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F24" w:rsidRPr="001D4621" w:rsidRDefault="00B90A52" w:rsidP="00450F24">
      <w:pPr>
        <w:pStyle w:val="JELE"/>
      </w:pPr>
      <w:r>
        <w:t xml:space="preserve">Using </w:t>
      </w:r>
      <w:proofErr w:type="spellStart"/>
      <w:r w:rsidRPr="00B90A52">
        <w:rPr>
          <w:i/>
        </w:rPr>
        <w:t>Wayang</w:t>
      </w:r>
      <w:proofErr w:type="spellEnd"/>
      <w:r w:rsidRPr="00B90A52">
        <w:rPr>
          <w:i/>
        </w:rPr>
        <w:t xml:space="preserve"> </w:t>
      </w:r>
      <w:proofErr w:type="spellStart"/>
      <w:r w:rsidRPr="00B90A52">
        <w:rPr>
          <w:i/>
        </w:rPr>
        <w:t>Kulit</w:t>
      </w:r>
      <w:proofErr w:type="spellEnd"/>
      <w:r>
        <w:t xml:space="preserve"> for Improving Students’ Speaking Skills and Awareness on Local Wisdom</w:t>
      </w:r>
    </w:p>
    <w:p w:rsidR="00450F24" w:rsidRPr="001D4621" w:rsidRDefault="00B90A52" w:rsidP="00450F24">
      <w:pPr>
        <w:pStyle w:val="Author"/>
        <w:ind w:right="2"/>
        <w:jc w:val="center"/>
        <w:rPr>
          <w:noProof w:val="0"/>
          <w:sz w:val="22"/>
          <w:szCs w:val="22"/>
        </w:rPr>
      </w:pPr>
      <w:proofErr w:type="spellStart"/>
      <w:r>
        <w:rPr>
          <w:noProof w:val="0"/>
          <w:sz w:val="22"/>
          <w:szCs w:val="22"/>
        </w:rPr>
        <w:t>Kurniawan</w:t>
      </w:r>
      <w:proofErr w:type="spellEnd"/>
      <w:r>
        <w:rPr>
          <w:noProof w:val="0"/>
          <w:sz w:val="22"/>
          <w:szCs w:val="22"/>
        </w:rPr>
        <w:t xml:space="preserve"> Joni </w:t>
      </w:r>
      <w:proofErr w:type="spellStart"/>
      <w:r>
        <w:rPr>
          <w:noProof w:val="0"/>
          <w:sz w:val="22"/>
          <w:szCs w:val="22"/>
        </w:rPr>
        <w:t>Prakosa</w:t>
      </w:r>
      <w:proofErr w:type="spellEnd"/>
      <w:r w:rsidR="00450F24" w:rsidRPr="001D4621">
        <w:rPr>
          <w:noProof w:val="0"/>
          <w:sz w:val="22"/>
          <w:szCs w:val="22"/>
        </w:rPr>
        <w:t xml:space="preserve"> </w:t>
      </w:r>
      <w:r w:rsidR="00450F24" w:rsidRPr="001D4621">
        <w:rPr>
          <w:noProof w:val="0"/>
          <w:sz w:val="22"/>
          <w:szCs w:val="22"/>
          <w:vertAlign w:val="superscript"/>
        </w:rPr>
        <w:t>1,*</w:t>
      </w:r>
      <w:r w:rsidR="00450F24" w:rsidRPr="001D4621">
        <w:rPr>
          <w:noProof w:val="0"/>
          <w:sz w:val="22"/>
          <w:szCs w:val="22"/>
        </w:rPr>
        <w:t xml:space="preserve">, </w:t>
      </w:r>
      <w:r w:rsidR="00450F24">
        <w:rPr>
          <w:noProof w:val="0"/>
          <w:sz w:val="22"/>
          <w:szCs w:val="22"/>
          <w:lang w:val="id-ID"/>
        </w:rPr>
        <w:t>Elysa Hartati</w:t>
      </w:r>
      <w:r w:rsidR="00450F24" w:rsidRPr="001D4621">
        <w:rPr>
          <w:noProof w:val="0"/>
          <w:sz w:val="22"/>
          <w:szCs w:val="22"/>
        </w:rPr>
        <w:t xml:space="preserve"> </w:t>
      </w:r>
      <w:r w:rsidR="00450F24" w:rsidRPr="001D4621">
        <w:rPr>
          <w:noProof w:val="0"/>
          <w:sz w:val="22"/>
          <w:szCs w:val="22"/>
          <w:vertAlign w:val="superscript"/>
        </w:rPr>
        <w:t xml:space="preserve">2   </w:t>
      </w:r>
    </w:p>
    <w:p w:rsidR="00450F24" w:rsidRPr="001D4621" w:rsidRDefault="00450F24" w:rsidP="00450F24">
      <w:pPr>
        <w:jc w:val="center"/>
        <w:rPr>
          <w:rFonts w:asciiTheme="majorBidi" w:hAnsiTheme="majorBidi" w:cstheme="majorBidi"/>
          <w:color w:val="365F91" w:themeColor="accent1" w:themeShade="BF"/>
        </w:rPr>
      </w:pPr>
      <w:r w:rsidRPr="001D4621">
        <w:rPr>
          <w:rFonts w:asciiTheme="majorBidi" w:hAnsiTheme="majorBidi" w:cstheme="majorBidi"/>
          <w:color w:val="365F91" w:themeColor="accent1" w:themeShade="BF"/>
          <w:vertAlign w:val="superscript"/>
        </w:rPr>
        <w:t>1</w:t>
      </w:r>
      <w:hyperlink r:id="rId7" w:history="1">
        <w:r w:rsidR="00B90A52" w:rsidRPr="00750DAF">
          <w:rPr>
            <w:rStyle w:val="Hyperlink"/>
            <w:rFonts w:asciiTheme="majorBidi" w:hAnsiTheme="majorBidi" w:cstheme="majorBidi"/>
            <w:lang w:val="id-ID"/>
          </w:rPr>
          <w:t>kurniawan8joni</w:t>
        </w:r>
        <w:r w:rsidR="00B90A52" w:rsidRPr="00750DAF">
          <w:rPr>
            <w:rStyle w:val="Hyperlink"/>
            <w:rFonts w:asciiTheme="majorBidi" w:hAnsiTheme="majorBidi" w:cstheme="majorBidi"/>
          </w:rPr>
          <w:t>@gmail.com</w:t>
        </w:r>
      </w:hyperlink>
    </w:p>
    <w:p w:rsidR="00450F24" w:rsidRPr="001D4621" w:rsidRDefault="00450F24" w:rsidP="00450F24">
      <w:pPr>
        <w:jc w:val="center"/>
        <w:rPr>
          <w:rFonts w:asciiTheme="majorBidi" w:hAnsiTheme="majorBidi" w:cstheme="majorBidi"/>
          <w:color w:val="365F91" w:themeColor="accent1" w:themeShade="BF"/>
        </w:rPr>
      </w:pPr>
      <w:r w:rsidRPr="001D4621">
        <w:rPr>
          <w:rFonts w:asciiTheme="majorBidi" w:hAnsiTheme="majorBidi" w:cstheme="majorBidi"/>
          <w:color w:val="365F91" w:themeColor="accent1" w:themeShade="BF"/>
          <w:vertAlign w:val="superscript"/>
        </w:rPr>
        <w:t>2</w:t>
      </w:r>
      <w:hyperlink r:id="rId8" w:history="1">
        <w:r w:rsidR="00A839AC" w:rsidRPr="00DA6235">
          <w:rPr>
            <w:rStyle w:val="Hyperlink"/>
            <w:rFonts w:asciiTheme="majorBidi" w:hAnsiTheme="majorBidi" w:cstheme="majorBidi"/>
            <w:lang w:val="id-ID"/>
          </w:rPr>
          <w:t>elysa@mercubuana-yogya.ac.id</w:t>
        </w:r>
      </w:hyperlink>
      <w:r w:rsidRPr="001D4621">
        <w:rPr>
          <w:rFonts w:asciiTheme="majorBidi" w:hAnsiTheme="majorBidi" w:cstheme="majorBidi"/>
          <w:color w:val="365F91" w:themeColor="accent1" w:themeShade="BF"/>
        </w:rPr>
        <w:t xml:space="preserve"> </w:t>
      </w:r>
    </w:p>
    <w:p w:rsidR="00450F24" w:rsidRPr="001D4621" w:rsidRDefault="00450F24" w:rsidP="00450F24">
      <w:pPr>
        <w:jc w:val="center"/>
        <w:rPr>
          <w:rFonts w:asciiTheme="majorBidi" w:hAnsiTheme="majorBidi" w:cstheme="majorBidi"/>
          <w:color w:val="365F91" w:themeColor="accent1" w:themeShade="BF"/>
        </w:rPr>
      </w:pPr>
    </w:p>
    <w:p w:rsidR="00450F24" w:rsidRPr="001D4621" w:rsidRDefault="00450F24" w:rsidP="00450F24">
      <w:pPr>
        <w:jc w:val="center"/>
        <w:rPr>
          <w:rFonts w:asciiTheme="majorBidi" w:hAnsiTheme="majorBidi" w:cstheme="majorBidi"/>
          <w:color w:val="365F91" w:themeColor="accent1" w:themeShade="BF"/>
        </w:rPr>
      </w:pPr>
    </w:p>
    <w:p w:rsidR="00450F24" w:rsidRPr="001D4621" w:rsidRDefault="00450F24" w:rsidP="00450F24">
      <w:pPr>
        <w:pStyle w:val="AbstractText"/>
        <w:spacing w:line="240" w:lineRule="auto"/>
        <w:ind w:firstLine="251"/>
        <w:jc w:val="center"/>
        <w:rPr>
          <w:b/>
          <w:bCs/>
          <w:lang w:val="en-US"/>
        </w:rPr>
      </w:pPr>
      <w:r w:rsidRPr="001D4621">
        <w:rPr>
          <w:b/>
          <w:bCs/>
          <w:lang w:val="en-US"/>
        </w:rPr>
        <w:t>ABSTRAC</w:t>
      </w:r>
      <w:r>
        <w:rPr>
          <w:b/>
          <w:bCs/>
          <w:lang w:val="en-US"/>
        </w:rPr>
        <w:t xml:space="preserve">T </w:t>
      </w:r>
    </w:p>
    <w:p w:rsidR="00450F24" w:rsidRPr="001D4621" w:rsidRDefault="00450F24" w:rsidP="00450F24">
      <w:pPr>
        <w:pStyle w:val="AbstractText"/>
        <w:spacing w:line="240" w:lineRule="auto"/>
        <w:ind w:firstLine="251"/>
        <w:jc w:val="center"/>
        <w:rPr>
          <w:lang w:val="en-US"/>
        </w:rPr>
      </w:pPr>
    </w:p>
    <w:p w:rsidR="006257C4" w:rsidRDefault="00050656" w:rsidP="004E7C22">
      <w:pPr>
        <w:spacing w:after="0" w:line="240" w:lineRule="auto"/>
        <w:contextualSpacing/>
        <w:jc w:val="both"/>
        <w:rPr>
          <w:rFonts w:ascii="Times New Roman" w:hAnsi="Times New Roman"/>
          <w:sz w:val="20"/>
          <w:szCs w:val="20"/>
          <w:lang w:val="en-GB"/>
        </w:rPr>
      </w:pPr>
      <w:r>
        <w:rPr>
          <w:rFonts w:ascii="Times New Roman" w:hAnsi="Times New Roman"/>
          <w:sz w:val="20"/>
          <w:szCs w:val="20"/>
          <w:lang w:val="en-GB"/>
        </w:rPr>
        <w:t xml:space="preserve">Globalization era made the culture changed. Yogyakarta had culture that still exist till now. </w:t>
      </w:r>
      <w:proofErr w:type="spellStart"/>
      <w:r w:rsidRPr="00050656">
        <w:rPr>
          <w:rFonts w:ascii="Times New Roman" w:hAnsi="Times New Roman"/>
          <w:i/>
          <w:sz w:val="20"/>
          <w:szCs w:val="20"/>
          <w:lang w:val="en-GB"/>
        </w:rPr>
        <w:t>Wayang</w:t>
      </w:r>
      <w:proofErr w:type="spellEnd"/>
      <w:r w:rsidRPr="00050656">
        <w:rPr>
          <w:rFonts w:ascii="Times New Roman" w:hAnsi="Times New Roman"/>
          <w:i/>
          <w:sz w:val="20"/>
          <w:szCs w:val="20"/>
          <w:lang w:val="en-GB"/>
        </w:rPr>
        <w:t xml:space="preserve"> </w:t>
      </w:r>
      <w:proofErr w:type="spellStart"/>
      <w:r w:rsidRPr="00050656">
        <w:rPr>
          <w:rFonts w:ascii="Times New Roman" w:hAnsi="Times New Roman"/>
          <w:i/>
          <w:sz w:val="20"/>
          <w:szCs w:val="20"/>
          <w:lang w:val="en-GB"/>
        </w:rPr>
        <w:t>kulit</w:t>
      </w:r>
      <w:proofErr w:type="spellEnd"/>
      <w:r>
        <w:rPr>
          <w:rFonts w:ascii="Times New Roman" w:hAnsi="Times New Roman"/>
          <w:sz w:val="20"/>
          <w:szCs w:val="20"/>
          <w:lang w:val="en-GB"/>
        </w:rPr>
        <w:t xml:space="preserve"> </w:t>
      </w:r>
      <w:r w:rsidRPr="00050656">
        <w:rPr>
          <w:rFonts w:ascii="Times New Roman" w:eastAsia="Times New Roman" w:hAnsi="Times New Roman"/>
          <w:sz w:val="20"/>
          <w:szCs w:val="20"/>
          <w:lang w:eastAsia="en-GB"/>
        </w:rPr>
        <w:t>was recognized by UNESCO on November 7, 2003, as a masterpiece of Oral and Intangible heritage of Humanity.</w:t>
      </w:r>
      <w:r>
        <w:rPr>
          <w:rFonts w:ascii="Times New Roman" w:hAnsi="Times New Roman"/>
          <w:sz w:val="20"/>
          <w:szCs w:val="20"/>
          <w:lang w:val="en-GB"/>
        </w:rPr>
        <w:t xml:space="preserve"> It representative of </w:t>
      </w:r>
      <w:proofErr w:type="spellStart"/>
      <w:r w:rsidRPr="00B618B3">
        <w:rPr>
          <w:rFonts w:ascii="Times New Roman" w:hAnsi="Times New Roman"/>
          <w:i/>
          <w:sz w:val="20"/>
          <w:szCs w:val="20"/>
          <w:lang w:val="en-GB"/>
        </w:rPr>
        <w:t>wayang</w:t>
      </w:r>
      <w:proofErr w:type="spellEnd"/>
      <w:r w:rsidRPr="00B618B3">
        <w:rPr>
          <w:rFonts w:ascii="Times New Roman" w:hAnsi="Times New Roman"/>
          <w:i/>
          <w:sz w:val="20"/>
          <w:szCs w:val="20"/>
          <w:lang w:val="en-GB"/>
        </w:rPr>
        <w:t xml:space="preserve"> </w:t>
      </w:r>
      <w:proofErr w:type="spellStart"/>
      <w:r w:rsidRPr="00B618B3">
        <w:rPr>
          <w:rFonts w:ascii="Times New Roman" w:hAnsi="Times New Roman"/>
          <w:i/>
          <w:sz w:val="20"/>
          <w:szCs w:val="20"/>
          <w:lang w:val="en-GB"/>
        </w:rPr>
        <w:t>kulit</w:t>
      </w:r>
      <w:proofErr w:type="spellEnd"/>
      <w:r>
        <w:rPr>
          <w:rFonts w:ascii="Times New Roman" w:hAnsi="Times New Roman"/>
          <w:sz w:val="20"/>
          <w:szCs w:val="20"/>
          <w:lang w:val="en-GB"/>
        </w:rPr>
        <w:t xml:space="preserve"> already known by the world</w:t>
      </w:r>
      <w:r w:rsidR="00B618B3">
        <w:rPr>
          <w:rFonts w:ascii="Times New Roman" w:hAnsi="Times New Roman"/>
          <w:sz w:val="20"/>
          <w:szCs w:val="20"/>
          <w:lang w:val="en-GB"/>
        </w:rPr>
        <w:t>.</w:t>
      </w:r>
      <w:r>
        <w:rPr>
          <w:rFonts w:ascii="Times New Roman" w:hAnsi="Times New Roman"/>
          <w:sz w:val="20"/>
          <w:szCs w:val="20"/>
          <w:lang w:val="en-GB"/>
        </w:rPr>
        <w:t xml:space="preserve"> </w:t>
      </w:r>
      <w:r w:rsidR="00B618B3">
        <w:rPr>
          <w:rFonts w:ascii="Times New Roman" w:hAnsi="Times New Roman"/>
          <w:sz w:val="20"/>
          <w:szCs w:val="20"/>
          <w:lang w:val="en-GB"/>
        </w:rPr>
        <w:t xml:space="preserve">This research is aimed to describe the use of </w:t>
      </w:r>
      <w:proofErr w:type="spellStart"/>
      <w:r w:rsidR="00B618B3" w:rsidRPr="00B618B3">
        <w:rPr>
          <w:rFonts w:ascii="Times New Roman" w:hAnsi="Times New Roman"/>
          <w:i/>
          <w:sz w:val="20"/>
          <w:szCs w:val="20"/>
          <w:lang w:val="en-GB"/>
        </w:rPr>
        <w:t>wayang</w:t>
      </w:r>
      <w:proofErr w:type="spellEnd"/>
      <w:r w:rsidR="00B618B3" w:rsidRPr="00B618B3">
        <w:rPr>
          <w:rFonts w:ascii="Times New Roman" w:hAnsi="Times New Roman"/>
          <w:i/>
          <w:sz w:val="20"/>
          <w:szCs w:val="20"/>
          <w:lang w:val="en-GB"/>
        </w:rPr>
        <w:t xml:space="preserve"> </w:t>
      </w:r>
      <w:proofErr w:type="spellStart"/>
      <w:r w:rsidR="00B618B3" w:rsidRPr="00B618B3">
        <w:rPr>
          <w:rFonts w:ascii="Times New Roman" w:hAnsi="Times New Roman"/>
          <w:i/>
          <w:sz w:val="20"/>
          <w:szCs w:val="20"/>
          <w:lang w:val="en-GB"/>
        </w:rPr>
        <w:t>kulit</w:t>
      </w:r>
      <w:proofErr w:type="spellEnd"/>
      <w:r w:rsidR="00B618B3">
        <w:rPr>
          <w:rFonts w:ascii="Times New Roman" w:hAnsi="Times New Roman"/>
          <w:sz w:val="20"/>
          <w:szCs w:val="20"/>
          <w:lang w:val="en-GB"/>
        </w:rPr>
        <w:t xml:space="preserve"> improve students’ speaking skills and awareness on local wisdom.</w:t>
      </w:r>
      <w:r w:rsidR="00B618B3" w:rsidRPr="00B618B3">
        <w:rPr>
          <w:rFonts w:ascii="Times New Roman" w:hAnsi="Times New Roman"/>
          <w:sz w:val="20"/>
          <w:szCs w:val="20"/>
          <w:lang w:val="en-GB"/>
        </w:rPr>
        <w:t xml:space="preserve"> </w:t>
      </w:r>
      <w:r w:rsidR="00B618B3">
        <w:rPr>
          <w:rFonts w:ascii="Times New Roman" w:hAnsi="Times New Roman"/>
          <w:sz w:val="20"/>
          <w:szCs w:val="20"/>
          <w:lang w:val="en-GB"/>
        </w:rPr>
        <w:t xml:space="preserve">This research was conducted at </w:t>
      </w:r>
      <w:proofErr w:type="spellStart"/>
      <w:r w:rsidR="00B618B3">
        <w:rPr>
          <w:rFonts w:ascii="Times New Roman" w:hAnsi="Times New Roman"/>
          <w:sz w:val="20"/>
          <w:szCs w:val="20"/>
          <w:lang w:val="en-GB"/>
        </w:rPr>
        <w:t>MTsN</w:t>
      </w:r>
      <w:proofErr w:type="spellEnd"/>
      <w:r w:rsidR="00B618B3">
        <w:rPr>
          <w:rFonts w:ascii="Times New Roman" w:hAnsi="Times New Roman"/>
          <w:sz w:val="20"/>
          <w:szCs w:val="20"/>
          <w:lang w:val="en-GB"/>
        </w:rPr>
        <w:t xml:space="preserve"> 4 </w:t>
      </w:r>
      <w:proofErr w:type="spellStart"/>
      <w:r w:rsidR="00B618B3">
        <w:rPr>
          <w:rFonts w:ascii="Times New Roman" w:hAnsi="Times New Roman"/>
          <w:sz w:val="20"/>
          <w:szCs w:val="20"/>
          <w:lang w:val="en-GB"/>
        </w:rPr>
        <w:t>Kulon</w:t>
      </w:r>
      <w:proofErr w:type="spellEnd"/>
      <w:r w:rsidR="00B618B3">
        <w:rPr>
          <w:rFonts w:ascii="Times New Roman" w:hAnsi="Times New Roman"/>
          <w:sz w:val="20"/>
          <w:szCs w:val="20"/>
          <w:lang w:val="en-GB"/>
        </w:rPr>
        <w:t xml:space="preserve"> </w:t>
      </w:r>
      <w:proofErr w:type="spellStart"/>
      <w:r w:rsidR="00B618B3">
        <w:rPr>
          <w:rFonts w:ascii="Times New Roman" w:hAnsi="Times New Roman"/>
          <w:sz w:val="20"/>
          <w:szCs w:val="20"/>
          <w:lang w:val="en-GB"/>
        </w:rPr>
        <w:t>Progo</w:t>
      </w:r>
      <w:proofErr w:type="spellEnd"/>
      <w:r w:rsidR="00B618B3">
        <w:rPr>
          <w:rFonts w:ascii="Times New Roman" w:hAnsi="Times New Roman"/>
          <w:sz w:val="20"/>
          <w:szCs w:val="20"/>
          <w:lang w:val="en-GB"/>
        </w:rPr>
        <w:t>. The subject of this research wasm23 studen</w:t>
      </w:r>
      <w:r w:rsidR="00B618B3" w:rsidRPr="00B618B3">
        <w:rPr>
          <w:rFonts w:ascii="Times New Roman" w:hAnsi="Times New Roman"/>
          <w:sz w:val="20"/>
          <w:szCs w:val="20"/>
          <w:lang w:val="en-GB"/>
        </w:rPr>
        <w:t xml:space="preserve">ts of VIII A class. The </w:t>
      </w:r>
      <w:r w:rsidR="00B618B3" w:rsidRPr="00B618B3">
        <w:rPr>
          <w:rFonts w:ascii="Times New Roman" w:hAnsi="Times New Roman"/>
          <w:bCs/>
          <w:sz w:val="20"/>
          <w:szCs w:val="20"/>
        </w:rPr>
        <w:t xml:space="preserve">use of </w:t>
      </w:r>
      <w:proofErr w:type="spellStart"/>
      <w:r w:rsidR="00B618B3" w:rsidRPr="00B618B3">
        <w:rPr>
          <w:rFonts w:ascii="Times New Roman" w:hAnsi="Times New Roman"/>
          <w:bCs/>
          <w:i/>
          <w:sz w:val="20"/>
          <w:szCs w:val="20"/>
        </w:rPr>
        <w:t>wayang</w:t>
      </w:r>
      <w:proofErr w:type="spellEnd"/>
      <w:r w:rsidR="00B618B3" w:rsidRPr="00B618B3">
        <w:rPr>
          <w:rFonts w:ascii="Times New Roman" w:hAnsi="Times New Roman"/>
          <w:bCs/>
          <w:i/>
          <w:sz w:val="20"/>
          <w:szCs w:val="20"/>
        </w:rPr>
        <w:t xml:space="preserve"> </w:t>
      </w:r>
      <w:proofErr w:type="spellStart"/>
      <w:r w:rsidR="00B618B3" w:rsidRPr="00B618B3">
        <w:rPr>
          <w:rFonts w:ascii="Times New Roman" w:hAnsi="Times New Roman"/>
          <w:bCs/>
          <w:i/>
          <w:sz w:val="20"/>
          <w:szCs w:val="20"/>
        </w:rPr>
        <w:t>kulit</w:t>
      </w:r>
      <w:proofErr w:type="spellEnd"/>
      <w:r w:rsidR="00B618B3" w:rsidRPr="00B618B3">
        <w:rPr>
          <w:rFonts w:ascii="Times New Roman" w:hAnsi="Times New Roman"/>
          <w:bCs/>
          <w:sz w:val="20"/>
          <w:szCs w:val="20"/>
        </w:rPr>
        <w:t xml:space="preserve"> as media teaching improve students’ speaking skills.  Researcher</w:t>
      </w:r>
      <w:r w:rsidR="00386BF2">
        <w:rPr>
          <w:rFonts w:ascii="Times New Roman" w:hAnsi="Times New Roman"/>
          <w:bCs/>
          <w:sz w:val="20"/>
          <w:szCs w:val="20"/>
        </w:rPr>
        <w:t>s</w:t>
      </w:r>
      <w:r w:rsidR="00B618B3" w:rsidRPr="00B618B3">
        <w:rPr>
          <w:rFonts w:ascii="Times New Roman" w:hAnsi="Times New Roman"/>
          <w:bCs/>
          <w:sz w:val="20"/>
          <w:szCs w:val="20"/>
        </w:rPr>
        <w:t xml:space="preserve"> </w:t>
      </w:r>
      <w:r w:rsidR="00386BF2">
        <w:rPr>
          <w:rFonts w:ascii="Times New Roman" w:hAnsi="Times New Roman"/>
          <w:bCs/>
          <w:sz w:val="20"/>
          <w:szCs w:val="20"/>
        </w:rPr>
        <w:t xml:space="preserve">was </w:t>
      </w:r>
      <w:r w:rsidR="00B618B3" w:rsidRPr="00B618B3">
        <w:rPr>
          <w:rFonts w:ascii="Times New Roman" w:hAnsi="Times New Roman"/>
          <w:bCs/>
          <w:sz w:val="20"/>
          <w:szCs w:val="20"/>
        </w:rPr>
        <w:t>prove</w:t>
      </w:r>
      <w:r w:rsidR="00386BF2">
        <w:rPr>
          <w:rFonts w:ascii="Times New Roman" w:hAnsi="Times New Roman"/>
          <w:bCs/>
          <w:sz w:val="20"/>
          <w:szCs w:val="20"/>
        </w:rPr>
        <w:t>n</w:t>
      </w:r>
      <w:r w:rsidR="00B618B3" w:rsidRPr="00B618B3">
        <w:rPr>
          <w:rFonts w:ascii="Times New Roman" w:hAnsi="Times New Roman"/>
          <w:bCs/>
          <w:sz w:val="20"/>
          <w:szCs w:val="20"/>
        </w:rPr>
        <w:t xml:space="preserve"> t</w:t>
      </w:r>
      <w:r w:rsidR="00B618B3">
        <w:rPr>
          <w:rFonts w:ascii="Times New Roman" w:hAnsi="Times New Roman"/>
          <w:bCs/>
          <w:sz w:val="20"/>
          <w:szCs w:val="20"/>
        </w:rPr>
        <w:t xml:space="preserve">hat the use of </w:t>
      </w:r>
      <w:proofErr w:type="spellStart"/>
      <w:r w:rsidR="00B618B3">
        <w:rPr>
          <w:rFonts w:ascii="Times New Roman" w:hAnsi="Times New Roman"/>
          <w:bCs/>
          <w:sz w:val="20"/>
          <w:szCs w:val="20"/>
        </w:rPr>
        <w:t>wayang</w:t>
      </w:r>
      <w:proofErr w:type="spellEnd"/>
      <w:r w:rsidR="00B618B3">
        <w:rPr>
          <w:rFonts w:ascii="Times New Roman" w:hAnsi="Times New Roman"/>
          <w:bCs/>
          <w:sz w:val="20"/>
          <w:szCs w:val="20"/>
        </w:rPr>
        <w:t xml:space="preserve"> </w:t>
      </w:r>
      <w:proofErr w:type="spellStart"/>
      <w:r w:rsidR="00B618B3">
        <w:rPr>
          <w:rFonts w:ascii="Times New Roman" w:hAnsi="Times New Roman"/>
          <w:bCs/>
          <w:sz w:val="20"/>
          <w:szCs w:val="20"/>
        </w:rPr>
        <w:t>kulit</w:t>
      </w:r>
      <w:proofErr w:type="spellEnd"/>
      <w:r w:rsidR="00B618B3">
        <w:rPr>
          <w:rFonts w:ascii="Times New Roman" w:hAnsi="Times New Roman"/>
          <w:bCs/>
          <w:sz w:val="20"/>
          <w:szCs w:val="20"/>
        </w:rPr>
        <w:t xml:space="preserve"> </w:t>
      </w:r>
      <w:r w:rsidR="00B618B3" w:rsidRPr="00B618B3">
        <w:rPr>
          <w:rFonts w:ascii="Times New Roman" w:hAnsi="Times New Roman"/>
          <w:bCs/>
          <w:sz w:val="20"/>
          <w:szCs w:val="20"/>
        </w:rPr>
        <w:t>improve</w:t>
      </w:r>
      <w:r w:rsidR="00B618B3">
        <w:rPr>
          <w:rFonts w:ascii="Times New Roman" w:hAnsi="Times New Roman"/>
          <w:bCs/>
          <w:sz w:val="20"/>
          <w:szCs w:val="20"/>
        </w:rPr>
        <w:t>d</w:t>
      </w:r>
      <w:r w:rsidR="00B618B3" w:rsidRPr="00B618B3">
        <w:rPr>
          <w:rFonts w:ascii="Times New Roman" w:hAnsi="Times New Roman"/>
          <w:bCs/>
          <w:sz w:val="20"/>
          <w:szCs w:val="20"/>
        </w:rPr>
        <w:t xml:space="preserve"> students</w:t>
      </w:r>
      <w:r w:rsidR="00B618B3">
        <w:rPr>
          <w:rFonts w:ascii="Times New Roman" w:hAnsi="Times New Roman"/>
          <w:bCs/>
          <w:sz w:val="20"/>
          <w:szCs w:val="20"/>
        </w:rPr>
        <w:t>’ speaking skills. It was proved</w:t>
      </w:r>
      <w:r w:rsidR="00B618B3" w:rsidRPr="00B618B3">
        <w:rPr>
          <w:rFonts w:ascii="Times New Roman" w:hAnsi="Times New Roman"/>
          <w:bCs/>
          <w:sz w:val="20"/>
          <w:szCs w:val="20"/>
        </w:rPr>
        <w:t xml:space="preserve"> by the comparisons between the means of students’ pre-test score and students’ post-test score. The means of students’ pre-test test score was   66.1 and 81.74 for the means of students’ post-test score. It meant that the result improved 15.64 point. It was proved that the use of </w:t>
      </w:r>
      <w:proofErr w:type="spellStart"/>
      <w:r w:rsidR="00B618B3" w:rsidRPr="00B618B3">
        <w:rPr>
          <w:rFonts w:ascii="Times New Roman" w:hAnsi="Times New Roman"/>
          <w:bCs/>
          <w:i/>
          <w:sz w:val="20"/>
          <w:szCs w:val="20"/>
        </w:rPr>
        <w:t>wayang</w:t>
      </w:r>
      <w:proofErr w:type="spellEnd"/>
      <w:r w:rsidR="00B618B3" w:rsidRPr="00B618B3">
        <w:rPr>
          <w:rFonts w:ascii="Times New Roman" w:hAnsi="Times New Roman"/>
          <w:bCs/>
          <w:i/>
          <w:sz w:val="20"/>
          <w:szCs w:val="20"/>
        </w:rPr>
        <w:t xml:space="preserve"> </w:t>
      </w:r>
      <w:proofErr w:type="spellStart"/>
      <w:r w:rsidR="00B618B3" w:rsidRPr="00B618B3">
        <w:rPr>
          <w:rFonts w:ascii="Times New Roman" w:hAnsi="Times New Roman"/>
          <w:bCs/>
          <w:i/>
          <w:sz w:val="20"/>
          <w:szCs w:val="20"/>
        </w:rPr>
        <w:t>kulit</w:t>
      </w:r>
      <w:proofErr w:type="spellEnd"/>
      <w:r w:rsidR="00B618B3" w:rsidRPr="00B618B3">
        <w:rPr>
          <w:rFonts w:ascii="Times New Roman" w:hAnsi="Times New Roman"/>
          <w:bCs/>
          <w:sz w:val="20"/>
          <w:szCs w:val="20"/>
        </w:rPr>
        <w:t xml:space="preserve"> impro</w:t>
      </w:r>
      <w:r w:rsidR="00B618B3">
        <w:rPr>
          <w:rFonts w:ascii="Times New Roman" w:hAnsi="Times New Roman"/>
          <w:bCs/>
          <w:sz w:val="20"/>
          <w:szCs w:val="20"/>
        </w:rPr>
        <w:t>ve students speaking skills at VIII</w:t>
      </w:r>
      <w:r w:rsidR="00B618B3" w:rsidRPr="00B618B3">
        <w:rPr>
          <w:rFonts w:ascii="Times New Roman" w:hAnsi="Times New Roman"/>
          <w:bCs/>
          <w:sz w:val="20"/>
          <w:szCs w:val="20"/>
        </w:rPr>
        <w:t>A class and it also prove</w:t>
      </w:r>
      <w:r w:rsidR="00B618B3">
        <w:rPr>
          <w:rFonts w:ascii="Times New Roman" w:hAnsi="Times New Roman"/>
          <w:bCs/>
          <w:sz w:val="20"/>
          <w:szCs w:val="20"/>
        </w:rPr>
        <w:t>d that there we</w:t>
      </w:r>
      <w:r w:rsidR="00B618B3" w:rsidRPr="00B618B3">
        <w:rPr>
          <w:rFonts w:ascii="Times New Roman" w:hAnsi="Times New Roman"/>
          <w:bCs/>
          <w:sz w:val="20"/>
          <w:szCs w:val="20"/>
        </w:rPr>
        <w:t xml:space="preserve">re significant improvement. The use of </w:t>
      </w:r>
      <w:proofErr w:type="spellStart"/>
      <w:r w:rsidR="00B618B3" w:rsidRPr="00B618B3">
        <w:rPr>
          <w:rFonts w:ascii="Times New Roman" w:hAnsi="Times New Roman"/>
          <w:bCs/>
          <w:i/>
          <w:sz w:val="20"/>
          <w:szCs w:val="20"/>
        </w:rPr>
        <w:t>wayang</w:t>
      </w:r>
      <w:proofErr w:type="spellEnd"/>
      <w:r w:rsidR="00B618B3" w:rsidRPr="00B618B3">
        <w:rPr>
          <w:rFonts w:ascii="Times New Roman" w:hAnsi="Times New Roman"/>
          <w:bCs/>
          <w:i/>
          <w:sz w:val="20"/>
          <w:szCs w:val="20"/>
        </w:rPr>
        <w:t xml:space="preserve"> </w:t>
      </w:r>
      <w:proofErr w:type="spellStart"/>
      <w:r w:rsidR="00B618B3" w:rsidRPr="00B618B3">
        <w:rPr>
          <w:rFonts w:ascii="Times New Roman" w:hAnsi="Times New Roman"/>
          <w:bCs/>
          <w:i/>
          <w:sz w:val="20"/>
          <w:szCs w:val="20"/>
        </w:rPr>
        <w:t>kulit</w:t>
      </w:r>
      <w:proofErr w:type="spellEnd"/>
      <w:r w:rsidR="00B618B3" w:rsidRPr="00B618B3">
        <w:rPr>
          <w:rFonts w:ascii="Times New Roman" w:hAnsi="Times New Roman"/>
          <w:bCs/>
          <w:sz w:val="20"/>
          <w:szCs w:val="20"/>
        </w:rPr>
        <w:t xml:space="preserve"> as media teaching also improve students’ aware on their local wisdom. From the second research questions, researcher</w:t>
      </w:r>
      <w:r w:rsidR="00386BF2">
        <w:rPr>
          <w:rFonts w:ascii="Times New Roman" w:hAnsi="Times New Roman"/>
          <w:bCs/>
          <w:sz w:val="20"/>
          <w:szCs w:val="20"/>
        </w:rPr>
        <w:t>s</w:t>
      </w:r>
      <w:r w:rsidR="00B618B3" w:rsidRPr="00B618B3">
        <w:rPr>
          <w:rFonts w:ascii="Times New Roman" w:hAnsi="Times New Roman"/>
          <w:bCs/>
          <w:sz w:val="20"/>
          <w:szCs w:val="20"/>
        </w:rPr>
        <w:t xml:space="preserve"> </w:t>
      </w:r>
      <w:r w:rsidR="00386BF2">
        <w:rPr>
          <w:rFonts w:ascii="Times New Roman" w:hAnsi="Times New Roman"/>
          <w:bCs/>
          <w:sz w:val="20"/>
          <w:szCs w:val="20"/>
        </w:rPr>
        <w:t xml:space="preserve">had </w:t>
      </w:r>
      <w:r w:rsidR="00B618B3" w:rsidRPr="00B618B3">
        <w:rPr>
          <w:rFonts w:ascii="Times New Roman" w:hAnsi="Times New Roman"/>
          <w:bCs/>
          <w:sz w:val="20"/>
          <w:szCs w:val="20"/>
        </w:rPr>
        <w:t>assumptions if the students</w:t>
      </w:r>
      <w:r w:rsidR="006257C4">
        <w:rPr>
          <w:rFonts w:ascii="Times New Roman" w:hAnsi="Times New Roman"/>
          <w:bCs/>
          <w:sz w:val="20"/>
          <w:szCs w:val="20"/>
        </w:rPr>
        <w:t>’</w:t>
      </w:r>
      <w:r w:rsidR="00B618B3" w:rsidRPr="00B618B3">
        <w:rPr>
          <w:rFonts w:ascii="Times New Roman" w:hAnsi="Times New Roman"/>
          <w:bCs/>
          <w:sz w:val="20"/>
          <w:szCs w:val="20"/>
        </w:rPr>
        <w:t xml:space="preserve"> awareness on loca</w:t>
      </w:r>
      <w:r w:rsidR="00B618B3">
        <w:rPr>
          <w:rFonts w:ascii="Times New Roman" w:hAnsi="Times New Roman"/>
          <w:bCs/>
          <w:sz w:val="20"/>
          <w:szCs w:val="20"/>
        </w:rPr>
        <w:t xml:space="preserve">l wisdom was improved.it was proved by: (1) </w:t>
      </w:r>
      <w:r w:rsidR="00B618B3" w:rsidRPr="00B618B3">
        <w:rPr>
          <w:rFonts w:ascii="Times New Roman" w:hAnsi="Times New Roman"/>
          <w:bCs/>
          <w:sz w:val="20"/>
          <w:szCs w:val="20"/>
        </w:rPr>
        <w:t>the students’ responds towards the questionnaire. Before researcher</w:t>
      </w:r>
      <w:r w:rsidR="00386BF2">
        <w:rPr>
          <w:rFonts w:ascii="Times New Roman" w:hAnsi="Times New Roman"/>
          <w:bCs/>
          <w:sz w:val="20"/>
          <w:szCs w:val="20"/>
        </w:rPr>
        <w:t>s</w:t>
      </w:r>
      <w:r w:rsidR="00B618B3" w:rsidRPr="00B618B3">
        <w:rPr>
          <w:rFonts w:ascii="Times New Roman" w:hAnsi="Times New Roman"/>
          <w:bCs/>
          <w:sz w:val="20"/>
          <w:szCs w:val="20"/>
        </w:rPr>
        <w:t xml:space="preserve"> did the implantations students comprehend o</w:t>
      </w:r>
      <w:r w:rsidR="006257C4">
        <w:rPr>
          <w:rFonts w:ascii="Times New Roman" w:hAnsi="Times New Roman"/>
          <w:bCs/>
          <w:sz w:val="20"/>
          <w:szCs w:val="20"/>
        </w:rPr>
        <w:t>f their local wisdom just common</w:t>
      </w:r>
      <w:r w:rsidR="00B618B3">
        <w:rPr>
          <w:rFonts w:ascii="Times New Roman" w:hAnsi="Times New Roman"/>
          <w:bCs/>
          <w:sz w:val="20"/>
          <w:szCs w:val="20"/>
        </w:rPr>
        <w:t xml:space="preserve">.; (2) </w:t>
      </w:r>
      <w:r w:rsidR="00B618B3" w:rsidRPr="00B618B3">
        <w:rPr>
          <w:rFonts w:ascii="Times New Roman" w:hAnsi="Times New Roman"/>
          <w:bCs/>
          <w:sz w:val="20"/>
          <w:szCs w:val="20"/>
        </w:rPr>
        <w:t xml:space="preserve">the implementations of </w:t>
      </w:r>
      <w:proofErr w:type="spellStart"/>
      <w:r w:rsidR="00B618B3" w:rsidRPr="00B618B3">
        <w:rPr>
          <w:rFonts w:ascii="Times New Roman" w:hAnsi="Times New Roman"/>
          <w:bCs/>
          <w:i/>
          <w:sz w:val="20"/>
          <w:szCs w:val="20"/>
        </w:rPr>
        <w:t>wayang</w:t>
      </w:r>
      <w:proofErr w:type="spellEnd"/>
      <w:r w:rsidR="00B618B3" w:rsidRPr="00B618B3">
        <w:rPr>
          <w:rFonts w:ascii="Times New Roman" w:hAnsi="Times New Roman"/>
          <w:bCs/>
          <w:i/>
          <w:sz w:val="20"/>
          <w:szCs w:val="20"/>
        </w:rPr>
        <w:t xml:space="preserve"> </w:t>
      </w:r>
      <w:proofErr w:type="spellStart"/>
      <w:r w:rsidR="00B618B3" w:rsidRPr="00B618B3">
        <w:rPr>
          <w:rFonts w:ascii="Times New Roman" w:hAnsi="Times New Roman"/>
          <w:bCs/>
          <w:i/>
          <w:sz w:val="20"/>
          <w:szCs w:val="20"/>
        </w:rPr>
        <w:t>kulit</w:t>
      </w:r>
      <w:proofErr w:type="spellEnd"/>
      <w:r w:rsidR="00B618B3" w:rsidRPr="00B618B3">
        <w:rPr>
          <w:rFonts w:ascii="Times New Roman" w:hAnsi="Times New Roman"/>
          <w:bCs/>
          <w:sz w:val="20"/>
          <w:szCs w:val="20"/>
        </w:rPr>
        <w:t xml:space="preserve"> as teaching media made the students more interesting</w:t>
      </w:r>
      <w:r w:rsidR="006257C4">
        <w:rPr>
          <w:rFonts w:ascii="Times New Roman" w:hAnsi="Times New Roman"/>
          <w:bCs/>
          <w:sz w:val="20"/>
          <w:szCs w:val="20"/>
        </w:rPr>
        <w:t xml:space="preserve"> in learning their local wisdom; (3) </w:t>
      </w:r>
      <w:r w:rsidR="00B618B3" w:rsidRPr="00B618B3">
        <w:rPr>
          <w:rFonts w:ascii="Times New Roman" w:hAnsi="Times New Roman"/>
          <w:bCs/>
          <w:sz w:val="20"/>
          <w:szCs w:val="20"/>
        </w:rPr>
        <w:t xml:space="preserve">the data showed at the questionnaire shoed if students’ interest on learning more about </w:t>
      </w:r>
      <w:proofErr w:type="spellStart"/>
      <w:r w:rsidR="00B618B3" w:rsidRPr="00B618B3">
        <w:rPr>
          <w:rFonts w:ascii="Times New Roman" w:hAnsi="Times New Roman"/>
          <w:bCs/>
          <w:i/>
          <w:sz w:val="20"/>
          <w:szCs w:val="20"/>
        </w:rPr>
        <w:t>wayang</w:t>
      </w:r>
      <w:proofErr w:type="spellEnd"/>
      <w:r w:rsidR="00B618B3" w:rsidRPr="00B618B3">
        <w:rPr>
          <w:rFonts w:ascii="Times New Roman" w:hAnsi="Times New Roman"/>
          <w:bCs/>
          <w:i/>
          <w:sz w:val="20"/>
          <w:szCs w:val="20"/>
        </w:rPr>
        <w:t xml:space="preserve"> </w:t>
      </w:r>
      <w:proofErr w:type="spellStart"/>
      <w:r w:rsidR="00B618B3" w:rsidRPr="00B618B3">
        <w:rPr>
          <w:rFonts w:ascii="Times New Roman" w:hAnsi="Times New Roman"/>
          <w:bCs/>
          <w:i/>
          <w:sz w:val="20"/>
          <w:szCs w:val="20"/>
        </w:rPr>
        <w:t>kulit</w:t>
      </w:r>
      <w:proofErr w:type="spellEnd"/>
      <w:r w:rsidR="006257C4">
        <w:rPr>
          <w:rFonts w:ascii="Times New Roman" w:hAnsi="Times New Roman"/>
          <w:bCs/>
          <w:sz w:val="20"/>
          <w:szCs w:val="20"/>
        </w:rPr>
        <w:t xml:space="preserve"> was high; (4)</w:t>
      </w:r>
      <w:r w:rsidR="00B618B3" w:rsidRPr="00B618B3">
        <w:rPr>
          <w:rFonts w:ascii="Times New Roman" w:hAnsi="Times New Roman"/>
          <w:bCs/>
          <w:sz w:val="20"/>
          <w:szCs w:val="20"/>
        </w:rPr>
        <w:t xml:space="preserve"> statements number 9 of awareness questionnaire was shows that all of students of 8A want to maintain or save their local wisdom </w:t>
      </w:r>
      <w:r w:rsidR="006257C4">
        <w:rPr>
          <w:rFonts w:ascii="Times New Roman" w:hAnsi="Times New Roman"/>
          <w:bCs/>
          <w:sz w:val="20"/>
          <w:szCs w:val="20"/>
        </w:rPr>
        <w:t>heritage;</w:t>
      </w:r>
      <w:r w:rsidR="00B618B3" w:rsidRPr="00B618B3">
        <w:rPr>
          <w:rFonts w:ascii="Times New Roman" w:hAnsi="Times New Roman"/>
          <w:bCs/>
          <w:sz w:val="20"/>
          <w:szCs w:val="20"/>
        </w:rPr>
        <w:t xml:space="preserve"> </w:t>
      </w:r>
      <w:r w:rsidR="006257C4">
        <w:rPr>
          <w:rFonts w:ascii="Times New Roman" w:hAnsi="Times New Roman"/>
          <w:bCs/>
          <w:sz w:val="20"/>
          <w:szCs w:val="20"/>
        </w:rPr>
        <w:t xml:space="preserve">(5) </w:t>
      </w:r>
      <w:r w:rsidR="00B618B3" w:rsidRPr="00B618B3">
        <w:rPr>
          <w:rFonts w:ascii="Times New Roman" w:hAnsi="Times New Roman"/>
          <w:bCs/>
          <w:sz w:val="20"/>
          <w:szCs w:val="20"/>
        </w:rPr>
        <w:t xml:space="preserve">the result of the in-depth interviewed showed that the students interest in learning more about </w:t>
      </w:r>
      <w:proofErr w:type="spellStart"/>
      <w:r w:rsidR="00B618B3" w:rsidRPr="00B618B3">
        <w:rPr>
          <w:rFonts w:ascii="Times New Roman" w:hAnsi="Times New Roman"/>
          <w:bCs/>
          <w:i/>
          <w:sz w:val="20"/>
          <w:szCs w:val="20"/>
        </w:rPr>
        <w:t>wayang</w:t>
      </w:r>
      <w:proofErr w:type="spellEnd"/>
      <w:r w:rsidR="00B618B3" w:rsidRPr="00B618B3">
        <w:rPr>
          <w:rFonts w:ascii="Times New Roman" w:hAnsi="Times New Roman"/>
          <w:bCs/>
          <w:i/>
          <w:sz w:val="20"/>
          <w:szCs w:val="20"/>
        </w:rPr>
        <w:t xml:space="preserve"> </w:t>
      </w:r>
      <w:proofErr w:type="spellStart"/>
      <w:r w:rsidR="00B618B3" w:rsidRPr="00B618B3">
        <w:rPr>
          <w:rFonts w:ascii="Times New Roman" w:hAnsi="Times New Roman"/>
          <w:bCs/>
          <w:i/>
          <w:sz w:val="20"/>
          <w:szCs w:val="20"/>
        </w:rPr>
        <w:t>kulit</w:t>
      </w:r>
      <w:proofErr w:type="spellEnd"/>
      <w:r w:rsidR="00B618B3" w:rsidRPr="00B618B3">
        <w:rPr>
          <w:rFonts w:ascii="Times New Roman" w:hAnsi="Times New Roman"/>
          <w:bCs/>
          <w:sz w:val="20"/>
          <w:szCs w:val="20"/>
        </w:rPr>
        <w:t xml:space="preserve"> was improve. And they also had hope for the school and governme</w:t>
      </w:r>
      <w:r w:rsidR="00B618B3" w:rsidRPr="00B618B3">
        <w:rPr>
          <w:rFonts w:ascii="Times New Roman" w:hAnsi="Times New Roman"/>
          <w:sz w:val="20"/>
          <w:szCs w:val="20"/>
        </w:rPr>
        <w:t xml:space="preserve">nts to add extra-curricular activities that are culturally odorous or by inserting their local culture into learning material that is taught daily. </w:t>
      </w:r>
      <w:r w:rsidR="00386BF2">
        <w:rPr>
          <w:rFonts w:ascii="Times New Roman" w:hAnsi="Times New Roman"/>
          <w:sz w:val="20"/>
          <w:szCs w:val="20"/>
        </w:rPr>
        <w:t>Hence</w:t>
      </w:r>
      <w:r w:rsidR="00B618B3" w:rsidRPr="00B618B3">
        <w:rPr>
          <w:rFonts w:ascii="Times New Roman" w:hAnsi="Times New Roman"/>
          <w:sz w:val="20"/>
          <w:szCs w:val="20"/>
        </w:rPr>
        <w:t xml:space="preserve">, the used of </w:t>
      </w:r>
      <w:proofErr w:type="spellStart"/>
      <w:r w:rsidR="00B618B3" w:rsidRPr="00B618B3">
        <w:rPr>
          <w:rFonts w:ascii="Times New Roman" w:hAnsi="Times New Roman"/>
          <w:i/>
          <w:sz w:val="20"/>
          <w:szCs w:val="20"/>
        </w:rPr>
        <w:t>wayang</w:t>
      </w:r>
      <w:proofErr w:type="spellEnd"/>
      <w:r w:rsidR="00B618B3" w:rsidRPr="00B618B3">
        <w:rPr>
          <w:rFonts w:ascii="Times New Roman" w:hAnsi="Times New Roman"/>
          <w:i/>
          <w:sz w:val="20"/>
          <w:szCs w:val="20"/>
        </w:rPr>
        <w:t xml:space="preserve"> </w:t>
      </w:r>
      <w:proofErr w:type="spellStart"/>
      <w:r w:rsidR="00B618B3" w:rsidRPr="00B618B3">
        <w:rPr>
          <w:rFonts w:ascii="Times New Roman" w:hAnsi="Times New Roman"/>
          <w:i/>
          <w:sz w:val="20"/>
          <w:szCs w:val="20"/>
        </w:rPr>
        <w:t>kulit</w:t>
      </w:r>
      <w:proofErr w:type="spellEnd"/>
      <w:r w:rsidR="00B618B3" w:rsidRPr="00B618B3">
        <w:rPr>
          <w:rFonts w:ascii="Times New Roman" w:hAnsi="Times New Roman"/>
          <w:sz w:val="20"/>
          <w:szCs w:val="20"/>
        </w:rPr>
        <w:t xml:space="preserve"> could be said successful for improving students awareness on local wisdom.</w:t>
      </w:r>
    </w:p>
    <w:p w:rsidR="00450F24" w:rsidRPr="00234034" w:rsidRDefault="00450F24" w:rsidP="006257C4">
      <w:pPr>
        <w:spacing w:after="0" w:line="240" w:lineRule="auto"/>
        <w:ind w:firstLine="720"/>
        <w:contextualSpacing/>
        <w:jc w:val="both"/>
        <w:rPr>
          <w:rFonts w:ascii="Times New Roman" w:hAnsi="Times New Roman"/>
          <w:sz w:val="20"/>
          <w:szCs w:val="20"/>
          <w:lang w:val="en-GB"/>
        </w:rPr>
      </w:pPr>
      <w:r w:rsidRPr="001D4621">
        <w:t xml:space="preserve"> </w:t>
      </w:r>
    </w:p>
    <w:p w:rsidR="00450F24" w:rsidRPr="001D4621" w:rsidRDefault="00450F24" w:rsidP="00450F24">
      <w:pPr>
        <w:pStyle w:val="AbstractText"/>
        <w:spacing w:line="240" w:lineRule="auto"/>
        <w:rPr>
          <w:sz w:val="16"/>
          <w:szCs w:val="16"/>
          <w:lang w:val="en-US"/>
        </w:rPr>
      </w:pPr>
      <w:r w:rsidRPr="001D4621">
        <w:rPr>
          <w:sz w:val="16"/>
          <w:szCs w:val="16"/>
          <w:lang w:val="en-US"/>
        </w:rPr>
        <w:t xml:space="preserve">Keyword: </w:t>
      </w:r>
      <w:r w:rsidR="00050656">
        <w:rPr>
          <w:sz w:val="16"/>
          <w:szCs w:val="16"/>
        </w:rPr>
        <w:t>wayang kulit</w:t>
      </w:r>
      <w:r w:rsidRPr="001D4621">
        <w:rPr>
          <w:sz w:val="16"/>
          <w:szCs w:val="16"/>
          <w:lang w:val="en-US"/>
        </w:rPr>
        <w:t xml:space="preserve">, </w:t>
      </w:r>
      <w:r w:rsidR="00050656">
        <w:rPr>
          <w:sz w:val="16"/>
          <w:szCs w:val="16"/>
          <w:lang w:val="en-US"/>
        </w:rPr>
        <w:t>speaking skills</w:t>
      </w:r>
      <w:r w:rsidRPr="001D4621">
        <w:rPr>
          <w:sz w:val="16"/>
          <w:szCs w:val="16"/>
          <w:lang w:val="en-US"/>
        </w:rPr>
        <w:t xml:space="preserve">, </w:t>
      </w:r>
      <w:r w:rsidR="00050656">
        <w:rPr>
          <w:sz w:val="16"/>
          <w:szCs w:val="16"/>
          <w:lang w:val="en-US"/>
        </w:rPr>
        <w:t>awareness on local wisdom</w:t>
      </w:r>
      <w:r w:rsidRPr="001D4621">
        <w:rPr>
          <w:sz w:val="16"/>
          <w:szCs w:val="16"/>
          <w:lang w:val="en-US"/>
        </w:rPr>
        <w:t>.</w:t>
      </w:r>
    </w:p>
    <w:p w:rsidR="00450F24" w:rsidRPr="001D4621" w:rsidRDefault="00450F24" w:rsidP="00450F24"/>
    <w:p w:rsidR="00450F24" w:rsidRPr="00D8229E" w:rsidRDefault="00450F24" w:rsidP="00D8229E">
      <w:pPr>
        <w:pStyle w:val="Heading1"/>
        <w:contextualSpacing/>
        <w:rPr>
          <w:noProof w:val="0"/>
          <w:sz w:val="22"/>
          <w:szCs w:val="22"/>
        </w:rPr>
      </w:pPr>
      <w:r w:rsidRPr="00D8229E">
        <w:rPr>
          <w:noProof w:val="0"/>
          <w:sz w:val="22"/>
          <w:szCs w:val="22"/>
        </w:rPr>
        <w:t xml:space="preserve">Introduction </w:t>
      </w:r>
    </w:p>
    <w:p w:rsidR="00A22762" w:rsidRPr="00A22762" w:rsidRDefault="00C13B61" w:rsidP="00D33C90">
      <w:pPr>
        <w:pStyle w:val="BodyText"/>
        <w:tabs>
          <w:tab w:val="left" w:pos="1675"/>
          <w:tab w:val="left" w:pos="1843"/>
          <w:tab w:val="left" w:pos="2765"/>
          <w:tab w:val="left" w:pos="3335"/>
        </w:tabs>
        <w:spacing w:after="0" w:line="240" w:lineRule="auto"/>
        <w:ind w:firstLine="708"/>
        <w:contextualSpacing/>
        <w:rPr>
          <w:szCs w:val="22"/>
        </w:rPr>
      </w:pPr>
      <w:r w:rsidRPr="00A22762">
        <w:rPr>
          <w:szCs w:val="22"/>
          <w:lang w:val="en-GB"/>
        </w:rPr>
        <w:t>Indonesia must be aware towards the developing of globalizations. In Indonesia especially in Yogyakarta have a lot of local wisdom heritages.</w:t>
      </w:r>
      <w:r w:rsidR="00A22762" w:rsidRPr="00A22762">
        <w:rPr>
          <w:szCs w:val="22"/>
        </w:rPr>
        <w:t xml:space="preserve"> Local wisdom is basic knowledge gain from living in balance with nature. It is related to culture in the community which is accumulate and pass on. This wisdom can be both abstract and concrete, but the important characteristics are that it comes from experiences or truth gain from life. The wisdom from real experiences integrates the body, the spirit and the environment. It emphasizes respect for elders and their life experiences. Moreover, it values morals more than material things (</w:t>
      </w:r>
      <w:proofErr w:type="spellStart"/>
      <w:r w:rsidR="00A22762" w:rsidRPr="00A22762">
        <w:rPr>
          <w:szCs w:val="22"/>
        </w:rPr>
        <w:t>Nakorntap</w:t>
      </w:r>
      <w:proofErr w:type="spellEnd"/>
      <w:r w:rsidR="00A22762" w:rsidRPr="00A22762">
        <w:rPr>
          <w:szCs w:val="22"/>
        </w:rPr>
        <w:t xml:space="preserve"> et al., 1996; </w:t>
      </w:r>
      <w:proofErr w:type="spellStart"/>
      <w:r w:rsidR="00A22762" w:rsidRPr="00A22762">
        <w:rPr>
          <w:szCs w:val="22"/>
        </w:rPr>
        <w:t>Mungmachon</w:t>
      </w:r>
      <w:proofErr w:type="spellEnd"/>
      <w:r w:rsidR="00A22762" w:rsidRPr="00A22762">
        <w:rPr>
          <w:szCs w:val="22"/>
        </w:rPr>
        <w:t xml:space="preserve">, 2012, in </w:t>
      </w:r>
      <w:proofErr w:type="spellStart"/>
      <w:r w:rsidR="00A22762" w:rsidRPr="00A22762">
        <w:rPr>
          <w:szCs w:val="22"/>
        </w:rPr>
        <w:t>Soelistijowati</w:t>
      </w:r>
      <w:proofErr w:type="spellEnd"/>
      <w:r w:rsidR="00A22762" w:rsidRPr="00A22762">
        <w:rPr>
          <w:szCs w:val="22"/>
        </w:rPr>
        <w:t xml:space="preserve"> et all, 2016). It also can be said local wisdom not only things about the materials, but it is have a lot off moral values such as, good manners, habits, mores and rules of behavior that have become a habits for Culture forums and heritage. So that, people must be aware to save our local wisdom because they have a good culture that bring a lot off moral values.</w:t>
      </w:r>
    </w:p>
    <w:p w:rsidR="00A22762" w:rsidRPr="00425C61" w:rsidRDefault="00A22762" w:rsidP="00D33C90">
      <w:pPr>
        <w:pStyle w:val="BodyText"/>
        <w:tabs>
          <w:tab w:val="left" w:pos="1675"/>
          <w:tab w:val="left" w:pos="1843"/>
          <w:tab w:val="left" w:pos="2765"/>
          <w:tab w:val="left" w:pos="3335"/>
        </w:tabs>
        <w:spacing w:after="0" w:line="240" w:lineRule="auto"/>
        <w:ind w:firstLine="708"/>
        <w:contextualSpacing/>
        <w:rPr>
          <w:szCs w:val="22"/>
        </w:rPr>
      </w:pPr>
      <w:proofErr w:type="spellStart"/>
      <w:r w:rsidRPr="00425C61">
        <w:rPr>
          <w:szCs w:val="22"/>
        </w:rPr>
        <w:lastRenderedPageBreak/>
        <w:t>Kulon</w:t>
      </w:r>
      <w:proofErr w:type="spellEnd"/>
      <w:r w:rsidRPr="00425C61">
        <w:rPr>
          <w:szCs w:val="22"/>
        </w:rPr>
        <w:t xml:space="preserve"> </w:t>
      </w:r>
      <w:proofErr w:type="spellStart"/>
      <w:r w:rsidRPr="00425C61">
        <w:rPr>
          <w:szCs w:val="22"/>
        </w:rPr>
        <w:t>Progo</w:t>
      </w:r>
      <w:proofErr w:type="spellEnd"/>
      <w:r w:rsidRPr="00425C61">
        <w:rPr>
          <w:szCs w:val="22"/>
        </w:rPr>
        <w:t xml:space="preserve"> is sub district of Special region of Yogyakarta that is located on the west Yogyakarta. It has same culture with Yogyakarta. It has some local food, address, and traditional art as like Yogyakarta. </w:t>
      </w:r>
    </w:p>
    <w:p w:rsidR="00A22762" w:rsidRPr="00425C61" w:rsidRDefault="00A22762" w:rsidP="00D33C90">
      <w:pPr>
        <w:pStyle w:val="BodyText"/>
        <w:tabs>
          <w:tab w:val="left" w:pos="1675"/>
          <w:tab w:val="left" w:pos="1843"/>
          <w:tab w:val="left" w:pos="2765"/>
          <w:tab w:val="left" w:pos="3335"/>
        </w:tabs>
        <w:spacing w:after="0" w:line="240" w:lineRule="auto"/>
        <w:ind w:firstLine="708"/>
        <w:contextualSpacing/>
        <w:rPr>
          <w:szCs w:val="22"/>
        </w:rPr>
      </w:pPr>
      <w:r w:rsidRPr="00425C61">
        <w:rPr>
          <w:szCs w:val="22"/>
        </w:rPr>
        <w:t xml:space="preserve">Javanese culture is the one oldest culture in Indonesia and still exist till now. This culture could found in special province of Yogyakarta. Yogyakarta has a leader named Sultan. He is the leader of Yogyakarta Palace. Yogyakarta also had some ethnic ceremonial that began in special occasion, such as </w:t>
      </w:r>
      <w:proofErr w:type="spellStart"/>
      <w:r w:rsidRPr="00425C61">
        <w:rPr>
          <w:i/>
          <w:szCs w:val="22"/>
        </w:rPr>
        <w:t>Grebeg</w:t>
      </w:r>
      <w:proofErr w:type="spellEnd"/>
      <w:r w:rsidRPr="00425C61">
        <w:rPr>
          <w:i/>
          <w:szCs w:val="22"/>
        </w:rPr>
        <w:t xml:space="preserve"> </w:t>
      </w:r>
      <w:proofErr w:type="spellStart"/>
      <w:r w:rsidRPr="00425C61">
        <w:rPr>
          <w:i/>
          <w:szCs w:val="22"/>
        </w:rPr>
        <w:t>Maulud</w:t>
      </w:r>
      <w:proofErr w:type="spellEnd"/>
      <w:r w:rsidRPr="00425C61">
        <w:rPr>
          <w:szCs w:val="22"/>
        </w:rPr>
        <w:t xml:space="preserve">, ceremonial of night eve of </w:t>
      </w:r>
      <w:proofErr w:type="spellStart"/>
      <w:r w:rsidRPr="00425C61">
        <w:rPr>
          <w:i/>
          <w:szCs w:val="22"/>
        </w:rPr>
        <w:t>Siji</w:t>
      </w:r>
      <w:proofErr w:type="spellEnd"/>
      <w:r w:rsidRPr="00425C61">
        <w:rPr>
          <w:i/>
          <w:szCs w:val="22"/>
        </w:rPr>
        <w:t xml:space="preserve"> </w:t>
      </w:r>
      <w:proofErr w:type="spellStart"/>
      <w:r w:rsidRPr="00425C61">
        <w:rPr>
          <w:i/>
          <w:szCs w:val="22"/>
        </w:rPr>
        <w:t>Suro</w:t>
      </w:r>
      <w:proofErr w:type="spellEnd"/>
      <w:r w:rsidRPr="00425C61">
        <w:rPr>
          <w:szCs w:val="22"/>
        </w:rPr>
        <w:t xml:space="preserve">, and other traditional ceremonial. Yogyakarta also a lot of local wisdom heritages in this province. From the art, Yogyakarta has </w:t>
      </w:r>
      <w:proofErr w:type="spellStart"/>
      <w:r w:rsidRPr="00425C61">
        <w:rPr>
          <w:i/>
          <w:szCs w:val="22"/>
        </w:rPr>
        <w:t>Wayang</w:t>
      </w:r>
      <w:proofErr w:type="spellEnd"/>
      <w:r w:rsidRPr="00425C61">
        <w:rPr>
          <w:i/>
          <w:szCs w:val="22"/>
        </w:rPr>
        <w:t xml:space="preserve"> </w:t>
      </w:r>
      <w:proofErr w:type="spellStart"/>
      <w:r w:rsidRPr="00425C61">
        <w:rPr>
          <w:i/>
          <w:szCs w:val="22"/>
        </w:rPr>
        <w:t>kulit</w:t>
      </w:r>
      <w:proofErr w:type="spellEnd"/>
      <w:r w:rsidRPr="00425C61">
        <w:rPr>
          <w:szCs w:val="22"/>
        </w:rPr>
        <w:t xml:space="preserve">. From the Music, there were Gamelan and </w:t>
      </w:r>
      <w:proofErr w:type="spellStart"/>
      <w:r w:rsidRPr="00425C61">
        <w:rPr>
          <w:szCs w:val="22"/>
        </w:rPr>
        <w:t>Karawitan</w:t>
      </w:r>
      <w:proofErr w:type="spellEnd"/>
      <w:r w:rsidRPr="00425C61">
        <w:rPr>
          <w:szCs w:val="22"/>
        </w:rPr>
        <w:t xml:space="preserve">. Then from the Architecture, there were </w:t>
      </w:r>
      <w:proofErr w:type="spellStart"/>
      <w:r w:rsidRPr="00425C61">
        <w:rPr>
          <w:szCs w:val="22"/>
        </w:rPr>
        <w:t>Tample</w:t>
      </w:r>
      <w:proofErr w:type="spellEnd"/>
      <w:r w:rsidRPr="00425C61">
        <w:rPr>
          <w:szCs w:val="22"/>
        </w:rPr>
        <w:t xml:space="preserve">, traditional mosque, and traditional Javanese house. Those all local wisdom </w:t>
      </w:r>
      <w:proofErr w:type="spellStart"/>
      <w:r w:rsidRPr="00425C61">
        <w:rPr>
          <w:szCs w:val="22"/>
        </w:rPr>
        <w:t>herritages</w:t>
      </w:r>
      <w:proofErr w:type="spellEnd"/>
      <w:r w:rsidRPr="00425C61">
        <w:rPr>
          <w:szCs w:val="22"/>
        </w:rPr>
        <w:t xml:space="preserve"> are well maintained. </w:t>
      </w:r>
    </w:p>
    <w:p w:rsidR="00A22762" w:rsidRPr="00425C61" w:rsidRDefault="00A22762" w:rsidP="00D33C90">
      <w:pPr>
        <w:pStyle w:val="BodyText"/>
        <w:tabs>
          <w:tab w:val="left" w:pos="1675"/>
          <w:tab w:val="left" w:pos="1843"/>
          <w:tab w:val="left" w:pos="2765"/>
          <w:tab w:val="left" w:pos="3335"/>
        </w:tabs>
        <w:spacing w:after="0" w:line="240" w:lineRule="auto"/>
        <w:ind w:firstLine="708"/>
        <w:contextualSpacing/>
        <w:rPr>
          <w:szCs w:val="22"/>
        </w:rPr>
      </w:pPr>
      <w:r w:rsidRPr="00425C61">
        <w:rPr>
          <w:szCs w:val="22"/>
        </w:rPr>
        <w:t xml:space="preserve">One of traditional art in Yogyakarta is </w:t>
      </w:r>
      <w:proofErr w:type="spellStart"/>
      <w:r w:rsidRPr="00425C61">
        <w:rPr>
          <w:i/>
          <w:szCs w:val="22"/>
        </w:rPr>
        <w:t>Wayang</w:t>
      </w:r>
      <w:proofErr w:type="spellEnd"/>
      <w:r w:rsidRPr="00425C61">
        <w:rPr>
          <w:i/>
          <w:szCs w:val="22"/>
        </w:rPr>
        <w:t xml:space="preserve"> </w:t>
      </w:r>
      <w:proofErr w:type="spellStart"/>
      <w:r w:rsidRPr="00425C61">
        <w:rPr>
          <w:i/>
          <w:szCs w:val="22"/>
        </w:rPr>
        <w:t>Kulit</w:t>
      </w:r>
      <w:proofErr w:type="spellEnd"/>
      <w:r w:rsidRPr="00425C61">
        <w:rPr>
          <w:i/>
          <w:szCs w:val="22"/>
        </w:rPr>
        <w:t xml:space="preserve"> </w:t>
      </w:r>
      <w:r w:rsidRPr="00425C61">
        <w:rPr>
          <w:szCs w:val="22"/>
        </w:rPr>
        <w:t xml:space="preserve">or shadow puppet. </w:t>
      </w:r>
      <w:r w:rsidR="00425C61" w:rsidRPr="00425C61">
        <w:rPr>
          <w:rFonts w:eastAsia="Times New Roman"/>
          <w:szCs w:val="22"/>
          <w:lang w:eastAsia="en-GB"/>
        </w:rPr>
        <w:t xml:space="preserve">The origin of </w:t>
      </w:r>
      <w:proofErr w:type="spellStart"/>
      <w:r w:rsidR="00425C61" w:rsidRPr="00425C61">
        <w:rPr>
          <w:rFonts w:eastAsia="Times New Roman"/>
          <w:i/>
          <w:szCs w:val="22"/>
          <w:lang w:eastAsia="en-GB"/>
        </w:rPr>
        <w:t>wayang</w:t>
      </w:r>
      <w:proofErr w:type="spellEnd"/>
      <w:r w:rsidR="00425C61" w:rsidRPr="00425C61">
        <w:rPr>
          <w:rFonts w:eastAsia="Times New Roman"/>
          <w:szCs w:val="22"/>
          <w:lang w:eastAsia="en-GB"/>
        </w:rPr>
        <w:t xml:space="preserve"> is not accurately recorded, but people always remember and feel the presence of puppets in the lives of Indonesian people. According to experts, puppets have existed since the time of 1500 years BC, long before outside religion and culture entered Indonesia. According to Nanda (2010), </w:t>
      </w:r>
      <w:proofErr w:type="spellStart"/>
      <w:r w:rsidR="00425C61" w:rsidRPr="00425C61">
        <w:rPr>
          <w:rFonts w:eastAsia="Times New Roman"/>
          <w:i/>
          <w:szCs w:val="22"/>
          <w:lang w:eastAsia="en-GB"/>
        </w:rPr>
        <w:t>wayang</w:t>
      </w:r>
      <w:proofErr w:type="spellEnd"/>
      <w:r w:rsidR="00425C61" w:rsidRPr="00425C61">
        <w:rPr>
          <w:rFonts w:eastAsia="Times New Roman"/>
          <w:i/>
          <w:szCs w:val="22"/>
          <w:lang w:eastAsia="en-GB"/>
        </w:rPr>
        <w:t xml:space="preserve"> </w:t>
      </w:r>
      <w:proofErr w:type="spellStart"/>
      <w:r w:rsidR="00425C61" w:rsidRPr="00425C61">
        <w:rPr>
          <w:rFonts w:eastAsia="Times New Roman"/>
          <w:i/>
          <w:szCs w:val="22"/>
          <w:lang w:eastAsia="en-GB"/>
        </w:rPr>
        <w:t>kulit</w:t>
      </w:r>
      <w:proofErr w:type="spellEnd"/>
      <w:r w:rsidR="00425C61" w:rsidRPr="00425C61">
        <w:rPr>
          <w:rFonts w:eastAsia="Times New Roman"/>
          <w:szCs w:val="22"/>
          <w:lang w:eastAsia="en-GB"/>
        </w:rPr>
        <w:t xml:space="preserve"> is made of cow leather and it also could be called as </w:t>
      </w:r>
      <w:proofErr w:type="spellStart"/>
      <w:r w:rsidR="00425C61" w:rsidRPr="00425C61">
        <w:rPr>
          <w:rFonts w:eastAsia="Times New Roman"/>
          <w:szCs w:val="22"/>
          <w:lang w:eastAsia="en-GB"/>
        </w:rPr>
        <w:t>Wayang</w:t>
      </w:r>
      <w:proofErr w:type="spellEnd"/>
      <w:r w:rsidR="00425C61" w:rsidRPr="00425C61">
        <w:rPr>
          <w:rFonts w:eastAsia="Times New Roman"/>
          <w:szCs w:val="22"/>
          <w:lang w:eastAsia="en-GB"/>
        </w:rPr>
        <w:t xml:space="preserve"> </w:t>
      </w:r>
      <w:proofErr w:type="spellStart"/>
      <w:r w:rsidR="00425C61" w:rsidRPr="00425C61">
        <w:rPr>
          <w:rFonts w:eastAsia="Times New Roman"/>
          <w:szCs w:val="22"/>
          <w:lang w:eastAsia="en-GB"/>
        </w:rPr>
        <w:t>Purwa</w:t>
      </w:r>
      <w:proofErr w:type="spellEnd"/>
      <w:r w:rsidR="00425C61" w:rsidRPr="00425C61">
        <w:rPr>
          <w:rFonts w:eastAsia="Times New Roman"/>
          <w:szCs w:val="22"/>
          <w:lang w:eastAsia="en-GB"/>
        </w:rPr>
        <w:t xml:space="preserve">. </w:t>
      </w:r>
      <w:proofErr w:type="spellStart"/>
      <w:r w:rsidR="00425C61" w:rsidRPr="00425C61">
        <w:rPr>
          <w:rFonts w:eastAsia="Times New Roman"/>
          <w:szCs w:val="22"/>
          <w:lang w:eastAsia="en-GB"/>
        </w:rPr>
        <w:t>Sunan</w:t>
      </w:r>
      <w:proofErr w:type="spellEnd"/>
      <w:r w:rsidR="00425C61" w:rsidRPr="00425C61">
        <w:rPr>
          <w:rFonts w:eastAsia="Times New Roman"/>
          <w:szCs w:val="22"/>
          <w:lang w:eastAsia="en-GB"/>
        </w:rPr>
        <w:t xml:space="preserve"> </w:t>
      </w:r>
      <w:proofErr w:type="spellStart"/>
      <w:r w:rsidR="00425C61" w:rsidRPr="00425C61">
        <w:rPr>
          <w:rFonts w:eastAsia="Times New Roman"/>
          <w:szCs w:val="22"/>
          <w:lang w:eastAsia="en-GB"/>
        </w:rPr>
        <w:t>Kalijaga</w:t>
      </w:r>
      <w:proofErr w:type="spellEnd"/>
      <w:r w:rsidR="00425C61" w:rsidRPr="00425C61">
        <w:rPr>
          <w:rFonts w:eastAsia="Times New Roman"/>
          <w:szCs w:val="22"/>
          <w:lang w:eastAsia="en-GB"/>
        </w:rPr>
        <w:t xml:space="preserve">, one of the </w:t>
      </w:r>
      <w:proofErr w:type="spellStart"/>
      <w:r w:rsidR="00425C61" w:rsidRPr="00425C61">
        <w:rPr>
          <w:rFonts w:eastAsia="Times New Roman"/>
          <w:szCs w:val="22"/>
          <w:lang w:eastAsia="en-GB"/>
        </w:rPr>
        <w:t>Wali</w:t>
      </w:r>
      <w:proofErr w:type="spellEnd"/>
      <w:r w:rsidR="00425C61" w:rsidRPr="00425C61">
        <w:rPr>
          <w:rFonts w:eastAsia="Times New Roman"/>
          <w:szCs w:val="22"/>
          <w:lang w:eastAsia="en-GB"/>
        </w:rPr>
        <w:t xml:space="preserve"> </w:t>
      </w:r>
      <w:proofErr w:type="spellStart"/>
      <w:r w:rsidR="00425C61" w:rsidRPr="00425C61">
        <w:rPr>
          <w:rFonts w:eastAsia="Times New Roman"/>
          <w:szCs w:val="22"/>
          <w:lang w:eastAsia="en-GB"/>
        </w:rPr>
        <w:t>Songo</w:t>
      </w:r>
      <w:proofErr w:type="spellEnd"/>
      <w:r w:rsidR="00425C61" w:rsidRPr="00425C61">
        <w:rPr>
          <w:rFonts w:eastAsia="Times New Roman"/>
          <w:szCs w:val="22"/>
          <w:lang w:eastAsia="en-GB"/>
        </w:rPr>
        <w:t xml:space="preserve">, was the person who first created puppets from cow skin. In addition to cow skin there are also those who use buffalo skin. </w:t>
      </w:r>
      <w:r w:rsidRPr="00425C61">
        <w:rPr>
          <w:szCs w:val="22"/>
        </w:rPr>
        <w:t>It is really bring the Javanese ethnic in the</w:t>
      </w:r>
      <w:r w:rsidRPr="00425C61">
        <w:rPr>
          <w:i/>
          <w:szCs w:val="22"/>
        </w:rPr>
        <w:t xml:space="preserve"> </w:t>
      </w:r>
      <w:proofErr w:type="spellStart"/>
      <w:r w:rsidRPr="00425C61">
        <w:rPr>
          <w:i/>
          <w:szCs w:val="22"/>
        </w:rPr>
        <w:t>wayang</w:t>
      </w:r>
      <w:proofErr w:type="spellEnd"/>
      <w:r w:rsidRPr="00425C61">
        <w:rPr>
          <w:i/>
          <w:szCs w:val="22"/>
        </w:rPr>
        <w:t xml:space="preserve"> </w:t>
      </w:r>
      <w:proofErr w:type="spellStart"/>
      <w:r w:rsidRPr="00425C61">
        <w:rPr>
          <w:i/>
          <w:szCs w:val="22"/>
        </w:rPr>
        <w:t>kulit</w:t>
      </w:r>
      <w:proofErr w:type="spellEnd"/>
      <w:r w:rsidRPr="00425C61">
        <w:rPr>
          <w:szCs w:val="22"/>
        </w:rPr>
        <w:t xml:space="preserve">. It is played by one person called </w:t>
      </w:r>
      <w:proofErr w:type="spellStart"/>
      <w:r w:rsidRPr="00425C61">
        <w:rPr>
          <w:i/>
          <w:szCs w:val="22"/>
        </w:rPr>
        <w:t>Dalang</w:t>
      </w:r>
      <w:proofErr w:type="spellEnd"/>
      <w:r w:rsidRPr="00425C61">
        <w:rPr>
          <w:i/>
          <w:szCs w:val="22"/>
        </w:rPr>
        <w:t xml:space="preserve">. </w:t>
      </w:r>
      <w:r w:rsidRPr="00425C61">
        <w:rPr>
          <w:szCs w:val="22"/>
        </w:rPr>
        <w:t xml:space="preserve">The </w:t>
      </w:r>
      <w:proofErr w:type="spellStart"/>
      <w:r w:rsidRPr="00425C61">
        <w:rPr>
          <w:i/>
          <w:szCs w:val="22"/>
        </w:rPr>
        <w:t>dalang</w:t>
      </w:r>
      <w:proofErr w:type="spellEnd"/>
      <w:r w:rsidRPr="00425C61">
        <w:rPr>
          <w:szCs w:val="22"/>
        </w:rPr>
        <w:t xml:space="preserve"> tell story while he/she play the </w:t>
      </w:r>
      <w:proofErr w:type="spellStart"/>
      <w:r w:rsidRPr="00425C61">
        <w:rPr>
          <w:i/>
          <w:szCs w:val="22"/>
        </w:rPr>
        <w:t>wayang</w:t>
      </w:r>
      <w:proofErr w:type="spellEnd"/>
      <w:r w:rsidRPr="00425C61">
        <w:rPr>
          <w:i/>
          <w:szCs w:val="22"/>
        </w:rPr>
        <w:t xml:space="preserve"> </w:t>
      </w:r>
      <w:proofErr w:type="spellStart"/>
      <w:r w:rsidRPr="00425C61">
        <w:rPr>
          <w:i/>
          <w:szCs w:val="22"/>
        </w:rPr>
        <w:t>kulit</w:t>
      </w:r>
      <w:proofErr w:type="spellEnd"/>
      <w:r w:rsidRPr="00425C61">
        <w:rPr>
          <w:szCs w:val="22"/>
        </w:rPr>
        <w:t xml:space="preserve">. According to Slattery and </w:t>
      </w:r>
      <w:proofErr w:type="spellStart"/>
      <w:r w:rsidRPr="00425C61">
        <w:rPr>
          <w:szCs w:val="22"/>
        </w:rPr>
        <w:t>Wilis</w:t>
      </w:r>
      <w:proofErr w:type="spellEnd"/>
      <w:r w:rsidRPr="00425C61">
        <w:rPr>
          <w:szCs w:val="22"/>
        </w:rPr>
        <w:t xml:space="preserve"> (2013) in </w:t>
      </w:r>
      <w:proofErr w:type="spellStart"/>
      <w:r w:rsidRPr="00425C61">
        <w:rPr>
          <w:szCs w:val="22"/>
        </w:rPr>
        <w:t>Linse</w:t>
      </w:r>
      <w:proofErr w:type="spellEnd"/>
      <w:r w:rsidRPr="00425C61">
        <w:rPr>
          <w:szCs w:val="22"/>
        </w:rPr>
        <w:t xml:space="preserve"> 2005, the way of teachers teach the students must be aware to the students feeling. The teachers must make the students feel comfortable talking with their friends by using puppets. Using puppets also make the language-learning activity more fun.</w:t>
      </w:r>
    </w:p>
    <w:p w:rsidR="00A22762" w:rsidRPr="00A22762" w:rsidRDefault="00A22762" w:rsidP="00D33C90">
      <w:pPr>
        <w:spacing w:after="0" w:line="240" w:lineRule="auto"/>
        <w:ind w:firstLine="720"/>
        <w:contextualSpacing/>
        <w:jc w:val="both"/>
        <w:rPr>
          <w:rFonts w:ascii="Times New Roman" w:eastAsia="Times New Roman" w:hAnsi="Times New Roman"/>
          <w:lang w:eastAsia="en-GB"/>
        </w:rPr>
      </w:pPr>
      <w:r w:rsidRPr="00425C61">
        <w:rPr>
          <w:rFonts w:ascii="Times New Roman" w:hAnsi="Times New Roman"/>
        </w:rPr>
        <w:t xml:space="preserve">Speaking skill is a fundamental part of communication. </w:t>
      </w:r>
      <w:r w:rsidRPr="00A22762">
        <w:rPr>
          <w:rFonts w:ascii="Times New Roman" w:hAnsi="Times New Roman"/>
        </w:rPr>
        <w:t>It is considered as effective communication when we make use of sentence to perform different acts, for example, to express feeling or commands, asking for and giving information, identifying people and things. In other words, we use the target language for a purpose, that is freely and meaningfully (</w:t>
      </w:r>
      <w:proofErr w:type="spellStart"/>
      <w:r w:rsidRPr="00A22762">
        <w:rPr>
          <w:rFonts w:ascii="Times New Roman" w:hAnsi="Times New Roman"/>
        </w:rPr>
        <w:t>Widdowson</w:t>
      </w:r>
      <w:proofErr w:type="spellEnd"/>
      <w:r w:rsidRPr="00A22762">
        <w:rPr>
          <w:rFonts w:ascii="Times New Roman" w:hAnsi="Times New Roman"/>
        </w:rPr>
        <w:t xml:space="preserve"> 2000). From the definition of speaking, it can be concluded that speaking is the oral practice where someone uses a language and expresses their ideas, feeling, and thinking in communication. It is one of the language skills that need to be acquired by the students in order to be able to communicate with others. Furthermore, speaking is an activity that has an important role in the process of language learning in the classroom. Through speaking, the students are able to subscribe to their creative thinking in sharing ideas and thoughts. It is supported by Barnes (2003), talking is essential to sharing ideas and communicating in the classroom. Besides, speaking enables the students to persuade their mind, to inform something, and to ask questions based on their own point of view.</w:t>
      </w:r>
    </w:p>
    <w:p w:rsidR="00A22762" w:rsidRPr="00A22762" w:rsidRDefault="00A22762" w:rsidP="00D33C90">
      <w:pPr>
        <w:spacing w:after="0" w:line="240" w:lineRule="auto"/>
        <w:contextualSpacing/>
        <w:jc w:val="both"/>
        <w:rPr>
          <w:rFonts w:ascii="Times New Roman" w:hAnsi="Times New Roman"/>
        </w:rPr>
      </w:pPr>
      <w:r w:rsidRPr="00A22762">
        <w:rPr>
          <w:rFonts w:ascii="Times New Roman" w:hAnsi="Times New Roman"/>
        </w:rPr>
        <w:tab/>
      </w:r>
      <w:r w:rsidRPr="00A22762">
        <w:rPr>
          <w:rFonts w:ascii="Times New Roman" w:hAnsi="Times New Roman"/>
          <w:lang w:val="id-ID"/>
        </w:rPr>
        <w:t xml:space="preserve">However, the case happened at </w:t>
      </w:r>
      <w:r w:rsidRPr="00A22762">
        <w:rPr>
          <w:rFonts w:ascii="Times New Roman" w:hAnsi="Times New Roman"/>
        </w:rPr>
        <w:t xml:space="preserve">one of The State Islamic Middle School of </w:t>
      </w:r>
      <w:proofErr w:type="spellStart"/>
      <w:r w:rsidRPr="00A22762">
        <w:rPr>
          <w:rFonts w:ascii="Times New Roman" w:hAnsi="Times New Roman"/>
        </w:rPr>
        <w:t>Kulon</w:t>
      </w:r>
      <w:proofErr w:type="spellEnd"/>
      <w:r w:rsidRPr="00A22762">
        <w:rPr>
          <w:rFonts w:ascii="Times New Roman" w:hAnsi="Times New Roman"/>
        </w:rPr>
        <w:t xml:space="preserve"> </w:t>
      </w:r>
      <w:proofErr w:type="spellStart"/>
      <w:r w:rsidRPr="00A22762">
        <w:rPr>
          <w:rFonts w:ascii="Times New Roman" w:hAnsi="Times New Roman"/>
        </w:rPr>
        <w:t>Progo</w:t>
      </w:r>
      <w:proofErr w:type="spellEnd"/>
      <w:r w:rsidRPr="00A22762">
        <w:rPr>
          <w:rFonts w:ascii="Times New Roman" w:hAnsi="Times New Roman"/>
        </w:rPr>
        <w:t xml:space="preserve"> </w:t>
      </w:r>
      <w:r w:rsidRPr="00A22762">
        <w:rPr>
          <w:rFonts w:ascii="Times New Roman" w:hAnsi="Times New Roman"/>
          <w:lang w:val="id-ID"/>
        </w:rPr>
        <w:t xml:space="preserve">which </w:t>
      </w:r>
      <w:r w:rsidRPr="00A22762">
        <w:rPr>
          <w:rFonts w:ascii="Times New Roman" w:hAnsi="Times New Roman"/>
        </w:rPr>
        <w:t xml:space="preserve">is located at </w:t>
      </w:r>
      <w:proofErr w:type="spellStart"/>
      <w:r w:rsidRPr="00A22762">
        <w:rPr>
          <w:rFonts w:ascii="Times New Roman" w:hAnsi="Times New Roman"/>
        </w:rPr>
        <w:t>Jonggrangan</w:t>
      </w:r>
      <w:proofErr w:type="spellEnd"/>
      <w:r w:rsidRPr="00A22762">
        <w:rPr>
          <w:rFonts w:ascii="Times New Roman" w:hAnsi="Times New Roman"/>
        </w:rPr>
        <w:t xml:space="preserve">, </w:t>
      </w:r>
      <w:proofErr w:type="spellStart"/>
      <w:r w:rsidRPr="00A22762">
        <w:rPr>
          <w:rFonts w:ascii="Times New Roman" w:hAnsi="Times New Roman"/>
        </w:rPr>
        <w:t>Jatimulyo</w:t>
      </w:r>
      <w:proofErr w:type="spellEnd"/>
      <w:r w:rsidRPr="00A22762">
        <w:rPr>
          <w:rFonts w:ascii="Times New Roman" w:hAnsi="Times New Roman"/>
        </w:rPr>
        <w:t xml:space="preserve">, </w:t>
      </w:r>
      <w:proofErr w:type="spellStart"/>
      <w:r w:rsidRPr="00A22762">
        <w:rPr>
          <w:rFonts w:ascii="Times New Roman" w:hAnsi="Times New Roman"/>
        </w:rPr>
        <w:t>Girimulyo</w:t>
      </w:r>
      <w:proofErr w:type="spellEnd"/>
      <w:r w:rsidRPr="00A22762">
        <w:rPr>
          <w:rFonts w:ascii="Times New Roman" w:hAnsi="Times New Roman"/>
        </w:rPr>
        <w:t xml:space="preserve">, </w:t>
      </w:r>
      <w:proofErr w:type="spellStart"/>
      <w:r w:rsidRPr="00A22762">
        <w:rPr>
          <w:rFonts w:ascii="Times New Roman" w:hAnsi="Times New Roman"/>
        </w:rPr>
        <w:t>Kulon</w:t>
      </w:r>
      <w:proofErr w:type="spellEnd"/>
      <w:r w:rsidRPr="00A22762">
        <w:rPr>
          <w:rFonts w:ascii="Times New Roman" w:hAnsi="Times New Roman"/>
        </w:rPr>
        <w:t xml:space="preserve"> </w:t>
      </w:r>
      <w:proofErr w:type="spellStart"/>
      <w:r w:rsidRPr="00A22762">
        <w:rPr>
          <w:rFonts w:ascii="Times New Roman" w:hAnsi="Times New Roman"/>
        </w:rPr>
        <w:t>Progo</w:t>
      </w:r>
      <w:proofErr w:type="spellEnd"/>
      <w:r w:rsidRPr="00A22762">
        <w:rPr>
          <w:rFonts w:ascii="Times New Roman" w:hAnsi="Times New Roman"/>
        </w:rPr>
        <w:t xml:space="preserve">, D.I Yogyakarta. </w:t>
      </w:r>
      <w:r w:rsidRPr="00A22762">
        <w:rPr>
          <w:rFonts w:ascii="Times New Roman" w:hAnsi="Times New Roman"/>
          <w:lang w:val="id-ID"/>
        </w:rPr>
        <w:t xml:space="preserve">Dealing with the students’ speaking skill, it was found that </w:t>
      </w:r>
      <w:r w:rsidRPr="00A22762">
        <w:rPr>
          <w:rFonts w:ascii="Times New Roman" w:hAnsi="Times New Roman"/>
        </w:rPr>
        <w:t>First, students speaking skill can be said still lack. It was proved from the students’ pre-test score. Based on researcher</w:t>
      </w:r>
      <w:r w:rsidR="004E7C22">
        <w:rPr>
          <w:rFonts w:ascii="Times New Roman" w:hAnsi="Times New Roman"/>
        </w:rPr>
        <w:t>s</w:t>
      </w:r>
      <w:r w:rsidRPr="00A22762">
        <w:rPr>
          <w:rFonts w:ascii="Times New Roman" w:hAnsi="Times New Roman"/>
        </w:rPr>
        <w:t xml:space="preserve"> pre-test, student of VIII A got mean 66.1or under the </w:t>
      </w:r>
      <w:proofErr w:type="spellStart"/>
      <w:r w:rsidRPr="00A22762">
        <w:rPr>
          <w:rFonts w:ascii="Times New Roman" w:hAnsi="Times New Roman"/>
        </w:rPr>
        <w:t>pasing</w:t>
      </w:r>
      <w:proofErr w:type="spellEnd"/>
      <w:r w:rsidRPr="00A22762">
        <w:rPr>
          <w:rFonts w:ascii="Times New Roman" w:hAnsi="Times New Roman"/>
        </w:rPr>
        <w:t xml:space="preserve"> grade. The passing grade was 7.00. Students’ speaking skill also could be said lack because of the school the focus on preparing students competence for final exam, the final exam itself only testing writing skill, reading skill and listening skill. So that, speaking skills at that school especially VIII A class could be said still low because of the focus of school and the average of students pre-test shown that the students’ speaking score still lack.  Second, mostly of the students are not confidence when they have to speak in front of the class. Both problems that happen at that school was taken by interviewed the subject teacher. From the some statement that already stated, it could be concluded that the eighth graders of the school need to be improve.</w:t>
      </w:r>
    </w:p>
    <w:p w:rsidR="00A22762" w:rsidRPr="00A22762" w:rsidRDefault="00A22762" w:rsidP="00D33C90">
      <w:pPr>
        <w:spacing w:after="0" w:line="240" w:lineRule="auto"/>
        <w:contextualSpacing/>
        <w:jc w:val="both"/>
        <w:rPr>
          <w:rFonts w:ascii="Times New Roman" w:hAnsi="Times New Roman"/>
        </w:rPr>
      </w:pPr>
      <w:r w:rsidRPr="00A22762">
        <w:rPr>
          <w:rFonts w:ascii="Times New Roman" w:hAnsi="Times New Roman"/>
        </w:rPr>
        <w:tab/>
        <w:t>Students’ awareness on their own local wisdom heritages c</w:t>
      </w:r>
      <w:r w:rsidR="004E7C22">
        <w:rPr>
          <w:rFonts w:ascii="Times New Roman" w:hAnsi="Times New Roman"/>
        </w:rPr>
        <w:t xml:space="preserve">ould be said normal. Researchers </w:t>
      </w:r>
      <w:r w:rsidRPr="00A22762">
        <w:rPr>
          <w:rFonts w:ascii="Times New Roman" w:hAnsi="Times New Roman"/>
        </w:rPr>
        <w:t>conducted the interview to get some information about students’ understanding on their on local wisdom. Students of VIIIA didn’t know well about their local wisdom. Some of the students prefer to choose another culture or lifestyle, such as: Korean Culture (</w:t>
      </w:r>
      <w:proofErr w:type="spellStart"/>
      <w:r w:rsidRPr="00A22762">
        <w:rPr>
          <w:rFonts w:ascii="Times New Roman" w:hAnsi="Times New Roman"/>
        </w:rPr>
        <w:t>Kpop</w:t>
      </w:r>
      <w:proofErr w:type="spellEnd"/>
      <w:r w:rsidRPr="00A22762">
        <w:rPr>
          <w:rFonts w:ascii="Times New Roman" w:hAnsi="Times New Roman"/>
        </w:rPr>
        <w:t>, Korean lifestyle). So that, the researcher</w:t>
      </w:r>
      <w:r w:rsidR="004E7C22">
        <w:rPr>
          <w:rFonts w:ascii="Times New Roman" w:hAnsi="Times New Roman"/>
        </w:rPr>
        <w:t>s</w:t>
      </w:r>
      <w:r w:rsidRPr="00A22762">
        <w:rPr>
          <w:rFonts w:ascii="Times New Roman" w:hAnsi="Times New Roman"/>
        </w:rPr>
        <w:t xml:space="preserve"> conduct the research use </w:t>
      </w:r>
      <w:proofErr w:type="spellStart"/>
      <w:r w:rsidRPr="00A22762">
        <w:rPr>
          <w:rFonts w:ascii="Times New Roman" w:hAnsi="Times New Roman"/>
          <w:i/>
        </w:rPr>
        <w:t>wayang</w:t>
      </w:r>
      <w:proofErr w:type="spellEnd"/>
      <w:r w:rsidRPr="00A22762">
        <w:rPr>
          <w:rFonts w:ascii="Times New Roman" w:hAnsi="Times New Roman"/>
          <w:i/>
        </w:rPr>
        <w:t xml:space="preserve"> </w:t>
      </w:r>
      <w:proofErr w:type="spellStart"/>
      <w:r w:rsidRPr="00A22762">
        <w:rPr>
          <w:rFonts w:ascii="Times New Roman" w:hAnsi="Times New Roman"/>
          <w:i/>
        </w:rPr>
        <w:t>kulit</w:t>
      </w:r>
      <w:proofErr w:type="spellEnd"/>
      <w:r w:rsidRPr="00A22762">
        <w:rPr>
          <w:rFonts w:ascii="Times New Roman" w:hAnsi="Times New Roman"/>
        </w:rPr>
        <w:t xml:space="preserve"> to make the students aware towards their local wisdom.</w:t>
      </w:r>
    </w:p>
    <w:p w:rsidR="00A22762" w:rsidRPr="00A22762" w:rsidRDefault="00A22762" w:rsidP="00D33C90">
      <w:pPr>
        <w:spacing w:after="0" w:line="240" w:lineRule="auto"/>
        <w:contextualSpacing/>
        <w:jc w:val="both"/>
        <w:rPr>
          <w:rFonts w:ascii="Times New Roman" w:hAnsi="Times New Roman"/>
          <w:noProof/>
          <w:lang w:eastAsia="en-GB"/>
        </w:rPr>
      </w:pPr>
      <w:r w:rsidRPr="00A22762">
        <w:rPr>
          <w:rFonts w:ascii="Times New Roman" w:hAnsi="Times New Roman"/>
          <w:noProof/>
          <w:lang w:eastAsia="en-GB"/>
        </w:rPr>
        <w:tab/>
        <w:t xml:space="preserve">In this research, the reseacher explore speaking skill at eight graders at State Islamic Middle School of Kulon Progo. This research use </w:t>
      </w:r>
      <w:r w:rsidRPr="00A22762">
        <w:rPr>
          <w:rFonts w:ascii="Times New Roman" w:hAnsi="Times New Roman"/>
          <w:i/>
          <w:noProof/>
          <w:lang w:eastAsia="en-GB"/>
        </w:rPr>
        <w:t>wayang kulit</w:t>
      </w:r>
      <w:r w:rsidRPr="00A22762">
        <w:rPr>
          <w:rFonts w:ascii="Times New Roman" w:hAnsi="Times New Roman"/>
          <w:noProof/>
          <w:lang w:eastAsia="en-GB"/>
        </w:rPr>
        <w:t xml:space="preserve"> as the media in teaching speaking at the class. Researcher</w:t>
      </w:r>
      <w:r w:rsidR="00386BF2">
        <w:rPr>
          <w:rFonts w:ascii="Times New Roman" w:hAnsi="Times New Roman"/>
          <w:noProof/>
          <w:lang w:eastAsia="en-GB"/>
        </w:rPr>
        <w:t>s</w:t>
      </w:r>
      <w:r w:rsidRPr="00A22762">
        <w:rPr>
          <w:rFonts w:ascii="Times New Roman" w:hAnsi="Times New Roman"/>
          <w:noProof/>
          <w:lang w:eastAsia="en-GB"/>
        </w:rPr>
        <w:t xml:space="preserve"> use </w:t>
      </w:r>
      <w:r w:rsidRPr="00A22762">
        <w:rPr>
          <w:rFonts w:ascii="Times New Roman" w:hAnsi="Times New Roman"/>
          <w:i/>
          <w:noProof/>
          <w:lang w:eastAsia="en-GB"/>
        </w:rPr>
        <w:t xml:space="preserve">wayang kulit </w:t>
      </w:r>
      <w:r w:rsidRPr="00A22762">
        <w:rPr>
          <w:rFonts w:ascii="Times New Roman" w:hAnsi="Times New Roman"/>
          <w:noProof/>
          <w:lang w:eastAsia="en-GB"/>
        </w:rPr>
        <w:t>because of there are some benefit for the development of the children.</w:t>
      </w:r>
    </w:p>
    <w:p w:rsidR="00A22762" w:rsidRPr="00A22762" w:rsidRDefault="00A22762" w:rsidP="00D33C90">
      <w:pPr>
        <w:spacing w:after="0" w:line="240" w:lineRule="auto"/>
        <w:ind w:firstLine="720"/>
        <w:contextualSpacing/>
        <w:jc w:val="both"/>
        <w:rPr>
          <w:rFonts w:ascii="Times New Roman" w:hAnsi="Times New Roman"/>
          <w:noProof/>
          <w:lang w:eastAsia="en-GB"/>
        </w:rPr>
      </w:pPr>
      <w:r w:rsidRPr="00A22762">
        <w:rPr>
          <w:rFonts w:ascii="Times New Roman" w:hAnsi="Times New Roman"/>
          <w:noProof/>
          <w:lang w:eastAsia="en-GB"/>
        </w:rPr>
        <w:lastRenderedPageBreak/>
        <w:t xml:space="preserve">Concerning the those fact, the </w:t>
      </w:r>
      <w:r w:rsidRPr="00A22762">
        <w:rPr>
          <w:rFonts w:ascii="Times New Roman" w:hAnsi="Times New Roman"/>
          <w:i/>
          <w:noProof/>
          <w:lang w:eastAsia="en-GB"/>
        </w:rPr>
        <w:t>wayang kulit</w:t>
      </w:r>
      <w:r w:rsidRPr="00A22762">
        <w:rPr>
          <w:rFonts w:ascii="Times New Roman" w:hAnsi="Times New Roman"/>
          <w:noProof/>
          <w:lang w:eastAsia="en-GB"/>
        </w:rPr>
        <w:t xml:space="preserve"> method is used to solve student’s problem. The researcher</w:t>
      </w:r>
      <w:r w:rsidR="004E7C22">
        <w:rPr>
          <w:rFonts w:ascii="Times New Roman" w:hAnsi="Times New Roman"/>
          <w:noProof/>
          <w:lang w:eastAsia="en-GB"/>
        </w:rPr>
        <w:t>s</w:t>
      </w:r>
      <w:r w:rsidRPr="00A22762">
        <w:rPr>
          <w:rFonts w:ascii="Times New Roman" w:hAnsi="Times New Roman"/>
          <w:noProof/>
          <w:lang w:eastAsia="en-GB"/>
        </w:rPr>
        <w:t xml:space="preserve"> is interested in doing a reasearch that deal with  using </w:t>
      </w:r>
      <w:proofErr w:type="spellStart"/>
      <w:r w:rsidRPr="00A22762">
        <w:rPr>
          <w:rFonts w:ascii="Times New Roman" w:hAnsi="Times New Roman"/>
          <w:i/>
        </w:rPr>
        <w:t>wayang</w:t>
      </w:r>
      <w:proofErr w:type="spellEnd"/>
      <w:r w:rsidRPr="00A22762">
        <w:rPr>
          <w:rFonts w:ascii="Times New Roman" w:hAnsi="Times New Roman"/>
          <w:i/>
        </w:rPr>
        <w:t xml:space="preserve"> </w:t>
      </w:r>
      <w:proofErr w:type="spellStart"/>
      <w:r w:rsidRPr="00A22762">
        <w:rPr>
          <w:rFonts w:ascii="Times New Roman" w:hAnsi="Times New Roman"/>
          <w:i/>
        </w:rPr>
        <w:t>kulit</w:t>
      </w:r>
      <w:proofErr w:type="spellEnd"/>
      <w:r w:rsidRPr="00A22762">
        <w:rPr>
          <w:rFonts w:ascii="Times New Roman" w:hAnsi="Times New Roman"/>
          <w:noProof/>
          <w:lang w:eastAsia="en-GB"/>
        </w:rPr>
        <w:t xml:space="preserve"> for improving students speaking skill and awareness on local wissdom. The reseacher conduct a research entitled “Using </w:t>
      </w:r>
      <w:proofErr w:type="spellStart"/>
      <w:r w:rsidRPr="00A22762">
        <w:rPr>
          <w:rFonts w:ascii="Times New Roman" w:hAnsi="Times New Roman"/>
          <w:i/>
        </w:rPr>
        <w:t>Wayang</w:t>
      </w:r>
      <w:proofErr w:type="spellEnd"/>
      <w:r w:rsidRPr="00A22762">
        <w:rPr>
          <w:rFonts w:ascii="Times New Roman" w:hAnsi="Times New Roman"/>
          <w:i/>
        </w:rPr>
        <w:t xml:space="preserve"> </w:t>
      </w:r>
      <w:proofErr w:type="spellStart"/>
      <w:r w:rsidRPr="00A22762">
        <w:rPr>
          <w:rFonts w:ascii="Times New Roman" w:hAnsi="Times New Roman"/>
          <w:i/>
        </w:rPr>
        <w:t>Kulit</w:t>
      </w:r>
      <w:proofErr w:type="spellEnd"/>
      <w:r w:rsidRPr="00A22762">
        <w:rPr>
          <w:rFonts w:ascii="Times New Roman" w:hAnsi="Times New Roman"/>
          <w:noProof/>
          <w:lang w:eastAsia="en-GB"/>
        </w:rPr>
        <w:t xml:space="preserve"> for Improving Students’ Speaking Skills and Awareness on Local Wisdom”. The reseacher use </w:t>
      </w:r>
      <w:proofErr w:type="spellStart"/>
      <w:r w:rsidRPr="00A22762">
        <w:rPr>
          <w:rFonts w:ascii="Times New Roman" w:hAnsi="Times New Roman"/>
          <w:i/>
        </w:rPr>
        <w:t>wayang</w:t>
      </w:r>
      <w:proofErr w:type="spellEnd"/>
      <w:r w:rsidRPr="00A22762">
        <w:rPr>
          <w:rFonts w:ascii="Times New Roman" w:hAnsi="Times New Roman"/>
          <w:i/>
        </w:rPr>
        <w:t xml:space="preserve"> </w:t>
      </w:r>
      <w:proofErr w:type="spellStart"/>
      <w:r w:rsidRPr="00A22762">
        <w:rPr>
          <w:rFonts w:ascii="Times New Roman" w:hAnsi="Times New Roman"/>
          <w:i/>
        </w:rPr>
        <w:t>kulit</w:t>
      </w:r>
      <w:proofErr w:type="spellEnd"/>
      <w:r w:rsidRPr="00A22762">
        <w:rPr>
          <w:rFonts w:ascii="Times New Roman" w:hAnsi="Times New Roman"/>
          <w:noProof/>
          <w:lang w:eastAsia="en-GB"/>
        </w:rPr>
        <w:t xml:space="preserve"> to improve studetns speaking skill and awareness on local wisdom.</w:t>
      </w:r>
    </w:p>
    <w:p w:rsidR="00450F24" w:rsidRPr="00A22762" w:rsidRDefault="00450F24" w:rsidP="00D33C90">
      <w:pPr>
        <w:spacing w:after="0" w:line="240" w:lineRule="auto"/>
        <w:ind w:firstLine="360"/>
        <w:contextualSpacing/>
        <w:jc w:val="both"/>
        <w:rPr>
          <w:rFonts w:ascii="Times New Roman" w:hAnsi="Times New Roman"/>
        </w:rPr>
      </w:pPr>
      <w:r w:rsidRPr="00A22762">
        <w:rPr>
          <w:rFonts w:ascii="Times New Roman" w:hAnsi="Times New Roman"/>
        </w:rPr>
        <w:t xml:space="preserve">The research objectives </w:t>
      </w:r>
      <w:proofErr w:type="spellStart"/>
      <w:r w:rsidR="00A22762" w:rsidRPr="00A22762">
        <w:rPr>
          <w:rFonts w:ascii="Times New Roman" w:hAnsi="Times New Roman"/>
        </w:rPr>
        <w:t>objectives</w:t>
      </w:r>
      <w:proofErr w:type="spellEnd"/>
      <w:r w:rsidR="00A22762" w:rsidRPr="00A22762">
        <w:rPr>
          <w:rFonts w:ascii="Times New Roman" w:hAnsi="Times New Roman"/>
        </w:rPr>
        <w:t xml:space="preserve"> of this study are: (1) To describe the implementation of using </w:t>
      </w:r>
      <w:proofErr w:type="spellStart"/>
      <w:r w:rsidR="00A22762" w:rsidRPr="00A22762">
        <w:rPr>
          <w:rFonts w:ascii="Times New Roman" w:hAnsi="Times New Roman"/>
          <w:i/>
        </w:rPr>
        <w:t>wayang</w:t>
      </w:r>
      <w:proofErr w:type="spellEnd"/>
      <w:r w:rsidR="00A22762" w:rsidRPr="00A22762">
        <w:rPr>
          <w:rFonts w:ascii="Times New Roman" w:hAnsi="Times New Roman"/>
          <w:i/>
        </w:rPr>
        <w:t xml:space="preserve"> </w:t>
      </w:r>
      <w:proofErr w:type="spellStart"/>
      <w:r w:rsidR="00A22762" w:rsidRPr="00A22762">
        <w:rPr>
          <w:rFonts w:ascii="Times New Roman" w:hAnsi="Times New Roman"/>
          <w:i/>
        </w:rPr>
        <w:t>kulit</w:t>
      </w:r>
      <w:proofErr w:type="spellEnd"/>
      <w:r w:rsidR="00A22762" w:rsidRPr="00A22762">
        <w:rPr>
          <w:rFonts w:ascii="Times New Roman" w:hAnsi="Times New Roman"/>
        </w:rPr>
        <w:t xml:space="preserve"> as teaching media i</w:t>
      </w:r>
      <w:r w:rsidR="001F60DB">
        <w:rPr>
          <w:rFonts w:ascii="Times New Roman" w:hAnsi="Times New Roman"/>
        </w:rPr>
        <w:t>n improving students</w:t>
      </w:r>
      <w:r w:rsidR="00A22762" w:rsidRPr="00A22762">
        <w:rPr>
          <w:rFonts w:ascii="Times New Roman" w:hAnsi="Times New Roman"/>
        </w:rPr>
        <w:t xml:space="preserve"> speaking skill; (2) </w:t>
      </w:r>
      <w:r w:rsidR="00A22762" w:rsidRPr="00A22762">
        <w:rPr>
          <w:rFonts w:ascii="Times New Roman" w:hAnsi="Times New Roman"/>
          <w:noProof/>
          <w:lang w:eastAsia="en-GB"/>
        </w:rPr>
        <w:t xml:space="preserve">To describe </w:t>
      </w:r>
      <w:r w:rsidR="00A22762" w:rsidRPr="00A22762">
        <w:rPr>
          <w:rFonts w:ascii="Times New Roman" w:hAnsi="Times New Roman"/>
          <w:noProof/>
          <w:lang w:val="id-ID" w:eastAsia="en-GB"/>
        </w:rPr>
        <w:t xml:space="preserve">how the use of </w:t>
      </w:r>
      <w:proofErr w:type="spellStart"/>
      <w:r w:rsidR="00A22762" w:rsidRPr="00A22762">
        <w:rPr>
          <w:rFonts w:ascii="Times New Roman" w:hAnsi="Times New Roman"/>
          <w:i/>
        </w:rPr>
        <w:t>wayang</w:t>
      </w:r>
      <w:proofErr w:type="spellEnd"/>
      <w:r w:rsidR="00A22762" w:rsidRPr="00A22762">
        <w:rPr>
          <w:rFonts w:ascii="Times New Roman" w:hAnsi="Times New Roman"/>
          <w:i/>
        </w:rPr>
        <w:t xml:space="preserve"> </w:t>
      </w:r>
      <w:proofErr w:type="spellStart"/>
      <w:r w:rsidR="00A22762" w:rsidRPr="00A22762">
        <w:rPr>
          <w:rFonts w:ascii="Times New Roman" w:hAnsi="Times New Roman"/>
          <w:i/>
        </w:rPr>
        <w:t>kulit</w:t>
      </w:r>
      <w:proofErr w:type="spellEnd"/>
      <w:r w:rsidR="00A22762" w:rsidRPr="00A22762">
        <w:rPr>
          <w:rFonts w:ascii="Times New Roman" w:hAnsi="Times New Roman"/>
          <w:noProof/>
          <w:lang w:val="id-ID" w:eastAsia="en-GB"/>
        </w:rPr>
        <w:t xml:space="preserve"> improves the students’ awareness on local wisdom</w:t>
      </w:r>
      <w:r w:rsidR="00A22762" w:rsidRPr="00A22762">
        <w:rPr>
          <w:rFonts w:ascii="Times New Roman" w:hAnsi="Times New Roman"/>
          <w:noProof/>
          <w:lang w:eastAsia="en-GB"/>
        </w:rPr>
        <w:t>.</w:t>
      </w:r>
    </w:p>
    <w:p w:rsidR="00450F24" w:rsidRPr="00D22D3D" w:rsidRDefault="00450F24" w:rsidP="00D33C90">
      <w:pPr>
        <w:pStyle w:val="Heading1"/>
        <w:spacing w:before="0" w:after="0"/>
        <w:contextualSpacing/>
        <w:jc w:val="both"/>
        <w:rPr>
          <w:noProof w:val="0"/>
          <w:sz w:val="22"/>
          <w:szCs w:val="22"/>
        </w:rPr>
      </w:pPr>
      <w:r w:rsidRPr="00D8229E">
        <w:rPr>
          <w:noProof w:val="0"/>
          <w:sz w:val="22"/>
          <w:szCs w:val="22"/>
        </w:rPr>
        <w:t>Method</w:t>
      </w:r>
    </w:p>
    <w:p w:rsidR="003E58E3" w:rsidRPr="00A1799B" w:rsidRDefault="00EE76EB" w:rsidP="00D33C90">
      <w:pPr>
        <w:pStyle w:val="BodyText"/>
        <w:spacing w:after="0" w:line="240" w:lineRule="auto"/>
        <w:contextualSpacing/>
        <w:rPr>
          <w:szCs w:val="22"/>
        </w:rPr>
      </w:pPr>
      <w:r w:rsidRPr="00A1799B">
        <w:rPr>
          <w:color w:val="000000"/>
          <w:szCs w:val="22"/>
          <w:lang w:val="en-GB"/>
        </w:rPr>
        <w:t>This research is in the form of descriptive qualitative</w:t>
      </w:r>
      <w:r w:rsidR="003E58E3" w:rsidRPr="00A1799B">
        <w:rPr>
          <w:color w:val="000000"/>
          <w:szCs w:val="22"/>
          <w:lang w:val="en-GB"/>
        </w:rPr>
        <w:t xml:space="preserve">. </w:t>
      </w:r>
      <w:r w:rsidR="003E58E3" w:rsidRPr="00A1799B">
        <w:rPr>
          <w:szCs w:val="22"/>
        </w:rPr>
        <w:t xml:space="preserve">This research was </w:t>
      </w:r>
      <w:r w:rsidR="0034280D" w:rsidRPr="00A1799B">
        <w:rPr>
          <w:szCs w:val="22"/>
        </w:rPr>
        <w:t xml:space="preserve">conducted at </w:t>
      </w:r>
      <w:proofErr w:type="spellStart"/>
      <w:r w:rsidR="0034280D" w:rsidRPr="00A1799B">
        <w:rPr>
          <w:szCs w:val="22"/>
        </w:rPr>
        <w:t>MTsN</w:t>
      </w:r>
      <w:proofErr w:type="spellEnd"/>
      <w:r w:rsidR="0034280D" w:rsidRPr="00A1799B">
        <w:rPr>
          <w:szCs w:val="22"/>
        </w:rPr>
        <w:t xml:space="preserve"> 4 </w:t>
      </w:r>
      <w:proofErr w:type="spellStart"/>
      <w:r w:rsidR="0034280D" w:rsidRPr="00A1799B">
        <w:rPr>
          <w:szCs w:val="22"/>
        </w:rPr>
        <w:t>Kulon</w:t>
      </w:r>
      <w:proofErr w:type="spellEnd"/>
      <w:r w:rsidR="0034280D" w:rsidRPr="00A1799B">
        <w:rPr>
          <w:szCs w:val="22"/>
        </w:rPr>
        <w:t xml:space="preserve"> </w:t>
      </w:r>
      <w:proofErr w:type="spellStart"/>
      <w:r w:rsidR="0034280D" w:rsidRPr="00A1799B">
        <w:rPr>
          <w:szCs w:val="22"/>
        </w:rPr>
        <w:t>Progo</w:t>
      </w:r>
      <w:proofErr w:type="spellEnd"/>
      <w:r w:rsidR="0034280D" w:rsidRPr="00A1799B">
        <w:rPr>
          <w:szCs w:val="22"/>
        </w:rPr>
        <w:t xml:space="preserve">. The subjects were the eighth grade students in State Islamic Middle School of </w:t>
      </w:r>
      <w:proofErr w:type="spellStart"/>
      <w:r w:rsidR="0034280D" w:rsidRPr="00A1799B">
        <w:rPr>
          <w:szCs w:val="22"/>
        </w:rPr>
        <w:t>Kulon</w:t>
      </w:r>
      <w:proofErr w:type="spellEnd"/>
      <w:r w:rsidR="0034280D" w:rsidRPr="00A1799B">
        <w:rPr>
          <w:szCs w:val="22"/>
        </w:rPr>
        <w:t xml:space="preserve"> </w:t>
      </w:r>
      <w:proofErr w:type="spellStart"/>
      <w:r w:rsidR="0034280D" w:rsidRPr="00A1799B">
        <w:rPr>
          <w:szCs w:val="22"/>
        </w:rPr>
        <w:t>Progo</w:t>
      </w:r>
      <w:proofErr w:type="spellEnd"/>
      <w:r w:rsidR="0034280D" w:rsidRPr="00A1799B">
        <w:rPr>
          <w:szCs w:val="22"/>
        </w:rPr>
        <w:t xml:space="preserve"> in the academic year of 2018/2019. It involves students VIII A as the subject of this research. This class had 23 students that had same characteristics in those class. </w:t>
      </w:r>
    </w:p>
    <w:p w:rsidR="000669E5" w:rsidRPr="00A1799B" w:rsidRDefault="00DD04B7" w:rsidP="00D33C90">
      <w:pPr>
        <w:pStyle w:val="BodyText"/>
        <w:spacing w:after="0" w:line="240" w:lineRule="auto"/>
        <w:contextualSpacing/>
        <w:rPr>
          <w:szCs w:val="22"/>
        </w:rPr>
      </w:pPr>
      <w:r w:rsidRPr="00A1799B">
        <w:rPr>
          <w:szCs w:val="22"/>
        </w:rPr>
        <w:t>This technique for collecting data was aimed to support the success of the research. Here, researcher</w:t>
      </w:r>
      <w:r w:rsidR="004E7C22" w:rsidRPr="00A1799B">
        <w:rPr>
          <w:szCs w:val="22"/>
        </w:rPr>
        <w:t>s</w:t>
      </w:r>
      <w:r w:rsidRPr="00A1799B">
        <w:rPr>
          <w:szCs w:val="22"/>
        </w:rPr>
        <w:t xml:space="preserve"> conducted Mix-Method as data collection techniques. Quantitative data that use of this research were students’ speaking score and questionnaires and the supporting data use Interview as the Qualitative research. It helps the researcher</w:t>
      </w:r>
      <w:r w:rsidR="004E7C22" w:rsidRPr="00A1799B">
        <w:rPr>
          <w:szCs w:val="22"/>
        </w:rPr>
        <w:t>s</w:t>
      </w:r>
      <w:r w:rsidRPr="00A1799B">
        <w:rPr>
          <w:szCs w:val="22"/>
        </w:rPr>
        <w:t xml:space="preserve"> to get data and the information about the process of improving students’ speaking skill by using </w:t>
      </w:r>
      <w:proofErr w:type="spellStart"/>
      <w:r w:rsidRPr="00A1799B">
        <w:rPr>
          <w:i/>
          <w:szCs w:val="22"/>
        </w:rPr>
        <w:t>wayang</w:t>
      </w:r>
      <w:proofErr w:type="spellEnd"/>
      <w:r w:rsidRPr="00A1799B">
        <w:rPr>
          <w:i/>
          <w:szCs w:val="22"/>
        </w:rPr>
        <w:t xml:space="preserve"> </w:t>
      </w:r>
      <w:proofErr w:type="spellStart"/>
      <w:r w:rsidRPr="00A1799B">
        <w:rPr>
          <w:i/>
          <w:szCs w:val="22"/>
        </w:rPr>
        <w:t>kulit</w:t>
      </w:r>
      <w:proofErr w:type="spellEnd"/>
      <w:r w:rsidRPr="00A1799B">
        <w:rPr>
          <w:i/>
          <w:szCs w:val="22"/>
        </w:rPr>
        <w:t xml:space="preserve"> </w:t>
      </w:r>
      <w:r w:rsidRPr="00A1799B">
        <w:rPr>
          <w:szCs w:val="22"/>
        </w:rPr>
        <w:t xml:space="preserve">and also improving students’ awareness on their local wisdom towards </w:t>
      </w:r>
      <w:proofErr w:type="spellStart"/>
      <w:r w:rsidRPr="00A1799B">
        <w:rPr>
          <w:i/>
          <w:szCs w:val="22"/>
        </w:rPr>
        <w:t>wayang</w:t>
      </w:r>
      <w:proofErr w:type="spellEnd"/>
      <w:r w:rsidRPr="00A1799B">
        <w:rPr>
          <w:i/>
          <w:szCs w:val="22"/>
        </w:rPr>
        <w:t xml:space="preserve"> </w:t>
      </w:r>
      <w:proofErr w:type="spellStart"/>
      <w:r w:rsidRPr="00A1799B">
        <w:rPr>
          <w:i/>
          <w:szCs w:val="22"/>
        </w:rPr>
        <w:t>kulit</w:t>
      </w:r>
      <w:proofErr w:type="spellEnd"/>
      <w:r w:rsidRPr="00A1799B">
        <w:rPr>
          <w:szCs w:val="22"/>
        </w:rPr>
        <w:t>. Related to the research, the researcher</w:t>
      </w:r>
      <w:r w:rsidR="00386BF2" w:rsidRPr="00A1799B">
        <w:rPr>
          <w:szCs w:val="22"/>
        </w:rPr>
        <w:t xml:space="preserve">s </w:t>
      </w:r>
      <w:r w:rsidRPr="00A1799B">
        <w:rPr>
          <w:szCs w:val="22"/>
        </w:rPr>
        <w:t xml:space="preserve">used some techniques for collecting the data, namely: (1) Interview used as the qualitative data. The purpose of the interview is to find out the students speaking problem at State Islamic Middle School of </w:t>
      </w:r>
      <w:proofErr w:type="spellStart"/>
      <w:r w:rsidRPr="00A1799B">
        <w:rPr>
          <w:szCs w:val="22"/>
        </w:rPr>
        <w:t>Kulon</w:t>
      </w:r>
      <w:proofErr w:type="spellEnd"/>
      <w:r w:rsidRPr="00A1799B">
        <w:rPr>
          <w:szCs w:val="22"/>
        </w:rPr>
        <w:t xml:space="preserve"> </w:t>
      </w:r>
      <w:proofErr w:type="spellStart"/>
      <w:r w:rsidRPr="00A1799B">
        <w:rPr>
          <w:szCs w:val="22"/>
        </w:rPr>
        <w:t>Progo</w:t>
      </w:r>
      <w:proofErr w:type="spellEnd"/>
      <w:r w:rsidRPr="00A1799B">
        <w:rPr>
          <w:szCs w:val="22"/>
        </w:rPr>
        <w:t xml:space="preserve"> and also is there any improvement of students awareness on local wisdom or not; (2) Observation, researcher</w:t>
      </w:r>
      <w:r w:rsidR="004E7C22" w:rsidRPr="00A1799B">
        <w:rPr>
          <w:szCs w:val="22"/>
        </w:rPr>
        <w:t>s</w:t>
      </w:r>
      <w:r w:rsidRPr="00A1799B">
        <w:rPr>
          <w:szCs w:val="22"/>
        </w:rPr>
        <w:t xml:space="preserve"> observe the students’ activity during the class and the teachers’ way of teaching during the class; (3) questionnaire was the quantitative data. There are two kinds of questionnaire, questionnaire in the beginning of need analysis that is distribute for the students before using </w:t>
      </w:r>
      <w:proofErr w:type="spellStart"/>
      <w:r w:rsidRPr="00A1799B">
        <w:rPr>
          <w:i/>
          <w:szCs w:val="22"/>
        </w:rPr>
        <w:t>wayang</w:t>
      </w:r>
      <w:proofErr w:type="spellEnd"/>
      <w:r w:rsidRPr="00A1799B">
        <w:rPr>
          <w:i/>
          <w:szCs w:val="22"/>
        </w:rPr>
        <w:t xml:space="preserve"> </w:t>
      </w:r>
      <w:proofErr w:type="spellStart"/>
      <w:r w:rsidRPr="00A1799B">
        <w:rPr>
          <w:i/>
          <w:szCs w:val="22"/>
        </w:rPr>
        <w:t>kulit</w:t>
      </w:r>
      <w:proofErr w:type="spellEnd"/>
      <w:r w:rsidRPr="00A1799B">
        <w:rPr>
          <w:szCs w:val="22"/>
        </w:rPr>
        <w:t xml:space="preserve"> get information about students ability in learning speaking and awareness on local wisdom and questionnaire after treatment that is distribute for the students to know their improvement after using </w:t>
      </w:r>
      <w:proofErr w:type="spellStart"/>
      <w:r w:rsidRPr="00A1799B">
        <w:rPr>
          <w:i/>
          <w:szCs w:val="22"/>
        </w:rPr>
        <w:t>wayang</w:t>
      </w:r>
      <w:proofErr w:type="spellEnd"/>
      <w:r w:rsidRPr="00A1799B">
        <w:rPr>
          <w:i/>
          <w:szCs w:val="22"/>
        </w:rPr>
        <w:t xml:space="preserve"> </w:t>
      </w:r>
      <w:proofErr w:type="spellStart"/>
      <w:r w:rsidRPr="00A1799B">
        <w:rPr>
          <w:i/>
          <w:szCs w:val="22"/>
        </w:rPr>
        <w:t>kulit</w:t>
      </w:r>
      <w:proofErr w:type="spellEnd"/>
      <w:r w:rsidRPr="00A1799B">
        <w:rPr>
          <w:szCs w:val="22"/>
        </w:rPr>
        <w:t xml:space="preserve"> in teaching speaking and to know the students improvement about students’ awareness on local wisdom; (4) Test is use to know the students’ speaking skills; (5) Documentation was the last techniques for collecting data. Documentation is very important in doing the research. It can be used as evidence that the researcher</w:t>
      </w:r>
      <w:r w:rsidR="004E7C22" w:rsidRPr="00A1799B">
        <w:rPr>
          <w:szCs w:val="22"/>
        </w:rPr>
        <w:t>s</w:t>
      </w:r>
      <w:r w:rsidRPr="00A1799B">
        <w:rPr>
          <w:szCs w:val="22"/>
        </w:rPr>
        <w:t xml:space="preserve"> do the real research.</w:t>
      </w:r>
    </w:p>
    <w:p w:rsidR="00DD04B7" w:rsidRPr="00A1799B" w:rsidRDefault="00DD04B7" w:rsidP="00D33C90">
      <w:pPr>
        <w:pStyle w:val="BodyText"/>
        <w:spacing w:after="0" w:line="240" w:lineRule="auto"/>
        <w:contextualSpacing/>
        <w:rPr>
          <w:szCs w:val="22"/>
        </w:rPr>
      </w:pPr>
      <w:r w:rsidRPr="00A1799B">
        <w:rPr>
          <w:szCs w:val="22"/>
        </w:rPr>
        <w:t xml:space="preserve">The data were </w:t>
      </w:r>
      <w:proofErr w:type="spellStart"/>
      <w:r w:rsidRPr="00A1799B">
        <w:rPr>
          <w:szCs w:val="22"/>
        </w:rPr>
        <w:t>analysed</w:t>
      </w:r>
      <w:proofErr w:type="spellEnd"/>
      <w:r w:rsidRPr="00A1799B">
        <w:rPr>
          <w:szCs w:val="22"/>
        </w:rPr>
        <w:t xml:space="preserve"> through the result of pre-test and post-test. If the students’ post-test is higher than pre-test after come cycle. It means that </w:t>
      </w:r>
      <w:proofErr w:type="spellStart"/>
      <w:r w:rsidRPr="00A1799B">
        <w:rPr>
          <w:i/>
          <w:szCs w:val="22"/>
        </w:rPr>
        <w:t>wayang</w:t>
      </w:r>
      <w:proofErr w:type="spellEnd"/>
      <w:r w:rsidRPr="00A1799B">
        <w:rPr>
          <w:i/>
          <w:szCs w:val="22"/>
        </w:rPr>
        <w:t xml:space="preserve"> </w:t>
      </w:r>
      <w:proofErr w:type="spellStart"/>
      <w:r w:rsidRPr="00A1799B">
        <w:rPr>
          <w:i/>
          <w:szCs w:val="22"/>
        </w:rPr>
        <w:t>kulit</w:t>
      </w:r>
      <w:proofErr w:type="spellEnd"/>
      <w:r w:rsidRPr="00A1799B">
        <w:rPr>
          <w:szCs w:val="22"/>
        </w:rPr>
        <w:t xml:space="preserve"> is effective to use as a technique to teach speaking. To find out the average score or mean of the class, researcher</w:t>
      </w:r>
      <w:r w:rsidR="004E7C22" w:rsidRPr="00A1799B">
        <w:rPr>
          <w:szCs w:val="22"/>
        </w:rPr>
        <w:t>s</w:t>
      </w:r>
      <w:r w:rsidRPr="00A1799B">
        <w:rPr>
          <w:szCs w:val="22"/>
        </w:rPr>
        <w:t xml:space="preserve"> use this formula to compute the students’ score.</w:t>
      </w:r>
    </w:p>
    <w:p w:rsidR="00DD04B7" w:rsidRPr="00A1799B" w:rsidRDefault="00DD04B7" w:rsidP="00D33C90">
      <w:pPr>
        <w:pStyle w:val="BodyText"/>
        <w:spacing w:after="0" w:line="240" w:lineRule="auto"/>
        <w:contextualSpacing/>
        <w:rPr>
          <w:szCs w:val="22"/>
        </w:rPr>
      </w:pPr>
      <w:r w:rsidRPr="00A1799B">
        <w:rPr>
          <w:szCs w:val="22"/>
        </w:rPr>
        <w:t>In this research, researcher</w:t>
      </w:r>
      <w:r w:rsidR="004E7C22" w:rsidRPr="00A1799B">
        <w:rPr>
          <w:szCs w:val="22"/>
        </w:rPr>
        <w:t>s</w:t>
      </w:r>
      <w:r w:rsidRPr="00A1799B">
        <w:rPr>
          <w:szCs w:val="22"/>
        </w:rPr>
        <w:t xml:space="preserve"> have some steps to do the research. In the research procedure it starting from interview the teacher and distributes  the pre-questionnaire, make the material and lesson plan, do the pre-test, do the implementation, do the post test and distribute the questionnaire of post-questionnaire and awareness questionnaire, and last researcher</w:t>
      </w:r>
      <w:r w:rsidR="004E7C22" w:rsidRPr="00A1799B">
        <w:rPr>
          <w:szCs w:val="22"/>
        </w:rPr>
        <w:t>s</w:t>
      </w:r>
      <w:r w:rsidRPr="00A1799B">
        <w:rPr>
          <w:szCs w:val="22"/>
        </w:rPr>
        <w:t xml:space="preserve"> do the in-depth interview.</w:t>
      </w:r>
    </w:p>
    <w:p w:rsidR="00A22762" w:rsidRPr="00A1799B" w:rsidRDefault="00A22762" w:rsidP="00D33C90">
      <w:pPr>
        <w:pStyle w:val="BodyText"/>
        <w:spacing w:after="0" w:line="240" w:lineRule="auto"/>
        <w:contextualSpacing/>
        <w:rPr>
          <w:color w:val="000000"/>
          <w:szCs w:val="22"/>
          <w:lang w:val="en-GB"/>
        </w:rPr>
      </w:pPr>
    </w:p>
    <w:p w:rsidR="000C7F8A" w:rsidRPr="00A1799B" w:rsidRDefault="00C96116" w:rsidP="00D33C90">
      <w:pPr>
        <w:pStyle w:val="Heading1"/>
        <w:spacing w:before="0" w:after="0"/>
        <w:contextualSpacing/>
        <w:jc w:val="both"/>
        <w:rPr>
          <w:sz w:val="22"/>
          <w:szCs w:val="22"/>
          <w:lang w:val="id-ID"/>
        </w:rPr>
      </w:pPr>
      <w:r w:rsidRPr="00A1799B">
        <w:rPr>
          <w:sz w:val="22"/>
          <w:szCs w:val="22"/>
        </w:rPr>
        <w:t>Findings and Discussion</w:t>
      </w:r>
    </w:p>
    <w:p w:rsidR="000C7F8A" w:rsidRPr="00A1799B" w:rsidRDefault="00450F24" w:rsidP="00D33C90">
      <w:pPr>
        <w:pStyle w:val="BodyText"/>
        <w:spacing w:after="0" w:line="240" w:lineRule="auto"/>
        <w:ind w:firstLine="0"/>
        <w:contextualSpacing/>
        <w:rPr>
          <w:b/>
          <w:szCs w:val="22"/>
          <w:lang w:val="id-ID"/>
        </w:rPr>
      </w:pPr>
      <w:r w:rsidRPr="00A1799B">
        <w:rPr>
          <w:rFonts w:asciiTheme="majorBidi" w:hAnsiTheme="majorBidi" w:cstheme="majorBidi"/>
          <w:b/>
          <w:bCs/>
          <w:szCs w:val="22"/>
        </w:rPr>
        <w:t xml:space="preserve">3.1 </w:t>
      </w:r>
      <w:r w:rsidR="000C7F8A" w:rsidRPr="00A1799B">
        <w:rPr>
          <w:b/>
          <w:szCs w:val="22"/>
          <w:lang w:val="id-ID"/>
        </w:rPr>
        <w:t>Finding</w:t>
      </w:r>
    </w:p>
    <w:p w:rsidR="004E074F" w:rsidRPr="00A1799B" w:rsidRDefault="004E074F" w:rsidP="00D33C90">
      <w:pPr>
        <w:pStyle w:val="Heading1"/>
        <w:keepNext w:val="0"/>
        <w:keepLines w:val="0"/>
        <w:widowControl w:val="0"/>
        <w:numPr>
          <w:ilvl w:val="0"/>
          <w:numId w:val="0"/>
        </w:numPr>
        <w:tabs>
          <w:tab w:val="clear" w:pos="216"/>
          <w:tab w:val="left" w:pos="0"/>
        </w:tabs>
        <w:autoSpaceDE w:val="0"/>
        <w:autoSpaceDN w:val="0"/>
        <w:spacing w:before="0" w:after="0"/>
        <w:ind w:left="360" w:hanging="360"/>
        <w:contextualSpacing/>
        <w:jc w:val="both"/>
        <w:rPr>
          <w:sz w:val="22"/>
          <w:szCs w:val="22"/>
        </w:rPr>
      </w:pPr>
      <w:r w:rsidRPr="00A1799B">
        <w:rPr>
          <w:sz w:val="22"/>
          <w:szCs w:val="22"/>
        </w:rPr>
        <w:t>3.1.1 Preliminary</w:t>
      </w:r>
      <w:r w:rsidRPr="00A1799B">
        <w:rPr>
          <w:spacing w:val="-1"/>
          <w:sz w:val="22"/>
          <w:szCs w:val="22"/>
        </w:rPr>
        <w:t xml:space="preserve"> </w:t>
      </w:r>
      <w:r w:rsidRPr="00A1799B">
        <w:rPr>
          <w:sz w:val="22"/>
          <w:szCs w:val="22"/>
        </w:rPr>
        <w:t>Research</w:t>
      </w:r>
    </w:p>
    <w:p w:rsidR="004E074F" w:rsidRPr="00A1799B" w:rsidRDefault="004E074F" w:rsidP="00D33C90">
      <w:pPr>
        <w:pStyle w:val="BodyText"/>
        <w:spacing w:after="0" w:line="240" w:lineRule="auto"/>
        <w:ind w:firstLine="0"/>
        <w:contextualSpacing/>
        <w:rPr>
          <w:b/>
          <w:szCs w:val="22"/>
        </w:rPr>
      </w:pPr>
      <w:r w:rsidRPr="00A1799B">
        <w:rPr>
          <w:szCs w:val="22"/>
        </w:rPr>
        <w:tab/>
        <w:t>In this case, the first step was initial the fact-finding. The researcher</w:t>
      </w:r>
      <w:r w:rsidR="004E7C22" w:rsidRPr="00A1799B">
        <w:rPr>
          <w:szCs w:val="22"/>
        </w:rPr>
        <w:t>s</w:t>
      </w:r>
      <w:r w:rsidRPr="00A1799B">
        <w:rPr>
          <w:szCs w:val="22"/>
        </w:rPr>
        <w:t xml:space="preserve"> administrates the real learning process by conducting the interview and questionnaire. I</w:t>
      </w:r>
      <w:r w:rsidR="004E7C22" w:rsidRPr="00A1799B">
        <w:rPr>
          <w:szCs w:val="22"/>
        </w:rPr>
        <w:t xml:space="preserve">n the beginning, the researchers </w:t>
      </w:r>
      <w:r w:rsidRPr="00A1799B">
        <w:rPr>
          <w:szCs w:val="22"/>
        </w:rPr>
        <w:t>conducted interview to the teacher on August 21</w:t>
      </w:r>
      <w:proofErr w:type="spellStart"/>
      <w:r w:rsidRPr="00A1799B">
        <w:rPr>
          <w:position w:val="9"/>
          <w:szCs w:val="22"/>
        </w:rPr>
        <w:t>st</w:t>
      </w:r>
      <w:proofErr w:type="spellEnd"/>
      <w:r w:rsidRPr="00A1799B">
        <w:rPr>
          <w:szCs w:val="22"/>
        </w:rPr>
        <w:t xml:space="preserve">, 2018 then continued distributing questionnaire to the students. </w:t>
      </w:r>
      <w:r w:rsidR="00F4287F" w:rsidRPr="00A1799B">
        <w:rPr>
          <w:szCs w:val="22"/>
        </w:rPr>
        <w:t>Researcher</w:t>
      </w:r>
      <w:r w:rsidR="00386BF2" w:rsidRPr="00A1799B">
        <w:rPr>
          <w:szCs w:val="22"/>
        </w:rPr>
        <w:t>s</w:t>
      </w:r>
      <w:r w:rsidRPr="00A1799B">
        <w:rPr>
          <w:szCs w:val="22"/>
        </w:rPr>
        <w:t xml:space="preserve"> used the interview and questionnaire to get some </w:t>
      </w:r>
      <w:r w:rsidR="00F4287F" w:rsidRPr="00A1799B">
        <w:rPr>
          <w:szCs w:val="22"/>
        </w:rPr>
        <w:t>information</w:t>
      </w:r>
      <w:r w:rsidR="004E7C22" w:rsidRPr="00A1799B">
        <w:rPr>
          <w:szCs w:val="22"/>
        </w:rPr>
        <w:t xml:space="preserve"> as preliminary</w:t>
      </w:r>
      <w:r w:rsidRPr="00A1799B">
        <w:rPr>
          <w:szCs w:val="22"/>
        </w:rPr>
        <w:t xml:space="preserve"> research data.</w:t>
      </w:r>
    </w:p>
    <w:p w:rsidR="004E074F" w:rsidRPr="00A1799B" w:rsidRDefault="004E074F" w:rsidP="00D33C90">
      <w:pPr>
        <w:pStyle w:val="BodyText"/>
        <w:spacing w:after="0" w:line="240" w:lineRule="auto"/>
        <w:ind w:firstLine="0"/>
        <w:contextualSpacing/>
        <w:rPr>
          <w:b/>
          <w:szCs w:val="22"/>
        </w:rPr>
      </w:pPr>
      <w:r w:rsidRPr="00A1799B">
        <w:rPr>
          <w:b/>
          <w:szCs w:val="22"/>
        </w:rPr>
        <w:tab/>
      </w:r>
      <w:r w:rsidRPr="00A1799B">
        <w:rPr>
          <w:szCs w:val="22"/>
        </w:rPr>
        <w:t>The</w:t>
      </w:r>
      <w:r w:rsidRPr="00A1799B">
        <w:rPr>
          <w:spacing w:val="-14"/>
          <w:szCs w:val="22"/>
        </w:rPr>
        <w:t xml:space="preserve"> </w:t>
      </w:r>
      <w:r w:rsidRPr="00A1799B">
        <w:rPr>
          <w:szCs w:val="22"/>
        </w:rPr>
        <w:t>researcher</w:t>
      </w:r>
      <w:r w:rsidR="004E7C22" w:rsidRPr="00A1799B">
        <w:rPr>
          <w:szCs w:val="22"/>
        </w:rPr>
        <w:t>s</w:t>
      </w:r>
      <w:r w:rsidRPr="00A1799B">
        <w:rPr>
          <w:spacing w:val="-10"/>
          <w:szCs w:val="22"/>
        </w:rPr>
        <w:t xml:space="preserve"> </w:t>
      </w:r>
      <w:r w:rsidRPr="00A1799B">
        <w:rPr>
          <w:szCs w:val="22"/>
        </w:rPr>
        <w:t>conducted</w:t>
      </w:r>
      <w:r w:rsidRPr="00A1799B">
        <w:rPr>
          <w:spacing w:val="-12"/>
          <w:szCs w:val="22"/>
        </w:rPr>
        <w:t xml:space="preserve"> </w:t>
      </w:r>
      <w:r w:rsidRPr="00A1799B">
        <w:rPr>
          <w:szCs w:val="22"/>
        </w:rPr>
        <w:t>interviewing</w:t>
      </w:r>
      <w:r w:rsidRPr="00A1799B">
        <w:rPr>
          <w:spacing w:val="-16"/>
          <w:szCs w:val="22"/>
        </w:rPr>
        <w:t xml:space="preserve"> </w:t>
      </w:r>
      <w:r w:rsidRPr="00A1799B">
        <w:rPr>
          <w:szCs w:val="22"/>
        </w:rPr>
        <w:t>the</w:t>
      </w:r>
      <w:r w:rsidRPr="00A1799B">
        <w:rPr>
          <w:spacing w:val="-14"/>
          <w:szCs w:val="22"/>
        </w:rPr>
        <w:t xml:space="preserve"> </w:t>
      </w:r>
      <w:r w:rsidRPr="00A1799B">
        <w:rPr>
          <w:szCs w:val="22"/>
        </w:rPr>
        <w:t>teacher</w:t>
      </w:r>
      <w:r w:rsidRPr="00A1799B">
        <w:rPr>
          <w:spacing w:val="-12"/>
          <w:szCs w:val="22"/>
        </w:rPr>
        <w:t xml:space="preserve"> </w:t>
      </w:r>
      <w:r w:rsidRPr="00A1799B">
        <w:rPr>
          <w:szCs w:val="22"/>
        </w:rPr>
        <w:t>on</w:t>
      </w:r>
      <w:r w:rsidRPr="00A1799B">
        <w:rPr>
          <w:spacing w:val="-13"/>
          <w:szCs w:val="22"/>
        </w:rPr>
        <w:t xml:space="preserve"> </w:t>
      </w:r>
      <w:r w:rsidRPr="00A1799B">
        <w:rPr>
          <w:szCs w:val="22"/>
        </w:rPr>
        <w:t>august</w:t>
      </w:r>
      <w:r w:rsidRPr="00A1799B">
        <w:rPr>
          <w:spacing w:val="-13"/>
          <w:szCs w:val="22"/>
        </w:rPr>
        <w:t xml:space="preserve"> </w:t>
      </w:r>
      <w:r w:rsidRPr="00A1799B">
        <w:rPr>
          <w:szCs w:val="22"/>
        </w:rPr>
        <w:t>21</w:t>
      </w:r>
      <w:proofErr w:type="spellStart"/>
      <w:r w:rsidRPr="00A1799B">
        <w:rPr>
          <w:position w:val="9"/>
          <w:szCs w:val="22"/>
        </w:rPr>
        <w:t>st</w:t>
      </w:r>
      <w:proofErr w:type="spellEnd"/>
      <w:r w:rsidRPr="00A1799B">
        <w:rPr>
          <w:szCs w:val="22"/>
        </w:rPr>
        <w:t>,</w:t>
      </w:r>
      <w:r w:rsidRPr="00A1799B">
        <w:rPr>
          <w:spacing w:val="-13"/>
          <w:szCs w:val="22"/>
        </w:rPr>
        <w:t xml:space="preserve"> </w:t>
      </w:r>
      <w:r w:rsidRPr="00A1799B">
        <w:rPr>
          <w:szCs w:val="22"/>
        </w:rPr>
        <w:t>2018</w:t>
      </w:r>
      <w:r w:rsidRPr="00A1799B">
        <w:rPr>
          <w:spacing w:val="-11"/>
          <w:szCs w:val="22"/>
        </w:rPr>
        <w:t xml:space="preserve"> </w:t>
      </w:r>
      <w:r w:rsidRPr="00A1799B">
        <w:rPr>
          <w:szCs w:val="22"/>
        </w:rPr>
        <w:t xml:space="preserve">with the </w:t>
      </w:r>
      <w:r w:rsidR="00F4287F" w:rsidRPr="00A1799B">
        <w:rPr>
          <w:szCs w:val="22"/>
        </w:rPr>
        <w:t>fifteen</w:t>
      </w:r>
      <w:r w:rsidRPr="00A1799B">
        <w:rPr>
          <w:szCs w:val="22"/>
        </w:rPr>
        <w:t xml:space="preserve"> minutes taken for the </w:t>
      </w:r>
      <w:proofErr w:type="spellStart"/>
      <w:r w:rsidRPr="00A1799B">
        <w:rPr>
          <w:szCs w:val="22"/>
        </w:rPr>
        <w:t>durasions</w:t>
      </w:r>
      <w:proofErr w:type="spellEnd"/>
      <w:r w:rsidRPr="00A1799B">
        <w:rPr>
          <w:szCs w:val="22"/>
        </w:rPr>
        <w:t xml:space="preserve"> of the interview. From those</w:t>
      </w:r>
      <w:r w:rsidRPr="00A1799B">
        <w:rPr>
          <w:spacing w:val="-34"/>
          <w:szCs w:val="22"/>
        </w:rPr>
        <w:t xml:space="preserve"> </w:t>
      </w:r>
      <w:r w:rsidRPr="00A1799B">
        <w:rPr>
          <w:szCs w:val="22"/>
        </w:rPr>
        <w:t xml:space="preserve">interview, </w:t>
      </w:r>
      <w:r w:rsidR="00F4287F" w:rsidRPr="00A1799B">
        <w:rPr>
          <w:szCs w:val="22"/>
        </w:rPr>
        <w:t>researcher</w:t>
      </w:r>
      <w:r w:rsidR="004E7C22" w:rsidRPr="00A1799B">
        <w:rPr>
          <w:szCs w:val="22"/>
        </w:rPr>
        <w:t>s</w:t>
      </w:r>
      <w:r w:rsidRPr="00A1799B">
        <w:rPr>
          <w:szCs w:val="22"/>
        </w:rPr>
        <w:t xml:space="preserve"> got some information from interviewed the teacher. The firsts’ information is if the passing grade of the eight </w:t>
      </w:r>
      <w:proofErr w:type="spellStart"/>
      <w:r w:rsidRPr="00A1799B">
        <w:rPr>
          <w:szCs w:val="22"/>
        </w:rPr>
        <w:t>garders</w:t>
      </w:r>
      <w:proofErr w:type="spellEnd"/>
      <w:r w:rsidRPr="00A1799B">
        <w:rPr>
          <w:szCs w:val="22"/>
        </w:rPr>
        <w:t xml:space="preserve"> of the schools was 70. The curriculum that used at the school was curriculum 2013. Seconds’ </w:t>
      </w:r>
      <w:proofErr w:type="spellStart"/>
      <w:r w:rsidRPr="00A1799B">
        <w:rPr>
          <w:szCs w:val="22"/>
        </w:rPr>
        <w:t>informations</w:t>
      </w:r>
      <w:proofErr w:type="spellEnd"/>
      <w:r w:rsidRPr="00A1799B">
        <w:rPr>
          <w:szCs w:val="22"/>
        </w:rPr>
        <w:t xml:space="preserve"> is the problems of the school only the same with the other school especially for speaking.</w:t>
      </w:r>
      <w:r w:rsidRPr="00A1799B">
        <w:rPr>
          <w:spacing w:val="-4"/>
          <w:szCs w:val="22"/>
        </w:rPr>
        <w:t xml:space="preserve"> </w:t>
      </w:r>
      <w:r w:rsidRPr="00A1799B">
        <w:rPr>
          <w:szCs w:val="22"/>
        </w:rPr>
        <w:t>Because</w:t>
      </w:r>
      <w:r w:rsidRPr="00A1799B">
        <w:rPr>
          <w:spacing w:val="-7"/>
          <w:szCs w:val="22"/>
        </w:rPr>
        <w:t xml:space="preserve"> </w:t>
      </w:r>
      <w:r w:rsidRPr="00A1799B">
        <w:rPr>
          <w:szCs w:val="22"/>
        </w:rPr>
        <w:t>the</w:t>
      </w:r>
      <w:r w:rsidRPr="00A1799B">
        <w:rPr>
          <w:spacing w:val="-7"/>
          <w:szCs w:val="22"/>
        </w:rPr>
        <w:t xml:space="preserve"> </w:t>
      </w:r>
      <w:r w:rsidRPr="00A1799B">
        <w:rPr>
          <w:szCs w:val="22"/>
        </w:rPr>
        <w:t>school</w:t>
      </w:r>
      <w:r w:rsidRPr="00A1799B">
        <w:rPr>
          <w:spacing w:val="-6"/>
          <w:szCs w:val="22"/>
        </w:rPr>
        <w:t xml:space="preserve"> </w:t>
      </w:r>
      <w:r w:rsidRPr="00A1799B">
        <w:rPr>
          <w:szCs w:val="22"/>
        </w:rPr>
        <w:t>not</w:t>
      </w:r>
      <w:r w:rsidRPr="00A1799B">
        <w:rPr>
          <w:spacing w:val="-6"/>
          <w:szCs w:val="22"/>
        </w:rPr>
        <w:t xml:space="preserve"> </w:t>
      </w:r>
      <w:r w:rsidRPr="00A1799B">
        <w:rPr>
          <w:szCs w:val="22"/>
        </w:rPr>
        <w:t>really</w:t>
      </w:r>
      <w:r w:rsidRPr="00A1799B">
        <w:rPr>
          <w:spacing w:val="-9"/>
          <w:szCs w:val="22"/>
        </w:rPr>
        <w:t xml:space="preserve"> </w:t>
      </w:r>
      <w:r w:rsidRPr="00A1799B">
        <w:rPr>
          <w:szCs w:val="22"/>
        </w:rPr>
        <w:t>emphasize</w:t>
      </w:r>
      <w:r w:rsidRPr="00A1799B">
        <w:rPr>
          <w:spacing w:val="-7"/>
          <w:szCs w:val="22"/>
        </w:rPr>
        <w:t xml:space="preserve"> </w:t>
      </w:r>
      <w:r w:rsidRPr="00A1799B">
        <w:rPr>
          <w:szCs w:val="22"/>
        </w:rPr>
        <w:t>on</w:t>
      </w:r>
      <w:r w:rsidRPr="00A1799B">
        <w:rPr>
          <w:spacing w:val="-6"/>
          <w:szCs w:val="22"/>
        </w:rPr>
        <w:t xml:space="preserve"> </w:t>
      </w:r>
      <w:r w:rsidRPr="00A1799B">
        <w:rPr>
          <w:szCs w:val="22"/>
        </w:rPr>
        <w:t>speaking</w:t>
      </w:r>
      <w:r w:rsidRPr="00A1799B">
        <w:rPr>
          <w:spacing w:val="-9"/>
          <w:szCs w:val="22"/>
        </w:rPr>
        <w:t xml:space="preserve"> </w:t>
      </w:r>
      <w:r w:rsidRPr="00A1799B">
        <w:rPr>
          <w:szCs w:val="22"/>
        </w:rPr>
        <w:t>skills</w:t>
      </w:r>
      <w:r w:rsidRPr="00A1799B">
        <w:rPr>
          <w:spacing w:val="-6"/>
          <w:szCs w:val="22"/>
        </w:rPr>
        <w:t xml:space="preserve"> </w:t>
      </w:r>
      <w:r w:rsidRPr="00A1799B">
        <w:rPr>
          <w:szCs w:val="22"/>
        </w:rPr>
        <w:t>but</w:t>
      </w:r>
      <w:r w:rsidRPr="00A1799B">
        <w:rPr>
          <w:spacing w:val="-6"/>
          <w:szCs w:val="22"/>
        </w:rPr>
        <w:t xml:space="preserve"> </w:t>
      </w:r>
      <w:r w:rsidRPr="00A1799B">
        <w:rPr>
          <w:szCs w:val="22"/>
        </w:rPr>
        <w:t>skills</w:t>
      </w:r>
      <w:r w:rsidRPr="00A1799B">
        <w:rPr>
          <w:spacing w:val="-6"/>
          <w:szCs w:val="22"/>
        </w:rPr>
        <w:t xml:space="preserve"> </w:t>
      </w:r>
      <w:r w:rsidRPr="00A1799B">
        <w:rPr>
          <w:szCs w:val="22"/>
        </w:rPr>
        <w:t>that examine on National Examination.</w:t>
      </w:r>
    </w:p>
    <w:p w:rsidR="00F4287F" w:rsidRPr="00A1799B" w:rsidRDefault="004E074F" w:rsidP="00D33C90">
      <w:pPr>
        <w:pStyle w:val="BodyText"/>
        <w:spacing w:after="0" w:line="240" w:lineRule="auto"/>
        <w:ind w:firstLine="0"/>
        <w:contextualSpacing/>
        <w:rPr>
          <w:szCs w:val="22"/>
        </w:rPr>
      </w:pPr>
      <w:r w:rsidRPr="00A1799B">
        <w:rPr>
          <w:szCs w:val="22"/>
        </w:rPr>
        <w:tab/>
        <w:t>Researcher</w:t>
      </w:r>
      <w:r w:rsidR="004E7C22" w:rsidRPr="00A1799B">
        <w:rPr>
          <w:szCs w:val="22"/>
        </w:rPr>
        <w:t>s</w:t>
      </w:r>
      <w:r w:rsidRPr="00A1799B">
        <w:rPr>
          <w:szCs w:val="22"/>
        </w:rPr>
        <w:t xml:space="preserve"> use Pre-questionnaire of this research. It uses to know the students interests in learning English, students problems in speaking skills and teaching media needs. The finding in this pre-</w:t>
      </w:r>
      <w:r w:rsidRPr="00A1799B">
        <w:rPr>
          <w:szCs w:val="22"/>
        </w:rPr>
        <w:lastRenderedPageBreak/>
        <w:t xml:space="preserve">questionnaire were: (1) statement 1 to 3 was provided to know students’ interest in learning English and the data that found that the students really interest in learning English. Statement 1 categorized as very good in the rating scale with 83.48% of index percentage. It is tell if the students of VIIIA have passionate in English lessons. Statement number 2 tell if students VIIIA have a special time to learning English. </w:t>
      </w:r>
      <w:r w:rsidRPr="00A1799B">
        <w:rPr>
          <w:spacing w:val="-3"/>
          <w:szCs w:val="22"/>
        </w:rPr>
        <w:t>It</w:t>
      </w:r>
      <w:r w:rsidRPr="00A1799B">
        <w:rPr>
          <w:spacing w:val="-41"/>
          <w:szCs w:val="22"/>
        </w:rPr>
        <w:t xml:space="preserve"> </w:t>
      </w:r>
      <w:r w:rsidRPr="00A1799B">
        <w:rPr>
          <w:szCs w:val="22"/>
        </w:rPr>
        <w:t>is categorized as Good with 69.56% index percentages. The rating scale of number 3 was 86.96% and categorized as good. So that, they will try their best if the teacher ask them some questions in teaching learning</w:t>
      </w:r>
      <w:r w:rsidRPr="00A1799B">
        <w:rPr>
          <w:spacing w:val="-8"/>
          <w:szCs w:val="22"/>
        </w:rPr>
        <w:t xml:space="preserve"> </w:t>
      </w:r>
      <w:r w:rsidRPr="00A1799B">
        <w:rPr>
          <w:szCs w:val="22"/>
        </w:rPr>
        <w:t>process; (2) Statement 4 to 9 was made to know the students speaking skills competence. Students at class VIIIA really liked speaking English. It was shown by</w:t>
      </w:r>
      <w:r w:rsidRPr="00A1799B">
        <w:rPr>
          <w:spacing w:val="-43"/>
          <w:szCs w:val="22"/>
        </w:rPr>
        <w:t xml:space="preserve"> </w:t>
      </w:r>
      <w:r w:rsidRPr="00A1799B">
        <w:rPr>
          <w:szCs w:val="22"/>
        </w:rPr>
        <w:t>data of</w:t>
      </w:r>
      <w:r w:rsidRPr="00A1799B">
        <w:rPr>
          <w:spacing w:val="-15"/>
          <w:szCs w:val="22"/>
        </w:rPr>
        <w:t xml:space="preserve"> </w:t>
      </w:r>
      <w:r w:rsidRPr="00A1799B">
        <w:rPr>
          <w:szCs w:val="22"/>
        </w:rPr>
        <w:t>number</w:t>
      </w:r>
      <w:r w:rsidRPr="00A1799B">
        <w:rPr>
          <w:spacing w:val="-15"/>
          <w:szCs w:val="22"/>
        </w:rPr>
        <w:t xml:space="preserve"> </w:t>
      </w:r>
      <w:r w:rsidRPr="00A1799B">
        <w:rPr>
          <w:szCs w:val="22"/>
        </w:rPr>
        <w:t>4</w:t>
      </w:r>
      <w:r w:rsidRPr="00A1799B">
        <w:rPr>
          <w:spacing w:val="-14"/>
          <w:szCs w:val="22"/>
        </w:rPr>
        <w:t xml:space="preserve"> </w:t>
      </w:r>
      <w:r w:rsidRPr="00A1799B">
        <w:rPr>
          <w:szCs w:val="22"/>
        </w:rPr>
        <w:t>that</w:t>
      </w:r>
      <w:r w:rsidRPr="00A1799B">
        <w:rPr>
          <w:spacing w:val="-14"/>
          <w:szCs w:val="22"/>
        </w:rPr>
        <w:t xml:space="preserve"> </w:t>
      </w:r>
      <w:r w:rsidRPr="00A1799B">
        <w:rPr>
          <w:szCs w:val="22"/>
        </w:rPr>
        <w:t>categorized</w:t>
      </w:r>
      <w:r w:rsidRPr="00A1799B">
        <w:rPr>
          <w:spacing w:val="-14"/>
          <w:szCs w:val="22"/>
        </w:rPr>
        <w:t xml:space="preserve"> </w:t>
      </w:r>
      <w:r w:rsidRPr="00A1799B">
        <w:rPr>
          <w:szCs w:val="22"/>
        </w:rPr>
        <w:t>as</w:t>
      </w:r>
      <w:r w:rsidRPr="00A1799B">
        <w:rPr>
          <w:spacing w:val="-14"/>
          <w:szCs w:val="22"/>
        </w:rPr>
        <w:t xml:space="preserve"> </w:t>
      </w:r>
      <w:r w:rsidRPr="00A1799B">
        <w:rPr>
          <w:szCs w:val="22"/>
        </w:rPr>
        <w:t>good</w:t>
      </w:r>
      <w:r w:rsidRPr="00A1799B">
        <w:rPr>
          <w:spacing w:val="-13"/>
          <w:szCs w:val="22"/>
        </w:rPr>
        <w:t xml:space="preserve"> </w:t>
      </w:r>
      <w:r w:rsidRPr="00A1799B">
        <w:rPr>
          <w:szCs w:val="22"/>
        </w:rPr>
        <w:t>with</w:t>
      </w:r>
      <w:r w:rsidRPr="00A1799B">
        <w:rPr>
          <w:spacing w:val="-14"/>
          <w:szCs w:val="22"/>
        </w:rPr>
        <w:t xml:space="preserve"> </w:t>
      </w:r>
      <w:r w:rsidRPr="00A1799B">
        <w:rPr>
          <w:szCs w:val="22"/>
        </w:rPr>
        <w:t>60.87%</w:t>
      </w:r>
      <w:r w:rsidRPr="00A1799B">
        <w:rPr>
          <w:spacing w:val="-13"/>
          <w:szCs w:val="22"/>
        </w:rPr>
        <w:t xml:space="preserve"> </w:t>
      </w:r>
      <w:r w:rsidRPr="00A1799B">
        <w:rPr>
          <w:szCs w:val="22"/>
        </w:rPr>
        <w:t>index</w:t>
      </w:r>
      <w:r w:rsidRPr="00A1799B">
        <w:rPr>
          <w:spacing w:val="-13"/>
          <w:szCs w:val="22"/>
        </w:rPr>
        <w:t xml:space="preserve"> </w:t>
      </w:r>
      <w:r w:rsidRPr="00A1799B">
        <w:rPr>
          <w:szCs w:val="22"/>
        </w:rPr>
        <w:t>percentages.</w:t>
      </w:r>
      <w:r w:rsidRPr="00A1799B">
        <w:rPr>
          <w:spacing w:val="-10"/>
          <w:szCs w:val="22"/>
        </w:rPr>
        <w:t xml:space="preserve"> </w:t>
      </w:r>
      <w:r w:rsidRPr="00A1799B">
        <w:rPr>
          <w:szCs w:val="22"/>
        </w:rPr>
        <w:t>In</w:t>
      </w:r>
      <w:r w:rsidRPr="00A1799B">
        <w:rPr>
          <w:spacing w:val="-14"/>
          <w:szCs w:val="22"/>
        </w:rPr>
        <w:t xml:space="preserve"> </w:t>
      </w:r>
      <w:r w:rsidRPr="00A1799B">
        <w:rPr>
          <w:szCs w:val="22"/>
        </w:rPr>
        <w:t>other</w:t>
      </w:r>
      <w:r w:rsidRPr="00A1799B">
        <w:rPr>
          <w:spacing w:val="-15"/>
          <w:szCs w:val="22"/>
        </w:rPr>
        <w:t xml:space="preserve"> </w:t>
      </w:r>
      <w:r w:rsidRPr="00A1799B">
        <w:rPr>
          <w:szCs w:val="22"/>
        </w:rPr>
        <w:t>hand, students also had problems in speaking English, especially they felt scared and not confidence in speaking English. It was based on statement number 5 and 6 that categorized as enough or normal with the same 61.74% of index percentages. Although they were scared and not confidence for speaking English, but they like</w:t>
      </w:r>
      <w:r w:rsidRPr="00A1799B">
        <w:rPr>
          <w:spacing w:val="-4"/>
          <w:szCs w:val="22"/>
        </w:rPr>
        <w:t>d to</w:t>
      </w:r>
      <w:r w:rsidRPr="00A1799B">
        <w:rPr>
          <w:spacing w:val="-3"/>
          <w:szCs w:val="22"/>
        </w:rPr>
        <w:t xml:space="preserve"> </w:t>
      </w:r>
      <w:r w:rsidRPr="00A1799B">
        <w:rPr>
          <w:szCs w:val="22"/>
        </w:rPr>
        <w:t>practice</w:t>
      </w:r>
      <w:r w:rsidRPr="00A1799B">
        <w:rPr>
          <w:spacing w:val="-4"/>
          <w:szCs w:val="22"/>
        </w:rPr>
        <w:t xml:space="preserve"> </w:t>
      </w:r>
      <w:r w:rsidRPr="00A1799B">
        <w:rPr>
          <w:szCs w:val="22"/>
        </w:rPr>
        <w:t>their</w:t>
      </w:r>
      <w:r w:rsidRPr="00A1799B">
        <w:rPr>
          <w:spacing w:val="-4"/>
          <w:szCs w:val="22"/>
        </w:rPr>
        <w:t xml:space="preserve"> </w:t>
      </w:r>
      <w:r w:rsidRPr="00A1799B">
        <w:rPr>
          <w:szCs w:val="22"/>
        </w:rPr>
        <w:t>speaking</w:t>
      </w:r>
      <w:r w:rsidRPr="00A1799B">
        <w:rPr>
          <w:spacing w:val="-6"/>
          <w:szCs w:val="22"/>
        </w:rPr>
        <w:t xml:space="preserve"> </w:t>
      </w:r>
      <w:r w:rsidRPr="00A1799B">
        <w:rPr>
          <w:szCs w:val="22"/>
        </w:rPr>
        <w:t>skills.</w:t>
      </w:r>
      <w:r w:rsidRPr="00A1799B">
        <w:rPr>
          <w:spacing w:val="-3"/>
          <w:szCs w:val="22"/>
        </w:rPr>
        <w:t xml:space="preserve"> </w:t>
      </w:r>
      <w:r w:rsidRPr="00A1799B">
        <w:rPr>
          <w:szCs w:val="22"/>
        </w:rPr>
        <w:t>So</w:t>
      </w:r>
      <w:r w:rsidRPr="00A1799B">
        <w:rPr>
          <w:spacing w:val="-3"/>
          <w:szCs w:val="22"/>
        </w:rPr>
        <w:t xml:space="preserve"> </w:t>
      </w:r>
      <w:r w:rsidRPr="00A1799B">
        <w:rPr>
          <w:szCs w:val="22"/>
        </w:rPr>
        <w:t>that,</w:t>
      </w:r>
      <w:r w:rsidRPr="00A1799B">
        <w:rPr>
          <w:spacing w:val="-3"/>
          <w:szCs w:val="22"/>
        </w:rPr>
        <w:t xml:space="preserve"> </w:t>
      </w:r>
      <w:r w:rsidRPr="00A1799B">
        <w:rPr>
          <w:szCs w:val="22"/>
        </w:rPr>
        <w:t>they</w:t>
      </w:r>
      <w:r w:rsidRPr="00A1799B">
        <w:rPr>
          <w:spacing w:val="-6"/>
          <w:szCs w:val="22"/>
        </w:rPr>
        <w:t xml:space="preserve"> </w:t>
      </w:r>
      <w:r w:rsidRPr="00A1799B">
        <w:rPr>
          <w:szCs w:val="22"/>
        </w:rPr>
        <w:t>really</w:t>
      </w:r>
      <w:r w:rsidRPr="00A1799B">
        <w:rPr>
          <w:spacing w:val="-8"/>
          <w:szCs w:val="22"/>
        </w:rPr>
        <w:t xml:space="preserve"> </w:t>
      </w:r>
      <w:r w:rsidRPr="00A1799B">
        <w:rPr>
          <w:szCs w:val="22"/>
        </w:rPr>
        <w:t>liked</w:t>
      </w:r>
      <w:r w:rsidRPr="00A1799B">
        <w:rPr>
          <w:spacing w:val="-4"/>
          <w:szCs w:val="22"/>
        </w:rPr>
        <w:t xml:space="preserve"> </w:t>
      </w:r>
      <w:r w:rsidRPr="00A1799B">
        <w:rPr>
          <w:szCs w:val="22"/>
        </w:rPr>
        <w:t>in</w:t>
      </w:r>
      <w:r w:rsidRPr="00A1799B">
        <w:rPr>
          <w:spacing w:val="-3"/>
          <w:szCs w:val="22"/>
        </w:rPr>
        <w:t xml:space="preserve"> </w:t>
      </w:r>
      <w:r w:rsidRPr="00A1799B">
        <w:rPr>
          <w:szCs w:val="22"/>
        </w:rPr>
        <w:t>learning</w:t>
      </w:r>
      <w:r w:rsidRPr="00A1799B">
        <w:rPr>
          <w:spacing w:val="-3"/>
          <w:szCs w:val="22"/>
        </w:rPr>
        <w:t xml:space="preserve"> </w:t>
      </w:r>
      <w:r w:rsidRPr="00A1799B">
        <w:rPr>
          <w:szCs w:val="22"/>
        </w:rPr>
        <w:t>English and also could categorized as very good with 80.87% index percentages (statement number 7) in the questioner</w:t>
      </w:r>
      <w:r w:rsidRPr="00A1799B">
        <w:rPr>
          <w:spacing w:val="-3"/>
          <w:szCs w:val="22"/>
        </w:rPr>
        <w:t xml:space="preserve"> </w:t>
      </w:r>
      <w:r w:rsidRPr="00A1799B">
        <w:rPr>
          <w:szCs w:val="22"/>
        </w:rPr>
        <w:t>score. Statement number 8 and 9 told the researcher</w:t>
      </w:r>
      <w:r w:rsidR="004E7C22" w:rsidRPr="00A1799B">
        <w:rPr>
          <w:szCs w:val="22"/>
        </w:rPr>
        <w:t>s</w:t>
      </w:r>
      <w:r w:rsidRPr="00A1799B">
        <w:rPr>
          <w:szCs w:val="22"/>
        </w:rPr>
        <w:t xml:space="preserve"> that the students of VIIIA also had problem when they practiced their speaking English, when they spoke English most of the students forget or got confused in choosing words or choose the appropriate words and</w:t>
      </w:r>
      <w:r w:rsidRPr="00A1799B">
        <w:rPr>
          <w:spacing w:val="-18"/>
          <w:szCs w:val="22"/>
        </w:rPr>
        <w:t xml:space="preserve"> </w:t>
      </w:r>
      <w:r w:rsidRPr="00A1799B">
        <w:rPr>
          <w:szCs w:val="22"/>
        </w:rPr>
        <w:t>they also got difficulty to choose the idea. This problem also could be categorized as good with</w:t>
      </w:r>
      <w:r w:rsidRPr="00A1799B">
        <w:rPr>
          <w:spacing w:val="-8"/>
          <w:szCs w:val="22"/>
        </w:rPr>
        <w:t xml:space="preserve"> </w:t>
      </w:r>
      <w:r w:rsidRPr="00A1799B">
        <w:rPr>
          <w:szCs w:val="22"/>
        </w:rPr>
        <w:t>59.13%</w:t>
      </w:r>
      <w:r w:rsidRPr="00A1799B">
        <w:rPr>
          <w:spacing w:val="-9"/>
          <w:szCs w:val="22"/>
        </w:rPr>
        <w:t xml:space="preserve"> </w:t>
      </w:r>
      <w:r w:rsidRPr="00A1799B">
        <w:rPr>
          <w:szCs w:val="22"/>
        </w:rPr>
        <w:t>of</w:t>
      </w:r>
      <w:r w:rsidRPr="00A1799B">
        <w:rPr>
          <w:spacing w:val="-9"/>
          <w:szCs w:val="22"/>
        </w:rPr>
        <w:t xml:space="preserve"> </w:t>
      </w:r>
      <w:r w:rsidRPr="00A1799B">
        <w:rPr>
          <w:szCs w:val="22"/>
        </w:rPr>
        <w:t>index</w:t>
      </w:r>
      <w:r w:rsidRPr="00A1799B">
        <w:rPr>
          <w:spacing w:val="-7"/>
          <w:szCs w:val="22"/>
        </w:rPr>
        <w:t xml:space="preserve"> </w:t>
      </w:r>
      <w:r w:rsidRPr="00A1799B">
        <w:rPr>
          <w:szCs w:val="22"/>
        </w:rPr>
        <w:t>percentages</w:t>
      </w:r>
      <w:r w:rsidRPr="00A1799B">
        <w:rPr>
          <w:spacing w:val="-6"/>
          <w:szCs w:val="22"/>
        </w:rPr>
        <w:t xml:space="preserve"> </w:t>
      </w:r>
      <w:r w:rsidRPr="00A1799B">
        <w:rPr>
          <w:szCs w:val="22"/>
        </w:rPr>
        <w:t>for</w:t>
      </w:r>
      <w:r w:rsidRPr="00A1799B">
        <w:rPr>
          <w:spacing w:val="-10"/>
          <w:szCs w:val="22"/>
        </w:rPr>
        <w:t xml:space="preserve"> </w:t>
      </w:r>
      <w:r w:rsidRPr="00A1799B">
        <w:rPr>
          <w:szCs w:val="22"/>
        </w:rPr>
        <w:t>statement</w:t>
      </w:r>
      <w:r w:rsidRPr="00A1799B">
        <w:rPr>
          <w:spacing w:val="-9"/>
          <w:szCs w:val="22"/>
        </w:rPr>
        <w:t xml:space="preserve"> </w:t>
      </w:r>
      <w:proofErr w:type="spellStart"/>
      <w:r w:rsidRPr="00A1799B">
        <w:rPr>
          <w:szCs w:val="22"/>
        </w:rPr>
        <w:t>nubmer</w:t>
      </w:r>
      <w:proofErr w:type="spellEnd"/>
      <w:r w:rsidRPr="00A1799B">
        <w:rPr>
          <w:spacing w:val="-10"/>
          <w:szCs w:val="22"/>
        </w:rPr>
        <w:t xml:space="preserve"> </w:t>
      </w:r>
      <w:r w:rsidRPr="00A1799B">
        <w:rPr>
          <w:szCs w:val="22"/>
        </w:rPr>
        <w:t>8</w:t>
      </w:r>
      <w:r w:rsidRPr="00A1799B">
        <w:rPr>
          <w:spacing w:val="-9"/>
          <w:szCs w:val="22"/>
        </w:rPr>
        <w:t xml:space="preserve"> </w:t>
      </w:r>
      <w:r w:rsidRPr="00A1799B">
        <w:rPr>
          <w:szCs w:val="22"/>
        </w:rPr>
        <w:t>and</w:t>
      </w:r>
      <w:r w:rsidRPr="00A1799B">
        <w:rPr>
          <w:spacing w:val="-6"/>
          <w:szCs w:val="22"/>
        </w:rPr>
        <w:t xml:space="preserve"> </w:t>
      </w:r>
      <w:r w:rsidRPr="00A1799B">
        <w:rPr>
          <w:szCs w:val="22"/>
        </w:rPr>
        <w:t>could</w:t>
      </w:r>
      <w:r w:rsidRPr="00A1799B">
        <w:rPr>
          <w:spacing w:val="-8"/>
          <w:szCs w:val="22"/>
        </w:rPr>
        <w:t xml:space="preserve"> </w:t>
      </w:r>
      <w:r w:rsidRPr="00A1799B">
        <w:rPr>
          <w:szCs w:val="22"/>
        </w:rPr>
        <w:t>be</w:t>
      </w:r>
      <w:r w:rsidRPr="00A1799B">
        <w:rPr>
          <w:spacing w:val="-5"/>
          <w:szCs w:val="22"/>
        </w:rPr>
        <w:t xml:space="preserve"> </w:t>
      </w:r>
      <w:r w:rsidRPr="00A1799B">
        <w:rPr>
          <w:szCs w:val="22"/>
        </w:rPr>
        <w:t>categorized as normal with 66.1 % of index percentages for statement number</w:t>
      </w:r>
      <w:r w:rsidRPr="00A1799B">
        <w:rPr>
          <w:spacing w:val="-2"/>
          <w:szCs w:val="22"/>
        </w:rPr>
        <w:t xml:space="preserve"> </w:t>
      </w:r>
      <w:r w:rsidRPr="00A1799B">
        <w:rPr>
          <w:szCs w:val="22"/>
        </w:rPr>
        <w:t>9; (3) Most of students of VIIIA needed media in teaching learning process. The students needed media to help them to motivate them in learning English and also developed their speaking skills. It was also categorized as very good for statement number 10 and 11. And Index percentages of statement number 10 and 11 were 78.26% and 80.87%.</w:t>
      </w:r>
    </w:p>
    <w:p w:rsidR="004E074F" w:rsidRPr="00A1799B" w:rsidRDefault="00F4287F" w:rsidP="00D33C90">
      <w:pPr>
        <w:pStyle w:val="BodyText"/>
        <w:spacing w:after="0" w:line="240" w:lineRule="auto"/>
        <w:ind w:firstLine="0"/>
        <w:contextualSpacing/>
        <w:rPr>
          <w:szCs w:val="22"/>
        </w:rPr>
      </w:pPr>
      <w:r w:rsidRPr="00A1799B">
        <w:rPr>
          <w:szCs w:val="22"/>
        </w:rPr>
        <w:tab/>
      </w:r>
      <w:r w:rsidR="004E074F" w:rsidRPr="00A1799B">
        <w:rPr>
          <w:szCs w:val="22"/>
        </w:rPr>
        <w:t>Resea</w:t>
      </w:r>
      <w:r w:rsidRPr="00A1799B">
        <w:rPr>
          <w:szCs w:val="22"/>
        </w:rPr>
        <w:t>r</w:t>
      </w:r>
      <w:r w:rsidR="004E074F" w:rsidRPr="00A1799B">
        <w:rPr>
          <w:szCs w:val="22"/>
        </w:rPr>
        <w:t>cher</w:t>
      </w:r>
      <w:r w:rsidR="004E7C22" w:rsidRPr="00A1799B">
        <w:rPr>
          <w:szCs w:val="22"/>
        </w:rPr>
        <w:t>s</w:t>
      </w:r>
      <w:r w:rsidR="004E074F" w:rsidRPr="00A1799B">
        <w:rPr>
          <w:szCs w:val="22"/>
        </w:rPr>
        <w:t xml:space="preserve"> did pre-test at 28</w:t>
      </w:r>
      <w:proofErr w:type="spellStart"/>
      <w:r w:rsidR="004E074F" w:rsidRPr="00A1799B">
        <w:rPr>
          <w:position w:val="9"/>
          <w:szCs w:val="22"/>
        </w:rPr>
        <w:t>th</w:t>
      </w:r>
      <w:proofErr w:type="spellEnd"/>
      <w:r w:rsidR="004E074F" w:rsidRPr="00A1799B">
        <w:rPr>
          <w:position w:val="9"/>
          <w:szCs w:val="22"/>
        </w:rPr>
        <w:t xml:space="preserve"> </w:t>
      </w:r>
      <w:r w:rsidR="004E074F" w:rsidRPr="00A1799B">
        <w:rPr>
          <w:szCs w:val="22"/>
        </w:rPr>
        <w:t>of November 2018</w:t>
      </w:r>
      <w:r w:rsidRPr="00A1799B">
        <w:rPr>
          <w:szCs w:val="22"/>
        </w:rPr>
        <w:t>. The time that used to finish</w:t>
      </w:r>
      <w:r w:rsidR="004E074F" w:rsidRPr="00A1799B">
        <w:rPr>
          <w:szCs w:val="22"/>
        </w:rPr>
        <w:t xml:space="preserve"> the</w:t>
      </w:r>
      <w:r w:rsidRPr="00A1799B">
        <w:rPr>
          <w:szCs w:val="22"/>
        </w:rPr>
        <w:t xml:space="preserve"> </w:t>
      </w:r>
      <w:r w:rsidR="004E074F" w:rsidRPr="00A1799B">
        <w:rPr>
          <w:szCs w:val="22"/>
        </w:rPr>
        <w:t>pre-test was around one and half hours. In the pre-test, researcher</w:t>
      </w:r>
      <w:r w:rsidR="004E7C22" w:rsidRPr="00A1799B">
        <w:rPr>
          <w:szCs w:val="22"/>
        </w:rPr>
        <w:t>s</w:t>
      </w:r>
      <w:r w:rsidR="004E074F" w:rsidRPr="00A1799B">
        <w:rPr>
          <w:szCs w:val="22"/>
        </w:rPr>
        <w:t xml:space="preserve"> got some data about students speaking score.</w:t>
      </w:r>
      <w:r w:rsidRPr="00A1799B">
        <w:rPr>
          <w:szCs w:val="22"/>
        </w:rPr>
        <w:t xml:space="preserve"> The pre-test finding got some fact if there were some students of VIIIA did not pass the passing grade. Passing grade of this test that used was 70. The means finding in this pre-test also did not pass the passing grade. The passing grade of the teacher’s</w:t>
      </w:r>
      <w:r w:rsidRPr="00A1799B">
        <w:rPr>
          <w:spacing w:val="-11"/>
          <w:szCs w:val="22"/>
        </w:rPr>
        <w:t xml:space="preserve"> </w:t>
      </w:r>
      <w:r w:rsidRPr="00A1799B">
        <w:rPr>
          <w:szCs w:val="22"/>
        </w:rPr>
        <w:t>subject</w:t>
      </w:r>
      <w:r w:rsidRPr="00A1799B">
        <w:rPr>
          <w:spacing w:val="-11"/>
          <w:szCs w:val="22"/>
        </w:rPr>
        <w:t xml:space="preserve"> </w:t>
      </w:r>
      <w:r w:rsidRPr="00A1799B">
        <w:rPr>
          <w:szCs w:val="22"/>
        </w:rPr>
        <w:t>was</w:t>
      </w:r>
      <w:r w:rsidRPr="00A1799B">
        <w:rPr>
          <w:spacing w:val="-11"/>
          <w:szCs w:val="22"/>
        </w:rPr>
        <w:t xml:space="preserve"> </w:t>
      </w:r>
      <w:r w:rsidRPr="00A1799B">
        <w:rPr>
          <w:szCs w:val="22"/>
        </w:rPr>
        <w:t>70</w:t>
      </w:r>
      <w:r w:rsidRPr="00A1799B">
        <w:rPr>
          <w:spacing w:val="-7"/>
          <w:szCs w:val="22"/>
        </w:rPr>
        <w:t xml:space="preserve"> </w:t>
      </w:r>
      <w:r w:rsidRPr="00A1799B">
        <w:rPr>
          <w:szCs w:val="22"/>
        </w:rPr>
        <w:t>and</w:t>
      </w:r>
      <w:r w:rsidRPr="00A1799B">
        <w:rPr>
          <w:spacing w:val="-11"/>
          <w:szCs w:val="22"/>
        </w:rPr>
        <w:t xml:space="preserve"> </w:t>
      </w:r>
      <w:r w:rsidRPr="00A1799B">
        <w:rPr>
          <w:szCs w:val="22"/>
        </w:rPr>
        <w:t>the</w:t>
      </w:r>
      <w:r w:rsidRPr="00A1799B">
        <w:rPr>
          <w:spacing w:val="-12"/>
          <w:szCs w:val="22"/>
        </w:rPr>
        <w:t xml:space="preserve"> </w:t>
      </w:r>
      <w:r w:rsidRPr="00A1799B">
        <w:rPr>
          <w:szCs w:val="22"/>
        </w:rPr>
        <w:t>means</w:t>
      </w:r>
      <w:r w:rsidRPr="00A1799B">
        <w:rPr>
          <w:spacing w:val="-11"/>
          <w:szCs w:val="22"/>
        </w:rPr>
        <w:t xml:space="preserve"> </w:t>
      </w:r>
      <w:r w:rsidRPr="00A1799B">
        <w:rPr>
          <w:szCs w:val="22"/>
        </w:rPr>
        <w:t>not</w:t>
      </w:r>
      <w:r w:rsidRPr="00A1799B">
        <w:rPr>
          <w:spacing w:val="-11"/>
          <w:szCs w:val="22"/>
        </w:rPr>
        <w:t xml:space="preserve"> </w:t>
      </w:r>
      <w:r w:rsidRPr="00A1799B">
        <w:rPr>
          <w:szCs w:val="22"/>
        </w:rPr>
        <w:t>more</w:t>
      </w:r>
      <w:r w:rsidRPr="00A1799B">
        <w:rPr>
          <w:spacing w:val="-13"/>
          <w:szCs w:val="22"/>
        </w:rPr>
        <w:t xml:space="preserve"> </w:t>
      </w:r>
      <w:r w:rsidRPr="00A1799B">
        <w:rPr>
          <w:szCs w:val="22"/>
        </w:rPr>
        <w:t>than</w:t>
      </w:r>
      <w:r w:rsidRPr="00A1799B">
        <w:rPr>
          <w:spacing w:val="-11"/>
          <w:szCs w:val="22"/>
        </w:rPr>
        <w:t xml:space="preserve"> </w:t>
      </w:r>
      <w:r w:rsidRPr="00A1799B">
        <w:rPr>
          <w:szCs w:val="22"/>
        </w:rPr>
        <w:t>the</w:t>
      </w:r>
      <w:r w:rsidRPr="00A1799B">
        <w:rPr>
          <w:spacing w:val="-12"/>
          <w:szCs w:val="22"/>
        </w:rPr>
        <w:t xml:space="preserve"> </w:t>
      </w:r>
      <w:r w:rsidRPr="00A1799B">
        <w:rPr>
          <w:szCs w:val="22"/>
        </w:rPr>
        <w:t>passing</w:t>
      </w:r>
      <w:r w:rsidRPr="00A1799B">
        <w:rPr>
          <w:spacing w:val="-9"/>
          <w:szCs w:val="22"/>
        </w:rPr>
        <w:t xml:space="preserve"> </w:t>
      </w:r>
      <w:r w:rsidRPr="00A1799B">
        <w:rPr>
          <w:szCs w:val="22"/>
        </w:rPr>
        <w:t>grade.</w:t>
      </w:r>
      <w:r w:rsidRPr="00A1799B">
        <w:rPr>
          <w:spacing w:val="-11"/>
          <w:szCs w:val="22"/>
        </w:rPr>
        <w:t xml:space="preserve"> </w:t>
      </w:r>
      <w:r w:rsidRPr="00A1799B">
        <w:rPr>
          <w:szCs w:val="22"/>
        </w:rPr>
        <w:t>The</w:t>
      </w:r>
      <w:r w:rsidRPr="00A1799B">
        <w:rPr>
          <w:spacing w:val="-12"/>
          <w:szCs w:val="22"/>
        </w:rPr>
        <w:t xml:space="preserve"> </w:t>
      </w:r>
      <w:r w:rsidRPr="00A1799B">
        <w:rPr>
          <w:szCs w:val="22"/>
        </w:rPr>
        <w:t>means of students was under 70 also tell if students of VIIIA means score below 3.9 from</w:t>
      </w:r>
      <w:r w:rsidRPr="00A1799B">
        <w:rPr>
          <w:spacing w:val="-43"/>
          <w:szCs w:val="22"/>
        </w:rPr>
        <w:t xml:space="preserve"> </w:t>
      </w:r>
      <w:proofErr w:type="spellStart"/>
      <w:r w:rsidRPr="00A1799B">
        <w:rPr>
          <w:szCs w:val="22"/>
        </w:rPr>
        <w:t>thr</w:t>
      </w:r>
      <w:proofErr w:type="spellEnd"/>
      <w:r w:rsidRPr="00A1799B">
        <w:rPr>
          <w:szCs w:val="22"/>
        </w:rPr>
        <w:t xml:space="preserve"> passing</w:t>
      </w:r>
      <w:r w:rsidRPr="00A1799B">
        <w:rPr>
          <w:spacing w:val="-2"/>
          <w:szCs w:val="22"/>
        </w:rPr>
        <w:t xml:space="preserve"> </w:t>
      </w:r>
      <w:r w:rsidRPr="00A1799B">
        <w:rPr>
          <w:szCs w:val="22"/>
        </w:rPr>
        <w:t>grade. From the means score 66.1</w:t>
      </w:r>
    </w:p>
    <w:p w:rsidR="00F4287F" w:rsidRDefault="00F4287F" w:rsidP="00D33C90">
      <w:pPr>
        <w:pStyle w:val="Heading1"/>
        <w:keepNext w:val="0"/>
        <w:keepLines w:val="0"/>
        <w:widowControl w:val="0"/>
        <w:numPr>
          <w:ilvl w:val="2"/>
          <w:numId w:val="13"/>
        </w:numPr>
        <w:tabs>
          <w:tab w:val="clear" w:pos="216"/>
          <w:tab w:val="left" w:pos="0"/>
        </w:tabs>
        <w:autoSpaceDE w:val="0"/>
        <w:autoSpaceDN w:val="0"/>
        <w:spacing w:before="0" w:after="0"/>
        <w:ind w:left="709" w:right="2" w:hanging="709"/>
        <w:contextualSpacing/>
        <w:jc w:val="both"/>
      </w:pPr>
      <w:r>
        <w:t xml:space="preserve">Implementation of </w:t>
      </w:r>
      <w:r>
        <w:rPr>
          <w:i/>
        </w:rPr>
        <w:t xml:space="preserve">Wayang Kulit </w:t>
      </w:r>
      <w:r>
        <w:t>to Teach Speaking Skill and Improving Local</w:t>
      </w:r>
      <w:r>
        <w:rPr>
          <w:spacing w:val="-1"/>
        </w:rPr>
        <w:t xml:space="preserve"> </w:t>
      </w:r>
      <w:r>
        <w:t>Wisdom</w:t>
      </w:r>
    </w:p>
    <w:p w:rsidR="00F374EA" w:rsidRPr="00A1799B" w:rsidRDefault="00F81CA8" w:rsidP="00D33C90">
      <w:pPr>
        <w:pStyle w:val="BodyText"/>
        <w:spacing w:after="0" w:line="240" w:lineRule="auto"/>
        <w:ind w:firstLine="0"/>
        <w:contextualSpacing/>
        <w:rPr>
          <w:szCs w:val="22"/>
        </w:rPr>
      </w:pPr>
      <w:r>
        <w:rPr>
          <w:sz w:val="24"/>
          <w:szCs w:val="24"/>
        </w:rPr>
        <w:tab/>
      </w:r>
      <w:r w:rsidR="00F4287F" w:rsidRPr="00A1799B">
        <w:rPr>
          <w:szCs w:val="22"/>
        </w:rPr>
        <w:t>After conducting the pre-test the researcher</w:t>
      </w:r>
      <w:r w:rsidR="004E7C22" w:rsidRPr="00A1799B">
        <w:rPr>
          <w:szCs w:val="22"/>
        </w:rPr>
        <w:t>s</w:t>
      </w:r>
      <w:r w:rsidR="00F4287F" w:rsidRPr="00A1799B">
        <w:rPr>
          <w:szCs w:val="22"/>
        </w:rPr>
        <w:t xml:space="preserve"> did the implementation of </w:t>
      </w:r>
      <w:proofErr w:type="spellStart"/>
      <w:r w:rsidR="00F4287F" w:rsidRPr="00A1799B">
        <w:rPr>
          <w:i/>
          <w:szCs w:val="22"/>
        </w:rPr>
        <w:t>wayang</w:t>
      </w:r>
      <w:proofErr w:type="spellEnd"/>
      <w:r w:rsidR="00F4287F" w:rsidRPr="00A1799B">
        <w:rPr>
          <w:i/>
          <w:szCs w:val="22"/>
        </w:rPr>
        <w:t xml:space="preserve"> </w:t>
      </w:r>
      <w:proofErr w:type="spellStart"/>
      <w:r w:rsidR="00F4287F" w:rsidRPr="00A1799B">
        <w:rPr>
          <w:i/>
          <w:szCs w:val="22"/>
        </w:rPr>
        <w:t>kulit</w:t>
      </w:r>
      <w:proofErr w:type="spellEnd"/>
      <w:r w:rsidR="00F4287F" w:rsidRPr="00A1799B">
        <w:rPr>
          <w:i/>
          <w:szCs w:val="22"/>
        </w:rPr>
        <w:t xml:space="preserve"> </w:t>
      </w:r>
      <w:r w:rsidR="00F4287F" w:rsidRPr="00A1799B">
        <w:rPr>
          <w:szCs w:val="22"/>
        </w:rPr>
        <w:t xml:space="preserve">for improving students speaking skills and awareness on their local wisdom. </w:t>
      </w:r>
      <w:r w:rsidR="00F374EA" w:rsidRPr="00A1799B">
        <w:rPr>
          <w:szCs w:val="22"/>
        </w:rPr>
        <w:t>Researcher</w:t>
      </w:r>
      <w:r w:rsidR="004E7C22" w:rsidRPr="00A1799B">
        <w:rPr>
          <w:szCs w:val="22"/>
        </w:rPr>
        <w:t>s</w:t>
      </w:r>
      <w:r w:rsidR="00F4287F" w:rsidRPr="00A1799B">
        <w:rPr>
          <w:szCs w:val="22"/>
        </w:rPr>
        <w:t xml:space="preserve"> did the implementation on 28</w:t>
      </w:r>
      <w:proofErr w:type="spellStart"/>
      <w:r w:rsidR="00F4287F" w:rsidRPr="00A1799B">
        <w:rPr>
          <w:position w:val="9"/>
          <w:szCs w:val="22"/>
        </w:rPr>
        <w:t>th</w:t>
      </w:r>
      <w:proofErr w:type="spellEnd"/>
      <w:r w:rsidR="00F4287F" w:rsidRPr="00A1799B">
        <w:rPr>
          <w:position w:val="9"/>
          <w:szCs w:val="22"/>
        </w:rPr>
        <w:t xml:space="preserve"> </w:t>
      </w:r>
      <w:r w:rsidR="00F4287F" w:rsidRPr="00A1799B">
        <w:rPr>
          <w:szCs w:val="22"/>
        </w:rPr>
        <w:t xml:space="preserve">of </w:t>
      </w:r>
      <w:r w:rsidR="00F374EA" w:rsidRPr="00A1799B">
        <w:rPr>
          <w:szCs w:val="22"/>
        </w:rPr>
        <w:t>November</w:t>
      </w:r>
      <w:r w:rsidR="00F4287F" w:rsidRPr="00A1799B">
        <w:rPr>
          <w:szCs w:val="22"/>
        </w:rPr>
        <w:t xml:space="preserve"> 2018 with the time</w:t>
      </w:r>
      <w:r w:rsidR="00F4287F" w:rsidRPr="00A1799B">
        <w:rPr>
          <w:spacing w:val="-14"/>
          <w:szCs w:val="22"/>
        </w:rPr>
        <w:t xml:space="preserve"> </w:t>
      </w:r>
      <w:r w:rsidR="00F4287F" w:rsidRPr="00A1799B">
        <w:rPr>
          <w:szCs w:val="22"/>
        </w:rPr>
        <w:t>allocations</w:t>
      </w:r>
      <w:r w:rsidR="00F4287F" w:rsidRPr="00A1799B">
        <w:rPr>
          <w:spacing w:val="-13"/>
          <w:szCs w:val="22"/>
        </w:rPr>
        <w:t xml:space="preserve"> </w:t>
      </w:r>
      <w:r w:rsidR="00F4287F" w:rsidRPr="00A1799B">
        <w:rPr>
          <w:szCs w:val="22"/>
        </w:rPr>
        <w:t>was</w:t>
      </w:r>
      <w:r w:rsidR="00F4287F" w:rsidRPr="00A1799B">
        <w:rPr>
          <w:spacing w:val="-11"/>
          <w:szCs w:val="22"/>
        </w:rPr>
        <w:t xml:space="preserve"> </w:t>
      </w:r>
      <w:r w:rsidR="00F4287F" w:rsidRPr="00A1799B">
        <w:rPr>
          <w:szCs w:val="22"/>
        </w:rPr>
        <w:t>two</w:t>
      </w:r>
      <w:r w:rsidR="00F4287F" w:rsidRPr="00A1799B">
        <w:rPr>
          <w:spacing w:val="-11"/>
          <w:szCs w:val="22"/>
        </w:rPr>
        <w:t xml:space="preserve"> </w:t>
      </w:r>
      <w:r w:rsidR="00F4287F" w:rsidRPr="00A1799B">
        <w:rPr>
          <w:szCs w:val="22"/>
        </w:rPr>
        <w:t>hours</w:t>
      </w:r>
      <w:r w:rsidR="00F4287F" w:rsidRPr="00A1799B">
        <w:rPr>
          <w:spacing w:val="-14"/>
          <w:szCs w:val="22"/>
        </w:rPr>
        <w:t xml:space="preserve"> </w:t>
      </w:r>
      <w:r w:rsidR="00F4287F" w:rsidRPr="00A1799B">
        <w:rPr>
          <w:szCs w:val="22"/>
        </w:rPr>
        <w:t>or</w:t>
      </w:r>
      <w:r w:rsidR="00F4287F" w:rsidRPr="00A1799B">
        <w:rPr>
          <w:spacing w:val="-14"/>
          <w:szCs w:val="22"/>
        </w:rPr>
        <w:t xml:space="preserve"> </w:t>
      </w:r>
      <w:r w:rsidR="00F4287F" w:rsidRPr="00A1799B">
        <w:rPr>
          <w:szCs w:val="22"/>
        </w:rPr>
        <w:t>60</w:t>
      </w:r>
      <w:r w:rsidR="00F4287F" w:rsidRPr="00A1799B">
        <w:rPr>
          <w:spacing w:val="-11"/>
          <w:szCs w:val="22"/>
        </w:rPr>
        <w:t xml:space="preserve"> </w:t>
      </w:r>
      <w:r w:rsidR="00F4287F" w:rsidRPr="00A1799B">
        <w:rPr>
          <w:szCs w:val="22"/>
        </w:rPr>
        <w:t>minutes</w:t>
      </w:r>
      <w:r w:rsidR="00F4287F" w:rsidRPr="00A1799B">
        <w:rPr>
          <w:spacing w:val="-14"/>
          <w:szCs w:val="22"/>
        </w:rPr>
        <w:t xml:space="preserve"> </w:t>
      </w:r>
      <w:r w:rsidR="00F4287F" w:rsidRPr="00A1799B">
        <w:rPr>
          <w:szCs w:val="22"/>
        </w:rPr>
        <w:t>times</w:t>
      </w:r>
      <w:r w:rsidR="00F4287F" w:rsidRPr="00A1799B">
        <w:rPr>
          <w:spacing w:val="-14"/>
          <w:szCs w:val="22"/>
        </w:rPr>
        <w:t xml:space="preserve"> </w:t>
      </w:r>
      <w:r w:rsidR="00F4287F" w:rsidRPr="00A1799B">
        <w:rPr>
          <w:szCs w:val="22"/>
        </w:rPr>
        <w:t xml:space="preserve">two. </w:t>
      </w:r>
      <w:r w:rsidR="00F374EA" w:rsidRPr="00A1799B">
        <w:rPr>
          <w:szCs w:val="22"/>
        </w:rPr>
        <w:t>In this implementation was divided in to three stages,</w:t>
      </w:r>
    </w:p>
    <w:p w:rsidR="00F374EA" w:rsidRPr="00A1799B" w:rsidRDefault="00F374EA" w:rsidP="00D33C90">
      <w:pPr>
        <w:pStyle w:val="BodyText"/>
        <w:spacing w:after="0" w:line="240" w:lineRule="auto"/>
        <w:ind w:firstLine="0"/>
        <w:contextualSpacing/>
        <w:rPr>
          <w:szCs w:val="22"/>
        </w:rPr>
      </w:pPr>
      <w:r w:rsidRPr="00A1799B">
        <w:rPr>
          <w:szCs w:val="22"/>
        </w:rPr>
        <w:tab/>
      </w:r>
      <w:r w:rsidR="00F4287F" w:rsidRPr="00A1799B">
        <w:rPr>
          <w:szCs w:val="22"/>
        </w:rPr>
        <w:t xml:space="preserve">The first was set induction. </w:t>
      </w:r>
      <w:proofErr w:type="spellStart"/>
      <w:r w:rsidR="00F4287F" w:rsidRPr="00A1799B">
        <w:rPr>
          <w:szCs w:val="22"/>
        </w:rPr>
        <w:t>Reasecher</w:t>
      </w:r>
      <w:proofErr w:type="spellEnd"/>
      <w:r w:rsidR="00F4287F" w:rsidRPr="00A1799B">
        <w:rPr>
          <w:szCs w:val="22"/>
        </w:rPr>
        <w:t xml:space="preserve"> spent 20 minutes to conduct set </w:t>
      </w:r>
      <w:r w:rsidRPr="00A1799B">
        <w:rPr>
          <w:szCs w:val="22"/>
        </w:rPr>
        <w:t>inductions</w:t>
      </w:r>
      <w:r w:rsidR="00F4287F" w:rsidRPr="00A1799B">
        <w:rPr>
          <w:szCs w:val="22"/>
        </w:rPr>
        <w:t>. The set inductions ran well when the teachers ask students understanding about their local wisdom. Then, researcher</w:t>
      </w:r>
      <w:r w:rsidR="004E7C22" w:rsidRPr="00A1799B">
        <w:rPr>
          <w:szCs w:val="22"/>
        </w:rPr>
        <w:t>s</w:t>
      </w:r>
      <w:r w:rsidR="00F4287F" w:rsidRPr="00A1799B">
        <w:rPr>
          <w:szCs w:val="22"/>
        </w:rPr>
        <w:t xml:space="preserve"> ask students about </w:t>
      </w:r>
      <w:proofErr w:type="spellStart"/>
      <w:r w:rsidR="00F4287F" w:rsidRPr="00A1799B">
        <w:rPr>
          <w:i/>
          <w:szCs w:val="22"/>
        </w:rPr>
        <w:t>wayang</w:t>
      </w:r>
      <w:proofErr w:type="spellEnd"/>
      <w:r w:rsidR="00F4287F" w:rsidRPr="00A1799B">
        <w:rPr>
          <w:i/>
          <w:szCs w:val="22"/>
        </w:rPr>
        <w:t xml:space="preserve"> </w:t>
      </w:r>
      <w:proofErr w:type="spellStart"/>
      <w:r w:rsidR="00F4287F" w:rsidRPr="00A1799B">
        <w:rPr>
          <w:i/>
          <w:szCs w:val="22"/>
        </w:rPr>
        <w:t>kulit</w:t>
      </w:r>
      <w:proofErr w:type="spellEnd"/>
      <w:r w:rsidR="00F4287F" w:rsidRPr="00A1799B">
        <w:rPr>
          <w:szCs w:val="22"/>
        </w:rPr>
        <w:t>. When the researcher</w:t>
      </w:r>
      <w:r w:rsidR="004E7C22" w:rsidRPr="00A1799B">
        <w:rPr>
          <w:szCs w:val="22"/>
        </w:rPr>
        <w:t>s</w:t>
      </w:r>
      <w:r w:rsidR="00F4287F" w:rsidRPr="00A1799B">
        <w:rPr>
          <w:szCs w:val="22"/>
        </w:rPr>
        <w:t xml:space="preserve"> ask the students about students understanding about their local wisdom, most of students did not know well what their local wisdom was. </w:t>
      </w:r>
      <w:r w:rsidR="00F4287F" w:rsidRPr="00A1799B">
        <w:rPr>
          <w:spacing w:val="-3"/>
          <w:szCs w:val="22"/>
        </w:rPr>
        <w:t xml:space="preserve">In </w:t>
      </w:r>
      <w:r w:rsidR="00F4287F" w:rsidRPr="00A1799B">
        <w:rPr>
          <w:szCs w:val="22"/>
        </w:rPr>
        <w:t xml:space="preserve">this set inductions, </w:t>
      </w:r>
      <w:r w:rsidR="004E7C22" w:rsidRPr="00A1799B">
        <w:rPr>
          <w:szCs w:val="22"/>
        </w:rPr>
        <w:t>researchers</w:t>
      </w:r>
      <w:r w:rsidR="00F4287F" w:rsidRPr="00A1799B">
        <w:rPr>
          <w:szCs w:val="22"/>
        </w:rPr>
        <w:t xml:space="preserve"> also got information if some students really love KPOP.</w:t>
      </w:r>
      <w:r w:rsidRPr="00A1799B">
        <w:rPr>
          <w:szCs w:val="22"/>
        </w:rPr>
        <w:t xml:space="preserve"> </w:t>
      </w:r>
    </w:p>
    <w:p w:rsidR="004E074F" w:rsidRPr="00A1799B" w:rsidRDefault="00F374EA" w:rsidP="00D33C90">
      <w:pPr>
        <w:pStyle w:val="BodyText"/>
        <w:spacing w:after="0" w:line="240" w:lineRule="auto"/>
        <w:ind w:firstLine="0"/>
        <w:contextualSpacing/>
        <w:rPr>
          <w:szCs w:val="22"/>
        </w:rPr>
      </w:pPr>
      <w:r w:rsidRPr="00A1799B">
        <w:rPr>
          <w:szCs w:val="22"/>
        </w:rPr>
        <w:tab/>
        <w:t>The</w:t>
      </w:r>
      <w:r w:rsidRPr="00A1799B">
        <w:rPr>
          <w:spacing w:val="-17"/>
          <w:szCs w:val="22"/>
        </w:rPr>
        <w:t xml:space="preserve"> </w:t>
      </w:r>
      <w:r w:rsidRPr="00A1799B">
        <w:rPr>
          <w:szCs w:val="22"/>
        </w:rPr>
        <w:t>second</w:t>
      </w:r>
      <w:r w:rsidRPr="00A1799B">
        <w:rPr>
          <w:spacing w:val="-14"/>
          <w:szCs w:val="22"/>
        </w:rPr>
        <w:t xml:space="preserve"> </w:t>
      </w:r>
      <w:r w:rsidRPr="00A1799B">
        <w:rPr>
          <w:szCs w:val="22"/>
        </w:rPr>
        <w:t>stage</w:t>
      </w:r>
      <w:r w:rsidRPr="00A1799B">
        <w:rPr>
          <w:spacing w:val="-17"/>
          <w:szCs w:val="22"/>
        </w:rPr>
        <w:t xml:space="preserve"> </w:t>
      </w:r>
      <w:r w:rsidRPr="00A1799B">
        <w:rPr>
          <w:szCs w:val="22"/>
        </w:rPr>
        <w:t>was</w:t>
      </w:r>
      <w:r w:rsidRPr="00A1799B">
        <w:rPr>
          <w:spacing w:val="-15"/>
          <w:szCs w:val="22"/>
        </w:rPr>
        <w:t xml:space="preserve"> </w:t>
      </w:r>
      <w:r w:rsidRPr="00A1799B">
        <w:rPr>
          <w:szCs w:val="22"/>
        </w:rPr>
        <w:t>the</w:t>
      </w:r>
      <w:r w:rsidRPr="00A1799B">
        <w:rPr>
          <w:spacing w:val="-16"/>
          <w:szCs w:val="22"/>
        </w:rPr>
        <w:t xml:space="preserve"> </w:t>
      </w:r>
      <w:r w:rsidRPr="00A1799B">
        <w:rPr>
          <w:szCs w:val="22"/>
        </w:rPr>
        <w:t>implanting</w:t>
      </w:r>
      <w:r w:rsidRPr="00A1799B">
        <w:rPr>
          <w:spacing w:val="-18"/>
          <w:szCs w:val="22"/>
        </w:rPr>
        <w:t xml:space="preserve"> </w:t>
      </w:r>
      <w:r w:rsidRPr="00A1799B">
        <w:rPr>
          <w:szCs w:val="22"/>
        </w:rPr>
        <w:t>the</w:t>
      </w:r>
      <w:r w:rsidRPr="00A1799B">
        <w:rPr>
          <w:spacing w:val="-16"/>
          <w:szCs w:val="22"/>
        </w:rPr>
        <w:t xml:space="preserve"> </w:t>
      </w:r>
      <w:r w:rsidRPr="00A1799B">
        <w:rPr>
          <w:szCs w:val="22"/>
        </w:rPr>
        <w:t>use</w:t>
      </w:r>
      <w:r w:rsidRPr="00A1799B">
        <w:rPr>
          <w:spacing w:val="-14"/>
          <w:szCs w:val="22"/>
        </w:rPr>
        <w:t xml:space="preserve"> </w:t>
      </w:r>
      <w:r w:rsidRPr="00A1799B">
        <w:rPr>
          <w:szCs w:val="22"/>
        </w:rPr>
        <w:t>of</w:t>
      </w:r>
      <w:r w:rsidRPr="00A1799B">
        <w:rPr>
          <w:spacing w:val="-16"/>
          <w:szCs w:val="22"/>
        </w:rPr>
        <w:t xml:space="preserve"> </w:t>
      </w:r>
      <w:proofErr w:type="spellStart"/>
      <w:r w:rsidRPr="00A1799B">
        <w:rPr>
          <w:i/>
          <w:szCs w:val="22"/>
        </w:rPr>
        <w:t>wayang</w:t>
      </w:r>
      <w:proofErr w:type="spellEnd"/>
      <w:r w:rsidRPr="00A1799B">
        <w:rPr>
          <w:i/>
          <w:spacing w:val="-16"/>
          <w:szCs w:val="22"/>
        </w:rPr>
        <w:t xml:space="preserve"> </w:t>
      </w:r>
      <w:proofErr w:type="spellStart"/>
      <w:r w:rsidRPr="00A1799B">
        <w:rPr>
          <w:i/>
          <w:szCs w:val="22"/>
        </w:rPr>
        <w:t>kulit</w:t>
      </w:r>
      <w:proofErr w:type="spellEnd"/>
      <w:r w:rsidRPr="00A1799B">
        <w:rPr>
          <w:i/>
          <w:spacing w:val="-15"/>
          <w:szCs w:val="22"/>
        </w:rPr>
        <w:t xml:space="preserve"> </w:t>
      </w:r>
      <w:r w:rsidRPr="00A1799B">
        <w:rPr>
          <w:szCs w:val="22"/>
        </w:rPr>
        <w:t>as</w:t>
      </w:r>
      <w:r w:rsidRPr="00A1799B">
        <w:rPr>
          <w:spacing w:val="-16"/>
          <w:szCs w:val="22"/>
        </w:rPr>
        <w:t xml:space="preserve"> </w:t>
      </w:r>
      <w:r w:rsidRPr="00A1799B">
        <w:rPr>
          <w:szCs w:val="22"/>
        </w:rPr>
        <w:t>main</w:t>
      </w:r>
      <w:r w:rsidRPr="00A1799B">
        <w:rPr>
          <w:spacing w:val="-16"/>
          <w:szCs w:val="22"/>
        </w:rPr>
        <w:t xml:space="preserve"> </w:t>
      </w:r>
      <w:r w:rsidRPr="00A1799B">
        <w:rPr>
          <w:szCs w:val="22"/>
        </w:rPr>
        <w:t>activities. In this stage, the researcher</w:t>
      </w:r>
      <w:r w:rsidR="004E7C22" w:rsidRPr="00A1799B">
        <w:rPr>
          <w:szCs w:val="22"/>
        </w:rPr>
        <w:t>s</w:t>
      </w:r>
      <w:r w:rsidRPr="00A1799B">
        <w:rPr>
          <w:szCs w:val="22"/>
        </w:rPr>
        <w:t xml:space="preserve"> divided the activities into two activities, first was outside activities and second is practice speaking English using </w:t>
      </w:r>
      <w:proofErr w:type="spellStart"/>
      <w:r w:rsidRPr="00A1799B">
        <w:rPr>
          <w:i/>
          <w:szCs w:val="22"/>
        </w:rPr>
        <w:t>wayang</w:t>
      </w:r>
      <w:proofErr w:type="spellEnd"/>
      <w:r w:rsidRPr="00A1799B">
        <w:rPr>
          <w:i/>
          <w:szCs w:val="22"/>
        </w:rPr>
        <w:t xml:space="preserve"> </w:t>
      </w:r>
      <w:proofErr w:type="spellStart"/>
      <w:r w:rsidRPr="00A1799B">
        <w:rPr>
          <w:i/>
          <w:szCs w:val="22"/>
        </w:rPr>
        <w:t>kulit</w:t>
      </w:r>
      <w:proofErr w:type="spellEnd"/>
      <w:r w:rsidRPr="00A1799B">
        <w:rPr>
          <w:szCs w:val="22"/>
        </w:rPr>
        <w:t>. The main activities</w:t>
      </w:r>
      <w:r w:rsidRPr="00A1799B">
        <w:rPr>
          <w:spacing w:val="-7"/>
          <w:szCs w:val="22"/>
        </w:rPr>
        <w:t xml:space="preserve"> </w:t>
      </w:r>
      <w:r w:rsidRPr="00A1799B">
        <w:rPr>
          <w:szCs w:val="22"/>
        </w:rPr>
        <w:t>started</w:t>
      </w:r>
      <w:r w:rsidRPr="00A1799B">
        <w:rPr>
          <w:spacing w:val="-8"/>
          <w:szCs w:val="22"/>
        </w:rPr>
        <w:t xml:space="preserve"> </w:t>
      </w:r>
      <w:r w:rsidRPr="00A1799B">
        <w:rPr>
          <w:szCs w:val="22"/>
        </w:rPr>
        <w:t>from</w:t>
      </w:r>
      <w:r w:rsidRPr="00A1799B">
        <w:rPr>
          <w:spacing w:val="-7"/>
          <w:szCs w:val="22"/>
        </w:rPr>
        <w:t xml:space="preserve"> </w:t>
      </w:r>
      <w:r w:rsidRPr="00A1799B">
        <w:rPr>
          <w:szCs w:val="22"/>
        </w:rPr>
        <w:t>the</w:t>
      </w:r>
      <w:r w:rsidRPr="00A1799B">
        <w:rPr>
          <w:spacing w:val="-6"/>
          <w:szCs w:val="22"/>
        </w:rPr>
        <w:t xml:space="preserve"> </w:t>
      </w:r>
      <w:r w:rsidRPr="00A1799B">
        <w:rPr>
          <w:szCs w:val="22"/>
        </w:rPr>
        <w:t>researcher</w:t>
      </w:r>
      <w:r w:rsidR="004E7C22" w:rsidRPr="00A1799B">
        <w:rPr>
          <w:spacing w:val="-6"/>
          <w:szCs w:val="22"/>
        </w:rPr>
        <w:t xml:space="preserve">s </w:t>
      </w:r>
      <w:r w:rsidRPr="00A1799B">
        <w:rPr>
          <w:szCs w:val="22"/>
        </w:rPr>
        <w:t>told</w:t>
      </w:r>
      <w:r w:rsidRPr="00A1799B">
        <w:rPr>
          <w:spacing w:val="-7"/>
          <w:szCs w:val="22"/>
        </w:rPr>
        <w:t xml:space="preserve"> </w:t>
      </w:r>
      <w:r w:rsidRPr="00A1799B">
        <w:rPr>
          <w:szCs w:val="22"/>
        </w:rPr>
        <w:t>the</w:t>
      </w:r>
      <w:r w:rsidRPr="00A1799B">
        <w:rPr>
          <w:spacing w:val="-8"/>
          <w:szCs w:val="22"/>
        </w:rPr>
        <w:t xml:space="preserve"> </w:t>
      </w:r>
      <w:r w:rsidRPr="00A1799B">
        <w:rPr>
          <w:szCs w:val="22"/>
        </w:rPr>
        <w:t>students</w:t>
      </w:r>
      <w:r w:rsidRPr="00A1799B">
        <w:rPr>
          <w:spacing w:val="-7"/>
          <w:szCs w:val="22"/>
        </w:rPr>
        <w:t xml:space="preserve"> </w:t>
      </w:r>
      <w:r w:rsidRPr="00A1799B">
        <w:rPr>
          <w:szCs w:val="22"/>
        </w:rPr>
        <w:t>about</w:t>
      </w:r>
      <w:r w:rsidRPr="00A1799B">
        <w:rPr>
          <w:spacing w:val="-7"/>
          <w:szCs w:val="22"/>
        </w:rPr>
        <w:t xml:space="preserve"> </w:t>
      </w:r>
      <w:r w:rsidRPr="00A1799B">
        <w:rPr>
          <w:szCs w:val="22"/>
        </w:rPr>
        <w:t>the</w:t>
      </w:r>
      <w:r w:rsidRPr="00A1799B">
        <w:rPr>
          <w:spacing w:val="-8"/>
          <w:szCs w:val="22"/>
        </w:rPr>
        <w:t xml:space="preserve"> </w:t>
      </w:r>
      <w:r w:rsidRPr="00A1799B">
        <w:rPr>
          <w:szCs w:val="22"/>
        </w:rPr>
        <w:t>topic</w:t>
      </w:r>
      <w:r w:rsidRPr="00A1799B">
        <w:rPr>
          <w:spacing w:val="-8"/>
          <w:szCs w:val="22"/>
        </w:rPr>
        <w:t xml:space="preserve"> </w:t>
      </w:r>
      <w:r w:rsidRPr="00A1799B">
        <w:rPr>
          <w:szCs w:val="22"/>
        </w:rPr>
        <w:t>material</w:t>
      </w:r>
      <w:r w:rsidRPr="00A1799B">
        <w:rPr>
          <w:spacing w:val="-7"/>
          <w:szCs w:val="22"/>
        </w:rPr>
        <w:t xml:space="preserve"> </w:t>
      </w:r>
      <w:r w:rsidRPr="00A1799B">
        <w:rPr>
          <w:szCs w:val="22"/>
        </w:rPr>
        <w:t>about Present</w:t>
      </w:r>
      <w:r w:rsidRPr="00A1799B">
        <w:rPr>
          <w:spacing w:val="12"/>
          <w:szCs w:val="22"/>
        </w:rPr>
        <w:t xml:space="preserve"> </w:t>
      </w:r>
      <w:r w:rsidRPr="00A1799B">
        <w:rPr>
          <w:szCs w:val="22"/>
        </w:rPr>
        <w:t>Continuous</w:t>
      </w:r>
      <w:r w:rsidRPr="00A1799B">
        <w:rPr>
          <w:spacing w:val="12"/>
          <w:szCs w:val="22"/>
        </w:rPr>
        <w:t xml:space="preserve"> </w:t>
      </w:r>
      <w:r w:rsidRPr="00A1799B">
        <w:rPr>
          <w:szCs w:val="22"/>
        </w:rPr>
        <w:t>Tenses.</w:t>
      </w:r>
      <w:r w:rsidRPr="00A1799B">
        <w:rPr>
          <w:spacing w:val="12"/>
          <w:szCs w:val="22"/>
        </w:rPr>
        <w:t xml:space="preserve"> </w:t>
      </w:r>
      <w:r w:rsidRPr="00A1799B">
        <w:rPr>
          <w:szCs w:val="22"/>
        </w:rPr>
        <w:t>Then,</w:t>
      </w:r>
      <w:r w:rsidRPr="00A1799B">
        <w:rPr>
          <w:spacing w:val="12"/>
          <w:szCs w:val="22"/>
        </w:rPr>
        <w:t xml:space="preserve"> </w:t>
      </w:r>
      <w:r w:rsidRPr="00A1799B">
        <w:rPr>
          <w:szCs w:val="22"/>
        </w:rPr>
        <w:t>the</w:t>
      </w:r>
      <w:r w:rsidRPr="00A1799B">
        <w:rPr>
          <w:spacing w:val="11"/>
          <w:szCs w:val="22"/>
        </w:rPr>
        <w:t xml:space="preserve"> </w:t>
      </w:r>
      <w:r w:rsidRPr="00A1799B">
        <w:rPr>
          <w:szCs w:val="22"/>
        </w:rPr>
        <w:t>researcher</w:t>
      </w:r>
      <w:r w:rsidR="004E7C22" w:rsidRPr="00A1799B">
        <w:rPr>
          <w:szCs w:val="22"/>
        </w:rPr>
        <w:t>s</w:t>
      </w:r>
      <w:r w:rsidRPr="00A1799B">
        <w:rPr>
          <w:spacing w:val="13"/>
          <w:szCs w:val="22"/>
        </w:rPr>
        <w:t xml:space="preserve"> </w:t>
      </w:r>
      <w:r w:rsidRPr="00A1799B">
        <w:rPr>
          <w:szCs w:val="22"/>
        </w:rPr>
        <w:t>gave</w:t>
      </w:r>
      <w:r w:rsidRPr="00A1799B">
        <w:rPr>
          <w:spacing w:val="11"/>
          <w:szCs w:val="22"/>
        </w:rPr>
        <w:t xml:space="preserve"> </w:t>
      </w:r>
      <w:r w:rsidRPr="00A1799B">
        <w:rPr>
          <w:szCs w:val="22"/>
        </w:rPr>
        <w:t>the</w:t>
      </w:r>
      <w:r w:rsidRPr="00A1799B">
        <w:rPr>
          <w:spacing w:val="11"/>
          <w:szCs w:val="22"/>
        </w:rPr>
        <w:t xml:space="preserve"> </w:t>
      </w:r>
      <w:r w:rsidRPr="00A1799B">
        <w:rPr>
          <w:szCs w:val="22"/>
        </w:rPr>
        <w:t>students</w:t>
      </w:r>
      <w:r w:rsidRPr="00A1799B">
        <w:rPr>
          <w:spacing w:val="12"/>
          <w:szCs w:val="22"/>
        </w:rPr>
        <w:t xml:space="preserve"> </w:t>
      </w:r>
      <w:r w:rsidRPr="00A1799B">
        <w:rPr>
          <w:szCs w:val="22"/>
        </w:rPr>
        <w:t>the</w:t>
      </w:r>
      <w:r w:rsidRPr="00A1799B">
        <w:rPr>
          <w:spacing w:val="11"/>
          <w:szCs w:val="22"/>
        </w:rPr>
        <w:t xml:space="preserve"> </w:t>
      </w:r>
      <w:r w:rsidRPr="00A1799B">
        <w:rPr>
          <w:szCs w:val="22"/>
        </w:rPr>
        <w:t>handout</w:t>
      </w:r>
      <w:r w:rsidRPr="00A1799B">
        <w:rPr>
          <w:spacing w:val="12"/>
          <w:szCs w:val="22"/>
        </w:rPr>
        <w:t xml:space="preserve"> </w:t>
      </w:r>
      <w:r w:rsidRPr="00A1799B">
        <w:rPr>
          <w:szCs w:val="22"/>
        </w:rPr>
        <w:t>to teach the students.</w:t>
      </w:r>
    </w:p>
    <w:p w:rsidR="00F374EA" w:rsidRPr="00A1799B" w:rsidRDefault="00F374EA" w:rsidP="00D33C90">
      <w:pPr>
        <w:pStyle w:val="BodyText"/>
        <w:spacing w:after="0" w:line="240" w:lineRule="auto"/>
        <w:ind w:firstLine="0"/>
        <w:contextualSpacing/>
        <w:rPr>
          <w:szCs w:val="22"/>
        </w:rPr>
      </w:pPr>
      <w:r w:rsidRPr="00A1799B">
        <w:rPr>
          <w:szCs w:val="22"/>
        </w:rPr>
        <w:tab/>
        <w:t xml:space="preserve">The last stage was reflections. </w:t>
      </w:r>
      <w:r w:rsidRPr="00A1799B">
        <w:rPr>
          <w:spacing w:val="-3"/>
          <w:szCs w:val="22"/>
        </w:rPr>
        <w:t xml:space="preserve">In </w:t>
      </w:r>
      <w:r w:rsidRPr="00A1799B">
        <w:rPr>
          <w:szCs w:val="22"/>
        </w:rPr>
        <w:t>this stage researcher</w:t>
      </w:r>
      <w:r w:rsidR="004E7C22" w:rsidRPr="00A1799B">
        <w:rPr>
          <w:szCs w:val="22"/>
        </w:rPr>
        <w:t>s</w:t>
      </w:r>
      <w:r w:rsidRPr="00A1799B">
        <w:rPr>
          <w:szCs w:val="22"/>
        </w:rPr>
        <w:t xml:space="preserve"> gave reflection about students’ performance. Mostly, students’ VIIIA had problems in pronounce and collaborate the formula of present continuous tenses. Then, after the researcher</w:t>
      </w:r>
      <w:r w:rsidR="004E7C22" w:rsidRPr="00A1799B">
        <w:rPr>
          <w:szCs w:val="22"/>
        </w:rPr>
        <w:t>s</w:t>
      </w:r>
      <w:r w:rsidRPr="00A1799B">
        <w:rPr>
          <w:szCs w:val="22"/>
        </w:rPr>
        <w:t xml:space="preserve"> done with the reflection. He did the post-test.</w:t>
      </w:r>
    </w:p>
    <w:p w:rsidR="00F374EA" w:rsidRPr="00A1799B" w:rsidRDefault="00F374EA" w:rsidP="00D33C90">
      <w:pPr>
        <w:pStyle w:val="BodyText"/>
        <w:numPr>
          <w:ilvl w:val="2"/>
          <w:numId w:val="13"/>
        </w:numPr>
        <w:tabs>
          <w:tab w:val="left" w:pos="0"/>
        </w:tabs>
        <w:spacing w:after="0" w:line="240" w:lineRule="auto"/>
        <w:ind w:left="0" w:firstLine="0"/>
        <w:contextualSpacing/>
        <w:rPr>
          <w:b/>
          <w:szCs w:val="22"/>
          <w:lang w:val="id-ID"/>
        </w:rPr>
      </w:pPr>
      <w:r w:rsidRPr="00A1799B">
        <w:rPr>
          <w:b/>
          <w:szCs w:val="22"/>
        </w:rPr>
        <w:t>Post-Test</w:t>
      </w:r>
    </w:p>
    <w:p w:rsidR="00F374EA" w:rsidRPr="00A1799B" w:rsidRDefault="004E7C22" w:rsidP="00D33C90">
      <w:pPr>
        <w:pStyle w:val="BodyText"/>
        <w:spacing w:after="0" w:line="240" w:lineRule="auto"/>
        <w:ind w:firstLine="0"/>
        <w:contextualSpacing/>
        <w:rPr>
          <w:szCs w:val="22"/>
        </w:rPr>
      </w:pPr>
      <w:r w:rsidRPr="00A1799B">
        <w:rPr>
          <w:szCs w:val="22"/>
        </w:rPr>
        <w:tab/>
        <w:t xml:space="preserve">Researchers </w:t>
      </w:r>
      <w:r w:rsidR="00F374EA" w:rsidRPr="00A1799B">
        <w:rPr>
          <w:szCs w:val="22"/>
        </w:rPr>
        <w:t>conducted the post-test on 28</w:t>
      </w:r>
      <w:r w:rsidR="00F374EA" w:rsidRPr="00A1799B">
        <w:rPr>
          <w:szCs w:val="22"/>
          <w:vertAlign w:val="superscript"/>
        </w:rPr>
        <w:t>th</w:t>
      </w:r>
      <w:r w:rsidR="00F374EA" w:rsidRPr="00A1799B">
        <w:rPr>
          <w:szCs w:val="22"/>
        </w:rPr>
        <w:t xml:space="preserve"> November 2018 with the time allocations around one and half hours or 90 minutes. From the result of the post-test, researcher</w:t>
      </w:r>
      <w:r w:rsidRPr="00A1799B">
        <w:rPr>
          <w:szCs w:val="22"/>
        </w:rPr>
        <w:t>s</w:t>
      </w:r>
      <w:r w:rsidR="00F374EA" w:rsidRPr="00A1799B">
        <w:rPr>
          <w:szCs w:val="22"/>
        </w:rPr>
        <w:t xml:space="preserve"> thought that students of VIIIA had good improvement and the use of </w:t>
      </w:r>
      <w:proofErr w:type="spellStart"/>
      <w:r w:rsidR="00F374EA" w:rsidRPr="00A1799B">
        <w:rPr>
          <w:i/>
          <w:szCs w:val="22"/>
        </w:rPr>
        <w:t>wayang</w:t>
      </w:r>
      <w:proofErr w:type="spellEnd"/>
      <w:r w:rsidR="00F374EA" w:rsidRPr="00A1799B">
        <w:rPr>
          <w:i/>
          <w:szCs w:val="22"/>
        </w:rPr>
        <w:t xml:space="preserve"> </w:t>
      </w:r>
      <w:proofErr w:type="spellStart"/>
      <w:r w:rsidR="00F374EA" w:rsidRPr="00A1799B">
        <w:rPr>
          <w:i/>
          <w:szCs w:val="22"/>
        </w:rPr>
        <w:t>kulit</w:t>
      </w:r>
      <w:proofErr w:type="spellEnd"/>
      <w:r w:rsidR="00F374EA" w:rsidRPr="00A1799B">
        <w:rPr>
          <w:szCs w:val="22"/>
        </w:rPr>
        <w:t xml:space="preserve"> helped the students to improve their speaking score. The result of students’ post-test means score was 81.74. The post-test was higher than the passing grade with 11.74 point above the passing grade.</w:t>
      </w:r>
    </w:p>
    <w:p w:rsidR="00F374EA" w:rsidRPr="00A1799B" w:rsidRDefault="00F374EA" w:rsidP="00D33C90">
      <w:pPr>
        <w:pStyle w:val="BodyTextIndent"/>
        <w:tabs>
          <w:tab w:val="left" w:pos="288"/>
        </w:tabs>
        <w:spacing w:after="0"/>
        <w:ind w:firstLine="0"/>
        <w:rPr>
          <w:b/>
        </w:rPr>
      </w:pPr>
      <w:r w:rsidRPr="00A1799B">
        <w:rPr>
          <w:b/>
        </w:rPr>
        <w:lastRenderedPageBreak/>
        <w:t>3.1.4 Students’ Response towards the Learning Process</w:t>
      </w:r>
    </w:p>
    <w:p w:rsidR="00F374EA" w:rsidRPr="00A1799B" w:rsidRDefault="00F81CA8" w:rsidP="00D33C90">
      <w:pPr>
        <w:pStyle w:val="BodyTextIndent"/>
        <w:tabs>
          <w:tab w:val="left" w:pos="288"/>
        </w:tabs>
        <w:spacing w:after="0"/>
        <w:ind w:firstLine="0"/>
      </w:pPr>
      <w:r w:rsidRPr="00A1799B">
        <w:tab/>
      </w:r>
      <w:r w:rsidR="00F374EA" w:rsidRPr="00A1799B">
        <w:t xml:space="preserve">After </w:t>
      </w:r>
      <w:proofErr w:type="spellStart"/>
      <w:r w:rsidR="00F374EA" w:rsidRPr="00A1799B">
        <w:t>reseacher</w:t>
      </w:r>
      <w:proofErr w:type="spellEnd"/>
      <w:r w:rsidR="00F374EA" w:rsidRPr="00A1799B">
        <w:t xml:space="preserve"> conducted the implantation and post-test, </w:t>
      </w:r>
      <w:proofErr w:type="spellStart"/>
      <w:r w:rsidR="00F374EA" w:rsidRPr="00A1799B">
        <w:t>reseacher</w:t>
      </w:r>
      <w:proofErr w:type="spellEnd"/>
      <w:r w:rsidR="00F374EA" w:rsidRPr="00A1799B">
        <w:t xml:space="preserve"> want to know what students felling by conducting post-</w:t>
      </w:r>
      <w:proofErr w:type="spellStart"/>
      <w:r w:rsidR="00F374EA" w:rsidRPr="00A1799B">
        <w:t>questionare</w:t>
      </w:r>
      <w:proofErr w:type="spellEnd"/>
      <w:r w:rsidR="00F374EA" w:rsidRPr="00A1799B">
        <w:t xml:space="preserve"> and in-deep interview. Post-</w:t>
      </w:r>
      <w:proofErr w:type="spellStart"/>
      <w:r w:rsidR="00F374EA" w:rsidRPr="00A1799B">
        <w:t>questionnare</w:t>
      </w:r>
      <w:proofErr w:type="spellEnd"/>
      <w:r w:rsidR="00F374EA" w:rsidRPr="00A1799B">
        <w:t xml:space="preserve"> was use to know what students </w:t>
      </w:r>
      <w:proofErr w:type="spellStart"/>
      <w:r w:rsidR="00F374EA" w:rsidRPr="00A1799B">
        <w:t>fellings</w:t>
      </w:r>
      <w:proofErr w:type="spellEnd"/>
      <w:r w:rsidR="00F374EA" w:rsidRPr="00A1799B">
        <w:t xml:space="preserve"> after the implantation and post-test. The questionnaire told the </w:t>
      </w:r>
      <w:proofErr w:type="spellStart"/>
      <w:r w:rsidR="00F374EA" w:rsidRPr="00A1799B">
        <w:t>reseacher</w:t>
      </w:r>
      <w:proofErr w:type="spellEnd"/>
      <w:r w:rsidR="00F374EA" w:rsidRPr="00A1799B">
        <w:t xml:space="preserve"> about students’ interest in learning English, students’ speaking problems,  students’ need in teaching media, and students’ aware on </w:t>
      </w:r>
      <w:proofErr w:type="spellStart"/>
      <w:r w:rsidR="00F374EA" w:rsidRPr="00A1799B">
        <w:rPr>
          <w:i/>
        </w:rPr>
        <w:t>wayang</w:t>
      </w:r>
      <w:proofErr w:type="spellEnd"/>
      <w:r w:rsidR="00F374EA" w:rsidRPr="00A1799B">
        <w:rPr>
          <w:i/>
        </w:rPr>
        <w:t xml:space="preserve"> </w:t>
      </w:r>
      <w:proofErr w:type="spellStart"/>
      <w:r w:rsidR="00F374EA" w:rsidRPr="00A1799B">
        <w:rPr>
          <w:i/>
        </w:rPr>
        <w:t>kulit</w:t>
      </w:r>
      <w:proofErr w:type="spellEnd"/>
      <w:r w:rsidR="00F374EA" w:rsidRPr="00A1799B">
        <w:t xml:space="preserve">. In other hand, the in-deep interview was use to know </w:t>
      </w:r>
      <w:proofErr w:type="spellStart"/>
      <w:r w:rsidR="00F374EA" w:rsidRPr="00A1799B">
        <w:t>students</w:t>
      </w:r>
      <w:proofErr w:type="spellEnd"/>
      <w:r w:rsidR="00F374EA" w:rsidRPr="00A1799B">
        <w:t xml:space="preserve"> knowledge about students’ local </w:t>
      </w:r>
      <w:proofErr w:type="spellStart"/>
      <w:r w:rsidR="00F374EA" w:rsidRPr="00A1799B">
        <w:t>cultuere</w:t>
      </w:r>
      <w:proofErr w:type="spellEnd"/>
      <w:r w:rsidR="00F374EA" w:rsidRPr="00A1799B">
        <w:t xml:space="preserve">, </w:t>
      </w:r>
      <w:proofErr w:type="spellStart"/>
      <w:r w:rsidR="00F374EA" w:rsidRPr="00A1799B">
        <w:rPr>
          <w:i/>
        </w:rPr>
        <w:t>wayang</w:t>
      </w:r>
      <w:proofErr w:type="spellEnd"/>
      <w:r w:rsidR="00F374EA" w:rsidRPr="00A1799B">
        <w:rPr>
          <w:i/>
        </w:rPr>
        <w:t xml:space="preserve"> </w:t>
      </w:r>
      <w:proofErr w:type="spellStart"/>
      <w:r w:rsidR="00F374EA" w:rsidRPr="00A1799B">
        <w:rPr>
          <w:i/>
        </w:rPr>
        <w:t>kulit</w:t>
      </w:r>
      <w:proofErr w:type="spellEnd"/>
      <w:r w:rsidR="00F374EA" w:rsidRPr="00A1799B">
        <w:t>, and students willingness to save their local wisdom.</w:t>
      </w:r>
    </w:p>
    <w:p w:rsidR="00F374EA" w:rsidRPr="00A1799B" w:rsidRDefault="00F374EA" w:rsidP="00D33C90">
      <w:pPr>
        <w:pStyle w:val="BodyTextIndent"/>
        <w:tabs>
          <w:tab w:val="left" w:pos="288"/>
        </w:tabs>
        <w:spacing w:after="0"/>
        <w:ind w:firstLine="0"/>
        <w:rPr>
          <w:b/>
        </w:rPr>
      </w:pPr>
      <w:r w:rsidRPr="00A1799B">
        <w:rPr>
          <w:b/>
        </w:rPr>
        <w:t>3.1.4.1 Post-Questionnaire</w:t>
      </w:r>
    </w:p>
    <w:p w:rsidR="00F374EA" w:rsidRPr="00A1799B" w:rsidRDefault="00F81CA8" w:rsidP="00D33C90">
      <w:pPr>
        <w:tabs>
          <w:tab w:val="left" w:pos="288"/>
        </w:tabs>
        <w:spacing w:after="0" w:line="240" w:lineRule="auto"/>
        <w:contextualSpacing/>
        <w:jc w:val="both"/>
        <w:rPr>
          <w:rFonts w:ascii="Times New Roman" w:hAnsi="Times New Roman"/>
        </w:rPr>
      </w:pPr>
      <w:r w:rsidRPr="00A1799B">
        <w:rPr>
          <w:rFonts w:ascii="Times New Roman" w:hAnsi="Times New Roman"/>
        </w:rPr>
        <w:tab/>
      </w:r>
      <w:r w:rsidR="00F374EA" w:rsidRPr="00A1799B">
        <w:rPr>
          <w:rFonts w:ascii="Times New Roman" w:hAnsi="Times New Roman"/>
        </w:rPr>
        <w:t xml:space="preserve">Post-test Questioner distributed to the students were to know if there is/are differences before and after students VIIIA used </w:t>
      </w:r>
      <w:proofErr w:type="spellStart"/>
      <w:r w:rsidR="00F374EA" w:rsidRPr="00A1799B">
        <w:rPr>
          <w:rFonts w:ascii="Times New Roman" w:hAnsi="Times New Roman"/>
          <w:i/>
        </w:rPr>
        <w:t>wayang</w:t>
      </w:r>
      <w:proofErr w:type="spellEnd"/>
      <w:r w:rsidR="00F374EA" w:rsidRPr="00A1799B">
        <w:rPr>
          <w:rFonts w:ascii="Times New Roman" w:hAnsi="Times New Roman"/>
          <w:i/>
        </w:rPr>
        <w:t xml:space="preserve"> </w:t>
      </w:r>
      <w:proofErr w:type="spellStart"/>
      <w:r w:rsidR="00F374EA" w:rsidRPr="00A1799B">
        <w:rPr>
          <w:rFonts w:ascii="Times New Roman" w:hAnsi="Times New Roman"/>
          <w:i/>
        </w:rPr>
        <w:t>kulit</w:t>
      </w:r>
      <w:proofErr w:type="spellEnd"/>
      <w:r w:rsidR="00F374EA" w:rsidRPr="00A1799B">
        <w:rPr>
          <w:rFonts w:ascii="Times New Roman" w:hAnsi="Times New Roman"/>
        </w:rPr>
        <w:t>. The finding about the post questionnaire were: (1) s</w:t>
      </w:r>
      <w:r w:rsidRPr="00A1799B">
        <w:rPr>
          <w:rFonts w:ascii="Times New Roman" w:hAnsi="Times New Roman"/>
        </w:rPr>
        <w:t>tudents’</w:t>
      </w:r>
      <w:r w:rsidR="00F374EA" w:rsidRPr="00A1799B">
        <w:rPr>
          <w:rFonts w:ascii="Times New Roman" w:hAnsi="Times New Roman"/>
        </w:rPr>
        <w:t xml:space="preserve"> interest in English Lesson</w:t>
      </w:r>
      <w:r w:rsidRPr="00A1799B">
        <w:rPr>
          <w:rFonts w:ascii="Times New Roman" w:hAnsi="Times New Roman"/>
        </w:rPr>
        <w:t>.</w:t>
      </w:r>
      <w:r w:rsidRPr="00A1799B">
        <w:rPr>
          <w:rFonts w:ascii="Times New Roman" w:hAnsi="Times New Roman"/>
          <w:b/>
        </w:rPr>
        <w:t xml:space="preserve"> </w:t>
      </w:r>
      <w:r w:rsidR="00F374EA" w:rsidRPr="00A1799B">
        <w:rPr>
          <w:rFonts w:ascii="Times New Roman" w:hAnsi="Times New Roman"/>
        </w:rPr>
        <w:t xml:space="preserve">From the statement 1 to 3 was provided to know students’ interest in learning English and the data that found that the students really interest in learning English. Statement 1 categorized as very good in the rating scale with 87.8% of index percentage. It is tell if the students of VIIIA have passionate in English lessons. Statement number 2 tell if students VIIIA have a special time to learning English. It is categorized as Good with 70.4% index percentages. The rating scale of number 3 was </w:t>
      </w:r>
      <w:r w:rsidR="00F374EA" w:rsidRPr="00A1799B">
        <w:rPr>
          <w:rFonts w:ascii="Times New Roman" w:eastAsiaTheme="minorEastAsia" w:hAnsi="Times New Roman"/>
        </w:rPr>
        <w:t>68.7% and categorized as good.</w:t>
      </w:r>
      <w:r w:rsidR="00F374EA" w:rsidRPr="00A1799B">
        <w:rPr>
          <w:rFonts w:ascii="Times New Roman" w:hAnsi="Times New Roman"/>
        </w:rPr>
        <w:t xml:space="preserve"> So that, they would tried their best if the teacher asked them some questions in teaching </w:t>
      </w:r>
      <w:r w:rsidRPr="00A1799B">
        <w:rPr>
          <w:rFonts w:ascii="Times New Roman" w:hAnsi="Times New Roman"/>
        </w:rPr>
        <w:t xml:space="preserve">learning process; (2) </w:t>
      </w:r>
      <w:r w:rsidR="00F374EA" w:rsidRPr="00A1799B">
        <w:rPr>
          <w:rFonts w:ascii="Times New Roman" w:hAnsi="Times New Roman"/>
        </w:rPr>
        <w:t>Students Speaking Skills</w:t>
      </w:r>
      <w:r w:rsidRPr="00A1799B">
        <w:rPr>
          <w:rFonts w:ascii="Times New Roman" w:hAnsi="Times New Roman"/>
        </w:rPr>
        <w:t xml:space="preserve">. </w:t>
      </w:r>
      <w:r w:rsidR="00F374EA" w:rsidRPr="00A1799B">
        <w:rPr>
          <w:rFonts w:ascii="Times New Roman" w:hAnsi="Times New Roman"/>
        </w:rPr>
        <w:t>Statement 4 to 9 was made to know the students speaking skills competences. Students at class VIIIA really like speaking English. It is shown by data of number 4 that categorized as good with 69.6% index percentages. In other hand, students also have problems in speaking English, especially scare and not confidence when they doing speaking English. It is based on statement number 5 and 6 that categorized as enough or normal with 55.65% and 53.91% index percentages</w:t>
      </w:r>
      <w:r w:rsidRPr="00A1799B">
        <w:rPr>
          <w:rFonts w:ascii="Times New Roman" w:hAnsi="Times New Roman"/>
        </w:rPr>
        <w:t xml:space="preserve">. </w:t>
      </w:r>
      <w:r w:rsidR="00F374EA" w:rsidRPr="00A1799B">
        <w:rPr>
          <w:rFonts w:ascii="Times New Roman" w:hAnsi="Times New Roman"/>
        </w:rPr>
        <w:t>Even, they scared and not confidence when they speaking English but they like to try practice their speaking skills. So that, they really like in learning English and also can categorized as very good with 84.4% index percentages (statement number 7) in the questioner score.</w:t>
      </w:r>
      <w:r w:rsidRPr="00A1799B">
        <w:rPr>
          <w:rFonts w:ascii="Times New Roman" w:hAnsi="Times New Roman"/>
        </w:rPr>
        <w:t xml:space="preserve"> </w:t>
      </w:r>
      <w:r w:rsidR="00F374EA" w:rsidRPr="00A1799B">
        <w:rPr>
          <w:rFonts w:ascii="Times New Roman" w:hAnsi="Times New Roman"/>
        </w:rPr>
        <w:t xml:space="preserve">Statement number 8 and 9 told the </w:t>
      </w:r>
      <w:proofErr w:type="spellStart"/>
      <w:r w:rsidR="00F374EA" w:rsidRPr="00A1799B">
        <w:rPr>
          <w:rFonts w:ascii="Times New Roman" w:hAnsi="Times New Roman"/>
        </w:rPr>
        <w:t>reseaceher</w:t>
      </w:r>
      <w:proofErr w:type="spellEnd"/>
      <w:r w:rsidR="00F374EA" w:rsidRPr="00A1799B">
        <w:rPr>
          <w:rFonts w:ascii="Times New Roman" w:hAnsi="Times New Roman"/>
        </w:rPr>
        <w:t xml:space="preserve">, if students at VIIIA also had problems when they speak English, when they speak English most of the students are forget or confused in choosing words or choose the appropriate words and they also difficult to choose the idea. This problems also could be categorized as good with 66.1% of index percentages for statement </w:t>
      </w:r>
      <w:proofErr w:type="spellStart"/>
      <w:r w:rsidR="00F374EA" w:rsidRPr="00A1799B">
        <w:rPr>
          <w:rFonts w:ascii="Times New Roman" w:hAnsi="Times New Roman"/>
        </w:rPr>
        <w:t>nubmer</w:t>
      </w:r>
      <w:proofErr w:type="spellEnd"/>
      <w:r w:rsidR="00F374EA" w:rsidRPr="00A1799B">
        <w:rPr>
          <w:rFonts w:ascii="Times New Roman" w:hAnsi="Times New Roman"/>
        </w:rPr>
        <w:t xml:space="preserve"> 8 and could be categorized as normal with 57.34 % of index percentages</w:t>
      </w:r>
      <w:r w:rsidRPr="00A1799B">
        <w:rPr>
          <w:rFonts w:ascii="Times New Roman" w:hAnsi="Times New Roman"/>
        </w:rPr>
        <w:t xml:space="preserve"> for statement number 9; (3) </w:t>
      </w:r>
      <w:r w:rsidR="00F374EA" w:rsidRPr="00A1799B">
        <w:rPr>
          <w:rFonts w:ascii="Times New Roman" w:hAnsi="Times New Roman"/>
        </w:rPr>
        <w:t>Teaching Media</w:t>
      </w:r>
      <w:r w:rsidRPr="00A1799B">
        <w:rPr>
          <w:rFonts w:ascii="Times New Roman" w:hAnsi="Times New Roman"/>
        </w:rPr>
        <w:t xml:space="preserve">. </w:t>
      </w:r>
      <w:r w:rsidR="00F374EA" w:rsidRPr="00A1799B">
        <w:rPr>
          <w:rFonts w:ascii="Times New Roman" w:hAnsi="Times New Roman"/>
        </w:rPr>
        <w:t>Most of students at VIIIA, they need media in teaching learning process. The students need media helps them to motivate them in learning English and also develop their speaking skills. It is also categorized as very good for statement number 10 and 11. And Index percentages of statement number</w:t>
      </w:r>
      <w:r w:rsidRPr="00A1799B">
        <w:rPr>
          <w:rFonts w:ascii="Times New Roman" w:hAnsi="Times New Roman"/>
        </w:rPr>
        <w:t xml:space="preserve"> 10 and 11 were 80.9% and 84.4 %; (4) </w:t>
      </w:r>
      <w:proofErr w:type="spellStart"/>
      <w:r w:rsidR="00F374EA" w:rsidRPr="00A1799B">
        <w:rPr>
          <w:rFonts w:ascii="Times New Roman" w:hAnsi="Times New Roman"/>
          <w:i/>
        </w:rPr>
        <w:t>Wayang</w:t>
      </w:r>
      <w:proofErr w:type="spellEnd"/>
      <w:r w:rsidR="00F374EA" w:rsidRPr="00A1799B">
        <w:rPr>
          <w:rFonts w:ascii="Times New Roman" w:hAnsi="Times New Roman"/>
          <w:i/>
        </w:rPr>
        <w:t xml:space="preserve"> </w:t>
      </w:r>
      <w:proofErr w:type="spellStart"/>
      <w:r w:rsidR="00F374EA" w:rsidRPr="00A1799B">
        <w:rPr>
          <w:rFonts w:ascii="Times New Roman" w:hAnsi="Times New Roman"/>
          <w:i/>
        </w:rPr>
        <w:t>Kulit</w:t>
      </w:r>
      <w:proofErr w:type="spellEnd"/>
      <w:r w:rsidR="00F374EA" w:rsidRPr="00A1799B">
        <w:rPr>
          <w:rFonts w:ascii="Times New Roman" w:hAnsi="Times New Roman"/>
        </w:rPr>
        <w:t xml:space="preserve"> as Media Teaching</w:t>
      </w:r>
      <w:r w:rsidRPr="00A1799B">
        <w:rPr>
          <w:rFonts w:ascii="Times New Roman" w:hAnsi="Times New Roman"/>
        </w:rPr>
        <w:t xml:space="preserve">. </w:t>
      </w:r>
      <w:proofErr w:type="spellStart"/>
      <w:r w:rsidR="00F374EA" w:rsidRPr="00A1799B">
        <w:rPr>
          <w:rFonts w:ascii="Times New Roman" w:hAnsi="Times New Roman"/>
          <w:i/>
        </w:rPr>
        <w:t>Wayang</w:t>
      </w:r>
      <w:proofErr w:type="spellEnd"/>
      <w:r w:rsidR="00F374EA" w:rsidRPr="00A1799B">
        <w:rPr>
          <w:rFonts w:ascii="Times New Roman" w:hAnsi="Times New Roman"/>
          <w:i/>
        </w:rPr>
        <w:t xml:space="preserve"> </w:t>
      </w:r>
      <w:proofErr w:type="spellStart"/>
      <w:r w:rsidR="00F374EA" w:rsidRPr="00A1799B">
        <w:rPr>
          <w:rFonts w:ascii="Times New Roman" w:hAnsi="Times New Roman"/>
          <w:i/>
        </w:rPr>
        <w:t>kulit</w:t>
      </w:r>
      <w:proofErr w:type="spellEnd"/>
      <w:r w:rsidR="00F374EA" w:rsidRPr="00A1799B">
        <w:rPr>
          <w:rFonts w:ascii="Times New Roman" w:hAnsi="Times New Roman"/>
        </w:rPr>
        <w:t xml:space="preserve"> as media in teaching speaking process can be said as appropriate media. We can look at statement number 12 about students need </w:t>
      </w:r>
      <w:proofErr w:type="spellStart"/>
      <w:r w:rsidR="00F374EA" w:rsidRPr="00A1799B">
        <w:rPr>
          <w:rFonts w:ascii="Times New Roman" w:hAnsi="Times New Roman"/>
          <w:i/>
        </w:rPr>
        <w:t>wayang</w:t>
      </w:r>
      <w:proofErr w:type="spellEnd"/>
      <w:r w:rsidR="00F374EA" w:rsidRPr="00A1799B">
        <w:rPr>
          <w:rFonts w:ascii="Times New Roman" w:hAnsi="Times New Roman"/>
          <w:i/>
        </w:rPr>
        <w:t xml:space="preserve"> </w:t>
      </w:r>
      <w:proofErr w:type="spellStart"/>
      <w:r w:rsidR="00F374EA" w:rsidRPr="00A1799B">
        <w:rPr>
          <w:rFonts w:ascii="Times New Roman" w:hAnsi="Times New Roman"/>
          <w:i/>
        </w:rPr>
        <w:t>kulit</w:t>
      </w:r>
      <w:proofErr w:type="spellEnd"/>
      <w:r w:rsidR="00F374EA" w:rsidRPr="00A1799B">
        <w:rPr>
          <w:rFonts w:ascii="Times New Roman" w:hAnsi="Times New Roman"/>
        </w:rPr>
        <w:t xml:space="preserve"> or shadow puppets as media in learning English. And it also can categorized as good with 73.9% of index percentages. It is support also with the data finding at statement number 13 that talk about they really like media that interesting and also have traditional characteristics. So that </w:t>
      </w:r>
      <w:proofErr w:type="spellStart"/>
      <w:r w:rsidR="00F374EA" w:rsidRPr="00A1799B">
        <w:rPr>
          <w:rFonts w:ascii="Times New Roman" w:hAnsi="Times New Roman"/>
          <w:i/>
        </w:rPr>
        <w:t>wayang</w:t>
      </w:r>
      <w:proofErr w:type="spellEnd"/>
      <w:r w:rsidR="00F374EA" w:rsidRPr="00A1799B">
        <w:rPr>
          <w:rFonts w:ascii="Times New Roman" w:hAnsi="Times New Roman"/>
          <w:i/>
        </w:rPr>
        <w:t xml:space="preserve"> </w:t>
      </w:r>
      <w:proofErr w:type="spellStart"/>
      <w:r w:rsidR="00F374EA" w:rsidRPr="00A1799B">
        <w:rPr>
          <w:rFonts w:ascii="Times New Roman" w:hAnsi="Times New Roman"/>
          <w:i/>
        </w:rPr>
        <w:t>kulit</w:t>
      </w:r>
      <w:proofErr w:type="spellEnd"/>
      <w:r w:rsidR="00F374EA" w:rsidRPr="00A1799B">
        <w:rPr>
          <w:rFonts w:ascii="Times New Roman" w:hAnsi="Times New Roman"/>
        </w:rPr>
        <w:t xml:space="preserve"> can representing the statement number 13 with sense of traditional and really interested by the students opinions. Statement number 13 was categorized as very good with 83.5% of index percentages.</w:t>
      </w:r>
      <w:r w:rsidRPr="00A1799B">
        <w:rPr>
          <w:rFonts w:ascii="Times New Roman" w:hAnsi="Times New Roman"/>
        </w:rPr>
        <w:t xml:space="preserve"> </w:t>
      </w:r>
      <w:r w:rsidR="00F374EA" w:rsidRPr="00A1799B">
        <w:rPr>
          <w:rFonts w:ascii="Times New Roman" w:hAnsi="Times New Roman"/>
        </w:rPr>
        <w:t xml:space="preserve">Statement number 14 was categorized as good with 73.9% of index percentages. It is tell if students at VIIIA think that </w:t>
      </w:r>
      <w:proofErr w:type="spellStart"/>
      <w:r w:rsidR="00F374EA" w:rsidRPr="00A1799B">
        <w:rPr>
          <w:rFonts w:ascii="Times New Roman" w:hAnsi="Times New Roman"/>
          <w:i/>
        </w:rPr>
        <w:t>wayang</w:t>
      </w:r>
      <w:proofErr w:type="spellEnd"/>
      <w:r w:rsidR="00F374EA" w:rsidRPr="00A1799B">
        <w:rPr>
          <w:rFonts w:ascii="Times New Roman" w:hAnsi="Times New Roman"/>
          <w:i/>
        </w:rPr>
        <w:t xml:space="preserve"> </w:t>
      </w:r>
      <w:proofErr w:type="spellStart"/>
      <w:r w:rsidR="00F374EA" w:rsidRPr="00A1799B">
        <w:rPr>
          <w:rFonts w:ascii="Times New Roman" w:hAnsi="Times New Roman"/>
          <w:i/>
        </w:rPr>
        <w:t>kulit</w:t>
      </w:r>
      <w:proofErr w:type="spellEnd"/>
      <w:r w:rsidR="00F374EA" w:rsidRPr="00A1799B">
        <w:rPr>
          <w:rFonts w:ascii="Times New Roman" w:hAnsi="Times New Roman"/>
        </w:rPr>
        <w:t xml:space="preserve"> can make them happier in learning English. It is also support statement number 15 that categorized as good with 74.8% of index percentages. Statement number 15 tell if the used of </w:t>
      </w:r>
      <w:proofErr w:type="spellStart"/>
      <w:r w:rsidR="00F374EA" w:rsidRPr="00A1799B">
        <w:rPr>
          <w:rFonts w:ascii="Times New Roman" w:hAnsi="Times New Roman"/>
          <w:i/>
        </w:rPr>
        <w:t>wayang</w:t>
      </w:r>
      <w:proofErr w:type="spellEnd"/>
      <w:r w:rsidR="00F374EA" w:rsidRPr="00A1799B">
        <w:rPr>
          <w:rFonts w:ascii="Times New Roman" w:hAnsi="Times New Roman"/>
          <w:i/>
        </w:rPr>
        <w:t xml:space="preserve"> </w:t>
      </w:r>
      <w:proofErr w:type="spellStart"/>
      <w:r w:rsidR="00F374EA" w:rsidRPr="00A1799B">
        <w:rPr>
          <w:rFonts w:ascii="Times New Roman" w:hAnsi="Times New Roman"/>
          <w:i/>
        </w:rPr>
        <w:t>kulit</w:t>
      </w:r>
      <w:proofErr w:type="spellEnd"/>
      <w:r w:rsidR="00F374EA" w:rsidRPr="00A1799B">
        <w:rPr>
          <w:rFonts w:ascii="Times New Roman" w:hAnsi="Times New Roman"/>
        </w:rPr>
        <w:t xml:space="preserve"> can help students comprehend their speaking skills. So that, </w:t>
      </w:r>
      <w:proofErr w:type="spellStart"/>
      <w:r w:rsidR="00F374EA" w:rsidRPr="00A1799B">
        <w:rPr>
          <w:rFonts w:ascii="Times New Roman" w:hAnsi="Times New Roman"/>
        </w:rPr>
        <w:t>wayang</w:t>
      </w:r>
      <w:proofErr w:type="spellEnd"/>
      <w:r w:rsidR="00F374EA" w:rsidRPr="00A1799B">
        <w:rPr>
          <w:rFonts w:ascii="Times New Roman" w:hAnsi="Times New Roman"/>
        </w:rPr>
        <w:t xml:space="preserve"> </w:t>
      </w:r>
      <w:proofErr w:type="spellStart"/>
      <w:r w:rsidR="00F374EA" w:rsidRPr="00A1799B">
        <w:rPr>
          <w:rFonts w:ascii="Times New Roman" w:hAnsi="Times New Roman"/>
        </w:rPr>
        <w:t>kulit</w:t>
      </w:r>
      <w:proofErr w:type="spellEnd"/>
      <w:r w:rsidR="00F374EA" w:rsidRPr="00A1799B">
        <w:rPr>
          <w:rFonts w:ascii="Times New Roman" w:hAnsi="Times New Roman"/>
        </w:rPr>
        <w:t xml:space="preserve"> can make students of VIIIA happier in learning English and help them to comprehend their speaking skills.</w:t>
      </w:r>
    </w:p>
    <w:p w:rsidR="00F81CA8" w:rsidRPr="00A1799B" w:rsidRDefault="00F81CA8" w:rsidP="00D33C90">
      <w:pPr>
        <w:pStyle w:val="Heading3"/>
        <w:numPr>
          <w:ilvl w:val="3"/>
          <w:numId w:val="15"/>
        </w:numPr>
        <w:tabs>
          <w:tab w:val="left" w:pos="288"/>
        </w:tabs>
        <w:spacing w:line="240" w:lineRule="auto"/>
        <w:ind w:left="0" w:firstLine="0"/>
        <w:contextualSpacing/>
        <w:rPr>
          <w:b/>
          <w:i w:val="0"/>
          <w:sz w:val="22"/>
          <w:szCs w:val="22"/>
        </w:rPr>
      </w:pPr>
      <w:r w:rsidRPr="00A1799B">
        <w:rPr>
          <w:b/>
          <w:i w:val="0"/>
          <w:sz w:val="22"/>
          <w:szCs w:val="22"/>
        </w:rPr>
        <w:t>In-depth Interview</w:t>
      </w:r>
    </w:p>
    <w:p w:rsidR="00F81CA8" w:rsidRPr="00A1799B" w:rsidRDefault="00F81CA8" w:rsidP="00D33C90">
      <w:pPr>
        <w:tabs>
          <w:tab w:val="left" w:pos="288"/>
        </w:tabs>
        <w:spacing w:after="0" w:line="240" w:lineRule="auto"/>
        <w:contextualSpacing/>
        <w:jc w:val="both"/>
        <w:rPr>
          <w:rFonts w:ascii="Times New Roman" w:hAnsi="Times New Roman"/>
          <w:b/>
          <w:lang w:val="id-ID"/>
        </w:rPr>
      </w:pPr>
      <w:r w:rsidRPr="00A1799B">
        <w:rPr>
          <w:rFonts w:ascii="Times New Roman" w:hAnsi="Times New Roman"/>
        </w:rPr>
        <w:tab/>
        <w:t xml:space="preserve">In depth interview was provided to investigate some students feeling that not clear in the questionnaire. Before doing the </w:t>
      </w:r>
      <w:proofErr w:type="spellStart"/>
      <w:r w:rsidRPr="00A1799B">
        <w:rPr>
          <w:rFonts w:ascii="Times New Roman" w:hAnsi="Times New Roman"/>
        </w:rPr>
        <w:t>indepth</w:t>
      </w:r>
      <w:proofErr w:type="spellEnd"/>
      <w:r w:rsidRPr="00A1799B">
        <w:rPr>
          <w:rFonts w:ascii="Times New Roman" w:hAnsi="Times New Roman"/>
        </w:rPr>
        <w:t xml:space="preserve"> interview, </w:t>
      </w:r>
      <w:proofErr w:type="spellStart"/>
      <w:r w:rsidRPr="00A1799B">
        <w:rPr>
          <w:rFonts w:ascii="Times New Roman" w:hAnsi="Times New Roman"/>
        </w:rPr>
        <w:t>reseacerh</w:t>
      </w:r>
      <w:proofErr w:type="spellEnd"/>
      <w:r w:rsidRPr="00A1799B">
        <w:rPr>
          <w:rFonts w:ascii="Times New Roman" w:hAnsi="Times New Roman"/>
        </w:rPr>
        <w:t xml:space="preserve"> also give students a questionnaire to know what student knowledge about their local wisdom. It is called awareness questionnaire. In this questionnaire, researcher</w:t>
      </w:r>
      <w:r w:rsidR="004E7C22" w:rsidRPr="00A1799B">
        <w:rPr>
          <w:rFonts w:ascii="Times New Roman" w:hAnsi="Times New Roman"/>
        </w:rPr>
        <w:t>s</w:t>
      </w:r>
      <w:r w:rsidRPr="00A1799B">
        <w:rPr>
          <w:rFonts w:ascii="Times New Roman" w:hAnsi="Times New Roman"/>
        </w:rPr>
        <w:t xml:space="preserve"> want to know if students awareness were improve or not. After the researcher</w:t>
      </w:r>
      <w:r w:rsidR="004E7C22" w:rsidRPr="00A1799B">
        <w:rPr>
          <w:rFonts w:ascii="Times New Roman" w:hAnsi="Times New Roman"/>
        </w:rPr>
        <w:t>s</w:t>
      </w:r>
      <w:r w:rsidRPr="00A1799B">
        <w:rPr>
          <w:rFonts w:ascii="Times New Roman" w:hAnsi="Times New Roman"/>
        </w:rPr>
        <w:t xml:space="preserve"> finish the with this awareness’ questionnaire the researcher</w:t>
      </w:r>
      <w:r w:rsidR="004E7C22" w:rsidRPr="00A1799B">
        <w:rPr>
          <w:rFonts w:ascii="Times New Roman" w:hAnsi="Times New Roman"/>
        </w:rPr>
        <w:t>s</w:t>
      </w:r>
      <w:r w:rsidRPr="00A1799B">
        <w:rPr>
          <w:rFonts w:ascii="Times New Roman" w:hAnsi="Times New Roman"/>
        </w:rPr>
        <w:t xml:space="preserve"> continuous the research with interviewed some students to get some information to investigate deeper about the use of </w:t>
      </w:r>
      <w:proofErr w:type="spellStart"/>
      <w:r w:rsidRPr="00A1799B">
        <w:rPr>
          <w:rFonts w:ascii="Times New Roman" w:hAnsi="Times New Roman"/>
          <w:i/>
        </w:rPr>
        <w:t>wayang</w:t>
      </w:r>
      <w:proofErr w:type="spellEnd"/>
      <w:r w:rsidRPr="00A1799B">
        <w:rPr>
          <w:rFonts w:ascii="Times New Roman" w:hAnsi="Times New Roman"/>
          <w:i/>
        </w:rPr>
        <w:t xml:space="preserve"> </w:t>
      </w:r>
      <w:proofErr w:type="spellStart"/>
      <w:r w:rsidRPr="00A1799B">
        <w:rPr>
          <w:rFonts w:ascii="Times New Roman" w:hAnsi="Times New Roman"/>
          <w:i/>
        </w:rPr>
        <w:t>Kulit</w:t>
      </w:r>
      <w:proofErr w:type="spellEnd"/>
      <w:r w:rsidRPr="00A1799B">
        <w:rPr>
          <w:rFonts w:ascii="Times New Roman" w:hAnsi="Times New Roman"/>
        </w:rPr>
        <w:t xml:space="preserve"> could improve the students ability in English and students Awareness on their local wisdom.</w:t>
      </w:r>
    </w:p>
    <w:p w:rsidR="004E074F" w:rsidRPr="00A1799B" w:rsidRDefault="004E074F" w:rsidP="00D33C90">
      <w:pPr>
        <w:pStyle w:val="BodyText"/>
        <w:spacing w:after="0" w:line="240" w:lineRule="auto"/>
        <w:ind w:firstLine="0"/>
        <w:contextualSpacing/>
        <w:rPr>
          <w:b/>
          <w:szCs w:val="22"/>
          <w:lang w:val="id-ID"/>
        </w:rPr>
      </w:pPr>
    </w:p>
    <w:p w:rsidR="00953C98" w:rsidRPr="00A1799B" w:rsidRDefault="004311E0" w:rsidP="00D33C90">
      <w:pPr>
        <w:pStyle w:val="BodyText"/>
        <w:spacing w:after="0" w:line="240" w:lineRule="auto"/>
        <w:ind w:firstLine="0"/>
        <w:contextualSpacing/>
        <w:rPr>
          <w:rFonts w:asciiTheme="majorBidi" w:hAnsiTheme="majorBidi" w:cstheme="majorBidi"/>
          <w:b/>
          <w:bCs/>
          <w:szCs w:val="22"/>
          <w:lang w:val="id-ID"/>
        </w:rPr>
      </w:pPr>
      <w:r w:rsidRPr="00A1799B">
        <w:rPr>
          <w:rFonts w:asciiTheme="majorBidi" w:hAnsiTheme="majorBidi" w:cstheme="majorBidi"/>
          <w:b/>
          <w:bCs/>
          <w:szCs w:val="22"/>
          <w:lang w:val="id-ID"/>
        </w:rPr>
        <w:lastRenderedPageBreak/>
        <w:t xml:space="preserve">3.2 </w:t>
      </w:r>
      <w:r w:rsidR="00450F24" w:rsidRPr="00A1799B">
        <w:rPr>
          <w:rFonts w:asciiTheme="majorBidi" w:hAnsiTheme="majorBidi" w:cstheme="majorBidi"/>
          <w:b/>
          <w:bCs/>
          <w:szCs w:val="22"/>
        </w:rPr>
        <w:t xml:space="preserve">Discussion </w:t>
      </w:r>
    </w:p>
    <w:p w:rsidR="006257C4" w:rsidRPr="00A1799B" w:rsidRDefault="006257C4" w:rsidP="00D33C90">
      <w:pPr>
        <w:spacing w:after="0" w:line="240" w:lineRule="auto"/>
        <w:contextualSpacing/>
        <w:jc w:val="both"/>
        <w:rPr>
          <w:rFonts w:ascii="Times New Roman" w:hAnsi="Times New Roman"/>
          <w:b/>
          <w:bCs/>
        </w:rPr>
      </w:pPr>
      <w:r w:rsidRPr="00A1799B">
        <w:rPr>
          <w:rFonts w:ascii="Times New Roman" w:hAnsi="Times New Roman"/>
          <w:b/>
          <w:bCs/>
        </w:rPr>
        <w:t xml:space="preserve">3.2.1 Students’ Improvement on Speaking Skill by Using </w:t>
      </w:r>
      <w:proofErr w:type="spellStart"/>
      <w:r w:rsidRPr="00A1799B">
        <w:rPr>
          <w:rFonts w:ascii="Times New Roman" w:hAnsi="Times New Roman"/>
          <w:b/>
          <w:bCs/>
          <w:i/>
        </w:rPr>
        <w:t>Wayang</w:t>
      </w:r>
      <w:proofErr w:type="spellEnd"/>
      <w:r w:rsidRPr="00A1799B">
        <w:rPr>
          <w:rFonts w:ascii="Times New Roman" w:hAnsi="Times New Roman"/>
          <w:b/>
          <w:bCs/>
          <w:i/>
        </w:rPr>
        <w:t xml:space="preserve"> </w:t>
      </w:r>
      <w:proofErr w:type="spellStart"/>
      <w:r w:rsidRPr="00A1799B">
        <w:rPr>
          <w:rFonts w:ascii="Times New Roman" w:hAnsi="Times New Roman"/>
          <w:b/>
          <w:bCs/>
          <w:i/>
        </w:rPr>
        <w:t>Kulit</w:t>
      </w:r>
      <w:proofErr w:type="spellEnd"/>
    </w:p>
    <w:p w:rsidR="006257C4" w:rsidRPr="00A1799B" w:rsidRDefault="006257C4" w:rsidP="00D33C90">
      <w:pPr>
        <w:pStyle w:val="BodyTextIndent"/>
        <w:spacing w:after="0"/>
        <w:rPr>
          <w:bCs/>
        </w:rPr>
      </w:pPr>
      <w:r w:rsidRPr="00A1799B">
        <w:rPr>
          <w:bCs/>
        </w:rPr>
        <w:t>Researcher</w:t>
      </w:r>
      <w:r w:rsidR="004E7C22" w:rsidRPr="00A1799B">
        <w:rPr>
          <w:bCs/>
        </w:rPr>
        <w:t>s</w:t>
      </w:r>
      <w:r w:rsidRPr="00A1799B">
        <w:rPr>
          <w:bCs/>
        </w:rPr>
        <w:t xml:space="preserve"> observed that the implementation of the action in this research there were some actions that were successful and unsuccessful. The students’ improvement on speaking skills of VIIIA by using </w:t>
      </w:r>
      <w:proofErr w:type="spellStart"/>
      <w:r w:rsidRPr="00A1799B">
        <w:rPr>
          <w:bCs/>
          <w:i/>
        </w:rPr>
        <w:t>Wayang</w:t>
      </w:r>
      <w:proofErr w:type="spellEnd"/>
      <w:r w:rsidRPr="00A1799B">
        <w:rPr>
          <w:bCs/>
          <w:i/>
        </w:rPr>
        <w:t xml:space="preserve"> </w:t>
      </w:r>
      <w:proofErr w:type="spellStart"/>
      <w:r w:rsidRPr="00A1799B">
        <w:rPr>
          <w:bCs/>
          <w:i/>
        </w:rPr>
        <w:t>Kulit</w:t>
      </w:r>
      <w:proofErr w:type="spellEnd"/>
      <w:r w:rsidRPr="00A1799B">
        <w:rPr>
          <w:bCs/>
        </w:rPr>
        <w:t xml:space="preserve"> could be concluded successful. The statement was proved by the students speaking post-test. The students after the </w:t>
      </w:r>
      <w:proofErr w:type="spellStart"/>
      <w:r w:rsidRPr="00A1799B">
        <w:rPr>
          <w:bCs/>
        </w:rPr>
        <w:t>reseacher</w:t>
      </w:r>
      <w:proofErr w:type="spellEnd"/>
      <w:r w:rsidRPr="00A1799B">
        <w:rPr>
          <w:bCs/>
        </w:rPr>
        <w:t xml:space="preserve"> conducted the implementation of </w:t>
      </w:r>
      <w:proofErr w:type="spellStart"/>
      <w:r w:rsidRPr="00A1799B">
        <w:rPr>
          <w:bCs/>
        </w:rPr>
        <w:t>wayang</w:t>
      </w:r>
      <w:proofErr w:type="spellEnd"/>
      <w:r w:rsidRPr="00A1799B">
        <w:rPr>
          <w:bCs/>
        </w:rPr>
        <w:t xml:space="preserve"> </w:t>
      </w:r>
      <w:proofErr w:type="spellStart"/>
      <w:r w:rsidRPr="00A1799B">
        <w:rPr>
          <w:bCs/>
        </w:rPr>
        <w:t>kulit</w:t>
      </w:r>
      <w:proofErr w:type="spellEnd"/>
      <w:r w:rsidRPr="00A1799B">
        <w:rPr>
          <w:bCs/>
        </w:rPr>
        <w:t xml:space="preserve"> as teaching media, they fell so good at their understanding of the material given and the way of league features especially speaking.</w:t>
      </w:r>
    </w:p>
    <w:p w:rsidR="006257C4" w:rsidRPr="00A1799B" w:rsidRDefault="006257C4" w:rsidP="006257C4">
      <w:pPr>
        <w:pStyle w:val="BodyTextIndent"/>
        <w:spacing w:after="0"/>
        <w:ind w:firstLine="0"/>
        <w:jc w:val="center"/>
        <w:rPr>
          <w:b/>
          <w:bCs/>
          <w:lang w:val="en-US"/>
        </w:rPr>
      </w:pPr>
      <w:r w:rsidRPr="00A1799B">
        <w:rPr>
          <w:b/>
          <w:bCs/>
          <w:lang w:val="en-US"/>
        </w:rPr>
        <w:t xml:space="preserve">Table </w:t>
      </w:r>
      <w:r w:rsidR="00743448" w:rsidRPr="00A1799B">
        <w:rPr>
          <w:b/>
          <w:bCs/>
          <w:lang w:val="en-US"/>
        </w:rPr>
        <w:t>3.2</w:t>
      </w:r>
      <w:r w:rsidRPr="00A1799B">
        <w:rPr>
          <w:b/>
          <w:bCs/>
          <w:lang w:val="en-US"/>
        </w:rPr>
        <w:t xml:space="preserve"> Comparisons between pre-test and post-test</w:t>
      </w:r>
    </w:p>
    <w:tbl>
      <w:tblPr>
        <w:tblStyle w:val="TableGrid"/>
        <w:tblW w:w="6797" w:type="dxa"/>
        <w:tblInd w:w="563" w:type="dxa"/>
        <w:tblLook w:val="04A0" w:firstRow="1" w:lastRow="0" w:firstColumn="1" w:lastColumn="0" w:noHBand="0" w:noVBand="1"/>
      </w:tblPr>
      <w:tblGrid>
        <w:gridCol w:w="2396"/>
        <w:gridCol w:w="1403"/>
        <w:gridCol w:w="1328"/>
        <w:gridCol w:w="1670"/>
      </w:tblGrid>
      <w:tr w:rsidR="006257C4" w:rsidRPr="00A1799B" w:rsidTr="00E670ED">
        <w:trPr>
          <w:trHeight w:val="535"/>
        </w:trPr>
        <w:tc>
          <w:tcPr>
            <w:tcW w:w="2396" w:type="dxa"/>
            <w:vAlign w:val="center"/>
          </w:tcPr>
          <w:p w:rsidR="006257C4" w:rsidRPr="00A1799B" w:rsidRDefault="006257C4" w:rsidP="006257C4">
            <w:pPr>
              <w:spacing w:line="240" w:lineRule="auto"/>
              <w:contextualSpacing/>
              <w:jc w:val="center"/>
              <w:rPr>
                <w:rFonts w:ascii="Times New Roman" w:hAnsi="Times New Roman"/>
                <w:b/>
                <w:bCs/>
              </w:rPr>
            </w:pPr>
            <w:r w:rsidRPr="00A1799B">
              <w:rPr>
                <w:rFonts w:ascii="Times New Roman" w:hAnsi="Times New Roman"/>
                <w:b/>
                <w:bCs/>
              </w:rPr>
              <w:t>Data</w:t>
            </w:r>
          </w:p>
        </w:tc>
        <w:tc>
          <w:tcPr>
            <w:tcW w:w="1403" w:type="dxa"/>
            <w:vAlign w:val="center"/>
          </w:tcPr>
          <w:p w:rsidR="006257C4" w:rsidRPr="00A1799B" w:rsidRDefault="006257C4" w:rsidP="006257C4">
            <w:pPr>
              <w:spacing w:line="240" w:lineRule="auto"/>
              <w:contextualSpacing/>
              <w:jc w:val="center"/>
              <w:rPr>
                <w:rFonts w:ascii="Times New Roman" w:hAnsi="Times New Roman"/>
                <w:b/>
                <w:bCs/>
              </w:rPr>
            </w:pPr>
            <w:r w:rsidRPr="00A1799B">
              <w:rPr>
                <w:rFonts w:ascii="Times New Roman" w:hAnsi="Times New Roman"/>
                <w:b/>
                <w:bCs/>
              </w:rPr>
              <w:t>Pre-Test</w:t>
            </w:r>
          </w:p>
        </w:tc>
        <w:tc>
          <w:tcPr>
            <w:tcW w:w="1328" w:type="dxa"/>
            <w:vAlign w:val="center"/>
          </w:tcPr>
          <w:p w:rsidR="006257C4" w:rsidRPr="00A1799B" w:rsidRDefault="006257C4" w:rsidP="006257C4">
            <w:pPr>
              <w:spacing w:line="240" w:lineRule="auto"/>
              <w:contextualSpacing/>
              <w:jc w:val="center"/>
              <w:rPr>
                <w:rFonts w:ascii="Times New Roman" w:hAnsi="Times New Roman"/>
                <w:b/>
                <w:bCs/>
              </w:rPr>
            </w:pPr>
            <w:r w:rsidRPr="00A1799B">
              <w:rPr>
                <w:rFonts w:ascii="Times New Roman" w:hAnsi="Times New Roman"/>
                <w:b/>
                <w:bCs/>
              </w:rPr>
              <w:t>Post-Test</w:t>
            </w:r>
          </w:p>
        </w:tc>
        <w:tc>
          <w:tcPr>
            <w:tcW w:w="1670" w:type="dxa"/>
            <w:vAlign w:val="center"/>
          </w:tcPr>
          <w:p w:rsidR="006257C4" w:rsidRPr="00A1799B" w:rsidRDefault="006257C4" w:rsidP="006257C4">
            <w:pPr>
              <w:spacing w:line="240" w:lineRule="auto"/>
              <w:contextualSpacing/>
              <w:jc w:val="center"/>
              <w:rPr>
                <w:rFonts w:ascii="Times New Roman" w:hAnsi="Times New Roman"/>
                <w:b/>
                <w:bCs/>
              </w:rPr>
            </w:pPr>
            <w:r w:rsidRPr="00A1799B">
              <w:rPr>
                <w:rFonts w:ascii="Times New Roman" w:hAnsi="Times New Roman"/>
                <w:b/>
                <w:bCs/>
              </w:rPr>
              <w:t>Comparisons</w:t>
            </w:r>
          </w:p>
        </w:tc>
      </w:tr>
      <w:tr w:rsidR="006257C4" w:rsidRPr="00A1799B" w:rsidTr="00E670ED">
        <w:tc>
          <w:tcPr>
            <w:tcW w:w="2396" w:type="dxa"/>
            <w:vAlign w:val="center"/>
          </w:tcPr>
          <w:p w:rsidR="006257C4" w:rsidRPr="00A1799B" w:rsidRDefault="006257C4" w:rsidP="006257C4">
            <w:pPr>
              <w:spacing w:line="240" w:lineRule="auto"/>
              <w:contextualSpacing/>
              <w:jc w:val="center"/>
              <w:rPr>
                <w:rFonts w:ascii="Times New Roman" w:hAnsi="Times New Roman"/>
                <w:bCs/>
              </w:rPr>
            </w:pPr>
            <w:r w:rsidRPr="00A1799B">
              <w:rPr>
                <w:rFonts w:ascii="Times New Roman" w:hAnsi="Times New Roman"/>
                <w:bCs/>
              </w:rPr>
              <w:t>Mean</w:t>
            </w:r>
          </w:p>
        </w:tc>
        <w:tc>
          <w:tcPr>
            <w:tcW w:w="1403" w:type="dxa"/>
            <w:vAlign w:val="center"/>
          </w:tcPr>
          <w:p w:rsidR="006257C4" w:rsidRPr="00A1799B" w:rsidRDefault="006257C4" w:rsidP="006257C4">
            <w:pPr>
              <w:spacing w:line="240" w:lineRule="auto"/>
              <w:contextualSpacing/>
              <w:jc w:val="center"/>
              <w:rPr>
                <w:rFonts w:ascii="Times New Roman" w:hAnsi="Times New Roman"/>
                <w:bCs/>
              </w:rPr>
            </w:pPr>
            <w:r w:rsidRPr="00A1799B">
              <w:rPr>
                <w:rFonts w:ascii="Times New Roman" w:hAnsi="Times New Roman"/>
                <w:bCs/>
              </w:rPr>
              <w:t>66.1</w:t>
            </w:r>
          </w:p>
        </w:tc>
        <w:tc>
          <w:tcPr>
            <w:tcW w:w="1328" w:type="dxa"/>
            <w:vAlign w:val="center"/>
          </w:tcPr>
          <w:p w:rsidR="006257C4" w:rsidRPr="00A1799B" w:rsidRDefault="006257C4" w:rsidP="006257C4">
            <w:pPr>
              <w:spacing w:line="240" w:lineRule="auto"/>
              <w:contextualSpacing/>
              <w:jc w:val="center"/>
              <w:rPr>
                <w:rFonts w:ascii="Times New Roman" w:hAnsi="Times New Roman"/>
                <w:bCs/>
              </w:rPr>
            </w:pPr>
            <w:r w:rsidRPr="00A1799B">
              <w:rPr>
                <w:rFonts w:ascii="Times New Roman" w:hAnsi="Times New Roman"/>
                <w:bCs/>
              </w:rPr>
              <w:t>81.74</w:t>
            </w:r>
          </w:p>
        </w:tc>
        <w:tc>
          <w:tcPr>
            <w:tcW w:w="1670" w:type="dxa"/>
            <w:vAlign w:val="center"/>
          </w:tcPr>
          <w:p w:rsidR="006257C4" w:rsidRPr="00A1799B" w:rsidRDefault="006257C4" w:rsidP="006257C4">
            <w:pPr>
              <w:spacing w:line="240" w:lineRule="auto"/>
              <w:contextualSpacing/>
              <w:jc w:val="center"/>
              <w:rPr>
                <w:rFonts w:ascii="Times New Roman" w:hAnsi="Times New Roman"/>
                <w:bCs/>
              </w:rPr>
            </w:pPr>
            <w:r w:rsidRPr="00A1799B">
              <w:rPr>
                <w:rFonts w:ascii="Times New Roman" w:hAnsi="Times New Roman"/>
                <w:bCs/>
              </w:rPr>
              <w:t>15.64</w:t>
            </w:r>
          </w:p>
        </w:tc>
      </w:tr>
      <w:tr w:rsidR="006257C4" w:rsidRPr="00A1799B" w:rsidTr="00E670ED">
        <w:tc>
          <w:tcPr>
            <w:tcW w:w="2396" w:type="dxa"/>
            <w:vAlign w:val="center"/>
          </w:tcPr>
          <w:p w:rsidR="006257C4" w:rsidRPr="00A1799B" w:rsidRDefault="006257C4" w:rsidP="006257C4">
            <w:pPr>
              <w:spacing w:line="240" w:lineRule="auto"/>
              <w:contextualSpacing/>
              <w:jc w:val="center"/>
              <w:rPr>
                <w:rFonts w:ascii="Times New Roman" w:hAnsi="Times New Roman"/>
                <w:bCs/>
              </w:rPr>
            </w:pPr>
            <w:r w:rsidRPr="00A1799B">
              <w:rPr>
                <w:rFonts w:ascii="Times New Roman" w:hAnsi="Times New Roman"/>
                <w:bCs/>
              </w:rPr>
              <w:t>Number of the students (N)</w:t>
            </w:r>
          </w:p>
        </w:tc>
        <w:tc>
          <w:tcPr>
            <w:tcW w:w="1403" w:type="dxa"/>
            <w:vAlign w:val="center"/>
          </w:tcPr>
          <w:p w:rsidR="006257C4" w:rsidRPr="00A1799B" w:rsidRDefault="006257C4" w:rsidP="006257C4">
            <w:pPr>
              <w:spacing w:line="240" w:lineRule="auto"/>
              <w:contextualSpacing/>
              <w:jc w:val="center"/>
              <w:rPr>
                <w:rFonts w:ascii="Times New Roman" w:hAnsi="Times New Roman"/>
                <w:bCs/>
              </w:rPr>
            </w:pPr>
            <w:r w:rsidRPr="00A1799B">
              <w:rPr>
                <w:rFonts w:ascii="Times New Roman" w:hAnsi="Times New Roman"/>
                <w:bCs/>
              </w:rPr>
              <w:t>23</w:t>
            </w:r>
          </w:p>
        </w:tc>
        <w:tc>
          <w:tcPr>
            <w:tcW w:w="1328" w:type="dxa"/>
            <w:vAlign w:val="center"/>
          </w:tcPr>
          <w:p w:rsidR="006257C4" w:rsidRPr="00A1799B" w:rsidRDefault="006257C4" w:rsidP="006257C4">
            <w:pPr>
              <w:spacing w:line="240" w:lineRule="auto"/>
              <w:contextualSpacing/>
              <w:jc w:val="center"/>
              <w:rPr>
                <w:rFonts w:ascii="Times New Roman" w:hAnsi="Times New Roman"/>
                <w:bCs/>
              </w:rPr>
            </w:pPr>
            <w:r w:rsidRPr="00A1799B">
              <w:rPr>
                <w:rFonts w:ascii="Times New Roman" w:hAnsi="Times New Roman"/>
                <w:bCs/>
              </w:rPr>
              <w:t>23</w:t>
            </w:r>
          </w:p>
        </w:tc>
        <w:tc>
          <w:tcPr>
            <w:tcW w:w="1670" w:type="dxa"/>
            <w:vAlign w:val="center"/>
          </w:tcPr>
          <w:p w:rsidR="006257C4" w:rsidRPr="00A1799B" w:rsidRDefault="006257C4" w:rsidP="006257C4">
            <w:pPr>
              <w:spacing w:line="240" w:lineRule="auto"/>
              <w:contextualSpacing/>
              <w:jc w:val="center"/>
              <w:rPr>
                <w:rFonts w:ascii="Times New Roman" w:hAnsi="Times New Roman"/>
                <w:bCs/>
              </w:rPr>
            </w:pPr>
            <w:r w:rsidRPr="00A1799B">
              <w:rPr>
                <w:rFonts w:ascii="Times New Roman" w:hAnsi="Times New Roman"/>
                <w:bCs/>
              </w:rPr>
              <w:t>23</w:t>
            </w:r>
          </w:p>
        </w:tc>
      </w:tr>
    </w:tbl>
    <w:p w:rsidR="006257C4" w:rsidRPr="00A1799B" w:rsidRDefault="006257C4" w:rsidP="006257C4">
      <w:pPr>
        <w:spacing w:after="120" w:line="240" w:lineRule="auto"/>
        <w:ind w:firstLine="709"/>
        <w:contextualSpacing/>
        <w:jc w:val="both"/>
        <w:rPr>
          <w:rFonts w:ascii="Times New Roman" w:hAnsi="Times New Roman"/>
          <w:bCs/>
        </w:rPr>
      </w:pPr>
      <w:r w:rsidRPr="00A1799B">
        <w:rPr>
          <w:rFonts w:ascii="Times New Roman" w:hAnsi="Times New Roman"/>
          <w:bCs/>
        </w:rPr>
        <w:t xml:space="preserve">Those data </w:t>
      </w:r>
      <w:r w:rsidR="00743448" w:rsidRPr="00A1799B">
        <w:rPr>
          <w:rFonts w:ascii="Times New Roman" w:hAnsi="Times New Roman"/>
          <w:bCs/>
        </w:rPr>
        <w:t>table 3.2</w:t>
      </w:r>
      <w:r w:rsidRPr="00A1799B">
        <w:rPr>
          <w:rFonts w:ascii="Times New Roman" w:hAnsi="Times New Roman"/>
          <w:bCs/>
        </w:rPr>
        <w:t xml:space="preserve"> showed that after resea</w:t>
      </w:r>
      <w:r w:rsidR="004E7C22" w:rsidRPr="00A1799B">
        <w:rPr>
          <w:rFonts w:ascii="Times New Roman" w:hAnsi="Times New Roman"/>
          <w:bCs/>
        </w:rPr>
        <w:t>r</w:t>
      </w:r>
      <w:r w:rsidR="00386BF2" w:rsidRPr="00A1799B">
        <w:rPr>
          <w:rFonts w:ascii="Times New Roman" w:hAnsi="Times New Roman"/>
          <w:bCs/>
        </w:rPr>
        <w:t xml:space="preserve">cher </w:t>
      </w:r>
      <w:r w:rsidRPr="00A1799B">
        <w:rPr>
          <w:rFonts w:ascii="Times New Roman" w:hAnsi="Times New Roman"/>
          <w:bCs/>
        </w:rPr>
        <w:t xml:space="preserve">conducted the implementation of </w:t>
      </w:r>
      <w:proofErr w:type="spellStart"/>
      <w:r w:rsidRPr="00A1799B">
        <w:rPr>
          <w:rFonts w:ascii="Times New Roman" w:hAnsi="Times New Roman"/>
          <w:bCs/>
        </w:rPr>
        <w:t>wayang</w:t>
      </w:r>
      <w:proofErr w:type="spellEnd"/>
      <w:r w:rsidRPr="00A1799B">
        <w:rPr>
          <w:rFonts w:ascii="Times New Roman" w:hAnsi="Times New Roman"/>
          <w:bCs/>
        </w:rPr>
        <w:t xml:space="preserve"> </w:t>
      </w:r>
      <w:proofErr w:type="spellStart"/>
      <w:r w:rsidRPr="00A1799B">
        <w:rPr>
          <w:rFonts w:ascii="Times New Roman" w:hAnsi="Times New Roman"/>
          <w:bCs/>
        </w:rPr>
        <w:t>kulit</w:t>
      </w:r>
      <w:proofErr w:type="spellEnd"/>
      <w:r w:rsidRPr="00A1799B">
        <w:rPr>
          <w:rFonts w:ascii="Times New Roman" w:hAnsi="Times New Roman"/>
          <w:bCs/>
        </w:rPr>
        <w:t>, students speaking score was improved significantly. Before resea</w:t>
      </w:r>
      <w:r w:rsidR="004E7C22" w:rsidRPr="00A1799B">
        <w:rPr>
          <w:rFonts w:ascii="Times New Roman" w:hAnsi="Times New Roman"/>
          <w:bCs/>
        </w:rPr>
        <w:t>r</w:t>
      </w:r>
      <w:r w:rsidRPr="00A1799B">
        <w:rPr>
          <w:rFonts w:ascii="Times New Roman" w:hAnsi="Times New Roman"/>
          <w:bCs/>
        </w:rPr>
        <w:t>cher</w:t>
      </w:r>
      <w:r w:rsidR="004E7C22" w:rsidRPr="00A1799B">
        <w:rPr>
          <w:rFonts w:ascii="Times New Roman" w:hAnsi="Times New Roman"/>
          <w:bCs/>
        </w:rPr>
        <w:t>s</w:t>
      </w:r>
      <w:r w:rsidRPr="00A1799B">
        <w:rPr>
          <w:rFonts w:ascii="Times New Roman" w:hAnsi="Times New Roman"/>
          <w:bCs/>
        </w:rPr>
        <w:t xml:space="preserve"> conducted the implementation the students’ mean score was 66.1 and after the implementation the students’ mean score was 81.74. The comparisons between students’ mean </w:t>
      </w:r>
      <w:proofErr w:type="spellStart"/>
      <w:r w:rsidRPr="00A1799B">
        <w:rPr>
          <w:rFonts w:ascii="Times New Roman" w:hAnsi="Times New Roman"/>
          <w:bCs/>
        </w:rPr>
        <w:t>socre</w:t>
      </w:r>
      <w:proofErr w:type="spellEnd"/>
      <w:r w:rsidRPr="00A1799B">
        <w:rPr>
          <w:rFonts w:ascii="Times New Roman" w:hAnsi="Times New Roman"/>
          <w:bCs/>
        </w:rPr>
        <w:t xml:space="preserve"> pre-test and post-test was 15.64. </w:t>
      </w:r>
    </w:p>
    <w:p w:rsidR="006257C4" w:rsidRPr="00A1799B" w:rsidRDefault="006257C4" w:rsidP="006257C4">
      <w:pPr>
        <w:spacing w:after="120" w:line="240" w:lineRule="auto"/>
        <w:ind w:firstLine="709"/>
        <w:contextualSpacing/>
        <w:jc w:val="both"/>
        <w:rPr>
          <w:rFonts w:ascii="Times New Roman" w:hAnsi="Times New Roman"/>
          <w:bCs/>
        </w:rPr>
      </w:pPr>
      <w:r w:rsidRPr="00A1799B">
        <w:rPr>
          <w:rFonts w:ascii="Times New Roman" w:hAnsi="Times New Roman"/>
          <w:bCs/>
        </w:rPr>
        <w:t>There were also improvement in students’ speaking skills criterion of rubric scoring. Researcher</w:t>
      </w:r>
      <w:r w:rsidR="004E7C22" w:rsidRPr="00A1799B">
        <w:rPr>
          <w:rFonts w:ascii="Times New Roman" w:hAnsi="Times New Roman"/>
          <w:bCs/>
        </w:rPr>
        <w:t>s</w:t>
      </w:r>
      <w:r w:rsidRPr="00A1799B">
        <w:rPr>
          <w:rFonts w:ascii="Times New Roman" w:hAnsi="Times New Roman"/>
          <w:bCs/>
        </w:rPr>
        <w:t xml:space="preserve"> took the mean of each criteria of rubric scoring to compare the improvement. </w:t>
      </w:r>
    </w:p>
    <w:p w:rsidR="006257C4" w:rsidRPr="00A1799B" w:rsidRDefault="006257C4" w:rsidP="006257C4">
      <w:pPr>
        <w:spacing w:after="120" w:line="240" w:lineRule="auto"/>
        <w:contextualSpacing/>
        <w:jc w:val="center"/>
        <w:rPr>
          <w:rFonts w:ascii="Times New Roman" w:hAnsi="Times New Roman"/>
          <w:bCs/>
        </w:rPr>
      </w:pPr>
      <w:r w:rsidRPr="00A1799B">
        <w:rPr>
          <w:rFonts w:ascii="Times New Roman" w:hAnsi="Times New Roman"/>
          <w:bCs/>
          <w:noProof/>
          <w:lang w:val="en-GB" w:eastAsia="en-GB"/>
        </w:rPr>
        <w:drawing>
          <wp:inline distT="0" distB="0" distL="0" distR="0" wp14:anchorId="5AD3DD49" wp14:editId="0CDD2BA4">
            <wp:extent cx="4276725" cy="2644140"/>
            <wp:effectExtent l="0" t="0" r="9525"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257C4" w:rsidRPr="00A1799B" w:rsidRDefault="00743448" w:rsidP="006257C4">
      <w:pPr>
        <w:pStyle w:val="Heading2"/>
        <w:spacing w:line="240" w:lineRule="auto"/>
        <w:contextualSpacing/>
        <w:rPr>
          <w:rFonts w:ascii="Times New Roman" w:hAnsi="Times New Roman"/>
        </w:rPr>
      </w:pPr>
      <w:r w:rsidRPr="00A1799B">
        <w:rPr>
          <w:rFonts w:ascii="Times New Roman" w:hAnsi="Times New Roman"/>
        </w:rPr>
        <w:t>Figure 3.2</w:t>
      </w:r>
      <w:r w:rsidR="006257C4" w:rsidRPr="00A1799B">
        <w:rPr>
          <w:rFonts w:ascii="Times New Roman" w:hAnsi="Times New Roman"/>
        </w:rPr>
        <w:t xml:space="preserve"> Rubric of Speaking Test</w:t>
      </w:r>
    </w:p>
    <w:p w:rsidR="006257C4" w:rsidRPr="00A1799B" w:rsidRDefault="00743448" w:rsidP="00D33C90">
      <w:pPr>
        <w:spacing w:after="0" w:line="240" w:lineRule="auto"/>
        <w:ind w:firstLine="709"/>
        <w:contextualSpacing/>
        <w:jc w:val="both"/>
        <w:rPr>
          <w:rFonts w:ascii="Times New Roman" w:hAnsi="Times New Roman"/>
          <w:bCs/>
        </w:rPr>
      </w:pPr>
      <w:r w:rsidRPr="00A1799B">
        <w:rPr>
          <w:rFonts w:ascii="Times New Roman" w:hAnsi="Times New Roman"/>
          <w:bCs/>
        </w:rPr>
        <w:t>From the figure 3.2</w:t>
      </w:r>
      <w:r w:rsidR="006257C4" w:rsidRPr="00A1799B">
        <w:rPr>
          <w:rFonts w:ascii="Times New Roman" w:hAnsi="Times New Roman"/>
          <w:bCs/>
        </w:rPr>
        <w:t xml:space="preserve"> researcher</w:t>
      </w:r>
      <w:r w:rsidR="004E7C22" w:rsidRPr="00A1799B">
        <w:rPr>
          <w:rFonts w:ascii="Times New Roman" w:hAnsi="Times New Roman"/>
          <w:bCs/>
        </w:rPr>
        <w:t>s</w:t>
      </w:r>
      <w:r w:rsidR="006257C4" w:rsidRPr="00A1799B">
        <w:rPr>
          <w:rFonts w:ascii="Times New Roman" w:hAnsi="Times New Roman"/>
          <w:bCs/>
        </w:rPr>
        <w:t xml:space="preserve"> got data about students’ improvement of each criterion of rubric scoring of speaking test. First criterion was Fluency. The students’ mean pre-test score of fluency was 2.74 then after the implementation increase become 3.13. It means that the students’ fluency in the speaking test improved. Second criterion was Pronunciation. Students’ pronunciation score of pre-test was 1.96 then after the implementation increase become 2.65. It means there were improvement on students’ pronunciation after researcher</w:t>
      </w:r>
      <w:r w:rsidR="004E7C22" w:rsidRPr="00A1799B">
        <w:rPr>
          <w:rFonts w:ascii="Times New Roman" w:hAnsi="Times New Roman"/>
          <w:bCs/>
        </w:rPr>
        <w:t>s</w:t>
      </w:r>
      <w:r w:rsidR="006257C4" w:rsidRPr="00A1799B">
        <w:rPr>
          <w:rFonts w:ascii="Times New Roman" w:hAnsi="Times New Roman"/>
          <w:bCs/>
        </w:rPr>
        <w:t xml:space="preserve"> conducted the implementation. Third criterion was accuracy. Students’ accuracy score of pre-test was 2.67 then after the implementation increase become 3.61. It means there were improvement on students’ accuracy after researcher</w:t>
      </w:r>
      <w:r w:rsidR="004E7C22" w:rsidRPr="00A1799B">
        <w:rPr>
          <w:rFonts w:ascii="Times New Roman" w:hAnsi="Times New Roman"/>
          <w:bCs/>
        </w:rPr>
        <w:t>s</w:t>
      </w:r>
      <w:r w:rsidR="006257C4" w:rsidRPr="00A1799B">
        <w:rPr>
          <w:rFonts w:ascii="Times New Roman" w:hAnsi="Times New Roman"/>
          <w:bCs/>
        </w:rPr>
        <w:t xml:space="preserve"> conducted the implementation Fourth Criterion was clarity. Students’ clarity score of pre-test was 2.46 then after the implementation increase become 3.13. It means there were improvement on students’ clarity in speaking test after researcher</w:t>
      </w:r>
      <w:r w:rsidR="004E7C22" w:rsidRPr="00A1799B">
        <w:rPr>
          <w:rFonts w:ascii="Times New Roman" w:hAnsi="Times New Roman"/>
          <w:bCs/>
        </w:rPr>
        <w:t>s</w:t>
      </w:r>
      <w:r w:rsidR="006257C4" w:rsidRPr="00A1799B">
        <w:rPr>
          <w:rFonts w:ascii="Times New Roman" w:hAnsi="Times New Roman"/>
          <w:bCs/>
        </w:rPr>
        <w:t xml:space="preserve"> conducted the implementation. Fifth Criterion was performance skill. Students’ performance skill score of pre-test was 3.17 then after the implementation increase become 3.83. It means there were improvement on students’ performance skill after researcher</w:t>
      </w:r>
      <w:r w:rsidR="004E7C22" w:rsidRPr="00A1799B">
        <w:rPr>
          <w:rFonts w:ascii="Times New Roman" w:hAnsi="Times New Roman"/>
          <w:bCs/>
        </w:rPr>
        <w:t>s</w:t>
      </w:r>
      <w:r w:rsidR="006257C4" w:rsidRPr="00A1799B">
        <w:rPr>
          <w:rFonts w:ascii="Times New Roman" w:hAnsi="Times New Roman"/>
          <w:bCs/>
        </w:rPr>
        <w:t xml:space="preserve"> conducted the implementation.</w:t>
      </w:r>
    </w:p>
    <w:p w:rsidR="006257C4" w:rsidRPr="00A1799B" w:rsidRDefault="006257C4" w:rsidP="00D33C90">
      <w:pPr>
        <w:spacing w:after="0" w:line="240" w:lineRule="auto"/>
        <w:ind w:firstLine="709"/>
        <w:contextualSpacing/>
        <w:jc w:val="both"/>
        <w:rPr>
          <w:rFonts w:ascii="Times New Roman" w:hAnsi="Times New Roman"/>
          <w:bCs/>
        </w:rPr>
      </w:pPr>
      <w:r w:rsidRPr="00A1799B">
        <w:rPr>
          <w:rFonts w:ascii="Times New Roman" w:hAnsi="Times New Roman"/>
          <w:bCs/>
        </w:rPr>
        <w:t>Most of students at VIIIA also told the researcher</w:t>
      </w:r>
      <w:r w:rsidR="004E7C22" w:rsidRPr="00A1799B">
        <w:rPr>
          <w:rFonts w:ascii="Times New Roman" w:hAnsi="Times New Roman"/>
          <w:bCs/>
        </w:rPr>
        <w:t>s</w:t>
      </w:r>
      <w:r w:rsidRPr="00A1799B">
        <w:rPr>
          <w:rFonts w:ascii="Times New Roman" w:hAnsi="Times New Roman"/>
          <w:bCs/>
        </w:rPr>
        <w:t>, if before the researcher</w:t>
      </w:r>
      <w:r w:rsidR="004E7C22" w:rsidRPr="00A1799B">
        <w:rPr>
          <w:rFonts w:ascii="Times New Roman" w:hAnsi="Times New Roman"/>
          <w:bCs/>
        </w:rPr>
        <w:t>s conducted the implementa</w:t>
      </w:r>
      <w:r w:rsidRPr="00A1799B">
        <w:rPr>
          <w:rFonts w:ascii="Times New Roman" w:hAnsi="Times New Roman"/>
          <w:bCs/>
        </w:rPr>
        <w:t xml:space="preserve">tions they felt nervous and they were not </w:t>
      </w:r>
      <w:r w:rsidR="004E7C22" w:rsidRPr="00A1799B">
        <w:rPr>
          <w:rFonts w:ascii="Times New Roman" w:hAnsi="Times New Roman"/>
          <w:bCs/>
        </w:rPr>
        <w:t>confidence</w:t>
      </w:r>
      <w:r w:rsidRPr="00A1799B">
        <w:rPr>
          <w:rFonts w:ascii="Times New Roman" w:hAnsi="Times New Roman"/>
          <w:bCs/>
        </w:rPr>
        <w:t xml:space="preserve"> to speak up. Students of VIIIA also </w:t>
      </w:r>
      <w:r w:rsidRPr="00A1799B">
        <w:rPr>
          <w:rFonts w:ascii="Times New Roman" w:hAnsi="Times New Roman"/>
          <w:bCs/>
        </w:rPr>
        <w:lastRenderedPageBreak/>
        <w:t xml:space="preserve">tell the researcher if after </w:t>
      </w:r>
      <w:r w:rsidR="004E7C22" w:rsidRPr="00A1799B">
        <w:rPr>
          <w:rFonts w:ascii="Times New Roman" w:hAnsi="Times New Roman"/>
          <w:bCs/>
        </w:rPr>
        <w:t>conducting</w:t>
      </w:r>
      <w:r w:rsidRPr="00A1799B">
        <w:rPr>
          <w:rFonts w:ascii="Times New Roman" w:hAnsi="Times New Roman"/>
          <w:bCs/>
        </w:rPr>
        <w:t xml:space="preserve"> the implementations students fell so </w:t>
      </w:r>
      <w:r w:rsidR="004E7C22" w:rsidRPr="00A1799B">
        <w:rPr>
          <w:rFonts w:ascii="Times New Roman" w:hAnsi="Times New Roman"/>
          <w:bCs/>
        </w:rPr>
        <w:t>confidence</w:t>
      </w:r>
      <w:r w:rsidRPr="00A1799B">
        <w:rPr>
          <w:rFonts w:ascii="Times New Roman" w:hAnsi="Times New Roman"/>
          <w:bCs/>
        </w:rPr>
        <w:t xml:space="preserve"> and also their nervous was decrease. They fell their </w:t>
      </w:r>
      <w:r w:rsidR="004E7C22" w:rsidRPr="00A1799B">
        <w:rPr>
          <w:rFonts w:ascii="Times New Roman" w:hAnsi="Times New Roman"/>
          <w:bCs/>
        </w:rPr>
        <w:t>confidence</w:t>
      </w:r>
      <w:r w:rsidRPr="00A1799B">
        <w:rPr>
          <w:rFonts w:ascii="Times New Roman" w:hAnsi="Times New Roman"/>
          <w:bCs/>
        </w:rPr>
        <w:t xml:space="preserve"> was increase because the use of </w:t>
      </w:r>
      <w:proofErr w:type="spellStart"/>
      <w:r w:rsidRPr="00A1799B">
        <w:rPr>
          <w:rFonts w:ascii="Times New Roman" w:hAnsi="Times New Roman"/>
          <w:bCs/>
          <w:i/>
        </w:rPr>
        <w:t>wayang</w:t>
      </w:r>
      <w:proofErr w:type="spellEnd"/>
      <w:r w:rsidRPr="00A1799B">
        <w:rPr>
          <w:rFonts w:ascii="Times New Roman" w:hAnsi="Times New Roman"/>
          <w:bCs/>
          <w:i/>
        </w:rPr>
        <w:t xml:space="preserve"> </w:t>
      </w:r>
      <w:proofErr w:type="spellStart"/>
      <w:r w:rsidRPr="00A1799B">
        <w:rPr>
          <w:rFonts w:ascii="Times New Roman" w:hAnsi="Times New Roman"/>
          <w:bCs/>
          <w:i/>
        </w:rPr>
        <w:t>kulit</w:t>
      </w:r>
      <w:proofErr w:type="spellEnd"/>
      <w:r w:rsidRPr="00A1799B">
        <w:rPr>
          <w:rFonts w:ascii="Times New Roman" w:hAnsi="Times New Roman"/>
          <w:bCs/>
        </w:rPr>
        <w:t xml:space="preserve"> is </w:t>
      </w:r>
      <w:r w:rsidR="004E7C22" w:rsidRPr="00A1799B">
        <w:rPr>
          <w:rFonts w:ascii="Times New Roman" w:hAnsi="Times New Roman"/>
          <w:bCs/>
        </w:rPr>
        <w:t>joyful</w:t>
      </w:r>
      <w:r w:rsidRPr="00A1799B">
        <w:rPr>
          <w:rFonts w:ascii="Times New Roman" w:hAnsi="Times New Roman"/>
          <w:bCs/>
        </w:rPr>
        <w:t>. It is proved by student’s A,B, C, D, and E opinions, that told the resea</w:t>
      </w:r>
      <w:r w:rsidR="004E7C22" w:rsidRPr="00A1799B">
        <w:rPr>
          <w:rFonts w:ascii="Times New Roman" w:hAnsi="Times New Roman"/>
          <w:bCs/>
        </w:rPr>
        <w:t>r</w:t>
      </w:r>
      <w:r w:rsidRPr="00A1799B">
        <w:rPr>
          <w:rFonts w:ascii="Times New Roman" w:hAnsi="Times New Roman"/>
          <w:bCs/>
        </w:rPr>
        <w:t>cher</w:t>
      </w:r>
      <w:r w:rsidR="00386BF2" w:rsidRPr="00A1799B">
        <w:rPr>
          <w:rFonts w:ascii="Times New Roman" w:hAnsi="Times New Roman"/>
          <w:bCs/>
        </w:rPr>
        <w:t>s</w:t>
      </w:r>
      <w:r w:rsidRPr="00A1799B">
        <w:rPr>
          <w:rFonts w:ascii="Times New Roman" w:hAnsi="Times New Roman"/>
          <w:bCs/>
        </w:rPr>
        <w:t xml:space="preserve"> if they prefer to choose using </w:t>
      </w:r>
      <w:proofErr w:type="spellStart"/>
      <w:r w:rsidRPr="00A1799B">
        <w:rPr>
          <w:rFonts w:ascii="Times New Roman" w:hAnsi="Times New Roman"/>
          <w:bCs/>
        </w:rPr>
        <w:t>wayang</w:t>
      </w:r>
      <w:proofErr w:type="spellEnd"/>
      <w:r w:rsidRPr="00A1799B">
        <w:rPr>
          <w:rFonts w:ascii="Times New Roman" w:hAnsi="Times New Roman"/>
          <w:bCs/>
        </w:rPr>
        <w:t xml:space="preserve"> </w:t>
      </w:r>
      <w:proofErr w:type="spellStart"/>
      <w:r w:rsidRPr="00A1799B">
        <w:rPr>
          <w:rFonts w:ascii="Times New Roman" w:hAnsi="Times New Roman"/>
          <w:bCs/>
        </w:rPr>
        <w:t>kulit</w:t>
      </w:r>
      <w:proofErr w:type="spellEnd"/>
      <w:r w:rsidRPr="00A1799B">
        <w:rPr>
          <w:rFonts w:ascii="Times New Roman" w:hAnsi="Times New Roman"/>
          <w:bCs/>
        </w:rPr>
        <w:t xml:space="preserve"> because they think it is </w:t>
      </w:r>
      <w:r w:rsidR="004E7C22" w:rsidRPr="00A1799B">
        <w:rPr>
          <w:rFonts w:ascii="Times New Roman" w:hAnsi="Times New Roman"/>
          <w:bCs/>
        </w:rPr>
        <w:t>joyful</w:t>
      </w:r>
      <w:r w:rsidRPr="00A1799B">
        <w:rPr>
          <w:rFonts w:ascii="Times New Roman" w:hAnsi="Times New Roman"/>
          <w:bCs/>
        </w:rPr>
        <w:t>. It is also support by the pre-question</w:t>
      </w:r>
      <w:r w:rsidR="004E7C22" w:rsidRPr="00A1799B">
        <w:rPr>
          <w:rFonts w:ascii="Times New Roman" w:hAnsi="Times New Roman"/>
          <w:bCs/>
        </w:rPr>
        <w:t>n</w:t>
      </w:r>
      <w:r w:rsidRPr="00A1799B">
        <w:rPr>
          <w:rFonts w:ascii="Times New Roman" w:hAnsi="Times New Roman"/>
          <w:bCs/>
        </w:rPr>
        <w:t>a</w:t>
      </w:r>
      <w:r w:rsidR="004E7C22" w:rsidRPr="00A1799B">
        <w:rPr>
          <w:rFonts w:ascii="Times New Roman" w:hAnsi="Times New Roman"/>
          <w:bCs/>
        </w:rPr>
        <w:t>ire and post-questionnair</w:t>
      </w:r>
      <w:r w:rsidRPr="00A1799B">
        <w:rPr>
          <w:rFonts w:ascii="Times New Roman" w:hAnsi="Times New Roman"/>
          <w:bCs/>
        </w:rPr>
        <w:t xml:space="preserve">e scale statement number 6 about </w:t>
      </w:r>
      <w:r w:rsidRPr="00A1799B">
        <w:rPr>
          <w:rFonts w:ascii="Times New Roman" w:eastAsia="Times New Roman" w:hAnsi="Times New Roman"/>
          <w:color w:val="000000"/>
        </w:rPr>
        <w:t>I am not confident in speaking in English.</w:t>
      </w:r>
      <w:r w:rsidRPr="00A1799B">
        <w:rPr>
          <w:rFonts w:ascii="Times New Roman" w:hAnsi="Times New Roman"/>
          <w:bCs/>
        </w:rPr>
        <w:t xml:space="preserve"> It was tell before conducted the </w:t>
      </w:r>
      <w:r w:rsidR="004E7C22" w:rsidRPr="00A1799B">
        <w:rPr>
          <w:rFonts w:ascii="Times New Roman" w:hAnsi="Times New Roman"/>
          <w:bCs/>
        </w:rPr>
        <w:t>implantations</w:t>
      </w:r>
      <w:r w:rsidRPr="00A1799B">
        <w:rPr>
          <w:rFonts w:ascii="Times New Roman" w:hAnsi="Times New Roman"/>
          <w:bCs/>
        </w:rPr>
        <w:t xml:space="preserve"> the rating scale was good with 61.74% of index percentages. After the resea</w:t>
      </w:r>
      <w:r w:rsidR="004E7C22" w:rsidRPr="00A1799B">
        <w:rPr>
          <w:rFonts w:ascii="Times New Roman" w:hAnsi="Times New Roman"/>
          <w:bCs/>
        </w:rPr>
        <w:t>r</w:t>
      </w:r>
      <w:r w:rsidRPr="00A1799B">
        <w:rPr>
          <w:rFonts w:ascii="Times New Roman" w:hAnsi="Times New Roman"/>
          <w:bCs/>
        </w:rPr>
        <w:t>cher</w:t>
      </w:r>
      <w:r w:rsidR="004E7C22" w:rsidRPr="00A1799B">
        <w:rPr>
          <w:rFonts w:ascii="Times New Roman" w:hAnsi="Times New Roman"/>
          <w:bCs/>
        </w:rPr>
        <w:t>s</w:t>
      </w:r>
      <w:r w:rsidRPr="00A1799B">
        <w:rPr>
          <w:rFonts w:ascii="Times New Roman" w:hAnsi="Times New Roman"/>
          <w:bCs/>
        </w:rPr>
        <w:t xml:space="preserve"> conducted the implementations the rating scale was normal or enough with 53.91% of index percentages. It showed that after conducted the implementations students’ confidence was increasing.</w:t>
      </w:r>
    </w:p>
    <w:p w:rsidR="006257C4" w:rsidRPr="00A1799B" w:rsidRDefault="006257C4" w:rsidP="00D33C90">
      <w:pPr>
        <w:spacing w:after="0" w:line="240" w:lineRule="auto"/>
        <w:ind w:firstLine="709"/>
        <w:contextualSpacing/>
        <w:jc w:val="both"/>
        <w:rPr>
          <w:rFonts w:ascii="Times New Roman" w:hAnsi="Times New Roman"/>
        </w:rPr>
      </w:pPr>
      <w:r w:rsidRPr="00A1799B">
        <w:rPr>
          <w:rFonts w:ascii="Times New Roman" w:hAnsi="Times New Roman"/>
          <w:bCs/>
        </w:rPr>
        <w:t>The comparisons of students’ anxiety in speaking skills also decrease. Statem</w:t>
      </w:r>
      <w:r w:rsidR="004E7C22" w:rsidRPr="00A1799B">
        <w:rPr>
          <w:rFonts w:ascii="Times New Roman" w:hAnsi="Times New Roman"/>
          <w:bCs/>
        </w:rPr>
        <w:t>ent of pre-questionnaire and pos</w:t>
      </w:r>
      <w:r w:rsidRPr="00A1799B">
        <w:rPr>
          <w:rFonts w:ascii="Times New Roman" w:hAnsi="Times New Roman"/>
          <w:bCs/>
        </w:rPr>
        <w:t>t-</w:t>
      </w:r>
      <w:proofErr w:type="spellStart"/>
      <w:r w:rsidRPr="00A1799B">
        <w:rPr>
          <w:rFonts w:ascii="Times New Roman" w:hAnsi="Times New Roman"/>
          <w:bCs/>
        </w:rPr>
        <w:t>quetionnaire</w:t>
      </w:r>
      <w:proofErr w:type="spellEnd"/>
      <w:r w:rsidRPr="00A1799B">
        <w:rPr>
          <w:rFonts w:ascii="Times New Roman" w:hAnsi="Times New Roman"/>
          <w:bCs/>
        </w:rPr>
        <w:t xml:space="preserve"> number 5 tell if students’ anxiety was decrease – 6.18% from before 61.74% become 55.56%. It was tell if after conducting the used of </w:t>
      </w:r>
      <w:proofErr w:type="spellStart"/>
      <w:r w:rsidRPr="00A1799B">
        <w:rPr>
          <w:rFonts w:ascii="Times New Roman" w:hAnsi="Times New Roman"/>
          <w:bCs/>
          <w:i/>
        </w:rPr>
        <w:t>wayang</w:t>
      </w:r>
      <w:proofErr w:type="spellEnd"/>
      <w:r w:rsidRPr="00A1799B">
        <w:rPr>
          <w:rFonts w:ascii="Times New Roman" w:hAnsi="Times New Roman"/>
          <w:bCs/>
          <w:i/>
        </w:rPr>
        <w:t xml:space="preserve"> </w:t>
      </w:r>
      <w:proofErr w:type="spellStart"/>
      <w:r w:rsidRPr="00A1799B">
        <w:rPr>
          <w:rFonts w:ascii="Times New Roman" w:hAnsi="Times New Roman"/>
          <w:bCs/>
          <w:i/>
        </w:rPr>
        <w:t>kulit</w:t>
      </w:r>
      <w:proofErr w:type="spellEnd"/>
      <w:r w:rsidRPr="00A1799B">
        <w:rPr>
          <w:rFonts w:ascii="Times New Roman" w:hAnsi="Times New Roman"/>
          <w:bCs/>
        </w:rPr>
        <w:t xml:space="preserve"> as teaching media made students anxiety decrease.</w:t>
      </w:r>
      <w:r w:rsidRPr="00A1799B">
        <w:rPr>
          <w:rFonts w:ascii="Times New Roman" w:hAnsi="Times New Roman"/>
        </w:rPr>
        <w:t xml:space="preserve"> </w:t>
      </w:r>
    </w:p>
    <w:p w:rsidR="006257C4" w:rsidRPr="00A1799B" w:rsidRDefault="006257C4" w:rsidP="00D33C90">
      <w:pPr>
        <w:spacing w:after="0" w:line="240" w:lineRule="auto"/>
        <w:ind w:firstLine="709"/>
        <w:contextualSpacing/>
        <w:jc w:val="both"/>
        <w:rPr>
          <w:rFonts w:ascii="Times New Roman" w:hAnsi="Times New Roman"/>
          <w:bCs/>
        </w:rPr>
      </w:pPr>
      <w:r w:rsidRPr="00A1799B">
        <w:rPr>
          <w:rFonts w:ascii="Times New Roman" w:hAnsi="Times New Roman"/>
        </w:rPr>
        <w:t xml:space="preserve">The used of </w:t>
      </w:r>
      <w:proofErr w:type="spellStart"/>
      <w:r w:rsidRPr="00A1799B">
        <w:rPr>
          <w:rFonts w:ascii="Times New Roman" w:hAnsi="Times New Roman"/>
          <w:i/>
        </w:rPr>
        <w:t>wayang</w:t>
      </w:r>
      <w:proofErr w:type="spellEnd"/>
      <w:r w:rsidRPr="00A1799B">
        <w:rPr>
          <w:rFonts w:ascii="Times New Roman" w:hAnsi="Times New Roman"/>
          <w:i/>
        </w:rPr>
        <w:t xml:space="preserve"> </w:t>
      </w:r>
      <w:proofErr w:type="spellStart"/>
      <w:r w:rsidRPr="00A1799B">
        <w:rPr>
          <w:rFonts w:ascii="Times New Roman" w:hAnsi="Times New Roman"/>
          <w:i/>
        </w:rPr>
        <w:t>kulit</w:t>
      </w:r>
      <w:proofErr w:type="spellEnd"/>
      <w:r w:rsidRPr="00A1799B">
        <w:rPr>
          <w:rFonts w:ascii="Times New Roman" w:hAnsi="Times New Roman"/>
        </w:rPr>
        <w:t xml:space="preserve"> also could make the students happier in learning English and also help students to comprehend their speaking skills. Statement number 15 tell if the used of </w:t>
      </w:r>
      <w:proofErr w:type="spellStart"/>
      <w:r w:rsidRPr="00A1799B">
        <w:rPr>
          <w:rFonts w:ascii="Times New Roman" w:hAnsi="Times New Roman"/>
          <w:i/>
        </w:rPr>
        <w:t>wayang</w:t>
      </w:r>
      <w:proofErr w:type="spellEnd"/>
      <w:r w:rsidRPr="00A1799B">
        <w:rPr>
          <w:rFonts w:ascii="Times New Roman" w:hAnsi="Times New Roman"/>
          <w:i/>
        </w:rPr>
        <w:t xml:space="preserve"> </w:t>
      </w:r>
      <w:proofErr w:type="spellStart"/>
      <w:r w:rsidRPr="00A1799B">
        <w:rPr>
          <w:rFonts w:ascii="Times New Roman" w:hAnsi="Times New Roman"/>
          <w:i/>
        </w:rPr>
        <w:t>kulit</w:t>
      </w:r>
      <w:proofErr w:type="spellEnd"/>
      <w:r w:rsidRPr="00A1799B">
        <w:rPr>
          <w:rFonts w:ascii="Times New Roman" w:hAnsi="Times New Roman"/>
        </w:rPr>
        <w:t xml:space="preserve"> can help students comprehend their speaking skills. It was stated at post-questionnaire statement number 14 and 15 that categorized as good with 73.9% and 74.8% of index percentages. So that, </w:t>
      </w:r>
      <w:proofErr w:type="spellStart"/>
      <w:r w:rsidRPr="00A1799B">
        <w:rPr>
          <w:rFonts w:ascii="Times New Roman" w:hAnsi="Times New Roman"/>
        </w:rPr>
        <w:t>wayang</w:t>
      </w:r>
      <w:proofErr w:type="spellEnd"/>
      <w:r w:rsidRPr="00A1799B">
        <w:rPr>
          <w:rFonts w:ascii="Times New Roman" w:hAnsi="Times New Roman"/>
        </w:rPr>
        <w:t xml:space="preserve"> </w:t>
      </w:r>
      <w:proofErr w:type="spellStart"/>
      <w:r w:rsidRPr="00A1799B">
        <w:rPr>
          <w:rFonts w:ascii="Times New Roman" w:hAnsi="Times New Roman"/>
        </w:rPr>
        <w:t>kulit</w:t>
      </w:r>
      <w:proofErr w:type="spellEnd"/>
      <w:r w:rsidRPr="00A1799B">
        <w:rPr>
          <w:rFonts w:ascii="Times New Roman" w:hAnsi="Times New Roman"/>
        </w:rPr>
        <w:t xml:space="preserve"> could made students of VIIIA happier in learning English and help them to comprehend their speaking skills. And from those benefits, students speaking score could increase significantly.</w:t>
      </w:r>
    </w:p>
    <w:p w:rsidR="006257C4" w:rsidRPr="00A1799B" w:rsidRDefault="006257C4" w:rsidP="00D33C90">
      <w:pPr>
        <w:spacing w:after="0" w:line="240" w:lineRule="auto"/>
        <w:contextualSpacing/>
        <w:jc w:val="both"/>
        <w:rPr>
          <w:rFonts w:ascii="Times New Roman" w:hAnsi="Times New Roman"/>
          <w:bCs/>
        </w:rPr>
      </w:pPr>
      <w:r w:rsidRPr="00A1799B">
        <w:rPr>
          <w:rFonts w:ascii="Times New Roman" w:hAnsi="Times New Roman"/>
        </w:rPr>
        <w:tab/>
        <w:t xml:space="preserve">The used of </w:t>
      </w:r>
      <w:proofErr w:type="spellStart"/>
      <w:r w:rsidRPr="00A1799B">
        <w:rPr>
          <w:rFonts w:ascii="Times New Roman" w:hAnsi="Times New Roman"/>
        </w:rPr>
        <w:t>wayang</w:t>
      </w:r>
      <w:proofErr w:type="spellEnd"/>
      <w:r w:rsidRPr="00A1799B">
        <w:rPr>
          <w:rFonts w:ascii="Times New Roman" w:hAnsi="Times New Roman"/>
        </w:rPr>
        <w:t xml:space="preserve"> </w:t>
      </w:r>
      <w:proofErr w:type="spellStart"/>
      <w:r w:rsidRPr="00A1799B">
        <w:rPr>
          <w:rFonts w:ascii="Times New Roman" w:hAnsi="Times New Roman"/>
        </w:rPr>
        <w:t>kulit</w:t>
      </w:r>
      <w:proofErr w:type="spellEnd"/>
      <w:r w:rsidRPr="00A1799B">
        <w:rPr>
          <w:rFonts w:ascii="Times New Roman" w:hAnsi="Times New Roman"/>
        </w:rPr>
        <w:t xml:space="preserve"> in teaching students speaking skills was success. </w:t>
      </w:r>
      <w:r w:rsidRPr="00A1799B">
        <w:rPr>
          <w:rFonts w:ascii="Times New Roman" w:hAnsi="Times New Roman"/>
          <w:bCs/>
        </w:rPr>
        <w:t xml:space="preserve">The table 4.6 showed that the students speaking skills of VIIIA was improve significantly and the use of </w:t>
      </w:r>
      <w:proofErr w:type="spellStart"/>
      <w:r w:rsidRPr="00A1799B">
        <w:rPr>
          <w:rFonts w:ascii="Times New Roman" w:hAnsi="Times New Roman"/>
          <w:bCs/>
        </w:rPr>
        <w:t>wayang</w:t>
      </w:r>
      <w:proofErr w:type="spellEnd"/>
      <w:r w:rsidRPr="00A1799B">
        <w:rPr>
          <w:rFonts w:ascii="Times New Roman" w:hAnsi="Times New Roman"/>
          <w:bCs/>
        </w:rPr>
        <w:t xml:space="preserve"> </w:t>
      </w:r>
      <w:proofErr w:type="spellStart"/>
      <w:r w:rsidRPr="00A1799B">
        <w:rPr>
          <w:rFonts w:ascii="Times New Roman" w:hAnsi="Times New Roman"/>
          <w:bCs/>
        </w:rPr>
        <w:t>kulit</w:t>
      </w:r>
      <w:proofErr w:type="spellEnd"/>
      <w:r w:rsidRPr="00A1799B">
        <w:rPr>
          <w:rFonts w:ascii="Times New Roman" w:hAnsi="Times New Roman"/>
          <w:bCs/>
        </w:rPr>
        <w:t xml:space="preserve"> is appropriate to teach students speaking skills because of the benefit as like what students of VIIIA </w:t>
      </w:r>
      <w:proofErr w:type="spellStart"/>
      <w:r w:rsidRPr="00A1799B">
        <w:rPr>
          <w:rFonts w:ascii="Times New Roman" w:hAnsi="Times New Roman"/>
          <w:bCs/>
        </w:rPr>
        <w:t>fellings</w:t>
      </w:r>
      <w:proofErr w:type="spellEnd"/>
      <w:r w:rsidRPr="00A1799B">
        <w:rPr>
          <w:rFonts w:ascii="Times New Roman" w:hAnsi="Times New Roman"/>
          <w:bCs/>
        </w:rPr>
        <w:t>.</w:t>
      </w:r>
    </w:p>
    <w:p w:rsidR="006257C4" w:rsidRPr="00A1799B" w:rsidRDefault="006257C4" w:rsidP="00D33C90">
      <w:pPr>
        <w:spacing w:after="0" w:line="240" w:lineRule="auto"/>
        <w:contextualSpacing/>
        <w:jc w:val="both"/>
        <w:rPr>
          <w:rFonts w:ascii="Times New Roman" w:hAnsi="Times New Roman"/>
          <w:bCs/>
        </w:rPr>
      </w:pPr>
    </w:p>
    <w:p w:rsidR="006257C4" w:rsidRPr="00A1799B" w:rsidRDefault="00F469E6" w:rsidP="00D33C90">
      <w:pPr>
        <w:pStyle w:val="BodyText3"/>
        <w:spacing w:after="0" w:line="240" w:lineRule="auto"/>
        <w:ind w:left="567" w:hanging="567"/>
        <w:contextualSpacing/>
        <w:jc w:val="both"/>
        <w:rPr>
          <w:rFonts w:ascii="Times New Roman" w:hAnsi="Times New Roman"/>
          <w:b/>
          <w:sz w:val="22"/>
          <w:szCs w:val="22"/>
        </w:rPr>
      </w:pPr>
      <w:r w:rsidRPr="00A1799B">
        <w:rPr>
          <w:rFonts w:ascii="Times New Roman" w:hAnsi="Times New Roman"/>
          <w:b/>
          <w:sz w:val="22"/>
          <w:szCs w:val="22"/>
        </w:rPr>
        <w:t>3</w:t>
      </w:r>
      <w:r w:rsidR="006257C4" w:rsidRPr="00A1799B">
        <w:rPr>
          <w:rFonts w:ascii="Times New Roman" w:hAnsi="Times New Roman"/>
          <w:b/>
          <w:sz w:val="22"/>
          <w:szCs w:val="22"/>
        </w:rPr>
        <w:t>.2.2 Students’ Improvemen</w:t>
      </w:r>
      <w:r w:rsidR="00945C37" w:rsidRPr="00A1799B">
        <w:rPr>
          <w:rFonts w:ascii="Times New Roman" w:hAnsi="Times New Roman"/>
          <w:b/>
          <w:sz w:val="22"/>
          <w:szCs w:val="22"/>
        </w:rPr>
        <w:t>t on Local Wisdom Awareness by U</w:t>
      </w:r>
      <w:r w:rsidR="006257C4" w:rsidRPr="00A1799B">
        <w:rPr>
          <w:rFonts w:ascii="Times New Roman" w:hAnsi="Times New Roman"/>
          <w:b/>
          <w:sz w:val="22"/>
          <w:szCs w:val="22"/>
        </w:rPr>
        <w:t xml:space="preserve">sing </w:t>
      </w:r>
      <w:proofErr w:type="spellStart"/>
      <w:r w:rsidR="006257C4" w:rsidRPr="00A1799B">
        <w:rPr>
          <w:rFonts w:ascii="Times New Roman" w:hAnsi="Times New Roman"/>
          <w:b/>
          <w:i/>
          <w:sz w:val="22"/>
          <w:szCs w:val="22"/>
        </w:rPr>
        <w:t>Wayang</w:t>
      </w:r>
      <w:proofErr w:type="spellEnd"/>
      <w:r w:rsidR="006257C4" w:rsidRPr="00A1799B">
        <w:rPr>
          <w:rFonts w:ascii="Times New Roman" w:hAnsi="Times New Roman"/>
          <w:b/>
          <w:i/>
          <w:sz w:val="22"/>
          <w:szCs w:val="22"/>
        </w:rPr>
        <w:t xml:space="preserve"> </w:t>
      </w:r>
      <w:proofErr w:type="spellStart"/>
      <w:r w:rsidR="006257C4" w:rsidRPr="00A1799B">
        <w:rPr>
          <w:rFonts w:ascii="Times New Roman" w:hAnsi="Times New Roman"/>
          <w:b/>
          <w:i/>
          <w:sz w:val="22"/>
          <w:szCs w:val="22"/>
        </w:rPr>
        <w:t>Kulit</w:t>
      </w:r>
      <w:proofErr w:type="spellEnd"/>
    </w:p>
    <w:p w:rsidR="006257C4" w:rsidRPr="00A1799B" w:rsidRDefault="006257C4" w:rsidP="004E7C22">
      <w:pPr>
        <w:pStyle w:val="BodyTextIndent"/>
        <w:spacing w:after="0"/>
        <w:rPr>
          <w:lang w:val="en-US"/>
        </w:rPr>
      </w:pPr>
      <w:r w:rsidRPr="00A1799B">
        <w:rPr>
          <w:lang w:val="en-US"/>
        </w:rPr>
        <w:t xml:space="preserve">Based on students’ respond of the whole </w:t>
      </w:r>
      <w:proofErr w:type="spellStart"/>
      <w:r w:rsidRPr="00A1799B">
        <w:rPr>
          <w:lang w:val="en-US"/>
        </w:rPr>
        <w:t>Questionnares</w:t>
      </w:r>
      <w:proofErr w:type="spellEnd"/>
      <w:r w:rsidRPr="00A1799B">
        <w:rPr>
          <w:lang w:val="en-US"/>
        </w:rPr>
        <w:t>, the researcher</w:t>
      </w:r>
      <w:r w:rsidR="004E7C22" w:rsidRPr="00A1799B">
        <w:rPr>
          <w:lang w:val="en-US"/>
        </w:rPr>
        <w:t>s</w:t>
      </w:r>
      <w:r w:rsidRPr="00A1799B">
        <w:rPr>
          <w:lang w:val="en-US"/>
        </w:rPr>
        <w:t xml:space="preserve"> had assumptions if students awareness on their local wisdom was improve. Before the </w:t>
      </w:r>
      <w:proofErr w:type="spellStart"/>
      <w:r w:rsidRPr="00A1799B">
        <w:rPr>
          <w:lang w:val="en-US"/>
        </w:rPr>
        <w:t>reseacehrs</w:t>
      </w:r>
      <w:proofErr w:type="spellEnd"/>
      <w:r w:rsidRPr="00A1799B">
        <w:rPr>
          <w:lang w:val="en-US"/>
        </w:rPr>
        <w:t xml:space="preserve"> conducted the </w:t>
      </w:r>
      <w:proofErr w:type="spellStart"/>
      <w:r w:rsidRPr="00A1799B">
        <w:rPr>
          <w:lang w:val="en-US"/>
        </w:rPr>
        <w:t>implentations</w:t>
      </w:r>
      <w:proofErr w:type="spellEnd"/>
      <w:r w:rsidRPr="00A1799B">
        <w:rPr>
          <w:lang w:val="en-US"/>
        </w:rPr>
        <w:t xml:space="preserve"> the students just know their local wisdom just so </w:t>
      </w:r>
      <w:proofErr w:type="spellStart"/>
      <w:r w:rsidRPr="00A1799B">
        <w:rPr>
          <w:lang w:val="en-US"/>
        </w:rPr>
        <w:t>so</w:t>
      </w:r>
      <w:proofErr w:type="spellEnd"/>
      <w:r w:rsidRPr="00A1799B">
        <w:rPr>
          <w:lang w:val="en-US"/>
        </w:rPr>
        <w:t>. After conducting the implementations the students think that saving local wisdom was needed because they already like or love their local wisdom.</w:t>
      </w:r>
    </w:p>
    <w:p w:rsidR="006257C4" w:rsidRPr="00A1799B" w:rsidRDefault="006257C4" w:rsidP="00D33C90">
      <w:pPr>
        <w:spacing w:after="0" w:line="240" w:lineRule="auto"/>
        <w:ind w:firstLine="720"/>
        <w:contextualSpacing/>
        <w:jc w:val="both"/>
        <w:rPr>
          <w:rFonts w:ascii="Times New Roman" w:hAnsi="Times New Roman"/>
        </w:rPr>
      </w:pPr>
      <w:r w:rsidRPr="00A1799B">
        <w:rPr>
          <w:rFonts w:ascii="Times New Roman" w:hAnsi="Times New Roman"/>
        </w:rPr>
        <w:t>Most of students of VIIIA before the researcher</w:t>
      </w:r>
      <w:r w:rsidR="004E7C22" w:rsidRPr="00A1799B">
        <w:rPr>
          <w:rFonts w:ascii="Times New Roman" w:hAnsi="Times New Roman"/>
        </w:rPr>
        <w:t>s</w:t>
      </w:r>
      <w:r w:rsidRPr="00A1799B">
        <w:rPr>
          <w:rFonts w:ascii="Times New Roman" w:hAnsi="Times New Roman"/>
        </w:rPr>
        <w:t xml:space="preserve"> conducted the implementation did not know well about what their local wisdom are. They just heard the some name of </w:t>
      </w:r>
      <w:proofErr w:type="spellStart"/>
      <w:r w:rsidRPr="00A1799B">
        <w:rPr>
          <w:rFonts w:ascii="Times New Roman" w:hAnsi="Times New Roman"/>
        </w:rPr>
        <w:t>wayang</w:t>
      </w:r>
      <w:proofErr w:type="spellEnd"/>
      <w:r w:rsidRPr="00A1799B">
        <w:rPr>
          <w:rFonts w:ascii="Times New Roman" w:hAnsi="Times New Roman"/>
        </w:rPr>
        <w:t xml:space="preserve"> </w:t>
      </w:r>
      <w:proofErr w:type="spellStart"/>
      <w:r w:rsidRPr="00A1799B">
        <w:rPr>
          <w:rFonts w:ascii="Times New Roman" w:hAnsi="Times New Roman"/>
        </w:rPr>
        <w:t>kulit</w:t>
      </w:r>
      <w:proofErr w:type="spellEnd"/>
      <w:r w:rsidRPr="00A1799B">
        <w:rPr>
          <w:rFonts w:ascii="Times New Roman" w:hAnsi="Times New Roman"/>
        </w:rPr>
        <w:t xml:space="preserve"> but they did not know about the characteristic of each character of </w:t>
      </w:r>
      <w:proofErr w:type="spellStart"/>
      <w:r w:rsidRPr="00A1799B">
        <w:rPr>
          <w:rFonts w:ascii="Times New Roman" w:hAnsi="Times New Roman"/>
        </w:rPr>
        <w:t>wayang</w:t>
      </w:r>
      <w:proofErr w:type="spellEnd"/>
      <w:r w:rsidRPr="00A1799B">
        <w:rPr>
          <w:rFonts w:ascii="Times New Roman" w:hAnsi="Times New Roman"/>
        </w:rPr>
        <w:t xml:space="preserve"> </w:t>
      </w:r>
      <w:proofErr w:type="spellStart"/>
      <w:r w:rsidRPr="00A1799B">
        <w:rPr>
          <w:rFonts w:ascii="Times New Roman" w:hAnsi="Times New Roman"/>
        </w:rPr>
        <w:t>kulit</w:t>
      </w:r>
      <w:proofErr w:type="spellEnd"/>
      <w:r w:rsidRPr="00A1799B">
        <w:rPr>
          <w:rFonts w:ascii="Times New Roman" w:hAnsi="Times New Roman"/>
        </w:rPr>
        <w:t>. After researcher</w:t>
      </w:r>
      <w:r w:rsidR="004E7C22" w:rsidRPr="00A1799B">
        <w:rPr>
          <w:rFonts w:ascii="Times New Roman" w:hAnsi="Times New Roman"/>
        </w:rPr>
        <w:t>s</w:t>
      </w:r>
      <w:r w:rsidRPr="00A1799B">
        <w:rPr>
          <w:rFonts w:ascii="Times New Roman" w:hAnsi="Times New Roman"/>
        </w:rPr>
        <w:t xml:space="preserve"> conducted the implementation, students know some character of </w:t>
      </w:r>
      <w:proofErr w:type="spellStart"/>
      <w:r w:rsidRPr="00A1799B">
        <w:rPr>
          <w:rFonts w:ascii="Times New Roman" w:hAnsi="Times New Roman"/>
          <w:i/>
        </w:rPr>
        <w:t>wayang</w:t>
      </w:r>
      <w:proofErr w:type="spellEnd"/>
      <w:r w:rsidRPr="00A1799B">
        <w:rPr>
          <w:rFonts w:ascii="Times New Roman" w:hAnsi="Times New Roman"/>
          <w:i/>
        </w:rPr>
        <w:t xml:space="preserve"> </w:t>
      </w:r>
      <w:proofErr w:type="spellStart"/>
      <w:r w:rsidRPr="00A1799B">
        <w:rPr>
          <w:rFonts w:ascii="Times New Roman" w:hAnsi="Times New Roman"/>
          <w:i/>
        </w:rPr>
        <w:t>kulit</w:t>
      </w:r>
      <w:proofErr w:type="spellEnd"/>
      <w:r w:rsidRPr="00A1799B">
        <w:rPr>
          <w:rFonts w:ascii="Times New Roman" w:hAnsi="Times New Roman"/>
        </w:rPr>
        <w:t xml:space="preserve"> that bring by the researcher</w:t>
      </w:r>
      <w:r w:rsidR="004E7C22" w:rsidRPr="00A1799B">
        <w:rPr>
          <w:rFonts w:ascii="Times New Roman" w:hAnsi="Times New Roman"/>
        </w:rPr>
        <w:t>s</w:t>
      </w:r>
      <w:r w:rsidRPr="00A1799B">
        <w:rPr>
          <w:rFonts w:ascii="Times New Roman" w:hAnsi="Times New Roman"/>
        </w:rPr>
        <w:t xml:space="preserve"> at the implementations.</w:t>
      </w:r>
    </w:p>
    <w:p w:rsidR="006257C4" w:rsidRPr="00A1799B" w:rsidRDefault="006257C4" w:rsidP="00D33C90">
      <w:pPr>
        <w:spacing w:after="0" w:line="240" w:lineRule="auto"/>
        <w:contextualSpacing/>
        <w:jc w:val="both"/>
        <w:rPr>
          <w:rFonts w:ascii="Times New Roman" w:hAnsi="Times New Roman"/>
          <w:b/>
          <w:lang w:val="id-ID"/>
        </w:rPr>
      </w:pPr>
      <w:proofErr w:type="spellStart"/>
      <w:r w:rsidRPr="00A1799B">
        <w:rPr>
          <w:rFonts w:ascii="Times New Roman" w:hAnsi="Times New Roman"/>
          <w:i/>
        </w:rPr>
        <w:t>Wayang</w:t>
      </w:r>
      <w:proofErr w:type="spellEnd"/>
      <w:r w:rsidRPr="00A1799B">
        <w:rPr>
          <w:rFonts w:ascii="Times New Roman" w:hAnsi="Times New Roman"/>
          <w:i/>
        </w:rPr>
        <w:t xml:space="preserve"> </w:t>
      </w:r>
      <w:proofErr w:type="spellStart"/>
      <w:r w:rsidRPr="00A1799B">
        <w:rPr>
          <w:rFonts w:ascii="Times New Roman" w:hAnsi="Times New Roman"/>
          <w:i/>
        </w:rPr>
        <w:t>kulit</w:t>
      </w:r>
      <w:proofErr w:type="spellEnd"/>
      <w:r w:rsidRPr="00A1799B">
        <w:rPr>
          <w:rFonts w:ascii="Times New Roman" w:hAnsi="Times New Roman"/>
        </w:rPr>
        <w:t xml:space="preserve"> as media in teaching speaking process could be said as appropriate media. After resea</w:t>
      </w:r>
      <w:r w:rsidR="004E7C22" w:rsidRPr="00A1799B">
        <w:rPr>
          <w:rFonts w:ascii="Times New Roman" w:hAnsi="Times New Roman"/>
        </w:rPr>
        <w:t>r</w:t>
      </w:r>
      <w:r w:rsidRPr="00A1799B">
        <w:rPr>
          <w:rFonts w:ascii="Times New Roman" w:hAnsi="Times New Roman"/>
        </w:rPr>
        <w:t>cher</w:t>
      </w:r>
      <w:r w:rsidR="004E7C22" w:rsidRPr="00A1799B">
        <w:rPr>
          <w:rFonts w:ascii="Times New Roman" w:hAnsi="Times New Roman"/>
        </w:rPr>
        <w:t>s</w:t>
      </w:r>
      <w:r w:rsidRPr="00A1799B">
        <w:rPr>
          <w:rFonts w:ascii="Times New Roman" w:hAnsi="Times New Roman"/>
        </w:rPr>
        <w:t xml:space="preserve"> conducted the implementations, students of VIIIA feel that </w:t>
      </w:r>
      <w:proofErr w:type="spellStart"/>
      <w:r w:rsidRPr="00A1799B">
        <w:rPr>
          <w:rFonts w:ascii="Times New Roman" w:hAnsi="Times New Roman"/>
        </w:rPr>
        <w:t>wayang</w:t>
      </w:r>
      <w:proofErr w:type="spellEnd"/>
      <w:r w:rsidRPr="00A1799B">
        <w:rPr>
          <w:rFonts w:ascii="Times New Roman" w:hAnsi="Times New Roman"/>
        </w:rPr>
        <w:t xml:space="preserve"> </w:t>
      </w:r>
      <w:proofErr w:type="spellStart"/>
      <w:r w:rsidRPr="00A1799B">
        <w:rPr>
          <w:rFonts w:ascii="Times New Roman" w:hAnsi="Times New Roman"/>
        </w:rPr>
        <w:t>kulit</w:t>
      </w:r>
      <w:proofErr w:type="spellEnd"/>
      <w:r w:rsidRPr="00A1799B">
        <w:rPr>
          <w:rFonts w:ascii="Times New Roman" w:hAnsi="Times New Roman"/>
        </w:rPr>
        <w:t xml:space="preserve"> could help them in teaching learning process. It was made them like to have teaching media that had sense of traditional as like </w:t>
      </w:r>
      <w:proofErr w:type="spellStart"/>
      <w:r w:rsidRPr="00A1799B">
        <w:rPr>
          <w:rFonts w:ascii="Times New Roman" w:hAnsi="Times New Roman"/>
          <w:i/>
        </w:rPr>
        <w:t>wayang</w:t>
      </w:r>
      <w:proofErr w:type="spellEnd"/>
      <w:r w:rsidRPr="00A1799B">
        <w:rPr>
          <w:rFonts w:ascii="Times New Roman" w:hAnsi="Times New Roman"/>
          <w:i/>
        </w:rPr>
        <w:t xml:space="preserve"> </w:t>
      </w:r>
      <w:proofErr w:type="spellStart"/>
      <w:r w:rsidRPr="00A1799B">
        <w:rPr>
          <w:rFonts w:ascii="Times New Roman" w:hAnsi="Times New Roman"/>
          <w:i/>
        </w:rPr>
        <w:t>kulit</w:t>
      </w:r>
      <w:proofErr w:type="spellEnd"/>
      <w:r w:rsidRPr="00A1799B">
        <w:rPr>
          <w:rFonts w:ascii="Times New Roman" w:hAnsi="Times New Roman"/>
        </w:rPr>
        <w:t xml:space="preserve"> and they interested to learning more about </w:t>
      </w:r>
      <w:proofErr w:type="spellStart"/>
      <w:r w:rsidRPr="00A1799B">
        <w:rPr>
          <w:rFonts w:ascii="Times New Roman" w:hAnsi="Times New Roman"/>
        </w:rPr>
        <w:t>wayang</w:t>
      </w:r>
      <w:proofErr w:type="spellEnd"/>
      <w:r w:rsidRPr="00A1799B">
        <w:rPr>
          <w:rFonts w:ascii="Times New Roman" w:hAnsi="Times New Roman"/>
        </w:rPr>
        <w:t xml:space="preserve"> </w:t>
      </w:r>
      <w:proofErr w:type="spellStart"/>
      <w:r w:rsidRPr="00A1799B">
        <w:rPr>
          <w:rFonts w:ascii="Times New Roman" w:hAnsi="Times New Roman"/>
        </w:rPr>
        <w:t>kulit</w:t>
      </w:r>
      <w:proofErr w:type="spellEnd"/>
      <w:r w:rsidRPr="00A1799B">
        <w:rPr>
          <w:rFonts w:ascii="Times New Roman" w:hAnsi="Times New Roman"/>
        </w:rPr>
        <w:t>. It was stated at statement num</w:t>
      </w:r>
      <w:r w:rsidR="00945C37" w:rsidRPr="00A1799B">
        <w:rPr>
          <w:rFonts w:ascii="Times New Roman" w:hAnsi="Times New Roman"/>
        </w:rPr>
        <w:t>b</w:t>
      </w:r>
      <w:r w:rsidRPr="00A1799B">
        <w:rPr>
          <w:rFonts w:ascii="Times New Roman" w:hAnsi="Times New Roman"/>
        </w:rPr>
        <w:t xml:space="preserve">er 13 of post-questionnaire and also state at awareness questionnaire number 8 that talking about students </w:t>
      </w:r>
      <w:proofErr w:type="spellStart"/>
      <w:r w:rsidRPr="00A1799B">
        <w:rPr>
          <w:rFonts w:ascii="Times New Roman" w:hAnsi="Times New Roman"/>
        </w:rPr>
        <w:t>interst</w:t>
      </w:r>
      <w:proofErr w:type="spellEnd"/>
      <w:r w:rsidRPr="00A1799B">
        <w:rPr>
          <w:rFonts w:ascii="Times New Roman" w:hAnsi="Times New Roman"/>
        </w:rPr>
        <w:t xml:space="preserve"> in learning more about </w:t>
      </w:r>
      <w:proofErr w:type="spellStart"/>
      <w:r w:rsidRPr="00A1799B">
        <w:rPr>
          <w:rFonts w:ascii="Times New Roman" w:hAnsi="Times New Roman"/>
          <w:i/>
        </w:rPr>
        <w:t>wayang</w:t>
      </w:r>
      <w:proofErr w:type="spellEnd"/>
      <w:r w:rsidRPr="00A1799B">
        <w:rPr>
          <w:rFonts w:ascii="Times New Roman" w:hAnsi="Times New Roman"/>
          <w:i/>
        </w:rPr>
        <w:t xml:space="preserve"> </w:t>
      </w:r>
      <w:proofErr w:type="spellStart"/>
      <w:r w:rsidRPr="00A1799B">
        <w:rPr>
          <w:rFonts w:ascii="Times New Roman" w:hAnsi="Times New Roman"/>
          <w:i/>
        </w:rPr>
        <w:t>kulit</w:t>
      </w:r>
      <w:proofErr w:type="spellEnd"/>
      <w:r w:rsidRPr="00A1799B">
        <w:rPr>
          <w:rFonts w:ascii="Times New Roman" w:hAnsi="Times New Roman"/>
        </w:rPr>
        <w:t>. It was support also by students “</w:t>
      </w:r>
      <w:proofErr w:type="gramStart"/>
      <w:r w:rsidRPr="00A1799B">
        <w:rPr>
          <w:rFonts w:ascii="Times New Roman" w:hAnsi="Times New Roman"/>
        </w:rPr>
        <w:t>A</w:t>
      </w:r>
      <w:proofErr w:type="gramEnd"/>
      <w:r w:rsidRPr="00A1799B">
        <w:rPr>
          <w:rFonts w:ascii="Times New Roman" w:hAnsi="Times New Roman"/>
        </w:rPr>
        <w:t xml:space="preserve">” opinions that state if </w:t>
      </w:r>
      <w:proofErr w:type="spellStart"/>
      <w:r w:rsidRPr="00A1799B">
        <w:rPr>
          <w:rFonts w:ascii="Times New Roman" w:hAnsi="Times New Roman"/>
        </w:rPr>
        <w:t>if</w:t>
      </w:r>
      <w:proofErr w:type="spellEnd"/>
      <w:r w:rsidRPr="00A1799B">
        <w:rPr>
          <w:rFonts w:ascii="Times New Roman" w:hAnsi="Times New Roman"/>
        </w:rPr>
        <w:t xml:space="preserve"> he want learn more about </w:t>
      </w:r>
      <w:proofErr w:type="spellStart"/>
      <w:r w:rsidRPr="00A1799B">
        <w:rPr>
          <w:rFonts w:ascii="Times New Roman" w:hAnsi="Times New Roman"/>
          <w:i/>
        </w:rPr>
        <w:t>wayang</w:t>
      </w:r>
      <w:proofErr w:type="spellEnd"/>
      <w:r w:rsidRPr="00A1799B">
        <w:rPr>
          <w:rFonts w:ascii="Times New Roman" w:hAnsi="Times New Roman"/>
          <w:i/>
        </w:rPr>
        <w:t xml:space="preserve"> </w:t>
      </w:r>
      <w:proofErr w:type="spellStart"/>
      <w:r w:rsidRPr="00A1799B">
        <w:rPr>
          <w:rFonts w:ascii="Times New Roman" w:hAnsi="Times New Roman"/>
          <w:i/>
        </w:rPr>
        <w:t>kulit</w:t>
      </w:r>
      <w:proofErr w:type="spellEnd"/>
      <w:r w:rsidRPr="00A1799B">
        <w:rPr>
          <w:rFonts w:ascii="Times New Roman" w:hAnsi="Times New Roman"/>
        </w:rPr>
        <w:t xml:space="preserve"> to save his local wisdom. He tells the researcher</w:t>
      </w:r>
      <w:r w:rsidR="004E7C22" w:rsidRPr="00A1799B">
        <w:rPr>
          <w:rFonts w:ascii="Times New Roman" w:hAnsi="Times New Roman"/>
        </w:rPr>
        <w:t>s</w:t>
      </w:r>
      <w:r w:rsidRPr="00A1799B">
        <w:rPr>
          <w:rFonts w:ascii="Times New Roman" w:hAnsi="Times New Roman"/>
        </w:rPr>
        <w:t xml:space="preserve"> if after he practice use </w:t>
      </w:r>
      <w:proofErr w:type="spellStart"/>
      <w:r w:rsidRPr="00A1799B">
        <w:rPr>
          <w:rFonts w:ascii="Times New Roman" w:hAnsi="Times New Roman"/>
          <w:i/>
        </w:rPr>
        <w:t>wayang</w:t>
      </w:r>
      <w:proofErr w:type="spellEnd"/>
      <w:r w:rsidRPr="00A1799B">
        <w:rPr>
          <w:rFonts w:ascii="Times New Roman" w:hAnsi="Times New Roman"/>
          <w:i/>
        </w:rPr>
        <w:t xml:space="preserve"> </w:t>
      </w:r>
      <w:proofErr w:type="spellStart"/>
      <w:r w:rsidRPr="00A1799B">
        <w:rPr>
          <w:rFonts w:ascii="Times New Roman" w:hAnsi="Times New Roman"/>
          <w:i/>
        </w:rPr>
        <w:t>kulit</w:t>
      </w:r>
      <w:proofErr w:type="spellEnd"/>
      <w:r w:rsidRPr="00A1799B">
        <w:rPr>
          <w:rFonts w:ascii="Times New Roman" w:hAnsi="Times New Roman"/>
        </w:rPr>
        <w:t xml:space="preserve"> he fells </w:t>
      </w:r>
      <w:proofErr w:type="spellStart"/>
      <w:r w:rsidRPr="00A1799B">
        <w:rPr>
          <w:rFonts w:ascii="Times New Roman" w:hAnsi="Times New Roman"/>
          <w:i/>
        </w:rPr>
        <w:t>wayang</w:t>
      </w:r>
      <w:proofErr w:type="spellEnd"/>
      <w:r w:rsidRPr="00A1799B">
        <w:rPr>
          <w:rFonts w:ascii="Times New Roman" w:hAnsi="Times New Roman"/>
          <w:i/>
        </w:rPr>
        <w:t xml:space="preserve"> </w:t>
      </w:r>
      <w:proofErr w:type="spellStart"/>
      <w:r w:rsidRPr="00A1799B">
        <w:rPr>
          <w:rFonts w:ascii="Times New Roman" w:hAnsi="Times New Roman"/>
          <w:i/>
        </w:rPr>
        <w:t>kulit</w:t>
      </w:r>
      <w:proofErr w:type="spellEnd"/>
      <w:r w:rsidRPr="00A1799B">
        <w:rPr>
          <w:rFonts w:ascii="Times New Roman" w:hAnsi="Times New Roman"/>
        </w:rPr>
        <w:t xml:space="preserve"> is interesting. In the line the students</w:t>
      </w:r>
      <w:r w:rsidR="00945C37" w:rsidRPr="00A1799B">
        <w:rPr>
          <w:rFonts w:ascii="Times New Roman" w:hAnsi="Times New Roman"/>
        </w:rPr>
        <w:t xml:space="preserve">’ </w:t>
      </w:r>
      <w:r w:rsidRPr="00A1799B">
        <w:rPr>
          <w:rFonts w:ascii="Times New Roman" w:hAnsi="Times New Roman"/>
        </w:rPr>
        <w:t>’A” felling, data that shown of table 4.5, also tell if all s</w:t>
      </w:r>
      <w:r w:rsidRPr="00A1799B">
        <w:rPr>
          <w:rFonts w:ascii="Times New Roman" w:eastAsiaTheme="minorEastAsia" w:hAnsi="Times New Roman"/>
        </w:rPr>
        <w:t xml:space="preserve">tudents of VIIIA agree to maintain or save their local </w:t>
      </w:r>
      <w:r w:rsidR="00945C37" w:rsidRPr="00A1799B">
        <w:rPr>
          <w:rFonts w:ascii="Times New Roman" w:eastAsiaTheme="minorEastAsia" w:hAnsi="Times New Roman"/>
        </w:rPr>
        <w:t>heritage</w:t>
      </w:r>
      <w:r w:rsidRPr="00A1799B">
        <w:rPr>
          <w:rFonts w:ascii="Times New Roman" w:eastAsiaTheme="minorEastAsia" w:hAnsi="Times New Roman"/>
        </w:rPr>
        <w:t xml:space="preserve"> of their own area.</w:t>
      </w:r>
      <w:r w:rsidRPr="00A1799B">
        <w:rPr>
          <w:rFonts w:ascii="Times New Roman" w:hAnsi="Times New Roman"/>
        </w:rPr>
        <w:t xml:space="preserve"> In line with table 4.5, five subjects interviewed by researchers that had hope for the school and the government to increase activities that smelled of local culture to increase their love of local culture also proved that their willingness to save their local wisdom heritage already improved. So that, the used of </w:t>
      </w:r>
      <w:proofErr w:type="spellStart"/>
      <w:r w:rsidRPr="00A1799B">
        <w:rPr>
          <w:rFonts w:ascii="Times New Roman" w:hAnsi="Times New Roman"/>
        </w:rPr>
        <w:t>wayang</w:t>
      </w:r>
      <w:proofErr w:type="spellEnd"/>
      <w:r w:rsidRPr="00A1799B">
        <w:rPr>
          <w:rFonts w:ascii="Times New Roman" w:hAnsi="Times New Roman"/>
        </w:rPr>
        <w:t xml:space="preserve"> </w:t>
      </w:r>
      <w:proofErr w:type="spellStart"/>
      <w:r w:rsidRPr="00A1799B">
        <w:rPr>
          <w:rFonts w:ascii="Times New Roman" w:hAnsi="Times New Roman"/>
        </w:rPr>
        <w:t>kulit</w:t>
      </w:r>
      <w:proofErr w:type="spellEnd"/>
      <w:r w:rsidRPr="00A1799B">
        <w:rPr>
          <w:rFonts w:ascii="Times New Roman" w:hAnsi="Times New Roman"/>
        </w:rPr>
        <w:t xml:space="preserve"> as teaching media could be said success for improving students awareness on local wisdom </w:t>
      </w:r>
      <w:proofErr w:type="spellStart"/>
      <w:r w:rsidRPr="00A1799B">
        <w:rPr>
          <w:rFonts w:ascii="Times New Roman" w:hAnsi="Times New Roman"/>
        </w:rPr>
        <w:t>haritages</w:t>
      </w:r>
      <w:proofErr w:type="spellEnd"/>
      <w:r w:rsidRPr="00A1799B">
        <w:rPr>
          <w:rFonts w:ascii="Times New Roman" w:hAnsi="Times New Roman"/>
        </w:rPr>
        <w:t>.</w:t>
      </w:r>
    </w:p>
    <w:p w:rsidR="00450F24" w:rsidRPr="00A1799B" w:rsidRDefault="00450F24" w:rsidP="00D33C90">
      <w:pPr>
        <w:pStyle w:val="Heading1"/>
        <w:spacing w:before="0" w:after="0"/>
        <w:contextualSpacing/>
        <w:jc w:val="both"/>
        <w:rPr>
          <w:noProof w:val="0"/>
          <w:sz w:val="22"/>
          <w:szCs w:val="22"/>
        </w:rPr>
      </w:pPr>
      <w:r w:rsidRPr="00A1799B">
        <w:rPr>
          <w:noProof w:val="0"/>
          <w:sz w:val="22"/>
          <w:szCs w:val="22"/>
        </w:rPr>
        <w:t xml:space="preserve">Conclusion </w:t>
      </w:r>
    </w:p>
    <w:p w:rsidR="00F81CA8" w:rsidRPr="00A1799B" w:rsidRDefault="00F81CA8" w:rsidP="00D33C90">
      <w:pPr>
        <w:spacing w:after="0" w:line="240" w:lineRule="auto"/>
        <w:ind w:firstLine="720"/>
        <w:contextualSpacing/>
        <w:jc w:val="both"/>
        <w:rPr>
          <w:rFonts w:ascii="Times New Roman" w:hAnsi="Times New Roman"/>
          <w:bCs/>
        </w:rPr>
      </w:pPr>
      <w:r w:rsidRPr="00A1799B">
        <w:rPr>
          <w:rFonts w:ascii="Times New Roman" w:hAnsi="Times New Roman"/>
          <w:bCs/>
        </w:rPr>
        <w:t xml:space="preserve">The use of </w:t>
      </w:r>
      <w:proofErr w:type="spellStart"/>
      <w:r w:rsidRPr="00A1799B">
        <w:rPr>
          <w:rFonts w:ascii="Times New Roman" w:hAnsi="Times New Roman"/>
          <w:bCs/>
          <w:i/>
        </w:rPr>
        <w:t>wayang</w:t>
      </w:r>
      <w:proofErr w:type="spellEnd"/>
      <w:r w:rsidRPr="00A1799B">
        <w:rPr>
          <w:rFonts w:ascii="Times New Roman" w:hAnsi="Times New Roman"/>
          <w:bCs/>
          <w:i/>
        </w:rPr>
        <w:t xml:space="preserve"> </w:t>
      </w:r>
      <w:proofErr w:type="spellStart"/>
      <w:r w:rsidRPr="00A1799B">
        <w:rPr>
          <w:rFonts w:ascii="Times New Roman" w:hAnsi="Times New Roman"/>
          <w:bCs/>
          <w:i/>
        </w:rPr>
        <w:t>kulit</w:t>
      </w:r>
      <w:proofErr w:type="spellEnd"/>
      <w:r w:rsidRPr="00A1799B">
        <w:rPr>
          <w:rFonts w:ascii="Times New Roman" w:hAnsi="Times New Roman"/>
          <w:bCs/>
        </w:rPr>
        <w:t xml:space="preserve"> as media teaching improve students’ speaking skills.  Researcher</w:t>
      </w:r>
      <w:r w:rsidR="004E7C22" w:rsidRPr="00A1799B">
        <w:rPr>
          <w:rFonts w:ascii="Times New Roman" w:hAnsi="Times New Roman"/>
          <w:bCs/>
        </w:rPr>
        <w:t>s</w:t>
      </w:r>
      <w:r w:rsidRPr="00A1799B">
        <w:rPr>
          <w:rFonts w:ascii="Times New Roman" w:hAnsi="Times New Roman"/>
          <w:bCs/>
        </w:rPr>
        <w:t xml:space="preserve"> prove that the use of </w:t>
      </w:r>
      <w:proofErr w:type="spellStart"/>
      <w:r w:rsidRPr="00A1799B">
        <w:rPr>
          <w:rFonts w:ascii="Times New Roman" w:hAnsi="Times New Roman"/>
          <w:bCs/>
        </w:rPr>
        <w:t>wayang</w:t>
      </w:r>
      <w:proofErr w:type="spellEnd"/>
      <w:r w:rsidRPr="00A1799B">
        <w:rPr>
          <w:rFonts w:ascii="Times New Roman" w:hAnsi="Times New Roman"/>
          <w:bCs/>
        </w:rPr>
        <w:t xml:space="preserve"> </w:t>
      </w:r>
      <w:proofErr w:type="spellStart"/>
      <w:r w:rsidRPr="00A1799B">
        <w:rPr>
          <w:rFonts w:ascii="Times New Roman" w:hAnsi="Times New Roman"/>
          <w:bCs/>
        </w:rPr>
        <w:t>kulit</w:t>
      </w:r>
      <w:proofErr w:type="spellEnd"/>
      <w:r w:rsidRPr="00A1799B">
        <w:rPr>
          <w:rFonts w:ascii="Times New Roman" w:hAnsi="Times New Roman"/>
          <w:bCs/>
        </w:rPr>
        <w:t xml:space="preserve"> can improve students speaking skills. It was proven by the comparisons between the means of students’ pre-test score and students’ post-test score. The means of students’ pre-test test score was   66.1 and 81.74 for the means of students’ post-test score. It meant that the result improved 15.64 point. It was proved that the use of </w:t>
      </w:r>
      <w:proofErr w:type="spellStart"/>
      <w:r w:rsidRPr="00A1799B">
        <w:rPr>
          <w:rFonts w:ascii="Times New Roman" w:hAnsi="Times New Roman"/>
          <w:bCs/>
          <w:i/>
        </w:rPr>
        <w:t>wayang</w:t>
      </w:r>
      <w:proofErr w:type="spellEnd"/>
      <w:r w:rsidRPr="00A1799B">
        <w:rPr>
          <w:rFonts w:ascii="Times New Roman" w:hAnsi="Times New Roman"/>
          <w:bCs/>
          <w:i/>
        </w:rPr>
        <w:t xml:space="preserve"> </w:t>
      </w:r>
      <w:proofErr w:type="spellStart"/>
      <w:r w:rsidRPr="00A1799B">
        <w:rPr>
          <w:rFonts w:ascii="Times New Roman" w:hAnsi="Times New Roman"/>
          <w:bCs/>
          <w:i/>
        </w:rPr>
        <w:t>kulit</w:t>
      </w:r>
      <w:proofErr w:type="spellEnd"/>
      <w:r w:rsidRPr="00A1799B">
        <w:rPr>
          <w:rFonts w:ascii="Times New Roman" w:hAnsi="Times New Roman"/>
          <w:bCs/>
        </w:rPr>
        <w:t xml:space="preserve"> improve students speaking </w:t>
      </w:r>
      <w:r w:rsidRPr="00A1799B">
        <w:rPr>
          <w:rFonts w:ascii="Times New Roman" w:hAnsi="Times New Roman"/>
          <w:bCs/>
        </w:rPr>
        <w:lastRenderedPageBreak/>
        <w:t>skills at 8A class and it also prove that there are significant improvement. The result of this research also answer the first research questions.</w:t>
      </w:r>
    </w:p>
    <w:p w:rsidR="00F374EA" w:rsidRPr="00A1799B" w:rsidRDefault="00F81CA8" w:rsidP="00D33C90">
      <w:pPr>
        <w:spacing w:after="0" w:line="240" w:lineRule="auto"/>
        <w:ind w:firstLine="720"/>
        <w:contextualSpacing/>
        <w:jc w:val="both"/>
        <w:rPr>
          <w:rFonts w:ascii="Times New Roman" w:hAnsi="Times New Roman"/>
          <w:color w:val="000000"/>
          <w:lang w:val="en-GB"/>
        </w:rPr>
      </w:pPr>
      <w:r w:rsidRPr="00A1799B">
        <w:rPr>
          <w:rFonts w:ascii="Times New Roman" w:hAnsi="Times New Roman"/>
          <w:bCs/>
        </w:rPr>
        <w:t xml:space="preserve">The use of </w:t>
      </w:r>
      <w:proofErr w:type="spellStart"/>
      <w:r w:rsidRPr="00A1799B">
        <w:rPr>
          <w:rFonts w:ascii="Times New Roman" w:hAnsi="Times New Roman"/>
          <w:bCs/>
          <w:i/>
        </w:rPr>
        <w:t>wayang</w:t>
      </w:r>
      <w:proofErr w:type="spellEnd"/>
      <w:r w:rsidRPr="00A1799B">
        <w:rPr>
          <w:rFonts w:ascii="Times New Roman" w:hAnsi="Times New Roman"/>
          <w:bCs/>
          <w:i/>
        </w:rPr>
        <w:t xml:space="preserve"> </w:t>
      </w:r>
      <w:proofErr w:type="spellStart"/>
      <w:r w:rsidRPr="00A1799B">
        <w:rPr>
          <w:rFonts w:ascii="Times New Roman" w:hAnsi="Times New Roman"/>
          <w:bCs/>
          <w:i/>
        </w:rPr>
        <w:t>kulit</w:t>
      </w:r>
      <w:proofErr w:type="spellEnd"/>
      <w:r w:rsidRPr="00A1799B">
        <w:rPr>
          <w:rFonts w:ascii="Times New Roman" w:hAnsi="Times New Roman"/>
          <w:bCs/>
        </w:rPr>
        <w:t xml:space="preserve"> as media teaching also improve students’ aware on their local wisdom. From the second research questions, researcher</w:t>
      </w:r>
      <w:r w:rsidR="004E7C22" w:rsidRPr="00A1799B">
        <w:rPr>
          <w:rFonts w:ascii="Times New Roman" w:hAnsi="Times New Roman"/>
          <w:bCs/>
        </w:rPr>
        <w:t>s</w:t>
      </w:r>
      <w:r w:rsidRPr="00A1799B">
        <w:rPr>
          <w:rFonts w:ascii="Times New Roman" w:hAnsi="Times New Roman"/>
          <w:bCs/>
        </w:rPr>
        <w:t xml:space="preserve"> assumptions if the students awareness on local wisdom was improved. First, we could take a look at the students’ responds towards the questionnaire. Before researcher</w:t>
      </w:r>
      <w:r w:rsidR="004E7C22" w:rsidRPr="00A1799B">
        <w:rPr>
          <w:rFonts w:ascii="Times New Roman" w:hAnsi="Times New Roman"/>
          <w:bCs/>
        </w:rPr>
        <w:t>s</w:t>
      </w:r>
      <w:r w:rsidRPr="00A1799B">
        <w:rPr>
          <w:rFonts w:ascii="Times New Roman" w:hAnsi="Times New Roman"/>
          <w:bCs/>
        </w:rPr>
        <w:t xml:space="preserve"> did the implantations students comprehend of their local wisdom just so </w:t>
      </w:r>
      <w:proofErr w:type="spellStart"/>
      <w:proofErr w:type="gramStart"/>
      <w:r w:rsidRPr="00A1799B">
        <w:rPr>
          <w:rFonts w:ascii="Times New Roman" w:hAnsi="Times New Roman"/>
          <w:bCs/>
        </w:rPr>
        <w:t>so</w:t>
      </w:r>
      <w:proofErr w:type="spellEnd"/>
      <w:r w:rsidRPr="00A1799B">
        <w:rPr>
          <w:rFonts w:ascii="Times New Roman" w:hAnsi="Times New Roman"/>
          <w:bCs/>
        </w:rPr>
        <w:t>.</w:t>
      </w:r>
      <w:proofErr w:type="gramEnd"/>
      <w:r w:rsidRPr="00A1799B">
        <w:rPr>
          <w:rFonts w:ascii="Times New Roman" w:hAnsi="Times New Roman"/>
          <w:bCs/>
        </w:rPr>
        <w:t xml:space="preserve"> Second, the implementations of </w:t>
      </w:r>
      <w:proofErr w:type="spellStart"/>
      <w:r w:rsidRPr="00A1799B">
        <w:rPr>
          <w:rFonts w:ascii="Times New Roman" w:hAnsi="Times New Roman"/>
          <w:bCs/>
          <w:i/>
        </w:rPr>
        <w:t>wayang</w:t>
      </w:r>
      <w:proofErr w:type="spellEnd"/>
      <w:r w:rsidRPr="00A1799B">
        <w:rPr>
          <w:rFonts w:ascii="Times New Roman" w:hAnsi="Times New Roman"/>
          <w:bCs/>
          <w:i/>
        </w:rPr>
        <w:t xml:space="preserve"> </w:t>
      </w:r>
      <w:proofErr w:type="spellStart"/>
      <w:r w:rsidRPr="00A1799B">
        <w:rPr>
          <w:rFonts w:ascii="Times New Roman" w:hAnsi="Times New Roman"/>
          <w:bCs/>
          <w:i/>
        </w:rPr>
        <w:t>kulit</w:t>
      </w:r>
      <w:proofErr w:type="spellEnd"/>
      <w:r w:rsidRPr="00A1799B">
        <w:rPr>
          <w:rFonts w:ascii="Times New Roman" w:hAnsi="Times New Roman"/>
          <w:bCs/>
        </w:rPr>
        <w:t xml:space="preserve"> as teaching media made the students more interesting in lea</w:t>
      </w:r>
      <w:r w:rsidR="00945C37" w:rsidRPr="00A1799B">
        <w:rPr>
          <w:rFonts w:ascii="Times New Roman" w:hAnsi="Times New Roman"/>
          <w:bCs/>
        </w:rPr>
        <w:t>rning their local wisdom. Third</w:t>
      </w:r>
      <w:r w:rsidRPr="00A1799B">
        <w:rPr>
          <w:rFonts w:ascii="Times New Roman" w:hAnsi="Times New Roman"/>
          <w:bCs/>
        </w:rPr>
        <w:t xml:space="preserve">, the data showed at the questionnaire shoed if students’ interest on learning more about </w:t>
      </w:r>
      <w:proofErr w:type="spellStart"/>
      <w:r w:rsidRPr="00A1799B">
        <w:rPr>
          <w:rFonts w:ascii="Times New Roman" w:hAnsi="Times New Roman"/>
          <w:bCs/>
          <w:i/>
        </w:rPr>
        <w:t>wayang</w:t>
      </w:r>
      <w:proofErr w:type="spellEnd"/>
      <w:r w:rsidRPr="00A1799B">
        <w:rPr>
          <w:rFonts w:ascii="Times New Roman" w:hAnsi="Times New Roman"/>
          <w:bCs/>
          <w:i/>
        </w:rPr>
        <w:t xml:space="preserve"> </w:t>
      </w:r>
      <w:proofErr w:type="spellStart"/>
      <w:r w:rsidRPr="00A1799B">
        <w:rPr>
          <w:rFonts w:ascii="Times New Roman" w:hAnsi="Times New Roman"/>
          <w:bCs/>
          <w:i/>
        </w:rPr>
        <w:t>kulit</w:t>
      </w:r>
      <w:proofErr w:type="spellEnd"/>
      <w:r w:rsidRPr="00A1799B">
        <w:rPr>
          <w:rFonts w:ascii="Times New Roman" w:hAnsi="Times New Roman"/>
          <w:bCs/>
        </w:rPr>
        <w:t xml:space="preserve"> was high. Fourth, statements number 9 of awareness questionnaire was shows that all of students of 8A want to maintain or save their local wisdom heritage. Last, the result of the in-depth interviewed showed that the students interest in learning more about </w:t>
      </w:r>
      <w:proofErr w:type="spellStart"/>
      <w:r w:rsidRPr="00A1799B">
        <w:rPr>
          <w:rFonts w:ascii="Times New Roman" w:hAnsi="Times New Roman"/>
          <w:bCs/>
          <w:i/>
        </w:rPr>
        <w:t>wayang</w:t>
      </w:r>
      <w:proofErr w:type="spellEnd"/>
      <w:r w:rsidRPr="00A1799B">
        <w:rPr>
          <w:rFonts w:ascii="Times New Roman" w:hAnsi="Times New Roman"/>
          <w:bCs/>
          <w:i/>
        </w:rPr>
        <w:t xml:space="preserve"> </w:t>
      </w:r>
      <w:proofErr w:type="spellStart"/>
      <w:r w:rsidRPr="00A1799B">
        <w:rPr>
          <w:rFonts w:ascii="Times New Roman" w:hAnsi="Times New Roman"/>
          <w:bCs/>
          <w:i/>
        </w:rPr>
        <w:t>kulit</w:t>
      </w:r>
      <w:proofErr w:type="spellEnd"/>
      <w:r w:rsidRPr="00A1799B">
        <w:rPr>
          <w:rFonts w:ascii="Times New Roman" w:hAnsi="Times New Roman"/>
          <w:bCs/>
        </w:rPr>
        <w:t xml:space="preserve"> was improve. And they also had hope for the school and governme</w:t>
      </w:r>
      <w:r w:rsidRPr="00A1799B">
        <w:rPr>
          <w:rFonts w:ascii="Times New Roman" w:hAnsi="Times New Roman"/>
        </w:rPr>
        <w:t xml:space="preserve">nts to add extra-curricular activities that are culturally odorous or by inserting their local culture into learning material that is taught daily. So that, the used of </w:t>
      </w:r>
      <w:proofErr w:type="spellStart"/>
      <w:r w:rsidRPr="00A1799B">
        <w:rPr>
          <w:rFonts w:ascii="Times New Roman" w:hAnsi="Times New Roman"/>
          <w:i/>
        </w:rPr>
        <w:t>wayang</w:t>
      </w:r>
      <w:proofErr w:type="spellEnd"/>
      <w:r w:rsidRPr="00A1799B">
        <w:rPr>
          <w:rFonts w:ascii="Times New Roman" w:hAnsi="Times New Roman"/>
          <w:i/>
        </w:rPr>
        <w:t xml:space="preserve"> </w:t>
      </w:r>
      <w:proofErr w:type="spellStart"/>
      <w:r w:rsidRPr="00A1799B">
        <w:rPr>
          <w:rFonts w:ascii="Times New Roman" w:hAnsi="Times New Roman"/>
          <w:i/>
        </w:rPr>
        <w:t>kulit</w:t>
      </w:r>
      <w:proofErr w:type="spellEnd"/>
      <w:r w:rsidRPr="00A1799B">
        <w:rPr>
          <w:rFonts w:ascii="Times New Roman" w:hAnsi="Times New Roman"/>
        </w:rPr>
        <w:t xml:space="preserve"> could be said successful for improving students awareness on local wisdom.</w:t>
      </w:r>
    </w:p>
    <w:p w:rsidR="00450F24" w:rsidRPr="00A1799B" w:rsidRDefault="00450F24" w:rsidP="00D33C90">
      <w:pPr>
        <w:pStyle w:val="Heading1"/>
        <w:spacing w:before="0" w:after="0"/>
        <w:contextualSpacing/>
        <w:jc w:val="both"/>
        <w:rPr>
          <w:noProof w:val="0"/>
          <w:sz w:val="22"/>
          <w:szCs w:val="22"/>
        </w:rPr>
      </w:pPr>
      <w:r w:rsidRPr="00A1799B">
        <w:rPr>
          <w:noProof w:val="0"/>
          <w:sz w:val="22"/>
          <w:szCs w:val="22"/>
        </w:rPr>
        <w:t xml:space="preserve">Recommendation </w:t>
      </w:r>
    </w:p>
    <w:p w:rsidR="00450F24" w:rsidRPr="00A1799B" w:rsidRDefault="00F81CA8" w:rsidP="00425C61">
      <w:pPr>
        <w:autoSpaceDE w:val="0"/>
        <w:autoSpaceDN w:val="0"/>
        <w:adjustRightInd w:val="0"/>
        <w:spacing w:after="0" w:line="240" w:lineRule="auto"/>
        <w:ind w:firstLine="567"/>
        <w:contextualSpacing/>
        <w:jc w:val="both"/>
        <w:rPr>
          <w:rFonts w:asciiTheme="majorBidi" w:hAnsiTheme="majorBidi" w:cstheme="majorBidi"/>
        </w:rPr>
      </w:pPr>
      <w:r w:rsidRPr="00A1799B">
        <w:rPr>
          <w:rFonts w:ascii="Times New Roman" w:hAnsi="Times New Roman"/>
          <w:bCs/>
        </w:rPr>
        <w:t>After conducting the research, the researcher</w:t>
      </w:r>
      <w:r w:rsidR="004E7C22" w:rsidRPr="00A1799B">
        <w:rPr>
          <w:rFonts w:ascii="Times New Roman" w:hAnsi="Times New Roman"/>
          <w:bCs/>
        </w:rPr>
        <w:t>s</w:t>
      </w:r>
      <w:r w:rsidRPr="00A1799B">
        <w:rPr>
          <w:rFonts w:ascii="Times New Roman" w:hAnsi="Times New Roman"/>
          <w:bCs/>
        </w:rPr>
        <w:t xml:space="preserve"> had recommendation for the future research with the same study, “Using </w:t>
      </w:r>
      <w:proofErr w:type="spellStart"/>
      <w:r w:rsidRPr="00A1799B">
        <w:rPr>
          <w:rFonts w:ascii="Times New Roman" w:hAnsi="Times New Roman"/>
          <w:bCs/>
          <w:i/>
        </w:rPr>
        <w:t>Wayang</w:t>
      </w:r>
      <w:proofErr w:type="spellEnd"/>
      <w:r w:rsidRPr="00A1799B">
        <w:rPr>
          <w:rFonts w:ascii="Times New Roman" w:hAnsi="Times New Roman"/>
          <w:bCs/>
          <w:i/>
        </w:rPr>
        <w:t xml:space="preserve"> </w:t>
      </w:r>
      <w:proofErr w:type="spellStart"/>
      <w:r w:rsidRPr="00A1799B">
        <w:rPr>
          <w:rFonts w:ascii="Times New Roman" w:hAnsi="Times New Roman"/>
          <w:bCs/>
          <w:i/>
        </w:rPr>
        <w:t>Kulit</w:t>
      </w:r>
      <w:proofErr w:type="spellEnd"/>
      <w:r w:rsidRPr="00A1799B">
        <w:rPr>
          <w:rFonts w:ascii="Times New Roman" w:hAnsi="Times New Roman"/>
          <w:bCs/>
        </w:rPr>
        <w:t xml:space="preserve"> for Improving Students’ Speaking Skills and Awareness on Local Wisdom”. </w:t>
      </w:r>
      <w:r w:rsidR="00945C37" w:rsidRPr="00A1799B">
        <w:rPr>
          <w:rFonts w:ascii="Times New Roman" w:hAnsi="Times New Roman"/>
          <w:bCs/>
        </w:rPr>
        <w:t>T</w:t>
      </w:r>
      <w:r w:rsidRPr="00A1799B">
        <w:rPr>
          <w:rFonts w:ascii="Times New Roman" w:hAnsi="Times New Roman"/>
        </w:rPr>
        <w:t>he researcher</w:t>
      </w:r>
      <w:r w:rsidR="004E7C22" w:rsidRPr="00A1799B">
        <w:rPr>
          <w:rFonts w:ascii="Times New Roman" w:hAnsi="Times New Roman"/>
        </w:rPr>
        <w:t>s</w:t>
      </w:r>
      <w:r w:rsidRPr="00A1799B">
        <w:rPr>
          <w:rFonts w:ascii="Times New Roman" w:hAnsi="Times New Roman"/>
        </w:rPr>
        <w:t xml:space="preserve"> would like to give some recommendation to:</w:t>
      </w:r>
      <w:r w:rsidR="00945C37" w:rsidRPr="00A1799B">
        <w:rPr>
          <w:rFonts w:ascii="Times New Roman" w:hAnsi="Times New Roman"/>
        </w:rPr>
        <w:t xml:space="preserve"> (1) recommendation to teacher. </w:t>
      </w:r>
      <w:r w:rsidRPr="00A1799B">
        <w:rPr>
          <w:rFonts w:ascii="Times New Roman" w:hAnsi="Times New Roman"/>
        </w:rPr>
        <w:t xml:space="preserve">The teacher is the actor in the class. As the actor in the class, he/ she should know what the students need. In conducting the teaching and learning process, the teacher should prepare a media. The media can help the teacher action in the class. The teacher should take the advantages of local wisdom heritage. The teacher can used kind of local wisdom heritage to teach the students to make the student aware to save their local wisdom heritage. It could be used </w:t>
      </w:r>
      <w:proofErr w:type="spellStart"/>
      <w:r w:rsidRPr="00A1799B">
        <w:rPr>
          <w:rFonts w:ascii="Times New Roman" w:hAnsi="Times New Roman"/>
          <w:i/>
        </w:rPr>
        <w:t>wayang</w:t>
      </w:r>
      <w:proofErr w:type="spellEnd"/>
      <w:r w:rsidRPr="00A1799B">
        <w:rPr>
          <w:rFonts w:ascii="Times New Roman" w:hAnsi="Times New Roman"/>
          <w:i/>
        </w:rPr>
        <w:t xml:space="preserve"> </w:t>
      </w:r>
      <w:proofErr w:type="spellStart"/>
      <w:r w:rsidRPr="00A1799B">
        <w:rPr>
          <w:rFonts w:ascii="Times New Roman" w:hAnsi="Times New Roman"/>
          <w:i/>
        </w:rPr>
        <w:t>kulit</w:t>
      </w:r>
      <w:proofErr w:type="spellEnd"/>
      <w:r w:rsidRPr="00A1799B">
        <w:rPr>
          <w:rFonts w:ascii="Times New Roman" w:hAnsi="Times New Roman"/>
        </w:rPr>
        <w:t xml:space="preserve"> or another local wisdom heritage for teaching learning process. It is also can be real object or just give students some story about legend story of their l</w:t>
      </w:r>
      <w:r w:rsidR="00945C37" w:rsidRPr="00A1799B">
        <w:rPr>
          <w:rFonts w:ascii="Times New Roman" w:hAnsi="Times New Roman"/>
        </w:rPr>
        <w:t xml:space="preserve">ocal wisdom heritages; (2) recommendation for next researcher. </w:t>
      </w:r>
      <w:r w:rsidRPr="00A1799B">
        <w:rPr>
          <w:rFonts w:ascii="Times New Roman" w:hAnsi="Times New Roman"/>
        </w:rPr>
        <w:t>Nowadays, local wisdom heritage began to be alienated from foreign cultures. It would be better for us to preserve the culture that has been entrusted to us from our ancestors and pass it back to our generation. For the next researcher</w:t>
      </w:r>
      <w:r w:rsidR="00386BF2" w:rsidRPr="00A1799B">
        <w:rPr>
          <w:rFonts w:ascii="Times New Roman" w:hAnsi="Times New Roman"/>
        </w:rPr>
        <w:t>s</w:t>
      </w:r>
      <w:r w:rsidRPr="00A1799B">
        <w:rPr>
          <w:rFonts w:ascii="Times New Roman" w:hAnsi="Times New Roman"/>
        </w:rPr>
        <w:t xml:space="preserve"> that maybe has same study, the researcher</w:t>
      </w:r>
      <w:r w:rsidR="00386BF2" w:rsidRPr="00A1799B">
        <w:rPr>
          <w:rFonts w:ascii="Times New Roman" w:hAnsi="Times New Roman"/>
        </w:rPr>
        <w:t>s</w:t>
      </w:r>
      <w:r w:rsidRPr="00A1799B">
        <w:rPr>
          <w:rFonts w:ascii="Times New Roman" w:hAnsi="Times New Roman"/>
        </w:rPr>
        <w:t xml:space="preserve"> suggest to use </w:t>
      </w:r>
      <w:proofErr w:type="spellStart"/>
      <w:r w:rsidRPr="00A1799B">
        <w:rPr>
          <w:rFonts w:ascii="Times New Roman" w:hAnsi="Times New Roman"/>
          <w:i/>
        </w:rPr>
        <w:t>wayang</w:t>
      </w:r>
      <w:proofErr w:type="spellEnd"/>
      <w:r w:rsidRPr="00A1799B">
        <w:rPr>
          <w:rFonts w:ascii="Times New Roman" w:hAnsi="Times New Roman"/>
          <w:i/>
        </w:rPr>
        <w:t xml:space="preserve"> </w:t>
      </w:r>
      <w:proofErr w:type="spellStart"/>
      <w:r w:rsidRPr="00A1799B">
        <w:rPr>
          <w:rFonts w:ascii="Times New Roman" w:hAnsi="Times New Roman"/>
          <w:i/>
        </w:rPr>
        <w:t>kulit</w:t>
      </w:r>
      <w:proofErr w:type="spellEnd"/>
      <w:r w:rsidRPr="00A1799B">
        <w:rPr>
          <w:rFonts w:ascii="Times New Roman" w:hAnsi="Times New Roman"/>
        </w:rPr>
        <w:t xml:space="preserve"> for improving students speaking competence. This media have some benefit for improving students speaking skills and also improving students’ awareness on local wisdom heritage. Even, the preparation for practicing this research was not easy but it really help the students for improving their competences in English lesson and awareness on local wisdoms heritages. By implementing </w:t>
      </w:r>
      <w:proofErr w:type="spellStart"/>
      <w:r w:rsidRPr="00A1799B">
        <w:rPr>
          <w:rFonts w:ascii="Times New Roman" w:hAnsi="Times New Roman"/>
          <w:i/>
        </w:rPr>
        <w:t>wayang</w:t>
      </w:r>
      <w:proofErr w:type="spellEnd"/>
      <w:r w:rsidRPr="00A1799B">
        <w:rPr>
          <w:rFonts w:ascii="Times New Roman" w:hAnsi="Times New Roman"/>
          <w:i/>
        </w:rPr>
        <w:t xml:space="preserve"> </w:t>
      </w:r>
      <w:proofErr w:type="spellStart"/>
      <w:r w:rsidRPr="00A1799B">
        <w:rPr>
          <w:rFonts w:ascii="Times New Roman" w:hAnsi="Times New Roman"/>
          <w:i/>
        </w:rPr>
        <w:t>kulit</w:t>
      </w:r>
      <w:proofErr w:type="spellEnd"/>
      <w:r w:rsidRPr="00A1799B">
        <w:rPr>
          <w:rFonts w:ascii="Times New Roman" w:hAnsi="Times New Roman"/>
        </w:rPr>
        <w:t xml:space="preserve"> as the media, the researcher</w:t>
      </w:r>
      <w:r w:rsidR="00386BF2" w:rsidRPr="00A1799B">
        <w:rPr>
          <w:rFonts w:ascii="Times New Roman" w:hAnsi="Times New Roman"/>
        </w:rPr>
        <w:t>s</w:t>
      </w:r>
      <w:r w:rsidR="00945C37" w:rsidRPr="00A1799B">
        <w:rPr>
          <w:rFonts w:ascii="Times New Roman" w:hAnsi="Times New Roman"/>
        </w:rPr>
        <w:t xml:space="preserve"> believed</w:t>
      </w:r>
      <w:r w:rsidRPr="00A1799B">
        <w:rPr>
          <w:rFonts w:ascii="Times New Roman" w:hAnsi="Times New Roman"/>
        </w:rPr>
        <w:t xml:space="preserve"> that this way is one of the refere</w:t>
      </w:r>
      <w:r w:rsidR="00425C61" w:rsidRPr="00A1799B">
        <w:rPr>
          <w:rFonts w:ascii="Times New Roman" w:hAnsi="Times New Roman"/>
        </w:rPr>
        <w:t xml:space="preserve">nce for the next researcher. </w:t>
      </w:r>
      <w:r w:rsidRPr="00A1799B">
        <w:rPr>
          <w:rFonts w:ascii="Times New Roman" w:hAnsi="Times New Roman"/>
        </w:rPr>
        <w:t>Researcher</w:t>
      </w:r>
      <w:r w:rsidR="00386BF2" w:rsidRPr="00A1799B">
        <w:rPr>
          <w:rFonts w:ascii="Times New Roman" w:hAnsi="Times New Roman"/>
        </w:rPr>
        <w:t>s</w:t>
      </w:r>
      <w:r w:rsidRPr="00A1799B">
        <w:rPr>
          <w:rFonts w:ascii="Times New Roman" w:hAnsi="Times New Roman"/>
        </w:rPr>
        <w:t xml:space="preserve"> also reminds the next researcher to consider the allocation time. Because in this research, researcher</w:t>
      </w:r>
      <w:r w:rsidR="00386BF2" w:rsidRPr="00A1799B">
        <w:rPr>
          <w:rFonts w:ascii="Times New Roman" w:hAnsi="Times New Roman"/>
        </w:rPr>
        <w:t>s</w:t>
      </w:r>
      <w:r w:rsidRPr="00A1799B">
        <w:rPr>
          <w:rFonts w:ascii="Times New Roman" w:hAnsi="Times New Roman"/>
        </w:rPr>
        <w:t xml:space="preserve"> use three stages for pre-test, implementation and post-test. So that, the next researcher should considering the time allocation to make next research about </w:t>
      </w:r>
      <w:proofErr w:type="spellStart"/>
      <w:r w:rsidRPr="00A1799B">
        <w:rPr>
          <w:rFonts w:ascii="Times New Roman" w:hAnsi="Times New Roman"/>
          <w:i/>
        </w:rPr>
        <w:t>wayang</w:t>
      </w:r>
      <w:proofErr w:type="spellEnd"/>
      <w:r w:rsidRPr="00A1799B">
        <w:rPr>
          <w:rFonts w:ascii="Times New Roman" w:hAnsi="Times New Roman"/>
          <w:i/>
        </w:rPr>
        <w:t xml:space="preserve"> </w:t>
      </w:r>
      <w:proofErr w:type="spellStart"/>
      <w:r w:rsidRPr="00A1799B">
        <w:rPr>
          <w:rFonts w:ascii="Times New Roman" w:hAnsi="Times New Roman"/>
          <w:i/>
        </w:rPr>
        <w:t>kulit</w:t>
      </w:r>
      <w:proofErr w:type="spellEnd"/>
      <w:r w:rsidRPr="00A1799B">
        <w:rPr>
          <w:rFonts w:ascii="Times New Roman" w:hAnsi="Times New Roman"/>
        </w:rPr>
        <w:t xml:space="preserve"> and local wisdom run eff</w:t>
      </w:r>
      <w:r w:rsidR="00425C61" w:rsidRPr="00A1799B">
        <w:rPr>
          <w:rFonts w:ascii="Times New Roman" w:hAnsi="Times New Roman"/>
        </w:rPr>
        <w:t xml:space="preserve">ectively and done satisfied; (3) recommendation for government. </w:t>
      </w:r>
      <w:r w:rsidRPr="00A1799B">
        <w:rPr>
          <w:rFonts w:ascii="Times New Roman" w:hAnsi="Times New Roman"/>
        </w:rPr>
        <w:t>In this era of globalization, the role of the government to preserve local cultural heritage is very much needed. Local wisdom heritage can be an attraction for tourists to visit and enjoy the local wisdom heritage that exists in a country. Local wisdom heritage can also be an identity of a country. Thus potential, researchers propose a recommendation for the government to preserve local culture, especially by inserting noble values of regional culture in each existing learning. So that, the younger generation understands towards their own local culture and is able to preserve its local culture.</w:t>
      </w:r>
      <w:r w:rsidRPr="00A1799B">
        <w:rPr>
          <w:rFonts w:asciiTheme="majorBidi" w:hAnsiTheme="majorBidi" w:cstheme="majorBidi"/>
        </w:rPr>
        <w:t xml:space="preserve"> </w:t>
      </w:r>
    </w:p>
    <w:p w:rsidR="00450F24" w:rsidRPr="00A1799B" w:rsidRDefault="00450F24" w:rsidP="00D8229E">
      <w:pPr>
        <w:autoSpaceDE w:val="0"/>
        <w:autoSpaceDN w:val="0"/>
        <w:adjustRightInd w:val="0"/>
        <w:spacing w:after="0" w:line="240" w:lineRule="auto"/>
        <w:ind w:firstLine="284"/>
        <w:contextualSpacing/>
        <w:jc w:val="both"/>
        <w:rPr>
          <w:rFonts w:asciiTheme="majorBidi" w:hAnsiTheme="majorBidi" w:cstheme="majorBidi"/>
        </w:rPr>
      </w:pPr>
    </w:p>
    <w:p w:rsidR="00450F24" w:rsidRPr="00A1799B" w:rsidRDefault="00450F24" w:rsidP="00D8229E">
      <w:pPr>
        <w:spacing w:line="240" w:lineRule="auto"/>
        <w:contextualSpacing/>
        <w:jc w:val="both"/>
        <w:rPr>
          <w:rFonts w:ascii="Times New Roman" w:eastAsia="Times New Roman" w:hAnsi="Times New Roman"/>
          <w:lang w:val="id-ID"/>
        </w:rPr>
      </w:pPr>
    </w:p>
    <w:p w:rsidR="00450F24" w:rsidRPr="00A1799B" w:rsidRDefault="00450F24" w:rsidP="00D8229E">
      <w:pPr>
        <w:spacing w:line="240" w:lineRule="auto"/>
        <w:contextualSpacing/>
        <w:jc w:val="both"/>
        <w:rPr>
          <w:rFonts w:ascii="Times New Roman" w:eastAsia="Times New Roman" w:hAnsi="Times New Roman"/>
        </w:rPr>
      </w:pPr>
    </w:p>
    <w:p w:rsidR="004311E0" w:rsidRPr="00A1799B" w:rsidRDefault="004311E0" w:rsidP="00D8229E">
      <w:pPr>
        <w:spacing w:line="240" w:lineRule="auto"/>
        <w:contextualSpacing/>
        <w:jc w:val="center"/>
        <w:rPr>
          <w:rFonts w:ascii="Times New Roman" w:eastAsia="Times New Roman" w:hAnsi="Times New Roman"/>
          <w:b/>
          <w:bCs/>
        </w:rPr>
      </w:pPr>
    </w:p>
    <w:p w:rsidR="004311E0" w:rsidRPr="00A1799B" w:rsidRDefault="004311E0" w:rsidP="004311E0">
      <w:pPr>
        <w:pStyle w:val="Author"/>
        <w:rPr>
          <w:sz w:val="22"/>
          <w:szCs w:val="22"/>
          <w:lang w:val="id-ID"/>
        </w:rPr>
      </w:pPr>
    </w:p>
    <w:p w:rsidR="004311E0" w:rsidRPr="00A1799B" w:rsidRDefault="004311E0" w:rsidP="004311E0">
      <w:pPr>
        <w:pStyle w:val="Author"/>
        <w:rPr>
          <w:sz w:val="22"/>
          <w:szCs w:val="22"/>
        </w:rPr>
      </w:pPr>
      <w:r w:rsidRPr="00A1799B">
        <w:rPr>
          <w:sz w:val="22"/>
          <w:szCs w:val="22"/>
        </w:rPr>
        <w:br w:type="page"/>
      </w:r>
    </w:p>
    <w:p w:rsidR="00450F24" w:rsidRPr="00A1799B" w:rsidRDefault="00450F24" w:rsidP="00D8229E">
      <w:pPr>
        <w:spacing w:line="240" w:lineRule="auto"/>
        <w:contextualSpacing/>
        <w:jc w:val="center"/>
        <w:rPr>
          <w:rFonts w:ascii="Times New Roman" w:eastAsia="Times New Roman" w:hAnsi="Times New Roman"/>
          <w:b/>
          <w:bCs/>
        </w:rPr>
      </w:pPr>
      <w:r w:rsidRPr="00A1799B">
        <w:rPr>
          <w:rFonts w:ascii="Times New Roman" w:eastAsia="Times New Roman" w:hAnsi="Times New Roman"/>
          <w:b/>
          <w:bCs/>
        </w:rPr>
        <w:lastRenderedPageBreak/>
        <w:t>References</w:t>
      </w:r>
    </w:p>
    <w:p w:rsidR="008E0237" w:rsidRPr="00A1799B" w:rsidRDefault="008E0237" w:rsidP="00D8229E">
      <w:pPr>
        <w:spacing w:after="0" w:line="240" w:lineRule="auto"/>
        <w:contextualSpacing/>
        <w:jc w:val="both"/>
        <w:rPr>
          <w:rFonts w:ascii="Times New Roman" w:hAnsi="Times New Roman"/>
          <w:color w:val="000000"/>
          <w:lang w:val="id-ID"/>
        </w:rPr>
      </w:pPr>
    </w:p>
    <w:p w:rsidR="00F81CA8" w:rsidRPr="00A1799B" w:rsidRDefault="00F81CA8" w:rsidP="00F81CA8">
      <w:pPr>
        <w:spacing w:after="0" w:line="360" w:lineRule="auto"/>
        <w:ind w:left="567" w:hanging="567"/>
        <w:contextualSpacing/>
        <w:jc w:val="both"/>
        <w:rPr>
          <w:rFonts w:ascii="Times New Roman" w:hAnsi="Times New Roman"/>
          <w:i/>
          <w:color w:val="000000"/>
          <w:lang w:val="en-GB"/>
        </w:rPr>
      </w:pPr>
      <w:r w:rsidRPr="00A1799B">
        <w:rPr>
          <w:rFonts w:ascii="Times New Roman" w:hAnsi="Times New Roman"/>
          <w:color w:val="000000"/>
          <w:lang w:val="en-GB"/>
        </w:rPr>
        <w:t xml:space="preserve">Anonymous. 2014. </w:t>
      </w:r>
      <w:proofErr w:type="spellStart"/>
      <w:r w:rsidRPr="00A1799B">
        <w:rPr>
          <w:rFonts w:ascii="Times New Roman" w:hAnsi="Times New Roman"/>
          <w:i/>
          <w:color w:val="000000"/>
          <w:lang w:val="en-GB"/>
        </w:rPr>
        <w:t>Permendikbud</w:t>
      </w:r>
      <w:proofErr w:type="spellEnd"/>
      <w:r w:rsidRPr="00A1799B">
        <w:rPr>
          <w:rFonts w:ascii="Times New Roman" w:hAnsi="Times New Roman"/>
          <w:i/>
          <w:color w:val="000000"/>
          <w:lang w:val="en-GB"/>
        </w:rPr>
        <w:t xml:space="preserve"> No 59 </w:t>
      </w:r>
      <w:proofErr w:type="spellStart"/>
      <w:r w:rsidRPr="00A1799B">
        <w:rPr>
          <w:rFonts w:ascii="Times New Roman" w:hAnsi="Times New Roman"/>
          <w:i/>
          <w:color w:val="000000"/>
          <w:lang w:val="en-GB"/>
        </w:rPr>
        <w:t>Tahun</w:t>
      </w:r>
      <w:proofErr w:type="spellEnd"/>
      <w:r w:rsidRPr="00A1799B">
        <w:rPr>
          <w:rFonts w:ascii="Times New Roman" w:hAnsi="Times New Roman"/>
          <w:i/>
          <w:color w:val="000000"/>
          <w:lang w:val="en-GB"/>
        </w:rPr>
        <w:t xml:space="preserve"> 2014 </w:t>
      </w:r>
      <w:proofErr w:type="spellStart"/>
      <w:r w:rsidRPr="00A1799B">
        <w:rPr>
          <w:rFonts w:ascii="Times New Roman" w:hAnsi="Times New Roman"/>
          <w:i/>
          <w:color w:val="000000"/>
          <w:lang w:val="en-GB"/>
        </w:rPr>
        <w:t>tentang</w:t>
      </w:r>
      <w:proofErr w:type="spellEnd"/>
      <w:r w:rsidRPr="00A1799B">
        <w:rPr>
          <w:rFonts w:ascii="Times New Roman" w:hAnsi="Times New Roman"/>
          <w:i/>
          <w:color w:val="000000"/>
          <w:lang w:val="en-GB"/>
        </w:rPr>
        <w:t xml:space="preserve"> </w:t>
      </w:r>
      <w:proofErr w:type="spellStart"/>
      <w:r w:rsidRPr="00A1799B">
        <w:rPr>
          <w:rFonts w:ascii="Times New Roman" w:hAnsi="Times New Roman"/>
          <w:i/>
          <w:iCs/>
          <w:color w:val="000000"/>
          <w:lang w:val="en-GB"/>
        </w:rPr>
        <w:t>Kurikulum</w:t>
      </w:r>
      <w:proofErr w:type="spellEnd"/>
      <w:r w:rsidRPr="00A1799B">
        <w:rPr>
          <w:rFonts w:ascii="Times New Roman" w:hAnsi="Times New Roman"/>
          <w:i/>
          <w:iCs/>
          <w:color w:val="000000"/>
          <w:lang w:val="en-GB"/>
        </w:rPr>
        <w:t xml:space="preserve"> 2013 </w:t>
      </w:r>
      <w:proofErr w:type="spellStart"/>
      <w:r w:rsidRPr="00A1799B">
        <w:rPr>
          <w:rFonts w:ascii="Times New Roman" w:hAnsi="Times New Roman"/>
          <w:i/>
          <w:iCs/>
          <w:color w:val="000000"/>
          <w:lang w:val="en-GB"/>
        </w:rPr>
        <w:t>Sekolah</w:t>
      </w:r>
      <w:proofErr w:type="spellEnd"/>
      <w:r w:rsidRPr="00A1799B">
        <w:rPr>
          <w:rFonts w:ascii="Times New Roman" w:hAnsi="Times New Roman"/>
          <w:i/>
          <w:color w:val="000000"/>
          <w:lang w:val="en-GB"/>
        </w:rPr>
        <w:t xml:space="preserve"> </w:t>
      </w:r>
      <w:proofErr w:type="spellStart"/>
      <w:r w:rsidRPr="00A1799B">
        <w:rPr>
          <w:rFonts w:ascii="Times New Roman" w:hAnsi="Times New Roman"/>
          <w:i/>
          <w:iCs/>
          <w:color w:val="000000"/>
          <w:lang w:val="en-GB"/>
        </w:rPr>
        <w:t>Menengah</w:t>
      </w:r>
      <w:proofErr w:type="spellEnd"/>
      <w:r w:rsidRPr="00A1799B">
        <w:rPr>
          <w:rFonts w:ascii="Times New Roman" w:hAnsi="Times New Roman"/>
          <w:i/>
          <w:iCs/>
          <w:color w:val="000000"/>
          <w:lang w:val="en-GB"/>
        </w:rPr>
        <w:t xml:space="preserve"> </w:t>
      </w:r>
      <w:proofErr w:type="spellStart"/>
      <w:r w:rsidRPr="00A1799B">
        <w:rPr>
          <w:rFonts w:ascii="Times New Roman" w:hAnsi="Times New Roman"/>
          <w:i/>
          <w:iCs/>
          <w:color w:val="000000"/>
          <w:lang w:val="en-GB"/>
        </w:rPr>
        <w:t>Atas</w:t>
      </w:r>
      <w:proofErr w:type="spellEnd"/>
      <w:r w:rsidRPr="00A1799B">
        <w:rPr>
          <w:rFonts w:ascii="Times New Roman" w:hAnsi="Times New Roman"/>
          <w:i/>
          <w:iCs/>
          <w:color w:val="000000"/>
          <w:lang w:val="en-GB"/>
        </w:rPr>
        <w:t>/Madrasah Aliyah</w:t>
      </w:r>
      <w:r w:rsidRPr="00A1799B">
        <w:rPr>
          <w:rFonts w:ascii="Times New Roman" w:hAnsi="Times New Roman"/>
          <w:i/>
          <w:color w:val="000000"/>
          <w:lang w:val="en-GB"/>
        </w:rPr>
        <w:t>.</w:t>
      </w:r>
    </w:p>
    <w:p w:rsidR="00F81CA8" w:rsidRPr="00A1799B" w:rsidRDefault="00F81CA8" w:rsidP="00F81CA8">
      <w:pPr>
        <w:spacing w:line="360" w:lineRule="auto"/>
        <w:ind w:left="567" w:hanging="567"/>
        <w:jc w:val="both"/>
        <w:rPr>
          <w:rFonts w:ascii="Times New Roman" w:hAnsi="Times New Roman"/>
        </w:rPr>
      </w:pPr>
      <w:proofErr w:type="spellStart"/>
      <w:r w:rsidRPr="00A1799B">
        <w:rPr>
          <w:rFonts w:ascii="Times New Roman" w:hAnsi="Times New Roman"/>
        </w:rPr>
        <w:t>Arsyad</w:t>
      </w:r>
      <w:proofErr w:type="spellEnd"/>
      <w:r w:rsidRPr="00A1799B">
        <w:rPr>
          <w:rFonts w:ascii="Times New Roman" w:hAnsi="Times New Roman"/>
        </w:rPr>
        <w:t xml:space="preserve">, </w:t>
      </w:r>
      <w:proofErr w:type="spellStart"/>
      <w:r w:rsidRPr="00A1799B">
        <w:rPr>
          <w:rFonts w:ascii="Times New Roman" w:hAnsi="Times New Roman"/>
        </w:rPr>
        <w:t>Azhar</w:t>
      </w:r>
      <w:proofErr w:type="spellEnd"/>
      <w:r w:rsidRPr="00A1799B">
        <w:rPr>
          <w:rFonts w:ascii="Times New Roman" w:hAnsi="Times New Roman"/>
        </w:rPr>
        <w:t xml:space="preserve">. 2010. Media </w:t>
      </w:r>
      <w:proofErr w:type="spellStart"/>
      <w:r w:rsidRPr="00A1799B">
        <w:rPr>
          <w:rFonts w:ascii="Times New Roman" w:hAnsi="Times New Roman"/>
        </w:rPr>
        <w:t>pembelajaran</w:t>
      </w:r>
      <w:proofErr w:type="spellEnd"/>
      <w:r w:rsidRPr="00A1799B">
        <w:rPr>
          <w:rFonts w:ascii="Times New Roman" w:hAnsi="Times New Roman"/>
        </w:rPr>
        <w:t xml:space="preserve">. Jakarta: PT. Raja </w:t>
      </w:r>
      <w:proofErr w:type="spellStart"/>
      <w:r w:rsidRPr="00A1799B">
        <w:rPr>
          <w:rFonts w:ascii="Times New Roman" w:hAnsi="Times New Roman"/>
        </w:rPr>
        <w:t>Grafindo</w:t>
      </w:r>
      <w:proofErr w:type="spellEnd"/>
      <w:r w:rsidRPr="00A1799B">
        <w:rPr>
          <w:rFonts w:ascii="Times New Roman" w:hAnsi="Times New Roman"/>
        </w:rPr>
        <w:t xml:space="preserve"> </w:t>
      </w:r>
      <w:proofErr w:type="spellStart"/>
      <w:r w:rsidRPr="00A1799B">
        <w:rPr>
          <w:rFonts w:ascii="Times New Roman" w:hAnsi="Times New Roman"/>
        </w:rPr>
        <w:t>Persada</w:t>
      </w:r>
      <w:proofErr w:type="spellEnd"/>
      <w:r w:rsidRPr="00A1799B">
        <w:rPr>
          <w:rFonts w:ascii="Times New Roman" w:hAnsi="Times New Roman"/>
        </w:rPr>
        <w:t>.</w:t>
      </w:r>
    </w:p>
    <w:p w:rsidR="00F81CA8" w:rsidRPr="00A1799B" w:rsidRDefault="00F81CA8" w:rsidP="00F81CA8">
      <w:pPr>
        <w:spacing w:line="360" w:lineRule="auto"/>
        <w:ind w:left="567" w:hanging="567"/>
        <w:jc w:val="both"/>
        <w:rPr>
          <w:rFonts w:ascii="Times New Roman" w:hAnsi="Times New Roman"/>
        </w:rPr>
      </w:pPr>
      <w:r w:rsidRPr="00A1799B">
        <w:rPr>
          <w:rFonts w:ascii="Times New Roman" w:hAnsi="Times New Roman"/>
        </w:rPr>
        <w:t xml:space="preserve">______, </w:t>
      </w:r>
      <w:proofErr w:type="spellStart"/>
      <w:r w:rsidRPr="00A1799B">
        <w:rPr>
          <w:rFonts w:ascii="Times New Roman" w:hAnsi="Times New Roman"/>
        </w:rPr>
        <w:t>Azhar</w:t>
      </w:r>
      <w:proofErr w:type="spellEnd"/>
      <w:r w:rsidRPr="00A1799B">
        <w:rPr>
          <w:rFonts w:ascii="Times New Roman" w:hAnsi="Times New Roman"/>
        </w:rPr>
        <w:t xml:space="preserve">. 2011. Media </w:t>
      </w:r>
      <w:proofErr w:type="spellStart"/>
      <w:r w:rsidRPr="00A1799B">
        <w:rPr>
          <w:rFonts w:ascii="Times New Roman" w:hAnsi="Times New Roman"/>
        </w:rPr>
        <w:t>Pembelajaran</w:t>
      </w:r>
      <w:proofErr w:type="spellEnd"/>
      <w:r w:rsidRPr="00A1799B">
        <w:rPr>
          <w:rFonts w:ascii="Times New Roman" w:hAnsi="Times New Roman"/>
        </w:rPr>
        <w:t>. 15</w:t>
      </w:r>
      <w:r w:rsidRPr="00A1799B">
        <w:rPr>
          <w:rFonts w:ascii="Times New Roman" w:hAnsi="Times New Roman"/>
          <w:vertAlign w:val="superscript"/>
        </w:rPr>
        <w:t>th</w:t>
      </w:r>
      <w:r w:rsidRPr="00A1799B">
        <w:rPr>
          <w:rFonts w:ascii="Times New Roman" w:hAnsi="Times New Roman"/>
        </w:rPr>
        <w:t xml:space="preserve"> ed. Jakarta: PT. Raja </w:t>
      </w:r>
      <w:proofErr w:type="spellStart"/>
      <w:r w:rsidRPr="00A1799B">
        <w:rPr>
          <w:rFonts w:ascii="Times New Roman" w:hAnsi="Times New Roman"/>
        </w:rPr>
        <w:t>Grafindo</w:t>
      </w:r>
      <w:proofErr w:type="spellEnd"/>
      <w:r w:rsidRPr="00A1799B">
        <w:rPr>
          <w:rFonts w:ascii="Times New Roman" w:hAnsi="Times New Roman"/>
        </w:rPr>
        <w:t xml:space="preserve"> </w:t>
      </w:r>
      <w:proofErr w:type="spellStart"/>
      <w:r w:rsidRPr="00A1799B">
        <w:rPr>
          <w:rFonts w:ascii="Times New Roman" w:hAnsi="Times New Roman"/>
        </w:rPr>
        <w:t>Persada</w:t>
      </w:r>
      <w:proofErr w:type="spellEnd"/>
      <w:r w:rsidRPr="00A1799B">
        <w:rPr>
          <w:rFonts w:ascii="Times New Roman" w:hAnsi="Times New Roman"/>
        </w:rPr>
        <w:t>.</w:t>
      </w:r>
    </w:p>
    <w:p w:rsidR="000A0685" w:rsidRPr="00A1799B" w:rsidRDefault="000A0685" w:rsidP="000A0685">
      <w:pPr>
        <w:spacing w:line="360" w:lineRule="auto"/>
        <w:ind w:left="992" w:right="2189" w:hanging="992"/>
        <w:jc w:val="both"/>
        <w:rPr>
          <w:rFonts w:ascii="Times New Roman" w:eastAsia="Times New Roman" w:hAnsi="Times New Roman"/>
        </w:rPr>
      </w:pPr>
      <w:r w:rsidRPr="00A1799B">
        <w:rPr>
          <w:rFonts w:ascii="Times New Roman" w:eastAsia="Times New Roman" w:hAnsi="Times New Roman"/>
          <w:spacing w:val="-2"/>
        </w:rPr>
        <w:t>B</w:t>
      </w:r>
      <w:r w:rsidRPr="00A1799B">
        <w:rPr>
          <w:rFonts w:ascii="Times New Roman" w:eastAsia="Times New Roman" w:hAnsi="Times New Roman"/>
          <w:spacing w:val="-1"/>
        </w:rPr>
        <w:t>a</w:t>
      </w:r>
      <w:r w:rsidRPr="00A1799B">
        <w:rPr>
          <w:rFonts w:ascii="Times New Roman" w:eastAsia="Times New Roman" w:hAnsi="Times New Roman"/>
        </w:rPr>
        <w:t>r</w:t>
      </w:r>
      <w:r w:rsidRPr="00A1799B">
        <w:rPr>
          <w:rFonts w:ascii="Times New Roman" w:eastAsia="Times New Roman" w:hAnsi="Times New Roman"/>
          <w:spacing w:val="1"/>
        </w:rPr>
        <w:t>n</w:t>
      </w:r>
      <w:r w:rsidRPr="00A1799B">
        <w:rPr>
          <w:rFonts w:ascii="Times New Roman" w:eastAsia="Times New Roman" w:hAnsi="Times New Roman"/>
          <w:spacing w:val="-1"/>
        </w:rPr>
        <w:t>e</w:t>
      </w:r>
      <w:r w:rsidRPr="00A1799B">
        <w:rPr>
          <w:rFonts w:ascii="Times New Roman" w:eastAsia="Times New Roman" w:hAnsi="Times New Roman"/>
        </w:rPr>
        <w:t>s, D. (20</w:t>
      </w:r>
      <w:r w:rsidRPr="00A1799B">
        <w:rPr>
          <w:rFonts w:ascii="Times New Roman" w:eastAsia="Times New Roman" w:hAnsi="Times New Roman"/>
          <w:spacing w:val="-1"/>
        </w:rPr>
        <w:t>0</w:t>
      </w:r>
      <w:r w:rsidRPr="00A1799B">
        <w:rPr>
          <w:rFonts w:ascii="Times New Roman" w:eastAsia="Times New Roman" w:hAnsi="Times New Roman"/>
          <w:spacing w:val="2"/>
        </w:rPr>
        <w:t>3</w:t>
      </w:r>
      <w:r w:rsidRPr="00A1799B">
        <w:rPr>
          <w:rFonts w:ascii="Times New Roman" w:eastAsia="Times New Roman" w:hAnsi="Times New Roman"/>
        </w:rPr>
        <w:t xml:space="preserve">). </w:t>
      </w:r>
      <w:r w:rsidRPr="00A1799B">
        <w:rPr>
          <w:rFonts w:ascii="Times New Roman" w:eastAsia="Times New Roman" w:hAnsi="Times New Roman"/>
          <w:i/>
        </w:rPr>
        <w:t>E</w:t>
      </w:r>
      <w:r w:rsidRPr="00A1799B">
        <w:rPr>
          <w:rFonts w:ascii="Times New Roman" w:eastAsia="Times New Roman" w:hAnsi="Times New Roman"/>
          <w:i/>
          <w:spacing w:val="-2"/>
        </w:rPr>
        <w:t>x</w:t>
      </w:r>
      <w:r w:rsidRPr="00A1799B">
        <w:rPr>
          <w:rFonts w:ascii="Times New Roman" w:eastAsia="Times New Roman" w:hAnsi="Times New Roman"/>
          <w:i/>
        </w:rPr>
        <w:t>pl</w:t>
      </w:r>
      <w:r w:rsidRPr="00A1799B">
        <w:rPr>
          <w:rFonts w:ascii="Times New Roman" w:eastAsia="Times New Roman" w:hAnsi="Times New Roman"/>
          <w:i/>
          <w:spacing w:val="2"/>
        </w:rPr>
        <w:t>o</w:t>
      </w:r>
      <w:r w:rsidRPr="00A1799B">
        <w:rPr>
          <w:rFonts w:ascii="Times New Roman" w:eastAsia="Times New Roman" w:hAnsi="Times New Roman"/>
          <w:i/>
        </w:rPr>
        <w:t xml:space="preserve">ring </w:t>
      </w:r>
      <w:r w:rsidRPr="00A1799B">
        <w:rPr>
          <w:rFonts w:ascii="Times New Roman" w:eastAsia="Times New Roman" w:hAnsi="Times New Roman"/>
          <w:i/>
          <w:spacing w:val="1"/>
        </w:rPr>
        <w:t>T</w:t>
      </w:r>
      <w:r w:rsidRPr="00A1799B">
        <w:rPr>
          <w:rFonts w:ascii="Times New Roman" w:eastAsia="Times New Roman" w:hAnsi="Times New Roman"/>
          <w:i/>
        </w:rPr>
        <w:t>alk in S</w:t>
      </w:r>
      <w:r w:rsidRPr="00A1799B">
        <w:rPr>
          <w:rFonts w:ascii="Times New Roman" w:eastAsia="Times New Roman" w:hAnsi="Times New Roman"/>
          <w:i/>
          <w:spacing w:val="-1"/>
        </w:rPr>
        <w:t>c</w:t>
      </w:r>
      <w:r w:rsidRPr="00A1799B">
        <w:rPr>
          <w:rFonts w:ascii="Times New Roman" w:eastAsia="Times New Roman" w:hAnsi="Times New Roman"/>
          <w:i/>
        </w:rPr>
        <w:t>hool.</w:t>
      </w:r>
      <w:r w:rsidRPr="00A1799B">
        <w:rPr>
          <w:rFonts w:ascii="Times New Roman" w:eastAsia="Times New Roman" w:hAnsi="Times New Roman"/>
          <w:i/>
          <w:spacing w:val="3"/>
        </w:rPr>
        <w:t xml:space="preserve"> </w:t>
      </w:r>
      <w:r w:rsidRPr="00A1799B">
        <w:rPr>
          <w:rFonts w:ascii="Times New Roman" w:eastAsia="Times New Roman" w:hAnsi="Times New Roman"/>
          <w:spacing w:val="-6"/>
        </w:rPr>
        <w:t>L</w:t>
      </w:r>
      <w:r w:rsidRPr="00A1799B">
        <w:rPr>
          <w:rFonts w:ascii="Times New Roman" w:eastAsia="Times New Roman" w:hAnsi="Times New Roman"/>
        </w:rPr>
        <w:t>o</w:t>
      </w:r>
      <w:r w:rsidRPr="00A1799B">
        <w:rPr>
          <w:rFonts w:ascii="Times New Roman" w:eastAsia="Times New Roman" w:hAnsi="Times New Roman"/>
          <w:spacing w:val="2"/>
        </w:rPr>
        <w:t>n</w:t>
      </w:r>
      <w:r w:rsidRPr="00A1799B">
        <w:rPr>
          <w:rFonts w:ascii="Times New Roman" w:eastAsia="Times New Roman" w:hAnsi="Times New Roman"/>
        </w:rPr>
        <w:t>don: SA</w:t>
      </w:r>
      <w:r w:rsidRPr="00A1799B">
        <w:rPr>
          <w:rFonts w:ascii="Times New Roman" w:eastAsia="Times New Roman" w:hAnsi="Times New Roman"/>
          <w:spacing w:val="-1"/>
        </w:rPr>
        <w:t>G</w:t>
      </w:r>
      <w:r w:rsidRPr="00A1799B">
        <w:rPr>
          <w:rFonts w:ascii="Times New Roman" w:eastAsia="Times New Roman" w:hAnsi="Times New Roman"/>
        </w:rPr>
        <w:t>E</w:t>
      </w:r>
    </w:p>
    <w:p w:rsidR="00F81CA8" w:rsidRPr="00A1799B" w:rsidRDefault="00F81CA8" w:rsidP="00F81CA8">
      <w:pPr>
        <w:spacing w:after="0" w:line="360" w:lineRule="auto"/>
        <w:ind w:left="567" w:hanging="567"/>
        <w:jc w:val="both"/>
        <w:rPr>
          <w:rFonts w:ascii="Times New Roman" w:eastAsia="Times New Roman" w:hAnsi="Times New Roman"/>
          <w:lang w:eastAsia="en-GB"/>
        </w:rPr>
      </w:pPr>
      <w:r w:rsidRPr="00A1799B">
        <w:rPr>
          <w:rFonts w:ascii="Times New Roman" w:eastAsia="Times New Roman" w:hAnsi="Times New Roman"/>
          <w:lang w:eastAsia="en-GB"/>
        </w:rPr>
        <w:t xml:space="preserve">Brown, H. Douglas. 2001. </w:t>
      </w:r>
      <w:r w:rsidRPr="00A1799B">
        <w:rPr>
          <w:rFonts w:ascii="Times New Roman" w:eastAsia="Times New Roman" w:hAnsi="Times New Roman"/>
          <w:i/>
          <w:lang w:eastAsia="en-GB"/>
        </w:rPr>
        <w:t>Language Assessment Principle and Classroom Practice</w:t>
      </w:r>
      <w:r w:rsidRPr="00A1799B">
        <w:rPr>
          <w:rFonts w:ascii="Times New Roman" w:eastAsia="Times New Roman" w:hAnsi="Times New Roman"/>
          <w:lang w:eastAsia="en-GB"/>
        </w:rPr>
        <w:t xml:space="preserve">. New York: Longman. </w:t>
      </w:r>
    </w:p>
    <w:p w:rsidR="00F81CA8" w:rsidRPr="00A1799B" w:rsidRDefault="00F81CA8" w:rsidP="00F81CA8">
      <w:pPr>
        <w:spacing w:after="0" w:line="360" w:lineRule="auto"/>
        <w:ind w:left="567" w:hanging="567"/>
        <w:jc w:val="both"/>
        <w:rPr>
          <w:rFonts w:ascii="Times New Roman" w:eastAsia="Times New Roman" w:hAnsi="Times New Roman"/>
          <w:lang w:eastAsia="en-GB"/>
        </w:rPr>
      </w:pPr>
      <w:r w:rsidRPr="00A1799B">
        <w:rPr>
          <w:rFonts w:ascii="Times New Roman" w:eastAsia="Times New Roman" w:hAnsi="Times New Roman"/>
          <w:lang w:eastAsia="en-GB"/>
        </w:rPr>
        <w:t xml:space="preserve">_____, H. D. 2004. </w:t>
      </w:r>
      <w:r w:rsidRPr="00A1799B">
        <w:rPr>
          <w:rFonts w:ascii="Times New Roman" w:eastAsia="Times New Roman" w:hAnsi="Times New Roman"/>
          <w:i/>
          <w:lang w:eastAsia="en-GB"/>
        </w:rPr>
        <w:t>Language Assessment: Principles and Classroom Practice</w:t>
      </w:r>
      <w:r w:rsidRPr="00A1799B">
        <w:rPr>
          <w:rFonts w:ascii="Times New Roman" w:eastAsia="Times New Roman" w:hAnsi="Times New Roman"/>
          <w:lang w:eastAsia="en-GB"/>
        </w:rPr>
        <w:t xml:space="preserve">. USA: Pearson. Longman. </w:t>
      </w:r>
    </w:p>
    <w:p w:rsidR="00F81CA8" w:rsidRPr="00A1799B" w:rsidRDefault="00F81CA8" w:rsidP="00F81CA8">
      <w:pPr>
        <w:autoSpaceDE w:val="0"/>
        <w:autoSpaceDN w:val="0"/>
        <w:adjustRightInd w:val="0"/>
        <w:spacing w:after="0" w:line="360" w:lineRule="auto"/>
        <w:ind w:left="567" w:hanging="567"/>
        <w:jc w:val="both"/>
        <w:rPr>
          <w:rFonts w:ascii="Times New Roman" w:hAnsi="Times New Roman"/>
        </w:rPr>
      </w:pPr>
      <w:r w:rsidRPr="00A1799B">
        <w:rPr>
          <w:rFonts w:ascii="Times New Roman" w:hAnsi="Times New Roman"/>
        </w:rPr>
        <w:t xml:space="preserve">Brown, Lewis and </w:t>
      </w:r>
      <w:proofErr w:type="spellStart"/>
      <w:r w:rsidRPr="00A1799B">
        <w:rPr>
          <w:rFonts w:ascii="Times New Roman" w:hAnsi="Times New Roman"/>
        </w:rPr>
        <w:t>Hacleroad</w:t>
      </w:r>
      <w:proofErr w:type="spellEnd"/>
      <w:r w:rsidRPr="00A1799B">
        <w:rPr>
          <w:rFonts w:ascii="Times New Roman" w:hAnsi="Times New Roman"/>
        </w:rPr>
        <w:t xml:space="preserve">. 1969. </w:t>
      </w:r>
      <w:r w:rsidRPr="00A1799B">
        <w:rPr>
          <w:rFonts w:ascii="Times New Roman" w:hAnsi="Times New Roman"/>
          <w:i/>
          <w:iCs/>
        </w:rPr>
        <w:t>Audio Visual Instruction</w:t>
      </w:r>
      <w:r w:rsidRPr="00A1799B">
        <w:rPr>
          <w:rFonts w:ascii="Times New Roman" w:hAnsi="Times New Roman"/>
        </w:rPr>
        <w:t xml:space="preserve">. New York: Mc. </w:t>
      </w:r>
      <w:proofErr w:type="spellStart"/>
      <w:r w:rsidRPr="00A1799B">
        <w:rPr>
          <w:rFonts w:ascii="Times New Roman" w:hAnsi="Times New Roman"/>
        </w:rPr>
        <w:t>Graw</w:t>
      </w:r>
      <w:proofErr w:type="spellEnd"/>
      <w:r w:rsidRPr="00A1799B">
        <w:rPr>
          <w:rFonts w:ascii="Times New Roman" w:hAnsi="Times New Roman"/>
        </w:rPr>
        <w:t>, Hill Book Company.</w:t>
      </w:r>
    </w:p>
    <w:p w:rsidR="00F81CA8" w:rsidRPr="00A1799B" w:rsidRDefault="00F81CA8" w:rsidP="00F81CA8">
      <w:pPr>
        <w:autoSpaceDE w:val="0"/>
        <w:autoSpaceDN w:val="0"/>
        <w:adjustRightInd w:val="0"/>
        <w:spacing w:after="0" w:line="360" w:lineRule="auto"/>
        <w:ind w:left="567" w:hanging="567"/>
        <w:jc w:val="both"/>
        <w:rPr>
          <w:rFonts w:ascii="Times New Roman" w:hAnsi="Times New Roman"/>
          <w:bCs/>
        </w:rPr>
      </w:pPr>
      <w:r w:rsidRPr="00A1799B">
        <w:rPr>
          <w:rFonts w:ascii="Times New Roman" w:hAnsi="Times New Roman"/>
        </w:rPr>
        <w:t xml:space="preserve">Burns, A.1999. </w:t>
      </w:r>
      <w:r w:rsidRPr="00A1799B">
        <w:rPr>
          <w:rFonts w:ascii="Times New Roman" w:hAnsi="Times New Roman"/>
          <w:i/>
        </w:rPr>
        <w:t>Collaborative Action Research for English Language Teachers</w:t>
      </w:r>
      <w:r w:rsidRPr="00A1799B">
        <w:rPr>
          <w:rFonts w:ascii="Times New Roman" w:hAnsi="Times New Roman"/>
        </w:rPr>
        <w:t>. Cambridge: Cambridge University Press.</w:t>
      </w:r>
    </w:p>
    <w:p w:rsidR="00F81CA8" w:rsidRPr="00A1799B" w:rsidRDefault="00F81CA8" w:rsidP="00F81CA8">
      <w:pPr>
        <w:autoSpaceDE w:val="0"/>
        <w:autoSpaceDN w:val="0"/>
        <w:adjustRightInd w:val="0"/>
        <w:spacing w:after="0" w:line="360" w:lineRule="auto"/>
        <w:ind w:left="567" w:hanging="567"/>
        <w:jc w:val="both"/>
        <w:rPr>
          <w:rFonts w:ascii="Times New Roman" w:hAnsi="Times New Roman"/>
        </w:rPr>
      </w:pPr>
      <w:r w:rsidRPr="00A1799B">
        <w:rPr>
          <w:rFonts w:ascii="Times New Roman" w:hAnsi="Times New Roman"/>
        </w:rPr>
        <w:t>Chi, L. Doan. 2011. Guidance for Learners’ Improvement of speaking skill. Language Education in Asia, Volume 2, Issue 2.</w:t>
      </w:r>
    </w:p>
    <w:p w:rsidR="00F81CA8" w:rsidRPr="00A1799B" w:rsidRDefault="00F81CA8" w:rsidP="00F81CA8">
      <w:pPr>
        <w:autoSpaceDE w:val="0"/>
        <w:autoSpaceDN w:val="0"/>
        <w:adjustRightInd w:val="0"/>
        <w:spacing w:after="0" w:line="360" w:lineRule="auto"/>
        <w:ind w:left="567" w:hanging="567"/>
        <w:jc w:val="both"/>
        <w:rPr>
          <w:rFonts w:ascii="Times New Roman" w:hAnsi="Times New Roman"/>
        </w:rPr>
      </w:pPr>
      <w:proofErr w:type="spellStart"/>
      <w:r w:rsidRPr="00A1799B">
        <w:rPr>
          <w:rFonts w:ascii="Times New Roman" w:hAnsi="Times New Roman"/>
        </w:rPr>
        <w:t>Christamia</w:t>
      </w:r>
      <w:proofErr w:type="spellEnd"/>
      <w:r w:rsidRPr="00A1799B">
        <w:rPr>
          <w:rFonts w:ascii="Times New Roman" w:hAnsi="Times New Roman"/>
        </w:rPr>
        <w:t xml:space="preserve">, Veronica. 2014. Improving students’ speaking skills through English song and puppet at grade Iv of SD N </w:t>
      </w:r>
      <w:proofErr w:type="spellStart"/>
      <w:r w:rsidRPr="00A1799B">
        <w:rPr>
          <w:rFonts w:ascii="Times New Roman" w:hAnsi="Times New Roman"/>
        </w:rPr>
        <w:t>Adisucipto</w:t>
      </w:r>
      <w:proofErr w:type="spellEnd"/>
      <w:r w:rsidRPr="00A1799B">
        <w:rPr>
          <w:rFonts w:ascii="Times New Roman" w:hAnsi="Times New Roman"/>
        </w:rPr>
        <w:t xml:space="preserve"> II in the academic year of 2013/2014. Yogyakarta: UNY.</w:t>
      </w:r>
    </w:p>
    <w:p w:rsidR="00F81CA8" w:rsidRPr="00A1799B" w:rsidRDefault="00F81CA8" w:rsidP="00F81CA8">
      <w:pPr>
        <w:spacing w:line="360" w:lineRule="auto"/>
        <w:ind w:left="567" w:hanging="567"/>
        <w:jc w:val="both"/>
        <w:rPr>
          <w:rFonts w:ascii="Times New Roman" w:eastAsia="Times New Roman" w:hAnsi="Times New Roman"/>
          <w:lang w:eastAsia="en-GB"/>
        </w:rPr>
      </w:pPr>
      <w:r w:rsidRPr="00A1799B">
        <w:rPr>
          <w:rFonts w:ascii="Times New Roman" w:eastAsia="Times New Roman" w:hAnsi="Times New Roman"/>
          <w:lang w:eastAsia="en-GB"/>
        </w:rPr>
        <w:t xml:space="preserve">Cohen, Louis; </w:t>
      </w:r>
      <w:proofErr w:type="spellStart"/>
      <w:r w:rsidRPr="00A1799B">
        <w:rPr>
          <w:rFonts w:ascii="Times New Roman" w:eastAsia="Times New Roman" w:hAnsi="Times New Roman"/>
          <w:lang w:eastAsia="en-GB"/>
        </w:rPr>
        <w:t>Manion</w:t>
      </w:r>
      <w:proofErr w:type="spellEnd"/>
      <w:r w:rsidRPr="00A1799B">
        <w:rPr>
          <w:rFonts w:ascii="Times New Roman" w:eastAsia="Times New Roman" w:hAnsi="Times New Roman"/>
          <w:lang w:eastAsia="en-GB"/>
        </w:rPr>
        <w:t xml:space="preserve">, </w:t>
      </w:r>
      <w:proofErr w:type="spellStart"/>
      <w:r w:rsidRPr="00A1799B">
        <w:rPr>
          <w:rFonts w:ascii="Times New Roman" w:eastAsia="Times New Roman" w:hAnsi="Times New Roman"/>
          <w:lang w:eastAsia="en-GB"/>
        </w:rPr>
        <w:t>Lawrance</w:t>
      </w:r>
      <w:proofErr w:type="spellEnd"/>
      <w:r w:rsidRPr="00A1799B">
        <w:rPr>
          <w:rFonts w:ascii="Times New Roman" w:eastAsia="Times New Roman" w:hAnsi="Times New Roman"/>
          <w:lang w:eastAsia="en-GB"/>
        </w:rPr>
        <w:t xml:space="preserve">; Morrison, Keith. 2007. </w:t>
      </w:r>
      <w:r w:rsidRPr="00A1799B">
        <w:rPr>
          <w:rFonts w:ascii="Times New Roman" w:eastAsia="Times New Roman" w:hAnsi="Times New Roman"/>
          <w:i/>
          <w:lang w:eastAsia="en-GB"/>
        </w:rPr>
        <w:t>Research Method in Education</w:t>
      </w:r>
      <w:r w:rsidRPr="00A1799B">
        <w:rPr>
          <w:rFonts w:ascii="Times New Roman" w:eastAsia="Times New Roman" w:hAnsi="Times New Roman"/>
          <w:lang w:eastAsia="en-GB"/>
        </w:rPr>
        <w:t xml:space="preserve">. USA and London: </w:t>
      </w:r>
      <w:proofErr w:type="spellStart"/>
      <w:r w:rsidRPr="00A1799B">
        <w:rPr>
          <w:rFonts w:ascii="Times New Roman" w:eastAsia="Times New Roman" w:hAnsi="Times New Roman"/>
          <w:lang w:eastAsia="en-GB"/>
        </w:rPr>
        <w:t>Rouledge</w:t>
      </w:r>
      <w:proofErr w:type="spellEnd"/>
      <w:r w:rsidRPr="00A1799B">
        <w:rPr>
          <w:rFonts w:ascii="Times New Roman" w:eastAsia="Times New Roman" w:hAnsi="Times New Roman"/>
          <w:lang w:eastAsia="en-GB"/>
        </w:rPr>
        <w:t>.</w:t>
      </w:r>
    </w:p>
    <w:p w:rsidR="00F81CA8" w:rsidRPr="00A1799B" w:rsidRDefault="00F81CA8" w:rsidP="00F81CA8">
      <w:pPr>
        <w:spacing w:line="360" w:lineRule="auto"/>
        <w:ind w:left="567" w:hanging="567"/>
        <w:jc w:val="both"/>
        <w:rPr>
          <w:rFonts w:ascii="Times New Roman" w:eastAsia="Times New Roman" w:hAnsi="Times New Roman"/>
          <w:lang w:eastAsia="en-GB"/>
        </w:rPr>
      </w:pPr>
      <w:r w:rsidRPr="00A1799B">
        <w:rPr>
          <w:rFonts w:ascii="Times New Roman" w:eastAsia="Times New Roman" w:hAnsi="Times New Roman"/>
          <w:lang w:eastAsia="en-GB"/>
        </w:rPr>
        <w:t xml:space="preserve">Crystal, David. 2003.  </w:t>
      </w:r>
      <w:r w:rsidRPr="00A1799B">
        <w:rPr>
          <w:rFonts w:ascii="Times New Roman" w:eastAsia="Times New Roman" w:hAnsi="Times New Roman"/>
          <w:i/>
          <w:iCs/>
          <w:lang w:eastAsia="en-GB"/>
        </w:rPr>
        <w:t>English as a Global Language,</w:t>
      </w:r>
      <w:r w:rsidRPr="00A1799B">
        <w:rPr>
          <w:rFonts w:ascii="Times New Roman" w:eastAsia="Times New Roman" w:hAnsi="Times New Roman"/>
          <w:lang w:eastAsia="en-GB"/>
        </w:rPr>
        <w:t xml:space="preserve"> Cambridge: Cambridge University Press. 192-201.</w:t>
      </w:r>
    </w:p>
    <w:p w:rsidR="00F81CA8" w:rsidRPr="00A1799B" w:rsidRDefault="00F81CA8" w:rsidP="00F81CA8">
      <w:pPr>
        <w:autoSpaceDE w:val="0"/>
        <w:autoSpaceDN w:val="0"/>
        <w:adjustRightInd w:val="0"/>
        <w:spacing w:after="0" w:line="360" w:lineRule="auto"/>
        <w:ind w:left="567" w:hanging="567"/>
        <w:jc w:val="both"/>
        <w:rPr>
          <w:rFonts w:ascii="Times New Roman" w:hAnsi="Times New Roman"/>
          <w:i/>
          <w:iCs/>
        </w:rPr>
      </w:pPr>
      <w:proofErr w:type="spellStart"/>
      <w:r w:rsidRPr="00A1799B">
        <w:rPr>
          <w:rFonts w:ascii="Times New Roman" w:eastAsia="Times New Roman" w:hAnsi="Times New Roman"/>
          <w:lang w:eastAsia="en-GB"/>
        </w:rPr>
        <w:t>Efrizal</w:t>
      </w:r>
      <w:proofErr w:type="spellEnd"/>
      <w:r w:rsidRPr="00A1799B">
        <w:rPr>
          <w:rFonts w:ascii="Times New Roman" w:eastAsia="Times New Roman" w:hAnsi="Times New Roman"/>
          <w:lang w:eastAsia="en-GB"/>
        </w:rPr>
        <w:t xml:space="preserve">, </w:t>
      </w:r>
      <w:proofErr w:type="spellStart"/>
      <w:r w:rsidRPr="00A1799B">
        <w:rPr>
          <w:rFonts w:ascii="Times New Roman" w:eastAsia="Times New Roman" w:hAnsi="Times New Roman"/>
          <w:lang w:eastAsia="en-GB"/>
        </w:rPr>
        <w:t>Dedi</w:t>
      </w:r>
      <w:proofErr w:type="spellEnd"/>
      <w:r w:rsidRPr="00A1799B">
        <w:rPr>
          <w:rFonts w:ascii="Times New Roman" w:eastAsia="Times New Roman" w:hAnsi="Times New Roman"/>
          <w:lang w:eastAsia="en-GB"/>
        </w:rPr>
        <w:t xml:space="preserve">. 2012. </w:t>
      </w:r>
      <w:r w:rsidRPr="00A1799B">
        <w:rPr>
          <w:rFonts w:ascii="Times New Roman" w:hAnsi="Times New Roman"/>
          <w:bCs/>
        </w:rPr>
        <w:t xml:space="preserve">Improving Students’ Speaking through Communicative Language Teaching Method at </w:t>
      </w:r>
      <w:proofErr w:type="spellStart"/>
      <w:r w:rsidRPr="00A1799B">
        <w:rPr>
          <w:rFonts w:ascii="Times New Roman" w:hAnsi="Times New Roman"/>
          <w:bCs/>
        </w:rPr>
        <w:t>Mts</w:t>
      </w:r>
      <w:proofErr w:type="spellEnd"/>
      <w:r w:rsidRPr="00A1799B">
        <w:rPr>
          <w:rFonts w:ascii="Times New Roman" w:hAnsi="Times New Roman"/>
          <w:bCs/>
        </w:rPr>
        <w:t xml:space="preserve"> Ja-</w:t>
      </w:r>
      <w:proofErr w:type="spellStart"/>
      <w:r w:rsidRPr="00A1799B">
        <w:rPr>
          <w:rFonts w:ascii="Times New Roman" w:hAnsi="Times New Roman"/>
          <w:bCs/>
        </w:rPr>
        <w:t>alhaq</w:t>
      </w:r>
      <w:proofErr w:type="spellEnd"/>
      <w:r w:rsidRPr="00A1799B">
        <w:rPr>
          <w:rFonts w:ascii="Times New Roman" w:hAnsi="Times New Roman"/>
          <w:bCs/>
        </w:rPr>
        <w:t xml:space="preserve">, </w:t>
      </w:r>
      <w:proofErr w:type="spellStart"/>
      <w:r w:rsidRPr="00A1799B">
        <w:rPr>
          <w:rFonts w:ascii="Times New Roman" w:hAnsi="Times New Roman"/>
          <w:bCs/>
        </w:rPr>
        <w:t>Sentot</w:t>
      </w:r>
      <w:proofErr w:type="spellEnd"/>
      <w:r w:rsidRPr="00A1799B">
        <w:rPr>
          <w:rFonts w:ascii="Times New Roman" w:hAnsi="Times New Roman"/>
          <w:bCs/>
        </w:rPr>
        <w:t xml:space="preserve"> Ali </w:t>
      </w:r>
      <w:proofErr w:type="spellStart"/>
      <w:r w:rsidRPr="00A1799B">
        <w:rPr>
          <w:rFonts w:ascii="Times New Roman" w:hAnsi="Times New Roman"/>
          <w:bCs/>
        </w:rPr>
        <w:t>Basa</w:t>
      </w:r>
      <w:proofErr w:type="spellEnd"/>
      <w:r w:rsidRPr="00A1799B">
        <w:rPr>
          <w:rFonts w:ascii="Times New Roman" w:hAnsi="Times New Roman"/>
          <w:bCs/>
        </w:rPr>
        <w:t xml:space="preserve"> Islamic Boarding School of Bengkulu, Indonesia. </w:t>
      </w:r>
      <w:r w:rsidRPr="00A1799B">
        <w:rPr>
          <w:rFonts w:ascii="Times New Roman" w:hAnsi="Times New Roman"/>
          <w:i/>
          <w:iCs/>
        </w:rPr>
        <w:t>International Journal of Humanities and Social Science. Vol. 2 No. 20</w:t>
      </w:r>
    </w:p>
    <w:p w:rsidR="00F81CA8" w:rsidRPr="00A1799B" w:rsidRDefault="00F81CA8" w:rsidP="00F81CA8">
      <w:pPr>
        <w:spacing w:line="360" w:lineRule="auto"/>
        <w:ind w:left="567" w:hanging="567"/>
        <w:jc w:val="both"/>
        <w:rPr>
          <w:rFonts w:ascii="Times New Roman" w:hAnsi="Times New Roman"/>
          <w:lang w:val="en-ID"/>
        </w:rPr>
      </w:pPr>
      <w:r w:rsidRPr="00A1799B">
        <w:rPr>
          <w:rFonts w:ascii="Times New Roman" w:hAnsi="Times New Roman"/>
          <w:lang w:val="en-ID"/>
        </w:rPr>
        <w:t xml:space="preserve">Frankel, Jack R. and </w:t>
      </w:r>
      <w:proofErr w:type="spellStart"/>
      <w:r w:rsidRPr="00A1799B">
        <w:rPr>
          <w:rFonts w:ascii="Times New Roman" w:hAnsi="Times New Roman"/>
          <w:lang w:val="en-ID"/>
        </w:rPr>
        <w:t>Wallen</w:t>
      </w:r>
      <w:proofErr w:type="spellEnd"/>
      <w:r w:rsidRPr="00A1799B">
        <w:rPr>
          <w:rFonts w:ascii="Times New Roman" w:hAnsi="Times New Roman"/>
          <w:lang w:val="en-ID"/>
        </w:rPr>
        <w:t xml:space="preserve"> Norman E. 2009. </w:t>
      </w:r>
      <w:r w:rsidRPr="00A1799B">
        <w:rPr>
          <w:rFonts w:ascii="Times New Roman" w:hAnsi="Times New Roman"/>
          <w:i/>
          <w:lang w:val="en-ID"/>
        </w:rPr>
        <w:t>How to Design and Evaluate Research in Education Seventh Edition</w:t>
      </w:r>
      <w:r w:rsidRPr="00A1799B">
        <w:rPr>
          <w:rFonts w:ascii="Times New Roman" w:hAnsi="Times New Roman"/>
          <w:lang w:val="en-ID"/>
        </w:rPr>
        <w:t>. New York: McGraw-Hill.</w:t>
      </w:r>
    </w:p>
    <w:p w:rsidR="00F81CA8" w:rsidRPr="00A1799B" w:rsidRDefault="00F81CA8" w:rsidP="00F81CA8">
      <w:pPr>
        <w:autoSpaceDE w:val="0"/>
        <w:autoSpaceDN w:val="0"/>
        <w:adjustRightInd w:val="0"/>
        <w:spacing w:after="0" w:line="360" w:lineRule="auto"/>
        <w:ind w:left="567" w:hanging="567"/>
        <w:jc w:val="both"/>
        <w:rPr>
          <w:rFonts w:ascii="Times New Roman" w:hAnsi="Times New Roman"/>
        </w:rPr>
      </w:pPr>
      <w:proofErr w:type="spellStart"/>
      <w:r w:rsidRPr="00A1799B">
        <w:rPr>
          <w:rFonts w:ascii="Times New Roman" w:hAnsi="Times New Roman"/>
        </w:rPr>
        <w:t>Gerlach</w:t>
      </w:r>
      <w:proofErr w:type="gramStart"/>
      <w:r w:rsidRPr="00A1799B">
        <w:rPr>
          <w:rFonts w:ascii="Times New Roman" w:hAnsi="Times New Roman"/>
        </w:rPr>
        <w:t>,V.S</w:t>
      </w:r>
      <w:proofErr w:type="spellEnd"/>
      <w:proofErr w:type="gramEnd"/>
      <w:r w:rsidRPr="00A1799B">
        <w:rPr>
          <w:rFonts w:ascii="Times New Roman" w:hAnsi="Times New Roman"/>
        </w:rPr>
        <w:t xml:space="preserve">. and D.P, </w:t>
      </w:r>
      <w:proofErr w:type="spellStart"/>
      <w:r w:rsidRPr="00A1799B">
        <w:rPr>
          <w:rFonts w:ascii="Times New Roman" w:hAnsi="Times New Roman"/>
        </w:rPr>
        <w:t>Elly</w:t>
      </w:r>
      <w:proofErr w:type="spellEnd"/>
      <w:r w:rsidRPr="00A1799B">
        <w:rPr>
          <w:rFonts w:ascii="Times New Roman" w:hAnsi="Times New Roman"/>
        </w:rPr>
        <w:t xml:space="preserve">. 1980. </w:t>
      </w:r>
      <w:r w:rsidRPr="00A1799B">
        <w:rPr>
          <w:rFonts w:ascii="Times New Roman" w:hAnsi="Times New Roman"/>
          <w:i/>
          <w:iCs/>
        </w:rPr>
        <w:t>Teaching and Media, a systematic Approach</w:t>
      </w:r>
      <w:r w:rsidRPr="00A1799B">
        <w:rPr>
          <w:rFonts w:ascii="Times New Roman" w:hAnsi="Times New Roman"/>
        </w:rPr>
        <w:t>. New Jersey: Prentice Hall.</w:t>
      </w:r>
    </w:p>
    <w:p w:rsidR="00F81CA8" w:rsidRPr="00A1799B" w:rsidRDefault="00F81CA8" w:rsidP="00F81CA8">
      <w:pPr>
        <w:spacing w:after="0" w:line="360" w:lineRule="auto"/>
        <w:ind w:left="567" w:hanging="567"/>
        <w:jc w:val="both"/>
        <w:rPr>
          <w:rFonts w:ascii="Times New Roman" w:hAnsi="Times New Roman"/>
          <w:iCs/>
        </w:rPr>
      </w:pPr>
      <w:proofErr w:type="spellStart"/>
      <w:r w:rsidRPr="00A1799B">
        <w:rPr>
          <w:rFonts w:ascii="Times New Roman" w:hAnsi="Times New Roman"/>
        </w:rPr>
        <w:t>Harmaen</w:t>
      </w:r>
      <w:proofErr w:type="spellEnd"/>
      <w:r w:rsidRPr="00A1799B">
        <w:rPr>
          <w:rFonts w:ascii="Times New Roman" w:hAnsi="Times New Roman"/>
        </w:rPr>
        <w:t xml:space="preserve">, D., &amp; </w:t>
      </w:r>
      <w:proofErr w:type="spellStart"/>
      <w:r w:rsidRPr="00A1799B">
        <w:rPr>
          <w:rFonts w:ascii="Times New Roman" w:hAnsi="Times New Roman"/>
        </w:rPr>
        <w:t>Muhyi</w:t>
      </w:r>
      <w:proofErr w:type="spellEnd"/>
      <w:r w:rsidRPr="00A1799B">
        <w:rPr>
          <w:rFonts w:ascii="Times New Roman" w:hAnsi="Times New Roman"/>
        </w:rPr>
        <w:t xml:space="preserve">, D. Z. (2016, May 1). </w:t>
      </w:r>
      <w:proofErr w:type="spellStart"/>
      <w:r w:rsidRPr="00A1799B">
        <w:rPr>
          <w:rFonts w:ascii="Times New Roman" w:hAnsi="Times New Roman"/>
        </w:rPr>
        <w:t>Peranan</w:t>
      </w:r>
      <w:proofErr w:type="spellEnd"/>
      <w:r w:rsidRPr="00A1799B">
        <w:rPr>
          <w:rFonts w:ascii="Times New Roman" w:hAnsi="Times New Roman"/>
        </w:rPr>
        <w:t xml:space="preserve"> Bahasa Indonesia </w:t>
      </w:r>
      <w:proofErr w:type="spellStart"/>
      <w:r w:rsidRPr="00A1799B">
        <w:rPr>
          <w:rFonts w:ascii="Times New Roman" w:hAnsi="Times New Roman"/>
        </w:rPr>
        <w:t>Terhadap</w:t>
      </w:r>
      <w:proofErr w:type="spellEnd"/>
      <w:r w:rsidRPr="00A1799B">
        <w:rPr>
          <w:rFonts w:ascii="Times New Roman" w:hAnsi="Times New Roman"/>
        </w:rPr>
        <w:t xml:space="preserve"> </w:t>
      </w:r>
      <w:proofErr w:type="spellStart"/>
      <w:r w:rsidRPr="00A1799B">
        <w:rPr>
          <w:rFonts w:ascii="Times New Roman" w:hAnsi="Times New Roman"/>
        </w:rPr>
        <w:t>Perkembangan</w:t>
      </w:r>
      <w:proofErr w:type="spellEnd"/>
      <w:r w:rsidRPr="00A1799B">
        <w:rPr>
          <w:rFonts w:ascii="Times New Roman" w:hAnsi="Times New Roman"/>
        </w:rPr>
        <w:t xml:space="preserve"> </w:t>
      </w:r>
      <w:proofErr w:type="spellStart"/>
      <w:r w:rsidRPr="00A1799B">
        <w:rPr>
          <w:rFonts w:ascii="Times New Roman" w:hAnsi="Times New Roman"/>
        </w:rPr>
        <w:t>Nilai</w:t>
      </w:r>
      <w:proofErr w:type="spellEnd"/>
      <w:r w:rsidRPr="00A1799B">
        <w:rPr>
          <w:rFonts w:ascii="Times New Roman" w:hAnsi="Times New Roman"/>
        </w:rPr>
        <w:t xml:space="preserve"> </w:t>
      </w:r>
      <w:proofErr w:type="spellStart"/>
      <w:r w:rsidRPr="00A1799B">
        <w:rPr>
          <w:rFonts w:ascii="Times New Roman" w:hAnsi="Times New Roman"/>
        </w:rPr>
        <w:t>Estetika</w:t>
      </w:r>
      <w:proofErr w:type="spellEnd"/>
      <w:r w:rsidRPr="00A1799B">
        <w:rPr>
          <w:rFonts w:ascii="Times New Roman" w:hAnsi="Times New Roman"/>
        </w:rPr>
        <w:t xml:space="preserve"> </w:t>
      </w:r>
      <w:proofErr w:type="spellStart"/>
      <w:r w:rsidRPr="00A1799B">
        <w:rPr>
          <w:rFonts w:ascii="Times New Roman" w:hAnsi="Times New Roman"/>
        </w:rPr>
        <w:t>Kriya</w:t>
      </w:r>
      <w:proofErr w:type="spellEnd"/>
      <w:r w:rsidRPr="00A1799B">
        <w:rPr>
          <w:rFonts w:ascii="Times New Roman" w:hAnsi="Times New Roman"/>
        </w:rPr>
        <w:t xml:space="preserve"> </w:t>
      </w:r>
      <w:proofErr w:type="spellStart"/>
      <w:r w:rsidRPr="00A1799B">
        <w:rPr>
          <w:rFonts w:ascii="Times New Roman" w:hAnsi="Times New Roman"/>
        </w:rPr>
        <w:t>Anyam</w:t>
      </w:r>
      <w:proofErr w:type="spellEnd"/>
      <w:r w:rsidRPr="00A1799B">
        <w:rPr>
          <w:rFonts w:ascii="Times New Roman" w:hAnsi="Times New Roman"/>
        </w:rPr>
        <w:t xml:space="preserve"> (Handicrafts) di Indonesia. </w:t>
      </w:r>
      <w:proofErr w:type="spellStart"/>
      <w:r w:rsidRPr="00A1799B">
        <w:rPr>
          <w:rFonts w:ascii="Times New Roman" w:hAnsi="Times New Roman"/>
          <w:iCs/>
        </w:rPr>
        <w:t>Tekno</w:t>
      </w:r>
      <w:proofErr w:type="spellEnd"/>
      <w:r w:rsidRPr="00A1799B">
        <w:rPr>
          <w:rFonts w:ascii="Times New Roman" w:hAnsi="Times New Roman"/>
          <w:iCs/>
        </w:rPr>
        <w:t xml:space="preserve"> </w:t>
      </w:r>
      <w:proofErr w:type="spellStart"/>
      <w:r w:rsidRPr="00A1799B">
        <w:rPr>
          <w:rFonts w:ascii="Times New Roman" w:hAnsi="Times New Roman"/>
          <w:iCs/>
        </w:rPr>
        <w:t>Efisiensi</w:t>
      </w:r>
      <w:proofErr w:type="spellEnd"/>
      <w:r w:rsidRPr="00A1799B">
        <w:rPr>
          <w:rFonts w:ascii="Times New Roman" w:hAnsi="Times New Roman"/>
          <w:iCs/>
        </w:rPr>
        <w:t xml:space="preserve"> </w:t>
      </w:r>
      <w:proofErr w:type="spellStart"/>
      <w:r w:rsidRPr="00A1799B">
        <w:rPr>
          <w:rFonts w:ascii="Times New Roman" w:hAnsi="Times New Roman"/>
          <w:iCs/>
        </w:rPr>
        <w:t>Jurnal</w:t>
      </w:r>
      <w:proofErr w:type="spellEnd"/>
      <w:r w:rsidRPr="00A1799B">
        <w:rPr>
          <w:rFonts w:ascii="Times New Roman" w:hAnsi="Times New Roman"/>
          <w:iCs/>
        </w:rPr>
        <w:t xml:space="preserve"> </w:t>
      </w:r>
      <w:proofErr w:type="spellStart"/>
      <w:r w:rsidRPr="00A1799B">
        <w:rPr>
          <w:rFonts w:ascii="Times New Roman" w:hAnsi="Times New Roman"/>
          <w:iCs/>
        </w:rPr>
        <w:t>Ilmiah</w:t>
      </w:r>
      <w:proofErr w:type="spellEnd"/>
      <w:r w:rsidRPr="00A1799B">
        <w:rPr>
          <w:rFonts w:ascii="Times New Roman" w:hAnsi="Times New Roman"/>
          <w:iCs/>
        </w:rPr>
        <w:t xml:space="preserve"> KORPRI </w:t>
      </w:r>
      <w:proofErr w:type="spellStart"/>
      <w:r w:rsidRPr="00A1799B">
        <w:rPr>
          <w:rFonts w:ascii="Times New Roman" w:hAnsi="Times New Roman"/>
          <w:iCs/>
        </w:rPr>
        <w:t>Kopertis</w:t>
      </w:r>
      <w:proofErr w:type="spellEnd"/>
      <w:r w:rsidRPr="00A1799B">
        <w:rPr>
          <w:rFonts w:ascii="Times New Roman" w:hAnsi="Times New Roman"/>
          <w:iCs/>
        </w:rPr>
        <w:t xml:space="preserve"> Wilayah IV</w:t>
      </w:r>
      <w:proofErr w:type="gramStart"/>
      <w:r w:rsidRPr="00A1799B">
        <w:rPr>
          <w:rFonts w:ascii="Times New Roman" w:hAnsi="Times New Roman"/>
          <w:iCs/>
        </w:rPr>
        <w:t>,1</w:t>
      </w:r>
      <w:proofErr w:type="gramEnd"/>
      <w:r w:rsidRPr="00A1799B">
        <w:rPr>
          <w:rFonts w:ascii="Times New Roman" w:hAnsi="Times New Roman"/>
          <w:iCs/>
        </w:rPr>
        <w:t>.</w:t>
      </w:r>
    </w:p>
    <w:p w:rsidR="00F81CA8" w:rsidRPr="00A1799B" w:rsidRDefault="00F81CA8" w:rsidP="00F81CA8">
      <w:pPr>
        <w:autoSpaceDE w:val="0"/>
        <w:autoSpaceDN w:val="0"/>
        <w:adjustRightInd w:val="0"/>
        <w:spacing w:after="0" w:line="360" w:lineRule="auto"/>
        <w:ind w:left="567" w:hanging="567"/>
        <w:jc w:val="both"/>
        <w:rPr>
          <w:rFonts w:ascii="Times New Roman" w:hAnsi="Times New Roman"/>
          <w:lang w:val="en-GB"/>
        </w:rPr>
      </w:pPr>
      <w:r w:rsidRPr="00A1799B">
        <w:rPr>
          <w:rFonts w:ascii="Times New Roman" w:hAnsi="Times New Roman"/>
          <w:lang w:val="en-GB"/>
        </w:rPr>
        <w:t xml:space="preserve">Harmer, Jeremy. 2002.  </w:t>
      </w:r>
      <w:r w:rsidRPr="00A1799B">
        <w:rPr>
          <w:rFonts w:ascii="Times New Roman" w:hAnsi="Times New Roman"/>
          <w:i/>
          <w:iCs/>
          <w:lang w:val="en-GB"/>
        </w:rPr>
        <w:t xml:space="preserve">The Practice of English Language, </w:t>
      </w:r>
      <w:r w:rsidRPr="00A1799B">
        <w:rPr>
          <w:rFonts w:ascii="Times New Roman" w:hAnsi="Times New Roman"/>
          <w:lang w:val="en-GB"/>
        </w:rPr>
        <w:t>3</w:t>
      </w:r>
      <w:r w:rsidRPr="00A1799B">
        <w:rPr>
          <w:rFonts w:ascii="Times New Roman" w:hAnsi="Times New Roman"/>
          <w:vertAlign w:val="superscript"/>
          <w:lang w:val="en-GB"/>
        </w:rPr>
        <w:t>rd</w:t>
      </w:r>
      <w:r w:rsidRPr="00A1799B">
        <w:rPr>
          <w:rFonts w:ascii="Times New Roman" w:hAnsi="Times New Roman"/>
          <w:lang w:val="en-GB"/>
        </w:rPr>
        <w:t xml:space="preserve"> Edition</w:t>
      </w:r>
      <w:r w:rsidRPr="00A1799B">
        <w:rPr>
          <w:rFonts w:ascii="Times New Roman" w:hAnsi="Times New Roman"/>
          <w:i/>
          <w:iCs/>
          <w:lang w:val="en-GB"/>
        </w:rPr>
        <w:t xml:space="preserve">. </w:t>
      </w:r>
      <w:r w:rsidRPr="00A1799B">
        <w:rPr>
          <w:rFonts w:ascii="Times New Roman" w:hAnsi="Times New Roman"/>
          <w:lang w:val="en-GB"/>
        </w:rPr>
        <w:t>Essex: Pearson Limited</w:t>
      </w:r>
    </w:p>
    <w:p w:rsidR="00F81CA8" w:rsidRPr="00A1799B" w:rsidRDefault="00F81CA8" w:rsidP="00F81CA8">
      <w:pPr>
        <w:spacing w:after="0" w:line="360" w:lineRule="auto"/>
        <w:ind w:left="567" w:hanging="567"/>
        <w:jc w:val="both"/>
        <w:rPr>
          <w:rFonts w:ascii="Times New Roman" w:eastAsia="Times New Roman" w:hAnsi="Times New Roman"/>
          <w:lang w:eastAsia="en-GB"/>
        </w:rPr>
      </w:pPr>
      <w:bookmarkStart w:id="0" w:name="_GoBack"/>
      <w:bookmarkEnd w:id="0"/>
      <w:r w:rsidRPr="00A1799B">
        <w:rPr>
          <w:rStyle w:val="Strong"/>
          <w:rFonts w:ascii="Times New Roman" w:hAnsi="Times New Roman"/>
          <w:b w:val="0"/>
        </w:rPr>
        <w:lastRenderedPageBreak/>
        <w:t xml:space="preserve">Iskandar. </w:t>
      </w:r>
      <w:r w:rsidRPr="00A1799B">
        <w:rPr>
          <w:rFonts w:ascii="Times New Roman" w:eastAsia="Times New Roman" w:hAnsi="Times New Roman"/>
          <w:lang w:eastAsia="en-GB"/>
        </w:rPr>
        <w:t>2016. Available at (</w:t>
      </w:r>
      <w:hyperlink r:id="rId10" w:history="1">
        <w:r w:rsidRPr="00A1799B">
          <w:rPr>
            <w:rStyle w:val="Hyperlink"/>
            <w:rFonts w:ascii="Times New Roman" w:eastAsia="Times New Roman" w:hAnsi="Times New Roman"/>
            <w:lang w:eastAsia="en-GB"/>
          </w:rPr>
          <w:t>http://baiturrahmanonline.com/2016/02/12/pentingnya-bahasa-inggris-di-era-masyarakat-ekonomi-asean-mea/</w:t>
        </w:r>
      </w:hyperlink>
      <w:r w:rsidRPr="00A1799B">
        <w:rPr>
          <w:rFonts w:ascii="Times New Roman" w:eastAsia="Times New Roman" w:hAnsi="Times New Roman"/>
          <w:lang w:eastAsia="en-GB"/>
        </w:rPr>
        <w:t xml:space="preserve">). </w:t>
      </w:r>
      <w:proofErr w:type="spellStart"/>
      <w:proofErr w:type="gramStart"/>
      <w:r w:rsidRPr="00A1799B">
        <w:rPr>
          <w:rFonts w:ascii="Times New Roman" w:eastAsia="Times New Roman" w:hAnsi="Times New Roman"/>
          <w:lang w:eastAsia="en-GB"/>
        </w:rPr>
        <w:t>accesed</w:t>
      </w:r>
      <w:proofErr w:type="spellEnd"/>
      <w:proofErr w:type="gramEnd"/>
      <w:r w:rsidRPr="00A1799B">
        <w:rPr>
          <w:rFonts w:ascii="Times New Roman" w:eastAsia="Times New Roman" w:hAnsi="Times New Roman"/>
          <w:lang w:eastAsia="en-GB"/>
        </w:rPr>
        <w:t xml:space="preserve"> on 9 November 2016.</w:t>
      </w:r>
    </w:p>
    <w:p w:rsidR="00F81CA8" w:rsidRPr="00A1799B" w:rsidRDefault="00F81CA8" w:rsidP="00F81CA8">
      <w:pPr>
        <w:spacing w:after="0" w:line="360" w:lineRule="auto"/>
        <w:ind w:left="567" w:hanging="567"/>
        <w:jc w:val="both"/>
        <w:rPr>
          <w:rFonts w:ascii="Times New Roman" w:eastAsia="Times New Roman" w:hAnsi="Times New Roman"/>
          <w:lang w:eastAsia="en-GB"/>
        </w:rPr>
      </w:pPr>
      <w:proofErr w:type="spellStart"/>
      <w:r w:rsidRPr="00A1799B">
        <w:rPr>
          <w:rStyle w:val="Strong"/>
          <w:rFonts w:ascii="Times New Roman" w:hAnsi="Times New Roman"/>
          <w:b w:val="0"/>
        </w:rPr>
        <w:t>Izzati</w:t>
      </w:r>
      <w:proofErr w:type="spellEnd"/>
      <w:r w:rsidRPr="00A1799B">
        <w:rPr>
          <w:rStyle w:val="Strong"/>
          <w:rFonts w:ascii="Times New Roman" w:hAnsi="Times New Roman"/>
          <w:b w:val="0"/>
        </w:rPr>
        <w:t xml:space="preserve">, </w:t>
      </w:r>
      <w:proofErr w:type="spellStart"/>
      <w:r w:rsidRPr="00A1799B">
        <w:rPr>
          <w:rStyle w:val="Strong"/>
          <w:rFonts w:ascii="Times New Roman" w:hAnsi="Times New Roman"/>
          <w:b w:val="0"/>
        </w:rPr>
        <w:t>Amalia</w:t>
      </w:r>
      <w:proofErr w:type="spellEnd"/>
      <w:r w:rsidRPr="00A1799B">
        <w:rPr>
          <w:rStyle w:val="Strong"/>
          <w:rFonts w:ascii="Times New Roman" w:hAnsi="Times New Roman"/>
          <w:b w:val="0"/>
        </w:rPr>
        <w:t>.</w:t>
      </w:r>
      <w:r w:rsidRPr="00A1799B">
        <w:rPr>
          <w:rFonts w:ascii="Times New Roman" w:eastAsia="Times New Roman" w:hAnsi="Times New Roman"/>
          <w:lang w:eastAsia="en-GB"/>
        </w:rPr>
        <w:t xml:space="preserve"> 2014. </w:t>
      </w:r>
      <w:proofErr w:type="spellStart"/>
      <w:r w:rsidRPr="00A1799B">
        <w:rPr>
          <w:rFonts w:ascii="Times New Roman" w:eastAsia="Times New Roman" w:hAnsi="Times New Roman"/>
          <w:i/>
          <w:lang w:eastAsia="en-GB"/>
        </w:rPr>
        <w:t>Analysisis</w:t>
      </w:r>
      <w:proofErr w:type="spellEnd"/>
      <w:r w:rsidRPr="00A1799B">
        <w:rPr>
          <w:rFonts w:ascii="Times New Roman" w:eastAsia="Times New Roman" w:hAnsi="Times New Roman"/>
          <w:i/>
          <w:lang w:eastAsia="en-GB"/>
        </w:rPr>
        <w:t xml:space="preserve"> </w:t>
      </w:r>
      <w:proofErr w:type="spellStart"/>
      <w:r w:rsidRPr="00A1799B">
        <w:rPr>
          <w:rFonts w:ascii="Times New Roman" w:eastAsia="Times New Roman" w:hAnsi="Times New Roman"/>
          <w:i/>
          <w:lang w:eastAsia="en-GB"/>
        </w:rPr>
        <w:t>Pengaruh</w:t>
      </w:r>
      <w:proofErr w:type="spellEnd"/>
      <w:r w:rsidRPr="00A1799B">
        <w:rPr>
          <w:rFonts w:ascii="Times New Roman" w:eastAsia="Times New Roman" w:hAnsi="Times New Roman"/>
          <w:i/>
          <w:lang w:eastAsia="en-GB"/>
        </w:rPr>
        <w:t xml:space="preserve"> </w:t>
      </w:r>
      <w:proofErr w:type="spellStart"/>
      <w:r w:rsidRPr="00A1799B">
        <w:rPr>
          <w:rFonts w:ascii="Times New Roman" w:eastAsia="Times New Roman" w:hAnsi="Times New Roman"/>
          <w:i/>
          <w:lang w:eastAsia="en-GB"/>
        </w:rPr>
        <w:t>Musik</w:t>
      </w:r>
      <w:proofErr w:type="spellEnd"/>
      <w:r w:rsidRPr="00A1799B">
        <w:rPr>
          <w:rFonts w:ascii="Times New Roman" w:eastAsia="Times New Roman" w:hAnsi="Times New Roman"/>
          <w:i/>
          <w:lang w:eastAsia="en-GB"/>
        </w:rPr>
        <w:t xml:space="preserve"> Korea </w:t>
      </w:r>
      <w:proofErr w:type="spellStart"/>
      <w:r w:rsidRPr="00A1799B">
        <w:rPr>
          <w:rFonts w:ascii="Times New Roman" w:eastAsia="Times New Roman" w:hAnsi="Times New Roman"/>
          <w:i/>
          <w:lang w:eastAsia="en-GB"/>
        </w:rPr>
        <w:t>Populer</w:t>
      </w:r>
      <w:proofErr w:type="spellEnd"/>
      <w:r w:rsidRPr="00A1799B">
        <w:rPr>
          <w:rFonts w:ascii="Times New Roman" w:eastAsia="Times New Roman" w:hAnsi="Times New Roman"/>
          <w:i/>
          <w:lang w:eastAsia="en-GB"/>
        </w:rPr>
        <w:t xml:space="preserve"> </w:t>
      </w:r>
      <w:proofErr w:type="spellStart"/>
      <w:r w:rsidRPr="00A1799B">
        <w:rPr>
          <w:rFonts w:ascii="Times New Roman" w:eastAsia="Times New Roman" w:hAnsi="Times New Roman"/>
          <w:i/>
          <w:lang w:eastAsia="en-GB"/>
        </w:rPr>
        <w:t>Terhadap</w:t>
      </w:r>
      <w:proofErr w:type="spellEnd"/>
      <w:r w:rsidRPr="00A1799B">
        <w:rPr>
          <w:rFonts w:ascii="Times New Roman" w:eastAsia="Times New Roman" w:hAnsi="Times New Roman"/>
          <w:i/>
          <w:lang w:eastAsia="en-GB"/>
        </w:rPr>
        <w:t xml:space="preserve"> Gaya </w:t>
      </w:r>
      <w:proofErr w:type="spellStart"/>
      <w:r w:rsidRPr="00A1799B">
        <w:rPr>
          <w:rFonts w:ascii="Times New Roman" w:eastAsia="Times New Roman" w:hAnsi="Times New Roman"/>
          <w:i/>
          <w:lang w:eastAsia="en-GB"/>
        </w:rPr>
        <w:t>Hidup</w:t>
      </w:r>
      <w:proofErr w:type="spellEnd"/>
      <w:r w:rsidRPr="00A1799B">
        <w:rPr>
          <w:rFonts w:ascii="Times New Roman" w:eastAsia="Times New Roman" w:hAnsi="Times New Roman"/>
          <w:i/>
          <w:lang w:eastAsia="en-GB"/>
        </w:rPr>
        <w:t xml:space="preserve"> di </w:t>
      </w:r>
      <w:proofErr w:type="spellStart"/>
      <w:r w:rsidRPr="00A1799B">
        <w:rPr>
          <w:rFonts w:ascii="Times New Roman" w:eastAsia="Times New Roman" w:hAnsi="Times New Roman"/>
          <w:i/>
          <w:lang w:eastAsia="en-GB"/>
        </w:rPr>
        <w:t>Kalangan</w:t>
      </w:r>
      <w:proofErr w:type="spellEnd"/>
      <w:r w:rsidRPr="00A1799B">
        <w:rPr>
          <w:rFonts w:ascii="Times New Roman" w:eastAsia="Times New Roman" w:hAnsi="Times New Roman"/>
          <w:i/>
          <w:lang w:eastAsia="en-GB"/>
        </w:rPr>
        <w:t xml:space="preserve"> </w:t>
      </w:r>
      <w:proofErr w:type="spellStart"/>
      <w:r w:rsidRPr="00A1799B">
        <w:rPr>
          <w:rFonts w:ascii="Times New Roman" w:eastAsia="Times New Roman" w:hAnsi="Times New Roman"/>
          <w:i/>
          <w:lang w:eastAsia="en-GB"/>
        </w:rPr>
        <w:t>Remaja</w:t>
      </w:r>
      <w:proofErr w:type="spellEnd"/>
      <w:r w:rsidRPr="00A1799B">
        <w:rPr>
          <w:rFonts w:ascii="Times New Roman" w:eastAsia="Times New Roman" w:hAnsi="Times New Roman"/>
          <w:lang w:eastAsia="en-GB"/>
        </w:rPr>
        <w:t xml:space="preserve">. Depok; </w:t>
      </w:r>
      <w:proofErr w:type="spellStart"/>
      <w:r w:rsidRPr="00A1799B">
        <w:rPr>
          <w:rFonts w:ascii="Times New Roman" w:eastAsia="Times New Roman" w:hAnsi="Times New Roman"/>
          <w:lang w:eastAsia="en-GB"/>
        </w:rPr>
        <w:t>Universitas</w:t>
      </w:r>
      <w:proofErr w:type="spellEnd"/>
      <w:r w:rsidRPr="00A1799B">
        <w:rPr>
          <w:rFonts w:ascii="Times New Roman" w:eastAsia="Times New Roman" w:hAnsi="Times New Roman"/>
          <w:lang w:eastAsia="en-GB"/>
        </w:rPr>
        <w:t xml:space="preserve"> Indonesia, FISIP.  </w:t>
      </w:r>
    </w:p>
    <w:p w:rsidR="00F81CA8" w:rsidRPr="00A1799B" w:rsidRDefault="00F81CA8" w:rsidP="00F81CA8">
      <w:pPr>
        <w:spacing w:after="0" w:line="360" w:lineRule="auto"/>
        <w:ind w:left="567" w:hanging="567"/>
        <w:jc w:val="both"/>
        <w:rPr>
          <w:rFonts w:ascii="Times New Roman" w:eastAsia="Times New Roman" w:hAnsi="Times New Roman"/>
          <w:lang w:eastAsia="en-GB"/>
        </w:rPr>
      </w:pPr>
      <w:proofErr w:type="spellStart"/>
      <w:r w:rsidRPr="00A1799B">
        <w:rPr>
          <w:rFonts w:ascii="Times New Roman" w:eastAsia="MyriadPro-Regular" w:hAnsi="Times New Roman"/>
        </w:rPr>
        <w:t>Kroflin</w:t>
      </w:r>
      <w:proofErr w:type="spellEnd"/>
      <w:r w:rsidRPr="00A1799B">
        <w:rPr>
          <w:rFonts w:ascii="Times New Roman" w:eastAsia="MyriadPro-Regular" w:hAnsi="Times New Roman"/>
        </w:rPr>
        <w:t xml:space="preserve">, </w:t>
      </w:r>
      <w:proofErr w:type="spellStart"/>
      <w:r w:rsidRPr="00A1799B">
        <w:rPr>
          <w:rFonts w:ascii="Times New Roman" w:eastAsia="MyriadPro-Regular" w:hAnsi="Times New Roman"/>
        </w:rPr>
        <w:t>Livija</w:t>
      </w:r>
      <w:proofErr w:type="spellEnd"/>
      <w:r w:rsidRPr="00A1799B">
        <w:rPr>
          <w:rFonts w:ascii="Times New Roman" w:eastAsia="MyriadPro-Regular" w:hAnsi="Times New Roman"/>
        </w:rPr>
        <w:t xml:space="preserve">. 2012. The Power of Puppet. Zagreb: The UNIMA </w:t>
      </w:r>
      <w:r w:rsidRPr="00A1799B">
        <w:rPr>
          <w:rFonts w:ascii="Times New Roman" w:eastAsia="MyriadPro-Regular" w:hAnsi="Times New Roman"/>
          <w:i/>
          <w:iCs/>
        </w:rPr>
        <w:t xml:space="preserve">Puppets in Education, Development and Therapy </w:t>
      </w:r>
      <w:r w:rsidRPr="00A1799B">
        <w:rPr>
          <w:rFonts w:ascii="Times New Roman" w:eastAsia="MyriadPro-Regular" w:hAnsi="Times New Roman"/>
        </w:rPr>
        <w:t>Commission Croatian Centre of UNIMA.</w:t>
      </w:r>
    </w:p>
    <w:p w:rsidR="00F81CA8" w:rsidRPr="00A1799B" w:rsidRDefault="00F81CA8" w:rsidP="00F81CA8">
      <w:pPr>
        <w:spacing w:after="0" w:line="360" w:lineRule="auto"/>
        <w:ind w:left="567" w:hanging="567"/>
        <w:jc w:val="both"/>
        <w:rPr>
          <w:rFonts w:ascii="Times New Roman" w:hAnsi="Times New Roman"/>
        </w:rPr>
      </w:pPr>
      <w:proofErr w:type="spellStart"/>
      <w:r w:rsidRPr="00A1799B">
        <w:rPr>
          <w:rFonts w:ascii="Times New Roman" w:hAnsi="Times New Roman"/>
        </w:rPr>
        <w:t>Kayi</w:t>
      </w:r>
      <w:proofErr w:type="spellEnd"/>
      <w:r w:rsidRPr="00A1799B">
        <w:rPr>
          <w:rFonts w:ascii="Times New Roman" w:hAnsi="Times New Roman"/>
        </w:rPr>
        <w:t>, H. 2006. Teaching Speaking: Activities to Promote Speaking in a Second Language. The Internet TESL Journal. Vol XII. No.11</w:t>
      </w:r>
      <w:proofErr w:type="gramStart"/>
      <w:r w:rsidRPr="00A1799B">
        <w:rPr>
          <w:rFonts w:ascii="Times New Roman" w:hAnsi="Times New Roman"/>
        </w:rPr>
        <w:t>.(</w:t>
      </w:r>
      <w:proofErr w:type="gramEnd"/>
      <w:r w:rsidRPr="00A1799B">
        <w:fldChar w:fldCharType="begin"/>
      </w:r>
      <w:r w:rsidRPr="00A1799B">
        <w:rPr>
          <w:rFonts w:ascii="Times New Roman" w:hAnsi="Times New Roman"/>
        </w:rPr>
        <w:instrText xml:space="preserve"> HYPERLINK "http://iteslj.org?Techniques?Kayi-teachingSpeaking.html" </w:instrText>
      </w:r>
      <w:r w:rsidRPr="00A1799B">
        <w:fldChar w:fldCharType="separate"/>
      </w:r>
      <w:r w:rsidRPr="00A1799B">
        <w:rPr>
          <w:rStyle w:val="Hyperlink"/>
          <w:rFonts w:ascii="Times New Roman" w:hAnsi="Times New Roman"/>
        </w:rPr>
        <w:t>http://iteslj.org?Techniques?Kayi-teachingSpeaking.html</w:t>
      </w:r>
      <w:r w:rsidRPr="00A1799B">
        <w:rPr>
          <w:rStyle w:val="Hyperlink"/>
          <w:rFonts w:ascii="Times New Roman" w:hAnsi="Times New Roman"/>
        </w:rPr>
        <w:fldChar w:fldCharType="end"/>
      </w:r>
      <w:r w:rsidRPr="00A1799B">
        <w:rPr>
          <w:rFonts w:ascii="Times New Roman" w:hAnsi="Times New Roman"/>
        </w:rPr>
        <w:t>) accessed on 14</w:t>
      </w:r>
      <w:r w:rsidRPr="00A1799B">
        <w:rPr>
          <w:rFonts w:ascii="Times New Roman" w:hAnsi="Times New Roman"/>
          <w:vertAlign w:val="superscript"/>
        </w:rPr>
        <w:t>th</w:t>
      </w:r>
      <w:r w:rsidRPr="00A1799B">
        <w:rPr>
          <w:rFonts w:ascii="Times New Roman" w:hAnsi="Times New Roman"/>
        </w:rPr>
        <w:t xml:space="preserve"> November 2016.</w:t>
      </w:r>
    </w:p>
    <w:p w:rsidR="00F81CA8" w:rsidRPr="00A1799B" w:rsidRDefault="00F81CA8" w:rsidP="00F81CA8">
      <w:pPr>
        <w:autoSpaceDE w:val="0"/>
        <w:autoSpaceDN w:val="0"/>
        <w:adjustRightInd w:val="0"/>
        <w:spacing w:after="0" w:line="360" w:lineRule="auto"/>
        <w:ind w:left="567" w:hanging="567"/>
        <w:jc w:val="both"/>
        <w:rPr>
          <w:rFonts w:ascii="Times New Roman" w:hAnsi="Times New Roman"/>
        </w:rPr>
      </w:pPr>
      <w:r w:rsidRPr="00A1799B">
        <w:rPr>
          <w:rFonts w:ascii="Times New Roman" w:hAnsi="Times New Roman"/>
        </w:rPr>
        <w:t xml:space="preserve">Lewis, J. 1973. </w:t>
      </w:r>
      <w:r w:rsidRPr="00A1799B">
        <w:rPr>
          <w:rFonts w:ascii="Times New Roman" w:hAnsi="Times New Roman"/>
          <w:i/>
          <w:iCs/>
        </w:rPr>
        <w:t>Types of Puppet</w:t>
      </w:r>
      <w:r w:rsidRPr="00A1799B">
        <w:rPr>
          <w:rFonts w:ascii="Times New Roman" w:hAnsi="Times New Roman"/>
        </w:rPr>
        <w:t>. London: Longman, Group Ltd.</w:t>
      </w:r>
    </w:p>
    <w:p w:rsidR="00F81CA8" w:rsidRPr="00A1799B" w:rsidRDefault="00F81CA8" w:rsidP="000A0685">
      <w:pPr>
        <w:spacing w:line="360" w:lineRule="auto"/>
        <w:ind w:left="567" w:hanging="567"/>
        <w:jc w:val="both"/>
        <w:rPr>
          <w:rFonts w:ascii="Times New Roman" w:hAnsi="Times New Roman"/>
        </w:rPr>
      </w:pPr>
      <w:proofErr w:type="spellStart"/>
      <w:r w:rsidRPr="00A1799B">
        <w:rPr>
          <w:rFonts w:ascii="Times New Roman" w:hAnsi="Times New Roman"/>
        </w:rPr>
        <w:t>Lidz</w:t>
      </w:r>
      <w:proofErr w:type="spellEnd"/>
      <w:r w:rsidRPr="00A1799B">
        <w:rPr>
          <w:rFonts w:ascii="Times New Roman" w:hAnsi="Times New Roman"/>
        </w:rPr>
        <w:t xml:space="preserve">, C. S. 2003. </w:t>
      </w:r>
      <w:r w:rsidRPr="00A1799B">
        <w:rPr>
          <w:rFonts w:ascii="Times New Roman" w:hAnsi="Times New Roman"/>
          <w:i/>
          <w:iCs/>
        </w:rPr>
        <w:t>Early childhood assessment</w:t>
      </w:r>
      <w:r w:rsidRPr="00A1799B">
        <w:rPr>
          <w:rFonts w:ascii="Times New Roman" w:hAnsi="Times New Roman"/>
        </w:rPr>
        <w:t>. New York: John Wiley &amp; Sons.</w:t>
      </w:r>
    </w:p>
    <w:p w:rsidR="000A0685" w:rsidRPr="00A1799B" w:rsidRDefault="000A0685" w:rsidP="000A0685">
      <w:pPr>
        <w:pStyle w:val="BodyTextIndent"/>
        <w:ind w:left="567" w:hanging="567"/>
      </w:pPr>
      <w:proofErr w:type="spellStart"/>
      <w:r w:rsidRPr="00A1799B">
        <w:t>Linse</w:t>
      </w:r>
      <w:proofErr w:type="spellEnd"/>
      <w:r w:rsidRPr="00A1799B">
        <w:t>, Caroline T., 2005. Practical English Language Teaching Young Learners. New York: McGraw-Hill Companies, Inc.</w:t>
      </w:r>
    </w:p>
    <w:p w:rsidR="00F81CA8" w:rsidRPr="00A1799B" w:rsidRDefault="00F81CA8" w:rsidP="000A0685">
      <w:pPr>
        <w:spacing w:line="360" w:lineRule="auto"/>
        <w:ind w:left="567" w:hanging="567"/>
        <w:jc w:val="both"/>
        <w:rPr>
          <w:rFonts w:ascii="Times New Roman" w:hAnsi="Times New Roman"/>
        </w:rPr>
      </w:pPr>
      <w:r w:rsidRPr="00A1799B">
        <w:rPr>
          <w:rFonts w:ascii="Times New Roman" w:hAnsi="Times New Roman"/>
        </w:rPr>
        <w:t xml:space="preserve">Nanda M.H. 2010. </w:t>
      </w:r>
      <w:proofErr w:type="spellStart"/>
      <w:r w:rsidRPr="00A1799B">
        <w:rPr>
          <w:rFonts w:ascii="Times New Roman" w:hAnsi="Times New Roman"/>
          <w:i/>
        </w:rPr>
        <w:t>Ensiklopedi</w:t>
      </w:r>
      <w:proofErr w:type="spellEnd"/>
      <w:r w:rsidRPr="00A1799B">
        <w:rPr>
          <w:rFonts w:ascii="Times New Roman" w:hAnsi="Times New Roman"/>
          <w:i/>
        </w:rPr>
        <w:t xml:space="preserve"> </w:t>
      </w:r>
      <w:proofErr w:type="spellStart"/>
      <w:r w:rsidRPr="00A1799B">
        <w:rPr>
          <w:rFonts w:ascii="Times New Roman" w:hAnsi="Times New Roman"/>
          <w:i/>
        </w:rPr>
        <w:t>Wayang</w:t>
      </w:r>
      <w:proofErr w:type="spellEnd"/>
      <w:r w:rsidRPr="00A1799B">
        <w:rPr>
          <w:rFonts w:ascii="Times New Roman" w:hAnsi="Times New Roman"/>
        </w:rPr>
        <w:t xml:space="preserve">. Yogyakarta: Absolute </w:t>
      </w:r>
      <w:proofErr w:type="spellStart"/>
      <w:r w:rsidRPr="00A1799B">
        <w:rPr>
          <w:rFonts w:ascii="Times New Roman" w:hAnsi="Times New Roman"/>
        </w:rPr>
        <w:t>Jogja</w:t>
      </w:r>
      <w:proofErr w:type="spellEnd"/>
      <w:r w:rsidRPr="00A1799B">
        <w:rPr>
          <w:rFonts w:ascii="Times New Roman" w:hAnsi="Times New Roman"/>
        </w:rPr>
        <w:t>.</w:t>
      </w:r>
    </w:p>
    <w:p w:rsidR="00F81CA8" w:rsidRPr="00A1799B" w:rsidRDefault="00F81CA8" w:rsidP="000A0685">
      <w:pPr>
        <w:spacing w:after="0" w:line="360" w:lineRule="auto"/>
        <w:ind w:left="567" w:hanging="567"/>
        <w:jc w:val="both"/>
        <w:rPr>
          <w:rFonts w:ascii="Times New Roman" w:eastAsia="Times New Roman" w:hAnsi="Times New Roman"/>
          <w:lang w:eastAsia="en-GB"/>
        </w:rPr>
      </w:pPr>
      <w:proofErr w:type="spellStart"/>
      <w:r w:rsidRPr="00A1799B">
        <w:rPr>
          <w:rFonts w:ascii="Times New Roman" w:eastAsia="Times New Roman" w:hAnsi="Times New Roman"/>
          <w:lang w:eastAsia="en-GB"/>
        </w:rPr>
        <w:t>Nunan</w:t>
      </w:r>
      <w:proofErr w:type="spellEnd"/>
      <w:r w:rsidRPr="00A1799B">
        <w:rPr>
          <w:rFonts w:ascii="Times New Roman" w:eastAsia="Times New Roman" w:hAnsi="Times New Roman"/>
          <w:lang w:eastAsia="en-GB"/>
        </w:rPr>
        <w:t xml:space="preserve">, David. 1991. </w:t>
      </w:r>
      <w:r w:rsidRPr="00A1799B">
        <w:rPr>
          <w:rFonts w:ascii="Times New Roman" w:eastAsia="Times New Roman" w:hAnsi="Times New Roman"/>
          <w:i/>
          <w:lang w:eastAsia="en-GB"/>
        </w:rPr>
        <w:t>Research Methods in Language Learning</w:t>
      </w:r>
      <w:r w:rsidRPr="00A1799B">
        <w:rPr>
          <w:rFonts w:ascii="Times New Roman" w:eastAsia="Times New Roman" w:hAnsi="Times New Roman"/>
          <w:lang w:eastAsia="en-GB"/>
        </w:rPr>
        <w:t xml:space="preserve">. Cambridge: Cambridge University Press. </w:t>
      </w:r>
    </w:p>
    <w:p w:rsidR="00F81CA8" w:rsidRPr="00A1799B" w:rsidRDefault="00F81CA8" w:rsidP="00F81CA8">
      <w:pPr>
        <w:spacing w:after="0" w:line="360" w:lineRule="auto"/>
        <w:ind w:left="567" w:hanging="567"/>
        <w:jc w:val="both"/>
        <w:rPr>
          <w:rFonts w:ascii="Times New Roman" w:hAnsi="Times New Roman"/>
        </w:rPr>
      </w:pPr>
      <w:r w:rsidRPr="00A1799B">
        <w:rPr>
          <w:rFonts w:ascii="Times New Roman" w:hAnsi="Times New Roman"/>
        </w:rPr>
        <w:t xml:space="preserve">_____, David. 2003. </w:t>
      </w:r>
      <w:r w:rsidRPr="00A1799B">
        <w:rPr>
          <w:rFonts w:ascii="Times New Roman" w:hAnsi="Times New Roman"/>
          <w:i/>
          <w:iCs/>
        </w:rPr>
        <w:t>Practical English Language Teaching</w:t>
      </w:r>
      <w:r w:rsidRPr="00A1799B">
        <w:rPr>
          <w:rFonts w:ascii="Times New Roman" w:hAnsi="Times New Roman"/>
        </w:rPr>
        <w:t>. NY: McGraw-Hill.</w:t>
      </w:r>
    </w:p>
    <w:p w:rsidR="00F81CA8" w:rsidRPr="00A1799B" w:rsidRDefault="00F81CA8" w:rsidP="00F81CA8">
      <w:pPr>
        <w:autoSpaceDE w:val="0"/>
        <w:autoSpaceDN w:val="0"/>
        <w:adjustRightInd w:val="0"/>
        <w:spacing w:after="0" w:line="360" w:lineRule="auto"/>
        <w:ind w:left="567" w:hanging="567"/>
        <w:jc w:val="both"/>
        <w:rPr>
          <w:rFonts w:ascii="Times New Roman" w:hAnsi="Times New Roman"/>
        </w:rPr>
      </w:pPr>
      <w:proofErr w:type="spellStart"/>
      <w:r w:rsidRPr="00A1799B">
        <w:rPr>
          <w:rFonts w:ascii="Times New Roman" w:hAnsi="Times New Roman"/>
        </w:rPr>
        <w:t>Nurhayati</w:t>
      </w:r>
      <w:proofErr w:type="spellEnd"/>
      <w:r w:rsidRPr="00A1799B">
        <w:rPr>
          <w:rFonts w:ascii="Times New Roman" w:hAnsi="Times New Roman"/>
        </w:rPr>
        <w:t xml:space="preserve">, </w:t>
      </w:r>
      <w:proofErr w:type="spellStart"/>
      <w:r w:rsidRPr="00A1799B">
        <w:rPr>
          <w:rFonts w:ascii="Times New Roman" w:hAnsi="Times New Roman"/>
        </w:rPr>
        <w:t>Diah</w:t>
      </w:r>
      <w:proofErr w:type="spellEnd"/>
      <w:r w:rsidRPr="00A1799B">
        <w:rPr>
          <w:rFonts w:ascii="Times New Roman" w:hAnsi="Times New Roman"/>
        </w:rPr>
        <w:t>. 2011. The Effectiveness of using Hand Puppet to Improve Students’ Speaking Skills in Performing Adjacency Pairs. Semarang, Semarang State University: English Department, Faculty of Language and Arts.</w:t>
      </w:r>
    </w:p>
    <w:p w:rsidR="00F81CA8" w:rsidRPr="00A1799B" w:rsidRDefault="00F81CA8" w:rsidP="00F81CA8">
      <w:pPr>
        <w:spacing w:line="360" w:lineRule="auto"/>
        <w:ind w:left="567" w:hanging="567"/>
        <w:jc w:val="both"/>
        <w:rPr>
          <w:rFonts w:ascii="Times New Roman" w:hAnsi="Times New Roman"/>
        </w:rPr>
      </w:pPr>
      <w:proofErr w:type="spellStart"/>
      <w:r w:rsidRPr="00A1799B">
        <w:rPr>
          <w:rFonts w:ascii="Times New Roman" w:hAnsi="Times New Roman"/>
        </w:rPr>
        <w:t>Payne</w:t>
      </w:r>
      <w:proofErr w:type="gramStart"/>
      <w:r w:rsidRPr="00A1799B">
        <w:rPr>
          <w:rFonts w:ascii="Times New Roman" w:hAnsi="Times New Roman"/>
        </w:rPr>
        <w:t>,G</w:t>
      </w:r>
      <w:proofErr w:type="spellEnd"/>
      <w:proofErr w:type="gramEnd"/>
      <w:r w:rsidRPr="00A1799B">
        <w:rPr>
          <w:rFonts w:ascii="Times New Roman" w:hAnsi="Times New Roman"/>
        </w:rPr>
        <w:t>. and Payne, J., 2004. Key Concepts in Social Research. London: Sage.</w:t>
      </w:r>
    </w:p>
    <w:p w:rsidR="00F81CA8" w:rsidRPr="00A1799B" w:rsidRDefault="00F81CA8" w:rsidP="00F81CA8">
      <w:pPr>
        <w:autoSpaceDE w:val="0"/>
        <w:autoSpaceDN w:val="0"/>
        <w:adjustRightInd w:val="0"/>
        <w:spacing w:after="0" w:line="360" w:lineRule="auto"/>
        <w:ind w:left="567" w:hanging="567"/>
        <w:jc w:val="both"/>
        <w:rPr>
          <w:rFonts w:ascii="Times New Roman" w:hAnsi="Times New Roman"/>
        </w:rPr>
      </w:pPr>
      <w:r w:rsidRPr="00A1799B">
        <w:rPr>
          <w:rFonts w:ascii="Times New Roman" w:hAnsi="Times New Roman"/>
        </w:rPr>
        <w:t xml:space="preserve">Richards, Jack. </w:t>
      </w:r>
      <w:proofErr w:type="gramStart"/>
      <w:r w:rsidRPr="00A1799B">
        <w:rPr>
          <w:rFonts w:ascii="Times New Roman" w:hAnsi="Times New Roman"/>
        </w:rPr>
        <w:t>C.&amp;</w:t>
      </w:r>
      <w:proofErr w:type="gramEnd"/>
      <w:r w:rsidRPr="00A1799B">
        <w:rPr>
          <w:rFonts w:ascii="Times New Roman" w:hAnsi="Times New Roman"/>
        </w:rPr>
        <w:t xml:space="preserve"> Willy A. </w:t>
      </w:r>
      <w:proofErr w:type="spellStart"/>
      <w:r w:rsidRPr="00A1799B">
        <w:rPr>
          <w:rFonts w:ascii="Times New Roman" w:hAnsi="Times New Roman"/>
        </w:rPr>
        <w:t>Renandya</w:t>
      </w:r>
      <w:proofErr w:type="spellEnd"/>
      <w:r w:rsidRPr="00A1799B">
        <w:rPr>
          <w:rFonts w:ascii="Times New Roman" w:hAnsi="Times New Roman"/>
        </w:rPr>
        <w:t>. 2002. Methodology in Language teaching. USA: Cambridge University Press.</w:t>
      </w:r>
    </w:p>
    <w:p w:rsidR="00F81CA8" w:rsidRPr="00A1799B" w:rsidRDefault="00F81CA8" w:rsidP="00F81CA8">
      <w:pPr>
        <w:spacing w:after="0" w:line="360" w:lineRule="auto"/>
        <w:ind w:left="567" w:hanging="567"/>
        <w:jc w:val="both"/>
        <w:rPr>
          <w:rFonts w:ascii="Times New Roman" w:hAnsi="Times New Roman"/>
        </w:rPr>
      </w:pPr>
      <w:proofErr w:type="spellStart"/>
      <w:r w:rsidRPr="00A1799B">
        <w:rPr>
          <w:rFonts w:ascii="Times New Roman" w:hAnsi="Times New Roman"/>
        </w:rPr>
        <w:t>Rossouw</w:t>
      </w:r>
      <w:proofErr w:type="spellEnd"/>
      <w:r w:rsidRPr="00A1799B">
        <w:rPr>
          <w:rFonts w:ascii="Times New Roman" w:hAnsi="Times New Roman"/>
        </w:rPr>
        <w:t xml:space="preserve">, </w:t>
      </w:r>
      <w:proofErr w:type="spellStart"/>
      <w:r w:rsidRPr="00A1799B">
        <w:rPr>
          <w:rFonts w:ascii="Times New Roman" w:hAnsi="Times New Roman"/>
        </w:rPr>
        <w:t>Daneel</w:t>
      </w:r>
      <w:proofErr w:type="spellEnd"/>
      <w:r w:rsidRPr="00A1799B">
        <w:rPr>
          <w:rFonts w:ascii="Times New Roman" w:hAnsi="Times New Roman"/>
        </w:rPr>
        <w:t>. 2009. Education as Action Researchers. Journal of South African Education. Vol 29. Pp 1-16</w:t>
      </w:r>
    </w:p>
    <w:p w:rsidR="00F81CA8" w:rsidRPr="00A1799B" w:rsidRDefault="00F81CA8" w:rsidP="00F81CA8">
      <w:pPr>
        <w:autoSpaceDE w:val="0"/>
        <w:autoSpaceDN w:val="0"/>
        <w:adjustRightInd w:val="0"/>
        <w:spacing w:after="0" w:line="360" w:lineRule="auto"/>
        <w:ind w:left="567" w:hanging="567"/>
        <w:jc w:val="both"/>
        <w:rPr>
          <w:rFonts w:ascii="Times New Roman" w:hAnsi="Times New Roman"/>
        </w:rPr>
      </w:pPr>
      <w:proofErr w:type="spellStart"/>
      <w:r w:rsidRPr="00A1799B">
        <w:rPr>
          <w:rFonts w:ascii="Times New Roman" w:hAnsi="Times New Roman"/>
          <w:lang w:val="en-GB"/>
        </w:rPr>
        <w:t>Santrock</w:t>
      </w:r>
      <w:proofErr w:type="spellEnd"/>
      <w:r w:rsidRPr="00A1799B">
        <w:rPr>
          <w:rFonts w:ascii="Times New Roman" w:hAnsi="Times New Roman"/>
          <w:lang w:val="en-GB"/>
        </w:rPr>
        <w:t xml:space="preserve">, John. 2011. </w:t>
      </w:r>
      <w:r w:rsidRPr="00A1799B">
        <w:rPr>
          <w:rFonts w:ascii="Times New Roman" w:hAnsi="Times New Roman"/>
          <w:i/>
          <w:iCs/>
          <w:lang w:val="en-GB"/>
        </w:rPr>
        <w:t xml:space="preserve">Educational Psychology, </w:t>
      </w:r>
      <w:r w:rsidRPr="00A1799B">
        <w:rPr>
          <w:rFonts w:ascii="Times New Roman" w:hAnsi="Times New Roman"/>
          <w:iCs/>
          <w:lang w:val="en-GB"/>
        </w:rPr>
        <w:t>5</w:t>
      </w:r>
      <w:r w:rsidRPr="00A1799B">
        <w:rPr>
          <w:rFonts w:ascii="Times New Roman" w:hAnsi="Times New Roman"/>
          <w:iCs/>
          <w:vertAlign w:val="superscript"/>
          <w:lang w:val="en-GB"/>
        </w:rPr>
        <w:t>th</w:t>
      </w:r>
      <w:r w:rsidRPr="00A1799B">
        <w:rPr>
          <w:rFonts w:ascii="Times New Roman" w:hAnsi="Times New Roman"/>
          <w:iCs/>
          <w:lang w:val="en-GB"/>
        </w:rPr>
        <w:t xml:space="preserve"> Edition</w:t>
      </w:r>
      <w:r w:rsidRPr="00A1799B">
        <w:rPr>
          <w:rFonts w:ascii="Times New Roman" w:hAnsi="Times New Roman"/>
          <w:i/>
          <w:iCs/>
          <w:lang w:val="en-GB"/>
        </w:rPr>
        <w:t xml:space="preserve">. </w:t>
      </w:r>
      <w:r w:rsidRPr="00A1799B">
        <w:rPr>
          <w:rFonts w:ascii="Times New Roman" w:hAnsi="Times New Roman"/>
          <w:iCs/>
          <w:lang w:val="en-GB"/>
        </w:rPr>
        <w:t>New York: McGraw Hill.</w:t>
      </w:r>
    </w:p>
    <w:p w:rsidR="00F81CA8" w:rsidRPr="00A1799B" w:rsidRDefault="00F81CA8" w:rsidP="00F81CA8">
      <w:pPr>
        <w:autoSpaceDE w:val="0"/>
        <w:autoSpaceDN w:val="0"/>
        <w:adjustRightInd w:val="0"/>
        <w:spacing w:after="0" w:line="360" w:lineRule="auto"/>
        <w:ind w:left="567" w:hanging="567"/>
        <w:jc w:val="both"/>
        <w:rPr>
          <w:rFonts w:ascii="Times New Roman" w:hAnsi="Times New Roman"/>
        </w:rPr>
      </w:pPr>
      <w:proofErr w:type="spellStart"/>
      <w:r w:rsidRPr="00A1799B">
        <w:rPr>
          <w:rFonts w:ascii="Times New Roman" w:hAnsi="Times New Roman"/>
          <w:lang w:val="en-GB"/>
        </w:rPr>
        <w:t>Schunk</w:t>
      </w:r>
      <w:proofErr w:type="spellEnd"/>
      <w:r w:rsidRPr="00A1799B">
        <w:rPr>
          <w:rFonts w:ascii="Times New Roman" w:hAnsi="Times New Roman"/>
          <w:lang w:val="en-GB"/>
        </w:rPr>
        <w:t xml:space="preserve">, Dale H., et al. 2008. </w:t>
      </w:r>
      <w:r w:rsidRPr="00A1799B">
        <w:rPr>
          <w:rFonts w:ascii="Times New Roman" w:hAnsi="Times New Roman"/>
          <w:i/>
          <w:iCs/>
          <w:lang w:val="en-GB"/>
        </w:rPr>
        <w:t xml:space="preserve">Motivation in Education –Theory, Research, and Application-, </w:t>
      </w:r>
      <w:r w:rsidRPr="00A1799B">
        <w:rPr>
          <w:rFonts w:ascii="Times New Roman" w:hAnsi="Times New Roman"/>
          <w:lang w:val="en-GB"/>
        </w:rPr>
        <w:t>3rd Edition. New Jersey: Pearson Education, Inc.</w:t>
      </w:r>
    </w:p>
    <w:p w:rsidR="00F81CA8" w:rsidRPr="00A1799B" w:rsidRDefault="00F81CA8" w:rsidP="00F81CA8">
      <w:pPr>
        <w:autoSpaceDE w:val="0"/>
        <w:autoSpaceDN w:val="0"/>
        <w:adjustRightInd w:val="0"/>
        <w:spacing w:after="0" w:line="360" w:lineRule="auto"/>
        <w:ind w:left="567" w:hanging="567"/>
        <w:jc w:val="both"/>
        <w:rPr>
          <w:rFonts w:ascii="Times New Roman" w:hAnsi="Times New Roman"/>
        </w:rPr>
      </w:pPr>
      <w:r w:rsidRPr="00A1799B">
        <w:rPr>
          <w:rFonts w:ascii="Times New Roman" w:hAnsi="Times New Roman"/>
        </w:rPr>
        <w:t xml:space="preserve">Spratt, Marry. </w:t>
      </w:r>
      <w:proofErr w:type="spellStart"/>
      <w:proofErr w:type="gramStart"/>
      <w:r w:rsidRPr="00A1799B">
        <w:rPr>
          <w:rFonts w:ascii="Times New Roman" w:hAnsi="Times New Roman"/>
        </w:rPr>
        <w:t>et</w:t>
      </w:r>
      <w:proofErr w:type="spellEnd"/>
      <w:proofErr w:type="gramEnd"/>
      <w:r w:rsidRPr="00A1799B">
        <w:rPr>
          <w:rFonts w:ascii="Times New Roman" w:hAnsi="Times New Roman"/>
        </w:rPr>
        <w:t xml:space="preserve"> all. 2005. </w:t>
      </w:r>
      <w:r w:rsidRPr="00A1799B">
        <w:rPr>
          <w:rFonts w:ascii="Times New Roman" w:hAnsi="Times New Roman"/>
          <w:i/>
          <w:iCs/>
        </w:rPr>
        <w:t>The TKT Course</w:t>
      </w:r>
      <w:r w:rsidRPr="00A1799B">
        <w:rPr>
          <w:rFonts w:ascii="Times New Roman" w:hAnsi="Times New Roman"/>
        </w:rPr>
        <w:t>. Cambridge: Cambridge University Press.</w:t>
      </w:r>
    </w:p>
    <w:p w:rsidR="000A0685" w:rsidRPr="00A1799B" w:rsidRDefault="000A0685" w:rsidP="00F81CA8">
      <w:pPr>
        <w:autoSpaceDE w:val="0"/>
        <w:autoSpaceDN w:val="0"/>
        <w:adjustRightInd w:val="0"/>
        <w:spacing w:after="0" w:line="360" w:lineRule="auto"/>
        <w:ind w:left="567" w:hanging="567"/>
        <w:jc w:val="both"/>
        <w:rPr>
          <w:rFonts w:ascii="Times New Roman" w:hAnsi="Times New Roman"/>
        </w:rPr>
      </w:pPr>
      <w:proofErr w:type="spellStart"/>
      <w:r w:rsidRPr="00A1799B">
        <w:rPr>
          <w:rFonts w:ascii="Times New Roman" w:hAnsi="Times New Roman"/>
        </w:rPr>
        <w:t>Sulistijowati</w:t>
      </w:r>
      <w:proofErr w:type="spellEnd"/>
      <w:r w:rsidRPr="00A1799B">
        <w:rPr>
          <w:rFonts w:ascii="Times New Roman" w:hAnsi="Times New Roman"/>
        </w:rPr>
        <w:t xml:space="preserve">, J.O. &amp; </w:t>
      </w:r>
      <w:proofErr w:type="spellStart"/>
      <w:r w:rsidRPr="00A1799B">
        <w:rPr>
          <w:rFonts w:ascii="Times New Roman" w:hAnsi="Times New Roman"/>
        </w:rPr>
        <w:t>Erwanto</w:t>
      </w:r>
      <w:proofErr w:type="spellEnd"/>
      <w:r w:rsidRPr="00A1799B">
        <w:rPr>
          <w:rFonts w:ascii="Times New Roman" w:hAnsi="Times New Roman"/>
        </w:rPr>
        <w:t xml:space="preserve">, L. 2016.  Using Legends </w:t>
      </w:r>
      <w:proofErr w:type="gramStart"/>
      <w:r w:rsidRPr="00A1799B">
        <w:rPr>
          <w:rFonts w:ascii="Times New Roman" w:hAnsi="Times New Roman"/>
        </w:rPr>
        <w:t>In</w:t>
      </w:r>
      <w:proofErr w:type="gramEnd"/>
      <w:r w:rsidRPr="00A1799B">
        <w:rPr>
          <w:rFonts w:ascii="Times New Roman" w:hAnsi="Times New Roman"/>
        </w:rPr>
        <w:t xml:space="preserve"> Expanding Student’s Language Awareness. </w:t>
      </w:r>
      <w:proofErr w:type="spellStart"/>
      <w:r w:rsidRPr="00A1799B">
        <w:rPr>
          <w:rFonts w:ascii="Times New Roman" w:hAnsi="Times New Roman"/>
          <w:i/>
        </w:rPr>
        <w:t>Pharaprase</w:t>
      </w:r>
      <w:proofErr w:type="spellEnd"/>
      <w:r w:rsidRPr="00A1799B">
        <w:rPr>
          <w:rFonts w:ascii="Times New Roman" w:hAnsi="Times New Roman"/>
          <w:i/>
        </w:rPr>
        <w:t xml:space="preserve">: </w:t>
      </w:r>
      <w:proofErr w:type="spellStart"/>
      <w:r w:rsidRPr="00A1799B">
        <w:rPr>
          <w:rFonts w:ascii="Times New Roman" w:hAnsi="Times New Roman"/>
          <w:i/>
        </w:rPr>
        <w:t>Jurnal</w:t>
      </w:r>
      <w:proofErr w:type="spellEnd"/>
      <w:r w:rsidRPr="00A1799B">
        <w:rPr>
          <w:rFonts w:ascii="Times New Roman" w:hAnsi="Times New Roman"/>
          <w:i/>
        </w:rPr>
        <w:t xml:space="preserve"> </w:t>
      </w:r>
      <w:proofErr w:type="spellStart"/>
      <w:r w:rsidRPr="00A1799B">
        <w:rPr>
          <w:rFonts w:ascii="Times New Roman" w:hAnsi="Times New Roman"/>
          <w:i/>
        </w:rPr>
        <w:t>kajiankebahsaan</w:t>
      </w:r>
      <w:proofErr w:type="spellEnd"/>
      <w:r w:rsidRPr="00A1799B">
        <w:rPr>
          <w:rFonts w:ascii="Times New Roman" w:hAnsi="Times New Roman"/>
          <w:i/>
        </w:rPr>
        <w:t xml:space="preserve"> </w:t>
      </w:r>
      <w:proofErr w:type="spellStart"/>
      <w:r w:rsidRPr="00A1799B">
        <w:rPr>
          <w:rFonts w:ascii="Times New Roman" w:hAnsi="Times New Roman"/>
          <w:i/>
        </w:rPr>
        <w:t>dan</w:t>
      </w:r>
      <w:proofErr w:type="spellEnd"/>
      <w:r w:rsidRPr="00A1799B">
        <w:rPr>
          <w:rFonts w:ascii="Times New Roman" w:hAnsi="Times New Roman"/>
          <w:i/>
        </w:rPr>
        <w:t xml:space="preserve"> </w:t>
      </w:r>
      <w:proofErr w:type="spellStart"/>
      <w:r w:rsidRPr="00A1799B">
        <w:rPr>
          <w:rFonts w:ascii="Times New Roman" w:hAnsi="Times New Roman"/>
          <w:i/>
        </w:rPr>
        <w:t>kesastran</w:t>
      </w:r>
      <w:proofErr w:type="spellEnd"/>
      <w:r w:rsidRPr="00A1799B">
        <w:rPr>
          <w:rFonts w:ascii="Times New Roman" w:hAnsi="Times New Roman"/>
          <w:i/>
        </w:rPr>
        <w:t xml:space="preserve"> </w:t>
      </w:r>
      <w:r w:rsidRPr="00A1799B">
        <w:rPr>
          <w:rFonts w:ascii="Times New Roman" w:hAnsi="Times New Roman"/>
        </w:rPr>
        <w:t>Vol. 16 No.01 Mei 2016</w:t>
      </w:r>
    </w:p>
    <w:p w:rsidR="00680D13" w:rsidRPr="00A1799B" w:rsidRDefault="00F81CA8" w:rsidP="00F81CA8">
      <w:pPr>
        <w:autoSpaceDE w:val="0"/>
        <w:autoSpaceDN w:val="0"/>
        <w:adjustRightInd w:val="0"/>
        <w:spacing w:after="0" w:line="360" w:lineRule="auto"/>
        <w:ind w:left="567" w:hanging="567"/>
        <w:jc w:val="both"/>
        <w:rPr>
          <w:rFonts w:ascii="Times New Roman" w:hAnsi="Times New Roman"/>
          <w:lang w:val="en-GB"/>
        </w:rPr>
      </w:pPr>
      <w:r w:rsidRPr="00A1799B">
        <w:rPr>
          <w:rFonts w:ascii="Times New Roman" w:hAnsi="Times New Roman"/>
          <w:lang w:val="en-GB"/>
        </w:rPr>
        <w:t xml:space="preserve">Woolfolk, Anita. 2007. </w:t>
      </w:r>
      <w:r w:rsidRPr="00A1799B">
        <w:rPr>
          <w:rFonts w:ascii="Times New Roman" w:hAnsi="Times New Roman"/>
          <w:i/>
          <w:iCs/>
          <w:lang w:val="en-GB"/>
        </w:rPr>
        <w:t xml:space="preserve">Educational Psychology, </w:t>
      </w:r>
      <w:r w:rsidRPr="00A1799B">
        <w:rPr>
          <w:rFonts w:ascii="Times New Roman" w:hAnsi="Times New Roman"/>
          <w:lang w:val="en-GB"/>
        </w:rPr>
        <w:t>10th Edition. Boston: Pearson Education, Inc.</w:t>
      </w:r>
    </w:p>
    <w:p w:rsidR="000A0685" w:rsidRPr="00A1799B" w:rsidRDefault="000A0685" w:rsidP="000A0685">
      <w:pPr>
        <w:spacing w:line="360" w:lineRule="auto"/>
        <w:ind w:left="992" w:hanging="992"/>
        <w:rPr>
          <w:rFonts w:ascii="Times New Roman" w:hAnsi="Times New Roman"/>
        </w:rPr>
      </w:pPr>
    </w:p>
    <w:p w:rsidR="000A0685" w:rsidRPr="00A1799B" w:rsidRDefault="000A0685" w:rsidP="00F81CA8">
      <w:pPr>
        <w:autoSpaceDE w:val="0"/>
        <w:autoSpaceDN w:val="0"/>
        <w:adjustRightInd w:val="0"/>
        <w:spacing w:after="0" w:line="360" w:lineRule="auto"/>
        <w:ind w:left="567" w:hanging="567"/>
        <w:jc w:val="both"/>
        <w:rPr>
          <w:rFonts w:ascii="Times New Roman" w:hAnsi="Times New Roman"/>
          <w:lang w:val="en-GB"/>
        </w:rPr>
      </w:pPr>
    </w:p>
    <w:sectPr w:rsidR="000A0685" w:rsidRPr="00A1799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D79" w:rsidRDefault="00ED3D79">
      <w:pPr>
        <w:spacing w:after="0" w:line="240" w:lineRule="auto"/>
      </w:pPr>
      <w:r>
        <w:separator/>
      </w:r>
    </w:p>
  </w:endnote>
  <w:endnote w:type="continuationSeparator" w:id="0">
    <w:p w:rsidR="00ED3D79" w:rsidRDefault="00ED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yriad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2FA" w:rsidRPr="00492DC6" w:rsidRDefault="004D01A6" w:rsidP="00E022FA">
    <w:pPr>
      <w:pStyle w:val="Footer"/>
      <w:tabs>
        <w:tab w:val="center" w:pos="4395"/>
        <w:tab w:val="right" w:pos="8788"/>
      </w:tabs>
      <w:rPr>
        <w:sz w:val="18"/>
        <w:szCs w:val="18"/>
      </w:rPr>
    </w:pPr>
    <w:r>
      <w:rPr>
        <w:noProof/>
        <w:lang w:val="en-GB" w:eastAsia="en-GB"/>
      </w:rPr>
      <mc:AlternateContent>
        <mc:Choice Requires="wps">
          <w:drawing>
            <wp:anchor distT="0" distB="0" distL="114300" distR="114300" simplePos="0" relativeHeight="251660288" behindDoc="0" locked="0" layoutInCell="1" allowOverlap="1" wp14:anchorId="26062FC1" wp14:editId="5662C578">
              <wp:simplePos x="0" y="0"/>
              <wp:positionH relativeFrom="column">
                <wp:posOffset>0</wp:posOffset>
              </wp:positionH>
              <wp:positionV relativeFrom="paragraph">
                <wp:posOffset>-190500</wp:posOffset>
              </wp:positionV>
              <wp:extent cx="5565775" cy="64770"/>
              <wp:effectExtent l="3810" t="1270" r="254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5775" cy="64770"/>
                      </a:xfrm>
                      <a:prstGeom prst="rect">
                        <a:avLst/>
                      </a:prstGeom>
                      <a:gradFill rotWithShape="1">
                        <a:gsLst>
                          <a:gs pos="0">
                            <a:srgbClr val="FFC000"/>
                          </a:gs>
                          <a:gs pos="100000">
                            <a:srgbClr val="FFFFFF"/>
                          </a:gs>
                        </a:gsLst>
                        <a:lin ang="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1D9BF6" id="Rectangle 3" o:spid="_x0000_s1026" style="position:absolute;margin-left:0;margin-top:-15pt;width:438.2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" fillcolor="#ffc000" stroked="f" strokeweight="1pt">
              <v:fill rotate="t" angle="90" focus="100%" type="gradient"/>
            </v:rect>
          </w:pict>
        </mc:Fallback>
      </mc:AlternateContent>
    </w:r>
    <w:r w:rsidR="006257C4">
      <w:rPr>
        <w:i/>
        <w:noProof/>
        <w:sz w:val="18"/>
        <w:szCs w:val="18"/>
      </w:rPr>
      <w:t xml:space="preserve">Kurniawan Joni, P. et al </w:t>
    </w:r>
    <w:r w:rsidR="001E6648">
      <w:rPr>
        <w:i/>
        <w:noProof/>
        <w:sz w:val="18"/>
        <w:szCs w:val="18"/>
      </w:rPr>
      <w:t>(Using waya</w:t>
    </w:r>
    <w:r w:rsidR="006257C4">
      <w:rPr>
        <w:i/>
        <w:noProof/>
        <w:sz w:val="18"/>
        <w:szCs w:val="18"/>
      </w:rPr>
      <w:t>ng Kulit for Improving Students’ Speaking Skills and Awarness on Local Wisdom)</w:t>
    </w:r>
  </w:p>
  <w:p w:rsidR="00E022FA" w:rsidRDefault="00ED3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D79" w:rsidRDefault="00ED3D79">
      <w:pPr>
        <w:spacing w:after="0" w:line="240" w:lineRule="auto"/>
      </w:pPr>
      <w:r>
        <w:separator/>
      </w:r>
    </w:p>
  </w:footnote>
  <w:footnote w:type="continuationSeparator" w:id="0">
    <w:p w:rsidR="00ED3D79" w:rsidRDefault="00ED3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2FA" w:rsidRPr="00E022FA" w:rsidRDefault="004D01A6" w:rsidP="001D4621">
    <w:pPr>
      <w:pStyle w:val="Header"/>
      <w:rPr>
        <w:rFonts w:asciiTheme="majorBidi" w:hAnsiTheme="majorBidi" w:cstheme="majorBidi"/>
        <w:sz w:val="18"/>
        <w:szCs w:val="18"/>
        <w:lang w:val="id-ID"/>
      </w:rPr>
    </w:pPr>
    <w:r w:rsidRPr="00E022FA">
      <w:rPr>
        <w:rFonts w:asciiTheme="majorBidi" w:hAnsiTheme="majorBidi" w:cstheme="majorBidi"/>
        <w:sz w:val="18"/>
        <w:szCs w:val="18"/>
        <w:lang w:val="id-ID"/>
      </w:rPr>
      <w:t>JELE (Journal of English Language and Education)</w:t>
    </w:r>
    <w:r w:rsidRPr="00E022FA">
      <w:rPr>
        <w:rFonts w:asciiTheme="majorBidi" w:hAnsiTheme="majorBidi" w:cstheme="majorBidi"/>
        <w:sz w:val="18"/>
        <w:szCs w:val="18"/>
      </w:rPr>
      <w:tab/>
    </w:r>
    <w:r w:rsidRPr="00E022FA">
      <w:rPr>
        <w:rFonts w:asciiTheme="majorBidi" w:hAnsiTheme="majorBidi" w:cstheme="majorBidi"/>
        <w:sz w:val="18"/>
        <w:szCs w:val="18"/>
        <w:lang w:val="id-ID"/>
      </w:rPr>
      <w:t xml:space="preserve">                                                              </w:t>
    </w:r>
    <w:r w:rsidRPr="00E022FA">
      <w:rPr>
        <w:rFonts w:asciiTheme="majorBidi" w:hAnsiTheme="majorBidi" w:cstheme="majorBidi"/>
        <w:sz w:val="18"/>
        <w:szCs w:val="18"/>
      </w:rPr>
      <w:t xml:space="preserve">ISSN </w:t>
    </w:r>
    <w:r w:rsidR="00A1799B">
      <w:rPr>
        <w:rFonts w:asciiTheme="majorBidi" w:hAnsiTheme="majorBidi" w:cstheme="majorBidi"/>
        <w:sz w:val="18"/>
        <w:szCs w:val="18"/>
      </w:rPr>
      <w:t>2541-6421</w:t>
    </w:r>
  </w:p>
  <w:p w:rsidR="00E022FA" w:rsidRPr="00E022FA" w:rsidRDefault="004D01A6" w:rsidP="00E022FA">
    <w:pPr>
      <w:pStyle w:val="Header"/>
      <w:rPr>
        <w:sz w:val="18"/>
        <w:szCs w:val="18"/>
      </w:rPr>
    </w:pPr>
    <w:r w:rsidRPr="00E022FA">
      <w:rPr>
        <w:rFonts w:asciiTheme="majorBidi" w:hAnsiTheme="majorBidi" w:cstheme="majorBidi"/>
        <w:noProof/>
        <w:sz w:val="18"/>
        <w:szCs w:val="18"/>
        <w:lang w:val="en-GB" w:eastAsia="en-GB"/>
      </w:rPr>
      <mc:AlternateContent>
        <mc:Choice Requires="wps">
          <w:drawing>
            <wp:anchor distT="0" distB="0" distL="114300" distR="114300" simplePos="0" relativeHeight="251659264" behindDoc="0" locked="0" layoutInCell="1" allowOverlap="1" wp14:anchorId="46C58549" wp14:editId="22971F8F">
              <wp:simplePos x="0" y="0"/>
              <wp:positionH relativeFrom="column">
                <wp:posOffset>0</wp:posOffset>
              </wp:positionH>
              <wp:positionV relativeFrom="paragraph">
                <wp:posOffset>215265</wp:posOffset>
              </wp:positionV>
              <wp:extent cx="5565775" cy="64770"/>
              <wp:effectExtent l="3810" t="381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5775" cy="64770"/>
                      </a:xfrm>
                      <a:prstGeom prst="rect">
                        <a:avLst/>
                      </a:prstGeom>
                      <a:gradFill rotWithShape="1">
                        <a:gsLst>
                          <a:gs pos="0">
                            <a:srgbClr val="FFC000"/>
                          </a:gs>
                          <a:gs pos="100000">
                            <a:srgbClr val="FFFFFF"/>
                          </a:gs>
                        </a:gsLst>
                        <a:lin ang="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576139" id="Rectangle 1" o:spid="_x0000_s1026" style="position:absolute;margin-left:0;margin-top:16.95pt;width:438.2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" fillcolor="#ffc000" stroked="f" strokeweight="1pt">
              <v:fill rotate="t" angle="90" focus="100%" type="gradient"/>
            </v:rect>
          </w:pict>
        </mc:Fallback>
      </mc:AlternateContent>
    </w:r>
    <w:r w:rsidRPr="00E022FA">
      <w:rPr>
        <w:rFonts w:asciiTheme="majorBidi" w:hAnsiTheme="majorBidi" w:cstheme="majorBidi"/>
        <w:sz w:val="18"/>
        <w:szCs w:val="18"/>
      </w:rPr>
      <w:tab/>
    </w:r>
    <w:r w:rsidRPr="00E022FA">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B4B5C"/>
    <w:multiLevelType w:val="multilevel"/>
    <w:tmpl w:val="E1FE6EFC"/>
    <w:lvl w:ilvl="0">
      <w:start w:val="4"/>
      <w:numFmt w:val="decimal"/>
      <w:lvlText w:val="%1"/>
      <w:lvlJc w:val="left"/>
      <w:pPr>
        <w:ind w:left="1271" w:hanging="560"/>
      </w:pPr>
      <w:rPr>
        <w:rFonts w:hint="default"/>
        <w:lang w:val="en-GB" w:eastAsia="en-GB" w:bidi="en-GB"/>
      </w:rPr>
    </w:lvl>
    <w:lvl w:ilvl="1">
      <w:start w:val="1"/>
      <w:numFmt w:val="decimal"/>
      <w:lvlText w:val="%1.%2"/>
      <w:lvlJc w:val="left"/>
      <w:pPr>
        <w:ind w:left="1271" w:hanging="560"/>
      </w:pPr>
      <w:rPr>
        <w:rFonts w:hint="default"/>
        <w:lang w:val="en-GB" w:eastAsia="en-GB" w:bidi="en-GB"/>
      </w:rPr>
    </w:lvl>
    <w:lvl w:ilvl="2">
      <w:start w:val="2"/>
      <w:numFmt w:val="decimal"/>
      <w:lvlText w:val="%1.%2.%3"/>
      <w:lvlJc w:val="left"/>
      <w:pPr>
        <w:ind w:left="1271" w:hanging="560"/>
      </w:pPr>
      <w:rPr>
        <w:rFonts w:ascii="Times New Roman" w:eastAsia="Times New Roman" w:hAnsi="Times New Roman" w:cs="Times New Roman" w:hint="default"/>
        <w:b/>
        <w:bCs/>
        <w:w w:val="100"/>
        <w:sz w:val="24"/>
        <w:szCs w:val="24"/>
        <w:lang w:val="en-GB" w:eastAsia="en-GB" w:bidi="en-GB"/>
      </w:rPr>
    </w:lvl>
    <w:lvl w:ilvl="3">
      <w:start w:val="1"/>
      <w:numFmt w:val="decimal"/>
      <w:lvlText w:val="%1.%2.%3.%4"/>
      <w:lvlJc w:val="left"/>
      <w:pPr>
        <w:ind w:left="1425" w:hanging="720"/>
      </w:pPr>
      <w:rPr>
        <w:rFonts w:ascii="Times New Roman" w:eastAsia="Times New Roman" w:hAnsi="Times New Roman" w:cs="Times New Roman" w:hint="default"/>
        <w:b/>
        <w:bCs/>
        <w:spacing w:val="-3"/>
        <w:w w:val="99"/>
        <w:sz w:val="24"/>
        <w:szCs w:val="24"/>
        <w:lang w:val="en-GB" w:eastAsia="en-GB" w:bidi="en-GB"/>
      </w:rPr>
    </w:lvl>
    <w:lvl w:ilvl="4">
      <w:numFmt w:val="bullet"/>
      <w:lvlText w:val="•"/>
      <w:lvlJc w:val="left"/>
      <w:pPr>
        <w:ind w:left="4275" w:hanging="720"/>
      </w:pPr>
      <w:rPr>
        <w:rFonts w:hint="default"/>
        <w:lang w:val="en-GB" w:eastAsia="en-GB" w:bidi="en-GB"/>
      </w:rPr>
    </w:lvl>
    <w:lvl w:ilvl="5">
      <w:numFmt w:val="bullet"/>
      <w:lvlText w:val="•"/>
      <w:lvlJc w:val="left"/>
      <w:pPr>
        <w:ind w:left="5227" w:hanging="720"/>
      </w:pPr>
      <w:rPr>
        <w:rFonts w:hint="default"/>
        <w:lang w:val="en-GB" w:eastAsia="en-GB" w:bidi="en-GB"/>
      </w:rPr>
    </w:lvl>
    <w:lvl w:ilvl="6">
      <w:numFmt w:val="bullet"/>
      <w:lvlText w:val="•"/>
      <w:lvlJc w:val="left"/>
      <w:pPr>
        <w:ind w:left="6179" w:hanging="720"/>
      </w:pPr>
      <w:rPr>
        <w:rFonts w:hint="default"/>
        <w:lang w:val="en-GB" w:eastAsia="en-GB" w:bidi="en-GB"/>
      </w:rPr>
    </w:lvl>
    <w:lvl w:ilvl="7">
      <w:numFmt w:val="bullet"/>
      <w:lvlText w:val="•"/>
      <w:lvlJc w:val="left"/>
      <w:pPr>
        <w:ind w:left="7130" w:hanging="720"/>
      </w:pPr>
      <w:rPr>
        <w:rFonts w:hint="default"/>
        <w:lang w:val="en-GB" w:eastAsia="en-GB" w:bidi="en-GB"/>
      </w:rPr>
    </w:lvl>
    <w:lvl w:ilvl="8">
      <w:numFmt w:val="bullet"/>
      <w:lvlText w:val="•"/>
      <w:lvlJc w:val="left"/>
      <w:pPr>
        <w:ind w:left="8082" w:hanging="720"/>
      </w:pPr>
      <w:rPr>
        <w:rFonts w:hint="default"/>
        <w:lang w:val="en-GB" w:eastAsia="en-GB" w:bidi="en-GB"/>
      </w:rPr>
    </w:lvl>
  </w:abstractNum>
  <w:abstractNum w:abstractNumId="1">
    <w:nsid w:val="0B6024FC"/>
    <w:multiLevelType w:val="multilevel"/>
    <w:tmpl w:val="3AEE2726"/>
    <w:lvl w:ilvl="0">
      <w:start w:val="4"/>
      <w:numFmt w:val="decimal"/>
      <w:lvlText w:val="%1"/>
      <w:lvlJc w:val="left"/>
      <w:pPr>
        <w:ind w:left="1065" w:hanging="360"/>
      </w:pPr>
      <w:rPr>
        <w:rFonts w:hint="default"/>
        <w:lang w:val="en-GB" w:eastAsia="en-GB" w:bidi="en-GB"/>
      </w:rPr>
    </w:lvl>
    <w:lvl w:ilvl="1">
      <w:start w:val="1"/>
      <w:numFmt w:val="decimal"/>
      <w:lvlText w:val="%1.%2"/>
      <w:lvlJc w:val="left"/>
      <w:pPr>
        <w:ind w:left="1065" w:hanging="360"/>
      </w:pPr>
      <w:rPr>
        <w:rFonts w:ascii="Times New Roman" w:eastAsia="Times New Roman" w:hAnsi="Times New Roman" w:cs="Times New Roman" w:hint="default"/>
        <w:b/>
        <w:bCs/>
        <w:spacing w:val="-3"/>
        <w:w w:val="99"/>
        <w:sz w:val="24"/>
        <w:szCs w:val="24"/>
        <w:lang w:val="en-GB" w:eastAsia="en-GB" w:bidi="en-GB"/>
      </w:rPr>
    </w:lvl>
    <w:lvl w:ilvl="2">
      <w:start w:val="1"/>
      <w:numFmt w:val="decimal"/>
      <w:lvlText w:val="%1.%2.%3"/>
      <w:lvlJc w:val="left"/>
      <w:pPr>
        <w:ind w:left="1245" w:hanging="540"/>
      </w:pPr>
      <w:rPr>
        <w:rFonts w:ascii="Times New Roman" w:eastAsia="Times New Roman" w:hAnsi="Times New Roman" w:cs="Times New Roman" w:hint="default"/>
        <w:b/>
        <w:bCs/>
        <w:spacing w:val="-4"/>
        <w:w w:val="99"/>
        <w:sz w:val="24"/>
        <w:szCs w:val="24"/>
        <w:lang w:val="en-GB" w:eastAsia="en-GB" w:bidi="en-GB"/>
      </w:rPr>
    </w:lvl>
    <w:lvl w:ilvl="3">
      <w:start w:val="1"/>
      <w:numFmt w:val="decimal"/>
      <w:lvlText w:val="%1.%2.%3.%4"/>
      <w:lvlJc w:val="left"/>
      <w:pPr>
        <w:ind w:left="1425" w:hanging="720"/>
      </w:pPr>
      <w:rPr>
        <w:rFonts w:ascii="Times New Roman" w:eastAsia="Times New Roman" w:hAnsi="Times New Roman" w:cs="Times New Roman" w:hint="default"/>
        <w:b/>
        <w:bCs/>
        <w:spacing w:val="-2"/>
        <w:w w:val="99"/>
        <w:sz w:val="24"/>
        <w:szCs w:val="24"/>
        <w:lang w:val="en-GB" w:eastAsia="en-GB" w:bidi="en-GB"/>
      </w:rPr>
    </w:lvl>
    <w:lvl w:ilvl="4">
      <w:numFmt w:val="bullet"/>
      <w:lvlText w:val="•"/>
      <w:lvlJc w:val="left"/>
      <w:pPr>
        <w:ind w:left="3561" w:hanging="720"/>
      </w:pPr>
      <w:rPr>
        <w:rFonts w:hint="default"/>
        <w:lang w:val="en-GB" w:eastAsia="en-GB" w:bidi="en-GB"/>
      </w:rPr>
    </w:lvl>
    <w:lvl w:ilvl="5">
      <w:numFmt w:val="bullet"/>
      <w:lvlText w:val="•"/>
      <w:lvlJc w:val="left"/>
      <w:pPr>
        <w:ind w:left="4632" w:hanging="720"/>
      </w:pPr>
      <w:rPr>
        <w:rFonts w:hint="default"/>
        <w:lang w:val="en-GB" w:eastAsia="en-GB" w:bidi="en-GB"/>
      </w:rPr>
    </w:lvl>
    <w:lvl w:ilvl="6">
      <w:numFmt w:val="bullet"/>
      <w:lvlText w:val="•"/>
      <w:lvlJc w:val="left"/>
      <w:pPr>
        <w:ind w:left="5703" w:hanging="720"/>
      </w:pPr>
      <w:rPr>
        <w:rFonts w:hint="default"/>
        <w:lang w:val="en-GB" w:eastAsia="en-GB" w:bidi="en-GB"/>
      </w:rPr>
    </w:lvl>
    <w:lvl w:ilvl="7">
      <w:numFmt w:val="bullet"/>
      <w:lvlText w:val="•"/>
      <w:lvlJc w:val="left"/>
      <w:pPr>
        <w:ind w:left="6774" w:hanging="720"/>
      </w:pPr>
      <w:rPr>
        <w:rFonts w:hint="default"/>
        <w:lang w:val="en-GB" w:eastAsia="en-GB" w:bidi="en-GB"/>
      </w:rPr>
    </w:lvl>
    <w:lvl w:ilvl="8">
      <w:numFmt w:val="bullet"/>
      <w:lvlText w:val="•"/>
      <w:lvlJc w:val="left"/>
      <w:pPr>
        <w:ind w:left="7844" w:hanging="720"/>
      </w:pPr>
      <w:rPr>
        <w:rFonts w:hint="default"/>
        <w:lang w:val="en-GB" w:eastAsia="en-GB" w:bidi="en-GB"/>
      </w:rPr>
    </w:lvl>
  </w:abstractNum>
  <w:abstractNum w:abstractNumId="2">
    <w:nsid w:val="0D5A7A13"/>
    <w:multiLevelType w:val="hybridMultilevel"/>
    <w:tmpl w:val="C3A052A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0851B9"/>
    <w:multiLevelType w:val="multilevel"/>
    <w:tmpl w:val="CB5C02CA"/>
    <w:lvl w:ilvl="0">
      <w:start w:val="4"/>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B82958"/>
    <w:multiLevelType w:val="multilevel"/>
    <w:tmpl w:val="B330B5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F3E1932"/>
    <w:multiLevelType w:val="multilevel"/>
    <w:tmpl w:val="8A88F604"/>
    <w:lvl w:ilvl="0">
      <w:start w:val="3"/>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nsid w:val="2F6E499B"/>
    <w:multiLevelType w:val="hybridMultilevel"/>
    <w:tmpl w:val="B808BD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4597567"/>
    <w:multiLevelType w:val="hybridMultilevel"/>
    <w:tmpl w:val="A9F492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89603E"/>
    <w:multiLevelType w:val="multilevel"/>
    <w:tmpl w:val="5708462E"/>
    <w:lvl w:ilvl="0">
      <w:start w:val="1"/>
      <w:numFmt w:val="decimal"/>
      <w:pStyle w:val="Heading1"/>
      <w:lvlText w:val="%1."/>
      <w:lvlJc w:val="left"/>
      <w:pPr>
        <w:ind w:left="360" w:hanging="360"/>
      </w:pPr>
      <w:rPr>
        <w:rFonts w:hint="default"/>
        <w:caps w:val="0"/>
        <w:strike w:val="0"/>
        <w:dstrike w:val="0"/>
        <w:vanish w:val="0"/>
        <w:color w:val="auto"/>
        <w:sz w:val="22"/>
        <w:szCs w:val="22"/>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43420B01"/>
    <w:multiLevelType w:val="hybridMultilevel"/>
    <w:tmpl w:val="8C4CD3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0CB28D1"/>
    <w:multiLevelType w:val="multilevel"/>
    <w:tmpl w:val="34668AC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79749EB"/>
    <w:multiLevelType w:val="hybridMultilevel"/>
    <w:tmpl w:val="3D1A723E"/>
    <w:lvl w:ilvl="0" w:tplc="DBF4D9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4EC51F8"/>
    <w:multiLevelType w:val="multilevel"/>
    <w:tmpl w:val="9998DB66"/>
    <w:lvl w:ilvl="0">
      <w:start w:val="3"/>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78744A06"/>
    <w:multiLevelType w:val="multilevel"/>
    <w:tmpl w:val="3AEE2726"/>
    <w:lvl w:ilvl="0">
      <w:start w:val="4"/>
      <w:numFmt w:val="decimal"/>
      <w:lvlText w:val="%1"/>
      <w:lvlJc w:val="left"/>
      <w:pPr>
        <w:ind w:left="1065" w:hanging="360"/>
      </w:pPr>
      <w:rPr>
        <w:rFonts w:hint="default"/>
        <w:lang w:val="en-GB" w:eastAsia="en-GB" w:bidi="en-GB"/>
      </w:rPr>
    </w:lvl>
    <w:lvl w:ilvl="1">
      <w:start w:val="1"/>
      <w:numFmt w:val="decimal"/>
      <w:lvlText w:val="%1.%2"/>
      <w:lvlJc w:val="left"/>
      <w:pPr>
        <w:ind w:left="1065" w:hanging="360"/>
      </w:pPr>
      <w:rPr>
        <w:rFonts w:ascii="Times New Roman" w:eastAsia="Times New Roman" w:hAnsi="Times New Roman" w:cs="Times New Roman" w:hint="default"/>
        <w:b/>
        <w:bCs/>
        <w:spacing w:val="-3"/>
        <w:w w:val="99"/>
        <w:sz w:val="24"/>
        <w:szCs w:val="24"/>
        <w:lang w:val="en-GB" w:eastAsia="en-GB" w:bidi="en-GB"/>
      </w:rPr>
    </w:lvl>
    <w:lvl w:ilvl="2">
      <w:start w:val="1"/>
      <w:numFmt w:val="decimal"/>
      <w:lvlText w:val="%1.%2.%3"/>
      <w:lvlJc w:val="left"/>
      <w:pPr>
        <w:ind w:left="1245" w:hanging="540"/>
      </w:pPr>
      <w:rPr>
        <w:rFonts w:ascii="Times New Roman" w:eastAsia="Times New Roman" w:hAnsi="Times New Roman" w:cs="Times New Roman" w:hint="default"/>
        <w:b/>
        <w:bCs/>
        <w:spacing w:val="-4"/>
        <w:w w:val="99"/>
        <w:sz w:val="24"/>
        <w:szCs w:val="24"/>
        <w:lang w:val="en-GB" w:eastAsia="en-GB" w:bidi="en-GB"/>
      </w:rPr>
    </w:lvl>
    <w:lvl w:ilvl="3">
      <w:start w:val="1"/>
      <w:numFmt w:val="decimal"/>
      <w:lvlText w:val="%1.%2.%3.%4"/>
      <w:lvlJc w:val="left"/>
      <w:pPr>
        <w:ind w:left="1425" w:hanging="720"/>
      </w:pPr>
      <w:rPr>
        <w:rFonts w:ascii="Times New Roman" w:eastAsia="Times New Roman" w:hAnsi="Times New Roman" w:cs="Times New Roman" w:hint="default"/>
        <w:b/>
        <w:bCs/>
        <w:spacing w:val="-2"/>
        <w:w w:val="99"/>
        <w:sz w:val="24"/>
        <w:szCs w:val="24"/>
        <w:lang w:val="en-GB" w:eastAsia="en-GB" w:bidi="en-GB"/>
      </w:rPr>
    </w:lvl>
    <w:lvl w:ilvl="4">
      <w:numFmt w:val="bullet"/>
      <w:lvlText w:val="•"/>
      <w:lvlJc w:val="left"/>
      <w:pPr>
        <w:ind w:left="3561" w:hanging="720"/>
      </w:pPr>
      <w:rPr>
        <w:rFonts w:hint="default"/>
        <w:lang w:val="en-GB" w:eastAsia="en-GB" w:bidi="en-GB"/>
      </w:rPr>
    </w:lvl>
    <w:lvl w:ilvl="5">
      <w:numFmt w:val="bullet"/>
      <w:lvlText w:val="•"/>
      <w:lvlJc w:val="left"/>
      <w:pPr>
        <w:ind w:left="4632" w:hanging="720"/>
      </w:pPr>
      <w:rPr>
        <w:rFonts w:hint="default"/>
        <w:lang w:val="en-GB" w:eastAsia="en-GB" w:bidi="en-GB"/>
      </w:rPr>
    </w:lvl>
    <w:lvl w:ilvl="6">
      <w:numFmt w:val="bullet"/>
      <w:lvlText w:val="•"/>
      <w:lvlJc w:val="left"/>
      <w:pPr>
        <w:ind w:left="5703" w:hanging="720"/>
      </w:pPr>
      <w:rPr>
        <w:rFonts w:hint="default"/>
        <w:lang w:val="en-GB" w:eastAsia="en-GB" w:bidi="en-GB"/>
      </w:rPr>
    </w:lvl>
    <w:lvl w:ilvl="7">
      <w:numFmt w:val="bullet"/>
      <w:lvlText w:val="•"/>
      <w:lvlJc w:val="left"/>
      <w:pPr>
        <w:ind w:left="6774" w:hanging="720"/>
      </w:pPr>
      <w:rPr>
        <w:rFonts w:hint="default"/>
        <w:lang w:val="en-GB" w:eastAsia="en-GB" w:bidi="en-GB"/>
      </w:rPr>
    </w:lvl>
    <w:lvl w:ilvl="8">
      <w:numFmt w:val="bullet"/>
      <w:lvlText w:val="•"/>
      <w:lvlJc w:val="left"/>
      <w:pPr>
        <w:ind w:left="7844" w:hanging="720"/>
      </w:pPr>
      <w:rPr>
        <w:rFonts w:hint="default"/>
        <w:lang w:val="en-GB" w:eastAsia="en-GB" w:bidi="en-GB"/>
      </w:rPr>
    </w:lvl>
  </w:abstractNum>
  <w:abstractNum w:abstractNumId="14">
    <w:nsid w:val="7E9C7AB8"/>
    <w:multiLevelType w:val="multilevel"/>
    <w:tmpl w:val="3EFA65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3."/>
      <w:lvlJc w:val="left"/>
      <w:pPr>
        <w:ind w:left="720" w:hanging="720"/>
      </w:pPr>
      <w:rPr>
        <w:rFonts w:ascii="Times New Roman" w:eastAsiaTheme="minorHAns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4"/>
  </w:num>
  <w:num w:numId="3">
    <w:abstractNumId w:val="14"/>
  </w:num>
  <w:num w:numId="4">
    <w:abstractNumId w:val="2"/>
  </w:num>
  <w:num w:numId="5">
    <w:abstractNumId w:val="3"/>
  </w:num>
  <w:num w:numId="6">
    <w:abstractNumId w:val="6"/>
  </w:num>
  <w:num w:numId="7">
    <w:abstractNumId w:val="10"/>
  </w:num>
  <w:num w:numId="8">
    <w:abstractNumId w:val="11"/>
  </w:num>
  <w:num w:numId="9">
    <w:abstractNumId w:val="7"/>
  </w:num>
  <w:num w:numId="10">
    <w:abstractNumId w:val="1"/>
  </w:num>
  <w:num w:numId="11">
    <w:abstractNumId w:val="13"/>
  </w:num>
  <w:num w:numId="12">
    <w:abstractNumId w:val="0"/>
  </w:num>
  <w:num w:numId="13">
    <w:abstractNumId w:val="5"/>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24"/>
    <w:rsid w:val="00050656"/>
    <w:rsid w:val="00061F8B"/>
    <w:rsid w:val="000669E5"/>
    <w:rsid w:val="000A0685"/>
    <w:rsid w:val="000C55FE"/>
    <w:rsid w:val="000C7F8A"/>
    <w:rsid w:val="001B21E8"/>
    <w:rsid w:val="001E6648"/>
    <w:rsid w:val="001F60DB"/>
    <w:rsid w:val="00234034"/>
    <w:rsid w:val="00276BC3"/>
    <w:rsid w:val="002A429E"/>
    <w:rsid w:val="002C59DE"/>
    <w:rsid w:val="002D6BE3"/>
    <w:rsid w:val="00327876"/>
    <w:rsid w:val="0034280D"/>
    <w:rsid w:val="00386BF2"/>
    <w:rsid w:val="003E58E3"/>
    <w:rsid w:val="00425C61"/>
    <w:rsid w:val="004311E0"/>
    <w:rsid w:val="00450F24"/>
    <w:rsid w:val="004530B1"/>
    <w:rsid w:val="00493E0C"/>
    <w:rsid w:val="004A11E4"/>
    <w:rsid w:val="004D01A6"/>
    <w:rsid w:val="004E074F"/>
    <w:rsid w:val="004E7C22"/>
    <w:rsid w:val="005E5D38"/>
    <w:rsid w:val="006257C4"/>
    <w:rsid w:val="00680D13"/>
    <w:rsid w:val="00743448"/>
    <w:rsid w:val="0074624B"/>
    <w:rsid w:val="008D3A7B"/>
    <w:rsid w:val="008E0237"/>
    <w:rsid w:val="00930644"/>
    <w:rsid w:val="00945C37"/>
    <w:rsid w:val="00953C98"/>
    <w:rsid w:val="009A0998"/>
    <w:rsid w:val="00A1799B"/>
    <w:rsid w:val="00A22762"/>
    <w:rsid w:val="00A83114"/>
    <w:rsid w:val="00A839AC"/>
    <w:rsid w:val="00B618B3"/>
    <w:rsid w:val="00B63F3F"/>
    <w:rsid w:val="00B90A52"/>
    <w:rsid w:val="00C11FAF"/>
    <w:rsid w:val="00C13AC2"/>
    <w:rsid w:val="00C13B61"/>
    <w:rsid w:val="00C6498E"/>
    <w:rsid w:val="00C96116"/>
    <w:rsid w:val="00D22D3D"/>
    <w:rsid w:val="00D242B0"/>
    <w:rsid w:val="00D33C90"/>
    <w:rsid w:val="00D56709"/>
    <w:rsid w:val="00D73545"/>
    <w:rsid w:val="00D8229E"/>
    <w:rsid w:val="00DD04B7"/>
    <w:rsid w:val="00E63195"/>
    <w:rsid w:val="00EB6003"/>
    <w:rsid w:val="00ED3D79"/>
    <w:rsid w:val="00EE76EB"/>
    <w:rsid w:val="00F374EA"/>
    <w:rsid w:val="00F375E6"/>
    <w:rsid w:val="00F4287F"/>
    <w:rsid w:val="00F42E70"/>
    <w:rsid w:val="00F469E6"/>
    <w:rsid w:val="00F729C4"/>
    <w:rsid w:val="00F80D32"/>
    <w:rsid w:val="00F81CA8"/>
    <w:rsid w:val="00F87504"/>
    <w:rsid w:val="00FD065C"/>
    <w:rsid w:val="00FF224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BE148C-1E22-416A-A967-8BEF2A91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F24"/>
    <w:pPr>
      <w:spacing w:after="160" w:line="259" w:lineRule="auto"/>
    </w:pPr>
    <w:rPr>
      <w:rFonts w:ascii="Calibri" w:eastAsia="Calibri" w:hAnsi="Calibri" w:cs="Times New Roman"/>
      <w:lang w:val="en-US"/>
    </w:rPr>
  </w:style>
  <w:style w:type="paragraph" w:styleId="Heading1">
    <w:name w:val="heading 1"/>
    <w:basedOn w:val="Normal"/>
    <w:next w:val="Normal"/>
    <w:link w:val="Heading1Char"/>
    <w:uiPriority w:val="99"/>
    <w:qFormat/>
    <w:rsid w:val="00450F24"/>
    <w:pPr>
      <w:keepNext/>
      <w:keepLines/>
      <w:numPr>
        <w:numId w:val="1"/>
      </w:numPr>
      <w:tabs>
        <w:tab w:val="left" w:pos="216"/>
      </w:tabs>
      <w:spacing w:before="360" w:after="80" w:line="240" w:lineRule="auto"/>
      <w:outlineLvl w:val="0"/>
    </w:pPr>
    <w:rPr>
      <w:rFonts w:ascii="Times New Roman" w:eastAsia="MS Mincho" w:hAnsi="Times New Roman"/>
      <w:b/>
      <w:noProof/>
      <w:sz w:val="24"/>
      <w:szCs w:val="20"/>
    </w:rPr>
  </w:style>
  <w:style w:type="paragraph" w:styleId="Heading2">
    <w:name w:val="heading 2"/>
    <w:basedOn w:val="Normal"/>
    <w:next w:val="Normal"/>
    <w:link w:val="Heading2Char"/>
    <w:uiPriority w:val="9"/>
    <w:unhideWhenUsed/>
    <w:qFormat/>
    <w:rsid w:val="006257C4"/>
    <w:pPr>
      <w:keepNext/>
      <w:spacing w:after="120" w:line="360" w:lineRule="auto"/>
      <w:jc w:val="center"/>
      <w:outlineLvl w:val="1"/>
    </w:pPr>
    <w:rPr>
      <w:b/>
      <w:bCs/>
    </w:rPr>
  </w:style>
  <w:style w:type="paragraph" w:styleId="Heading3">
    <w:name w:val="heading 3"/>
    <w:basedOn w:val="Normal"/>
    <w:next w:val="Normal"/>
    <w:link w:val="Heading3Char"/>
    <w:uiPriority w:val="99"/>
    <w:qFormat/>
    <w:rsid w:val="00450F24"/>
    <w:pPr>
      <w:numPr>
        <w:ilvl w:val="2"/>
        <w:numId w:val="1"/>
      </w:numPr>
      <w:spacing w:after="0" w:line="240" w:lineRule="exact"/>
      <w:ind w:firstLine="288"/>
      <w:jc w:val="both"/>
      <w:outlineLvl w:val="2"/>
    </w:pPr>
    <w:rPr>
      <w:rFonts w:ascii="Times New Roman" w:eastAsia="MS Mincho" w:hAnsi="Times New Roman"/>
      <w:i/>
      <w:iCs/>
      <w:noProof/>
      <w:sz w:val="20"/>
      <w:szCs w:val="20"/>
    </w:rPr>
  </w:style>
  <w:style w:type="paragraph" w:styleId="Heading4">
    <w:name w:val="heading 4"/>
    <w:basedOn w:val="Normal"/>
    <w:next w:val="Normal"/>
    <w:link w:val="Heading4Char"/>
    <w:uiPriority w:val="99"/>
    <w:qFormat/>
    <w:rsid w:val="00450F24"/>
    <w:pPr>
      <w:numPr>
        <w:ilvl w:val="3"/>
        <w:numId w:val="1"/>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F24"/>
    <w:rPr>
      <w:rFonts w:ascii="Times New Roman" w:eastAsia="MS Mincho" w:hAnsi="Times New Roman" w:cs="Times New Roman"/>
      <w:b/>
      <w:noProof/>
      <w:sz w:val="24"/>
      <w:szCs w:val="20"/>
      <w:lang w:val="en-US"/>
    </w:rPr>
  </w:style>
  <w:style w:type="character" w:customStyle="1" w:styleId="Heading3Char">
    <w:name w:val="Heading 3 Char"/>
    <w:basedOn w:val="DefaultParagraphFont"/>
    <w:link w:val="Heading3"/>
    <w:uiPriority w:val="99"/>
    <w:rsid w:val="00450F24"/>
    <w:rPr>
      <w:rFonts w:ascii="Times New Roman" w:eastAsia="MS Mincho" w:hAnsi="Times New Roman" w:cs="Times New Roman"/>
      <w:i/>
      <w:iCs/>
      <w:noProof/>
      <w:sz w:val="20"/>
      <w:szCs w:val="20"/>
      <w:lang w:val="en-US"/>
    </w:rPr>
  </w:style>
  <w:style w:type="character" w:customStyle="1" w:styleId="Heading4Char">
    <w:name w:val="Heading 4 Char"/>
    <w:basedOn w:val="DefaultParagraphFont"/>
    <w:link w:val="Heading4"/>
    <w:uiPriority w:val="99"/>
    <w:rsid w:val="00450F24"/>
    <w:rPr>
      <w:rFonts w:ascii="Times New Roman" w:eastAsia="MS Mincho" w:hAnsi="Times New Roman" w:cs="Times New Roman"/>
      <w:i/>
      <w:iCs/>
      <w:noProof/>
      <w:sz w:val="20"/>
      <w:szCs w:val="20"/>
      <w:lang w:val="en-US"/>
    </w:rPr>
  </w:style>
  <w:style w:type="paragraph" w:styleId="Header">
    <w:name w:val="header"/>
    <w:basedOn w:val="Normal"/>
    <w:link w:val="HeaderChar"/>
    <w:uiPriority w:val="99"/>
    <w:unhideWhenUsed/>
    <w:rsid w:val="00450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F24"/>
    <w:rPr>
      <w:rFonts w:ascii="Calibri" w:eastAsia="Calibri" w:hAnsi="Calibri" w:cs="Times New Roman"/>
      <w:lang w:val="en-US"/>
    </w:rPr>
  </w:style>
  <w:style w:type="paragraph" w:styleId="Footer">
    <w:name w:val="footer"/>
    <w:basedOn w:val="Normal"/>
    <w:link w:val="FooterChar"/>
    <w:uiPriority w:val="99"/>
    <w:unhideWhenUsed/>
    <w:rsid w:val="00450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F24"/>
    <w:rPr>
      <w:rFonts w:ascii="Calibri" w:eastAsia="Calibri" w:hAnsi="Calibri" w:cs="Times New Roman"/>
      <w:lang w:val="en-US"/>
    </w:rPr>
  </w:style>
  <w:style w:type="paragraph" w:customStyle="1" w:styleId="Author">
    <w:name w:val="Author"/>
    <w:next w:val="Normal"/>
    <w:rsid w:val="00450F24"/>
    <w:pPr>
      <w:keepNext/>
      <w:suppressAutoHyphens/>
      <w:spacing w:after="160" w:line="300" w:lineRule="exact"/>
    </w:pPr>
    <w:rPr>
      <w:rFonts w:ascii="Times New Roman" w:eastAsia="SimSun" w:hAnsi="Times New Roman" w:cs="Times New Roman"/>
      <w:noProof/>
      <w:sz w:val="26"/>
      <w:szCs w:val="20"/>
      <w:lang w:val="en-US"/>
    </w:rPr>
  </w:style>
  <w:style w:type="paragraph" w:customStyle="1" w:styleId="JELE">
    <w:name w:val="JELE"/>
    <w:next w:val="Author"/>
    <w:autoRedefine/>
    <w:rsid w:val="00450F24"/>
    <w:pPr>
      <w:suppressAutoHyphens/>
      <w:spacing w:before="360" w:after="240" w:line="400" w:lineRule="exact"/>
    </w:pPr>
    <w:rPr>
      <w:rFonts w:ascii="Times New Roman" w:eastAsia="SimSun" w:hAnsi="Times New Roman" w:cs="Times New Roman"/>
      <w:sz w:val="34"/>
      <w:szCs w:val="20"/>
      <w:lang w:val="en-US"/>
    </w:rPr>
  </w:style>
  <w:style w:type="paragraph" w:customStyle="1" w:styleId="AbstractText">
    <w:name w:val="AbstractText"/>
    <w:rsid w:val="00450F24"/>
    <w:pPr>
      <w:spacing w:after="80" w:line="200" w:lineRule="exact"/>
      <w:jc w:val="both"/>
    </w:pPr>
    <w:rPr>
      <w:rFonts w:ascii="Times New Roman" w:eastAsia="Times New Roman" w:hAnsi="Times New Roman" w:cs="Times New Roman"/>
      <w:sz w:val="20"/>
      <w:szCs w:val="20"/>
    </w:rPr>
  </w:style>
  <w:style w:type="character" w:styleId="Hyperlink">
    <w:name w:val="Hyperlink"/>
    <w:uiPriority w:val="99"/>
    <w:unhideWhenUsed/>
    <w:rsid w:val="00450F24"/>
    <w:rPr>
      <w:color w:val="0563C1"/>
      <w:u w:val="single"/>
    </w:rPr>
  </w:style>
  <w:style w:type="paragraph" w:styleId="BodyText">
    <w:name w:val="Body Text"/>
    <w:basedOn w:val="Normal"/>
    <w:link w:val="BodyTextChar"/>
    <w:uiPriority w:val="99"/>
    <w:rsid w:val="00450F24"/>
    <w:pPr>
      <w:tabs>
        <w:tab w:val="left" w:pos="288"/>
      </w:tabs>
      <w:spacing w:after="120" w:line="228" w:lineRule="auto"/>
      <w:ind w:firstLine="288"/>
      <w:jc w:val="both"/>
    </w:pPr>
    <w:rPr>
      <w:rFonts w:ascii="Times New Roman" w:eastAsia="MS Mincho" w:hAnsi="Times New Roman"/>
      <w:spacing w:val="-1"/>
      <w:szCs w:val="20"/>
    </w:rPr>
  </w:style>
  <w:style w:type="character" w:customStyle="1" w:styleId="BodyTextChar">
    <w:name w:val="Body Text Char"/>
    <w:basedOn w:val="DefaultParagraphFont"/>
    <w:link w:val="BodyText"/>
    <w:uiPriority w:val="99"/>
    <w:rsid w:val="00450F24"/>
    <w:rPr>
      <w:rFonts w:ascii="Times New Roman" w:eastAsia="MS Mincho" w:hAnsi="Times New Roman" w:cs="Times New Roman"/>
      <w:spacing w:val="-1"/>
      <w:szCs w:val="20"/>
      <w:lang w:val="en-US"/>
    </w:r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450F24"/>
    <w:pPr>
      <w:spacing w:after="200" w:line="276" w:lineRule="auto"/>
      <w:ind w:left="720"/>
      <w:contextualSpacing/>
    </w:pPr>
    <w:rPr>
      <w:rFonts w:asciiTheme="minorHAnsi" w:eastAsiaTheme="minorHAnsi" w:hAnsiTheme="minorHAnsi" w:cstheme="minorBidi"/>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450F24"/>
    <w:rPr>
      <w:lang w:val="en-US"/>
    </w:rPr>
  </w:style>
  <w:style w:type="paragraph" w:styleId="BalloonText">
    <w:name w:val="Balloon Text"/>
    <w:basedOn w:val="Normal"/>
    <w:link w:val="BalloonTextChar"/>
    <w:uiPriority w:val="99"/>
    <w:semiHidden/>
    <w:unhideWhenUsed/>
    <w:rsid w:val="00450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F24"/>
    <w:rPr>
      <w:rFonts w:ascii="Tahoma" w:eastAsia="Calibri" w:hAnsi="Tahoma" w:cs="Tahoma"/>
      <w:sz w:val="16"/>
      <w:szCs w:val="16"/>
      <w:lang w:val="en-US"/>
    </w:rPr>
  </w:style>
  <w:style w:type="paragraph" w:customStyle="1" w:styleId="Default">
    <w:name w:val="Default"/>
    <w:rsid w:val="00C96116"/>
    <w:pPr>
      <w:autoSpaceDE w:val="0"/>
      <w:autoSpaceDN w:val="0"/>
      <w:adjustRightInd w:val="0"/>
      <w:spacing w:after="0" w:line="240" w:lineRule="auto"/>
    </w:pPr>
    <w:rPr>
      <w:rFonts w:ascii="Bookman Old Style" w:hAnsi="Bookman Old Style" w:cs="Bookman Old Style"/>
      <w:color w:val="000000"/>
      <w:sz w:val="24"/>
      <w:szCs w:val="24"/>
      <w:lang w:val="en-US"/>
    </w:rPr>
  </w:style>
  <w:style w:type="table" w:styleId="TableGrid">
    <w:name w:val="Table Grid"/>
    <w:basedOn w:val="TableNormal"/>
    <w:uiPriority w:val="39"/>
    <w:rsid w:val="00953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BC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276BC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
    <w:name w:val="Body Text Indent"/>
    <w:basedOn w:val="Normal"/>
    <w:link w:val="BodyTextIndentChar"/>
    <w:uiPriority w:val="99"/>
    <w:unhideWhenUsed/>
    <w:rsid w:val="002A429E"/>
    <w:pPr>
      <w:spacing w:line="240" w:lineRule="auto"/>
      <w:ind w:firstLine="720"/>
      <w:contextualSpacing/>
      <w:jc w:val="both"/>
    </w:pPr>
    <w:rPr>
      <w:rFonts w:ascii="Times New Roman" w:hAnsi="Times New Roman"/>
      <w:lang w:val="en-GB"/>
    </w:rPr>
  </w:style>
  <w:style w:type="character" w:customStyle="1" w:styleId="BodyTextIndentChar">
    <w:name w:val="Body Text Indent Char"/>
    <w:basedOn w:val="DefaultParagraphFont"/>
    <w:link w:val="BodyTextIndent"/>
    <w:uiPriority w:val="99"/>
    <w:rsid w:val="002A429E"/>
    <w:rPr>
      <w:rFonts w:ascii="Times New Roman" w:eastAsia="Calibri" w:hAnsi="Times New Roman" w:cs="Times New Roman"/>
      <w:lang w:val="en-GB"/>
    </w:rPr>
  </w:style>
  <w:style w:type="character" w:customStyle="1" w:styleId="Heading2Char">
    <w:name w:val="Heading 2 Char"/>
    <w:basedOn w:val="DefaultParagraphFont"/>
    <w:link w:val="Heading2"/>
    <w:uiPriority w:val="9"/>
    <w:rsid w:val="006257C4"/>
    <w:rPr>
      <w:rFonts w:ascii="Calibri" w:eastAsia="Calibri" w:hAnsi="Calibri" w:cs="Times New Roman"/>
      <w:b/>
      <w:bCs/>
      <w:lang w:val="en-US"/>
    </w:rPr>
  </w:style>
  <w:style w:type="paragraph" w:styleId="BodyText3">
    <w:name w:val="Body Text 3"/>
    <w:basedOn w:val="Normal"/>
    <w:link w:val="BodyText3Char"/>
    <w:uiPriority w:val="99"/>
    <w:semiHidden/>
    <w:unhideWhenUsed/>
    <w:rsid w:val="006257C4"/>
    <w:pPr>
      <w:spacing w:after="120"/>
    </w:pPr>
    <w:rPr>
      <w:sz w:val="16"/>
      <w:szCs w:val="16"/>
    </w:rPr>
  </w:style>
  <w:style w:type="character" w:customStyle="1" w:styleId="BodyText3Char">
    <w:name w:val="Body Text 3 Char"/>
    <w:basedOn w:val="DefaultParagraphFont"/>
    <w:link w:val="BodyText3"/>
    <w:uiPriority w:val="99"/>
    <w:semiHidden/>
    <w:rsid w:val="006257C4"/>
    <w:rPr>
      <w:rFonts w:ascii="Calibri" w:eastAsia="Calibri" w:hAnsi="Calibri" w:cs="Times New Roman"/>
      <w:sz w:val="16"/>
      <w:szCs w:val="16"/>
      <w:lang w:val="en-US"/>
    </w:rPr>
  </w:style>
  <w:style w:type="character" w:styleId="Strong">
    <w:name w:val="Strong"/>
    <w:basedOn w:val="DefaultParagraphFont"/>
    <w:uiPriority w:val="22"/>
    <w:qFormat/>
    <w:rsid w:val="00F81C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1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ysa@mercubuana-yogya.ac.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rniawan8joni@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baiturrahmanonline.com/2016/02/12/pentingnya-bahasa-inggris-di-era-masyarakat-ekonomi-asean-mea/"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aseline="0"/>
              <a:t>Rubric of Speaking Test</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Pre-test</c:v>
                </c:pt>
              </c:strCache>
            </c:strRef>
          </c:tx>
          <c:spPr>
            <a:solidFill>
              <a:schemeClr val="accent1"/>
            </a:solidFill>
            <a:ln>
              <a:noFill/>
            </a:ln>
            <a:effectLst/>
          </c:spPr>
          <c:invertIfNegative val="0"/>
          <c:cat>
            <c:strRef>
              <c:f>Sheet1!$A$2:$A$6</c:f>
              <c:strCache>
                <c:ptCount val="5"/>
                <c:pt idx="0">
                  <c:v>Fluency</c:v>
                </c:pt>
                <c:pt idx="1">
                  <c:v>Pronunciation</c:v>
                </c:pt>
                <c:pt idx="2">
                  <c:v>Accuracy</c:v>
                </c:pt>
                <c:pt idx="3">
                  <c:v>Clarity</c:v>
                </c:pt>
                <c:pt idx="4">
                  <c:v>Performance skill</c:v>
                </c:pt>
              </c:strCache>
            </c:strRef>
          </c:cat>
          <c:val>
            <c:numRef>
              <c:f>Sheet1!$B$2:$B$6</c:f>
              <c:numCache>
                <c:formatCode>General</c:formatCode>
                <c:ptCount val="5"/>
                <c:pt idx="0">
                  <c:v>2.74</c:v>
                </c:pt>
                <c:pt idx="1">
                  <c:v>1.96</c:v>
                </c:pt>
                <c:pt idx="2">
                  <c:v>2.67</c:v>
                </c:pt>
                <c:pt idx="3">
                  <c:v>2.46</c:v>
                </c:pt>
                <c:pt idx="4">
                  <c:v>3.17</c:v>
                </c:pt>
              </c:numCache>
            </c:numRef>
          </c:val>
        </c:ser>
        <c:ser>
          <c:idx val="1"/>
          <c:order val="1"/>
          <c:tx>
            <c:strRef>
              <c:f>Sheet1!$C$1</c:f>
              <c:strCache>
                <c:ptCount val="1"/>
                <c:pt idx="0">
                  <c:v>Post-test</c:v>
                </c:pt>
              </c:strCache>
            </c:strRef>
          </c:tx>
          <c:spPr>
            <a:solidFill>
              <a:schemeClr val="accent2"/>
            </a:solidFill>
            <a:ln>
              <a:noFill/>
            </a:ln>
            <a:effectLst/>
          </c:spPr>
          <c:invertIfNegative val="0"/>
          <c:cat>
            <c:strRef>
              <c:f>Sheet1!$A$2:$A$6</c:f>
              <c:strCache>
                <c:ptCount val="5"/>
                <c:pt idx="0">
                  <c:v>Fluency</c:v>
                </c:pt>
                <c:pt idx="1">
                  <c:v>Pronunciation</c:v>
                </c:pt>
                <c:pt idx="2">
                  <c:v>Accuracy</c:v>
                </c:pt>
                <c:pt idx="3">
                  <c:v>Clarity</c:v>
                </c:pt>
                <c:pt idx="4">
                  <c:v>Performance skill</c:v>
                </c:pt>
              </c:strCache>
            </c:strRef>
          </c:cat>
          <c:val>
            <c:numRef>
              <c:f>Sheet1!$C$2:$C$6</c:f>
              <c:numCache>
                <c:formatCode>General</c:formatCode>
                <c:ptCount val="5"/>
                <c:pt idx="0">
                  <c:v>3.13</c:v>
                </c:pt>
                <c:pt idx="1">
                  <c:v>2.65</c:v>
                </c:pt>
                <c:pt idx="2">
                  <c:v>3.61</c:v>
                </c:pt>
                <c:pt idx="3">
                  <c:v>3.13</c:v>
                </c:pt>
                <c:pt idx="4">
                  <c:v>3.83</c:v>
                </c:pt>
              </c:numCache>
            </c:numRef>
          </c:val>
        </c:ser>
        <c:dLbls>
          <c:showLegendKey val="0"/>
          <c:showVal val="0"/>
          <c:showCatName val="0"/>
          <c:showSerName val="0"/>
          <c:showPercent val="0"/>
          <c:showBubbleSize val="0"/>
        </c:dLbls>
        <c:gapWidth val="219"/>
        <c:overlap val="-27"/>
        <c:axId val="-2133669728"/>
        <c:axId val="-2133661024"/>
      </c:barChart>
      <c:catAx>
        <c:axId val="-2133669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3661024"/>
        <c:crosses val="autoZero"/>
        <c:auto val="1"/>
        <c:lblAlgn val="ctr"/>
        <c:lblOffset val="100"/>
        <c:noMultiLvlLbl val="0"/>
      </c:catAx>
      <c:valAx>
        <c:axId val="-2133661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3669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5977</Words>
  <Characters>34074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Win8.1</cp:lastModifiedBy>
  <cp:revision>10</cp:revision>
  <cp:lastPrinted>2019-05-19T19:00:00Z</cp:lastPrinted>
  <dcterms:created xsi:type="dcterms:W3CDTF">2019-05-18T06:15:00Z</dcterms:created>
  <dcterms:modified xsi:type="dcterms:W3CDTF">2019-05-19T19:01:00Z</dcterms:modified>
</cp:coreProperties>
</file>