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199BB" w14:textId="77777777" w:rsidR="00F16643" w:rsidRPr="00C606F1" w:rsidRDefault="00C606F1" w:rsidP="006A6D2D">
      <w:pPr>
        <w:spacing w:line="276" w:lineRule="auto"/>
        <w:jc w:val="center"/>
        <w:rPr>
          <w:rFonts w:ascii="Times New Roman" w:hAnsi="Times New Roman" w:cs="Times New Roman"/>
          <w:b/>
          <w:bCs/>
          <w:sz w:val="32"/>
          <w:szCs w:val="32"/>
        </w:rPr>
      </w:pPr>
      <w:bookmarkStart w:id="0" w:name="_GoBack"/>
      <w:bookmarkEnd w:id="0"/>
      <w:r w:rsidRPr="00C606F1">
        <w:rPr>
          <w:rFonts w:ascii="Times New Roman" w:hAnsi="Times New Roman" w:cs="Times New Roman"/>
          <w:b/>
          <w:bCs/>
          <w:sz w:val="32"/>
          <w:szCs w:val="32"/>
        </w:rPr>
        <w:t xml:space="preserve">PENGARUH PEMBIAYAAN DAN SIMPANAN TERHADAP PENDAPATAN BMT AL MUTHIIN BANGUNTAPAN BANTUL </w:t>
      </w:r>
    </w:p>
    <w:p w14:paraId="3FB347BE" w14:textId="77777777" w:rsidR="00C606F1" w:rsidRPr="00C606F1" w:rsidRDefault="00C606F1" w:rsidP="006A6D2D">
      <w:pPr>
        <w:spacing w:line="276" w:lineRule="auto"/>
        <w:jc w:val="center"/>
        <w:rPr>
          <w:rFonts w:ascii="Times New Roman" w:hAnsi="Times New Roman" w:cs="Times New Roman"/>
          <w:b/>
          <w:bCs/>
          <w:sz w:val="32"/>
          <w:szCs w:val="32"/>
        </w:rPr>
      </w:pPr>
      <w:r w:rsidRPr="00C606F1">
        <w:rPr>
          <w:rFonts w:ascii="Times New Roman" w:hAnsi="Times New Roman" w:cs="Times New Roman"/>
          <w:b/>
          <w:bCs/>
          <w:sz w:val="32"/>
          <w:szCs w:val="32"/>
        </w:rPr>
        <w:t>PERIODE 2010-2018</w:t>
      </w:r>
    </w:p>
    <w:p w14:paraId="5BD40F53" w14:textId="77777777" w:rsidR="00C606F1" w:rsidRDefault="00C606F1" w:rsidP="006A6D2D">
      <w:pPr>
        <w:spacing w:line="276" w:lineRule="auto"/>
        <w:jc w:val="center"/>
        <w:rPr>
          <w:rFonts w:ascii="Times New Roman" w:hAnsi="Times New Roman" w:cs="Times New Roman"/>
          <w:sz w:val="24"/>
          <w:szCs w:val="24"/>
        </w:rPr>
      </w:pPr>
      <w:r>
        <w:rPr>
          <w:rFonts w:ascii="Times New Roman" w:hAnsi="Times New Roman" w:cs="Times New Roman"/>
          <w:sz w:val="24"/>
          <w:szCs w:val="24"/>
        </w:rPr>
        <w:t>Eva Kurnia Dewi, [Nugraeni, SE.,M.Sc]</w:t>
      </w:r>
    </w:p>
    <w:p w14:paraId="715CD20B" w14:textId="77777777" w:rsidR="00C606F1" w:rsidRDefault="00C606F1" w:rsidP="006A6D2D">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Akuntansi Universitas Mercu Buana </w:t>
      </w:r>
    </w:p>
    <w:p w14:paraId="10F2E99C" w14:textId="77777777" w:rsidR="00C606F1" w:rsidRDefault="00C606F1" w:rsidP="006A6D2D">
      <w:pPr>
        <w:spacing w:line="276" w:lineRule="auto"/>
        <w:jc w:val="center"/>
        <w:rPr>
          <w:rFonts w:ascii="Times New Roman" w:hAnsi="Times New Roman" w:cs="Times New Roman"/>
          <w:sz w:val="24"/>
          <w:szCs w:val="24"/>
        </w:rPr>
      </w:pPr>
      <w:r w:rsidRPr="00C606F1">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4482F021" wp14:editId="6E430484">
                <wp:simplePos x="0" y="0"/>
                <wp:positionH relativeFrom="column">
                  <wp:posOffset>-421005</wp:posOffset>
                </wp:positionH>
                <wp:positionV relativeFrom="paragraph">
                  <wp:posOffset>252730</wp:posOffset>
                </wp:positionV>
                <wp:extent cx="6210300" cy="476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10300" cy="47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1BEE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9.9pt" to="455.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" strokecolor="black [3213]" strokeweight="1.5pt">
                <v:stroke joinstyle="miter"/>
              </v:line>
            </w:pict>
          </mc:Fallback>
        </mc:AlternateContent>
      </w:r>
      <w:hyperlink r:id="rId9" w:history="1">
        <w:r w:rsidRPr="009C287E">
          <w:rPr>
            <w:rStyle w:val="Hyperlink"/>
            <w:rFonts w:ascii="Times New Roman" w:hAnsi="Times New Roman" w:cs="Times New Roman"/>
            <w:sz w:val="24"/>
            <w:szCs w:val="24"/>
          </w:rPr>
          <w:t>evakurniadewi8@gmail.com</w:t>
        </w:r>
      </w:hyperlink>
    </w:p>
    <w:p w14:paraId="51F8B1A7" w14:textId="77777777" w:rsidR="00C606F1" w:rsidRDefault="00C606F1" w:rsidP="006A6D2D">
      <w:pPr>
        <w:spacing w:line="276" w:lineRule="auto"/>
        <w:jc w:val="center"/>
        <w:rPr>
          <w:rFonts w:ascii="Times New Roman" w:hAnsi="Times New Roman" w:cs="Times New Roman"/>
          <w:b/>
          <w:bCs/>
          <w:sz w:val="24"/>
          <w:szCs w:val="24"/>
        </w:rPr>
      </w:pPr>
      <w:r w:rsidRPr="00122571">
        <w:rPr>
          <w:rFonts w:ascii="Times New Roman" w:hAnsi="Times New Roman" w:cs="Times New Roman"/>
          <w:b/>
          <w:bCs/>
          <w:sz w:val="24"/>
          <w:szCs w:val="24"/>
        </w:rPr>
        <w:t xml:space="preserve">Abstrak </w:t>
      </w:r>
    </w:p>
    <w:p w14:paraId="377A6BAC" w14:textId="77777777" w:rsidR="00BE2CCB" w:rsidRPr="00BE2CCB" w:rsidRDefault="00BE2CCB" w:rsidP="006A6D2D">
      <w:pPr>
        <w:spacing w:line="276" w:lineRule="auto"/>
        <w:jc w:val="both"/>
        <w:rPr>
          <w:rFonts w:ascii="Times New Roman" w:hAnsi="Times New Roman" w:cs="Times New Roman"/>
          <w:sz w:val="24"/>
          <w:szCs w:val="24"/>
        </w:rPr>
      </w:pPr>
      <w:r w:rsidRPr="00BE2CCB">
        <w:rPr>
          <w:rFonts w:ascii="Times New Roman" w:hAnsi="Times New Roman" w:cs="Times New Roman"/>
          <w:sz w:val="24"/>
          <w:szCs w:val="24"/>
        </w:rPr>
        <w:t xml:space="preserve">Penelitian ini bertujuan untuk mengetahui: 1) pengaruh pembiayaan terhadap pendapatan BMT Al Muthiin Banguntapan Bantul, 2) pengaruh simpanan terhadap pendapatan BMT Al Muthiin Banguntapan Bantul, 3) pengaruh pembiayaan dan simpanan secara simultan terhadap pendapatan BMT Banguntapan Bantul. Penelitian ini menggunakan metode kuantitatif dengan regresi linier berganda. Metode analisis yang digunakan adalah analisis diskriptif, uji asumsi klasik, analisis regresi berganda. Berdasarkan analisis data dapat disimpulkan bahwa, 1) pembiayaan berpengaruh positif terhadap pendapatan BMT Al Muthiin Banguntapan Bantul, 2) Simpanan berpengaruh positif terhadap pendapatan BMT Al Muthiin Banguntapan Bantul, 3) Pembiayaan dan Simpanan secara simultan berpengaruh positif terhadap pendapatan BMT Al Muthiin Banguntapan Bantul. </w:t>
      </w:r>
    </w:p>
    <w:p w14:paraId="66747E7D" w14:textId="77777777" w:rsidR="00BE2CCB" w:rsidRDefault="00BE2CCB" w:rsidP="006A6D2D">
      <w:pPr>
        <w:spacing w:line="276" w:lineRule="auto"/>
      </w:pPr>
    </w:p>
    <w:p w14:paraId="4CC44569" w14:textId="67662610" w:rsidR="00122571" w:rsidRDefault="00BE2CCB" w:rsidP="006A6D2D">
      <w:pPr>
        <w:spacing w:line="276" w:lineRule="auto"/>
      </w:pPr>
      <w:r w:rsidRPr="00C606F1">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allowOverlap="1" wp14:anchorId="454A727F" wp14:editId="6C5595BB">
                <wp:simplePos x="0" y="0"/>
                <wp:positionH relativeFrom="column">
                  <wp:posOffset>-332509</wp:posOffset>
                </wp:positionH>
                <wp:positionV relativeFrom="paragraph">
                  <wp:posOffset>294640</wp:posOffset>
                </wp:positionV>
                <wp:extent cx="6210300" cy="476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210300" cy="476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547F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23.2pt" to="462.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" strokecolor="windowText" strokeweight="1.5pt">
                <v:stroke joinstyle="miter"/>
              </v:line>
            </w:pict>
          </mc:Fallback>
        </mc:AlternateContent>
      </w:r>
      <w:r>
        <w:rPr>
          <w:rFonts w:ascii="Times New Roman" w:hAnsi="Times New Roman" w:cs="Times New Roman"/>
          <w:b/>
          <w:bCs/>
          <w:sz w:val="24"/>
          <w:szCs w:val="24"/>
        </w:rPr>
        <w:t>Kata Kunci</w:t>
      </w:r>
      <w:r>
        <w:rPr>
          <w:rFonts w:ascii="Times New Roman" w:hAnsi="Times New Roman" w:cs="Times New Roman"/>
          <w:b/>
          <w:bCs/>
          <w:sz w:val="24"/>
          <w:szCs w:val="24"/>
        </w:rPr>
        <w:tab/>
        <w:t xml:space="preserve">: </w:t>
      </w:r>
      <w:r w:rsidRPr="000A7352">
        <w:rPr>
          <w:rFonts w:ascii="Times New Roman" w:hAnsi="Times New Roman" w:cs="Times New Roman"/>
          <w:i/>
          <w:iCs/>
          <w:sz w:val="24"/>
          <w:szCs w:val="24"/>
        </w:rPr>
        <w:t>Pengaruh pembiayaan, pengaruh simpanan</w:t>
      </w:r>
      <w:r w:rsidRPr="000A7352">
        <w:rPr>
          <w:rFonts w:ascii="Times New Roman" w:hAnsi="Times New Roman" w:cs="Times New Roman"/>
          <w:sz w:val="24"/>
          <w:szCs w:val="24"/>
        </w:rPr>
        <w:t>.</w:t>
      </w:r>
      <w:r>
        <w:t xml:space="preserve"> </w:t>
      </w:r>
    </w:p>
    <w:p w14:paraId="736885A9" w14:textId="0096BF5E" w:rsidR="000A7352" w:rsidRPr="000A7352" w:rsidRDefault="000A7352" w:rsidP="006A6D2D">
      <w:pPr>
        <w:spacing w:line="276" w:lineRule="auto"/>
        <w:rPr>
          <w:rFonts w:ascii="Times New Roman" w:hAnsi="Times New Roman" w:cs="Times New Roman"/>
          <w:sz w:val="24"/>
          <w:szCs w:val="24"/>
        </w:rPr>
      </w:pPr>
    </w:p>
    <w:p w14:paraId="796E79A8" w14:textId="2397035B" w:rsidR="000A7352" w:rsidRPr="000A7352" w:rsidRDefault="000A7352" w:rsidP="006A6D2D">
      <w:pPr>
        <w:pStyle w:val="ListParagraph"/>
        <w:numPr>
          <w:ilvl w:val="0"/>
          <w:numId w:val="3"/>
        </w:numPr>
        <w:spacing w:line="276" w:lineRule="auto"/>
        <w:rPr>
          <w:rFonts w:ascii="Times New Roman" w:hAnsi="Times New Roman" w:cs="Times New Roman"/>
          <w:b/>
          <w:bCs/>
          <w:sz w:val="24"/>
          <w:szCs w:val="24"/>
        </w:rPr>
      </w:pPr>
      <w:r w:rsidRPr="000A7352">
        <w:rPr>
          <w:rFonts w:ascii="Times New Roman" w:hAnsi="Times New Roman" w:cs="Times New Roman"/>
          <w:b/>
          <w:bCs/>
          <w:sz w:val="24"/>
          <w:szCs w:val="24"/>
        </w:rPr>
        <w:t xml:space="preserve">PENDAHULUAN </w:t>
      </w:r>
    </w:p>
    <w:p w14:paraId="3503FA0D" w14:textId="0C39F80A" w:rsidR="000A7352" w:rsidRPr="000A7352" w:rsidRDefault="000A7352" w:rsidP="009F4472">
      <w:pPr>
        <w:spacing w:line="276" w:lineRule="auto"/>
        <w:ind w:firstLine="360"/>
        <w:jc w:val="both"/>
        <w:rPr>
          <w:rFonts w:ascii="Times New Roman" w:hAnsi="Times New Roman" w:cs="Times New Roman"/>
          <w:sz w:val="24"/>
          <w:szCs w:val="24"/>
        </w:rPr>
      </w:pPr>
      <w:r w:rsidRPr="000A7352">
        <w:rPr>
          <w:rFonts w:ascii="Times New Roman" w:hAnsi="Times New Roman" w:cs="Times New Roman"/>
          <w:sz w:val="24"/>
          <w:szCs w:val="24"/>
        </w:rPr>
        <w:t>Menurut M Luthfi Hamidi (2003), Perkembangan Perbankan Syariah di Indonesia, berkembang pula Lembaga Keuangan Mikro Syariah dengan sarana pendukung yang lebih lengkap. Keberhasilan perbankan syariah di Tanah air tidak bisa lepas dari peran Lembaga Keuangan Mikro Syariah (LKMS). Kedudukan LKMS yang antara lain dipresentasikan oleh Bank Pengkreditan Rakyar Syariah (BPRS), Baitul Maal Wat Tamwil (BMT), Koperasi Pesantren (KOMPOTREN), sangat viral menjangkau transaksi syariah di daerah yang tidak bisa dilayani oleh bank umum maupun bank yang membuka unit syariah.</w:t>
      </w:r>
    </w:p>
    <w:p w14:paraId="749C9F02" w14:textId="77777777" w:rsidR="000A7352" w:rsidRPr="000A7352" w:rsidRDefault="000A7352" w:rsidP="006A6D2D">
      <w:pPr>
        <w:spacing w:line="276" w:lineRule="auto"/>
        <w:ind w:firstLine="360"/>
        <w:jc w:val="both"/>
        <w:rPr>
          <w:rFonts w:ascii="Times New Roman" w:hAnsi="Times New Roman" w:cs="Times New Roman"/>
          <w:sz w:val="24"/>
          <w:szCs w:val="24"/>
        </w:rPr>
      </w:pPr>
      <w:r w:rsidRPr="000A7352">
        <w:rPr>
          <w:rFonts w:ascii="Times New Roman" w:hAnsi="Times New Roman" w:cs="Times New Roman"/>
          <w:sz w:val="24"/>
          <w:szCs w:val="24"/>
        </w:rPr>
        <w:t xml:space="preserve">BMT sendiri merupakan lembaga keuangan swasta yang bermodal sepenuhnya bersumber dari masyarakat. Lembaga ini tidak mendap subsidi sedikitpun dari </w:t>
      </w:r>
      <w:r w:rsidRPr="000A7352">
        <w:rPr>
          <w:rFonts w:ascii="Times New Roman" w:hAnsi="Times New Roman" w:cs="Times New Roman"/>
          <w:sz w:val="24"/>
          <w:szCs w:val="24"/>
        </w:rPr>
        <w:lastRenderedPageBreak/>
        <w:t xml:space="preserve">pemerintah. Jadi keberadaannya setingkat dengan koperasi yang dalam mengoprasiannya berbasis syariah. Praktek lembaga keuangan syariah di Indonesia tergolong relative baru. Pada tahap berikutnya bermunculan lembaga keuangan buka bank yang mengadopsi prinsip bagi hasil yaitu BMT. </w:t>
      </w:r>
    </w:p>
    <w:p w14:paraId="378D0B36" w14:textId="77777777" w:rsidR="000A7352" w:rsidRPr="000A7352" w:rsidRDefault="000A7352" w:rsidP="006A6D2D">
      <w:pPr>
        <w:spacing w:line="276" w:lineRule="auto"/>
        <w:ind w:firstLine="360"/>
        <w:jc w:val="both"/>
        <w:rPr>
          <w:rFonts w:ascii="Times New Roman" w:hAnsi="Times New Roman" w:cs="Times New Roman"/>
          <w:sz w:val="24"/>
          <w:szCs w:val="24"/>
        </w:rPr>
      </w:pPr>
      <w:r w:rsidRPr="000A7352">
        <w:rPr>
          <w:rFonts w:ascii="Times New Roman" w:hAnsi="Times New Roman" w:cs="Times New Roman"/>
          <w:i/>
          <w:sz w:val="24"/>
          <w:szCs w:val="24"/>
        </w:rPr>
        <w:t xml:space="preserve">Baitul Maal wat Tamwil </w:t>
      </w:r>
      <w:r w:rsidRPr="000A7352">
        <w:rPr>
          <w:rFonts w:ascii="Times New Roman" w:hAnsi="Times New Roman" w:cs="Times New Roman"/>
          <w:sz w:val="24"/>
          <w:szCs w:val="24"/>
        </w:rPr>
        <w:t xml:space="preserve">atai disingkat dengan BMT terdiri dari dua istilah, yaitu </w:t>
      </w:r>
      <w:r w:rsidRPr="000A7352">
        <w:rPr>
          <w:rFonts w:ascii="Times New Roman" w:hAnsi="Times New Roman" w:cs="Times New Roman"/>
          <w:i/>
          <w:sz w:val="24"/>
          <w:szCs w:val="24"/>
        </w:rPr>
        <w:t xml:space="preserve">baitul maal </w:t>
      </w:r>
      <w:r w:rsidRPr="000A7352">
        <w:rPr>
          <w:rFonts w:ascii="Times New Roman" w:hAnsi="Times New Roman" w:cs="Times New Roman"/>
          <w:sz w:val="24"/>
          <w:szCs w:val="24"/>
        </w:rPr>
        <w:t xml:space="preserve">dan  </w:t>
      </w:r>
      <w:r w:rsidRPr="000A7352">
        <w:rPr>
          <w:rFonts w:ascii="Times New Roman" w:hAnsi="Times New Roman" w:cs="Times New Roman"/>
          <w:i/>
          <w:sz w:val="24"/>
          <w:szCs w:val="24"/>
        </w:rPr>
        <w:t xml:space="preserve">baitul tamwil. </w:t>
      </w:r>
      <w:r w:rsidRPr="000A7352">
        <w:rPr>
          <w:rFonts w:ascii="Times New Roman" w:hAnsi="Times New Roman" w:cs="Times New Roman"/>
          <w:sz w:val="24"/>
          <w:szCs w:val="24"/>
        </w:rPr>
        <w:t xml:space="preserve">Baitul maal lebih mengarah pada usaha-usaha pengumpulan dan penyaluran dana yang nonprofi, seperti zakat, sedekah, dan infaq. Sedangkan baitul tamwil merupakan suatu wadah yang lebih mengarah pada usaha-usaha pengumpulan dana penyaluran dana yang bersifat </w:t>
      </w:r>
      <w:r w:rsidRPr="000A7352">
        <w:rPr>
          <w:rFonts w:ascii="Times New Roman" w:hAnsi="Times New Roman" w:cs="Times New Roman"/>
          <w:i/>
          <w:sz w:val="24"/>
          <w:szCs w:val="24"/>
        </w:rPr>
        <w:t>profit sharing</w:t>
      </w:r>
      <w:r w:rsidRPr="000A7352">
        <w:rPr>
          <w:rFonts w:ascii="Times New Roman" w:hAnsi="Times New Roman" w:cs="Times New Roman"/>
          <w:sz w:val="24"/>
          <w:szCs w:val="24"/>
        </w:rPr>
        <w:t>, seperti pemberian pembiayaan murabahah, mudharabah, ijarah, musyarakah, dan lain sebagainya.</w:t>
      </w:r>
    </w:p>
    <w:p w14:paraId="38F3D748" w14:textId="77777777" w:rsidR="000A7352" w:rsidRPr="000A7352" w:rsidRDefault="000A7352" w:rsidP="006A6D2D">
      <w:pPr>
        <w:spacing w:line="276" w:lineRule="auto"/>
        <w:ind w:firstLine="360"/>
        <w:jc w:val="both"/>
        <w:rPr>
          <w:rFonts w:ascii="Times New Roman" w:hAnsi="Times New Roman" w:cs="Times New Roman"/>
          <w:sz w:val="24"/>
          <w:szCs w:val="24"/>
        </w:rPr>
      </w:pPr>
      <w:r w:rsidRPr="000A7352">
        <w:rPr>
          <w:rFonts w:ascii="Times New Roman" w:hAnsi="Times New Roman" w:cs="Times New Roman"/>
          <w:iCs/>
          <w:sz w:val="24"/>
          <w:szCs w:val="24"/>
        </w:rPr>
        <w:t xml:space="preserve">Menurut Zainul Arifin (2006), </w:t>
      </w:r>
      <w:r w:rsidRPr="000A7352">
        <w:rPr>
          <w:rFonts w:ascii="Times New Roman" w:hAnsi="Times New Roman" w:cs="Times New Roman"/>
          <w:sz w:val="24"/>
          <w:szCs w:val="24"/>
        </w:rPr>
        <w:t xml:space="preserve">Dalam kegiatan </w:t>
      </w:r>
      <w:r w:rsidRPr="000A7352">
        <w:rPr>
          <w:rFonts w:ascii="Times New Roman" w:hAnsi="Times New Roman" w:cs="Times New Roman"/>
          <w:i/>
          <w:sz w:val="24"/>
          <w:szCs w:val="24"/>
        </w:rPr>
        <w:t xml:space="preserve">penyaluran dana </w:t>
      </w:r>
      <w:r w:rsidRPr="000A7352">
        <w:rPr>
          <w:rFonts w:ascii="Times New Roman" w:hAnsi="Times New Roman" w:cs="Times New Roman"/>
          <w:sz w:val="24"/>
          <w:szCs w:val="24"/>
        </w:rPr>
        <w:t xml:space="preserve">Bank Syariah atau Lembaga Syariah lainnya melakukan investasi dan pembiayaan. Disebut investasi karena prinsip yang dilakukan adalah prinsip penanaman dana atau penyertaan, dan keuntungan yang akan diperoleh bergantung pada kineja usaha yang menjadi objek penyertaan tersebut sesuai dengan nisbah bagi hasil yang telah diperjanjikan sebelumnya. Disebut pembiayaan karena bank syariah atau lembaga syariah menyediakan dana guna membiayai kebutuhan nasabah yang memerlukannya dan layak memperolehnya. </w:t>
      </w:r>
    </w:p>
    <w:p w14:paraId="7D96B5A0" w14:textId="77777777" w:rsidR="000A7352" w:rsidRPr="000A7352" w:rsidRDefault="000A7352" w:rsidP="006A6D2D">
      <w:pPr>
        <w:spacing w:line="276" w:lineRule="auto"/>
        <w:ind w:firstLine="360"/>
        <w:jc w:val="both"/>
        <w:rPr>
          <w:rFonts w:ascii="Times New Roman" w:hAnsi="Times New Roman" w:cs="Times New Roman"/>
          <w:sz w:val="24"/>
          <w:szCs w:val="24"/>
        </w:rPr>
      </w:pPr>
      <w:r w:rsidRPr="000A7352">
        <w:rPr>
          <w:rFonts w:ascii="Times New Roman" w:hAnsi="Times New Roman" w:cs="Times New Roman"/>
          <w:sz w:val="24"/>
          <w:szCs w:val="24"/>
        </w:rPr>
        <w:t xml:space="preserve">Pembiayaan atau </w:t>
      </w:r>
      <w:r w:rsidRPr="000A7352">
        <w:rPr>
          <w:rFonts w:ascii="Times New Roman" w:hAnsi="Times New Roman" w:cs="Times New Roman"/>
          <w:i/>
          <w:sz w:val="24"/>
          <w:szCs w:val="24"/>
        </w:rPr>
        <w:t xml:space="preserve">Financing </w:t>
      </w:r>
      <w:r w:rsidRPr="000A7352">
        <w:rPr>
          <w:rFonts w:ascii="Times New Roman" w:hAnsi="Times New Roman" w:cs="Times New Roman"/>
          <w:sz w:val="24"/>
          <w:szCs w:val="24"/>
        </w:rPr>
        <w:t xml:space="preserve">merupakan penyediaan uang dan tagihan berdasarkan persetujuan atau kesepakatan pinjaman-meminjam antara BMT dengan pihak lainnya yang mewajibkan untuk melunasi utangnya berdasarkan bagi hasil setelah jangka waktu tertentu. Namun pembiayaan juga dpat diartikan sebagai pendanaan yang diberikan oleh pihak satu kepada pihak lain untuk mendukung investasi yang telah direncanakan, baik dilakukan sendiri maupun lembaga. Dalam pelayanan, lembaga-lembaga syariah harus berupaya tampil sebagai lembaga yang memiliki mutu layanan yang berkualitas, meskipun hal ini masih dalam bentuk perencanaan. Oleh sebab itu menciptakan kepuasan mitra usaha, para pemerhati ekonomi syariah dituntut berusaha melakukan penambahan produk atau memberikan inovasi produk dan pemenuhannya dengan tujuan pemenuhan kebutuhan masyarakat, Selain </w:t>
      </w:r>
      <w:r w:rsidRPr="000A7352">
        <w:rPr>
          <w:rFonts w:ascii="Times New Roman" w:hAnsi="Times New Roman" w:cs="Times New Roman"/>
          <w:i/>
          <w:sz w:val="24"/>
          <w:szCs w:val="24"/>
        </w:rPr>
        <w:t xml:space="preserve">financing </w:t>
      </w:r>
      <w:r w:rsidRPr="000A7352">
        <w:rPr>
          <w:rFonts w:ascii="Times New Roman" w:hAnsi="Times New Roman" w:cs="Times New Roman"/>
          <w:sz w:val="24"/>
          <w:szCs w:val="24"/>
        </w:rPr>
        <w:t xml:space="preserve">jenis produk yang berbentuk penghimpunan dana </w:t>
      </w:r>
      <w:r w:rsidRPr="000A7352">
        <w:rPr>
          <w:rFonts w:ascii="Times New Roman" w:hAnsi="Times New Roman" w:cs="Times New Roman"/>
          <w:i/>
          <w:sz w:val="24"/>
          <w:szCs w:val="24"/>
        </w:rPr>
        <w:t xml:space="preserve">(funding) </w:t>
      </w:r>
      <w:r w:rsidRPr="000A7352">
        <w:rPr>
          <w:rFonts w:ascii="Times New Roman" w:hAnsi="Times New Roman" w:cs="Times New Roman"/>
          <w:sz w:val="24"/>
          <w:szCs w:val="24"/>
        </w:rPr>
        <w:t xml:space="preserve">yaitu menghimpun dana dari anggota atau calon anggota yang berbentuk simpanan atau penyertaan modal guna penguatan modal kedalam. Dalam penghimpunan jenis produknya berupa simpanan atau tabungan. </w:t>
      </w:r>
    </w:p>
    <w:p w14:paraId="3ABE2AF7" w14:textId="77777777" w:rsidR="000A7352" w:rsidRDefault="000A7352" w:rsidP="006A6D2D">
      <w:pPr>
        <w:spacing w:line="276" w:lineRule="auto"/>
        <w:ind w:firstLine="360"/>
        <w:jc w:val="both"/>
        <w:rPr>
          <w:rFonts w:ascii="Times New Roman" w:hAnsi="Times New Roman" w:cs="Times New Roman"/>
          <w:sz w:val="24"/>
          <w:szCs w:val="24"/>
        </w:rPr>
      </w:pPr>
      <w:r w:rsidRPr="000A7352">
        <w:rPr>
          <w:rFonts w:ascii="Times New Roman" w:hAnsi="Times New Roman" w:cs="Times New Roman"/>
          <w:sz w:val="24"/>
          <w:szCs w:val="24"/>
        </w:rPr>
        <w:t xml:space="preserve">Penelitian terdahulu membahas tentang Pengaruh Pembiayaan dan Simpanan Terhadap Pendapatan BMT Laa-Roiba Kota Gajah Lampung Tengah Periode 2005-2015, seperti penelitian yang dilakukan oleh Rindu Puspitasari (2017) dengan hasil t hitung sebesar -1.851 dengan nilai p value 0,101. Karena nilai p value 0,101 &gt; 0,05 dapat dikatakan bahwa H1 ditolak. Hal tersebut menunjukan bahwa tidak ada pengaruh </w:t>
      </w:r>
      <w:r w:rsidRPr="000A7352">
        <w:rPr>
          <w:rFonts w:ascii="Times New Roman" w:hAnsi="Times New Roman" w:cs="Times New Roman"/>
          <w:sz w:val="24"/>
          <w:szCs w:val="24"/>
        </w:rPr>
        <w:lastRenderedPageBreak/>
        <w:t xml:space="preserve">positif dan pengaruh secara signifikan pembiayaan terhadap pendapatan BMT. Dengan meningkatnya pembiayaan tidak diikuti dengan meningkatnya pendapatan BMT. Dan untuk pengujian secara parsial pengaruh simpanan terhadap BMT diperoleh t hitung sebesar 14,090 dengan p value 0,000, karena nilai p value 0,000 &lt; 0,005 dapat disimpulkan bahwa ada pengaruh positif dan signifikan </w:t>
      </w:r>
      <w:r>
        <w:rPr>
          <w:rFonts w:ascii="Times New Roman" w:hAnsi="Times New Roman" w:cs="Times New Roman"/>
          <w:sz w:val="24"/>
          <w:szCs w:val="24"/>
        </w:rPr>
        <w:t>terhadap pendapatan BMT.</w:t>
      </w:r>
    </w:p>
    <w:p w14:paraId="19C2BE7A" w14:textId="354F3557" w:rsidR="000A7352" w:rsidRPr="000A7352" w:rsidRDefault="000A7352" w:rsidP="006A6D2D">
      <w:pPr>
        <w:spacing w:line="276" w:lineRule="auto"/>
        <w:jc w:val="both"/>
        <w:rPr>
          <w:rFonts w:ascii="Times New Roman" w:hAnsi="Times New Roman" w:cs="Times New Roman"/>
          <w:sz w:val="24"/>
          <w:szCs w:val="24"/>
        </w:rPr>
      </w:pPr>
      <w:r w:rsidRPr="000A7352">
        <w:rPr>
          <w:rFonts w:ascii="Times New Roman" w:hAnsi="Times New Roman" w:cs="Times New Roman"/>
          <w:sz w:val="24"/>
          <w:szCs w:val="24"/>
        </w:rPr>
        <w:t xml:space="preserve">Adapun tujuan yang ingin dicapai dalam penelitian ini adalah: </w:t>
      </w:r>
    </w:p>
    <w:p w14:paraId="5F1211D4" w14:textId="77777777" w:rsidR="000A7352" w:rsidRDefault="000A7352" w:rsidP="006A6D2D">
      <w:pPr>
        <w:pStyle w:val="ListParagraph"/>
        <w:numPr>
          <w:ilvl w:val="0"/>
          <w:numId w:val="2"/>
        </w:numPr>
        <w:spacing w:before="240" w:line="276" w:lineRule="auto"/>
        <w:jc w:val="both"/>
        <w:rPr>
          <w:rFonts w:ascii="Times New Roman" w:hAnsi="Times New Roman" w:cs="Times New Roman"/>
          <w:sz w:val="24"/>
          <w:szCs w:val="24"/>
        </w:rPr>
      </w:pPr>
      <w:r w:rsidRPr="00467C5C">
        <w:rPr>
          <w:rFonts w:ascii="Times New Roman" w:hAnsi="Times New Roman" w:cs="Times New Roman"/>
          <w:sz w:val="24"/>
          <w:szCs w:val="24"/>
        </w:rPr>
        <w:t>Mengetahui pengaruh pembiayaan terhadap pendapatan BMT Al Muthiin Banguntapan Bantul pada periode 2010-2018.</w:t>
      </w:r>
    </w:p>
    <w:p w14:paraId="5342E51B" w14:textId="77777777" w:rsidR="000A7352" w:rsidRDefault="000A7352" w:rsidP="006A6D2D">
      <w:pPr>
        <w:pStyle w:val="ListParagraph"/>
        <w:numPr>
          <w:ilvl w:val="0"/>
          <w:numId w:val="2"/>
        </w:numPr>
        <w:spacing w:before="240" w:line="276" w:lineRule="auto"/>
        <w:jc w:val="both"/>
        <w:rPr>
          <w:rFonts w:ascii="Times New Roman" w:hAnsi="Times New Roman" w:cs="Times New Roman"/>
          <w:sz w:val="24"/>
          <w:szCs w:val="24"/>
        </w:rPr>
      </w:pPr>
      <w:r w:rsidRPr="00467C5C">
        <w:rPr>
          <w:rFonts w:ascii="Times New Roman" w:hAnsi="Times New Roman" w:cs="Times New Roman"/>
          <w:sz w:val="24"/>
          <w:szCs w:val="24"/>
        </w:rPr>
        <w:t xml:space="preserve">Mengetahui pengaruh simpanan terhadap pendapatan BMT Al Muthiin Banguntapan Bantul pada periode 2010-2018. </w:t>
      </w:r>
    </w:p>
    <w:p w14:paraId="17242B76" w14:textId="048227F6" w:rsidR="000A7352" w:rsidRDefault="000A7352" w:rsidP="006A6D2D">
      <w:pPr>
        <w:pStyle w:val="ListParagraph"/>
        <w:numPr>
          <w:ilvl w:val="0"/>
          <w:numId w:val="2"/>
        </w:numPr>
        <w:spacing w:before="240" w:line="276" w:lineRule="auto"/>
        <w:jc w:val="both"/>
        <w:rPr>
          <w:rFonts w:ascii="Times New Roman" w:hAnsi="Times New Roman" w:cs="Times New Roman"/>
          <w:sz w:val="24"/>
          <w:szCs w:val="24"/>
        </w:rPr>
      </w:pPr>
      <w:r w:rsidRPr="00467C5C">
        <w:rPr>
          <w:rFonts w:ascii="Times New Roman" w:hAnsi="Times New Roman" w:cs="Times New Roman"/>
          <w:sz w:val="24"/>
          <w:szCs w:val="24"/>
        </w:rPr>
        <w:t>Mengetahui pengaruh pembiayaan dan simpanan secara simultan terhadap pendapatan BMT Al Muthiin Banguntapan Bantul pada periode 2010-2018.</w:t>
      </w:r>
    </w:p>
    <w:p w14:paraId="1043B8A0" w14:textId="77777777" w:rsidR="006A6D2D" w:rsidRDefault="006A6D2D" w:rsidP="006A6D2D">
      <w:pPr>
        <w:pStyle w:val="ListParagraph"/>
        <w:spacing w:before="240" w:line="276" w:lineRule="auto"/>
        <w:jc w:val="both"/>
        <w:rPr>
          <w:rFonts w:ascii="Times New Roman" w:hAnsi="Times New Roman" w:cs="Times New Roman"/>
          <w:sz w:val="24"/>
          <w:szCs w:val="24"/>
        </w:rPr>
      </w:pPr>
    </w:p>
    <w:p w14:paraId="31410941" w14:textId="1D321B8B" w:rsidR="000A7352" w:rsidRDefault="000A7352" w:rsidP="006A6D2D">
      <w:pPr>
        <w:pStyle w:val="ListParagraph"/>
        <w:numPr>
          <w:ilvl w:val="0"/>
          <w:numId w:val="3"/>
        </w:numPr>
        <w:spacing w:before="240" w:line="276" w:lineRule="auto"/>
        <w:jc w:val="both"/>
        <w:rPr>
          <w:rFonts w:ascii="Times New Roman" w:hAnsi="Times New Roman" w:cs="Times New Roman"/>
          <w:b/>
          <w:bCs/>
          <w:sz w:val="24"/>
          <w:szCs w:val="24"/>
        </w:rPr>
      </w:pPr>
      <w:r w:rsidRPr="000A7352">
        <w:rPr>
          <w:rFonts w:ascii="Times New Roman" w:hAnsi="Times New Roman" w:cs="Times New Roman"/>
          <w:b/>
          <w:bCs/>
          <w:sz w:val="24"/>
          <w:szCs w:val="24"/>
        </w:rPr>
        <w:t xml:space="preserve">PENGEMBANGAN HIPOTESIS </w:t>
      </w:r>
    </w:p>
    <w:p w14:paraId="21D29A6D" w14:textId="27DC4A46" w:rsidR="006A6D2D" w:rsidRPr="006A6D2D" w:rsidRDefault="006A6D2D" w:rsidP="006A6D2D">
      <w:pPr>
        <w:spacing w:before="240" w:line="276" w:lineRule="auto"/>
        <w:ind w:firstLine="360"/>
        <w:jc w:val="both"/>
        <w:rPr>
          <w:rFonts w:ascii="Times New Roman" w:hAnsi="Times New Roman" w:cs="Times New Roman"/>
          <w:sz w:val="24"/>
          <w:szCs w:val="24"/>
        </w:rPr>
      </w:pPr>
      <w:r w:rsidRPr="006A6D2D">
        <w:rPr>
          <w:rFonts w:ascii="Times New Roman" w:hAnsi="Times New Roman" w:cs="Times New Roman"/>
          <w:sz w:val="24"/>
          <w:szCs w:val="24"/>
        </w:rPr>
        <w:t xml:space="preserve">Hipotesis adalah sarana penelitian ilmiah yang penting dan tidak bisa ditinggakan, karena merupakan instrumen kerja dan teori. Ada dua macam hipotesis yang dibuat dalam suatu percobaan penelitian yaitu hipotesisi Nol dan hipotesis alternatif. Hipotesis nol mengatakan tidak adanya perbedaan antara dua variabel, atau tidak adanya pengaruh antara Variabel X dan Variabel Y. Hipotesis alternatif menyatakan adanya hubungan antara variabel X dan Variabel Y atau adanya perbedaan antara dua kelompok. </w:t>
      </w:r>
    </w:p>
    <w:p w14:paraId="277AF980" w14:textId="77777777" w:rsidR="006A6D2D" w:rsidRPr="006A6D2D" w:rsidRDefault="006A6D2D" w:rsidP="006A6D2D">
      <w:pPr>
        <w:spacing w:before="240" w:line="276" w:lineRule="auto"/>
        <w:ind w:firstLine="360"/>
        <w:jc w:val="both"/>
        <w:rPr>
          <w:rFonts w:ascii="Times New Roman" w:hAnsi="Times New Roman" w:cs="Times New Roman"/>
          <w:sz w:val="24"/>
          <w:szCs w:val="24"/>
        </w:rPr>
      </w:pPr>
      <w:r w:rsidRPr="006A6D2D">
        <w:rPr>
          <w:rFonts w:ascii="Times New Roman" w:hAnsi="Times New Roman" w:cs="Times New Roman"/>
          <w:sz w:val="24"/>
          <w:szCs w:val="24"/>
        </w:rPr>
        <w:t xml:space="preserve">Pada penelitian yang dilakukan Suryadi (2017) menyatakan bahwa pemberian pembiayaan mudharabah terhadap perkembangan usaha nasabah memiliki pengaruh positif dan signifikan. Dari hasil uraian diatas, maka dapat ditarik hipotesis sebagai berikut: </w:t>
      </w:r>
    </w:p>
    <w:p w14:paraId="33C27C4B" w14:textId="77777777" w:rsidR="006A6D2D" w:rsidRPr="006A6D2D" w:rsidRDefault="006A6D2D" w:rsidP="006A6D2D">
      <w:pPr>
        <w:spacing w:before="240" w:line="276" w:lineRule="auto"/>
        <w:jc w:val="both"/>
        <w:rPr>
          <w:rFonts w:ascii="Times New Roman" w:hAnsi="Times New Roman" w:cs="Times New Roman"/>
          <w:sz w:val="24"/>
          <w:szCs w:val="24"/>
        </w:rPr>
      </w:pPr>
      <w:r w:rsidRPr="006A6D2D">
        <w:rPr>
          <w:rFonts w:ascii="Times New Roman" w:hAnsi="Times New Roman" w:cs="Times New Roman"/>
          <w:sz w:val="24"/>
          <w:szCs w:val="24"/>
        </w:rPr>
        <w:t>H1: Ada pengaruh positif pembiayaan terhadap pendapatan pada BMT Al Muthiin Banguntapan Bantul pada periode 2010-2018.</w:t>
      </w:r>
    </w:p>
    <w:p w14:paraId="47270616" w14:textId="77777777" w:rsidR="006A6D2D" w:rsidRPr="006A6D2D" w:rsidRDefault="006A6D2D" w:rsidP="006A6D2D">
      <w:pPr>
        <w:spacing w:before="240" w:line="276" w:lineRule="auto"/>
        <w:jc w:val="both"/>
        <w:rPr>
          <w:rFonts w:ascii="Times New Roman" w:hAnsi="Times New Roman" w:cs="Times New Roman"/>
          <w:sz w:val="24"/>
          <w:szCs w:val="24"/>
        </w:rPr>
      </w:pPr>
      <w:r w:rsidRPr="006A6D2D">
        <w:rPr>
          <w:rFonts w:ascii="Times New Roman" w:hAnsi="Times New Roman" w:cs="Times New Roman"/>
          <w:sz w:val="24"/>
          <w:szCs w:val="24"/>
        </w:rPr>
        <w:t xml:space="preserve">H2 : Ada pengaruh positif simpanan terhadap pendapatan pada BMT Al Muthiin Banguntapan Bantul pada periode 2010-2018. </w:t>
      </w:r>
    </w:p>
    <w:p w14:paraId="3F2166B7" w14:textId="77777777" w:rsidR="006A6D2D" w:rsidRPr="006A6D2D" w:rsidRDefault="006A6D2D" w:rsidP="006A6D2D">
      <w:pPr>
        <w:spacing w:before="240" w:line="276" w:lineRule="auto"/>
        <w:jc w:val="both"/>
        <w:rPr>
          <w:rFonts w:ascii="Times New Roman" w:hAnsi="Times New Roman" w:cs="Times New Roman"/>
          <w:sz w:val="24"/>
          <w:szCs w:val="24"/>
        </w:rPr>
      </w:pPr>
      <w:r w:rsidRPr="006A6D2D">
        <w:rPr>
          <w:rFonts w:ascii="Times New Roman" w:hAnsi="Times New Roman" w:cs="Times New Roman"/>
          <w:sz w:val="24"/>
          <w:szCs w:val="24"/>
        </w:rPr>
        <w:t>H3 : Ada pengaruh positif pembiayaan dan simpanan terhadap pendapatan BMT Al Muthiin Banguntapan Bantul pada periode 2010-2018</w:t>
      </w:r>
    </w:p>
    <w:p w14:paraId="7F6E4375" w14:textId="237A3079" w:rsidR="006A6D2D" w:rsidRPr="006A6D2D" w:rsidRDefault="006A6D2D" w:rsidP="006A6D2D">
      <w:pPr>
        <w:pStyle w:val="ListParagraph"/>
        <w:numPr>
          <w:ilvl w:val="0"/>
          <w:numId w:val="3"/>
        </w:numPr>
        <w:spacing w:before="240" w:line="276" w:lineRule="auto"/>
        <w:rPr>
          <w:rFonts w:ascii="Times New Roman" w:hAnsi="Times New Roman" w:cs="Times New Roman"/>
          <w:b/>
          <w:bCs/>
          <w:sz w:val="24"/>
          <w:szCs w:val="24"/>
        </w:rPr>
      </w:pPr>
      <w:r w:rsidRPr="006A6D2D">
        <w:rPr>
          <w:rFonts w:ascii="Times New Roman" w:hAnsi="Times New Roman" w:cs="Times New Roman"/>
          <w:b/>
          <w:bCs/>
          <w:sz w:val="24"/>
          <w:szCs w:val="24"/>
        </w:rPr>
        <w:t xml:space="preserve">METODE PENELITIAN </w:t>
      </w:r>
    </w:p>
    <w:p w14:paraId="6CA15EB7" w14:textId="25E903D3" w:rsidR="006A6D2D" w:rsidRDefault="006A6D2D" w:rsidP="006A6D2D">
      <w:pPr>
        <w:spacing w:before="240" w:line="276"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3.1 Populasi dan Sampel </w:t>
      </w:r>
    </w:p>
    <w:p w14:paraId="45DA0E24" w14:textId="77777777" w:rsidR="006A6D2D" w:rsidRPr="0058725C" w:rsidRDefault="006A6D2D" w:rsidP="006A6D2D">
      <w:pPr>
        <w:spacing w:line="276" w:lineRule="auto"/>
        <w:ind w:firstLine="360"/>
        <w:jc w:val="both"/>
        <w:rPr>
          <w:rFonts w:ascii="Times New Roman" w:hAnsi="Times New Roman" w:cs="Times New Roman"/>
          <w:sz w:val="24"/>
          <w:szCs w:val="24"/>
        </w:rPr>
      </w:pPr>
      <w:r w:rsidRPr="0058725C">
        <w:rPr>
          <w:rFonts w:ascii="Times New Roman" w:hAnsi="Times New Roman" w:cs="Times New Roman"/>
          <w:sz w:val="24"/>
          <w:szCs w:val="24"/>
        </w:rPr>
        <w:t xml:space="preserve">Populasi adalah wilayah generalisasi yang terdiri atas obyek atau subyek yang mempunyai kualitas dan karakteristik tertentu yang ditetapkan oleh peneliti untuk dipelajari dan kemudian di tarik kesimpulannya. Dalam penelitian ini perlu dijelaskan populasi dan sampel yang dapat digunakan sumber data. Populasi yang digunakan dalam penelitian ini adalah </w:t>
      </w:r>
      <w:r>
        <w:rPr>
          <w:rFonts w:ascii="Times New Roman" w:hAnsi="Times New Roman" w:cs="Times New Roman"/>
          <w:sz w:val="24"/>
          <w:szCs w:val="24"/>
        </w:rPr>
        <w:t xml:space="preserve">laporan keuangan per triwulan selama periode 2010-2018 BMT Al Muthiin Banguntapan Bantul. </w:t>
      </w:r>
    </w:p>
    <w:p w14:paraId="40784DC0" w14:textId="5D032069" w:rsidR="006A6D2D" w:rsidRDefault="006A6D2D" w:rsidP="006A6D2D">
      <w:pPr>
        <w:spacing w:line="276" w:lineRule="auto"/>
        <w:ind w:firstLine="360"/>
        <w:jc w:val="both"/>
        <w:rPr>
          <w:rFonts w:ascii="Times New Roman" w:hAnsi="Times New Roman" w:cs="Times New Roman"/>
          <w:sz w:val="24"/>
          <w:szCs w:val="24"/>
        </w:rPr>
      </w:pPr>
      <w:r w:rsidRPr="0058725C">
        <w:rPr>
          <w:rFonts w:ascii="Times New Roman" w:hAnsi="Times New Roman" w:cs="Times New Roman"/>
          <w:sz w:val="24"/>
          <w:szCs w:val="24"/>
        </w:rPr>
        <w:t xml:space="preserve">Sampel adalah sebagian dari jumlah dan karakteristik yang dimiliki oleh populas tersebut, ataupun bagian kecil dari anggota populasi yang diambil. Bila hasil penelitian akan digeneralisasikan (kesimpulan data sampel yang dapat diberlakukan untuk populasi) maka sampel digunakan sebagai sumber data harus respresentatif dapat dilakukan dengan cara mengambil sempel dari populasi secara random sampai jumlah tertentu. Sampel dalam penelitian ini adalah pembiayaan, simpanan, dan pendapatan BMT AL Muthiin Banguntapan Bantul. </w:t>
      </w:r>
    </w:p>
    <w:p w14:paraId="3F50F71B" w14:textId="510F601D" w:rsidR="006A6D2D" w:rsidRPr="006A6D2D" w:rsidRDefault="006A6D2D" w:rsidP="006A6D2D">
      <w:pPr>
        <w:spacing w:line="276" w:lineRule="auto"/>
        <w:ind w:firstLine="360"/>
        <w:jc w:val="both"/>
        <w:rPr>
          <w:rFonts w:ascii="Times New Roman" w:hAnsi="Times New Roman" w:cs="Times New Roman"/>
          <w:b/>
          <w:bCs/>
          <w:sz w:val="24"/>
          <w:szCs w:val="24"/>
        </w:rPr>
      </w:pPr>
      <w:r w:rsidRPr="006A6D2D">
        <w:rPr>
          <w:rFonts w:ascii="Times New Roman" w:hAnsi="Times New Roman" w:cs="Times New Roman"/>
          <w:b/>
          <w:bCs/>
          <w:sz w:val="24"/>
          <w:szCs w:val="24"/>
        </w:rPr>
        <w:t xml:space="preserve">3.2 Metode Pengumpulan Data </w:t>
      </w:r>
    </w:p>
    <w:p w14:paraId="23D27C9C" w14:textId="77777777" w:rsidR="0044263D" w:rsidRDefault="0044263D" w:rsidP="0044263D">
      <w:pPr>
        <w:spacing w:before="240" w:line="276" w:lineRule="auto"/>
        <w:ind w:firstLine="360"/>
        <w:jc w:val="both"/>
        <w:rPr>
          <w:rFonts w:ascii="Times New Roman" w:hAnsi="Times New Roman" w:cs="Times New Roman"/>
          <w:sz w:val="24"/>
          <w:szCs w:val="24"/>
        </w:rPr>
      </w:pPr>
      <w:r w:rsidRPr="0044263D">
        <w:rPr>
          <w:rFonts w:ascii="Times New Roman" w:hAnsi="Times New Roman" w:cs="Times New Roman"/>
          <w:sz w:val="24"/>
          <w:szCs w:val="24"/>
        </w:rPr>
        <w:t xml:space="preserve">Peneliti melakukan pengumpulan data dengan menggunakan Penelitian Pustaka </w:t>
      </w:r>
      <w:r w:rsidRPr="0044263D">
        <w:rPr>
          <w:rFonts w:ascii="Times New Roman" w:hAnsi="Times New Roman" w:cs="Times New Roman"/>
          <w:i/>
          <w:sz w:val="24"/>
          <w:szCs w:val="24"/>
        </w:rPr>
        <w:t xml:space="preserve">(Library Research) </w:t>
      </w:r>
      <w:r w:rsidRPr="0044263D">
        <w:rPr>
          <w:rFonts w:ascii="Times New Roman" w:hAnsi="Times New Roman" w:cs="Times New Roman"/>
          <w:sz w:val="24"/>
          <w:szCs w:val="24"/>
        </w:rPr>
        <w:t xml:space="preserve">dalam penulisan ini penulis menelah data tertulis yang berhubungan dengan topik permasalahan penelitian baik dalam bentuk buku, artikel makalah, koran, majalah, dan lain-lain untuk menemukan kajian teoritis. Dimana berupa buku tentang perbankan syariah dan BMT atau jurnal dan artikel yang bersangkutan dengan penelitian ini. </w:t>
      </w:r>
    </w:p>
    <w:p w14:paraId="77448F90" w14:textId="3DA1464D" w:rsidR="006A6D2D" w:rsidRDefault="0044263D" w:rsidP="0044263D">
      <w:pPr>
        <w:spacing w:before="240" w:line="276" w:lineRule="auto"/>
        <w:ind w:firstLine="360"/>
        <w:jc w:val="both"/>
        <w:rPr>
          <w:rFonts w:ascii="Times New Roman" w:hAnsi="Times New Roman" w:cs="Times New Roman"/>
          <w:sz w:val="24"/>
          <w:szCs w:val="24"/>
        </w:rPr>
      </w:pPr>
      <w:r w:rsidRPr="00501EA7">
        <w:rPr>
          <w:rFonts w:ascii="Times New Roman" w:hAnsi="Times New Roman" w:cs="Times New Roman"/>
          <w:sz w:val="24"/>
          <w:szCs w:val="24"/>
        </w:rPr>
        <w:t xml:space="preserve">Penelitian Lapangan </w:t>
      </w:r>
      <w:r w:rsidRPr="00501EA7">
        <w:rPr>
          <w:rFonts w:ascii="Times New Roman" w:hAnsi="Times New Roman" w:cs="Times New Roman"/>
          <w:i/>
          <w:sz w:val="24"/>
          <w:szCs w:val="24"/>
        </w:rPr>
        <w:t xml:space="preserve">(Field Research) </w:t>
      </w:r>
      <w:r w:rsidRPr="00501EA7">
        <w:rPr>
          <w:rFonts w:ascii="Times New Roman" w:hAnsi="Times New Roman" w:cs="Times New Roman"/>
          <w:sz w:val="24"/>
          <w:szCs w:val="24"/>
        </w:rPr>
        <w:t>menggunakan pengumpulan data yang diperoleh dengan melakukan penelitian langsung di KSPPS BMT Al Muthiin Banguntan Bantul dengan mengambil data laporan tahunan, laporan RAT KSPPS BMT Al Muthiin</w:t>
      </w:r>
    </w:p>
    <w:p w14:paraId="6F12DC26" w14:textId="5FC45CDC" w:rsidR="0044263D" w:rsidRPr="0044263D" w:rsidRDefault="0044263D" w:rsidP="0044263D">
      <w:pPr>
        <w:spacing w:before="240" w:line="276" w:lineRule="auto"/>
        <w:ind w:firstLine="360"/>
        <w:jc w:val="both"/>
        <w:rPr>
          <w:rFonts w:ascii="Times New Roman" w:hAnsi="Times New Roman" w:cs="Times New Roman"/>
          <w:b/>
          <w:bCs/>
          <w:sz w:val="24"/>
          <w:szCs w:val="24"/>
        </w:rPr>
      </w:pPr>
      <w:r w:rsidRPr="0044263D">
        <w:rPr>
          <w:rFonts w:ascii="Times New Roman" w:hAnsi="Times New Roman" w:cs="Times New Roman"/>
          <w:b/>
          <w:bCs/>
          <w:sz w:val="24"/>
          <w:szCs w:val="24"/>
        </w:rPr>
        <w:t>3.3 Metode Analisis Data</w:t>
      </w:r>
    </w:p>
    <w:p w14:paraId="0B2B54D8" w14:textId="69C36186" w:rsidR="0044263D" w:rsidRDefault="0044263D" w:rsidP="0044263D">
      <w:pPr>
        <w:spacing w:before="240" w:line="276" w:lineRule="auto"/>
        <w:ind w:firstLine="360"/>
        <w:jc w:val="both"/>
        <w:rPr>
          <w:rFonts w:ascii="Times New Roman" w:hAnsi="Times New Roman" w:cs="Times New Roman"/>
          <w:sz w:val="24"/>
          <w:szCs w:val="24"/>
        </w:rPr>
      </w:pPr>
      <w:r>
        <w:rPr>
          <w:rFonts w:ascii="Times New Roman" w:hAnsi="Times New Roman" w:cs="Times New Roman"/>
          <w:sz w:val="24"/>
          <w:szCs w:val="24"/>
        </w:rPr>
        <w:t>Analisis yang digunakan dalam penelitian ini adalah</w:t>
      </w:r>
      <w:r w:rsidR="009F4472">
        <w:rPr>
          <w:rFonts w:ascii="Times New Roman" w:hAnsi="Times New Roman" w:cs="Times New Roman"/>
          <w:sz w:val="24"/>
          <w:szCs w:val="24"/>
        </w:rPr>
        <w:t xml:space="preserve"> analisis diskriptif, uji asumsi klasik, dan</w:t>
      </w:r>
      <w:r>
        <w:rPr>
          <w:rFonts w:ascii="Times New Roman" w:hAnsi="Times New Roman" w:cs="Times New Roman"/>
          <w:sz w:val="24"/>
          <w:szCs w:val="24"/>
        </w:rPr>
        <w:t xml:space="preserve"> analisis regresi linier berganda. Regresi linier berganda yaitu model regresi untuk menganalisis lebih dari satu variabel independen. </w:t>
      </w:r>
    </w:p>
    <w:p w14:paraId="07813FAE" w14:textId="77777777" w:rsidR="009F4472" w:rsidRDefault="009F4472" w:rsidP="0044263D">
      <w:pPr>
        <w:spacing w:before="240" w:line="276" w:lineRule="auto"/>
        <w:ind w:firstLine="360"/>
        <w:jc w:val="both"/>
        <w:rPr>
          <w:rFonts w:ascii="Times New Roman" w:hAnsi="Times New Roman" w:cs="Times New Roman"/>
          <w:sz w:val="24"/>
          <w:szCs w:val="24"/>
        </w:rPr>
      </w:pPr>
    </w:p>
    <w:p w14:paraId="5EA1AF1A" w14:textId="7C7FE55A" w:rsidR="009F4472" w:rsidRDefault="009F4472" w:rsidP="009F4472">
      <w:pPr>
        <w:pStyle w:val="ListParagraph"/>
        <w:numPr>
          <w:ilvl w:val="0"/>
          <w:numId w:val="3"/>
        </w:numPr>
        <w:spacing w:before="240" w:line="276" w:lineRule="auto"/>
        <w:jc w:val="both"/>
        <w:rPr>
          <w:rFonts w:ascii="Times New Roman" w:hAnsi="Times New Roman" w:cs="Times New Roman"/>
          <w:b/>
          <w:bCs/>
          <w:sz w:val="24"/>
          <w:szCs w:val="24"/>
        </w:rPr>
      </w:pPr>
      <w:r w:rsidRPr="009F4472">
        <w:rPr>
          <w:rFonts w:ascii="Times New Roman" w:hAnsi="Times New Roman" w:cs="Times New Roman"/>
          <w:b/>
          <w:bCs/>
          <w:sz w:val="24"/>
          <w:szCs w:val="24"/>
        </w:rPr>
        <w:t xml:space="preserve">Hasil dan Pembahasan </w:t>
      </w:r>
    </w:p>
    <w:p w14:paraId="3735F0AD" w14:textId="6D330F90" w:rsidR="009F4472" w:rsidRDefault="009F4472" w:rsidP="009F4472">
      <w:pPr>
        <w:spacing w:line="276" w:lineRule="auto"/>
        <w:ind w:left="360" w:firstLine="360"/>
        <w:jc w:val="both"/>
        <w:rPr>
          <w:rFonts w:ascii="Times New Roman" w:hAnsi="Times New Roman" w:cs="Times New Roman"/>
          <w:sz w:val="24"/>
          <w:szCs w:val="24"/>
        </w:rPr>
      </w:pPr>
      <w:r w:rsidRPr="009F4472">
        <w:rPr>
          <w:rFonts w:ascii="Times New Roman" w:hAnsi="Times New Roman" w:cs="Times New Roman"/>
          <w:sz w:val="24"/>
          <w:szCs w:val="24"/>
        </w:rPr>
        <w:t xml:space="preserve">Data-data yang digunakan dalam analisis ini didapat dari laporan keuangan per triwulan BMT Al Muthiin Banguntapan Bantul pada periode 2010-2018. Berikut penulis akan menyajikan data simpanan, pembiayaan dan pendapatan BMT Al Muthiin selama 8 tahun dan dibuat dalam laporan pertriwulan yang menghasilan 36 data. </w:t>
      </w:r>
    </w:p>
    <w:p w14:paraId="5AE8F442" w14:textId="77777777" w:rsidR="009F4472" w:rsidRDefault="009F4472" w:rsidP="009F4472">
      <w:pPr>
        <w:spacing w:line="276" w:lineRule="auto"/>
        <w:ind w:left="360" w:firstLine="360"/>
        <w:jc w:val="both"/>
        <w:rPr>
          <w:rFonts w:ascii="Times New Roman" w:hAnsi="Times New Roman" w:cs="Times New Roman"/>
          <w:sz w:val="24"/>
          <w:szCs w:val="24"/>
        </w:rPr>
      </w:pPr>
    </w:p>
    <w:p w14:paraId="1A046E99" w14:textId="157D24D2" w:rsidR="009F4472" w:rsidRPr="009F4472" w:rsidRDefault="009F4472" w:rsidP="009F4472">
      <w:pPr>
        <w:spacing w:line="276" w:lineRule="auto"/>
        <w:ind w:left="360" w:firstLine="360"/>
        <w:jc w:val="both"/>
        <w:rPr>
          <w:rFonts w:ascii="Times New Roman" w:hAnsi="Times New Roman" w:cs="Times New Roman"/>
          <w:b/>
          <w:bCs/>
          <w:sz w:val="24"/>
          <w:szCs w:val="24"/>
        </w:rPr>
      </w:pPr>
      <w:r w:rsidRPr="009F4472">
        <w:rPr>
          <w:rFonts w:ascii="Times New Roman" w:hAnsi="Times New Roman" w:cs="Times New Roman"/>
          <w:b/>
          <w:bCs/>
          <w:sz w:val="24"/>
          <w:szCs w:val="24"/>
        </w:rPr>
        <w:t xml:space="preserve">4.1 </w:t>
      </w:r>
      <w:bookmarkStart w:id="1" w:name="_Toc15243876"/>
      <w:r w:rsidRPr="009F4472">
        <w:rPr>
          <w:rFonts w:ascii="Times New Roman" w:hAnsi="Times New Roman"/>
          <w:b/>
          <w:bCs/>
          <w:color w:val="000000" w:themeColor="text1"/>
          <w:sz w:val="24"/>
        </w:rPr>
        <w:t>Analisis Descriptive</w:t>
      </w:r>
      <w:bookmarkEnd w:id="1"/>
      <w:r w:rsidRPr="009F4472">
        <w:rPr>
          <w:rFonts w:ascii="Times New Roman" w:hAnsi="Times New Roman"/>
          <w:b/>
          <w:bCs/>
          <w:color w:val="000000" w:themeColor="text1"/>
          <w:sz w:val="24"/>
        </w:rPr>
        <w:t xml:space="preserve"> </w:t>
      </w:r>
    </w:p>
    <w:tbl>
      <w:tblPr>
        <w:tblW w:w="8451" w:type="dxa"/>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520"/>
        <w:gridCol w:w="1392"/>
        <w:gridCol w:w="1469"/>
        <w:gridCol w:w="1668"/>
        <w:gridCol w:w="1843"/>
      </w:tblGrid>
      <w:tr w:rsidR="009F4472" w:rsidRPr="009F4472" w14:paraId="33E7EA36" w14:textId="77777777" w:rsidTr="009F4472">
        <w:trPr>
          <w:cantSplit/>
        </w:trPr>
        <w:tc>
          <w:tcPr>
            <w:tcW w:w="8451" w:type="dxa"/>
            <w:gridSpan w:val="6"/>
            <w:tcBorders>
              <w:top w:val="nil"/>
              <w:left w:val="nil"/>
              <w:bottom w:val="nil"/>
              <w:right w:val="nil"/>
            </w:tcBorders>
            <w:shd w:val="clear" w:color="auto" w:fill="FFFFFF"/>
          </w:tcPr>
          <w:p w14:paraId="3713AFEF" w14:textId="77777777" w:rsidR="009F4472" w:rsidRPr="009F4472" w:rsidRDefault="009F4472" w:rsidP="009F4472">
            <w:pPr>
              <w:spacing w:line="240" w:lineRule="auto"/>
              <w:jc w:val="center"/>
              <w:rPr>
                <w:rFonts w:ascii="Times New Roman" w:hAnsi="Times New Roman"/>
                <w:b/>
                <w:sz w:val="24"/>
                <w:szCs w:val="24"/>
              </w:rPr>
            </w:pPr>
            <w:r w:rsidRPr="009F4472">
              <w:rPr>
                <w:rFonts w:ascii="Times New Roman" w:hAnsi="Times New Roman"/>
                <w:b/>
                <w:sz w:val="24"/>
                <w:szCs w:val="24"/>
              </w:rPr>
              <w:t>Tabel 4.1</w:t>
            </w:r>
          </w:p>
          <w:p w14:paraId="09514130" w14:textId="77777777" w:rsidR="009F4472" w:rsidRPr="009F4472" w:rsidRDefault="009F4472" w:rsidP="009F4472">
            <w:pPr>
              <w:keepNext/>
              <w:autoSpaceDE w:val="0"/>
              <w:autoSpaceDN w:val="0"/>
              <w:adjustRightInd w:val="0"/>
              <w:spacing w:after="0" w:line="320" w:lineRule="atLeast"/>
              <w:ind w:left="60" w:right="60"/>
              <w:jc w:val="center"/>
            </w:pPr>
            <w:r w:rsidRPr="009F4472">
              <w:rPr>
                <w:rFonts w:ascii="Times New Roman" w:hAnsi="Times New Roman"/>
                <w:b/>
                <w:sz w:val="24"/>
                <w:szCs w:val="24"/>
              </w:rPr>
              <w:t>Analisis Descriptive</w:t>
            </w:r>
          </w:p>
          <w:p w14:paraId="0D3E8E5B" w14:textId="77777777" w:rsidR="009F4472" w:rsidRPr="009F4472" w:rsidRDefault="009F4472" w:rsidP="009F4472">
            <w:pPr>
              <w:spacing w:after="200" w:line="240" w:lineRule="auto"/>
              <w:jc w:val="center"/>
              <w:rPr>
                <w:rFonts w:ascii="Arial" w:hAnsi="Arial" w:cs="Arial"/>
                <w:i/>
                <w:iCs/>
                <w:color w:val="000000"/>
                <w:sz w:val="18"/>
                <w:szCs w:val="18"/>
              </w:rPr>
            </w:pPr>
            <w:r w:rsidRPr="009F4472">
              <w:rPr>
                <w:i/>
                <w:iCs/>
                <w:color w:val="44546A" w:themeColor="text2"/>
                <w:sz w:val="18"/>
                <w:szCs w:val="18"/>
              </w:rPr>
              <w:fldChar w:fldCharType="begin"/>
            </w:r>
            <w:r w:rsidRPr="009F4472">
              <w:rPr>
                <w:i/>
                <w:iCs/>
                <w:color w:val="44546A" w:themeColor="text2"/>
                <w:sz w:val="18"/>
                <w:szCs w:val="18"/>
              </w:rPr>
              <w:instrText xml:space="preserve"> TOC \h \z \c "Tabel 4.1" </w:instrText>
            </w:r>
            <w:r w:rsidRPr="009F4472">
              <w:rPr>
                <w:i/>
                <w:iCs/>
                <w:color w:val="44546A" w:themeColor="text2"/>
                <w:sz w:val="18"/>
                <w:szCs w:val="18"/>
              </w:rPr>
              <w:fldChar w:fldCharType="separate"/>
            </w:r>
            <w:r w:rsidRPr="009F4472">
              <w:rPr>
                <w:b/>
                <w:bCs/>
                <w:i/>
                <w:iCs/>
                <w:noProof/>
                <w:color w:val="44546A" w:themeColor="text2"/>
                <w:sz w:val="18"/>
                <w:szCs w:val="18"/>
                <w:lang w:val="en-US"/>
              </w:rPr>
              <w:t>No table of figures entries found.</w:t>
            </w:r>
            <w:r w:rsidRPr="009F4472">
              <w:rPr>
                <w:b/>
                <w:bCs/>
                <w:i/>
                <w:iCs/>
                <w:noProof/>
                <w:color w:val="44546A" w:themeColor="text2"/>
                <w:sz w:val="18"/>
                <w:szCs w:val="18"/>
                <w:lang w:val="en-US"/>
              </w:rPr>
              <w:fldChar w:fldCharType="end"/>
            </w:r>
          </w:p>
        </w:tc>
      </w:tr>
      <w:tr w:rsidR="009F4472" w:rsidRPr="009F4472" w14:paraId="4C8EEB07" w14:textId="77777777" w:rsidTr="009F4472">
        <w:trPr>
          <w:cantSplit/>
        </w:trPr>
        <w:tc>
          <w:tcPr>
            <w:tcW w:w="1559" w:type="dxa"/>
            <w:tcBorders>
              <w:top w:val="single" w:sz="16" w:space="0" w:color="000000"/>
              <w:left w:val="single" w:sz="16" w:space="0" w:color="000000"/>
              <w:bottom w:val="single" w:sz="16" w:space="0" w:color="000000"/>
              <w:right w:val="single" w:sz="16" w:space="0" w:color="000000"/>
            </w:tcBorders>
            <w:shd w:val="clear" w:color="auto" w:fill="FFFFFF"/>
          </w:tcPr>
          <w:p w14:paraId="6310F973" w14:textId="77777777" w:rsidR="009F4472" w:rsidRPr="009F4472" w:rsidRDefault="009F4472" w:rsidP="009F4472">
            <w:pPr>
              <w:autoSpaceDE w:val="0"/>
              <w:autoSpaceDN w:val="0"/>
              <w:adjustRightInd w:val="0"/>
              <w:spacing w:after="0" w:line="240" w:lineRule="auto"/>
              <w:rPr>
                <w:rFonts w:ascii="Times New Roman" w:hAnsi="Times New Roman"/>
                <w:sz w:val="24"/>
                <w:szCs w:val="24"/>
              </w:rPr>
            </w:pPr>
          </w:p>
        </w:tc>
        <w:tc>
          <w:tcPr>
            <w:tcW w:w="520" w:type="dxa"/>
            <w:tcBorders>
              <w:top w:val="single" w:sz="16" w:space="0" w:color="000000"/>
              <w:left w:val="single" w:sz="16" w:space="0" w:color="000000"/>
              <w:bottom w:val="single" w:sz="16" w:space="0" w:color="000000"/>
            </w:tcBorders>
            <w:shd w:val="clear" w:color="auto" w:fill="FFFFFF"/>
          </w:tcPr>
          <w:p w14:paraId="1D3E96D5" w14:textId="77777777" w:rsidR="009F4472" w:rsidRPr="009F4472" w:rsidRDefault="009F4472" w:rsidP="009F4472">
            <w:pPr>
              <w:autoSpaceDE w:val="0"/>
              <w:autoSpaceDN w:val="0"/>
              <w:adjustRightInd w:val="0"/>
              <w:spacing w:after="0" w:line="320" w:lineRule="atLeast"/>
              <w:ind w:left="60" w:right="60"/>
              <w:jc w:val="center"/>
              <w:rPr>
                <w:rFonts w:ascii="Arial" w:hAnsi="Arial" w:cs="Arial"/>
                <w:color w:val="000000"/>
                <w:sz w:val="18"/>
                <w:szCs w:val="18"/>
              </w:rPr>
            </w:pPr>
            <w:r w:rsidRPr="009F4472">
              <w:rPr>
                <w:rFonts w:ascii="Arial" w:hAnsi="Arial" w:cs="Arial"/>
                <w:color w:val="000000"/>
                <w:sz w:val="18"/>
                <w:szCs w:val="18"/>
              </w:rPr>
              <w:t>N</w:t>
            </w:r>
          </w:p>
        </w:tc>
        <w:tc>
          <w:tcPr>
            <w:tcW w:w="1392" w:type="dxa"/>
            <w:tcBorders>
              <w:top w:val="single" w:sz="16" w:space="0" w:color="000000"/>
              <w:bottom w:val="single" w:sz="16" w:space="0" w:color="000000"/>
            </w:tcBorders>
            <w:shd w:val="clear" w:color="auto" w:fill="FFFFFF"/>
          </w:tcPr>
          <w:p w14:paraId="052D2BFE" w14:textId="77777777" w:rsidR="009F4472" w:rsidRPr="009F4472" w:rsidRDefault="009F4472" w:rsidP="009F4472">
            <w:pPr>
              <w:autoSpaceDE w:val="0"/>
              <w:autoSpaceDN w:val="0"/>
              <w:adjustRightInd w:val="0"/>
              <w:spacing w:after="0" w:line="320" w:lineRule="atLeast"/>
              <w:ind w:left="60" w:right="60"/>
              <w:jc w:val="center"/>
              <w:rPr>
                <w:rFonts w:ascii="Arial" w:hAnsi="Arial" w:cs="Arial"/>
                <w:color w:val="000000"/>
                <w:sz w:val="18"/>
                <w:szCs w:val="18"/>
              </w:rPr>
            </w:pPr>
            <w:r w:rsidRPr="009F4472">
              <w:rPr>
                <w:rFonts w:ascii="Arial" w:hAnsi="Arial" w:cs="Arial"/>
                <w:color w:val="000000"/>
                <w:sz w:val="18"/>
                <w:szCs w:val="18"/>
              </w:rPr>
              <w:t>Minimum</w:t>
            </w:r>
          </w:p>
        </w:tc>
        <w:tc>
          <w:tcPr>
            <w:tcW w:w="1469" w:type="dxa"/>
            <w:tcBorders>
              <w:top w:val="single" w:sz="16" w:space="0" w:color="000000"/>
              <w:bottom w:val="single" w:sz="16" w:space="0" w:color="000000"/>
            </w:tcBorders>
            <w:shd w:val="clear" w:color="auto" w:fill="FFFFFF"/>
          </w:tcPr>
          <w:p w14:paraId="30FD751C" w14:textId="77777777" w:rsidR="009F4472" w:rsidRPr="009F4472" w:rsidRDefault="009F4472" w:rsidP="009F4472">
            <w:pPr>
              <w:autoSpaceDE w:val="0"/>
              <w:autoSpaceDN w:val="0"/>
              <w:adjustRightInd w:val="0"/>
              <w:spacing w:after="0" w:line="320" w:lineRule="atLeast"/>
              <w:ind w:left="60" w:right="60"/>
              <w:jc w:val="center"/>
              <w:rPr>
                <w:rFonts w:ascii="Arial" w:hAnsi="Arial" w:cs="Arial"/>
                <w:color w:val="000000"/>
                <w:sz w:val="18"/>
                <w:szCs w:val="18"/>
              </w:rPr>
            </w:pPr>
            <w:r w:rsidRPr="009F4472">
              <w:rPr>
                <w:rFonts w:ascii="Arial" w:hAnsi="Arial" w:cs="Arial"/>
                <w:color w:val="000000"/>
                <w:sz w:val="18"/>
                <w:szCs w:val="18"/>
              </w:rPr>
              <w:t>Maximum</w:t>
            </w:r>
          </w:p>
        </w:tc>
        <w:tc>
          <w:tcPr>
            <w:tcW w:w="1668" w:type="dxa"/>
            <w:tcBorders>
              <w:top w:val="single" w:sz="16" w:space="0" w:color="000000"/>
              <w:bottom w:val="single" w:sz="16" w:space="0" w:color="000000"/>
            </w:tcBorders>
            <w:shd w:val="clear" w:color="auto" w:fill="FFFFFF"/>
          </w:tcPr>
          <w:p w14:paraId="068271BE" w14:textId="77777777" w:rsidR="009F4472" w:rsidRPr="009F4472" w:rsidRDefault="009F4472" w:rsidP="009F4472">
            <w:pPr>
              <w:autoSpaceDE w:val="0"/>
              <w:autoSpaceDN w:val="0"/>
              <w:adjustRightInd w:val="0"/>
              <w:spacing w:after="0" w:line="320" w:lineRule="atLeast"/>
              <w:ind w:left="60" w:right="60"/>
              <w:jc w:val="center"/>
              <w:rPr>
                <w:rFonts w:ascii="Arial" w:hAnsi="Arial" w:cs="Arial"/>
                <w:color w:val="000000"/>
                <w:sz w:val="18"/>
                <w:szCs w:val="18"/>
              </w:rPr>
            </w:pPr>
            <w:r w:rsidRPr="009F4472">
              <w:rPr>
                <w:rFonts w:ascii="Arial" w:hAnsi="Arial" w:cs="Arial"/>
                <w:color w:val="000000"/>
                <w:sz w:val="18"/>
                <w:szCs w:val="18"/>
              </w:rPr>
              <w:t>Mean</w:t>
            </w:r>
          </w:p>
        </w:tc>
        <w:tc>
          <w:tcPr>
            <w:tcW w:w="1843" w:type="dxa"/>
            <w:tcBorders>
              <w:top w:val="single" w:sz="16" w:space="0" w:color="000000"/>
              <w:bottom w:val="single" w:sz="16" w:space="0" w:color="000000"/>
              <w:right w:val="single" w:sz="16" w:space="0" w:color="000000"/>
            </w:tcBorders>
            <w:shd w:val="clear" w:color="auto" w:fill="FFFFFF"/>
          </w:tcPr>
          <w:p w14:paraId="55522CD6" w14:textId="77777777" w:rsidR="009F4472" w:rsidRPr="009F4472" w:rsidRDefault="009F4472" w:rsidP="009F4472">
            <w:pPr>
              <w:autoSpaceDE w:val="0"/>
              <w:autoSpaceDN w:val="0"/>
              <w:adjustRightInd w:val="0"/>
              <w:spacing w:after="0" w:line="320" w:lineRule="atLeast"/>
              <w:ind w:left="60" w:right="60"/>
              <w:jc w:val="center"/>
              <w:rPr>
                <w:rFonts w:ascii="Arial" w:hAnsi="Arial" w:cs="Arial"/>
                <w:color w:val="000000"/>
                <w:sz w:val="18"/>
                <w:szCs w:val="18"/>
              </w:rPr>
            </w:pPr>
            <w:r w:rsidRPr="009F4472">
              <w:rPr>
                <w:rFonts w:ascii="Arial" w:hAnsi="Arial" w:cs="Arial"/>
                <w:color w:val="000000"/>
                <w:sz w:val="18"/>
                <w:szCs w:val="18"/>
              </w:rPr>
              <w:t>Std. Deviation</w:t>
            </w:r>
          </w:p>
        </w:tc>
      </w:tr>
      <w:tr w:rsidR="009F4472" w:rsidRPr="009F4472" w14:paraId="54504489" w14:textId="77777777" w:rsidTr="009F4472">
        <w:trPr>
          <w:cantSplit/>
        </w:trPr>
        <w:tc>
          <w:tcPr>
            <w:tcW w:w="1559" w:type="dxa"/>
            <w:tcBorders>
              <w:top w:val="single" w:sz="16" w:space="0" w:color="000000"/>
              <w:left w:val="single" w:sz="16" w:space="0" w:color="000000"/>
              <w:bottom w:val="nil"/>
              <w:right w:val="single" w:sz="16" w:space="0" w:color="000000"/>
            </w:tcBorders>
            <w:shd w:val="clear" w:color="auto" w:fill="FFFFFF"/>
            <w:vAlign w:val="center"/>
          </w:tcPr>
          <w:p w14:paraId="21DB4ADB" w14:textId="77777777" w:rsidR="009F4472" w:rsidRPr="009F4472" w:rsidRDefault="009F4472" w:rsidP="009F4472">
            <w:pPr>
              <w:autoSpaceDE w:val="0"/>
              <w:autoSpaceDN w:val="0"/>
              <w:adjustRightInd w:val="0"/>
              <w:spacing w:after="0" w:line="320" w:lineRule="atLeast"/>
              <w:ind w:left="60" w:right="60"/>
              <w:rPr>
                <w:rFonts w:ascii="Arial" w:hAnsi="Arial" w:cs="Arial"/>
                <w:color w:val="000000"/>
                <w:sz w:val="18"/>
                <w:szCs w:val="18"/>
              </w:rPr>
            </w:pPr>
            <w:r w:rsidRPr="009F4472">
              <w:rPr>
                <w:rFonts w:ascii="Arial" w:hAnsi="Arial" w:cs="Arial"/>
                <w:color w:val="000000"/>
                <w:sz w:val="18"/>
                <w:szCs w:val="18"/>
              </w:rPr>
              <w:t>Pembiayaan</w:t>
            </w:r>
          </w:p>
        </w:tc>
        <w:tc>
          <w:tcPr>
            <w:tcW w:w="520" w:type="dxa"/>
            <w:tcBorders>
              <w:top w:val="single" w:sz="16" w:space="0" w:color="000000"/>
              <w:left w:val="single" w:sz="16" w:space="0" w:color="000000"/>
              <w:bottom w:val="nil"/>
            </w:tcBorders>
            <w:shd w:val="clear" w:color="auto" w:fill="FFFFFF"/>
          </w:tcPr>
          <w:p w14:paraId="74D368D4"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36</w:t>
            </w:r>
          </w:p>
        </w:tc>
        <w:tc>
          <w:tcPr>
            <w:tcW w:w="1392" w:type="dxa"/>
            <w:tcBorders>
              <w:top w:val="single" w:sz="16" w:space="0" w:color="000000"/>
              <w:bottom w:val="nil"/>
            </w:tcBorders>
            <w:shd w:val="clear" w:color="auto" w:fill="FFFFFF"/>
          </w:tcPr>
          <w:p w14:paraId="6D6992D6"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19104000.00</w:t>
            </w:r>
          </w:p>
        </w:tc>
        <w:tc>
          <w:tcPr>
            <w:tcW w:w="1469" w:type="dxa"/>
            <w:tcBorders>
              <w:top w:val="single" w:sz="16" w:space="0" w:color="000000"/>
              <w:bottom w:val="nil"/>
            </w:tcBorders>
            <w:shd w:val="clear" w:color="auto" w:fill="FFFFFF"/>
          </w:tcPr>
          <w:p w14:paraId="06330578"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1787200000.00</w:t>
            </w:r>
          </w:p>
        </w:tc>
        <w:tc>
          <w:tcPr>
            <w:tcW w:w="1668" w:type="dxa"/>
            <w:tcBorders>
              <w:top w:val="single" w:sz="16" w:space="0" w:color="000000"/>
              <w:bottom w:val="nil"/>
            </w:tcBorders>
            <w:shd w:val="clear" w:color="auto" w:fill="FFFFFF"/>
          </w:tcPr>
          <w:p w14:paraId="6E658B75"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817185398.3333</w:t>
            </w:r>
          </w:p>
        </w:tc>
        <w:tc>
          <w:tcPr>
            <w:tcW w:w="1843" w:type="dxa"/>
            <w:tcBorders>
              <w:top w:val="single" w:sz="16" w:space="0" w:color="000000"/>
              <w:bottom w:val="nil"/>
              <w:right w:val="single" w:sz="16" w:space="0" w:color="000000"/>
            </w:tcBorders>
            <w:shd w:val="clear" w:color="auto" w:fill="FFFFFF"/>
          </w:tcPr>
          <w:p w14:paraId="48A3F08E"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428039712.76923</w:t>
            </w:r>
          </w:p>
        </w:tc>
      </w:tr>
      <w:tr w:rsidR="009F4472" w:rsidRPr="009F4472" w14:paraId="4AA50F51" w14:textId="77777777" w:rsidTr="009F4472">
        <w:trPr>
          <w:cantSplit/>
        </w:trPr>
        <w:tc>
          <w:tcPr>
            <w:tcW w:w="1559" w:type="dxa"/>
            <w:tcBorders>
              <w:top w:val="nil"/>
              <w:left w:val="single" w:sz="16" w:space="0" w:color="000000"/>
              <w:bottom w:val="nil"/>
              <w:right w:val="single" w:sz="16" w:space="0" w:color="000000"/>
            </w:tcBorders>
            <w:shd w:val="clear" w:color="auto" w:fill="FFFFFF"/>
            <w:vAlign w:val="center"/>
          </w:tcPr>
          <w:p w14:paraId="26622A84" w14:textId="77777777" w:rsidR="009F4472" w:rsidRPr="009F4472" w:rsidRDefault="009F4472" w:rsidP="009F4472">
            <w:pPr>
              <w:autoSpaceDE w:val="0"/>
              <w:autoSpaceDN w:val="0"/>
              <w:adjustRightInd w:val="0"/>
              <w:spacing w:after="0" w:line="320" w:lineRule="atLeast"/>
              <w:ind w:left="60" w:right="60"/>
              <w:rPr>
                <w:rFonts w:ascii="Arial" w:hAnsi="Arial" w:cs="Arial"/>
                <w:color w:val="000000"/>
                <w:sz w:val="18"/>
                <w:szCs w:val="18"/>
              </w:rPr>
            </w:pPr>
            <w:r w:rsidRPr="009F4472">
              <w:rPr>
                <w:rFonts w:ascii="Arial" w:hAnsi="Arial" w:cs="Arial"/>
                <w:color w:val="000000"/>
                <w:sz w:val="18"/>
                <w:szCs w:val="18"/>
              </w:rPr>
              <w:t>Simpanan</w:t>
            </w:r>
          </w:p>
        </w:tc>
        <w:tc>
          <w:tcPr>
            <w:tcW w:w="520" w:type="dxa"/>
            <w:tcBorders>
              <w:top w:val="nil"/>
              <w:left w:val="single" w:sz="16" w:space="0" w:color="000000"/>
              <w:bottom w:val="nil"/>
            </w:tcBorders>
            <w:shd w:val="clear" w:color="auto" w:fill="FFFFFF"/>
          </w:tcPr>
          <w:p w14:paraId="1F05CF44"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36</w:t>
            </w:r>
          </w:p>
        </w:tc>
        <w:tc>
          <w:tcPr>
            <w:tcW w:w="1392" w:type="dxa"/>
            <w:tcBorders>
              <w:top w:val="nil"/>
              <w:bottom w:val="nil"/>
            </w:tcBorders>
            <w:shd w:val="clear" w:color="auto" w:fill="FFFFFF"/>
          </w:tcPr>
          <w:p w14:paraId="3CED17DB"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57779050.00</w:t>
            </w:r>
          </w:p>
        </w:tc>
        <w:tc>
          <w:tcPr>
            <w:tcW w:w="1469" w:type="dxa"/>
            <w:tcBorders>
              <w:top w:val="nil"/>
              <w:bottom w:val="nil"/>
            </w:tcBorders>
            <w:shd w:val="clear" w:color="auto" w:fill="FFFFFF"/>
          </w:tcPr>
          <w:p w14:paraId="6EB8F037"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1998276562.00</w:t>
            </w:r>
          </w:p>
        </w:tc>
        <w:tc>
          <w:tcPr>
            <w:tcW w:w="1668" w:type="dxa"/>
            <w:tcBorders>
              <w:top w:val="nil"/>
              <w:bottom w:val="nil"/>
            </w:tcBorders>
            <w:shd w:val="clear" w:color="auto" w:fill="FFFFFF"/>
          </w:tcPr>
          <w:p w14:paraId="47E46F02"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985008958.8889</w:t>
            </w:r>
          </w:p>
        </w:tc>
        <w:tc>
          <w:tcPr>
            <w:tcW w:w="1843" w:type="dxa"/>
            <w:tcBorders>
              <w:top w:val="nil"/>
              <w:bottom w:val="nil"/>
              <w:right w:val="single" w:sz="16" w:space="0" w:color="000000"/>
            </w:tcBorders>
            <w:shd w:val="clear" w:color="auto" w:fill="FFFFFF"/>
          </w:tcPr>
          <w:p w14:paraId="2183717A"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567122968.37033</w:t>
            </w:r>
          </w:p>
        </w:tc>
      </w:tr>
      <w:tr w:rsidR="009F4472" w:rsidRPr="009F4472" w14:paraId="7B849E72" w14:textId="77777777" w:rsidTr="009F4472">
        <w:trPr>
          <w:cantSplit/>
        </w:trPr>
        <w:tc>
          <w:tcPr>
            <w:tcW w:w="1559" w:type="dxa"/>
            <w:tcBorders>
              <w:top w:val="nil"/>
              <w:left w:val="single" w:sz="16" w:space="0" w:color="000000"/>
              <w:bottom w:val="nil"/>
              <w:right w:val="single" w:sz="16" w:space="0" w:color="000000"/>
            </w:tcBorders>
            <w:shd w:val="clear" w:color="auto" w:fill="FFFFFF"/>
            <w:vAlign w:val="center"/>
          </w:tcPr>
          <w:p w14:paraId="39496088" w14:textId="77777777" w:rsidR="009F4472" w:rsidRPr="009F4472" w:rsidRDefault="009F4472" w:rsidP="009F4472">
            <w:pPr>
              <w:autoSpaceDE w:val="0"/>
              <w:autoSpaceDN w:val="0"/>
              <w:adjustRightInd w:val="0"/>
              <w:spacing w:after="0" w:line="320" w:lineRule="atLeast"/>
              <w:ind w:left="60" w:right="60"/>
              <w:rPr>
                <w:rFonts w:ascii="Arial" w:hAnsi="Arial" w:cs="Arial"/>
                <w:color w:val="000000"/>
                <w:sz w:val="18"/>
                <w:szCs w:val="18"/>
              </w:rPr>
            </w:pPr>
            <w:r w:rsidRPr="009F4472">
              <w:rPr>
                <w:rFonts w:ascii="Arial" w:hAnsi="Arial" w:cs="Arial"/>
                <w:color w:val="000000"/>
                <w:sz w:val="18"/>
                <w:szCs w:val="18"/>
              </w:rPr>
              <w:t>Pendapatan</w:t>
            </w:r>
          </w:p>
        </w:tc>
        <w:tc>
          <w:tcPr>
            <w:tcW w:w="520" w:type="dxa"/>
            <w:tcBorders>
              <w:top w:val="nil"/>
              <w:left w:val="single" w:sz="16" w:space="0" w:color="000000"/>
              <w:bottom w:val="nil"/>
            </w:tcBorders>
            <w:shd w:val="clear" w:color="auto" w:fill="FFFFFF"/>
          </w:tcPr>
          <w:p w14:paraId="4F090D88"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36</w:t>
            </w:r>
          </w:p>
        </w:tc>
        <w:tc>
          <w:tcPr>
            <w:tcW w:w="1392" w:type="dxa"/>
            <w:tcBorders>
              <w:top w:val="nil"/>
              <w:bottom w:val="nil"/>
            </w:tcBorders>
            <w:shd w:val="clear" w:color="auto" w:fill="FFFFFF"/>
          </w:tcPr>
          <w:p w14:paraId="2959093A"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13451829.00</w:t>
            </w:r>
          </w:p>
        </w:tc>
        <w:tc>
          <w:tcPr>
            <w:tcW w:w="1469" w:type="dxa"/>
            <w:tcBorders>
              <w:top w:val="nil"/>
              <w:bottom w:val="nil"/>
            </w:tcBorders>
            <w:shd w:val="clear" w:color="auto" w:fill="FFFFFF"/>
          </w:tcPr>
          <w:p w14:paraId="57C3C259"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411654780.00</w:t>
            </w:r>
          </w:p>
        </w:tc>
        <w:tc>
          <w:tcPr>
            <w:tcW w:w="1668" w:type="dxa"/>
            <w:tcBorders>
              <w:top w:val="nil"/>
              <w:bottom w:val="nil"/>
            </w:tcBorders>
            <w:shd w:val="clear" w:color="auto" w:fill="FFFFFF"/>
          </w:tcPr>
          <w:p w14:paraId="0C03A6BA"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166111641.8611</w:t>
            </w:r>
          </w:p>
        </w:tc>
        <w:tc>
          <w:tcPr>
            <w:tcW w:w="1843" w:type="dxa"/>
            <w:tcBorders>
              <w:top w:val="nil"/>
              <w:bottom w:val="nil"/>
              <w:right w:val="single" w:sz="16" w:space="0" w:color="000000"/>
            </w:tcBorders>
            <w:shd w:val="clear" w:color="auto" w:fill="FFFFFF"/>
          </w:tcPr>
          <w:p w14:paraId="031FF19C"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104020762.62659</w:t>
            </w:r>
          </w:p>
        </w:tc>
      </w:tr>
      <w:tr w:rsidR="009F4472" w:rsidRPr="009F4472" w14:paraId="1F604D7A" w14:textId="77777777" w:rsidTr="009F4472">
        <w:trPr>
          <w:cantSplit/>
        </w:trPr>
        <w:tc>
          <w:tcPr>
            <w:tcW w:w="1559" w:type="dxa"/>
            <w:tcBorders>
              <w:top w:val="nil"/>
              <w:left w:val="single" w:sz="16" w:space="0" w:color="000000"/>
              <w:bottom w:val="single" w:sz="16" w:space="0" w:color="000000"/>
              <w:right w:val="single" w:sz="16" w:space="0" w:color="000000"/>
            </w:tcBorders>
            <w:shd w:val="clear" w:color="auto" w:fill="FFFFFF"/>
            <w:vAlign w:val="center"/>
          </w:tcPr>
          <w:p w14:paraId="29BF8523" w14:textId="77777777" w:rsidR="009F4472" w:rsidRPr="009F4472" w:rsidRDefault="009F4472" w:rsidP="009F4472">
            <w:pPr>
              <w:autoSpaceDE w:val="0"/>
              <w:autoSpaceDN w:val="0"/>
              <w:adjustRightInd w:val="0"/>
              <w:spacing w:after="0" w:line="320" w:lineRule="atLeast"/>
              <w:ind w:left="60" w:right="60"/>
              <w:rPr>
                <w:rFonts w:ascii="Arial" w:hAnsi="Arial" w:cs="Arial"/>
                <w:color w:val="000000"/>
                <w:sz w:val="18"/>
                <w:szCs w:val="18"/>
              </w:rPr>
            </w:pPr>
            <w:r w:rsidRPr="009F4472">
              <w:rPr>
                <w:rFonts w:ascii="Arial" w:hAnsi="Arial" w:cs="Arial"/>
                <w:color w:val="000000"/>
                <w:sz w:val="18"/>
                <w:szCs w:val="18"/>
              </w:rPr>
              <w:t>Valid N (listwise)</w:t>
            </w:r>
          </w:p>
        </w:tc>
        <w:tc>
          <w:tcPr>
            <w:tcW w:w="520" w:type="dxa"/>
            <w:tcBorders>
              <w:top w:val="nil"/>
              <w:left w:val="single" w:sz="16" w:space="0" w:color="000000"/>
              <w:bottom w:val="single" w:sz="16" w:space="0" w:color="000000"/>
            </w:tcBorders>
            <w:shd w:val="clear" w:color="auto" w:fill="FFFFFF"/>
          </w:tcPr>
          <w:p w14:paraId="336354BA" w14:textId="77777777" w:rsidR="009F4472" w:rsidRPr="009F4472" w:rsidRDefault="009F4472" w:rsidP="009F4472">
            <w:pPr>
              <w:autoSpaceDE w:val="0"/>
              <w:autoSpaceDN w:val="0"/>
              <w:adjustRightInd w:val="0"/>
              <w:spacing w:after="0" w:line="320" w:lineRule="atLeast"/>
              <w:ind w:left="60" w:right="60"/>
              <w:jc w:val="right"/>
              <w:rPr>
                <w:rFonts w:ascii="Arial" w:hAnsi="Arial" w:cs="Arial"/>
                <w:color w:val="000000"/>
                <w:sz w:val="18"/>
                <w:szCs w:val="18"/>
              </w:rPr>
            </w:pPr>
            <w:r w:rsidRPr="009F4472">
              <w:rPr>
                <w:rFonts w:ascii="Arial" w:hAnsi="Arial" w:cs="Arial"/>
                <w:color w:val="000000"/>
                <w:sz w:val="18"/>
                <w:szCs w:val="18"/>
              </w:rPr>
              <w:t>36</w:t>
            </w:r>
          </w:p>
        </w:tc>
        <w:tc>
          <w:tcPr>
            <w:tcW w:w="1392" w:type="dxa"/>
            <w:tcBorders>
              <w:top w:val="nil"/>
              <w:bottom w:val="single" w:sz="16" w:space="0" w:color="000000"/>
            </w:tcBorders>
            <w:shd w:val="clear" w:color="auto" w:fill="FFFFFF"/>
          </w:tcPr>
          <w:p w14:paraId="04B62237" w14:textId="77777777" w:rsidR="009F4472" w:rsidRPr="009F4472" w:rsidRDefault="009F4472" w:rsidP="009F4472">
            <w:pPr>
              <w:autoSpaceDE w:val="0"/>
              <w:autoSpaceDN w:val="0"/>
              <w:adjustRightInd w:val="0"/>
              <w:spacing w:after="0" w:line="240" w:lineRule="auto"/>
              <w:rPr>
                <w:rFonts w:ascii="Times New Roman" w:hAnsi="Times New Roman"/>
                <w:sz w:val="24"/>
                <w:szCs w:val="24"/>
              </w:rPr>
            </w:pPr>
          </w:p>
        </w:tc>
        <w:tc>
          <w:tcPr>
            <w:tcW w:w="1469" w:type="dxa"/>
            <w:tcBorders>
              <w:top w:val="nil"/>
              <w:bottom w:val="single" w:sz="16" w:space="0" w:color="000000"/>
            </w:tcBorders>
            <w:shd w:val="clear" w:color="auto" w:fill="FFFFFF"/>
          </w:tcPr>
          <w:p w14:paraId="5A4B45C3" w14:textId="77777777" w:rsidR="009F4472" w:rsidRPr="009F4472" w:rsidRDefault="009F4472" w:rsidP="009F4472">
            <w:pPr>
              <w:autoSpaceDE w:val="0"/>
              <w:autoSpaceDN w:val="0"/>
              <w:adjustRightInd w:val="0"/>
              <w:spacing w:after="0" w:line="240" w:lineRule="auto"/>
              <w:rPr>
                <w:rFonts w:ascii="Times New Roman" w:hAnsi="Times New Roman"/>
                <w:sz w:val="24"/>
                <w:szCs w:val="24"/>
              </w:rPr>
            </w:pPr>
          </w:p>
        </w:tc>
        <w:tc>
          <w:tcPr>
            <w:tcW w:w="1668" w:type="dxa"/>
            <w:tcBorders>
              <w:top w:val="nil"/>
              <w:bottom w:val="single" w:sz="16" w:space="0" w:color="000000"/>
            </w:tcBorders>
            <w:shd w:val="clear" w:color="auto" w:fill="FFFFFF"/>
          </w:tcPr>
          <w:p w14:paraId="14C02302" w14:textId="77777777" w:rsidR="009F4472" w:rsidRPr="009F4472" w:rsidRDefault="009F4472" w:rsidP="009F4472">
            <w:pPr>
              <w:autoSpaceDE w:val="0"/>
              <w:autoSpaceDN w:val="0"/>
              <w:adjustRightInd w:val="0"/>
              <w:spacing w:after="0" w:line="240" w:lineRule="auto"/>
              <w:rPr>
                <w:rFonts w:ascii="Times New Roman" w:hAnsi="Times New Roman"/>
                <w:sz w:val="24"/>
                <w:szCs w:val="24"/>
              </w:rPr>
            </w:pPr>
          </w:p>
        </w:tc>
        <w:tc>
          <w:tcPr>
            <w:tcW w:w="1843" w:type="dxa"/>
            <w:tcBorders>
              <w:top w:val="nil"/>
              <w:bottom w:val="single" w:sz="16" w:space="0" w:color="000000"/>
              <w:right w:val="single" w:sz="16" w:space="0" w:color="000000"/>
            </w:tcBorders>
            <w:shd w:val="clear" w:color="auto" w:fill="FFFFFF"/>
          </w:tcPr>
          <w:p w14:paraId="2A0BBD0C" w14:textId="77777777" w:rsidR="009F4472" w:rsidRPr="009F4472" w:rsidRDefault="009F4472" w:rsidP="009F4472">
            <w:pPr>
              <w:autoSpaceDE w:val="0"/>
              <w:autoSpaceDN w:val="0"/>
              <w:adjustRightInd w:val="0"/>
              <w:spacing w:after="0" w:line="240" w:lineRule="auto"/>
              <w:rPr>
                <w:rFonts w:ascii="Times New Roman" w:hAnsi="Times New Roman"/>
                <w:sz w:val="24"/>
                <w:szCs w:val="24"/>
              </w:rPr>
            </w:pPr>
          </w:p>
        </w:tc>
      </w:tr>
    </w:tbl>
    <w:p w14:paraId="518EAE59" w14:textId="05EA480B" w:rsidR="009F4472" w:rsidRDefault="009F4472" w:rsidP="009F4472">
      <w:pPr>
        <w:spacing w:line="480" w:lineRule="auto"/>
        <w:ind w:left="720"/>
        <w:jc w:val="both"/>
        <w:rPr>
          <w:rFonts w:ascii="Times New Roman" w:hAnsi="Times New Roman"/>
        </w:rPr>
      </w:pPr>
      <w:r w:rsidRPr="009F4472">
        <w:rPr>
          <w:rFonts w:ascii="Times New Roman" w:hAnsi="Times New Roman"/>
        </w:rPr>
        <w:t>Sumber : data sekunder 2019</w:t>
      </w:r>
    </w:p>
    <w:p w14:paraId="30D538E1" w14:textId="6E299D61" w:rsidR="009F4472" w:rsidRDefault="009F4472" w:rsidP="009F4472">
      <w:pPr>
        <w:spacing w:line="276" w:lineRule="auto"/>
        <w:ind w:left="720" w:firstLine="720"/>
        <w:jc w:val="both"/>
        <w:rPr>
          <w:rFonts w:ascii="Times New Roman" w:hAnsi="Times New Roman"/>
          <w:color w:val="000000"/>
          <w:sz w:val="24"/>
          <w:szCs w:val="24"/>
        </w:rPr>
      </w:pPr>
      <w:r w:rsidRPr="00514844">
        <w:rPr>
          <w:rFonts w:ascii="Times New Roman" w:hAnsi="Times New Roman"/>
          <w:sz w:val="24"/>
          <w:szCs w:val="24"/>
        </w:rPr>
        <w:t xml:space="preserve">Berdasarkan tabel 4.1 dapat diketahui bahwa variabel </w:t>
      </w:r>
      <w:r>
        <w:rPr>
          <w:rFonts w:ascii="Times New Roman" w:hAnsi="Times New Roman"/>
          <w:bCs/>
          <w:sz w:val="24"/>
          <w:szCs w:val="24"/>
        </w:rPr>
        <w:t>Pembiayaan</w:t>
      </w:r>
      <w:r w:rsidRPr="00514844">
        <w:rPr>
          <w:rFonts w:ascii="Times New Roman" w:hAnsi="Times New Roman"/>
          <w:sz w:val="24"/>
          <w:szCs w:val="24"/>
        </w:rPr>
        <w:t xml:space="preserve"> didapatkan nilai minimum</w:t>
      </w:r>
      <w:r>
        <w:rPr>
          <w:rFonts w:ascii="Times New Roman" w:hAnsi="Times New Roman"/>
          <w:sz w:val="24"/>
          <w:szCs w:val="24"/>
        </w:rPr>
        <w:t xml:space="preserve"> 19104000</w:t>
      </w:r>
      <w:r w:rsidRPr="00514844">
        <w:rPr>
          <w:rFonts w:ascii="Times New Roman" w:hAnsi="Times New Roman"/>
          <w:sz w:val="24"/>
          <w:szCs w:val="24"/>
        </w:rPr>
        <w:t xml:space="preserve"> nilai maximum </w:t>
      </w:r>
      <w:r>
        <w:rPr>
          <w:rFonts w:ascii="Times New Roman" w:hAnsi="Times New Roman"/>
          <w:color w:val="000000"/>
          <w:sz w:val="24"/>
          <w:szCs w:val="24"/>
        </w:rPr>
        <w:t>1787200000</w:t>
      </w:r>
      <w:r w:rsidRPr="00514844">
        <w:rPr>
          <w:rFonts w:ascii="Times New Roman" w:hAnsi="Times New Roman"/>
          <w:sz w:val="24"/>
          <w:szCs w:val="24"/>
        </w:rPr>
        <w:t xml:space="preserve"> dan nilai rata-rata (mean) </w:t>
      </w:r>
      <w:r>
        <w:rPr>
          <w:rFonts w:ascii="Times New Roman" w:hAnsi="Times New Roman"/>
          <w:color w:val="000000"/>
          <w:sz w:val="24"/>
          <w:szCs w:val="24"/>
        </w:rPr>
        <w:t>817185398.3333</w:t>
      </w:r>
      <w:r w:rsidRPr="00514844">
        <w:rPr>
          <w:rFonts w:ascii="Times New Roman" w:hAnsi="Times New Roman"/>
          <w:sz w:val="24"/>
          <w:szCs w:val="24"/>
        </w:rPr>
        <w:t>.</w:t>
      </w:r>
      <w:r>
        <w:rPr>
          <w:rFonts w:ascii="Times New Roman" w:hAnsi="Times New Roman"/>
          <w:sz w:val="24"/>
          <w:szCs w:val="24"/>
        </w:rPr>
        <w:t xml:space="preserve"> </w:t>
      </w:r>
      <w:r w:rsidRPr="00514844">
        <w:rPr>
          <w:rFonts w:ascii="Times New Roman" w:hAnsi="Times New Roman"/>
          <w:sz w:val="24"/>
          <w:szCs w:val="24"/>
        </w:rPr>
        <w:t xml:space="preserve">Variabel </w:t>
      </w:r>
      <w:r>
        <w:rPr>
          <w:rFonts w:ascii="Times New Roman" w:hAnsi="Times New Roman"/>
          <w:sz w:val="24"/>
          <w:szCs w:val="24"/>
        </w:rPr>
        <w:t>Simpanan</w:t>
      </w:r>
      <w:r w:rsidRPr="00514844">
        <w:rPr>
          <w:rFonts w:ascii="Times New Roman" w:hAnsi="Times New Roman"/>
          <w:sz w:val="24"/>
          <w:szCs w:val="24"/>
        </w:rPr>
        <w:t xml:space="preserve"> didapatkan nilai minimum </w:t>
      </w:r>
      <w:r>
        <w:rPr>
          <w:rFonts w:ascii="Times New Roman" w:hAnsi="Times New Roman"/>
          <w:color w:val="000000"/>
          <w:sz w:val="24"/>
          <w:szCs w:val="24"/>
        </w:rPr>
        <w:t>57779050.00</w:t>
      </w:r>
      <w:r w:rsidRPr="00514844">
        <w:rPr>
          <w:rFonts w:ascii="Times New Roman" w:hAnsi="Times New Roman"/>
          <w:sz w:val="24"/>
          <w:szCs w:val="24"/>
        </w:rPr>
        <w:t xml:space="preserve"> nilai maximum</w:t>
      </w:r>
      <w:r>
        <w:rPr>
          <w:rFonts w:ascii="Times New Roman" w:hAnsi="Times New Roman"/>
          <w:sz w:val="24"/>
          <w:szCs w:val="24"/>
        </w:rPr>
        <w:t xml:space="preserve"> 1998276562</w:t>
      </w:r>
      <w:r w:rsidRPr="00514844">
        <w:rPr>
          <w:rFonts w:ascii="Times New Roman" w:hAnsi="Times New Roman"/>
          <w:sz w:val="24"/>
          <w:szCs w:val="24"/>
        </w:rPr>
        <w:t xml:space="preserve"> dan nilai rata-rata (mean) </w:t>
      </w:r>
      <w:r>
        <w:rPr>
          <w:rFonts w:ascii="Times New Roman" w:hAnsi="Times New Roman"/>
          <w:color w:val="000000"/>
          <w:sz w:val="24"/>
          <w:szCs w:val="24"/>
        </w:rPr>
        <w:t>9855008958.8889</w:t>
      </w:r>
      <w:r>
        <w:rPr>
          <w:rFonts w:ascii="Times New Roman" w:hAnsi="Times New Roman"/>
          <w:sz w:val="24"/>
          <w:szCs w:val="24"/>
        </w:rPr>
        <w:t xml:space="preserve">. </w:t>
      </w:r>
      <w:r w:rsidRPr="00514844">
        <w:rPr>
          <w:rFonts w:ascii="Times New Roman" w:hAnsi="Times New Roman"/>
          <w:sz w:val="24"/>
          <w:szCs w:val="24"/>
        </w:rPr>
        <w:t xml:space="preserve">Variabel </w:t>
      </w:r>
      <w:r w:rsidRPr="00660067">
        <w:rPr>
          <w:rFonts w:ascii="Times New Roman" w:hAnsi="Times New Roman"/>
          <w:sz w:val="24"/>
          <w:szCs w:val="24"/>
        </w:rPr>
        <w:t xml:space="preserve">Pendapatan BMT </w:t>
      </w:r>
      <w:r w:rsidRPr="00514844">
        <w:rPr>
          <w:rFonts w:ascii="Times New Roman" w:hAnsi="Times New Roman"/>
          <w:sz w:val="24"/>
          <w:szCs w:val="24"/>
        </w:rPr>
        <w:t xml:space="preserve">didapatkan nilai minimum </w:t>
      </w:r>
      <w:r>
        <w:rPr>
          <w:rFonts w:ascii="Times New Roman" w:hAnsi="Times New Roman"/>
          <w:color w:val="000000"/>
          <w:sz w:val="24"/>
          <w:szCs w:val="24"/>
        </w:rPr>
        <w:t>13451829</w:t>
      </w:r>
      <w:r>
        <w:rPr>
          <w:rFonts w:ascii="Times New Roman" w:hAnsi="Times New Roman"/>
          <w:sz w:val="24"/>
          <w:szCs w:val="24"/>
        </w:rPr>
        <w:t xml:space="preserve"> </w:t>
      </w:r>
      <w:r w:rsidRPr="00514844">
        <w:rPr>
          <w:rFonts w:ascii="Times New Roman" w:hAnsi="Times New Roman"/>
          <w:sz w:val="24"/>
          <w:szCs w:val="24"/>
        </w:rPr>
        <w:t xml:space="preserve">nilai maximum </w:t>
      </w:r>
      <w:r>
        <w:rPr>
          <w:rFonts w:ascii="Times New Roman" w:hAnsi="Times New Roman"/>
          <w:color w:val="000000"/>
          <w:sz w:val="24"/>
          <w:szCs w:val="24"/>
        </w:rPr>
        <w:t>411654780</w:t>
      </w:r>
      <w:r w:rsidRPr="00514844">
        <w:rPr>
          <w:rFonts w:ascii="Times New Roman" w:hAnsi="Times New Roman"/>
          <w:sz w:val="24"/>
          <w:szCs w:val="24"/>
        </w:rPr>
        <w:t xml:space="preserve"> dan nilai rata-rata (mean) </w:t>
      </w:r>
      <w:r>
        <w:rPr>
          <w:rFonts w:ascii="Times New Roman" w:hAnsi="Times New Roman"/>
          <w:color w:val="000000"/>
          <w:sz w:val="24"/>
          <w:szCs w:val="24"/>
        </w:rPr>
        <w:t xml:space="preserve">166111641.8611. </w:t>
      </w:r>
    </w:p>
    <w:p w14:paraId="4D2DB2D9" w14:textId="26ED5DFE" w:rsidR="009F4472" w:rsidRDefault="009F4472" w:rsidP="009F4472">
      <w:pPr>
        <w:spacing w:line="276" w:lineRule="auto"/>
        <w:jc w:val="both"/>
        <w:rPr>
          <w:rFonts w:ascii="Times New Roman" w:hAnsi="Times New Roman"/>
          <w:b/>
          <w:bCs/>
          <w:color w:val="000000"/>
          <w:sz w:val="24"/>
          <w:szCs w:val="24"/>
        </w:rPr>
      </w:pPr>
      <w:r w:rsidRPr="009F4472">
        <w:rPr>
          <w:rFonts w:ascii="Times New Roman" w:hAnsi="Times New Roman"/>
          <w:b/>
          <w:bCs/>
          <w:color w:val="000000"/>
          <w:sz w:val="24"/>
          <w:szCs w:val="24"/>
        </w:rPr>
        <w:tab/>
        <w:t xml:space="preserve">4.2 Uji Asumsi Klasik </w:t>
      </w:r>
    </w:p>
    <w:p w14:paraId="0C1F8B3E" w14:textId="079C4C14" w:rsidR="009F4472" w:rsidRPr="009F4472" w:rsidRDefault="009F4472" w:rsidP="009F4472">
      <w:pPr>
        <w:spacing w:line="276" w:lineRule="auto"/>
        <w:ind w:firstLine="720"/>
        <w:jc w:val="both"/>
        <w:rPr>
          <w:rFonts w:ascii="Times New Roman" w:hAnsi="Times New Roman"/>
          <w:b/>
          <w:bCs/>
          <w:color w:val="000000"/>
          <w:sz w:val="24"/>
          <w:szCs w:val="24"/>
        </w:rPr>
      </w:pPr>
      <w:r w:rsidRPr="009F4472">
        <w:rPr>
          <w:rFonts w:ascii="Times New Roman" w:hAnsi="Times New Roman"/>
          <w:b/>
          <w:bCs/>
          <w:color w:val="000000"/>
          <w:sz w:val="24"/>
          <w:szCs w:val="24"/>
        </w:rPr>
        <w:t>4.2.1</w:t>
      </w:r>
      <w:r>
        <w:rPr>
          <w:rFonts w:ascii="Times New Roman" w:hAnsi="Times New Roman"/>
          <w:b/>
          <w:bCs/>
          <w:color w:val="000000"/>
          <w:sz w:val="24"/>
          <w:szCs w:val="24"/>
        </w:rPr>
        <w:t xml:space="preserve"> </w:t>
      </w:r>
      <w:bookmarkStart w:id="2" w:name="_Toc15243878"/>
      <w:r w:rsidRPr="009F4472">
        <w:rPr>
          <w:rFonts w:ascii="Times New Roman" w:eastAsia="Calibri" w:hAnsi="Times New Roman"/>
          <w:b/>
          <w:color w:val="000000" w:themeColor="text1"/>
          <w:sz w:val="24"/>
        </w:rPr>
        <w:t>Uji Normalitas</w:t>
      </w:r>
      <w:bookmarkEnd w:id="2"/>
    </w:p>
    <w:tbl>
      <w:tblPr>
        <w:tblW w:w="5309"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7"/>
        <w:gridCol w:w="1423"/>
        <w:gridCol w:w="1469"/>
      </w:tblGrid>
      <w:tr w:rsidR="009F4472" w:rsidRPr="00542912" w14:paraId="0E16095F" w14:textId="77777777" w:rsidTr="007327D9">
        <w:trPr>
          <w:cantSplit/>
        </w:trPr>
        <w:tc>
          <w:tcPr>
            <w:tcW w:w="5309" w:type="dxa"/>
            <w:gridSpan w:val="3"/>
            <w:tcBorders>
              <w:top w:val="nil"/>
              <w:left w:val="nil"/>
              <w:bottom w:val="nil"/>
              <w:right w:val="nil"/>
            </w:tcBorders>
            <w:shd w:val="clear" w:color="auto" w:fill="FFFFFF"/>
          </w:tcPr>
          <w:p w14:paraId="1CF214D6" w14:textId="77777777" w:rsidR="009F4472" w:rsidRPr="00542912" w:rsidRDefault="009F4472" w:rsidP="007327D9">
            <w:pPr>
              <w:autoSpaceDE w:val="0"/>
              <w:autoSpaceDN w:val="0"/>
              <w:adjustRightInd w:val="0"/>
              <w:spacing w:after="0" w:line="320" w:lineRule="atLeast"/>
              <w:ind w:left="60" w:right="60"/>
              <w:jc w:val="center"/>
              <w:rPr>
                <w:rFonts w:ascii="Arial" w:hAnsi="Arial" w:cs="Arial"/>
                <w:color w:val="000000"/>
                <w:sz w:val="18"/>
                <w:szCs w:val="18"/>
              </w:rPr>
            </w:pPr>
            <w:r w:rsidRPr="00627124">
              <w:rPr>
                <w:rFonts w:ascii="Times New Roman" w:eastAsia="Calibri" w:hAnsi="Times New Roman"/>
                <w:b/>
                <w:sz w:val="24"/>
                <w:szCs w:val="24"/>
              </w:rPr>
              <w:t>Tabel 4.</w:t>
            </w:r>
            <w:r>
              <w:rPr>
                <w:rFonts w:ascii="Times New Roman" w:eastAsia="Calibri" w:hAnsi="Times New Roman"/>
                <w:b/>
                <w:sz w:val="24"/>
                <w:szCs w:val="24"/>
              </w:rPr>
              <w:t>2</w:t>
            </w:r>
            <w:r w:rsidRPr="00627124">
              <w:rPr>
                <w:rFonts w:ascii="Times New Roman" w:eastAsia="Calibri" w:hAnsi="Times New Roman"/>
                <w:b/>
                <w:sz w:val="24"/>
                <w:szCs w:val="24"/>
              </w:rPr>
              <w:t>. Uji Normalitas</w:t>
            </w:r>
          </w:p>
        </w:tc>
      </w:tr>
      <w:tr w:rsidR="009F4472" w:rsidRPr="00542912" w14:paraId="138FCA2D" w14:textId="77777777" w:rsidTr="007327D9">
        <w:trPr>
          <w:cantSplit/>
        </w:trPr>
        <w:tc>
          <w:tcPr>
            <w:tcW w:w="3840" w:type="dxa"/>
            <w:gridSpan w:val="2"/>
            <w:tcBorders>
              <w:top w:val="single" w:sz="16" w:space="0" w:color="000000"/>
              <w:left w:val="single" w:sz="16" w:space="0" w:color="000000"/>
              <w:bottom w:val="single" w:sz="16" w:space="0" w:color="000000"/>
              <w:right w:val="nil"/>
            </w:tcBorders>
            <w:shd w:val="clear" w:color="auto" w:fill="FFFFFF"/>
          </w:tcPr>
          <w:p w14:paraId="7E723AC1" w14:textId="77777777" w:rsidR="009F4472" w:rsidRPr="00542912" w:rsidRDefault="009F4472" w:rsidP="007327D9">
            <w:pPr>
              <w:autoSpaceDE w:val="0"/>
              <w:autoSpaceDN w:val="0"/>
              <w:adjustRightInd w:val="0"/>
              <w:spacing w:after="0" w:line="240" w:lineRule="auto"/>
              <w:rPr>
                <w:rFonts w:ascii="Times New Roman" w:hAnsi="Times New Roman"/>
                <w:sz w:val="24"/>
                <w:szCs w:val="24"/>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14:paraId="7F44F59F" w14:textId="77777777" w:rsidR="009F4472" w:rsidRPr="00542912" w:rsidRDefault="009F4472" w:rsidP="007327D9">
            <w:pPr>
              <w:autoSpaceDE w:val="0"/>
              <w:autoSpaceDN w:val="0"/>
              <w:adjustRightInd w:val="0"/>
              <w:spacing w:after="0" w:line="320" w:lineRule="atLeast"/>
              <w:ind w:left="60" w:right="60"/>
              <w:jc w:val="center"/>
              <w:rPr>
                <w:rFonts w:ascii="Arial" w:hAnsi="Arial" w:cs="Arial"/>
                <w:color w:val="000000"/>
                <w:sz w:val="18"/>
                <w:szCs w:val="18"/>
              </w:rPr>
            </w:pPr>
            <w:r w:rsidRPr="00542912">
              <w:rPr>
                <w:rFonts w:ascii="Arial" w:hAnsi="Arial" w:cs="Arial"/>
                <w:color w:val="000000"/>
                <w:sz w:val="18"/>
                <w:szCs w:val="18"/>
              </w:rPr>
              <w:t>Unstandardized Residual</w:t>
            </w:r>
          </w:p>
        </w:tc>
      </w:tr>
      <w:tr w:rsidR="009F4472" w:rsidRPr="00542912" w14:paraId="454BA91E" w14:textId="77777777" w:rsidTr="007327D9">
        <w:trPr>
          <w:cantSplit/>
        </w:trPr>
        <w:tc>
          <w:tcPr>
            <w:tcW w:w="3840" w:type="dxa"/>
            <w:gridSpan w:val="2"/>
            <w:tcBorders>
              <w:top w:val="single" w:sz="16" w:space="0" w:color="000000"/>
              <w:left w:val="single" w:sz="16" w:space="0" w:color="000000"/>
              <w:bottom w:val="nil"/>
              <w:right w:val="nil"/>
            </w:tcBorders>
            <w:shd w:val="clear" w:color="auto" w:fill="FFFFFF"/>
            <w:vAlign w:val="center"/>
          </w:tcPr>
          <w:p w14:paraId="0E4BEC1B" w14:textId="77777777" w:rsidR="009F4472" w:rsidRPr="00542912" w:rsidRDefault="009F4472" w:rsidP="007327D9">
            <w:pPr>
              <w:autoSpaceDE w:val="0"/>
              <w:autoSpaceDN w:val="0"/>
              <w:adjustRightInd w:val="0"/>
              <w:spacing w:after="0" w:line="320" w:lineRule="atLeast"/>
              <w:ind w:left="60" w:right="60"/>
              <w:rPr>
                <w:rFonts w:ascii="Arial" w:hAnsi="Arial" w:cs="Arial"/>
                <w:color w:val="000000"/>
                <w:sz w:val="18"/>
                <w:szCs w:val="18"/>
              </w:rPr>
            </w:pPr>
            <w:r w:rsidRPr="00542912">
              <w:rPr>
                <w:rFonts w:ascii="Arial" w:hAnsi="Arial" w:cs="Arial"/>
                <w:color w:val="000000"/>
                <w:sz w:val="18"/>
                <w:szCs w:val="18"/>
              </w:rPr>
              <w:t>N</w:t>
            </w:r>
          </w:p>
        </w:tc>
        <w:tc>
          <w:tcPr>
            <w:tcW w:w="1469" w:type="dxa"/>
            <w:tcBorders>
              <w:top w:val="single" w:sz="16" w:space="0" w:color="000000"/>
              <w:left w:val="single" w:sz="16" w:space="0" w:color="000000"/>
              <w:bottom w:val="nil"/>
              <w:right w:val="single" w:sz="16" w:space="0" w:color="000000"/>
            </w:tcBorders>
            <w:shd w:val="clear" w:color="auto" w:fill="FFFFFF"/>
          </w:tcPr>
          <w:p w14:paraId="11AD6D6D" w14:textId="77777777" w:rsidR="009F4472" w:rsidRPr="00542912" w:rsidRDefault="009F4472" w:rsidP="007327D9">
            <w:pPr>
              <w:autoSpaceDE w:val="0"/>
              <w:autoSpaceDN w:val="0"/>
              <w:adjustRightInd w:val="0"/>
              <w:spacing w:after="0" w:line="320" w:lineRule="atLeast"/>
              <w:ind w:left="60" w:right="60"/>
              <w:jc w:val="right"/>
              <w:rPr>
                <w:rFonts w:ascii="Arial" w:hAnsi="Arial" w:cs="Arial"/>
                <w:color w:val="000000"/>
                <w:sz w:val="18"/>
                <w:szCs w:val="18"/>
              </w:rPr>
            </w:pPr>
            <w:r w:rsidRPr="00542912">
              <w:rPr>
                <w:rFonts w:ascii="Arial" w:hAnsi="Arial" w:cs="Arial"/>
                <w:color w:val="000000"/>
                <w:sz w:val="18"/>
                <w:szCs w:val="18"/>
              </w:rPr>
              <w:t>36</w:t>
            </w:r>
          </w:p>
        </w:tc>
      </w:tr>
      <w:tr w:rsidR="009F4472" w:rsidRPr="00542912" w14:paraId="243870E6" w14:textId="77777777" w:rsidTr="007327D9">
        <w:trPr>
          <w:cantSplit/>
        </w:trPr>
        <w:tc>
          <w:tcPr>
            <w:tcW w:w="2417" w:type="dxa"/>
            <w:vMerge w:val="restart"/>
            <w:tcBorders>
              <w:top w:val="nil"/>
              <w:left w:val="single" w:sz="16" w:space="0" w:color="000000"/>
              <w:bottom w:val="nil"/>
              <w:right w:val="nil"/>
            </w:tcBorders>
            <w:shd w:val="clear" w:color="auto" w:fill="FFFFFF"/>
            <w:vAlign w:val="center"/>
          </w:tcPr>
          <w:p w14:paraId="02A3B86C" w14:textId="77777777" w:rsidR="009F4472" w:rsidRPr="00542912" w:rsidRDefault="009F4472" w:rsidP="007327D9">
            <w:pPr>
              <w:autoSpaceDE w:val="0"/>
              <w:autoSpaceDN w:val="0"/>
              <w:adjustRightInd w:val="0"/>
              <w:spacing w:after="0" w:line="320" w:lineRule="atLeast"/>
              <w:ind w:left="60" w:right="60"/>
              <w:rPr>
                <w:rFonts w:ascii="Arial" w:hAnsi="Arial" w:cs="Arial"/>
                <w:color w:val="000000"/>
                <w:sz w:val="18"/>
                <w:szCs w:val="18"/>
              </w:rPr>
            </w:pPr>
            <w:r w:rsidRPr="00542912">
              <w:rPr>
                <w:rFonts w:ascii="Arial" w:hAnsi="Arial" w:cs="Arial"/>
                <w:color w:val="000000"/>
                <w:sz w:val="18"/>
                <w:szCs w:val="18"/>
              </w:rPr>
              <w:t>Normal Parameters</w:t>
            </w:r>
            <w:r w:rsidRPr="00542912">
              <w:rPr>
                <w:rFonts w:ascii="Arial" w:hAnsi="Arial" w:cs="Arial"/>
                <w:color w:val="000000"/>
                <w:sz w:val="18"/>
                <w:szCs w:val="18"/>
                <w:vertAlign w:val="superscript"/>
              </w:rPr>
              <w:t>a,b</w:t>
            </w:r>
          </w:p>
        </w:tc>
        <w:tc>
          <w:tcPr>
            <w:tcW w:w="1423" w:type="dxa"/>
            <w:tcBorders>
              <w:top w:val="nil"/>
              <w:left w:val="nil"/>
              <w:bottom w:val="nil"/>
              <w:right w:val="single" w:sz="16" w:space="0" w:color="000000"/>
            </w:tcBorders>
            <w:shd w:val="clear" w:color="auto" w:fill="FFFFFF"/>
            <w:vAlign w:val="center"/>
          </w:tcPr>
          <w:p w14:paraId="5DE6B683" w14:textId="77777777" w:rsidR="009F4472" w:rsidRPr="00542912" w:rsidRDefault="009F4472" w:rsidP="007327D9">
            <w:pPr>
              <w:autoSpaceDE w:val="0"/>
              <w:autoSpaceDN w:val="0"/>
              <w:adjustRightInd w:val="0"/>
              <w:spacing w:after="0" w:line="320" w:lineRule="atLeast"/>
              <w:ind w:left="60" w:right="60"/>
              <w:rPr>
                <w:rFonts w:ascii="Arial" w:hAnsi="Arial" w:cs="Arial"/>
                <w:color w:val="000000"/>
                <w:sz w:val="18"/>
                <w:szCs w:val="18"/>
              </w:rPr>
            </w:pPr>
            <w:r w:rsidRPr="00542912">
              <w:rPr>
                <w:rFonts w:ascii="Arial" w:hAnsi="Arial" w:cs="Arial"/>
                <w:color w:val="000000"/>
                <w:sz w:val="18"/>
                <w:szCs w:val="18"/>
              </w:rPr>
              <w:t>Mean</w:t>
            </w:r>
          </w:p>
        </w:tc>
        <w:tc>
          <w:tcPr>
            <w:tcW w:w="1469" w:type="dxa"/>
            <w:tcBorders>
              <w:top w:val="nil"/>
              <w:left w:val="single" w:sz="16" w:space="0" w:color="000000"/>
              <w:bottom w:val="nil"/>
              <w:right w:val="single" w:sz="16" w:space="0" w:color="000000"/>
            </w:tcBorders>
            <w:shd w:val="clear" w:color="auto" w:fill="FFFFFF"/>
          </w:tcPr>
          <w:p w14:paraId="76F4B108" w14:textId="77777777" w:rsidR="009F4472" w:rsidRPr="00542912" w:rsidRDefault="009F4472" w:rsidP="007327D9">
            <w:pPr>
              <w:autoSpaceDE w:val="0"/>
              <w:autoSpaceDN w:val="0"/>
              <w:adjustRightInd w:val="0"/>
              <w:spacing w:after="0" w:line="320" w:lineRule="atLeast"/>
              <w:ind w:left="60" w:right="60"/>
              <w:jc w:val="right"/>
              <w:rPr>
                <w:rFonts w:ascii="Arial" w:hAnsi="Arial" w:cs="Arial"/>
                <w:color w:val="000000"/>
                <w:sz w:val="18"/>
                <w:szCs w:val="18"/>
              </w:rPr>
            </w:pPr>
            <w:r w:rsidRPr="00542912">
              <w:rPr>
                <w:rFonts w:ascii="Arial" w:hAnsi="Arial" w:cs="Arial"/>
                <w:color w:val="000000"/>
                <w:sz w:val="18"/>
                <w:szCs w:val="18"/>
              </w:rPr>
              <w:t>.0000000</w:t>
            </w:r>
          </w:p>
        </w:tc>
      </w:tr>
      <w:tr w:rsidR="009F4472" w:rsidRPr="00542912" w14:paraId="5DF561A6" w14:textId="77777777" w:rsidTr="007327D9">
        <w:trPr>
          <w:cantSplit/>
        </w:trPr>
        <w:tc>
          <w:tcPr>
            <w:tcW w:w="2417" w:type="dxa"/>
            <w:vMerge/>
            <w:tcBorders>
              <w:top w:val="nil"/>
              <w:left w:val="single" w:sz="16" w:space="0" w:color="000000"/>
              <w:bottom w:val="nil"/>
              <w:right w:val="nil"/>
            </w:tcBorders>
            <w:shd w:val="clear" w:color="auto" w:fill="FFFFFF"/>
            <w:vAlign w:val="center"/>
          </w:tcPr>
          <w:p w14:paraId="244FFE19" w14:textId="77777777" w:rsidR="009F4472" w:rsidRPr="00542912" w:rsidRDefault="009F4472" w:rsidP="007327D9">
            <w:pPr>
              <w:autoSpaceDE w:val="0"/>
              <w:autoSpaceDN w:val="0"/>
              <w:adjustRightInd w:val="0"/>
              <w:spacing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vAlign w:val="center"/>
          </w:tcPr>
          <w:p w14:paraId="2BD3D70E" w14:textId="77777777" w:rsidR="009F4472" w:rsidRPr="00542912" w:rsidRDefault="009F4472" w:rsidP="007327D9">
            <w:pPr>
              <w:autoSpaceDE w:val="0"/>
              <w:autoSpaceDN w:val="0"/>
              <w:adjustRightInd w:val="0"/>
              <w:spacing w:after="0" w:line="320" w:lineRule="atLeast"/>
              <w:ind w:left="60" w:right="60"/>
              <w:rPr>
                <w:rFonts w:ascii="Arial" w:hAnsi="Arial" w:cs="Arial"/>
                <w:color w:val="000000"/>
                <w:sz w:val="18"/>
                <w:szCs w:val="18"/>
              </w:rPr>
            </w:pPr>
            <w:r w:rsidRPr="00542912">
              <w:rPr>
                <w:rFonts w:ascii="Arial" w:hAnsi="Arial" w:cs="Arial"/>
                <w:color w:val="000000"/>
                <w:sz w:val="18"/>
                <w:szCs w:val="18"/>
              </w:rPr>
              <w:t>Std. Deviation</w:t>
            </w:r>
          </w:p>
        </w:tc>
        <w:tc>
          <w:tcPr>
            <w:tcW w:w="1469" w:type="dxa"/>
            <w:tcBorders>
              <w:top w:val="nil"/>
              <w:left w:val="single" w:sz="16" w:space="0" w:color="000000"/>
              <w:bottom w:val="nil"/>
              <w:right w:val="single" w:sz="16" w:space="0" w:color="000000"/>
            </w:tcBorders>
            <w:shd w:val="clear" w:color="auto" w:fill="FFFFFF"/>
          </w:tcPr>
          <w:p w14:paraId="78EE02FB" w14:textId="77777777" w:rsidR="009F4472" w:rsidRPr="00542912" w:rsidRDefault="009F4472" w:rsidP="007327D9">
            <w:pPr>
              <w:autoSpaceDE w:val="0"/>
              <w:autoSpaceDN w:val="0"/>
              <w:adjustRightInd w:val="0"/>
              <w:spacing w:after="0" w:line="320" w:lineRule="atLeast"/>
              <w:ind w:left="60" w:right="60"/>
              <w:jc w:val="right"/>
              <w:rPr>
                <w:rFonts w:ascii="Arial" w:hAnsi="Arial" w:cs="Arial"/>
                <w:color w:val="000000"/>
                <w:sz w:val="18"/>
                <w:szCs w:val="18"/>
              </w:rPr>
            </w:pPr>
            <w:r w:rsidRPr="00542912">
              <w:rPr>
                <w:rFonts w:ascii="Arial" w:hAnsi="Arial" w:cs="Arial"/>
                <w:color w:val="000000"/>
                <w:sz w:val="18"/>
                <w:szCs w:val="18"/>
              </w:rPr>
              <w:t>.60569033</w:t>
            </w:r>
          </w:p>
        </w:tc>
      </w:tr>
      <w:tr w:rsidR="009F4472" w:rsidRPr="00542912" w14:paraId="7DBCBD12" w14:textId="77777777" w:rsidTr="007327D9">
        <w:trPr>
          <w:cantSplit/>
        </w:trPr>
        <w:tc>
          <w:tcPr>
            <w:tcW w:w="2417" w:type="dxa"/>
            <w:vMerge w:val="restart"/>
            <w:tcBorders>
              <w:top w:val="nil"/>
              <w:left w:val="single" w:sz="16" w:space="0" w:color="000000"/>
              <w:bottom w:val="nil"/>
              <w:right w:val="nil"/>
            </w:tcBorders>
            <w:shd w:val="clear" w:color="auto" w:fill="FFFFFF"/>
            <w:vAlign w:val="center"/>
          </w:tcPr>
          <w:p w14:paraId="29B010EC" w14:textId="77777777" w:rsidR="009F4472" w:rsidRPr="00542912" w:rsidRDefault="009F4472" w:rsidP="007327D9">
            <w:pPr>
              <w:autoSpaceDE w:val="0"/>
              <w:autoSpaceDN w:val="0"/>
              <w:adjustRightInd w:val="0"/>
              <w:spacing w:after="0" w:line="320" w:lineRule="atLeast"/>
              <w:ind w:left="60" w:right="60"/>
              <w:rPr>
                <w:rFonts w:ascii="Arial" w:hAnsi="Arial" w:cs="Arial"/>
                <w:color w:val="000000"/>
                <w:sz w:val="18"/>
                <w:szCs w:val="18"/>
              </w:rPr>
            </w:pPr>
            <w:r w:rsidRPr="00542912">
              <w:rPr>
                <w:rFonts w:ascii="Arial" w:hAnsi="Arial" w:cs="Arial"/>
                <w:color w:val="000000"/>
                <w:sz w:val="18"/>
                <w:szCs w:val="18"/>
              </w:rPr>
              <w:t>Most Extreme Differences</w:t>
            </w:r>
          </w:p>
        </w:tc>
        <w:tc>
          <w:tcPr>
            <w:tcW w:w="1423" w:type="dxa"/>
            <w:tcBorders>
              <w:top w:val="nil"/>
              <w:left w:val="nil"/>
              <w:bottom w:val="nil"/>
              <w:right w:val="single" w:sz="16" w:space="0" w:color="000000"/>
            </w:tcBorders>
            <w:shd w:val="clear" w:color="auto" w:fill="FFFFFF"/>
            <w:vAlign w:val="center"/>
          </w:tcPr>
          <w:p w14:paraId="6285EBA0" w14:textId="77777777" w:rsidR="009F4472" w:rsidRPr="00542912" w:rsidRDefault="009F4472" w:rsidP="007327D9">
            <w:pPr>
              <w:autoSpaceDE w:val="0"/>
              <w:autoSpaceDN w:val="0"/>
              <w:adjustRightInd w:val="0"/>
              <w:spacing w:after="0" w:line="320" w:lineRule="atLeast"/>
              <w:ind w:left="60" w:right="60"/>
              <w:rPr>
                <w:rFonts w:ascii="Arial" w:hAnsi="Arial" w:cs="Arial"/>
                <w:color w:val="000000"/>
                <w:sz w:val="18"/>
                <w:szCs w:val="18"/>
              </w:rPr>
            </w:pPr>
            <w:r w:rsidRPr="00542912">
              <w:rPr>
                <w:rFonts w:ascii="Arial" w:hAnsi="Arial" w:cs="Arial"/>
                <w:color w:val="000000"/>
                <w:sz w:val="18"/>
                <w:szCs w:val="18"/>
              </w:rPr>
              <w:t>Absolute</w:t>
            </w:r>
          </w:p>
        </w:tc>
        <w:tc>
          <w:tcPr>
            <w:tcW w:w="1469" w:type="dxa"/>
            <w:tcBorders>
              <w:top w:val="nil"/>
              <w:left w:val="single" w:sz="16" w:space="0" w:color="000000"/>
              <w:bottom w:val="nil"/>
              <w:right w:val="single" w:sz="16" w:space="0" w:color="000000"/>
            </w:tcBorders>
            <w:shd w:val="clear" w:color="auto" w:fill="FFFFFF"/>
          </w:tcPr>
          <w:p w14:paraId="46AD3450" w14:textId="77777777" w:rsidR="009F4472" w:rsidRPr="00542912" w:rsidRDefault="009F4472" w:rsidP="007327D9">
            <w:pPr>
              <w:autoSpaceDE w:val="0"/>
              <w:autoSpaceDN w:val="0"/>
              <w:adjustRightInd w:val="0"/>
              <w:spacing w:after="0" w:line="320" w:lineRule="atLeast"/>
              <w:ind w:left="60" w:right="60"/>
              <w:jc w:val="right"/>
              <w:rPr>
                <w:rFonts w:ascii="Arial" w:hAnsi="Arial" w:cs="Arial"/>
                <w:color w:val="000000"/>
                <w:sz w:val="18"/>
                <w:szCs w:val="18"/>
              </w:rPr>
            </w:pPr>
            <w:r w:rsidRPr="00542912">
              <w:rPr>
                <w:rFonts w:ascii="Arial" w:hAnsi="Arial" w:cs="Arial"/>
                <w:color w:val="000000"/>
                <w:sz w:val="18"/>
                <w:szCs w:val="18"/>
              </w:rPr>
              <w:t>.137</w:t>
            </w:r>
          </w:p>
        </w:tc>
      </w:tr>
      <w:tr w:rsidR="009F4472" w:rsidRPr="00542912" w14:paraId="5D7AA5E1" w14:textId="77777777" w:rsidTr="007327D9">
        <w:trPr>
          <w:cantSplit/>
        </w:trPr>
        <w:tc>
          <w:tcPr>
            <w:tcW w:w="2417" w:type="dxa"/>
            <w:vMerge/>
            <w:tcBorders>
              <w:top w:val="nil"/>
              <w:left w:val="single" w:sz="16" w:space="0" w:color="000000"/>
              <w:bottom w:val="nil"/>
              <w:right w:val="nil"/>
            </w:tcBorders>
            <w:shd w:val="clear" w:color="auto" w:fill="FFFFFF"/>
            <w:vAlign w:val="center"/>
          </w:tcPr>
          <w:p w14:paraId="4CAE5DD7" w14:textId="77777777" w:rsidR="009F4472" w:rsidRPr="00542912" w:rsidRDefault="009F4472" w:rsidP="007327D9">
            <w:pPr>
              <w:autoSpaceDE w:val="0"/>
              <w:autoSpaceDN w:val="0"/>
              <w:adjustRightInd w:val="0"/>
              <w:spacing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vAlign w:val="center"/>
          </w:tcPr>
          <w:p w14:paraId="5852D626" w14:textId="77777777" w:rsidR="009F4472" w:rsidRPr="00542912" w:rsidRDefault="009F4472" w:rsidP="007327D9">
            <w:pPr>
              <w:autoSpaceDE w:val="0"/>
              <w:autoSpaceDN w:val="0"/>
              <w:adjustRightInd w:val="0"/>
              <w:spacing w:after="0" w:line="320" w:lineRule="atLeast"/>
              <w:ind w:left="60" w:right="60"/>
              <w:rPr>
                <w:rFonts w:ascii="Arial" w:hAnsi="Arial" w:cs="Arial"/>
                <w:color w:val="000000"/>
                <w:sz w:val="18"/>
                <w:szCs w:val="18"/>
              </w:rPr>
            </w:pPr>
            <w:r w:rsidRPr="00542912">
              <w:rPr>
                <w:rFonts w:ascii="Arial" w:hAnsi="Arial" w:cs="Arial"/>
                <w:color w:val="000000"/>
                <w:sz w:val="18"/>
                <w:szCs w:val="18"/>
              </w:rPr>
              <w:t>Positive</w:t>
            </w:r>
          </w:p>
        </w:tc>
        <w:tc>
          <w:tcPr>
            <w:tcW w:w="1469" w:type="dxa"/>
            <w:tcBorders>
              <w:top w:val="nil"/>
              <w:left w:val="single" w:sz="16" w:space="0" w:color="000000"/>
              <w:bottom w:val="nil"/>
              <w:right w:val="single" w:sz="16" w:space="0" w:color="000000"/>
            </w:tcBorders>
            <w:shd w:val="clear" w:color="auto" w:fill="FFFFFF"/>
          </w:tcPr>
          <w:p w14:paraId="7CEE4FDC" w14:textId="77777777" w:rsidR="009F4472" w:rsidRPr="00542912" w:rsidRDefault="009F4472" w:rsidP="007327D9">
            <w:pPr>
              <w:autoSpaceDE w:val="0"/>
              <w:autoSpaceDN w:val="0"/>
              <w:adjustRightInd w:val="0"/>
              <w:spacing w:after="0" w:line="320" w:lineRule="atLeast"/>
              <w:ind w:left="60" w:right="60"/>
              <w:jc w:val="right"/>
              <w:rPr>
                <w:rFonts w:ascii="Arial" w:hAnsi="Arial" w:cs="Arial"/>
                <w:color w:val="000000"/>
                <w:sz w:val="18"/>
                <w:szCs w:val="18"/>
              </w:rPr>
            </w:pPr>
            <w:r w:rsidRPr="00542912">
              <w:rPr>
                <w:rFonts w:ascii="Arial" w:hAnsi="Arial" w:cs="Arial"/>
                <w:color w:val="000000"/>
                <w:sz w:val="18"/>
                <w:szCs w:val="18"/>
              </w:rPr>
              <w:t>.102</w:t>
            </w:r>
          </w:p>
        </w:tc>
      </w:tr>
      <w:tr w:rsidR="009F4472" w:rsidRPr="00542912" w14:paraId="73A55045" w14:textId="77777777" w:rsidTr="007327D9">
        <w:trPr>
          <w:cantSplit/>
        </w:trPr>
        <w:tc>
          <w:tcPr>
            <w:tcW w:w="2417" w:type="dxa"/>
            <w:vMerge/>
            <w:tcBorders>
              <w:top w:val="nil"/>
              <w:left w:val="single" w:sz="16" w:space="0" w:color="000000"/>
              <w:bottom w:val="nil"/>
              <w:right w:val="nil"/>
            </w:tcBorders>
            <w:shd w:val="clear" w:color="auto" w:fill="FFFFFF"/>
            <w:vAlign w:val="center"/>
          </w:tcPr>
          <w:p w14:paraId="453A856D" w14:textId="77777777" w:rsidR="009F4472" w:rsidRPr="00542912" w:rsidRDefault="009F4472" w:rsidP="007327D9">
            <w:pPr>
              <w:autoSpaceDE w:val="0"/>
              <w:autoSpaceDN w:val="0"/>
              <w:adjustRightInd w:val="0"/>
              <w:spacing w:after="0" w:line="240" w:lineRule="auto"/>
              <w:rPr>
                <w:rFonts w:ascii="Arial" w:hAnsi="Arial" w:cs="Arial"/>
                <w:color w:val="000000"/>
                <w:sz w:val="18"/>
                <w:szCs w:val="18"/>
              </w:rPr>
            </w:pPr>
          </w:p>
        </w:tc>
        <w:tc>
          <w:tcPr>
            <w:tcW w:w="1423" w:type="dxa"/>
            <w:tcBorders>
              <w:top w:val="nil"/>
              <w:left w:val="nil"/>
              <w:bottom w:val="nil"/>
              <w:right w:val="single" w:sz="16" w:space="0" w:color="000000"/>
            </w:tcBorders>
            <w:shd w:val="clear" w:color="auto" w:fill="FFFFFF"/>
            <w:vAlign w:val="center"/>
          </w:tcPr>
          <w:p w14:paraId="711D7485" w14:textId="77777777" w:rsidR="009F4472" w:rsidRPr="00542912" w:rsidRDefault="009F4472" w:rsidP="007327D9">
            <w:pPr>
              <w:autoSpaceDE w:val="0"/>
              <w:autoSpaceDN w:val="0"/>
              <w:adjustRightInd w:val="0"/>
              <w:spacing w:after="0" w:line="320" w:lineRule="atLeast"/>
              <w:ind w:left="60" w:right="60"/>
              <w:rPr>
                <w:rFonts w:ascii="Arial" w:hAnsi="Arial" w:cs="Arial"/>
                <w:color w:val="000000"/>
                <w:sz w:val="18"/>
                <w:szCs w:val="18"/>
              </w:rPr>
            </w:pPr>
            <w:r w:rsidRPr="00542912">
              <w:rPr>
                <w:rFonts w:ascii="Arial" w:hAnsi="Arial" w:cs="Arial"/>
                <w:color w:val="000000"/>
                <w:sz w:val="18"/>
                <w:szCs w:val="18"/>
              </w:rPr>
              <w:t>Negative</w:t>
            </w:r>
          </w:p>
        </w:tc>
        <w:tc>
          <w:tcPr>
            <w:tcW w:w="1469" w:type="dxa"/>
            <w:tcBorders>
              <w:top w:val="nil"/>
              <w:left w:val="single" w:sz="16" w:space="0" w:color="000000"/>
              <w:bottom w:val="nil"/>
              <w:right w:val="single" w:sz="16" w:space="0" w:color="000000"/>
            </w:tcBorders>
            <w:shd w:val="clear" w:color="auto" w:fill="FFFFFF"/>
          </w:tcPr>
          <w:p w14:paraId="120C0EED" w14:textId="77777777" w:rsidR="009F4472" w:rsidRPr="00542912" w:rsidRDefault="009F4472" w:rsidP="007327D9">
            <w:pPr>
              <w:autoSpaceDE w:val="0"/>
              <w:autoSpaceDN w:val="0"/>
              <w:adjustRightInd w:val="0"/>
              <w:spacing w:after="0" w:line="320" w:lineRule="atLeast"/>
              <w:ind w:left="60" w:right="60"/>
              <w:jc w:val="right"/>
              <w:rPr>
                <w:rFonts w:ascii="Arial" w:hAnsi="Arial" w:cs="Arial"/>
                <w:color w:val="000000"/>
                <w:sz w:val="18"/>
                <w:szCs w:val="18"/>
              </w:rPr>
            </w:pPr>
            <w:r w:rsidRPr="00542912">
              <w:rPr>
                <w:rFonts w:ascii="Arial" w:hAnsi="Arial" w:cs="Arial"/>
                <w:color w:val="000000"/>
                <w:sz w:val="18"/>
                <w:szCs w:val="18"/>
              </w:rPr>
              <w:t>-.137</w:t>
            </w:r>
          </w:p>
        </w:tc>
      </w:tr>
      <w:tr w:rsidR="009F4472" w:rsidRPr="00542912" w14:paraId="07EC9E84" w14:textId="77777777" w:rsidTr="007327D9">
        <w:trPr>
          <w:cantSplit/>
        </w:trPr>
        <w:tc>
          <w:tcPr>
            <w:tcW w:w="3840" w:type="dxa"/>
            <w:gridSpan w:val="2"/>
            <w:tcBorders>
              <w:top w:val="nil"/>
              <w:left w:val="single" w:sz="16" w:space="0" w:color="000000"/>
              <w:bottom w:val="nil"/>
              <w:right w:val="nil"/>
            </w:tcBorders>
            <w:shd w:val="clear" w:color="auto" w:fill="FFFFFF"/>
            <w:vAlign w:val="center"/>
          </w:tcPr>
          <w:p w14:paraId="28054D6C" w14:textId="77777777" w:rsidR="009F4472" w:rsidRPr="00542912" w:rsidRDefault="009F4472" w:rsidP="007327D9">
            <w:pPr>
              <w:autoSpaceDE w:val="0"/>
              <w:autoSpaceDN w:val="0"/>
              <w:adjustRightInd w:val="0"/>
              <w:spacing w:after="0" w:line="320" w:lineRule="atLeast"/>
              <w:ind w:left="60" w:right="60"/>
              <w:rPr>
                <w:rFonts w:ascii="Arial" w:hAnsi="Arial" w:cs="Arial"/>
                <w:color w:val="000000"/>
                <w:sz w:val="18"/>
                <w:szCs w:val="18"/>
              </w:rPr>
            </w:pPr>
            <w:r w:rsidRPr="00542912">
              <w:rPr>
                <w:rFonts w:ascii="Arial" w:hAnsi="Arial" w:cs="Arial"/>
                <w:color w:val="000000"/>
                <w:sz w:val="18"/>
                <w:szCs w:val="18"/>
              </w:rPr>
              <w:t>Kolmogorov-Smirnov Z</w:t>
            </w:r>
          </w:p>
        </w:tc>
        <w:tc>
          <w:tcPr>
            <w:tcW w:w="1469" w:type="dxa"/>
            <w:tcBorders>
              <w:top w:val="nil"/>
              <w:left w:val="single" w:sz="16" w:space="0" w:color="000000"/>
              <w:bottom w:val="nil"/>
              <w:right w:val="single" w:sz="16" w:space="0" w:color="000000"/>
            </w:tcBorders>
            <w:shd w:val="clear" w:color="auto" w:fill="FFFFFF"/>
          </w:tcPr>
          <w:p w14:paraId="6E77E081" w14:textId="77777777" w:rsidR="009F4472" w:rsidRPr="00542912" w:rsidRDefault="009F4472" w:rsidP="007327D9">
            <w:pPr>
              <w:autoSpaceDE w:val="0"/>
              <w:autoSpaceDN w:val="0"/>
              <w:adjustRightInd w:val="0"/>
              <w:spacing w:after="0" w:line="320" w:lineRule="atLeast"/>
              <w:ind w:left="60" w:right="60"/>
              <w:jc w:val="right"/>
              <w:rPr>
                <w:rFonts w:ascii="Arial" w:hAnsi="Arial" w:cs="Arial"/>
                <w:color w:val="000000"/>
                <w:sz w:val="18"/>
                <w:szCs w:val="18"/>
              </w:rPr>
            </w:pPr>
            <w:r w:rsidRPr="00542912">
              <w:rPr>
                <w:rFonts w:ascii="Arial" w:hAnsi="Arial" w:cs="Arial"/>
                <w:color w:val="000000"/>
                <w:sz w:val="18"/>
                <w:szCs w:val="18"/>
              </w:rPr>
              <w:t>.825</w:t>
            </w:r>
          </w:p>
        </w:tc>
      </w:tr>
      <w:tr w:rsidR="009F4472" w:rsidRPr="00542912" w14:paraId="701793AE" w14:textId="77777777" w:rsidTr="007327D9">
        <w:trPr>
          <w:cantSplit/>
        </w:trPr>
        <w:tc>
          <w:tcPr>
            <w:tcW w:w="3840" w:type="dxa"/>
            <w:gridSpan w:val="2"/>
            <w:tcBorders>
              <w:top w:val="nil"/>
              <w:left w:val="single" w:sz="16" w:space="0" w:color="000000"/>
              <w:bottom w:val="single" w:sz="16" w:space="0" w:color="000000"/>
              <w:right w:val="nil"/>
            </w:tcBorders>
            <w:shd w:val="clear" w:color="auto" w:fill="FFFFFF"/>
            <w:vAlign w:val="center"/>
          </w:tcPr>
          <w:p w14:paraId="1B89E5ED" w14:textId="77777777" w:rsidR="009F4472" w:rsidRPr="00542912" w:rsidRDefault="009F4472" w:rsidP="007327D9">
            <w:pPr>
              <w:autoSpaceDE w:val="0"/>
              <w:autoSpaceDN w:val="0"/>
              <w:adjustRightInd w:val="0"/>
              <w:spacing w:after="0" w:line="320" w:lineRule="atLeast"/>
              <w:ind w:left="60" w:right="60"/>
              <w:rPr>
                <w:rFonts w:ascii="Arial" w:hAnsi="Arial" w:cs="Arial"/>
                <w:color w:val="000000"/>
                <w:sz w:val="18"/>
                <w:szCs w:val="18"/>
              </w:rPr>
            </w:pPr>
            <w:r w:rsidRPr="00542912">
              <w:rPr>
                <w:rFonts w:ascii="Arial" w:hAnsi="Arial" w:cs="Arial"/>
                <w:color w:val="000000"/>
                <w:sz w:val="18"/>
                <w:szCs w:val="18"/>
              </w:rPr>
              <w:t>Asymp. Sig. (2-tailed)</w:t>
            </w:r>
          </w:p>
        </w:tc>
        <w:tc>
          <w:tcPr>
            <w:tcW w:w="1469" w:type="dxa"/>
            <w:tcBorders>
              <w:top w:val="nil"/>
              <w:left w:val="single" w:sz="16" w:space="0" w:color="000000"/>
              <w:bottom w:val="single" w:sz="16" w:space="0" w:color="000000"/>
              <w:right w:val="single" w:sz="16" w:space="0" w:color="000000"/>
            </w:tcBorders>
            <w:shd w:val="clear" w:color="auto" w:fill="FFFFFF"/>
          </w:tcPr>
          <w:p w14:paraId="144682E0" w14:textId="77777777" w:rsidR="009F4472" w:rsidRPr="00542912" w:rsidRDefault="009F4472" w:rsidP="007327D9">
            <w:pPr>
              <w:autoSpaceDE w:val="0"/>
              <w:autoSpaceDN w:val="0"/>
              <w:adjustRightInd w:val="0"/>
              <w:spacing w:after="0" w:line="320" w:lineRule="atLeast"/>
              <w:ind w:left="60" w:right="60"/>
              <w:jc w:val="right"/>
              <w:rPr>
                <w:rFonts w:ascii="Arial" w:hAnsi="Arial" w:cs="Arial"/>
                <w:color w:val="000000"/>
                <w:sz w:val="18"/>
                <w:szCs w:val="18"/>
              </w:rPr>
            </w:pPr>
            <w:r w:rsidRPr="00542912">
              <w:rPr>
                <w:rFonts w:ascii="Arial" w:hAnsi="Arial" w:cs="Arial"/>
                <w:color w:val="000000"/>
                <w:sz w:val="18"/>
                <w:szCs w:val="18"/>
              </w:rPr>
              <w:t>.505</w:t>
            </w:r>
          </w:p>
        </w:tc>
      </w:tr>
      <w:tr w:rsidR="009F4472" w:rsidRPr="009F4472" w14:paraId="580B15A4" w14:textId="77777777" w:rsidTr="007327D9">
        <w:trPr>
          <w:cantSplit/>
        </w:trPr>
        <w:tc>
          <w:tcPr>
            <w:tcW w:w="5309" w:type="dxa"/>
            <w:gridSpan w:val="3"/>
            <w:tcBorders>
              <w:top w:val="nil"/>
              <w:left w:val="nil"/>
              <w:bottom w:val="nil"/>
              <w:right w:val="nil"/>
            </w:tcBorders>
            <w:shd w:val="clear" w:color="auto" w:fill="FFFFFF"/>
          </w:tcPr>
          <w:p w14:paraId="53895EEA" w14:textId="39A6EA91" w:rsidR="009F4472" w:rsidRPr="009F4472" w:rsidRDefault="009F4472" w:rsidP="009F4472">
            <w:pPr>
              <w:autoSpaceDE w:val="0"/>
              <w:autoSpaceDN w:val="0"/>
              <w:adjustRightInd w:val="0"/>
              <w:spacing w:after="0" w:line="320" w:lineRule="atLeast"/>
              <w:ind w:left="60" w:right="60"/>
              <w:rPr>
                <w:rFonts w:ascii="Times New Roman" w:hAnsi="Times New Roman"/>
              </w:rPr>
            </w:pPr>
            <w:r w:rsidRPr="009F4472">
              <w:rPr>
                <w:rFonts w:ascii="Times New Roman" w:hAnsi="Times New Roman"/>
              </w:rPr>
              <w:t>Sumber : Data Sekunder 2019</w:t>
            </w:r>
            <w:r>
              <w:rPr>
                <w:rFonts w:ascii="Times New Roman" w:hAnsi="Times New Roman"/>
              </w:rPr>
              <w:t xml:space="preserve"> </w:t>
            </w:r>
          </w:p>
        </w:tc>
      </w:tr>
    </w:tbl>
    <w:p w14:paraId="3BC723F0" w14:textId="77777777" w:rsidR="003F1F44" w:rsidRDefault="003F1F44" w:rsidP="003F1F44">
      <w:pPr>
        <w:pStyle w:val="ListParagraph"/>
        <w:spacing w:line="276" w:lineRule="auto"/>
        <w:ind w:firstLine="720"/>
        <w:jc w:val="both"/>
        <w:rPr>
          <w:rFonts w:ascii="Times New Roman" w:hAnsi="Times New Roman"/>
          <w:sz w:val="24"/>
          <w:szCs w:val="24"/>
        </w:rPr>
      </w:pPr>
      <w:r w:rsidRPr="00514844">
        <w:rPr>
          <w:rFonts w:ascii="Times New Roman" w:eastAsia="Calibri" w:hAnsi="Times New Roman"/>
          <w:sz w:val="24"/>
          <w:szCs w:val="24"/>
        </w:rPr>
        <w:t xml:space="preserve">Uji ini adalah untuk menguji apakah pengamatan berdistribusi secara normal atau tidak, uji ini mengunakan kolmogorov smirnov. Hasil uji Normalitas dapat dilihat pada tabel </w:t>
      </w:r>
      <w:r>
        <w:rPr>
          <w:rFonts w:ascii="Times New Roman" w:eastAsia="Calibri" w:hAnsi="Times New Roman"/>
          <w:sz w:val="24"/>
          <w:szCs w:val="24"/>
        </w:rPr>
        <w:t xml:space="preserve">diatas. </w:t>
      </w:r>
      <w:r w:rsidRPr="00514844">
        <w:rPr>
          <w:rFonts w:ascii="Times New Roman" w:hAnsi="Times New Roman"/>
          <w:sz w:val="24"/>
          <w:szCs w:val="24"/>
        </w:rPr>
        <w:t>Berdasarkan Tabel 4.</w:t>
      </w:r>
      <w:r>
        <w:rPr>
          <w:rFonts w:ascii="Times New Roman" w:hAnsi="Times New Roman"/>
          <w:sz w:val="24"/>
          <w:szCs w:val="24"/>
        </w:rPr>
        <w:t>2</w:t>
      </w:r>
      <w:r w:rsidRPr="00514844">
        <w:rPr>
          <w:rFonts w:ascii="Times New Roman" w:hAnsi="Times New Roman"/>
          <w:sz w:val="24"/>
          <w:szCs w:val="24"/>
        </w:rPr>
        <w:t xml:space="preserve"> dapat diketahui nilai </w:t>
      </w:r>
      <w:r w:rsidRPr="00514844">
        <w:rPr>
          <w:rFonts w:ascii="Times New Roman" w:hAnsi="Times New Roman"/>
          <w:i/>
          <w:sz w:val="24"/>
          <w:szCs w:val="24"/>
        </w:rPr>
        <w:t xml:space="preserve">asymp.sig </w:t>
      </w:r>
      <w:r w:rsidRPr="00514844">
        <w:rPr>
          <w:rFonts w:ascii="Times New Roman" w:hAnsi="Times New Roman"/>
          <w:sz w:val="24"/>
          <w:szCs w:val="24"/>
        </w:rPr>
        <w:t>sebesar 0,</w:t>
      </w:r>
      <w:r>
        <w:rPr>
          <w:rFonts w:ascii="Times New Roman" w:hAnsi="Times New Roman"/>
          <w:sz w:val="24"/>
          <w:szCs w:val="24"/>
        </w:rPr>
        <w:t>505</w:t>
      </w:r>
      <w:r w:rsidRPr="00514844">
        <w:rPr>
          <w:rFonts w:ascii="Times New Roman" w:hAnsi="Times New Roman"/>
          <w:sz w:val="24"/>
          <w:szCs w:val="24"/>
        </w:rPr>
        <w:t xml:space="preserve"> &gt; 0,05 sehingga dapat disimpulkan bahwa data berdistribusi normal</w:t>
      </w:r>
      <w:r>
        <w:rPr>
          <w:rFonts w:ascii="Times New Roman" w:hAnsi="Times New Roman"/>
          <w:sz w:val="24"/>
          <w:szCs w:val="24"/>
        </w:rPr>
        <w:t>.</w:t>
      </w:r>
    </w:p>
    <w:p w14:paraId="622BCB86" w14:textId="4448E6B2" w:rsidR="003F1F44" w:rsidRPr="003F1F44" w:rsidRDefault="003F1F44" w:rsidP="003F1F44">
      <w:pPr>
        <w:spacing w:line="276" w:lineRule="auto"/>
        <w:ind w:firstLine="720"/>
        <w:jc w:val="both"/>
        <w:rPr>
          <w:rFonts w:ascii="Times New Roman" w:hAnsi="Times New Roman"/>
          <w:sz w:val="24"/>
          <w:szCs w:val="24"/>
        </w:rPr>
      </w:pPr>
      <w:r w:rsidRPr="003F1F44">
        <w:rPr>
          <w:rFonts w:ascii="Times New Roman" w:hAnsi="Times New Roman"/>
          <w:b/>
          <w:bCs/>
          <w:sz w:val="24"/>
          <w:szCs w:val="24"/>
        </w:rPr>
        <w:t xml:space="preserve">4.2.2. </w:t>
      </w:r>
      <w:bookmarkStart w:id="3" w:name="_Toc15243879"/>
      <w:r w:rsidRPr="003F1F44">
        <w:rPr>
          <w:rFonts w:ascii="Times New Roman" w:hAnsi="Times New Roman"/>
          <w:b/>
          <w:bCs/>
          <w:color w:val="000000" w:themeColor="text1"/>
          <w:sz w:val="24"/>
        </w:rPr>
        <w:t xml:space="preserve">Uji </w:t>
      </w:r>
      <w:r w:rsidRPr="003F1F44">
        <w:rPr>
          <w:rFonts w:ascii="Times New Roman" w:eastAsia="Calibri" w:hAnsi="Times New Roman"/>
          <w:b/>
          <w:bCs/>
          <w:color w:val="000000" w:themeColor="text1"/>
          <w:sz w:val="24"/>
        </w:rPr>
        <w:t>H</w:t>
      </w:r>
      <w:r w:rsidRPr="003F1F44">
        <w:rPr>
          <w:rFonts w:ascii="Times New Roman" w:hAnsi="Times New Roman"/>
          <w:b/>
          <w:bCs/>
          <w:color w:val="000000" w:themeColor="text1"/>
          <w:sz w:val="24"/>
        </w:rPr>
        <w:t>eteroskedastisitas</w:t>
      </w:r>
      <w:bookmarkEnd w:id="3"/>
    </w:p>
    <w:p w14:paraId="3CA81619" w14:textId="77777777" w:rsidR="003F1F44" w:rsidRPr="003F1F44" w:rsidRDefault="003F1F44" w:rsidP="003F1F44">
      <w:pPr>
        <w:pStyle w:val="BodyTextIndent3"/>
        <w:spacing w:line="276" w:lineRule="auto"/>
        <w:ind w:left="709" w:firstLine="709"/>
        <w:jc w:val="both"/>
        <w:rPr>
          <w:rFonts w:ascii="Times New Roman" w:eastAsia="Times New Roman" w:hAnsi="Times New Roman" w:cs="Times New Roman"/>
          <w:sz w:val="24"/>
          <w:szCs w:val="24"/>
          <w:lang w:val="en-US"/>
        </w:rPr>
      </w:pPr>
      <w:r>
        <w:rPr>
          <w:rFonts w:ascii="Times New Roman" w:hAnsi="Times New Roman"/>
          <w:b/>
          <w:bCs/>
          <w:sz w:val="24"/>
          <w:szCs w:val="24"/>
        </w:rPr>
        <w:tab/>
      </w:r>
      <w:r w:rsidRPr="003F1F44">
        <w:rPr>
          <w:rFonts w:ascii="Times New Roman" w:eastAsia="Times New Roman" w:hAnsi="Times New Roman" w:cs="Times New Roman"/>
          <w:sz w:val="24"/>
          <w:szCs w:val="24"/>
          <w:lang w:val="en-US"/>
        </w:rPr>
        <w:t>Suatu asumsi penting dari model regresi linier klasik adalah bahwa gangguan (</w:t>
      </w:r>
      <w:r w:rsidRPr="003F1F44">
        <w:rPr>
          <w:rFonts w:ascii="Times New Roman" w:eastAsia="Times New Roman" w:hAnsi="Times New Roman" w:cs="Times New Roman"/>
          <w:i/>
          <w:sz w:val="24"/>
          <w:szCs w:val="24"/>
          <w:lang w:val="en-US"/>
        </w:rPr>
        <w:t>disturbance</w:t>
      </w:r>
      <w:r w:rsidRPr="003F1F44">
        <w:rPr>
          <w:rFonts w:ascii="Times New Roman" w:eastAsia="Times New Roman" w:hAnsi="Times New Roman" w:cs="Times New Roman"/>
          <w:sz w:val="24"/>
          <w:szCs w:val="24"/>
          <w:lang w:val="en-US"/>
        </w:rPr>
        <w:t xml:space="preserve">) yang muncul dalam regresi adalah homoskedastisitas, yaitu semua gangguan tadi mempunyai varian yang sama. Hasil uji </w:t>
      </w:r>
      <w:r w:rsidRPr="003F1F44">
        <w:rPr>
          <w:rFonts w:ascii="Times New Roman" w:eastAsia="Calibri" w:hAnsi="Times New Roman" w:cs="Times New Roman"/>
          <w:sz w:val="24"/>
          <w:szCs w:val="24"/>
          <w:lang w:val="en-US"/>
        </w:rPr>
        <w:t>H</w:t>
      </w:r>
      <w:r w:rsidRPr="003F1F44">
        <w:rPr>
          <w:rFonts w:ascii="Times New Roman" w:eastAsia="Times New Roman" w:hAnsi="Times New Roman" w:cs="Times New Roman"/>
          <w:sz w:val="24"/>
          <w:szCs w:val="24"/>
          <w:lang w:val="en-US"/>
        </w:rPr>
        <w:t>eteroskedastisitas dapat dilihat pada tabel berikut :</w:t>
      </w:r>
    </w:p>
    <w:p w14:paraId="17649234" w14:textId="77777777" w:rsidR="003F1F44" w:rsidRPr="003F1F44" w:rsidRDefault="003F1F44" w:rsidP="003F1F44">
      <w:pPr>
        <w:widowControl w:val="0"/>
        <w:spacing w:after="0" w:line="276" w:lineRule="auto"/>
        <w:ind w:left="720"/>
        <w:jc w:val="center"/>
        <w:rPr>
          <w:rFonts w:ascii="Times New Roman" w:hAnsi="Times New Roman"/>
          <w:b/>
          <w:sz w:val="24"/>
          <w:szCs w:val="24"/>
        </w:rPr>
      </w:pPr>
      <w:r w:rsidRPr="003F1F44">
        <w:rPr>
          <w:rFonts w:ascii="Times New Roman" w:hAnsi="Times New Roman"/>
          <w:b/>
          <w:sz w:val="24"/>
          <w:szCs w:val="24"/>
        </w:rPr>
        <w:t xml:space="preserve">Tabel 4.3. Uji </w:t>
      </w:r>
      <w:r w:rsidRPr="003F1F44">
        <w:rPr>
          <w:rFonts w:ascii="Times New Roman" w:eastAsia="Calibri" w:hAnsi="Times New Roman"/>
          <w:b/>
          <w:sz w:val="24"/>
          <w:szCs w:val="24"/>
        </w:rPr>
        <w:t>H</w:t>
      </w:r>
      <w:r w:rsidRPr="003F1F44">
        <w:rPr>
          <w:rFonts w:ascii="Times New Roman" w:hAnsi="Times New Roman"/>
          <w:b/>
          <w:sz w:val="24"/>
          <w:szCs w:val="24"/>
        </w:rPr>
        <w:t>eteroskedastisitas</w:t>
      </w:r>
    </w:p>
    <w:tbl>
      <w:tblPr>
        <w:tblW w:w="7015"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7"/>
        <w:gridCol w:w="987"/>
        <w:gridCol w:w="992"/>
        <w:gridCol w:w="3019"/>
      </w:tblGrid>
      <w:tr w:rsidR="003F1F44" w:rsidRPr="003F1F44" w14:paraId="138E8663" w14:textId="77777777" w:rsidTr="007327D9">
        <w:trPr>
          <w:trHeight w:val="255"/>
        </w:trPr>
        <w:tc>
          <w:tcPr>
            <w:tcW w:w="2017" w:type="dxa"/>
            <w:noWrap/>
            <w:tcMar>
              <w:top w:w="20" w:type="dxa"/>
              <w:left w:w="20" w:type="dxa"/>
              <w:bottom w:w="0" w:type="dxa"/>
              <w:right w:w="20" w:type="dxa"/>
            </w:tcMar>
            <w:vAlign w:val="bottom"/>
          </w:tcPr>
          <w:p w14:paraId="0849958F" w14:textId="77777777" w:rsidR="003F1F44" w:rsidRPr="003F1F44" w:rsidRDefault="003F1F44" w:rsidP="003F1F44">
            <w:pPr>
              <w:spacing w:after="0" w:line="276" w:lineRule="auto"/>
              <w:jc w:val="center"/>
              <w:rPr>
                <w:rFonts w:ascii="Times New Roman" w:hAnsi="Times New Roman"/>
                <w:b/>
                <w:bCs/>
                <w:sz w:val="24"/>
                <w:szCs w:val="24"/>
              </w:rPr>
            </w:pPr>
            <w:r w:rsidRPr="003F1F44">
              <w:rPr>
                <w:rFonts w:ascii="Times New Roman" w:hAnsi="Times New Roman"/>
                <w:b/>
                <w:bCs/>
                <w:sz w:val="24"/>
                <w:szCs w:val="24"/>
              </w:rPr>
              <w:t>Variabel</w:t>
            </w:r>
          </w:p>
        </w:tc>
        <w:tc>
          <w:tcPr>
            <w:tcW w:w="987" w:type="dxa"/>
            <w:noWrap/>
            <w:tcMar>
              <w:top w:w="20" w:type="dxa"/>
              <w:left w:w="20" w:type="dxa"/>
              <w:bottom w:w="0" w:type="dxa"/>
              <w:right w:w="20" w:type="dxa"/>
            </w:tcMar>
            <w:vAlign w:val="bottom"/>
          </w:tcPr>
          <w:p w14:paraId="09FB3910" w14:textId="77777777" w:rsidR="003F1F44" w:rsidRPr="003F1F44" w:rsidRDefault="003F1F44" w:rsidP="003F1F44">
            <w:pPr>
              <w:spacing w:after="0" w:line="276" w:lineRule="auto"/>
              <w:jc w:val="center"/>
              <w:rPr>
                <w:rFonts w:ascii="Times New Roman" w:hAnsi="Times New Roman"/>
                <w:b/>
                <w:bCs/>
                <w:sz w:val="24"/>
                <w:szCs w:val="24"/>
              </w:rPr>
            </w:pPr>
            <w:r w:rsidRPr="003F1F44">
              <w:rPr>
                <w:rFonts w:ascii="Times New Roman" w:hAnsi="Times New Roman"/>
                <w:b/>
                <w:bCs/>
                <w:sz w:val="24"/>
                <w:szCs w:val="24"/>
              </w:rPr>
              <w:t>sig</w:t>
            </w:r>
          </w:p>
        </w:tc>
        <w:tc>
          <w:tcPr>
            <w:tcW w:w="992" w:type="dxa"/>
            <w:noWrap/>
            <w:tcMar>
              <w:top w:w="20" w:type="dxa"/>
              <w:left w:w="20" w:type="dxa"/>
              <w:bottom w:w="0" w:type="dxa"/>
              <w:right w:w="20" w:type="dxa"/>
            </w:tcMar>
            <w:vAlign w:val="bottom"/>
          </w:tcPr>
          <w:p w14:paraId="05C8D170" w14:textId="77777777" w:rsidR="003F1F44" w:rsidRPr="003F1F44" w:rsidRDefault="003F1F44" w:rsidP="003F1F44">
            <w:pPr>
              <w:spacing w:after="0" w:line="276" w:lineRule="auto"/>
              <w:jc w:val="center"/>
              <w:rPr>
                <w:rFonts w:ascii="Times New Roman" w:hAnsi="Times New Roman"/>
                <w:b/>
                <w:bCs/>
                <w:sz w:val="24"/>
                <w:szCs w:val="24"/>
              </w:rPr>
            </w:pPr>
            <w:r w:rsidRPr="003F1F44">
              <w:rPr>
                <w:rFonts w:ascii="Times New Roman" w:hAnsi="Times New Roman"/>
                <w:b/>
                <w:bCs/>
                <w:sz w:val="24"/>
                <w:szCs w:val="24"/>
              </w:rPr>
              <w:t>batas</w:t>
            </w:r>
          </w:p>
        </w:tc>
        <w:tc>
          <w:tcPr>
            <w:tcW w:w="3019" w:type="dxa"/>
            <w:noWrap/>
            <w:tcMar>
              <w:top w:w="20" w:type="dxa"/>
              <w:left w:w="20" w:type="dxa"/>
              <w:bottom w:w="0" w:type="dxa"/>
              <w:right w:w="20" w:type="dxa"/>
            </w:tcMar>
            <w:vAlign w:val="bottom"/>
          </w:tcPr>
          <w:p w14:paraId="04177920" w14:textId="77777777" w:rsidR="003F1F44" w:rsidRPr="003F1F44" w:rsidRDefault="003F1F44" w:rsidP="003F1F44">
            <w:pPr>
              <w:spacing w:after="0" w:line="276" w:lineRule="auto"/>
              <w:jc w:val="center"/>
              <w:rPr>
                <w:rFonts w:ascii="Times New Roman" w:hAnsi="Times New Roman"/>
                <w:b/>
                <w:bCs/>
                <w:sz w:val="24"/>
                <w:szCs w:val="24"/>
              </w:rPr>
            </w:pPr>
            <w:r w:rsidRPr="003F1F44">
              <w:rPr>
                <w:rFonts w:ascii="Times New Roman" w:hAnsi="Times New Roman"/>
                <w:b/>
                <w:bCs/>
                <w:sz w:val="24"/>
                <w:szCs w:val="24"/>
              </w:rPr>
              <w:t>Keterangan</w:t>
            </w:r>
          </w:p>
        </w:tc>
      </w:tr>
      <w:tr w:rsidR="003F1F44" w:rsidRPr="003F1F44" w14:paraId="1AA44E40" w14:textId="77777777" w:rsidTr="007327D9">
        <w:trPr>
          <w:trHeight w:val="255"/>
        </w:trPr>
        <w:tc>
          <w:tcPr>
            <w:tcW w:w="2017" w:type="dxa"/>
            <w:noWrap/>
            <w:tcMar>
              <w:top w:w="20" w:type="dxa"/>
              <w:left w:w="20" w:type="dxa"/>
              <w:bottom w:w="0" w:type="dxa"/>
              <w:right w:w="20" w:type="dxa"/>
            </w:tcMar>
            <w:vAlign w:val="center"/>
          </w:tcPr>
          <w:p w14:paraId="5DC63B8F" w14:textId="77777777" w:rsidR="003F1F44" w:rsidRPr="003F1F44" w:rsidRDefault="003F1F44" w:rsidP="003F1F44">
            <w:pPr>
              <w:autoSpaceDE w:val="0"/>
              <w:autoSpaceDN w:val="0"/>
              <w:adjustRightInd w:val="0"/>
              <w:spacing w:after="0" w:line="276" w:lineRule="auto"/>
              <w:ind w:left="60" w:right="60"/>
              <w:rPr>
                <w:rFonts w:ascii="Times New Roman" w:hAnsi="Times New Roman"/>
                <w:sz w:val="24"/>
                <w:szCs w:val="24"/>
              </w:rPr>
            </w:pPr>
            <w:r w:rsidRPr="003F1F44">
              <w:rPr>
                <w:rFonts w:ascii="Times New Roman" w:hAnsi="Times New Roman"/>
                <w:sz w:val="24"/>
                <w:szCs w:val="24"/>
              </w:rPr>
              <w:t>Pembiayaan</w:t>
            </w:r>
          </w:p>
        </w:tc>
        <w:tc>
          <w:tcPr>
            <w:tcW w:w="987" w:type="dxa"/>
            <w:noWrap/>
            <w:tcMar>
              <w:top w:w="20" w:type="dxa"/>
              <w:left w:w="20" w:type="dxa"/>
              <w:bottom w:w="0" w:type="dxa"/>
              <w:right w:w="20" w:type="dxa"/>
            </w:tcMar>
          </w:tcPr>
          <w:p w14:paraId="18E7D49D" w14:textId="77777777" w:rsidR="003F1F44" w:rsidRPr="003F1F44" w:rsidRDefault="003F1F44" w:rsidP="003F1F44">
            <w:pPr>
              <w:autoSpaceDE w:val="0"/>
              <w:autoSpaceDN w:val="0"/>
              <w:adjustRightInd w:val="0"/>
              <w:spacing w:after="0" w:line="276" w:lineRule="auto"/>
              <w:ind w:left="60" w:right="60"/>
              <w:jc w:val="center"/>
              <w:rPr>
                <w:rFonts w:ascii="Times New Roman" w:hAnsi="Times New Roman"/>
                <w:color w:val="000000"/>
                <w:sz w:val="24"/>
                <w:szCs w:val="24"/>
              </w:rPr>
            </w:pPr>
            <w:r w:rsidRPr="003F1F44">
              <w:rPr>
                <w:rFonts w:ascii="Times New Roman" w:hAnsi="Times New Roman"/>
                <w:color w:val="000000"/>
                <w:sz w:val="24"/>
                <w:szCs w:val="24"/>
              </w:rPr>
              <w:t>0.515</w:t>
            </w:r>
          </w:p>
        </w:tc>
        <w:tc>
          <w:tcPr>
            <w:tcW w:w="992" w:type="dxa"/>
            <w:noWrap/>
            <w:tcMar>
              <w:top w:w="20" w:type="dxa"/>
              <w:left w:w="20" w:type="dxa"/>
              <w:bottom w:w="0" w:type="dxa"/>
              <w:right w:w="20" w:type="dxa"/>
            </w:tcMar>
          </w:tcPr>
          <w:p w14:paraId="10D44196" w14:textId="77777777" w:rsidR="003F1F44" w:rsidRPr="003F1F44" w:rsidRDefault="003F1F44" w:rsidP="003F1F44">
            <w:pPr>
              <w:autoSpaceDE w:val="0"/>
              <w:autoSpaceDN w:val="0"/>
              <w:adjustRightInd w:val="0"/>
              <w:spacing w:after="0" w:line="276" w:lineRule="auto"/>
              <w:ind w:right="60"/>
              <w:jc w:val="center"/>
              <w:rPr>
                <w:rFonts w:ascii="Times New Roman" w:hAnsi="Times New Roman"/>
                <w:sz w:val="24"/>
                <w:szCs w:val="24"/>
              </w:rPr>
            </w:pPr>
            <w:r w:rsidRPr="003F1F44">
              <w:rPr>
                <w:rFonts w:ascii="Times New Roman" w:hAnsi="Times New Roman"/>
                <w:sz w:val="24"/>
                <w:szCs w:val="24"/>
              </w:rPr>
              <w:t>&gt;0,05</w:t>
            </w:r>
          </w:p>
        </w:tc>
        <w:tc>
          <w:tcPr>
            <w:tcW w:w="3019" w:type="dxa"/>
            <w:noWrap/>
            <w:tcMar>
              <w:top w:w="20" w:type="dxa"/>
              <w:left w:w="20" w:type="dxa"/>
              <w:bottom w:w="0" w:type="dxa"/>
              <w:right w:w="20" w:type="dxa"/>
            </w:tcMar>
            <w:vAlign w:val="bottom"/>
          </w:tcPr>
          <w:p w14:paraId="39E4D3F6" w14:textId="77777777" w:rsidR="003F1F44" w:rsidRPr="003F1F44" w:rsidRDefault="003F1F44" w:rsidP="003F1F44">
            <w:pPr>
              <w:spacing w:after="0" w:line="276" w:lineRule="auto"/>
              <w:jc w:val="center"/>
              <w:rPr>
                <w:rFonts w:ascii="Times New Roman" w:hAnsi="Times New Roman"/>
                <w:sz w:val="24"/>
                <w:szCs w:val="24"/>
              </w:rPr>
            </w:pPr>
            <w:r w:rsidRPr="003F1F44">
              <w:rPr>
                <w:rFonts w:ascii="Times New Roman" w:hAnsi="Times New Roman"/>
                <w:sz w:val="24"/>
                <w:szCs w:val="24"/>
              </w:rPr>
              <w:t>Tidak terjadi heterokedasitas</w:t>
            </w:r>
          </w:p>
        </w:tc>
      </w:tr>
      <w:tr w:rsidR="003F1F44" w:rsidRPr="003F1F44" w14:paraId="7CA66CFF" w14:textId="77777777" w:rsidTr="007327D9">
        <w:trPr>
          <w:trHeight w:val="255"/>
        </w:trPr>
        <w:tc>
          <w:tcPr>
            <w:tcW w:w="2017" w:type="dxa"/>
            <w:noWrap/>
            <w:tcMar>
              <w:top w:w="20" w:type="dxa"/>
              <w:left w:w="20" w:type="dxa"/>
              <w:bottom w:w="0" w:type="dxa"/>
              <w:right w:w="20" w:type="dxa"/>
            </w:tcMar>
            <w:vAlign w:val="center"/>
          </w:tcPr>
          <w:p w14:paraId="2C5AA479" w14:textId="77777777" w:rsidR="003F1F44" w:rsidRPr="003F1F44" w:rsidRDefault="003F1F44" w:rsidP="003F1F44">
            <w:pPr>
              <w:autoSpaceDE w:val="0"/>
              <w:autoSpaceDN w:val="0"/>
              <w:adjustRightInd w:val="0"/>
              <w:spacing w:after="0" w:line="276" w:lineRule="auto"/>
              <w:ind w:left="60" w:right="60"/>
              <w:rPr>
                <w:rFonts w:ascii="Times New Roman" w:hAnsi="Times New Roman"/>
                <w:sz w:val="24"/>
                <w:szCs w:val="24"/>
              </w:rPr>
            </w:pPr>
            <w:r w:rsidRPr="003F1F44">
              <w:rPr>
                <w:rFonts w:ascii="Times New Roman" w:hAnsi="Times New Roman"/>
                <w:sz w:val="24"/>
                <w:szCs w:val="24"/>
              </w:rPr>
              <w:t>Simpanan</w:t>
            </w:r>
          </w:p>
        </w:tc>
        <w:tc>
          <w:tcPr>
            <w:tcW w:w="987" w:type="dxa"/>
            <w:noWrap/>
            <w:tcMar>
              <w:top w:w="20" w:type="dxa"/>
              <w:left w:w="20" w:type="dxa"/>
              <w:bottom w:w="0" w:type="dxa"/>
              <w:right w:w="20" w:type="dxa"/>
            </w:tcMar>
          </w:tcPr>
          <w:p w14:paraId="2C648AC7" w14:textId="77777777" w:rsidR="003F1F44" w:rsidRPr="003F1F44" w:rsidRDefault="003F1F44" w:rsidP="003F1F44">
            <w:pPr>
              <w:autoSpaceDE w:val="0"/>
              <w:autoSpaceDN w:val="0"/>
              <w:adjustRightInd w:val="0"/>
              <w:spacing w:after="0" w:line="276" w:lineRule="auto"/>
              <w:ind w:left="60" w:right="60"/>
              <w:jc w:val="center"/>
              <w:rPr>
                <w:rFonts w:ascii="Times New Roman" w:hAnsi="Times New Roman"/>
                <w:color w:val="000000"/>
                <w:sz w:val="24"/>
                <w:szCs w:val="24"/>
              </w:rPr>
            </w:pPr>
            <w:r w:rsidRPr="003F1F44">
              <w:rPr>
                <w:rFonts w:ascii="Times New Roman" w:hAnsi="Times New Roman"/>
                <w:color w:val="000000"/>
                <w:sz w:val="24"/>
                <w:szCs w:val="24"/>
              </w:rPr>
              <w:t>0.967</w:t>
            </w:r>
          </w:p>
        </w:tc>
        <w:tc>
          <w:tcPr>
            <w:tcW w:w="992" w:type="dxa"/>
            <w:noWrap/>
            <w:tcMar>
              <w:top w:w="20" w:type="dxa"/>
              <w:left w:w="20" w:type="dxa"/>
              <w:bottom w:w="0" w:type="dxa"/>
              <w:right w:w="20" w:type="dxa"/>
            </w:tcMar>
          </w:tcPr>
          <w:p w14:paraId="282CBF73" w14:textId="77777777" w:rsidR="003F1F44" w:rsidRPr="003F1F44" w:rsidRDefault="003F1F44" w:rsidP="003F1F44">
            <w:pPr>
              <w:autoSpaceDE w:val="0"/>
              <w:autoSpaceDN w:val="0"/>
              <w:adjustRightInd w:val="0"/>
              <w:spacing w:after="0" w:line="276" w:lineRule="auto"/>
              <w:ind w:right="60"/>
              <w:jc w:val="center"/>
              <w:rPr>
                <w:rFonts w:ascii="Times New Roman" w:hAnsi="Times New Roman"/>
                <w:sz w:val="24"/>
                <w:szCs w:val="24"/>
              </w:rPr>
            </w:pPr>
            <w:r w:rsidRPr="003F1F44">
              <w:rPr>
                <w:rFonts w:ascii="Times New Roman" w:hAnsi="Times New Roman"/>
                <w:sz w:val="24"/>
                <w:szCs w:val="24"/>
              </w:rPr>
              <w:t>&gt;0,05</w:t>
            </w:r>
          </w:p>
        </w:tc>
        <w:tc>
          <w:tcPr>
            <w:tcW w:w="3019" w:type="dxa"/>
            <w:noWrap/>
            <w:tcMar>
              <w:top w:w="20" w:type="dxa"/>
              <w:left w:w="20" w:type="dxa"/>
              <w:bottom w:w="0" w:type="dxa"/>
              <w:right w:w="20" w:type="dxa"/>
            </w:tcMar>
            <w:vAlign w:val="bottom"/>
          </w:tcPr>
          <w:p w14:paraId="57B9595F" w14:textId="77777777" w:rsidR="003F1F44" w:rsidRPr="003F1F44" w:rsidRDefault="003F1F44" w:rsidP="003F1F44">
            <w:pPr>
              <w:spacing w:after="0" w:line="276" w:lineRule="auto"/>
              <w:jc w:val="center"/>
              <w:rPr>
                <w:rFonts w:ascii="Times New Roman" w:hAnsi="Times New Roman"/>
                <w:sz w:val="24"/>
                <w:szCs w:val="24"/>
              </w:rPr>
            </w:pPr>
            <w:r w:rsidRPr="003F1F44">
              <w:rPr>
                <w:rFonts w:ascii="Times New Roman" w:hAnsi="Times New Roman"/>
                <w:sz w:val="24"/>
                <w:szCs w:val="24"/>
              </w:rPr>
              <w:t>Tidak terjadi heterokedasitas</w:t>
            </w:r>
          </w:p>
        </w:tc>
      </w:tr>
    </w:tbl>
    <w:p w14:paraId="17B06A86" w14:textId="77777777" w:rsidR="003F1F44" w:rsidRPr="003F1F44" w:rsidRDefault="003F1F44" w:rsidP="003F1F44">
      <w:pPr>
        <w:autoSpaceDE w:val="0"/>
        <w:autoSpaceDN w:val="0"/>
        <w:adjustRightInd w:val="0"/>
        <w:spacing w:line="276" w:lineRule="auto"/>
        <w:ind w:firstLine="720"/>
        <w:jc w:val="both"/>
        <w:rPr>
          <w:rFonts w:ascii="Times New Roman" w:hAnsi="Times New Roman"/>
        </w:rPr>
      </w:pPr>
      <w:r w:rsidRPr="003F1F44">
        <w:rPr>
          <w:rFonts w:ascii="Times New Roman" w:hAnsi="Times New Roman"/>
        </w:rPr>
        <w:t xml:space="preserve">          Sumber : Data Sekunder, 2019</w:t>
      </w:r>
    </w:p>
    <w:p w14:paraId="3FE7E3E7" w14:textId="77777777" w:rsidR="003F1F44" w:rsidRDefault="003F1F44" w:rsidP="003F1F44">
      <w:pPr>
        <w:widowControl w:val="0"/>
        <w:spacing w:line="276" w:lineRule="auto"/>
        <w:ind w:left="709" w:firstLine="709"/>
        <w:jc w:val="both"/>
        <w:rPr>
          <w:rFonts w:ascii="Times New Roman" w:hAnsi="Times New Roman"/>
          <w:sz w:val="24"/>
          <w:szCs w:val="24"/>
        </w:rPr>
      </w:pPr>
      <w:r w:rsidRPr="003F1F44">
        <w:rPr>
          <w:rFonts w:ascii="Times New Roman" w:hAnsi="Times New Roman"/>
          <w:sz w:val="24"/>
          <w:szCs w:val="24"/>
        </w:rPr>
        <w:t>Berdasarkan tabel 4.3 dapat diketahui bahwa nilai probabilitas lebih besar dari 5%, dengan demikian variabel yang diajukan dalam penelitian tidak terjadi heterokedasitas.</w:t>
      </w:r>
    </w:p>
    <w:p w14:paraId="5161A919" w14:textId="3E1EDFD9" w:rsidR="003F1F44" w:rsidRDefault="003F1F44" w:rsidP="003F1F44">
      <w:pPr>
        <w:widowControl w:val="0"/>
        <w:spacing w:line="276" w:lineRule="auto"/>
        <w:ind w:firstLine="709"/>
        <w:jc w:val="both"/>
        <w:rPr>
          <w:rFonts w:ascii="Times New Roman" w:hAnsi="Times New Roman"/>
          <w:b/>
          <w:bCs/>
          <w:color w:val="000000" w:themeColor="text1"/>
          <w:sz w:val="24"/>
        </w:rPr>
      </w:pPr>
      <w:r w:rsidRPr="003F1F44">
        <w:rPr>
          <w:rFonts w:ascii="Times New Roman" w:hAnsi="Times New Roman"/>
          <w:b/>
          <w:bCs/>
          <w:sz w:val="24"/>
          <w:szCs w:val="24"/>
        </w:rPr>
        <w:t xml:space="preserve">4.2.3 </w:t>
      </w:r>
      <w:bookmarkStart w:id="4" w:name="_Toc15243880"/>
      <w:r w:rsidRPr="003F1F44">
        <w:rPr>
          <w:rFonts w:ascii="Times New Roman" w:hAnsi="Times New Roman"/>
          <w:b/>
          <w:bCs/>
          <w:color w:val="000000" w:themeColor="text1"/>
          <w:sz w:val="24"/>
        </w:rPr>
        <w:t>Uji Multikolineartias</w:t>
      </w:r>
      <w:bookmarkEnd w:id="4"/>
    </w:p>
    <w:p w14:paraId="1330BE69" w14:textId="77777777" w:rsidR="003F1F44" w:rsidRPr="00514844" w:rsidRDefault="003F1F44" w:rsidP="003F1F44">
      <w:pPr>
        <w:widowControl w:val="0"/>
        <w:spacing w:line="276" w:lineRule="auto"/>
        <w:ind w:left="709" w:firstLine="709"/>
        <w:jc w:val="both"/>
        <w:rPr>
          <w:rFonts w:ascii="Times New Roman" w:hAnsi="Times New Roman"/>
          <w:sz w:val="24"/>
          <w:szCs w:val="24"/>
        </w:rPr>
      </w:pPr>
      <w:r w:rsidRPr="00514844">
        <w:rPr>
          <w:rFonts w:ascii="Times New Roman" w:hAnsi="Times New Roman"/>
          <w:sz w:val="24"/>
          <w:szCs w:val="24"/>
        </w:rPr>
        <w:t xml:space="preserve">Uji multikolinieritas bertujuan untuk mengetahui apakah dalam model regresi ditemukan adanya korelasi antar variabel bebas. Model regresi yang baik seharusnya tidak terjadi korelasi antar variabel bebas. Untuk mengetahui ada atau tidaknya multikolinieritas maka dapat dilihat dari nilai </w:t>
      </w:r>
      <w:r w:rsidRPr="00514844">
        <w:rPr>
          <w:rFonts w:ascii="Times New Roman" w:hAnsi="Times New Roman"/>
          <w:i/>
          <w:sz w:val="24"/>
          <w:szCs w:val="24"/>
        </w:rPr>
        <w:t>Varians Inflation Factor</w:t>
      </w:r>
      <w:r w:rsidRPr="00514844">
        <w:rPr>
          <w:rFonts w:ascii="Times New Roman" w:hAnsi="Times New Roman"/>
          <w:sz w:val="24"/>
          <w:szCs w:val="24"/>
        </w:rPr>
        <w:t xml:space="preserve"> (VIF) dan </w:t>
      </w:r>
      <w:r w:rsidRPr="00514844">
        <w:rPr>
          <w:rFonts w:ascii="Times New Roman" w:hAnsi="Times New Roman"/>
          <w:i/>
          <w:sz w:val="24"/>
          <w:szCs w:val="24"/>
        </w:rPr>
        <w:t>tolerance</w:t>
      </w:r>
      <w:r w:rsidRPr="00514844">
        <w:rPr>
          <w:rFonts w:ascii="Times New Roman" w:hAnsi="Times New Roman"/>
          <w:sz w:val="24"/>
          <w:szCs w:val="24"/>
        </w:rPr>
        <w:t xml:space="preserve"> (α). </w:t>
      </w:r>
    </w:p>
    <w:p w14:paraId="50057099" w14:textId="77777777" w:rsidR="003F1F44" w:rsidRPr="00627124" w:rsidRDefault="003F1F44" w:rsidP="003F1F44">
      <w:pPr>
        <w:widowControl w:val="0"/>
        <w:spacing w:after="0" w:line="276" w:lineRule="auto"/>
        <w:ind w:left="720"/>
        <w:jc w:val="center"/>
        <w:rPr>
          <w:rFonts w:ascii="Times New Roman" w:hAnsi="Times New Roman"/>
          <w:b/>
          <w:sz w:val="24"/>
          <w:szCs w:val="24"/>
        </w:rPr>
      </w:pPr>
      <w:r w:rsidRPr="00627124">
        <w:rPr>
          <w:rFonts w:ascii="Times New Roman" w:hAnsi="Times New Roman"/>
          <w:b/>
          <w:sz w:val="24"/>
          <w:szCs w:val="24"/>
        </w:rPr>
        <w:t>Tabel 4.</w:t>
      </w:r>
      <w:r>
        <w:rPr>
          <w:rFonts w:ascii="Times New Roman" w:hAnsi="Times New Roman"/>
          <w:b/>
          <w:sz w:val="24"/>
          <w:szCs w:val="24"/>
        </w:rPr>
        <w:t>4</w:t>
      </w:r>
      <w:r w:rsidRPr="00627124">
        <w:rPr>
          <w:rFonts w:ascii="Times New Roman" w:hAnsi="Times New Roman"/>
          <w:b/>
          <w:sz w:val="24"/>
          <w:szCs w:val="24"/>
        </w:rPr>
        <w:t xml:space="preserve">. Uji </w:t>
      </w:r>
      <w:r w:rsidRPr="00627124">
        <w:rPr>
          <w:rFonts w:ascii="Times New Roman" w:hAnsi="Times New Roman"/>
          <w:b/>
          <w:bCs/>
          <w:sz w:val="24"/>
          <w:szCs w:val="24"/>
        </w:rPr>
        <w:t>Multikolineartias</w:t>
      </w:r>
    </w:p>
    <w:tbl>
      <w:tblPr>
        <w:tblW w:w="7138" w:type="dxa"/>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8"/>
        <w:gridCol w:w="1118"/>
        <w:gridCol w:w="733"/>
        <w:gridCol w:w="3059"/>
      </w:tblGrid>
      <w:tr w:rsidR="003F1F44" w:rsidRPr="00627124" w14:paraId="2FA5EE41" w14:textId="77777777" w:rsidTr="007327D9">
        <w:trPr>
          <w:trHeight w:val="255"/>
        </w:trPr>
        <w:tc>
          <w:tcPr>
            <w:tcW w:w="2228" w:type="dxa"/>
            <w:noWrap/>
            <w:tcMar>
              <w:top w:w="20" w:type="dxa"/>
              <w:left w:w="20" w:type="dxa"/>
              <w:bottom w:w="0" w:type="dxa"/>
              <w:right w:w="20" w:type="dxa"/>
            </w:tcMar>
            <w:vAlign w:val="center"/>
          </w:tcPr>
          <w:p w14:paraId="7BBD8F18" w14:textId="77777777" w:rsidR="003F1F44" w:rsidRPr="00627124" w:rsidRDefault="003F1F44" w:rsidP="003F1F44">
            <w:pPr>
              <w:spacing w:after="0" w:line="276" w:lineRule="auto"/>
              <w:jc w:val="center"/>
              <w:rPr>
                <w:rFonts w:ascii="Times New Roman" w:hAnsi="Times New Roman"/>
                <w:b/>
                <w:bCs/>
                <w:sz w:val="24"/>
                <w:szCs w:val="24"/>
              </w:rPr>
            </w:pPr>
            <w:r w:rsidRPr="00627124">
              <w:rPr>
                <w:rFonts w:ascii="Times New Roman" w:hAnsi="Times New Roman"/>
                <w:b/>
                <w:bCs/>
                <w:sz w:val="24"/>
                <w:szCs w:val="24"/>
              </w:rPr>
              <w:t>Variabel</w:t>
            </w:r>
          </w:p>
        </w:tc>
        <w:tc>
          <w:tcPr>
            <w:tcW w:w="0" w:type="auto"/>
            <w:noWrap/>
            <w:tcMar>
              <w:top w:w="20" w:type="dxa"/>
              <w:left w:w="20" w:type="dxa"/>
              <w:bottom w:w="0" w:type="dxa"/>
              <w:right w:w="20" w:type="dxa"/>
            </w:tcMar>
            <w:vAlign w:val="center"/>
          </w:tcPr>
          <w:p w14:paraId="3227930A" w14:textId="77777777" w:rsidR="003F1F44" w:rsidRPr="00627124" w:rsidRDefault="003F1F44" w:rsidP="003F1F44">
            <w:pPr>
              <w:spacing w:after="0" w:line="276" w:lineRule="auto"/>
              <w:jc w:val="center"/>
              <w:rPr>
                <w:rFonts w:ascii="Times New Roman" w:hAnsi="Times New Roman"/>
                <w:b/>
                <w:bCs/>
                <w:sz w:val="24"/>
                <w:szCs w:val="24"/>
              </w:rPr>
            </w:pPr>
            <w:r w:rsidRPr="00627124">
              <w:rPr>
                <w:rFonts w:ascii="Times New Roman" w:hAnsi="Times New Roman"/>
                <w:b/>
                <w:bCs/>
                <w:sz w:val="24"/>
                <w:szCs w:val="24"/>
              </w:rPr>
              <w:t>Tolerance</w:t>
            </w:r>
          </w:p>
        </w:tc>
        <w:tc>
          <w:tcPr>
            <w:tcW w:w="0" w:type="auto"/>
            <w:noWrap/>
            <w:tcMar>
              <w:top w:w="20" w:type="dxa"/>
              <w:left w:w="20" w:type="dxa"/>
              <w:bottom w:w="0" w:type="dxa"/>
              <w:right w:w="20" w:type="dxa"/>
            </w:tcMar>
            <w:vAlign w:val="center"/>
          </w:tcPr>
          <w:p w14:paraId="3340C245" w14:textId="77777777" w:rsidR="003F1F44" w:rsidRPr="00627124" w:rsidRDefault="003F1F44" w:rsidP="003F1F44">
            <w:pPr>
              <w:spacing w:after="0" w:line="276" w:lineRule="auto"/>
              <w:jc w:val="center"/>
              <w:rPr>
                <w:rFonts w:ascii="Times New Roman" w:hAnsi="Times New Roman"/>
                <w:b/>
                <w:bCs/>
                <w:sz w:val="24"/>
                <w:szCs w:val="24"/>
              </w:rPr>
            </w:pPr>
            <w:r w:rsidRPr="00627124">
              <w:rPr>
                <w:rFonts w:ascii="Times New Roman" w:hAnsi="Times New Roman"/>
                <w:b/>
                <w:bCs/>
                <w:sz w:val="24"/>
                <w:szCs w:val="24"/>
              </w:rPr>
              <w:t>VIF</w:t>
            </w:r>
          </w:p>
        </w:tc>
        <w:tc>
          <w:tcPr>
            <w:tcW w:w="0" w:type="auto"/>
            <w:noWrap/>
            <w:tcMar>
              <w:top w:w="20" w:type="dxa"/>
              <w:left w:w="20" w:type="dxa"/>
              <w:bottom w:w="0" w:type="dxa"/>
              <w:right w:w="20" w:type="dxa"/>
            </w:tcMar>
            <w:vAlign w:val="center"/>
          </w:tcPr>
          <w:p w14:paraId="5669B086" w14:textId="77777777" w:rsidR="003F1F44" w:rsidRPr="00627124" w:rsidRDefault="003F1F44" w:rsidP="003F1F44">
            <w:pPr>
              <w:spacing w:after="0" w:line="276" w:lineRule="auto"/>
              <w:jc w:val="center"/>
              <w:rPr>
                <w:rFonts w:ascii="Times New Roman" w:hAnsi="Times New Roman"/>
                <w:b/>
                <w:bCs/>
                <w:sz w:val="24"/>
                <w:szCs w:val="24"/>
              </w:rPr>
            </w:pPr>
            <w:r w:rsidRPr="00627124">
              <w:rPr>
                <w:rFonts w:ascii="Times New Roman" w:hAnsi="Times New Roman"/>
                <w:b/>
                <w:bCs/>
                <w:sz w:val="24"/>
                <w:szCs w:val="24"/>
              </w:rPr>
              <w:t>Keterangan</w:t>
            </w:r>
          </w:p>
        </w:tc>
      </w:tr>
      <w:tr w:rsidR="003F1F44" w:rsidRPr="00627124" w14:paraId="309D847D" w14:textId="77777777" w:rsidTr="007327D9">
        <w:trPr>
          <w:trHeight w:val="255"/>
        </w:trPr>
        <w:tc>
          <w:tcPr>
            <w:tcW w:w="2228" w:type="dxa"/>
            <w:noWrap/>
            <w:tcMar>
              <w:top w:w="20" w:type="dxa"/>
              <w:left w:w="20" w:type="dxa"/>
              <w:bottom w:w="0" w:type="dxa"/>
              <w:right w:w="20" w:type="dxa"/>
            </w:tcMar>
            <w:vAlign w:val="center"/>
          </w:tcPr>
          <w:p w14:paraId="0BB20AD5" w14:textId="77777777" w:rsidR="003F1F44" w:rsidRPr="00627124" w:rsidRDefault="003F1F44" w:rsidP="003F1F44">
            <w:pPr>
              <w:autoSpaceDE w:val="0"/>
              <w:autoSpaceDN w:val="0"/>
              <w:adjustRightInd w:val="0"/>
              <w:spacing w:after="0" w:line="276" w:lineRule="auto"/>
              <w:ind w:left="60" w:right="60"/>
              <w:rPr>
                <w:rFonts w:ascii="Times New Roman" w:hAnsi="Times New Roman"/>
                <w:sz w:val="24"/>
                <w:szCs w:val="24"/>
              </w:rPr>
            </w:pPr>
            <w:r>
              <w:rPr>
                <w:rFonts w:ascii="Times New Roman" w:hAnsi="Times New Roman"/>
                <w:sz w:val="24"/>
                <w:szCs w:val="24"/>
              </w:rPr>
              <w:t>Pembiayaan</w:t>
            </w:r>
          </w:p>
        </w:tc>
        <w:tc>
          <w:tcPr>
            <w:tcW w:w="0" w:type="auto"/>
            <w:noWrap/>
            <w:tcMar>
              <w:top w:w="20" w:type="dxa"/>
              <w:left w:w="20" w:type="dxa"/>
              <w:bottom w:w="0" w:type="dxa"/>
              <w:right w:w="20" w:type="dxa"/>
            </w:tcMar>
          </w:tcPr>
          <w:p w14:paraId="48565157" w14:textId="77777777" w:rsidR="003F1F44" w:rsidRPr="00C17FAB" w:rsidRDefault="003F1F44" w:rsidP="003F1F44">
            <w:pPr>
              <w:autoSpaceDE w:val="0"/>
              <w:autoSpaceDN w:val="0"/>
              <w:adjustRightInd w:val="0"/>
              <w:spacing w:after="0" w:line="276" w:lineRule="auto"/>
              <w:ind w:left="60" w:right="60"/>
              <w:jc w:val="center"/>
              <w:rPr>
                <w:rFonts w:ascii="Times New Roman" w:hAnsi="Times New Roman"/>
                <w:color w:val="000000"/>
                <w:sz w:val="24"/>
                <w:szCs w:val="24"/>
              </w:rPr>
            </w:pPr>
            <w:r>
              <w:rPr>
                <w:rFonts w:ascii="Times New Roman" w:hAnsi="Times New Roman"/>
                <w:color w:val="000000"/>
                <w:sz w:val="24"/>
                <w:szCs w:val="24"/>
              </w:rPr>
              <w:t>0</w:t>
            </w:r>
            <w:r w:rsidRPr="00C17FAB">
              <w:rPr>
                <w:rFonts w:ascii="Times New Roman" w:hAnsi="Times New Roman"/>
                <w:color w:val="000000"/>
                <w:sz w:val="24"/>
                <w:szCs w:val="24"/>
              </w:rPr>
              <w:t>.797</w:t>
            </w:r>
          </w:p>
        </w:tc>
        <w:tc>
          <w:tcPr>
            <w:tcW w:w="0" w:type="auto"/>
            <w:noWrap/>
            <w:tcMar>
              <w:top w:w="20" w:type="dxa"/>
              <w:left w:w="20" w:type="dxa"/>
              <w:bottom w:w="0" w:type="dxa"/>
              <w:right w:w="20" w:type="dxa"/>
            </w:tcMar>
          </w:tcPr>
          <w:p w14:paraId="327B46C8" w14:textId="77777777" w:rsidR="003F1F44" w:rsidRPr="00C17FAB" w:rsidRDefault="003F1F44" w:rsidP="003F1F44">
            <w:pPr>
              <w:autoSpaceDE w:val="0"/>
              <w:autoSpaceDN w:val="0"/>
              <w:adjustRightInd w:val="0"/>
              <w:spacing w:after="0" w:line="276" w:lineRule="auto"/>
              <w:ind w:left="60" w:right="60"/>
              <w:jc w:val="center"/>
              <w:rPr>
                <w:rFonts w:ascii="Times New Roman" w:hAnsi="Times New Roman"/>
                <w:color w:val="000000"/>
                <w:sz w:val="24"/>
                <w:szCs w:val="24"/>
              </w:rPr>
            </w:pPr>
            <w:r w:rsidRPr="00C17FAB">
              <w:rPr>
                <w:rFonts w:ascii="Times New Roman" w:hAnsi="Times New Roman"/>
                <w:color w:val="000000"/>
                <w:sz w:val="24"/>
                <w:szCs w:val="24"/>
              </w:rPr>
              <w:t>1.255</w:t>
            </w:r>
          </w:p>
        </w:tc>
        <w:tc>
          <w:tcPr>
            <w:tcW w:w="0" w:type="auto"/>
            <w:noWrap/>
            <w:tcMar>
              <w:top w:w="20" w:type="dxa"/>
              <w:left w:w="20" w:type="dxa"/>
              <w:bottom w:w="0" w:type="dxa"/>
              <w:right w:w="20" w:type="dxa"/>
            </w:tcMar>
            <w:vAlign w:val="center"/>
          </w:tcPr>
          <w:p w14:paraId="3E5727C5" w14:textId="77777777" w:rsidR="003F1F44" w:rsidRPr="00627124" w:rsidRDefault="003F1F44" w:rsidP="003F1F44">
            <w:pPr>
              <w:spacing w:after="0" w:line="276" w:lineRule="auto"/>
              <w:jc w:val="center"/>
              <w:rPr>
                <w:rFonts w:ascii="Times New Roman" w:hAnsi="Times New Roman"/>
                <w:sz w:val="24"/>
                <w:szCs w:val="24"/>
              </w:rPr>
            </w:pPr>
            <w:r w:rsidRPr="00627124">
              <w:rPr>
                <w:rFonts w:ascii="Times New Roman" w:hAnsi="Times New Roman"/>
                <w:sz w:val="24"/>
                <w:szCs w:val="24"/>
              </w:rPr>
              <w:t>Tidak terjadi multikolinieritas</w:t>
            </w:r>
          </w:p>
        </w:tc>
      </w:tr>
      <w:tr w:rsidR="003F1F44" w:rsidRPr="00627124" w14:paraId="33FAD1AE" w14:textId="77777777" w:rsidTr="007327D9">
        <w:trPr>
          <w:trHeight w:val="255"/>
        </w:trPr>
        <w:tc>
          <w:tcPr>
            <w:tcW w:w="2228" w:type="dxa"/>
            <w:noWrap/>
            <w:tcMar>
              <w:top w:w="20" w:type="dxa"/>
              <w:left w:w="20" w:type="dxa"/>
              <w:bottom w:w="0" w:type="dxa"/>
              <w:right w:w="20" w:type="dxa"/>
            </w:tcMar>
            <w:vAlign w:val="center"/>
          </w:tcPr>
          <w:p w14:paraId="25F073AC" w14:textId="77777777" w:rsidR="003F1F44" w:rsidRPr="00627124" w:rsidRDefault="003F1F44" w:rsidP="003F1F44">
            <w:pPr>
              <w:autoSpaceDE w:val="0"/>
              <w:autoSpaceDN w:val="0"/>
              <w:adjustRightInd w:val="0"/>
              <w:spacing w:after="0" w:line="276" w:lineRule="auto"/>
              <w:ind w:left="60" w:right="60"/>
              <w:rPr>
                <w:rFonts w:ascii="Times New Roman" w:hAnsi="Times New Roman"/>
                <w:sz w:val="24"/>
                <w:szCs w:val="24"/>
              </w:rPr>
            </w:pPr>
            <w:r>
              <w:rPr>
                <w:rFonts w:ascii="Times New Roman" w:hAnsi="Times New Roman"/>
                <w:sz w:val="24"/>
                <w:szCs w:val="24"/>
              </w:rPr>
              <w:t>Simpanan</w:t>
            </w:r>
          </w:p>
        </w:tc>
        <w:tc>
          <w:tcPr>
            <w:tcW w:w="0" w:type="auto"/>
            <w:noWrap/>
            <w:tcMar>
              <w:top w:w="20" w:type="dxa"/>
              <w:left w:w="20" w:type="dxa"/>
              <w:bottom w:w="0" w:type="dxa"/>
              <w:right w:w="20" w:type="dxa"/>
            </w:tcMar>
          </w:tcPr>
          <w:p w14:paraId="1492532C" w14:textId="77777777" w:rsidR="003F1F44" w:rsidRPr="00C17FAB" w:rsidRDefault="003F1F44" w:rsidP="003F1F44">
            <w:pPr>
              <w:autoSpaceDE w:val="0"/>
              <w:autoSpaceDN w:val="0"/>
              <w:adjustRightInd w:val="0"/>
              <w:spacing w:after="0" w:line="276" w:lineRule="auto"/>
              <w:ind w:left="60" w:right="60"/>
              <w:jc w:val="center"/>
              <w:rPr>
                <w:rFonts w:ascii="Times New Roman" w:hAnsi="Times New Roman"/>
                <w:color w:val="000000"/>
                <w:sz w:val="24"/>
                <w:szCs w:val="24"/>
              </w:rPr>
            </w:pPr>
            <w:r>
              <w:rPr>
                <w:rFonts w:ascii="Times New Roman" w:hAnsi="Times New Roman"/>
                <w:color w:val="000000"/>
                <w:sz w:val="24"/>
                <w:szCs w:val="24"/>
              </w:rPr>
              <w:t>0</w:t>
            </w:r>
            <w:r w:rsidRPr="00C17FAB">
              <w:rPr>
                <w:rFonts w:ascii="Times New Roman" w:hAnsi="Times New Roman"/>
                <w:color w:val="000000"/>
                <w:sz w:val="24"/>
                <w:szCs w:val="24"/>
              </w:rPr>
              <w:t>.797</w:t>
            </w:r>
          </w:p>
        </w:tc>
        <w:tc>
          <w:tcPr>
            <w:tcW w:w="0" w:type="auto"/>
            <w:noWrap/>
            <w:tcMar>
              <w:top w:w="20" w:type="dxa"/>
              <w:left w:w="20" w:type="dxa"/>
              <w:bottom w:w="0" w:type="dxa"/>
              <w:right w:w="20" w:type="dxa"/>
            </w:tcMar>
          </w:tcPr>
          <w:p w14:paraId="4C8D6F9D" w14:textId="77777777" w:rsidR="003F1F44" w:rsidRPr="00C17FAB" w:rsidRDefault="003F1F44" w:rsidP="003F1F44">
            <w:pPr>
              <w:autoSpaceDE w:val="0"/>
              <w:autoSpaceDN w:val="0"/>
              <w:adjustRightInd w:val="0"/>
              <w:spacing w:after="0" w:line="276" w:lineRule="auto"/>
              <w:ind w:left="60" w:right="60"/>
              <w:jc w:val="center"/>
              <w:rPr>
                <w:rFonts w:ascii="Times New Roman" w:hAnsi="Times New Roman"/>
                <w:color w:val="000000"/>
                <w:sz w:val="24"/>
                <w:szCs w:val="24"/>
              </w:rPr>
            </w:pPr>
            <w:r w:rsidRPr="00C17FAB">
              <w:rPr>
                <w:rFonts w:ascii="Times New Roman" w:hAnsi="Times New Roman"/>
                <w:color w:val="000000"/>
                <w:sz w:val="24"/>
                <w:szCs w:val="24"/>
              </w:rPr>
              <w:t>1.255</w:t>
            </w:r>
          </w:p>
        </w:tc>
        <w:tc>
          <w:tcPr>
            <w:tcW w:w="0" w:type="auto"/>
            <w:noWrap/>
            <w:tcMar>
              <w:top w:w="20" w:type="dxa"/>
              <w:left w:w="20" w:type="dxa"/>
              <w:bottom w:w="0" w:type="dxa"/>
              <w:right w:w="20" w:type="dxa"/>
            </w:tcMar>
            <w:vAlign w:val="center"/>
          </w:tcPr>
          <w:p w14:paraId="68FFAF74" w14:textId="77777777" w:rsidR="003F1F44" w:rsidRPr="00627124" w:rsidRDefault="003F1F44" w:rsidP="003F1F44">
            <w:pPr>
              <w:spacing w:after="0" w:line="276" w:lineRule="auto"/>
              <w:jc w:val="center"/>
              <w:rPr>
                <w:rFonts w:ascii="Times New Roman" w:hAnsi="Times New Roman"/>
                <w:sz w:val="24"/>
                <w:szCs w:val="24"/>
              </w:rPr>
            </w:pPr>
            <w:r w:rsidRPr="00627124">
              <w:rPr>
                <w:rFonts w:ascii="Times New Roman" w:hAnsi="Times New Roman"/>
                <w:sz w:val="24"/>
                <w:szCs w:val="24"/>
              </w:rPr>
              <w:t>Tidak terjadi multikolinieritas</w:t>
            </w:r>
          </w:p>
        </w:tc>
      </w:tr>
    </w:tbl>
    <w:p w14:paraId="384AC033" w14:textId="77777777" w:rsidR="003F1F44" w:rsidRPr="00627124" w:rsidRDefault="003F1F44" w:rsidP="003F1F44">
      <w:pPr>
        <w:autoSpaceDE w:val="0"/>
        <w:autoSpaceDN w:val="0"/>
        <w:adjustRightInd w:val="0"/>
        <w:spacing w:line="276" w:lineRule="auto"/>
        <w:ind w:firstLine="720"/>
        <w:jc w:val="both"/>
        <w:rPr>
          <w:rFonts w:ascii="Times New Roman" w:hAnsi="Times New Roman"/>
          <w:sz w:val="24"/>
          <w:szCs w:val="24"/>
        </w:rPr>
      </w:pPr>
      <w:r>
        <w:rPr>
          <w:rFonts w:ascii="Times New Roman" w:hAnsi="Times New Roman"/>
          <w:sz w:val="24"/>
          <w:szCs w:val="24"/>
        </w:rPr>
        <w:t xml:space="preserve">           </w:t>
      </w:r>
      <w:r w:rsidRPr="00627124">
        <w:rPr>
          <w:rFonts w:ascii="Times New Roman" w:hAnsi="Times New Roman"/>
          <w:sz w:val="24"/>
          <w:szCs w:val="24"/>
        </w:rPr>
        <w:t xml:space="preserve">Sumber : Data Sekunder </w:t>
      </w:r>
      <w:r>
        <w:rPr>
          <w:rFonts w:ascii="Times New Roman" w:hAnsi="Times New Roman"/>
          <w:sz w:val="24"/>
          <w:szCs w:val="24"/>
        </w:rPr>
        <w:t>2019</w:t>
      </w:r>
    </w:p>
    <w:p w14:paraId="230DD61E" w14:textId="77777777" w:rsidR="003F1F44" w:rsidRDefault="003F1F44" w:rsidP="003F1F44">
      <w:pPr>
        <w:widowControl w:val="0"/>
        <w:spacing w:line="276" w:lineRule="auto"/>
        <w:ind w:left="709" w:firstLine="709"/>
        <w:jc w:val="both"/>
        <w:rPr>
          <w:rFonts w:ascii="Times New Roman" w:hAnsi="Times New Roman"/>
          <w:sz w:val="24"/>
          <w:szCs w:val="24"/>
        </w:rPr>
      </w:pPr>
      <w:r w:rsidRPr="00514844">
        <w:rPr>
          <w:rFonts w:ascii="Times New Roman" w:hAnsi="Times New Roman"/>
          <w:sz w:val="24"/>
          <w:szCs w:val="24"/>
        </w:rPr>
        <w:t>Berdasarkan tabel 4.</w:t>
      </w:r>
      <w:r>
        <w:rPr>
          <w:rFonts w:ascii="Times New Roman" w:hAnsi="Times New Roman"/>
          <w:sz w:val="24"/>
          <w:szCs w:val="24"/>
        </w:rPr>
        <w:t>4</w:t>
      </w:r>
      <w:r w:rsidRPr="00514844">
        <w:rPr>
          <w:rFonts w:ascii="Times New Roman" w:hAnsi="Times New Roman"/>
          <w:sz w:val="24"/>
          <w:szCs w:val="24"/>
        </w:rPr>
        <w:t xml:space="preserve"> dapat diketahui bahwa nilai </w:t>
      </w:r>
      <w:r w:rsidRPr="00514844">
        <w:rPr>
          <w:rFonts w:ascii="Times New Roman" w:hAnsi="Times New Roman"/>
          <w:i/>
          <w:sz w:val="24"/>
          <w:szCs w:val="24"/>
        </w:rPr>
        <w:t>tolerance value</w:t>
      </w:r>
      <w:r w:rsidRPr="00514844">
        <w:rPr>
          <w:rFonts w:ascii="Times New Roman" w:hAnsi="Times New Roman"/>
          <w:sz w:val="24"/>
          <w:szCs w:val="24"/>
        </w:rPr>
        <w:t xml:space="preserve"> &gt; 0,10 atau nilai VIF &lt; 10 maka tidak terjadi multikolinieritas.</w:t>
      </w:r>
    </w:p>
    <w:p w14:paraId="147B4DB2" w14:textId="4DFBC944" w:rsidR="009F4472" w:rsidRDefault="003F1F44" w:rsidP="003F1F44">
      <w:pPr>
        <w:widowControl w:val="0"/>
        <w:spacing w:line="276" w:lineRule="auto"/>
        <w:ind w:firstLine="709"/>
        <w:jc w:val="both"/>
        <w:rPr>
          <w:rFonts w:ascii="Times New Roman" w:hAnsi="Times New Roman"/>
          <w:b/>
          <w:bCs/>
          <w:sz w:val="24"/>
          <w:szCs w:val="24"/>
        </w:rPr>
      </w:pPr>
      <w:r w:rsidRPr="003F1F44">
        <w:rPr>
          <w:rFonts w:ascii="Times New Roman" w:hAnsi="Times New Roman"/>
          <w:b/>
          <w:bCs/>
          <w:sz w:val="24"/>
          <w:szCs w:val="24"/>
        </w:rPr>
        <w:t xml:space="preserve">4.2.4 </w:t>
      </w:r>
      <w:bookmarkStart w:id="5" w:name="_Toc15243881"/>
      <w:r w:rsidRPr="003F1F44">
        <w:rPr>
          <w:rFonts w:ascii="Times New Roman" w:hAnsi="Times New Roman"/>
          <w:b/>
          <w:bCs/>
          <w:color w:val="000000" w:themeColor="text1"/>
          <w:sz w:val="24"/>
        </w:rPr>
        <w:t>Uji Autokolerasi</w:t>
      </w:r>
      <w:bookmarkEnd w:id="5"/>
    </w:p>
    <w:p w14:paraId="442EE189" w14:textId="77777777" w:rsidR="003F1F44" w:rsidRDefault="003F1F44" w:rsidP="003F1F44">
      <w:pPr>
        <w:pStyle w:val="ListParagraph"/>
        <w:widowControl w:val="0"/>
        <w:spacing w:line="276" w:lineRule="auto"/>
        <w:ind w:left="709" w:firstLine="709"/>
        <w:jc w:val="both"/>
        <w:rPr>
          <w:rFonts w:ascii="Times New Roman" w:hAnsi="Times New Roman"/>
          <w:sz w:val="24"/>
          <w:szCs w:val="24"/>
        </w:rPr>
      </w:pPr>
      <w:r w:rsidRPr="00514844">
        <w:rPr>
          <w:rFonts w:ascii="Times New Roman" w:hAnsi="Times New Roman"/>
          <w:bCs/>
          <w:sz w:val="24"/>
          <w:szCs w:val="24"/>
        </w:rPr>
        <w:t xml:space="preserve">Uji Autokolerasi </w:t>
      </w:r>
      <w:r w:rsidRPr="00514844">
        <w:rPr>
          <w:rFonts w:ascii="Times New Roman" w:hAnsi="Times New Roman"/>
          <w:sz w:val="24"/>
          <w:szCs w:val="24"/>
        </w:rPr>
        <w:t xml:space="preserve">berfungsi untuk menguji apakah dalam model regresi linier terdapat korelasi antara kesalahan pengganggu pada periode t dengan kesalahan pengganggu pada periode t-1 (sebelumnya). Uji autokorelasi dapat dilakukan dengan melakukan uji </w:t>
      </w:r>
      <w:r w:rsidRPr="00514844">
        <w:rPr>
          <w:rFonts w:ascii="Times New Roman" w:hAnsi="Times New Roman"/>
          <w:i/>
          <w:sz w:val="24"/>
          <w:szCs w:val="24"/>
        </w:rPr>
        <w:t>Durbin- Watson</w:t>
      </w:r>
      <w:r w:rsidRPr="00514844">
        <w:rPr>
          <w:rFonts w:ascii="Times New Roman" w:hAnsi="Times New Roman"/>
          <w:sz w:val="24"/>
          <w:szCs w:val="24"/>
        </w:rPr>
        <w:t xml:space="preserve"> (dw test).</w:t>
      </w:r>
    </w:p>
    <w:tbl>
      <w:tblPr>
        <w:tblW w:w="7266"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3F1F44" w:rsidRPr="0001197F" w14:paraId="702B661B" w14:textId="77777777" w:rsidTr="007327D9">
        <w:trPr>
          <w:cantSplit/>
        </w:trPr>
        <w:tc>
          <w:tcPr>
            <w:tcW w:w="7266" w:type="dxa"/>
            <w:gridSpan w:val="6"/>
            <w:tcBorders>
              <w:top w:val="nil"/>
              <w:left w:val="nil"/>
              <w:bottom w:val="nil"/>
              <w:right w:val="nil"/>
            </w:tcBorders>
            <w:shd w:val="clear" w:color="auto" w:fill="FFFFFF"/>
          </w:tcPr>
          <w:p w14:paraId="558F292C" w14:textId="77777777" w:rsidR="003F1F44" w:rsidRPr="00620C04" w:rsidRDefault="003F1F44" w:rsidP="003F1F44">
            <w:pPr>
              <w:autoSpaceDE w:val="0"/>
              <w:autoSpaceDN w:val="0"/>
              <w:adjustRightInd w:val="0"/>
              <w:spacing w:after="0" w:line="276" w:lineRule="auto"/>
              <w:ind w:left="60" w:right="60"/>
              <w:jc w:val="center"/>
              <w:rPr>
                <w:rFonts w:ascii="Arial" w:hAnsi="Arial" w:cs="Arial"/>
                <w:color w:val="000000"/>
                <w:sz w:val="24"/>
                <w:szCs w:val="24"/>
              </w:rPr>
            </w:pPr>
            <w:r w:rsidRPr="00620C04">
              <w:rPr>
                <w:rFonts w:ascii="Times New Roman" w:hAnsi="Times New Roman"/>
                <w:b/>
                <w:sz w:val="24"/>
                <w:szCs w:val="24"/>
              </w:rPr>
              <w:t>Tabel 4.</w:t>
            </w:r>
            <w:r>
              <w:rPr>
                <w:rFonts w:ascii="Times New Roman" w:hAnsi="Times New Roman"/>
                <w:b/>
                <w:sz w:val="24"/>
                <w:szCs w:val="24"/>
              </w:rPr>
              <w:t>5</w:t>
            </w:r>
            <w:r w:rsidRPr="00620C04">
              <w:rPr>
                <w:rFonts w:ascii="Times New Roman" w:hAnsi="Times New Roman"/>
                <w:b/>
                <w:sz w:val="24"/>
                <w:szCs w:val="24"/>
              </w:rPr>
              <w:t xml:space="preserve">. </w:t>
            </w:r>
            <w:r w:rsidRPr="00620C04">
              <w:rPr>
                <w:rFonts w:ascii="Times New Roman" w:hAnsi="Times New Roman"/>
                <w:b/>
                <w:bCs/>
                <w:sz w:val="24"/>
                <w:szCs w:val="24"/>
              </w:rPr>
              <w:t>Uji Autokolerasi</w:t>
            </w:r>
          </w:p>
        </w:tc>
      </w:tr>
      <w:tr w:rsidR="003F1F44" w:rsidRPr="0001197F" w14:paraId="715A25BA" w14:textId="77777777" w:rsidTr="007327D9">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4BF913F1" w14:textId="77777777" w:rsidR="003F1F44" w:rsidRPr="0001197F" w:rsidRDefault="003F1F44" w:rsidP="003F1F44">
            <w:pPr>
              <w:autoSpaceDE w:val="0"/>
              <w:autoSpaceDN w:val="0"/>
              <w:adjustRightInd w:val="0"/>
              <w:spacing w:after="0" w:line="276" w:lineRule="auto"/>
              <w:ind w:left="60" w:right="60"/>
              <w:rPr>
                <w:rFonts w:ascii="Arial" w:hAnsi="Arial" w:cs="Arial"/>
                <w:color w:val="000000"/>
                <w:sz w:val="18"/>
                <w:szCs w:val="18"/>
              </w:rPr>
            </w:pPr>
            <w:r w:rsidRPr="0001197F">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14:paraId="2D7EE163" w14:textId="77777777" w:rsidR="003F1F44" w:rsidRPr="0001197F"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01197F">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14:paraId="77996ED3" w14:textId="77777777" w:rsidR="003F1F44" w:rsidRPr="0001197F"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01197F">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tcPr>
          <w:p w14:paraId="543D8904" w14:textId="77777777" w:rsidR="003F1F44" w:rsidRPr="0001197F"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01197F">
              <w:rPr>
                <w:rFonts w:ascii="Arial" w:hAnsi="Arial" w:cs="Arial"/>
                <w:color w:val="000000"/>
                <w:sz w:val="18"/>
                <w:szCs w:val="18"/>
              </w:rPr>
              <w:t>Adjusted R Square</w:t>
            </w:r>
          </w:p>
        </w:tc>
        <w:tc>
          <w:tcPr>
            <w:tcW w:w="1469" w:type="dxa"/>
            <w:tcBorders>
              <w:top w:val="single" w:sz="16" w:space="0" w:color="000000"/>
              <w:bottom w:val="single" w:sz="16" w:space="0" w:color="000000"/>
            </w:tcBorders>
            <w:shd w:val="clear" w:color="auto" w:fill="FFFFFF"/>
          </w:tcPr>
          <w:p w14:paraId="57BE3BBD" w14:textId="77777777" w:rsidR="003F1F44" w:rsidRPr="0001197F"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01197F">
              <w:rPr>
                <w:rFonts w:ascii="Arial" w:hAnsi="Arial" w:cs="Arial"/>
                <w:color w:val="000000"/>
                <w:sz w:val="18"/>
                <w:szCs w:val="18"/>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14:paraId="3806A0F8" w14:textId="77777777" w:rsidR="003F1F44" w:rsidRPr="0001197F"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01197F">
              <w:rPr>
                <w:rFonts w:ascii="Arial" w:hAnsi="Arial" w:cs="Arial"/>
                <w:color w:val="000000"/>
                <w:sz w:val="18"/>
                <w:szCs w:val="18"/>
              </w:rPr>
              <w:t>Durbin-Watson</w:t>
            </w:r>
          </w:p>
        </w:tc>
      </w:tr>
      <w:tr w:rsidR="003F1F44" w:rsidRPr="0001197F" w14:paraId="50309D0E" w14:textId="77777777" w:rsidTr="007327D9">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A665665" w14:textId="77777777" w:rsidR="003F1F44" w:rsidRPr="0001197F" w:rsidRDefault="003F1F44" w:rsidP="003F1F44">
            <w:pPr>
              <w:autoSpaceDE w:val="0"/>
              <w:autoSpaceDN w:val="0"/>
              <w:adjustRightInd w:val="0"/>
              <w:spacing w:after="0" w:line="276" w:lineRule="auto"/>
              <w:ind w:left="60" w:right="60"/>
              <w:rPr>
                <w:rFonts w:ascii="Arial" w:hAnsi="Arial" w:cs="Arial"/>
                <w:color w:val="000000"/>
                <w:sz w:val="18"/>
                <w:szCs w:val="18"/>
              </w:rPr>
            </w:pPr>
            <w:r w:rsidRPr="0001197F">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tcPr>
          <w:p w14:paraId="330D240E" w14:textId="77777777" w:rsidR="003F1F44" w:rsidRPr="00542912"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542912">
              <w:rPr>
                <w:rFonts w:ascii="Arial" w:hAnsi="Arial" w:cs="Arial"/>
                <w:color w:val="000000"/>
                <w:sz w:val="18"/>
                <w:szCs w:val="18"/>
              </w:rPr>
              <w:t>.614</w:t>
            </w:r>
            <w:r w:rsidRPr="00542912">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14:paraId="1A2CEBE1" w14:textId="77777777" w:rsidR="003F1F44" w:rsidRPr="00542912"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542912">
              <w:rPr>
                <w:rFonts w:ascii="Arial" w:hAnsi="Arial" w:cs="Arial"/>
                <w:color w:val="000000"/>
                <w:sz w:val="18"/>
                <w:szCs w:val="18"/>
              </w:rPr>
              <w:t>.377</w:t>
            </w:r>
          </w:p>
        </w:tc>
        <w:tc>
          <w:tcPr>
            <w:tcW w:w="1469" w:type="dxa"/>
            <w:tcBorders>
              <w:top w:val="single" w:sz="16" w:space="0" w:color="000000"/>
              <w:bottom w:val="single" w:sz="16" w:space="0" w:color="000000"/>
            </w:tcBorders>
            <w:shd w:val="clear" w:color="auto" w:fill="FFFFFF"/>
          </w:tcPr>
          <w:p w14:paraId="4861D275" w14:textId="77777777" w:rsidR="003F1F44" w:rsidRPr="00542912"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542912">
              <w:rPr>
                <w:rFonts w:ascii="Arial" w:hAnsi="Arial" w:cs="Arial"/>
                <w:color w:val="000000"/>
                <w:sz w:val="18"/>
                <w:szCs w:val="18"/>
              </w:rPr>
              <w:t>.339</w:t>
            </w:r>
          </w:p>
        </w:tc>
        <w:tc>
          <w:tcPr>
            <w:tcW w:w="1469" w:type="dxa"/>
            <w:tcBorders>
              <w:top w:val="single" w:sz="16" w:space="0" w:color="000000"/>
              <w:bottom w:val="single" w:sz="16" w:space="0" w:color="000000"/>
            </w:tcBorders>
            <w:shd w:val="clear" w:color="auto" w:fill="FFFFFF"/>
          </w:tcPr>
          <w:p w14:paraId="6BD3A36D" w14:textId="77777777" w:rsidR="003F1F44" w:rsidRPr="00542912"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542912">
              <w:rPr>
                <w:rFonts w:ascii="Arial" w:hAnsi="Arial" w:cs="Arial"/>
                <w:color w:val="000000"/>
                <w:sz w:val="18"/>
                <w:szCs w:val="18"/>
              </w:rPr>
              <w:t>.62377</w:t>
            </w:r>
          </w:p>
        </w:tc>
        <w:tc>
          <w:tcPr>
            <w:tcW w:w="1469" w:type="dxa"/>
            <w:tcBorders>
              <w:top w:val="single" w:sz="16" w:space="0" w:color="000000"/>
              <w:bottom w:val="single" w:sz="16" w:space="0" w:color="000000"/>
              <w:right w:val="single" w:sz="16" w:space="0" w:color="000000"/>
            </w:tcBorders>
            <w:shd w:val="clear" w:color="auto" w:fill="FFFFFF"/>
          </w:tcPr>
          <w:p w14:paraId="31316D08" w14:textId="77777777" w:rsidR="003F1F44" w:rsidRPr="00542912"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542912">
              <w:rPr>
                <w:rFonts w:ascii="Arial" w:hAnsi="Arial" w:cs="Arial"/>
                <w:color w:val="000000"/>
                <w:sz w:val="18"/>
                <w:szCs w:val="18"/>
              </w:rPr>
              <w:t>1.700</w:t>
            </w:r>
          </w:p>
        </w:tc>
      </w:tr>
      <w:tr w:rsidR="003F1F44" w:rsidRPr="0001197F" w14:paraId="22FDB786" w14:textId="77777777" w:rsidTr="007327D9">
        <w:trPr>
          <w:cantSplit/>
          <w:trHeight w:val="799"/>
        </w:trPr>
        <w:tc>
          <w:tcPr>
            <w:tcW w:w="7266" w:type="dxa"/>
            <w:gridSpan w:val="6"/>
            <w:tcBorders>
              <w:top w:val="nil"/>
              <w:left w:val="nil"/>
              <w:bottom w:val="nil"/>
              <w:right w:val="nil"/>
            </w:tcBorders>
            <w:shd w:val="clear" w:color="auto" w:fill="FFFFFF"/>
          </w:tcPr>
          <w:p w14:paraId="7405F10F" w14:textId="77777777" w:rsidR="003F1F44" w:rsidRPr="00620C04" w:rsidRDefault="003F1F44" w:rsidP="003F1F44">
            <w:pPr>
              <w:autoSpaceDE w:val="0"/>
              <w:autoSpaceDN w:val="0"/>
              <w:adjustRightInd w:val="0"/>
              <w:spacing w:after="0" w:line="276" w:lineRule="auto"/>
              <w:ind w:left="60" w:right="60"/>
              <w:rPr>
                <w:rFonts w:ascii="Arial" w:hAnsi="Arial" w:cs="Arial"/>
                <w:color w:val="000000"/>
                <w:sz w:val="24"/>
                <w:szCs w:val="24"/>
              </w:rPr>
            </w:pPr>
            <w:r w:rsidRPr="00620C04">
              <w:rPr>
                <w:rFonts w:ascii="Times New Roman" w:hAnsi="Times New Roman"/>
                <w:sz w:val="24"/>
                <w:szCs w:val="24"/>
              </w:rPr>
              <w:t xml:space="preserve">Sumber : Data Sekunder </w:t>
            </w:r>
            <w:r>
              <w:rPr>
                <w:rFonts w:ascii="Times New Roman" w:hAnsi="Times New Roman"/>
                <w:sz w:val="24"/>
                <w:szCs w:val="24"/>
              </w:rPr>
              <w:t>2019</w:t>
            </w:r>
          </w:p>
        </w:tc>
      </w:tr>
    </w:tbl>
    <w:p w14:paraId="32939DA4" w14:textId="55B36695" w:rsidR="003F1F44" w:rsidRDefault="003F1F44" w:rsidP="003F1F44">
      <w:pPr>
        <w:widowControl w:val="0"/>
        <w:spacing w:line="276" w:lineRule="auto"/>
        <w:ind w:left="709" w:firstLine="709"/>
        <w:jc w:val="both"/>
        <w:rPr>
          <w:rFonts w:ascii="Times New Roman" w:hAnsi="Times New Roman"/>
          <w:sz w:val="24"/>
          <w:szCs w:val="24"/>
        </w:rPr>
      </w:pPr>
      <w:r>
        <w:rPr>
          <w:rFonts w:ascii="Times New Roman" w:hAnsi="Times New Roman"/>
          <w:color w:val="000000"/>
          <w:sz w:val="24"/>
          <w:szCs w:val="24"/>
        </w:rPr>
        <w:tab/>
      </w:r>
      <w:r w:rsidRPr="00514844">
        <w:rPr>
          <w:rFonts w:ascii="Times New Roman" w:hAnsi="Times New Roman"/>
          <w:sz w:val="24"/>
          <w:szCs w:val="24"/>
        </w:rPr>
        <w:t>Berdasarkan tabel 4.</w:t>
      </w:r>
      <w:r>
        <w:rPr>
          <w:rFonts w:ascii="Times New Roman" w:hAnsi="Times New Roman"/>
          <w:sz w:val="24"/>
          <w:szCs w:val="24"/>
        </w:rPr>
        <w:t>5</w:t>
      </w:r>
      <w:r w:rsidRPr="00514844">
        <w:rPr>
          <w:rFonts w:ascii="Times New Roman" w:hAnsi="Times New Roman"/>
          <w:sz w:val="24"/>
          <w:szCs w:val="24"/>
        </w:rPr>
        <w:t xml:space="preserve"> dapat diketahui bahwa nilai uji </w:t>
      </w:r>
      <w:r w:rsidRPr="00514844">
        <w:rPr>
          <w:rFonts w:ascii="Times New Roman" w:hAnsi="Times New Roman"/>
          <w:i/>
          <w:sz w:val="24"/>
          <w:szCs w:val="24"/>
        </w:rPr>
        <w:t xml:space="preserve">Durbin-Watson </w:t>
      </w:r>
      <w:r w:rsidRPr="00514844">
        <w:rPr>
          <w:rFonts w:ascii="Times New Roman" w:hAnsi="Times New Roman"/>
          <w:sz w:val="24"/>
          <w:szCs w:val="24"/>
        </w:rPr>
        <w:t xml:space="preserve">(DW) adalah </w:t>
      </w:r>
      <w:r>
        <w:rPr>
          <w:rFonts w:ascii="Times New Roman" w:hAnsi="Times New Roman"/>
          <w:sz w:val="24"/>
          <w:szCs w:val="24"/>
        </w:rPr>
        <w:t>1</w:t>
      </w:r>
      <w:r w:rsidRPr="00514844">
        <w:rPr>
          <w:rFonts w:ascii="Times New Roman" w:hAnsi="Times New Roman"/>
          <w:sz w:val="24"/>
          <w:szCs w:val="24"/>
        </w:rPr>
        <w:t>,</w:t>
      </w:r>
      <w:r>
        <w:rPr>
          <w:rFonts w:ascii="Times New Roman" w:hAnsi="Times New Roman"/>
          <w:sz w:val="24"/>
          <w:szCs w:val="24"/>
        </w:rPr>
        <w:t>700</w:t>
      </w:r>
      <w:r w:rsidRPr="00514844">
        <w:rPr>
          <w:rFonts w:ascii="Times New Roman" w:hAnsi="Times New Roman"/>
          <w:sz w:val="24"/>
          <w:szCs w:val="24"/>
        </w:rPr>
        <w:t xml:space="preserve">. Rumus uji autokolerasi </w:t>
      </w:r>
      <w:r w:rsidRPr="00514844">
        <w:rPr>
          <w:rFonts w:ascii="Times New Roman" w:eastAsia="Calibri" w:hAnsi="Times New Roman"/>
          <w:sz w:val="24"/>
          <w:szCs w:val="24"/>
        </w:rPr>
        <w:t>DU &lt; Dw &lt; (4 – DU). DU=</w:t>
      </w:r>
      <w:r>
        <w:rPr>
          <w:rFonts w:ascii="Times New Roman" w:hAnsi="Times New Roman"/>
          <w:sz w:val="24"/>
          <w:szCs w:val="24"/>
        </w:rPr>
        <w:t>1.5872</w:t>
      </w:r>
      <w:r w:rsidRPr="00514844">
        <w:rPr>
          <w:rFonts w:ascii="Times New Roman" w:hAnsi="Times New Roman"/>
          <w:sz w:val="24"/>
          <w:szCs w:val="24"/>
        </w:rPr>
        <w:t>, 4-DU=</w:t>
      </w:r>
      <w:r>
        <w:rPr>
          <w:rFonts w:ascii="Times New Roman" w:hAnsi="Times New Roman"/>
          <w:sz w:val="24"/>
          <w:szCs w:val="24"/>
        </w:rPr>
        <w:t>2.4128</w:t>
      </w:r>
      <w:r w:rsidRPr="00514844">
        <w:rPr>
          <w:rFonts w:ascii="Times New Roman" w:hAnsi="Times New Roman"/>
          <w:sz w:val="24"/>
          <w:szCs w:val="24"/>
        </w:rPr>
        <w:t xml:space="preserve">. Maka </w:t>
      </w:r>
      <w:r>
        <w:rPr>
          <w:rFonts w:ascii="Times New Roman" w:hAnsi="Times New Roman"/>
          <w:sz w:val="24"/>
          <w:szCs w:val="24"/>
        </w:rPr>
        <w:t>1.5872</w:t>
      </w:r>
      <w:r w:rsidRPr="00514844">
        <w:rPr>
          <w:rFonts w:ascii="Times New Roman" w:hAnsi="Times New Roman"/>
          <w:sz w:val="24"/>
          <w:szCs w:val="24"/>
        </w:rPr>
        <w:t xml:space="preserve"> </w:t>
      </w:r>
      <w:r w:rsidRPr="00514844">
        <w:rPr>
          <w:rFonts w:ascii="Times New Roman" w:eastAsia="Calibri" w:hAnsi="Times New Roman"/>
          <w:sz w:val="24"/>
          <w:szCs w:val="24"/>
        </w:rPr>
        <w:t xml:space="preserve">&lt; </w:t>
      </w:r>
      <w:r>
        <w:rPr>
          <w:rFonts w:ascii="Times New Roman" w:hAnsi="Times New Roman"/>
          <w:sz w:val="24"/>
          <w:szCs w:val="24"/>
        </w:rPr>
        <w:t>1.700</w:t>
      </w:r>
      <w:r w:rsidRPr="00514844">
        <w:rPr>
          <w:rFonts w:ascii="Times New Roman" w:hAnsi="Times New Roman"/>
          <w:sz w:val="24"/>
          <w:szCs w:val="24"/>
        </w:rPr>
        <w:t xml:space="preserve"> </w:t>
      </w:r>
      <w:r w:rsidRPr="00514844">
        <w:rPr>
          <w:rFonts w:ascii="Times New Roman" w:eastAsia="Calibri" w:hAnsi="Times New Roman"/>
          <w:sz w:val="24"/>
          <w:szCs w:val="24"/>
        </w:rPr>
        <w:t xml:space="preserve">&lt; </w:t>
      </w:r>
      <w:r>
        <w:rPr>
          <w:rFonts w:ascii="Times New Roman" w:hAnsi="Times New Roman"/>
          <w:sz w:val="24"/>
          <w:szCs w:val="24"/>
        </w:rPr>
        <w:t>2.4128</w:t>
      </w:r>
      <w:r w:rsidRPr="00514844">
        <w:rPr>
          <w:rFonts w:ascii="Times New Roman" w:hAnsi="Times New Roman"/>
          <w:sz w:val="24"/>
          <w:szCs w:val="24"/>
        </w:rPr>
        <w:t xml:space="preserve"> menyatakan tidak terjadi autokolerasi.</w:t>
      </w:r>
    </w:p>
    <w:p w14:paraId="54CD255E" w14:textId="257C4D3A" w:rsidR="003F1F44" w:rsidRDefault="003F1F44" w:rsidP="003F1F44">
      <w:pPr>
        <w:widowControl w:val="0"/>
        <w:spacing w:line="276" w:lineRule="auto"/>
        <w:jc w:val="both"/>
        <w:rPr>
          <w:rFonts w:ascii="Times New Roman" w:hAnsi="Times New Roman" w:cs="Times New Roman"/>
          <w:b/>
          <w:bCs/>
          <w:sz w:val="24"/>
          <w:szCs w:val="24"/>
        </w:rPr>
      </w:pPr>
      <w:r w:rsidRPr="003F1F44">
        <w:rPr>
          <w:rFonts w:ascii="Times New Roman" w:hAnsi="Times New Roman" w:cs="Times New Roman"/>
          <w:b/>
          <w:bCs/>
          <w:sz w:val="24"/>
          <w:szCs w:val="24"/>
        </w:rPr>
        <w:tab/>
        <w:t xml:space="preserve">4.3 </w:t>
      </w:r>
      <w:bookmarkStart w:id="6" w:name="_Toc15243882"/>
      <w:r w:rsidRPr="003F1F44">
        <w:rPr>
          <w:rFonts w:ascii="Times New Roman" w:hAnsi="Times New Roman" w:cs="Times New Roman"/>
          <w:b/>
          <w:bCs/>
          <w:sz w:val="24"/>
          <w:szCs w:val="24"/>
        </w:rPr>
        <w:t>Analisis Regresi Berganda</w:t>
      </w:r>
      <w:bookmarkEnd w:id="6"/>
    </w:p>
    <w:p w14:paraId="3C30D79E" w14:textId="77777777" w:rsidR="003F1F44" w:rsidRPr="00BB6BDA" w:rsidRDefault="003F1F44" w:rsidP="003F1F44">
      <w:pPr>
        <w:spacing w:line="276" w:lineRule="auto"/>
        <w:ind w:left="709" w:firstLine="709"/>
        <w:jc w:val="both"/>
        <w:rPr>
          <w:rFonts w:ascii="Times New Roman" w:hAnsi="Times New Roman"/>
          <w:sz w:val="24"/>
          <w:szCs w:val="24"/>
        </w:rPr>
      </w:pPr>
      <w:r>
        <w:rPr>
          <w:rFonts w:ascii="Times New Roman" w:hAnsi="Times New Roman" w:cs="Times New Roman"/>
          <w:b/>
          <w:bCs/>
          <w:sz w:val="24"/>
          <w:szCs w:val="24"/>
        </w:rPr>
        <w:tab/>
      </w:r>
      <w:r w:rsidRPr="00BB6BDA">
        <w:rPr>
          <w:rFonts w:ascii="Times New Roman" w:hAnsi="Times New Roman"/>
          <w:sz w:val="24"/>
          <w:szCs w:val="24"/>
        </w:rPr>
        <w:t xml:space="preserve">Untuk menguji </w:t>
      </w:r>
      <w:r>
        <w:rPr>
          <w:rFonts w:ascii="Times New Roman" w:hAnsi="Times New Roman"/>
          <w:bCs/>
          <w:sz w:val="24"/>
          <w:szCs w:val="24"/>
        </w:rPr>
        <w:t>Pengaruh pembiayaan dan simpanan terhadap pendapatan BMT AL Muthiin Banguntapan Bantul periode 2010-2019</w:t>
      </w:r>
      <w:r w:rsidRPr="00BB6BDA">
        <w:rPr>
          <w:rFonts w:ascii="Times New Roman" w:hAnsi="Times New Roman"/>
          <w:sz w:val="24"/>
          <w:szCs w:val="24"/>
        </w:rPr>
        <w:t xml:space="preserve"> digunakan analisis regresi linier berganda. Dalam model analisis regresi linier berganda akan diuji secara simultan (uji F) maupun secara parsial (uji t). Ketentuan uji signifikansi uji F dan uji t adalah sebagai berikut:</w:t>
      </w:r>
    </w:p>
    <w:p w14:paraId="38CC9BBF" w14:textId="77777777" w:rsidR="003F1F44" w:rsidRPr="00BB6BDA" w:rsidRDefault="003F1F44" w:rsidP="003F1F44">
      <w:pPr>
        <w:spacing w:line="276" w:lineRule="auto"/>
        <w:ind w:left="2268" w:hanging="1559"/>
        <w:jc w:val="both"/>
        <w:rPr>
          <w:rFonts w:ascii="Times New Roman" w:hAnsi="Times New Roman"/>
          <w:sz w:val="24"/>
          <w:szCs w:val="24"/>
        </w:rPr>
      </w:pPr>
      <w:r w:rsidRPr="00BB6BDA">
        <w:rPr>
          <w:rFonts w:ascii="Times New Roman" w:hAnsi="Times New Roman"/>
          <w:sz w:val="24"/>
          <w:szCs w:val="24"/>
        </w:rPr>
        <w:t xml:space="preserve">Menerima Ha: jika probabilitas (p) ≤ 0,05 artinya </w:t>
      </w:r>
      <w:r>
        <w:rPr>
          <w:rFonts w:ascii="Times New Roman" w:hAnsi="Times New Roman"/>
          <w:color w:val="000000"/>
          <w:sz w:val="24"/>
          <w:szCs w:val="24"/>
        </w:rPr>
        <w:t>Pembiayaan dan simpanan</w:t>
      </w:r>
      <w:r w:rsidRPr="00BB6BDA">
        <w:rPr>
          <w:rFonts w:ascii="Times New Roman" w:hAnsi="Times New Roman"/>
          <w:sz w:val="24"/>
          <w:szCs w:val="24"/>
        </w:rPr>
        <w:t xml:space="preserve"> secara simultan maupun parsial memiliki pengaruh yang signifikan terhadap </w:t>
      </w:r>
      <w:r>
        <w:rPr>
          <w:rFonts w:ascii="Times New Roman" w:hAnsi="Times New Roman"/>
          <w:sz w:val="24"/>
          <w:szCs w:val="24"/>
        </w:rPr>
        <w:t>Pendapatan BMT</w:t>
      </w:r>
      <w:r w:rsidRPr="00BB6BDA">
        <w:rPr>
          <w:rFonts w:ascii="Times New Roman" w:hAnsi="Times New Roman"/>
          <w:sz w:val="24"/>
          <w:szCs w:val="24"/>
        </w:rPr>
        <w:t>.</w:t>
      </w:r>
    </w:p>
    <w:p w14:paraId="1C7FCF0C" w14:textId="77777777" w:rsidR="003F1F44" w:rsidRDefault="003F1F44" w:rsidP="003F1F44">
      <w:pPr>
        <w:spacing w:line="276" w:lineRule="auto"/>
        <w:ind w:left="709" w:firstLine="709"/>
        <w:jc w:val="both"/>
        <w:rPr>
          <w:rFonts w:ascii="Times New Roman" w:hAnsi="Times New Roman"/>
          <w:sz w:val="24"/>
          <w:szCs w:val="24"/>
        </w:rPr>
      </w:pPr>
      <w:r w:rsidRPr="00BB6BDA">
        <w:rPr>
          <w:rFonts w:ascii="Times New Roman" w:hAnsi="Times New Roman"/>
          <w:sz w:val="24"/>
          <w:szCs w:val="24"/>
        </w:rPr>
        <w:t>Ringkasan hasil analisis regresi linier berganda yang telah dilakukan adalah sebagai berikut:</w:t>
      </w:r>
    </w:p>
    <w:tbl>
      <w:tblPr>
        <w:tblW w:w="8214" w:type="dxa"/>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31"/>
        <w:gridCol w:w="1331"/>
        <w:gridCol w:w="1331"/>
        <w:gridCol w:w="1469"/>
        <w:gridCol w:w="1009"/>
        <w:gridCol w:w="1009"/>
      </w:tblGrid>
      <w:tr w:rsidR="003F1F44" w:rsidRPr="00706118" w14:paraId="45493877" w14:textId="77777777" w:rsidTr="003F1F44">
        <w:trPr>
          <w:cantSplit/>
        </w:trPr>
        <w:tc>
          <w:tcPr>
            <w:tcW w:w="8214" w:type="dxa"/>
            <w:gridSpan w:val="7"/>
            <w:tcBorders>
              <w:top w:val="nil"/>
              <w:left w:val="nil"/>
              <w:bottom w:val="nil"/>
              <w:right w:val="nil"/>
            </w:tcBorders>
            <w:shd w:val="clear" w:color="auto" w:fill="FFFFFF"/>
          </w:tcPr>
          <w:p w14:paraId="6E36BEF9" w14:textId="77777777" w:rsidR="003F1F44" w:rsidRPr="00471A50" w:rsidRDefault="003F1F44" w:rsidP="003F1F44">
            <w:pPr>
              <w:autoSpaceDE w:val="0"/>
              <w:autoSpaceDN w:val="0"/>
              <w:adjustRightInd w:val="0"/>
              <w:spacing w:after="0" w:line="276" w:lineRule="auto"/>
              <w:ind w:left="60" w:right="60"/>
              <w:jc w:val="center"/>
              <w:rPr>
                <w:rFonts w:ascii="Arial" w:hAnsi="Arial" w:cs="Arial"/>
                <w:b/>
                <w:color w:val="000000"/>
                <w:sz w:val="18"/>
                <w:szCs w:val="18"/>
              </w:rPr>
            </w:pPr>
          </w:p>
        </w:tc>
      </w:tr>
      <w:tr w:rsidR="003F1F44" w:rsidRPr="00706118" w14:paraId="76885080" w14:textId="77777777" w:rsidTr="003F1F44">
        <w:trPr>
          <w:cantSplit/>
        </w:trPr>
        <w:tc>
          <w:tcPr>
            <w:tcW w:w="2065" w:type="dxa"/>
            <w:gridSpan w:val="2"/>
            <w:vMerge w:val="restart"/>
            <w:tcBorders>
              <w:top w:val="single" w:sz="16" w:space="0" w:color="000000"/>
              <w:left w:val="single" w:sz="16" w:space="0" w:color="000000"/>
              <w:bottom w:val="nil"/>
              <w:right w:val="nil"/>
            </w:tcBorders>
            <w:shd w:val="clear" w:color="auto" w:fill="FFFFFF"/>
          </w:tcPr>
          <w:p w14:paraId="2507F730"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tcPr>
          <w:p w14:paraId="3DA2AAA1"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Unstandardized Coefficients</w:t>
            </w:r>
          </w:p>
        </w:tc>
        <w:tc>
          <w:tcPr>
            <w:tcW w:w="1469" w:type="dxa"/>
            <w:tcBorders>
              <w:top w:val="single" w:sz="16" w:space="0" w:color="000000"/>
            </w:tcBorders>
            <w:shd w:val="clear" w:color="auto" w:fill="FFFFFF"/>
          </w:tcPr>
          <w:p w14:paraId="2478B330"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Standardized Coefficients</w:t>
            </w:r>
          </w:p>
        </w:tc>
        <w:tc>
          <w:tcPr>
            <w:tcW w:w="1009" w:type="dxa"/>
            <w:vMerge w:val="restart"/>
            <w:tcBorders>
              <w:top w:val="single" w:sz="16" w:space="0" w:color="000000"/>
            </w:tcBorders>
            <w:shd w:val="clear" w:color="auto" w:fill="FFFFFF"/>
          </w:tcPr>
          <w:p w14:paraId="457F03F7"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14:paraId="34C7F82B"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Sig.</w:t>
            </w:r>
          </w:p>
        </w:tc>
      </w:tr>
      <w:tr w:rsidR="003F1F44" w:rsidRPr="00706118" w14:paraId="53008756" w14:textId="77777777" w:rsidTr="003F1F44">
        <w:trPr>
          <w:cantSplit/>
        </w:trPr>
        <w:tc>
          <w:tcPr>
            <w:tcW w:w="2065" w:type="dxa"/>
            <w:gridSpan w:val="2"/>
            <w:vMerge/>
            <w:tcBorders>
              <w:top w:val="single" w:sz="16" w:space="0" w:color="000000"/>
              <w:left w:val="single" w:sz="16" w:space="0" w:color="000000"/>
              <w:bottom w:val="nil"/>
              <w:right w:val="nil"/>
            </w:tcBorders>
            <w:shd w:val="clear" w:color="auto" w:fill="FFFFFF"/>
          </w:tcPr>
          <w:p w14:paraId="66853842" w14:textId="77777777" w:rsidR="003F1F44" w:rsidRPr="00706118" w:rsidRDefault="003F1F44" w:rsidP="003F1F44">
            <w:pPr>
              <w:autoSpaceDE w:val="0"/>
              <w:autoSpaceDN w:val="0"/>
              <w:adjustRightInd w:val="0"/>
              <w:spacing w:after="0" w:line="276" w:lineRule="auto"/>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tcPr>
          <w:p w14:paraId="1FCC1C43"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B</w:t>
            </w:r>
          </w:p>
        </w:tc>
        <w:tc>
          <w:tcPr>
            <w:tcW w:w="1331" w:type="dxa"/>
            <w:tcBorders>
              <w:bottom w:val="single" w:sz="16" w:space="0" w:color="000000"/>
            </w:tcBorders>
            <w:shd w:val="clear" w:color="auto" w:fill="FFFFFF"/>
          </w:tcPr>
          <w:p w14:paraId="7464F979"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Std. Error</w:t>
            </w:r>
          </w:p>
        </w:tc>
        <w:tc>
          <w:tcPr>
            <w:tcW w:w="1469" w:type="dxa"/>
            <w:tcBorders>
              <w:bottom w:val="single" w:sz="16" w:space="0" w:color="000000"/>
            </w:tcBorders>
            <w:shd w:val="clear" w:color="auto" w:fill="FFFFFF"/>
          </w:tcPr>
          <w:p w14:paraId="60C38D91"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Beta</w:t>
            </w:r>
          </w:p>
        </w:tc>
        <w:tc>
          <w:tcPr>
            <w:tcW w:w="1009" w:type="dxa"/>
            <w:vMerge/>
            <w:tcBorders>
              <w:top w:val="single" w:sz="16" w:space="0" w:color="000000"/>
            </w:tcBorders>
            <w:shd w:val="clear" w:color="auto" w:fill="FFFFFF"/>
          </w:tcPr>
          <w:p w14:paraId="491AE232" w14:textId="77777777" w:rsidR="003F1F44" w:rsidRPr="00706118" w:rsidRDefault="003F1F44" w:rsidP="003F1F44">
            <w:pPr>
              <w:autoSpaceDE w:val="0"/>
              <w:autoSpaceDN w:val="0"/>
              <w:adjustRightInd w:val="0"/>
              <w:spacing w:after="0" w:line="276" w:lineRule="auto"/>
              <w:rPr>
                <w:rFonts w:ascii="Arial" w:hAnsi="Arial" w:cs="Arial"/>
                <w:color w:val="000000"/>
                <w:sz w:val="18"/>
                <w:szCs w:val="18"/>
              </w:rPr>
            </w:pPr>
          </w:p>
        </w:tc>
        <w:tc>
          <w:tcPr>
            <w:tcW w:w="1009" w:type="dxa"/>
            <w:vMerge/>
            <w:tcBorders>
              <w:top w:val="single" w:sz="16" w:space="0" w:color="000000"/>
              <w:right w:val="single" w:sz="16" w:space="0" w:color="000000"/>
            </w:tcBorders>
            <w:shd w:val="clear" w:color="auto" w:fill="FFFFFF"/>
          </w:tcPr>
          <w:p w14:paraId="27646EEF" w14:textId="77777777" w:rsidR="003F1F44" w:rsidRPr="00706118" w:rsidRDefault="003F1F44" w:rsidP="003F1F44">
            <w:pPr>
              <w:autoSpaceDE w:val="0"/>
              <w:autoSpaceDN w:val="0"/>
              <w:adjustRightInd w:val="0"/>
              <w:spacing w:after="0" w:line="276" w:lineRule="auto"/>
              <w:rPr>
                <w:rFonts w:ascii="Arial" w:hAnsi="Arial" w:cs="Arial"/>
                <w:color w:val="000000"/>
                <w:sz w:val="18"/>
                <w:szCs w:val="18"/>
              </w:rPr>
            </w:pPr>
          </w:p>
        </w:tc>
      </w:tr>
      <w:tr w:rsidR="003F1F44" w:rsidRPr="00706118" w14:paraId="72BE27DF" w14:textId="77777777" w:rsidTr="003F1F4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5654D724"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1</w:t>
            </w:r>
          </w:p>
        </w:tc>
        <w:tc>
          <w:tcPr>
            <w:tcW w:w="1331" w:type="dxa"/>
            <w:tcBorders>
              <w:top w:val="single" w:sz="16" w:space="0" w:color="000000"/>
              <w:left w:val="nil"/>
              <w:bottom w:val="nil"/>
              <w:right w:val="single" w:sz="16" w:space="0" w:color="000000"/>
            </w:tcBorders>
            <w:shd w:val="clear" w:color="auto" w:fill="FFFFFF"/>
            <w:vAlign w:val="center"/>
          </w:tcPr>
          <w:p w14:paraId="0FCE654F"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tcPr>
          <w:p w14:paraId="7C114A62"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5.655</w:t>
            </w:r>
          </w:p>
        </w:tc>
        <w:tc>
          <w:tcPr>
            <w:tcW w:w="1331" w:type="dxa"/>
            <w:tcBorders>
              <w:top w:val="single" w:sz="16" w:space="0" w:color="000000"/>
              <w:bottom w:val="nil"/>
            </w:tcBorders>
            <w:shd w:val="clear" w:color="auto" w:fill="FFFFFF"/>
          </w:tcPr>
          <w:p w14:paraId="3E5F84C4"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2.919</w:t>
            </w:r>
          </w:p>
        </w:tc>
        <w:tc>
          <w:tcPr>
            <w:tcW w:w="1469" w:type="dxa"/>
            <w:tcBorders>
              <w:top w:val="single" w:sz="16" w:space="0" w:color="000000"/>
              <w:bottom w:val="nil"/>
            </w:tcBorders>
            <w:shd w:val="clear" w:color="auto" w:fill="FFFFFF"/>
          </w:tcPr>
          <w:p w14:paraId="71753415" w14:textId="77777777" w:rsidR="003F1F44" w:rsidRPr="00706118" w:rsidRDefault="003F1F44" w:rsidP="003F1F44">
            <w:pPr>
              <w:autoSpaceDE w:val="0"/>
              <w:autoSpaceDN w:val="0"/>
              <w:adjustRightInd w:val="0"/>
              <w:spacing w:after="0" w:line="276" w:lineRule="auto"/>
              <w:rPr>
                <w:rFonts w:ascii="Times New Roman" w:hAnsi="Times New Roman"/>
                <w:sz w:val="24"/>
                <w:szCs w:val="24"/>
              </w:rPr>
            </w:pPr>
          </w:p>
        </w:tc>
        <w:tc>
          <w:tcPr>
            <w:tcW w:w="1009" w:type="dxa"/>
            <w:tcBorders>
              <w:top w:val="single" w:sz="16" w:space="0" w:color="000000"/>
              <w:bottom w:val="nil"/>
            </w:tcBorders>
            <w:shd w:val="clear" w:color="auto" w:fill="FFFFFF"/>
          </w:tcPr>
          <w:p w14:paraId="385C0483"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1.937</w:t>
            </w:r>
          </w:p>
        </w:tc>
        <w:tc>
          <w:tcPr>
            <w:tcW w:w="1009" w:type="dxa"/>
            <w:tcBorders>
              <w:top w:val="single" w:sz="16" w:space="0" w:color="000000"/>
              <w:bottom w:val="nil"/>
              <w:right w:val="single" w:sz="16" w:space="0" w:color="000000"/>
            </w:tcBorders>
            <w:shd w:val="clear" w:color="auto" w:fill="FFFFFF"/>
          </w:tcPr>
          <w:p w14:paraId="3D25EB3C"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.061</w:t>
            </w:r>
          </w:p>
        </w:tc>
      </w:tr>
      <w:tr w:rsidR="003F1F44" w:rsidRPr="00706118" w14:paraId="0D0792ED" w14:textId="77777777" w:rsidTr="003F1F4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40C965E" w14:textId="77777777" w:rsidR="003F1F44" w:rsidRPr="00706118" w:rsidRDefault="003F1F44" w:rsidP="003F1F44">
            <w:pPr>
              <w:autoSpaceDE w:val="0"/>
              <w:autoSpaceDN w:val="0"/>
              <w:adjustRightInd w:val="0"/>
              <w:spacing w:after="0" w:line="276" w:lineRule="auto"/>
              <w:rPr>
                <w:rFonts w:ascii="Arial" w:hAnsi="Arial" w:cs="Arial"/>
                <w:color w:val="000000"/>
                <w:sz w:val="18"/>
                <w:szCs w:val="18"/>
              </w:rPr>
            </w:pPr>
          </w:p>
        </w:tc>
        <w:tc>
          <w:tcPr>
            <w:tcW w:w="1331" w:type="dxa"/>
            <w:tcBorders>
              <w:top w:val="nil"/>
              <w:left w:val="nil"/>
              <w:bottom w:val="nil"/>
              <w:right w:val="single" w:sz="16" w:space="0" w:color="000000"/>
            </w:tcBorders>
            <w:shd w:val="clear" w:color="auto" w:fill="FFFFFF"/>
            <w:vAlign w:val="center"/>
          </w:tcPr>
          <w:p w14:paraId="71F14D77"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Pembiayaan</w:t>
            </w:r>
          </w:p>
        </w:tc>
        <w:tc>
          <w:tcPr>
            <w:tcW w:w="1331" w:type="dxa"/>
            <w:tcBorders>
              <w:top w:val="nil"/>
              <w:left w:val="single" w:sz="16" w:space="0" w:color="000000"/>
              <w:bottom w:val="nil"/>
            </w:tcBorders>
            <w:shd w:val="clear" w:color="auto" w:fill="FFFFFF"/>
          </w:tcPr>
          <w:p w14:paraId="5135CCB5"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.341</w:t>
            </w:r>
          </w:p>
        </w:tc>
        <w:tc>
          <w:tcPr>
            <w:tcW w:w="1331" w:type="dxa"/>
            <w:tcBorders>
              <w:top w:val="nil"/>
              <w:bottom w:val="nil"/>
            </w:tcBorders>
            <w:shd w:val="clear" w:color="auto" w:fill="FFFFFF"/>
          </w:tcPr>
          <w:p w14:paraId="17FB2CF9"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.140</w:t>
            </w:r>
          </w:p>
        </w:tc>
        <w:tc>
          <w:tcPr>
            <w:tcW w:w="1469" w:type="dxa"/>
            <w:tcBorders>
              <w:top w:val="nil"/>
              <w:bottom w:val="nil"/>
            </w:tcBorders>
            <w:shd w:val="clear" w:color="auto" w:fill="FFFFFF"/>
          </w:tcPr>
          <w:p w14:paraId="19F9118B"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.375</w:t>
            </w:r>
          </w:p>
        </w:tc>
        <w:tc>
          <w:tcPr>
            <w:tcW w:w="1009" w:type="dxa"/>
            <w:tcBorders>
              <w:top w:val="nil"/>
              <w:bottom w:val="nil"/>
            </w:tcBorders>
            <w:shd w:val="clear" w:color="auto" w:fill="FFFFFF"/>
          </w:tcPr>
          <w:p w14:paraId="0322C71C"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2.436</w:t>
            </w:r>
          </w:p>
        </w:tc>
        <w:tc>
          <w:tcPr>
            <w:tcW w:w="1009" w:type="dxa"/>
            <w:tcBorders>
              <w:top w:val="nil"/>
              <w:bottom w:val="nil"/>
              <w:right w:val="single" w:sz="16" w:space="0" w:color="000000"/>
            </w:tcBorders>
            <w:shd w:val="clear" w:color="auto" w:fill="FFFFFF"/>
          </w:tcPr>
          <w:p w14:paraId="683D26D4"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.020</w:t>
            </w:r>
          </w:p>
        </w:tc>
      </w:tr>
      <w:tr w:rsidR="003F1F44" w:rsidRPr="00706118" w14:paraId="0B1CCCBD" w14:textId="77777777" w:rsidTr="003F1F4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69C3488" w14:textId="77777777" w:rsidR="003F1F44" w:rsidRPr="00706118" w:rsidRDefault="003F1F44" w:rsidP="003F1F44">
            <w:pPr>
              <w:autoSpaceDE w:val="0"/>
              <w:autoSpaceDN w:val="0"/>
              <w:adjustRightInd w:val="0"/>
              <w:spacing w:after="0" w:line="276" w:lineRule="auto"/>
              <w:rPr>
                <w:rFonts w:ascii="Arial" w:hAnsi="Arial" w:cs="Arial"/>
                <w:color w:val="000000"/>
                <w:sz w:val="18"/>
                <w:szCs w:val="18"/>
              </w:rPr>
            </w:pPr>
          </w:p>
        </w:tc>
        <w:tc>
          <w:tcPr>
            <w:tcW w:w="1331" w:type="dxa"/>
            <w:tcBorders>
              <w:top w:val="nil"/>
              <w:left w:val="nil"/>
              <w:bottom w:val="single" w:sz="16" w:space="0" w:color="000000"/>
              <w:right w:val="single" w:sz="16" w:space="0" w:color="000000"/>
            </w:tcBorders>
            <w:shd w:val="clear" w:color="auto" w:fill="FFFFFF"/>
            <w:vAlign w:val="center"/>
          </w:tcPr>
          <w:p w14:paraId="61984C93"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Simpanan</w:t>
            </w:r>
          </w:p>
        </w:tc>
        <w:tc>
          <w:tcPr>
            <w:tcW w:w="1331" w:type="dxa"/>
            <w:tcBorders>
              <w:top w:val="nil"/>
              <w:left w:val="single" w:sz="16" w:space="0" w:color="000000"/>
              <w:bottom w:val="single" w:sz="16" w:space="0" w:color="000000"/>
            </w:tcBorders>
            <w:shd w:val="clear" w:color="auto" w:fill="FFFFFF"/>
          </w:tcPr>
          <w:p w14:paraId="2ABE9751"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.299</w:t>
            </w:r>
          </w:p>
        </w:tc>
        <w:tc>
          <w:tcPr>
            <w:tcW w:w="1331" w:type="dxa"/>
            <w:tcBorders>
              <w:top w:val="nil"/>
              <w:bottom w:val="single" w:sz="16" w:space="0" w:color="000000"/>
            </w:tcBorders>
            <w:shd w:val="clear" w:color="auto" w:fill="FFFFFF"/>
          </w:tcPr>
          <w:p w14:paraId="6CBFD830"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.133</w:t>
            </w:r>
          </w:p>
        </w:tc>
        <w:tc>
          <w:tcPr>
            <w:tcW w:w="1469" w:type="dxa"/>
            <w:tcBorders>
              <w:top w:val="nil"/>
              <w:bottom w:val="single" w:sz="16" w:space="0" w:color="000000"/>
            </w:tcBorders>
            <w:shd w:val="clear" w:color="auto" w:fill="FFFFFF"/>
          </w:tcPr>
          <w:p w14:paraId="16D59A82"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.346</w:t>
            </w:r>
          </w:p>
        </w:tc>
        <w:tc>
          <w:tcPr>
            <w:tcW w:w="1009" w:type="dxa"/>
            <w:tcBorders>
              <w:top w:val="nil"/>
              <w:bottom w:val="single" w:sz="16" w:space="0" w:color="000000"/>
            </w:tcBorders>
            <w:shd w:val="clear" w:color="auto" w:fill="FFFFFF"/>
          </w:tcPr>
          <w:p w14:paraId="1B952474"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2.246</w:t>
            </w:r>
          </w:p>
        </w:tc>
        <w:tc>
          <w:tcPr>
            <w:tcW w:w="1009" w:type="dxa"/>
            <w:tcBorders>
              <w:top w:val="nil"/>
              <w:bottom w:val="single" w:sz="16" w:space="0" w:color="000000"/>
              <w:right w:val="single" w:sz="16" w:space="0" w:color="000000"/>
            </w:tcBorders>
            <w:shd w:val="clear" w:color="auto" w:fill="FFFFFF"/>
          </w:tcPr>
          <w:p w14:paraId="43A42499"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.031</w:t>
            </w:r>
          </w:p>
        </w:tc>
      </w:tr>
      <w:tr w:rsidR="003F1F44" w:rsidRPr="00706118" w14:paraId="41267E1A" w14:textId="77777777" w:rsidTr="003F1F44">
        <w:trPr>
          <w:cantSplit/>
        </w:trPr>
        <w:tc>
          <w:tcPr>
            <w:tcW w:w="8214" w:type="dxa"/>
            <w:gridSpan w:val="7"/>
            <w:tcBorders>
              <w:top w:val="nil"/>
              <w:left w:val="nil"/>
              <w:bottom w:val="nil"/>
              <w:right w:val="nil"/>
            </w:tcBorders>
            <w:shd w:val="clear" w:color="auto" w:fill="FFFFFF"/>
          </w:tcPr>
          <w:p w14:paraId="6AE72940"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a. Dependent Variable: Pendapatan</w:t>
            </w:r>
          </w:p>
        </w:tc>
      </w:tr>
    </w:tbl>
    <w:p w14:paraId="7CC07D0A" w14:textId="77777777" w:rsidR="003F1F44" w:rsidRPr="00BB6BDA" w:rsidRDefault="003F1F44" w:rsidP="003F1F44">
      <w:pPr>
        <w:spacing w:line="276" w:lineRule="auto"/>
        <w:jc w:val="both"/>
        <w:rPr>
          <w:rFonts w:ascii="Times New Roman" w:hAnsi="Times New Roman"/>
          <w:sz w:val="24"/>
          <w:szCs w:val="24"/>
        </w:rPr>
      </w:pPr>
      <w:r>
        <w:rPr>
          <w:rFonts w:ascii="Times New Roman" w:hAnsi="Times New Roman"/>
          <w:sz w:val="24"/>
          <w:szCs w:val="24"/>
        </w:rPr>
        <w:t xml:space="preserve">       </w:t>
      </w:r>
      <w:r w:rsidRPr="00620C04">
        <w:rPr>
          <w:rFonts w:ascii="Times New Roman" w:hAnsi="Times New Roman"/>
          <w:sz w:val="24"/>
          <w:szCs w:val="24"/>
        </w:rPr>
        <w:t xml:space="preserve">Sumber : Data Sekunder </w:t>
      </w:r>
      <w:r>
        <w:rPr>
          <w:rFonts w:ascii="Times New Roman" w:hAnsi="Times New Roman"/>
          <w:sz w:val="24"/>
          <w:szCs w:val="24"/>
        </w:rPr>
        <w:t>2019</w:t>
      </w:r>
    </w:p>
    <w:p w14:paraId="7F89E16A" w14:textId="77777777" w:rsidR="003F1F44" w:rsidRPr="00BB6BDA" w:rsidRDefault="003F1F44" w:rsidP="003F1F44">
      <w:pPr>
        <w:widowControl w:val="0"/>
        <w:spacing w:line="276" w:lineRule="auto"/>
        <w:ind w:left="709" w:firstLine="709"/>
        <w:contextualSpacing/>
        <w:jc w:val="both"/>
        <w:rPr>
          <w:rFonts w:ascii="Times New Roman" w:hAnsi="Times New Roman"/>
          <w:sz w:val="24"/>
          <w:szCs w:val="24"/>
        </w:rPr>
      </w:pPr>
      <w:r w:rsidRPr="00BB6BDA">
        <w:rPr>
          <w:rFonts w:ascii="Times New Roman" w:hAnsi="Times New Roman"/>
          <w:sz w:val="24"/>
          <w:szCs w:val="24"/>
        </w:rPr>
        <w:t>Berdasarkan tabel 4.</w:t>
      </w:r>
      <w:r>
        <w:rPr>
          <w:rFonts w:ascii="Times New Roman" w:hAnsi="Times New Roman"/>
          <w:sz w:val="24"/>
          <w:szCs w:val="24"/>
        </w:rPr>
        <w:t>6</w:t>
      </w:r>
      <w:r w:rsidRPr="00BB6BDA">
        <w:rPr>
          <w:rFonts w:ascii="Times New Roman" w:hAnsi="Times New Roman"/>
          <w:sz w:val="24"/>
          <w:szCs w:val="24"/>
        </w:rPr>
        <w:t xml:space="preserve"> diatas perhitungan regresi linear berganda dengan menggunakan program SPSS versi 21.0 </w:t>
      </w:r>
      <w:r w:rsidRPr="00BB6BDA">
        <w:rPr>
          <w:rFonts w:ascii="Times New Roman" w:hAnsi="Times New Roman"/>
          <w:i/>
          <w:sz w:val="24"/>
          <w:szCs w:val="24"/>
        </w:rPr>
        <w:t xml:space="preserve">for windows </w:t>
      </w:r>
      <w:r w:rsidRPr="00BB6BDA">
        <w:rPr>
          <w:rFonts w:ascii="Times New Roman" w:hAnsi="Times New Roman"/>
          <w:sz w:val="24"/>
          <w:szCs w:val="24"/>
        </w:rPr>
        <w:t>didapat hasil sebagai berikut:</w:t>
      </w:r>
    </w:p>
    <w:p w14:paraId="67999837" w14:textId="77777777" w:rsidR="003F1F44" w:rsidRPr="00BB6BDA" w:rsidRDefault="003F1F44" w:rsidP="003F1F44">
      <w:pPr>
        <w:spacing w:after="120" w:line="276" w:lineRule="auto"/>
        <w:ind w:left="709"/>
        <w:jc w:val="both"/>
        <w:rPr>
          <w:rFonts w:ascii="Times New Roman" w:hAnsi="Times New Roman"/>
          <w:sz w:val="24"/>
          <w:szCs w:val="24"/>
        </w:rPr>
      </w:pPr>
      <w:r w:rsidRPr="00BB6BDA">
        <w:rPr>
          <w:rFonts w:ascii="Times New Roman" w:hAnsi="Times New Roman"/>
          <w:sz w:val="24"/>
          <w:szCs w:val="24"/>
        </w:rPr>
        <w:t xml:space="preserve">Y= </w:t>
      </w:r>
      <w:r w:rsidRPr="00937BE1">
        <w:rPr>
          <w:rFonts w:ascii="Times New Roman" w:hAnsi="Times New Roman"/>
          <w:color w:val="000000"/>
          <w:sz w:val="24"/>
          <w:szCs w:val="24"/>
        </w:rPr>
        <w:t>5.655</w:t>
      </w:r>
      <w:r>
        <w:rPr>
          <w:rFonts w:ascii="Times New Roman" w:hAnsi="Times New Roman"/>
          <w:color w:val="000000"/>
          <w:sz w:val="24"/>
          <w:szCs w:val="24"/>
        </w:rPr>
        <w:t xml:space="preserve"> </w:t>
      </w:r>
      <w:r>
        <w:rPr>
          <w:rFonts w:ascii="Times New Roman" w:hAnsi="Times New Roman"/>
          <w:sz w:val="24"/>
          <w:szCs w:val="24"/>
        </w:rPr>
        <w:t xml:space="preserve">+ </w:t>
      </w:r>
      <w:r>
        <w:rPr>
          <w:rFonts w:ascii="Times New Roman" w:hAnsi="Times New Roman"/>
          <w:color w:val="000000"/>
          <w:sz w:val="24"/>
          <w:szCs w:val="24"/>
        </w:rPr>
        <w:t>0</w:t>
      </w:r>
      <w:r w:rsidRPr="00937BE1">
        <w:rPr>
          <w:rFonts w:ascii="Times New Roman" w:hAnsi="Times New Roman"/>
          <w:color w:val="000000"/>
          <w:sz w:val="24"/>
          <w:szCs w:val="24"/>
        </w:rPr>
        <w:t>.341</w:t>
      </w:r>
      <w:r w:rsidRPr="00BB6BDA">
        <w:rPr>
          <w:rFonts w:ascii="Times New Roman" w:hAnsi="Times New Roman"/>
          <w:sz w:val="24"/>
          <w:szCs w:val="24"/>
        </w:rPr>
        <w:t>X</w:t>
      </w:r>
      <w:r w:rsidRPr="00BB6BDA">
        <w:rPr>
          <w:rFonts w:ascii="Times New Roman" w:hAnsi="Times New Roman"/>
          <w:sz w:val="24"/>
          <w:szCs w:val="24"/>
          <w:vertAlign w:val="subscript"/>
        </w:rPr>
        <w:t xml:space="preserve">1 </w:t>
      </w:r>
      <w:r w:rsidRPr="00BB6BDA">
        <w:rPr>
          <w:rFonts w:ascii="Times New Roman" w:hAnsi="Times New Roman"/>
          <w:sz w:val="24"/>
          <w:szCs w:val="24"/>
        </w:rPr>
        <w:t xml:space="preserve">+ </w:t>
      </w:r>
      <w:r>
        <w:rPr>
          <w:rFonts w:ascii="Times New Roman" w:hAnsi="Times New Roman"/>
          <w:color w:val="000000"/>
          <w:sz w:val="24"/>
          <w:szCs w:val="24"/>
        </w:rPr>
        <w:t>0</w:t>
      </w:r>
      <w:r w:rsidRPr="00937BE1">
        <w:rPr>
          <w:rFonts w:ascii="Times New Roman" w:hAnsi="Times New Roman"/>
          <w:color w:val="000000"/>
          <w:sz w:val="24"/>
          <w:szCs w:val="24"/>
        </w:rPr>
        <w:t>.299</w:t>
      </w:r>
      <w:r w:rsidRPr="00BB6BDA">
        <w:rPr>
          <w:rFonts w:ascii="Times New Roman" w:hAnsi="Times New Roman"/>
          <w:sz w:val="24"/>
          <w:szCs w:val="24"/>
        </w:rPr>
        <w:t xml:space="preserve"> X</w:t>
      </w:r>
      <w:r w:rsidRPr="00BB6BDA">
        <w:rPr>
          <w:rFonts w:ascii="Times New Roman" w:hAnsi="Times New Roman"/>
          <w:sz w:val="24"/>
          <w:szCs w:val="24"/>
          <w:vertAlign w:val="subscript"/>
        </w:rPr>
        <w:t>2</w:t>
      </w:r>
      <w:r w:rsidRPr="00BB6BDA">
        <w:rPr>
          <w:rFonts w:ascii="Times New Roman" w:hAnsi="Times New Roman"/>
          <w:sz w:val="24"/>
          <w:szCs w:val="24"/>
        </w:rPr>
        <w:t xml:space="preserve"> + e</w:t>
      </w:r>
    </w:p>
    <w:p w14:paraId="0A7167CD" w14:textId="77777777" w:rsidR="003F1F44" w:rsidRPr="0079226B" w:rsidRDefault="003F1F44" w:rsidP="003F1F44">
      <w:pPr>
        <w:numPr>
          <w:ilvl w:val="0"/>
          <w:numId w:val="9"/>
        </w:numPr>
        <w:tabs>
          <w:tab w:val="left" w:pos="993"/>
        </w:tabs>
        <w:spacing w:after="120" w:line="276" w:lineRule="auto"/>
        <w:ind w:left="1134" w:hanging="425"/>
        <w:jc w:val="both"/>
        <w:rPr>
          <w:rFonts w:ascii="Times New Roman" w:hAnsi="Times New Roman"/>
          <w:sz w:val="24"/>
          <w:szCs w:val="24"/>
        </w:rPr>
      </w:pPr>
      <w:r w:rsidRPr="0079226B">
        <w:rPr>
          <w:rFonts w:ascii="Times New Roman" w:hAnsi="Times New Roman"/>
          <w:sz w:val="24"/>
          <w:szCs w:val="24"/>
        </w:rPr>
        <w:t xml:space="preserve">Konstanta = </w:t>
      </w:r>
      <w:r w:rsidRPr="00937BE1">
        <w:rPr>
          <w:rFonts w:ascii="Times New Roman" w:hAnsi="Times New Roman"/>
          <w:color w:val="000000"/>
          <w:sz w:val="24"/>
          <w:szCs w:val="24"/>
        </w:rPr>
        <w:t>5.655</w:t>
      </w:r>
    </w:p>
    <w:p w14:paraId="3BA7D394" w14:textId="77777777" w:rsidR="003F1F44" w:rsidRPr="00CC3D16" w:rsidRDefault="003F1F44" w:rsidP="003F1F44">
      <w:pPr>
        <w:spacing w:after="0" w:line="276" w:lineRule="auto"/>
        <w:ind w:left="993"/>
        <w:jc w:val="both"/>
        <w:rPr>
          <w:rFonts w:ascii="Times New Roman" w:hAnsi="Times New Roman"/>
          <w:sz w:val="24"/>
          <w:szCs w:val="24"/>
        </w:rPr>
      </w:pPr>
      <w:r w:rsidRPr="0079226B">
        <w:rPr>
          <w:rFonts w:ascii="Times New Roman" w:hAnsi="Times New Roman"/>
          <w:sz w:val="24"/>
          <w:szCs w:val="24"/>
        </w:rPr>
        <w:t xml:space="preserve">Artinya jika tidak ada variabel </w:t>
      </w:r>
      <w:r>
        <w:rPr>
          <w:rFonts w:ascii="Times New Roman" w:hAnsi="Times New Roman"/>
          <w:color w:val="000000"/>
          <w:sz w:val="24"/>
          <w:szCs w:val="24"/>
        </w:rPr>
        <w:t>Pembiayaan dan simpanan</w:t>
      </w:r>
      <w:r w:rsidRPr="0079226B">
        <w:rPr>
          <w:rFonts w:ascii="Times New Roman" w:hAnsi="Times New Roman"/>
          <w:sz w:val="24"/>
          <w:szCs w:val="24"/>
        </w:rPr>
        <w:t xml:space="preserve"> yang mempengaruhi </w:t>
      </w:r>
      <w:r>
        <w:rPr>
          <w:rFonts w:ascii="Times New Roman" w:hAnsi="Times New Roman"/>
          <w:sz w:val="24"/>
          <w:szCs w:val="24"/>
        </w:rPr>
        <w:t>Pendapatan BMT</w:t>
      </w:r>
      <w:r w:rsidRPr="0079226B">
        <w:rPr>
          <w:rFonts w:ascii="Times New Roman" w:hAnsi="Times New Roman"/>
          <w:sz w:val="24"/>
          <w:szCs w:val="24"/>
        </w:rPr>
        <w:t xml:space="preserve">, maka </w:t>
      </w:r>
      <w:r>
        <w:rPr>
          <w:rFonts w:ascii="Times New Roman" w:hAnsi="Times New Roman"/>
          <w:sz w:val="24"/>
          <w:szCs w:val="24"/>
        </w:rPr>
        <w:t xml:space="preserve">angka sebesar </w:t>
      </w:r>
      <w:r w:rsidRPr="00937BE1">
        <w:rPr>
          <w:rFonts w:ascii="Times New Roman" w:hAnsi="Times New Roman"/>
          <w:color w:val="000000"/>
          <w:sz w:val="24"/>
          <w:szCs w:val="24"/>
        </w:rPr>
        <w:t>5.655</w:t>
      </w:r>
      <w:r w:rsidRPr="0079226B">
        <w:rPr>
          <w:rFonts w:ascii="Times New Roman" w:hAnsi="Times New Roman"/>
          <w:sz w:val="24"/>
          <w:szCs w:val="24"/>
        </w:rPr>
        <w:t xml:space="preserve"> satuan</w:t>
      </w:r>
      <w:r>
        <w:rPr>
          <w:rFonts w:ascii="Times New Roman" w:hAnsi="Times New Roman"/>
          <w:sz w:val="24"/>
          <w:szCs w:val="24"/>
        </w:rPr>
        <w:t xml:space="preserve"> tidak ada artinya. </w:t>
      </w:r>
    </w:p>
    <w:p w14:paraId="306C9FC5" w14:textId="77777777" w:rsidR="003F1F44" w:rsidRPr="00BB6BDA" w:rsidRDefault="003F1F44" w:rsidP="003F1F44">
      <w:pPr>
        <w:numPr>
          <w:ilvl w:val="0"/>
          <w:numId w:val="9"/>
        </w:numPr>
        <w:spacing w:after="0" w:line="276" w:lineRule="auto"/>
        <w:ind w:left="993" w:hanging="284"/>
        <w:jc w:val="both"/>
        <w:rPr>
          <w:rFonts w:ascii="Times New Roman" w:hAnsi="Times New Roman"/>
          <w:sz w:val="24"/>
          <w:szCs w:val="24"/>
        </w:rPr>
      </w:pPr>
      <w:r w:rsidRPr="00BB6BDA">
        <w:rPr>
          <w:rFonts w:ascii="Times New Roman" w:hAnsi="Times New Roman"/>
          <w:sz w:val="24"/>
          <w:szCs w:val="24"/>
        </w:rPr>
        <w:t>b</w:t>
      </w:r>
      <w:r w:rsidRPr="00BB6BDA">
        <w:rPr>
          <w:rFonts w:ascii="Times New Roman" w:hAnsi="Times New Roman"/>
          <w:sz w:val="24"/>
          <w:szCs w:val="24"/>
          <w:vertAlign w:val="subscript"/>
        </w:rPr>
        <w:t>1</w:t>
      </w:r>
      <w:r w:rsidRPr="00BB6BDA">
        <w:rPr>
          <w:rFonts w:ascii="Times New Roman" w:hAnsi="Times New Roman"/>
          <w:sz w:val="24"/>
          <w:szCs w:val="24"/>
        </w:rPr>
        <w:t xml:space="preserve"> = </w:t>
      </w:r>
      <w:r>
        <w:rPr>
          <w:rFonts w:ascii="Times New Roman" w:hAnsi="Times New Roman"/>
          <w:color w:val="000000"/>
          <w:sz w:val="24"/>
          <w:szCs w:val="24"/>
        </w:rPr>
        <w:t>0</w:t>
      </w:r>
      <w:r w:rsidRPr="00937BE1">
        <w:rPr>
          <w:rFonts w:ascii="Times New Roman" w:hAnsi="Times New Roman"/>
          <w:color w:val="000000"/>
          <w:sz w:val="24"/>
          <w:szCs w:val="24"/>
        </w:rPr>
        <w:t>.341</w:t>
      </w:r>
    </w:p>
    <w:p w14:paraId="523A1B96" w14:textId="77777777" w:rsidR="003F1F44" w:rsidRPr="00BB6BDA" w:rsidRDefault="003F1F44" w:rsidP="003F1F44">
      <w:pPr>
        <w:tabs>
          <w:tab w:val="left" w:pos="993"/>
        </w:tabs>
        <w:spacing w:after="120" w:line="276" w:lineRule="auto"/>
        <w:ind w:left="993"/>
        <w:contextualSpacing/>
        <w:jc w:val="both"/>
        <w:rPr>
          <w:rFonts w:ascii="Times New Roman" w:hAnsi="Times New Roman"/>
          <w:sz w:val="24"/>
          <w:szCs w:val="24"/>
        </w:rPr>
      </w:pPr>
      <w:r w:rsidRPr="00BB6BDA">
        <w:rPr>
          <w:rFonts w:ascii="Times New Roman" w:hAnsi="Times New Roman"/>
          <w:sz w:val="24"/>
          <w:szCs w:val="24"/>
        </w:rPr>
        <w:t xml:space="preserve">Artinya jika variabel </w:t>
      </w:r>
      <w:r>
        <w:rPr>
          <w:rFonts w:ascii="Times New Roman" w:hAnsi="Times New Roman"/>
          <w:sz w:val="24"/>
          <w:szCs w:val="24"/>
        </w:rPr>
        <w:t>Pembiayaan</w:t>
      </w:r>
      <w:r w:rsidRPr="00BB6BDA">
        <w:rPr>
          <w:rFonts w:ascii="Times New Roman" w:hAnsi="Times New Roman"/>
          <w:sz w:val="24"/>
          <w:szCs w:val="24"/>
        </w:rPr>
        <w:t xml:space="preserve"> meningkat sebesar satu satuan maka </w:t>
      </w:r>
      <w:r>
        <w:rPr>
          <w:rFonts w:ascii="Times New Roman" w:hAnsi="Times New Roman"/>
          <w:sz w:val="24"/>
          <w:szCs w:val="24"/>
        </w:rPr>
        <w:t>Pendapatan BMT</w:t>
      </w:r>
      <w:r w:rsidRPr="00BB6BDA">
        <w:rPr>
          <w:rFonts w:ascii="Times New Roman" w:hAnsi="Times New Roman"/>
          <w:sz w:val="24"/>
          <w:szCs w:val="24"/>
        </w:rPr>
        <w:t xml:space="preserve"> akan meningkat sebesar </w:t>
      </w:r>
      <w:r>
        <w:rPr>
          <w:rFonts w:ascii="Times New Roman" w:hAnsi="Times New Roman"/>
          <w:color w:val="000000"/>
          <w:sz w:val="24"/>
          <w:szCs w:val="24"/>
        </w:rPr>
        <w:t>0</w:t>
      </w:r>
      <w:r w:rsidRPr="00937BE1">
        <w:rPr>
          <w:rFonts w:ascii="Times New Roman" w:hAnsi="Times New Roman"/>
          <w:color w:val="000000"/>
          <w:sz w:val="24"/>
          <w:szCs w:val="24"/>
        </w:rPr>
        <w:t>.341</w:t>
      </w:r>
      <w:r w:rsidRPr="00BB6BDA">
        <w:rPr>
          <w:rFonts w:ascii="Times New Roman" w:hAnsi="Times New Roman"/>
          <w:sz w:val="24"/>
          <w:szCs w:val="24"/>
        </w:rPr>
        <w:t xml:space="preserve"> dengan anggapan variable bebas lain tetap.</w:t>
      </w:r>
    </w:p>
    <w:p w14:paraId="1A412D39" w14:textId="77777777" w:rsidR="003F1F44" w:rsidRPr="00BB6BDA" w:rsidRDefault="003F1F44" w:rsidP="003F1F44">
      <w:pPr>
        <w:numPr>
          <w:ilvl w:val="0"/>
          <w:numId w:val="9"/>
        </w:numPr>
        <w:spacing w:after="0" w:line="276" w:lineRule="auto"/>
        <w:ind w:left="993" w:hanging="284"/>
        <w:jc w:val="both"/>
        <w:rPr>
          <w:rFonts w:ascii="Times New Roman" w:hAnsi="Times New Roman"/>
          <w:sz w:val="24"/>
          <w:szCs w:val="24"/>
        </w:rPr>
      </w:pPr>
      <w:r w:rsidRPr="00BB6BDA">
        <w:rPr>
          <w:rFonts w:ascii="Times New Roman" w:hAnsi="Times New Roman"/>
          <w:sz w:val="24"/>
          <w:szCs w:val="24"/>
        </w:rPr>
        <w:t>b</w:t>
      </w:r>
      <w:r w:rsidRPr="00BB6BDA">
        <w:rPr>
          <w:rFonts w:ascii="Times New Roman" w:hAnsi="Times New Roman"/>
          <w:sz w:val="24"/>
          <w:szCs w:val="24"/>
          <w:vertAlign w:val="subscript"/>
        </w:rPr>
        <w:t>2</w:t>
      </w:r>
      <w:r w:rsidRPr="00BB6BDA">
        <w:rPr>
          <w:rFonts w:ascii="Times New Roman" w:hAnsi="Times New Roman"/>
          <w:sz w:val="24"/>
          <w:szCs w:val="24"/>
        </w:rPr>
        <w:t xml:space="preserve"> = </w:t>
      </w:r>
      <w:r>
        <w:rPr>
          <w:rFonts w:ascii="Times New Roman" w:hAnsi="Times New Roman"/>
          <w:color w:val="000000"/>
          <w:sz w:val="24"/>
          <w:szCs w:val="24"/>
        </w:rPr>
        <w:t>0</w:t>
      </w:r>
      <w:r w:rsidRPr="00937BE1">
        <w:rPr>
          <w:rFonts w:ascii="Times New Roman" w:hAnsi="Times New Roman"/>
          <w:color w:val="000000"/>
          <w:sz w:val="24"/>
          <w:szCs w:val="24"/>
        </w:rPr>
        <w:t>.299</w:t>
      </w:r>
    </w:p>
    <w:p w14:paraId="584588FC" w14:textId="77777777" w:rsidR="003F1F44" w:rsidRDefault="003F1F44" w:rsidP="003F1F44">
      <w:pPr>
        <w:spacing w:after="120" w:line="276" w:lineRule="auto"/>
        <w:ind w:left="993"/>
        <w:contextualSpacing/>
        <w:jc w:val="both"/>
        <w:rPr>
          <w:rFonts w:ascii="Times New Roman" w:hAnsi="Times New Roman"/>
          <w:sz w:val="24"/>
          <w:szCs w:val="24"/>
        </w:rPr>
      </w:pPr>
      <w:r w:rsidRPr="00BB6BDA">
        <w:rPr>
          <w:rFonts w:ascii="Times New Roman" w:hAnsi="Times New Roman"/>
          <w:sz w:val="24"/>
          <w:szCs w:val="24"/>
        </w:rPr>
        <w:t xml:space="preserve">Artinya jika variabel </w:t>
      </w:r>
      <w:r>
        <w:rPr>
          <w:rFonts w:ascii="Times New Roman" w:hAnsi="Times New Roman"/>
          <w:sz w:val="24"/>
          <w:szCs w:val="24"/>
        </w:rPr>
        <w:t>Simpanan</w:t>
      </w:r>
      <w:r w:rsidRPr="00BB6BDA">
        <w:rPr>
          <w:rFonts w:ascii="Times New Roman" w:hAnsi="Times New Roman"/>
          <w:sz w:val="24"/>
          <w:szCs w:val="24"/>
        </w:rPr>
        <w:t xml:space="preserve"> meningkat sebesar satu satuan maka </w:t>
      </w:r>
      <w:r>
        <w:rPr>
          <w:rFonts w:ascii="Times New Roman" w:hAnsi="Times New Roman"/>
          <w:sz w:val="24"/>
          <w:szCs w:val="24"/>
        </w:rPr>
        <w:t>Pendapatan BMT</w:t>
      </w:r>
      <w:r w:rsidRPr="00BB6BDA">
        <w:rPr>
          <w:rFonts w:ascii="Times New Roman" w:hAnsi="Times New Roman"/>
          <w:sz w:val="24"/>
          <w:szCs w:val="24"/>
        </w:rPr>
        <w:t xml:space="preserve"> akan meningkat sebesar </w:t>
      </w:r>
      <w:r>
        <w:rPr>
          <w:rFonts w:ascii="Times New Roman" w:hAnsi="Times New Roman"/>
          <w:color w:val="000000"/>
          <w:sz w:val="24"/>
          <w:szCs w:val="24"/>
        </w:rPr>
        <w:t>0</w:t>
      </w:r>
      <w:r w:rsidRPr="00937BE1">
        <w:rPr>
          <w:rFonts w:ascii="Times New Roman" w:hAnsi="Times New Roman"/>
          <w:color w:val="000000"/>
          <w:sz w:val="24"/>
          <w:szCs w:val="24"/>
        </w:rPr>
        <w:t>.299</w:t>
      </w:r>
      <w:r w:rsidRPr="00BB6BDA">
        <w:rPr>
          <w:rFonts w:ascii="Times New Roman" w:hAnsi="Times New Roman"/>
          <w:sz w:val="24"/>
          <w:szCs w:val="24"/>
        </w:rPr>
        <w:t xml:space="preserve"> dengan anggapan variable bebas lain tetap.</w:t>
      </w:r>
    </w:p>
    <w:p w14:paraId="1C64CE8B" w14:textId="77777777" w:rsidR="003F1F44" w:rsidRDefault="003F1F44" w:rsidP="003F1F44">
      <w:pPr>
        <w:spacing w:after="120" w:line="276" w:lineRule="auto"/>
        <w:contextualSpacing/>
        <w:jc w:val="both"/>
        <w:rPr>
          <w:rFonts w:ascii="Times New Roman" w:hAnsi="Times New Roman"/>
          <w:sz w:val="24"/>
          <w:szCs w:val="24"/>
        </w:rPr>
      </w:pPr>
    </w:p>
    <w:p w14:paraId="08F5877F" w14:textId="62545A26" w:rsidR="003F1F44" w:rsidRPr="003F1F44" w:rsidRDefault="003F1F44" w:rsidP="003F1F44">
      <w:pPr>
        <w:spacing w:after="120" w:line="276" w:lineRule="auto"/>
        <w:ind w:firstLine="720"/>
        <w:contextualSpacing/>
        <w:jc w:val="both"/>
        <w:rPr>
          <w:rFonts w:ascii="Times New Roman" w:hAnsi="Times New Roman"/>
          <w:b/>
          <w:bCs/>
          <w:sz w:val="24"/>
          <w:szCs w:val="24"/>
        </w:rPr>
      </w:pPr>
      <w:r w:rsidRPr="003F1F44">
        <w:rPr>
          <w:rFonts w:ascii="Times New Roman" w:hAnsi="Times New Roman"/>
          <w:b/>
          <w:bCs/>
          <w:sz w:val="24"/>
          <w:szCs w:val="24"/>
        </w:rPr>
        <w:t xml:space="preserve">4.4 </w:t>
      </w:r>
      <w:bookmarkStart w:id="7" w:name="_Toc15243883"/>
      <w:r w:rsidRPr="003F1F44">
        <w:rPr>
          <w:rFonts w:ascii="Times New Roman" w:hAnsi="Times New Roman"/>
          <w:b/>
          <w:bCs/>
          <w:color w:val="000000" w:themeColor="text1"/>
          <w:sz w:val="24"/>
        </w:rPr>
        <w:t>Pengujian hipotesis parsial (Uji t)</w:t>
      </w:r>
      <w:bookmarkEnd w:id="7"/>
    </w:p>
    <w:p w14:paraId="6B309CB9" w14:textId="63F09341" w:rsidR="003F1F44" w:rsidRPr="00BB6BDA" w:rsidRDefault="003F1F44" w:rsidP="003F1F44">
      <w:pPr>
        <w:spacing w:after="120" w:line="276" w:lineRule="auto"/>
        <w:ind w:left="1134" w:firstLine="709"/>
        <w:jc w:val="both"/>
        <w:rPr>
          <w:rFonts w:ascii="Times New Roman" w:hAnsi="Times New Roman"/>
          <w:bCs/>
          <w:sz w:val="24"/>
          <w:szCs w:val="24"/>
        </w:rPr>
      </w:pPr>
      <w:r w:rsidRPr="00BB6BDA">
        <w:rPr>
          <w:rFonts w:ascii="Times New Roman" w:hAnsi="Times New Roman"/>
          <w:bCs/>
          <w:sz w:val="24"/>
          <w:szCs w:val="24"/>
        </w:rPr>
        <w:t xml:space="preserve">Uji parsial t dilakukan untuk mengetahui pengaruh secara parsial antara variabel independen yaitu </w:t>
      </w:r>
      <w:r>
        <w:rPr>
          <w:rFonts w:ascii="Times New Roman" w:hAnsi="Times New Roman"/>
          <w:sz w:val="24"/>
          <w:szCs w:val="24"/>
        </w:rPr>
        <w:t>Pembiayaan dan simpanan</w:t>
      </w:r>
      <w:r w:rsidRPr="00BB6BDA">
        <w:rPr>
          <w:rFonts w:ascii="Times New Roman" w:hAnsi="Times New Roman"/>
          <w:sz w:val="24"/>
          <w:szCs w:val="24"/>
        </w:rPr>
        <w:t xml:space="preserve"> </w:t>
      </w:r>
      <w:r w:rsidRPr="00BB6BDA">
        <w:rPr>
          <w:rFonts w:ascii="Times New Roman" w:hAnsi="Times New Roman"/>
          <w:bCs/>
          <w:sz w:val="24"/>
          <w:szCs w:val="24"/>
        </w:rPr>
        <w:t xml:space="preserve">dengan variabel dependen yaitu </w:t>
      </w:r>
      <w:r>
        <w:rPr>
          <w:rFonts w:ascii="Times New Roman" w:hAnsi="Times New Roman"/>
          <w:bCs/>
          <w:sz w:val="24"/>
          <w:szCs w:val="24"/>
        </w:rPr>
        <w:t>Pendapatan BMT</w:t>
      </w:r>
      <w:r w:rsidRPr="00BB6BDA">
        <w:rPr>
          <w:rFonts w:ascii="Times New Roman" w:hAnsi="Times New Roman"/>
          <w:bCs/>
          <w:sz w:val="24"/>
          <w:szCs w:val="24"/>
        </w:rPr>
        <w:t>.</w:t>
      </w:r>
    </w:p>
    <w:p w14:paraId="42F9602A" w14:textId="77777777" w:rsidR="003F1F44" w:rsidRPr="00BB6BDA" w:rsidRDefault="003F1F44" w:rsidP="003F1F44">
      <w:pPr>
        <w:numPr>
          <w:ilvl w:val="0"/>
          <w:numId w:val="11"/>
        </w:numPr>
        <w:spacing w:after="200" w:line="276" w:lineRule="auto"/>
        <w:ind w:left="1418" w:hanging="142"/>
        <w:contextualSpacing/>
        <w:jc w:val="both"/>
        <w:rPr>
          <w:rFonts w:ascii="Times New Roman" w:hAnsi="Times New Roman"/>
          <w:sz w:val="24"/>
          <w:szCs w:val="24"/>
        </w:rPr>
      </w:pPr>
      <w:r w:rsidRPr="00BB6BDA">
        <w:rPr>
          <w:rFonts w:ascii="Times New Roman" w:hAnsi="Times New Roman"/>
          <w:sz w:val="24"/>
          <w:szCs w:val="24"/>
        </w:rPr>
        <w:t>Berdasarkan tabel 4.</w:t>
      </w:r>
      <w:r>
        <w:rPr>
          <w:rFonts w:ascii="Times New Roman" w:hAnsi="Times New Roman"/>
          <w:sz w:val="24"/>
          <w:szCs w:val="24"/>
        </w:rPr>
        <w:t>6</w:t>
      </w:r>
      <w:r w:rsidRPr="00BB6BDA">
        <w:rPr>
          <w:rFonts w:ascii="Times New Roman" w:hAnsi="Times New Roman"/>
          <w:sz w:val="24"/>
          <w:szCs w:val="24"/>
        </w:rPr>
        <w:t xml:space="preserve"> di atas dapat diketahui hasil pengujian signifikansi menunjukkan bahwa terdapat nilai probabilitas sebesar </w:t>
      </w:r>
      <w:r w:rsidRPr="00BB6BDA">
        <w:rPr>
          <w:rFonts w:ascii="Times New Roman" w:hAnsi="Times New Roman"/>
          <w:color w:val="000000"/>
          <w:sz w:val="24"/>
          <w:szCs w:val="24"/>
        </w:rPr>
        <w:t>0.0</w:t>
      </w:r>
      <w:r>
        <w:rPr>
          <w:rFonts w:ascii="Times New Roman" w:hAnsi="Times New Roman"/>
          <w:color w:val="000000"/>
          <w:sz w:val="24"/>
          <w:szCs w:val="24"/>
        </w:rPr>
        <w:t>20</w:t>
      </w:r>
      <w:r w:rsidRPr="00BB6BDA">
        <w:rPr>
          <w:rFonts w:ascii="Times New Roman" w:hAnsi="Times New Roman"/>
          <w:sz w:val="24"/>
          <w:szCs w:val="24"/>
        </w:rPr>
        <w:t xml:space="preserve"> </w:t>
      </w:r>
      <w:r w:rsidRPr="00BB6BDA">
        <w:rPr>
          <w:rFonts w:ascii="Times New Roman" w:hAnsi="Times New Roman"/>
          <w:bCs/>
          <w:sz w:val="24"/>
          <w:szCs w:val="24"/>
        </w:rPr>
        <w:t>(0,0</w:t>
      </w:r>
      <w:r>
        <w:rPr>
          <w:rFonts w:ascii="Times New Roman" w:hAnsi="Times New Roman"/>
          <w:bCs/>
          <w:sz w:val="24"/>
          <w:szCs w:val="24"/>
        </w:rPr>
        <w:t>20</w:t>
      </w:r>
      <w:r w:rsidRPr="00BB6BDA">
        <w:rPr>
          <w:rFonts w:ascii="Times New Roman" w:hAnsi="Times New Roman"/>
          <w:sz w:val="24"/>
          <w:szCs w:val="24"/>
        </w:rPr>
        <w:t>≤</w:t>
      </w:r>
      <w:r w:rsidRPr="00BB6BDA">
        <w:rPr>
          <w:rFonts w:ascii="Times New Roman" w:hAnsi="Times New Roman"/>
          <w:bCs/>
          <w:sz w:val="24"/>
          <w:szCs w:val="24"/>
        </w:rPr>
        <w:t>0,05)</w:t>
      </w:r>
      <w:r w:rsidRPr="00BB6BDA">
        <w:rPr>
          <w:rFonts w:ascii="Times New Roman" w:hAnsi="Times New Roman"/>
          <w:sz w:val="24"/>
          <w:szCs w:val="24"/>
        </w:rPr>
        <w:t>. Nilai tersebut dapat membuktikan Ha</w:t>
      </w:r>
      <w:r>
        <w:rPr>
          <w:rFonts w:ascii="Times New Roman" w:hAnsi="Times New Roman"/>
          <w:sz w:val="24"/>
          <w:szCs w:val="24"/>
          <w:vertAlign w:val="subscript"/>
        </w:rPr>
        <w:t>1</w:t>
      </w:r>
      <w:r w:rsidRPr="00BB6BDA">
        <w:rPr>
          <w:rFonts w:ascii="Times New Roman" w:hAnsi="Times New Roman"/>
          <w:sz w:val="24"/>
          <w:szCs w:val="24"/>
        </w:rPr>
        <w:t xml:space="preserve"> diterima, yang berarti bahwa “</w:t>
      </w:r>
      <w:r>
        <w:rPr>
          <w:rFonts w:ascii="Times New Roman" w:hAnsi="Times New Roman"/>
          <w:sz w:val="24"/>
          <w:szCs w:val="24"/>
        </w:rPr>
        <w:t>Pembiayaan</w:t>
      </w:r>
      <w:r w:rsidRPr="00BB6BDA">
        <w:rPr>
          <w:rFonts w:ascii="Times New Roman" w:hAnsi="Times New Roman"/>
          <w:sz w:val="24"/>
          <w:szCs w:val="24"/>
        </w:rPr>
        <w:t xml:space="preserve"> berpengaruh </w:t>
      </w:r>
      <w:r>
        <w:rPr>
          <w:rFonts w:ascii="Times New Roman" w:hAnsi="Times New Roman"/>
          <w:sz w:val="24"/>
          <w:szCs w:val="24"/>
        </w:rPr>
        <w:t>posi</w:t>
      </w:r>
      <w:r w:rsidRPr="00BB6BDA">
        <w:rPr>
          <w:rFonts w:ascii="Times New Roman" w:hAnsi="Times New Roman"/>
          <w:sz w:val="24"/>
          <w:szCs w:val="24"/>
        </w:rPr>
        <w:t xml:space="preserve">tif terhadap </w:t>
      </w:r>
      <w:r>
        <w:rPr>
          <w:rFonts w:ascii="Times New Roman" w:hAnsi="Times New Roman"/>
          <w:sz w:val="24"/>
          <w:szCs w:val="24"/>
        </w:rPr>
        <w:t>Pendapatan BMT</w:t>
      </w:r>
      <w:r w:rsidRPr="00BB6BDA">
        <w:rPr>
          <w:rFonts w:ascii="Times New Roman" w:hAnsi="Times New Roman"/>
          <w:sz w:val="24"/>
          <w:szCs w:val="24"/>
        </w:rPr>
        <w:t xml:space="preserve">”. </w:t>
      </w:r>
    </w:p>
    <w:p w14:paraId="73EB07F1" w14:textId="77777777" w:rsidR="003F1F44" w:rsidRPr="000B7234" w:rsidRDefault="003F1F44" w:rsidP="003F1F44">
      <w:pPr>
        <w:numPr>
          <w:ilvl w:val="0"/>
          <w:numId w:val="11"/>
        </w:numPr>
        <w:spacing w:after="200" w:line="276" w:lineRule="auto"/>
        <w:ind w:left="1418" w:hanging="142"/>
        <w:contextualSpacing/>
        <w:jc w:val="both"/>
        <w:rPr>
          <w:rFonts w:ascii="Times New Roman" w:hAnsi="Times New Roman"/>
          <w:sz w:val="24"/>
          <w:szCs w:val="24"/>
        </w:rPr>
      </w:pPr>
      <w:r w:rsidRPr="00BB6BDA">
        <w:rPr>
          <w:rFonts w:ascii="Times New Roman" w:hAnsi="Times New Roman"/>
          <w:sz w:val="24"/>
          <w:szCs w:val="24"/>
        </w:rPr>
        <w:t>Berdasarkan tabel 4.</w:t>
      </w:r>
      <w:r>
        <w:rPr>
          <w:rFonts w:ascii="Times New Roman" w:hAnsi="Times New Roman"/>
          <w:sz w:val="24"/>
          <w:szCs w:val="24"/>
        </w:rPr>
        <w:t>6</w:t>
      </w:r>
      <w:r w:rsidRPr="00BB6BDA">
        <w:rPr>
          <w:rFonts w:ascii="Times New Roman" w:hAnsi="Times New Roman"/>
          <w:sz w:val="24"/>
          <w:szCs w:val="24"/>
        </w:rPr>
        <w:t xml:space="preserve"> di atas dapat diketahui hasil pengujian signifikansi menunjukkan bahwa terdapat nilai probabilitas sebesar 0,0</w:t>
      </w:r>
      <w:r>
        <w:rPr>
          <w:rFonts w:ascii="Times New Roman" w:hAnsi="Times New Roman"/>
          <w:sz w:val="24"/>
          <w:szCs w:val="24"/>
        </w:rPr>
        <w:t>31</w:t>
      </w:r>
      <w:r w:rsidRPr="00BB6BDA">
        <w:rPr>
          <w:rFonts w:ascii="Times New Roman" w:hAnsi="Times New Roman"/>
          <w:sz w:val="24"/>
          <w:szCs w:val="24"/>
        </w:rPr>
        <w:t xml:space="preserve"> </w:t>
      </w:r>
      <w:r w:rsidRPr="00BB6BDA">
        <w:rPr>
          <w:rFonts w:ascii="Times New Roman" w:hAnsi="Times New Roman"/>
          <w:bCs/>
          <w:sz w:val="24"/>
          <w:szCs w:val="24"/>
        </w:rPr>
        <w:t>(0,0</w:t>
      </w:r>
      <w:r>
        <w:rPr>
          <w:rFonts w:ascii="Times New Roman" w:hAnsi="Times New Roman"/>
          <w:bCs/>
          <w:sz w:val="24"/>
          <w:szCs w:val="24"/>
        </w:rPr>
        <w:t>31</w:t>
      </w:r>
      <w:r w:rsidRPr="00BB6BDA">
        <w:rPr>
          <w:rFonts w:ascii="Times New Roman" w:hAnsi="Times New Roman"/>
          <w:sz w:val="24"/>
          <w:szCs w:val="24"/>
        </w:rPr>
        <w:t>≤</w:t>
      </w:r>
      <w:r w:rsidRPr="00BB6BDA">
        <w:rPr>
          <w:rFonts w:ascii="Times New Roman" w:hAnsi="Times New Roman"/>
          <w:bCs/>
          <w:sz w:val="24"/>
          <w:szCs w:val="24"/>
        </w:rPr>
        <w:t>0,05)</w:t>
      </w:r>
      <w:r w:rsidRPr="00BB6BDA">
        <w:rPr>
          <w:rFonts w:ascii="Times New Roman" w:hAnsi="Times New Roman"/>
          <w:sz w:val="24"/>
          <w:szCs w:val="24"/>
        </w:rPr>
        <w:t>. Nilai tersebut dapat membuktikan Ha</w:t>
      </w:r>
      <w:r>
        <w:rPr>
          <w:rFonts w:ascii="Times New Roman" w:hAnsi="Times New Roman"/>
          <w:sz w:val="24"/>
          <w:szCs w:val="24"/>
          <w:vertAlign w:val="subscript"/>
        </w:rPr>
        <w:t>2</w:t>
      </w:r>
      <w:r w:rsidRPr="00BB6BDA">
        <w:rPr>
          <w:rFonts w:ascii="Times New Roman" w:hAnsi="Times New Roman"/>
          <w:sz w:val="24"/>
          <w:szCs w:val="24"/>
        </w:rPr>
        <w:t xml:space="preserve"> diterima, yang berarti bahwa “</w:t>
      </w:r>
      <w:r>
        <w:rPr>
          <w:rFonts w:ascii="Times New Roman" w:hAnsi="Times New Roman"/>
          <w:sz w:val="24"/>
          <w:szCs w:val="24"/>
        </w:rPr>
        <w:t xml:space="preserve">Simpanan </w:t>
      </w:r>
      <w:r w:rsidRPr="00BB6BDA">
        <w:rPr>
          <w:rFonts w:ascii="Times New Roman" w:hAnsi="Times New Roman"/>
          <w:sz w:val="24"/>
          <w:szCs w:val="24"/>
        </w:rPr>
        <w:t xml:space="preserve">berpengaruh positif terhadap </w:t>
      </w:r>
      <w:r>
        <w:rPr>
          <w:rFonts w:ascii="Times New Roman" w:hAnsi="Times New Roman"/>
          <w:sz w:val="24"/>
          <w:szCs w:val="24"/>
        </w:rPr>
        <w:t>Pendapatan BMT</w:t>
      </w:r>
      <w:r w:rsidRPr="00BB6BDA">
        <w:rPr>
          <w:rFonts w:ascii="Times New Roman" w:hAnsi="Times New Roman"/>
          <w:sz w:val="24"/>
          <w:szCs w:val="24"/>
        </w:rPr>
        <w:t xml:space="preserve">”. </w:t>
      </w:r>
    </w:p>
    <w:p w14:paraId="1A9C9CD8" w14:textId="77777777" w:rsidR="003F1F44" w:rsidRDefault="003F1F44" w:rsidP="003F1F44">
      <w:pPr>
        <w:pStyle w:val="ListParagraph"/>
        <w:numPr>
          <w:ilvl w:val="0"/>
          <w:numId w:val="12"/>
        </w:numPr>
        <w:spacing w:after="0" w:line="276" w:lineRule="auto"/>
        <w:ind w:left="1418" w:hanging="284"/>
        <w:jc w:val="both"/>
        <w:rPr>
          <w:rFonts w:ascii="Times New Roman" w:hAnsi="Times New Roman"/>
          <w:b/>
          <w:sz w:val="24"/>
          <w:szCs w:val="24"/>
        </w:rPr>
      </w:pPr>
      <w:r w:rsidRPr="00BB6BDA">
        <w:rPr>
          <w:rFonts w:ascii="Times New Roman" w:hAnsi="Times New Roman"/>
          <w:b/>
          <w:sz w:val="24"/>
          <w:szCs w:val="24"/>
        </w:rPr>
        <w:t>Pengujian Simultan (F)</w:t>
      </w:r>
    </w:p>
    <w:tbl>
      <w:tblPr>
        <w:tblW w:w="7893" w:type="dxa"/>
        <w:tblInd w:w="9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3F1F44" w:rsidRPr="00706118" w14:paraId="12AEC4CC" w14:textId="77777777" w:rsidTr="007327D9">
        <w:trPr>
          <w:cantSplit/>
        </w:trPr>
        <w:tc>
          <w:tcPr>
            <w:tcW w:w="7893" w:type="dxa"/>
            <w:gridSpan w:val="7"/>
            <w:tcBorders>
              <w:top w:val="nil"/>
              <w:left w:val="nil"/>
              <w:bottom w:val="nil"/>
              <w:right w:val="nil"/>
            </w:tcBorders>
            <w:shd w:val="clear" w:color="auto" w:fill="FFFFFF"/>
          </w:tcPr>
          <w:p w14:paraId="0539BA5A" w14:textId="77777777" w:rsidR="003F1F44" w:rsidRPr="00706118" w:rsidRDefault="003F1F44" w:rsidP="003F1F44">
            <w:pPr>
              <w:autoSpaceDE w:val="0"/>
              <w:autoSpaceDN w:val="0"/>
              <w:adjustRightInd w:val="0"/>
              <w:spacing w:after="0" w:line="276" w:lineRule="auto"/>
              <w:ind w:right="60"/>
              <w:jc w:val="center"/>
              <w:rPr>
                <w:rFonts w:ascii="Arial" w:hAnsi="Arial" w:cs="Arial"/>
                <w:color w:val="000000"/>
                <w:sz w:val="18"/>
                <w:szCs w:val="18"/>
              </w:rPr>
            </w:pPr>
            <w:r w:rsidRPr="00471A50">
              <w:rPr>
                <w:rFonts w:ascii="Times New Roman" w:hAnsi="Times New Roman"/>
                <w:b/>
                <w:bCs/>
                <w:sz w:val="24"/>
                <w:szCs w:val="24"/>
              </w:rPr>
              <w:t>Tabel 4.</w:t>
            </w:r>
            <w:r>
              <w:rPr>
                <w:rFonts w:ascii="Times New Roman" w:hAnsi="Times New Roman"/>
                <w:b/>
                <w:bCs/>
                <w:sz w:val="24"/>
                <w:szCs w:val="24"/>
              </w:rPr>
              <w:t>7</w:t>
            </w:r>
            <w:r w:rsidRPr="00471A50">
              <w:rPr>
                <w:rFonts w:ascii="Times New Roman" w:hAnsi="Times New Roman"/>
                <w:b/>
                <w:bCs/>
                <w:sz w:val="24"/>
                <w:szCs w:val="24"/>
              </w:rPr>
              <w:t xml:space="preserve">. </w:t>
            </w:r>
            <w:r w:rsidRPr="00471A50">
              <w:rPr>
                <w:rFonts w:ascii="Times New Roman" w:hAnsi="Times New Roman"/>
                <w:b/>
                <w:sz w:val="24"/>
                <w:szCs w:val="24"/>
              </w:rPr>
              <w:t xml:space="preserve">Hasil Uji </w:t>
            </w:r>
            <w:r>
              <w:rPr>
                <w:rFonts w:ascii="Times New Roman" w:hAnsi="Times New Roman"/>
                <w:b/>
                <w:sz w:val="24"/>
                <w:szCs w:val="24"/>
              </w:rPr>
              <w:t>F</w:t>
            </w:r>
          </w:p>
        </w:tc>
      </w:tr>
      <w:tr w:rsidR="003F1F44" w:rsidRPr="00706118" w14:paraId="35565353" w14:textId="77777777" w:rsidTr="007327D9">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14:paraId="55C07F21"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14:paraId="54D9F798"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Sum of Squares</w:t>
            </w:r>
          </w:p>
        </w:tc>
        <w:tc>
          <w:tcPr>
            <w:tcW w:w="1010" w:type="dxa"/>
            <w:tcBorders>
              <w:top w:val="single" w:sz="16" w:space="0" w:color="000000"/>
              <w:bottom w:val="single" w:sz="16" w:space="0" w:color="000000"/>
            </w:tcBorders>
            <w:shd w:val="clear" w:color="auto" w:fill="FFFFFF"/>
          </w:tcPr>
          <w:p w14:paraId="48FC5D8E"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Df</w:t>
            </w:r>
          </w:p>
        </w:tc>
        <w:tc>
          <w:tcPr>
            <w:tcW w:w="1392" w:type="dxa"/>
            <w:tcBorders>
              <w:top w:val="single" w:sz="16" w:space="0" w:color="000000"/>
              <w:bottom w:val="single" w:sz="16" w:space="0" w:color="000000"/>
            </w:tcBorders>
            <w:shd w:val="clear" w:color="auto" w:fill="FFFFFF"/>
          </w:tcPr>
          <w:p w14:paraId="149DFA8A"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Mean Square</w:t>
            </w:r>
          </w:p>
        </w:tc>
        <w:tc>
          <w:tcPr>
            <w:tcW w:w="1010" w:type="dxa"/>
            <w:tcBorders>
              <w:top w:val="single" w:sz="16" w:space="0" w:color="000000"/>
              <w:bottom w:val="single" w:sz="16" w:space="0" w:color="000000"/>
            </w:tcBorders>
            <w:shd w:val="clear" w:color="auto" w:fill="FFFFFF"/>
          </w:tcPr>
          <w:p w14:paraId="0BA12D78"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14:paraId="415A03F3" w14:textId="77777777" w:rsidR="003F1F44" w:rsidRPr="00706118" w:rsidRDefault="003F1F44" w:rsidP="003F1F44">
            <w:pPr>
              <w:autoSpaceDE w:val="0"/>
              <w:autoSpaceDN w:val="0"/>
              <w:adjustRightInd w:val="0"/>
              <w:spacing w:after="0" w:line="276" w:lineRule="auto"/>
              <w:ind w:left="60" w:right="60"/>
              <w:jc w:val="center"/>
              <w:rPr>
                <w:rFonts w:ascii="Arial" w:hAnsi="Arial" w:cs="Arial"/>
                <w:color w:val="000000"/>
                <w:sz w:val="18"/>
                <w:szCs w:val="18"/>
              </w:rPr>
            </w:pPr>
            <w:r w:rsidRPr="00706118">
              <w:rPr>
                <w:rFonts w:ascii="Arial" w:hAnsi="Arial" w:cs="Arial"/>
                <w:color w:val="000000"/>
                <w:sz w:val="18"/>
                <w:szCs w:val="18"/>
              </w:rPr>
              <w:t>Sig.</w:t>
            </w:r>
          </w:p>
        </w:tc>
      </w:tr>
      <w:tr w:rsidR="003F1F44" w:rsidRPr="00706118" w14:paraId="6CA36DA4" w14:textId="77777777" w:rsidTr="007327D9">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4BC76D05"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14:paraId="3CAE38CD"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tcPr>
          <w:p w14:paraId="02C5DE1A"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7.768</w:t>
            </w:r>
          </w:p>
        </w:tc>
        <w:tc>
          <w:tcPr>
            <w:tcW w:w="1010" w:type="dxa"/>
            <w:tcBorders>
              <w:top w:val="single" w:sz="16" w:space="0" w:color="000000"/>
              <w:bottom w:val="nil"/>
            </w:tcBorders>
            <w:shd w:val="clear" w:color="auto" w:fill="FFFFFF"/>
          </w:tcPr>
          <w:p w14:paraId="7BE645D0"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2</w:t>
            </w:r>
          </w:p>
        </w:tc>
        <w:tc>
          <w:tcPr>
            <w:tcW w:w="1392" w:type="dxa"/>
            <w:tcBorders>
              <w:top w:val="single" w:sz="16" w:space="0" w:color="000000"/>
              <w:bottom w:val="nil"/>
            </w:tcBorders>
            <w:shd w:val="clear" w:color="auto" w:fill="FFFFFF"/>
          </w:tcPr>
          <w:p w14:paraId="4C112983"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3.884</w:t>
            </w:r>
          </w:p>
        </w:tc>
        <w:tc>
          <w:tcPr>
            <w:tcW w:w="1010" w:type="dxa"/>
            <w:tcBorders>
              <w:top w:val="single" w:sz="16" w:space="0" w:color="000000"/>
              <w:bottom w:val="nil"/>
            </w:tcBorders>
            <w:shd w:val="clear" w:color="auto" w:fill="FFFFFF"/>
          </w:tcPr>
          <w:p w14:paraId="49725530"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9.982</w:t>
            </w:r>
          </w:p>
        </w:tc>
        <w:tc>
          <w:tcPr>
            <w:tcW w:w="1010" w:type="dxa"/>
            <w:tcBorders>
              <w:top w:val="single" w:sz="16" w:space="0" w:color="000000"/>
              <w:bottom w:val="nil"/>
              <w:right w:val="single" w:sz="16" w:space="0" w:color="000000"/>
            </w:tcBorders>
            <w:shd w:val="clear" w:color="auto" w:fill="FFFFFF"/>
          </w:tcPr>
          <w:p w14:paraId="423B0108"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.000</w:t>
            </w:r>
            <w:r w:rsidRPr="00706118">
              <w:rPr>
                <w:rFonts w:ascii="Arial" w:hAnsi="Arial" w:cs="Arial"/>
                <w:color w:val="000000"/>
                <w:sz w:val="18"/>
                <w:szCs w:val="18"/>
                <w:vertAlign w:val="superscript"/>
              </w:rPr>
              <w:t>b</w:t>
            </w:r>
          </w:p>
        </w:tc>
      </w:tr>
      <w:tr w:rsidR="003F1F44" w:rsidRPr="00706118" w14:paraId="6F789B57" w14:textId="77777777" w:rsidTr="007327D9">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54B20F55" w14:textId="77777777" w:rsidR="003F1F44" w:rsidRPr="00706118" w:rsidRDefault="003F1F44" w:rsidP="003F1F44">
            <w:pPr>
              <w:autoSpaceDE w:val="0"/>
              <w:autoSpaceDN w:val="0"/>
              <w:adjustRightInd w:val="0"/>
              <w:spacing w:after="0" w:line="276"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14:paraId="4E03194D"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tcPr>
          <w:p w14:paraId="67EE8E9D"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12.840</w:t>
            </w:r>
          </w:p>
        </w:tc>
        <w:tc>
          <w:tcPr>
            <w:tcW w:w="1010" w:type="dxa"/>
            <w:tcBorders>
              <w:top w:val="nil"/>
              <w:bottom w:val="nil"/>
            </w:tcBorders>
            <w:shd w:val="clear" w:color="auto" w:fill="FFFFFF"/>
          </w:tcPr>
          <w:p w14:paraId="45E20F9A"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33</w:t>
            </w:r>
          </w:p>
        </w:tc>
        <w:tc>
          <w:tcPr>
            <w:tcW w:w="1392" w:type="dxa"/>
            <w:tcBorders>
              <w:top w:val="nil"/>
              <w:bottom w:val="nil"/>
            </w:tcBorders>
            <w:shd w:val="clear" w:color="auto" w:fill="FFFFFF"/>
          </w:tcPr>
          <w:p w14:paraId="0C7D565F"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.389</w:t>
            </w:r>
          </w:p>
        </w:tc>
        <w:tc>
          <w:tcPr>
            <w:tcW w:w="1010" w:type="dxa"/>
            <w:tcBorders>
              <w:top w:val="nil"/>
              <w:bottom w:val="nil"/>
            </w:tcBorders>
            <w:shd w:val="clear" w:color="auto" w:fill="FFFFFF"/>
          </w:tcPr>
          <w:p w14:paraId="3F6742AB" w14:textId="77777777" w:rsidR="003F1F44" w:rsidRPr="00706118" w:rsidRDefault="003F1F44" w:rsidP="003F1F44">
            <w:pPr>
              <w:autoSpaceDE w:val="0"/>
              <w:autoSpaceDN w:val="0"/>
              <w:adjustRightInd w:val="0"/>
              <w:spacing w:after="0" w:line="276" w:lineRule="auto"/>
              <w:rPr>
                <w:rFonts w:ascii="Times New Roman" w:hAnsi="Times New Roman"/>
                <w:sz w:val="24"/>
                <w:szCs w:val="24"/>
              </w:rPr>
            </w:pPr>
          </w:p>
        </w:tc>
        <w:tc>
          <w:tcPr>
            <w:tcW w:w="1010" w:type="dxa"/>
            <w:tcBorders>
              <w:top w:val="nil"/>
              <w:bottom w:val="nil"/>
              <w:right w:val="single" w:sz="16" w:space="0" w:color="000000"/>
            </w:tcBorders>
            <w:shd w:val="clear" w:color="auto" w:fill="FFFFFF"/>
          </w:tcPr>
          <w:p w14:paraId="777570E3" w14:textId="77777777" w:rsidR="003F1F44" w:rsidRPr="00706118" w:rsidRDefault="003F1F44" w:rsidP="003F1F44">
            <w:pPr>
              <w:autoSpaceDE w:val="0"/>
              <w:autoSpaceDN w:val="0"/>
              <w:adjustRightInd w:val="0"/>
              <w:spacing w:after="0" w:line="276" w:lineRule="auto"/>
              <w:rPr>
                <w:rFonts w:ascii="Times New Roman" w:hAnsi="Times New Roman"/>
                <w:sz w:val="24"/>
                <w:szCs w:val="24"/>
              </w:rPr>
            </w:pPr>
          </w:p>
        </w:tc>
      </w:tr>
      <w:tr w:rsidR="003F1F44" w:rsidRPr="00706118" w14:paraId="47E7CE5F" w14:textId="77777777" w:rsidTr="007327D9">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00EC4196" w14:textId="77777777" w:rsidR="003F1F44" w:rsidRPr="00706118" w:rsidRDefault="003F1F44" w:rsidP="003F1F44">
            <w:pPr>
              <w:autoSpaceDE w:val="0"/>
              <w:autoSpaceDN w:val="0"/>
              <w:adjustRightInd w:val="0"/>
              <w:spacing w:after="0" w:line="276" w:lineRule="auto"/>
              <w:rPr>
                <w:rFonts w:ascii="Times New Roman" w:hAnsi="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14:paraId="029CB70B"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tcPr>
          <w:p w14:paraId="5126C02B"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20.608</w:t>
            </w:r>
          </w:p>
        </w:tc>
        <w:tc>
          <w:tcPr>
            <w:tcW w:w="1010" w:type="dxa"/>
            <w:tcBorders>
              <w:top w:val="nil"/>
              <w:bottom w:val="single" w:sz="16" w:space="0" w:color="000000"/>
            </w:tcBorders>
            <w:shd w:val="clear" w:color="auto" w:fill="FFFFFF"/>
          </w:tcPr>
          <w:p w14:paraId="56A7062D" w14:textId="77777777" w:rsidR="003F1F44" w:rsidRPr="00706118" w:rsidRDefault="003F1F44" w:rsidP="003F1F44">
            <w:pPr>
              <w:autoSpaceDE w:val="0"/>
              <w:autoSpaceDN w:val="0"/>
              <w:adjustRightInd w:val="0"/>
              <w:spacing w:after="0" w:line="276" w:lineRule="auto"/>
              <w:ind w:left="60" w:right="60"/>
              <w:jc w:val="right"/>
              <w:rPr>
                <w:rFonts w:ascii="Arial" w:hAnsi="Arial" w:cs="Arial"/>
                <w:color w:val="000000"/>
                <w:sz w:val="18"/>
                <w:szCs w:val="18"/>
              </w:rPr>
            </w:pPr>
            <w:r w:rsidRPr="00706118">
              <w:rPr>
                <w:rFonts w:ascii="Arial" w:hAnsi="Arial" w:cs="Arial"/>
                <w:color w:val="000000"/>
                <w:sz w:val="18"/>
                <w:szCs w:val="18"/>
              </w:rPr>
              <w:t>35</w:t>
            </w:r>
          </w:p>
        </w:tc>
        <w:tc>
          <w:tcPr>
            <w:tcW w:w="1392" w:type="dxa"/>
            <w:tcBorders>
              <w:top w:val="nil"/>
              <w:bottom w:val="single" w:sz="16" w:space="0" w:color="000000"/>
            </w:tcBorders>
            <w:shd w:val="clear" w:color="auto" w:fill="FFFFFF"/>
          </w:tcPr>
          <w:p w14:paraId="60A4C1B0" w14:textId="77777777" w:rsidR="003F1F44" w:rsidRPr="00706118" w:rsidRDefault="003F1F44" w:rsidP="003F1F44">
            <w:pPr>
              <w:autoSpaceDE w:val="0"/>
              <w:autoSpaceDN w:val="0"/>
              <w:adjustRightInd w:val="0"/>
              <w:spacing w:after="0" w:line="276" w:lineRule="auto"/>
              <w:rPr>
                <w:rFonts w:ascii="Times New Roman" w:hAnsi="Times New Roman"/>
                <w:sz w:val="24"/>
                <w:szCs w:val="24"/>
              </w:rPr>
            </w:pPr>
          </w:p>
        </w:tc>
        <w:tc>
          <w:tcPr>
            <w:tcW w:w="1010" w:type="dxa"/>
            <w:tcBorders>
              <w:top w:val="nil"/>
              <w:bottom w:val="single" w:sz="16" w:space="0" w:color="000000"/>
            </w:tcBorders>
            <w:shd w:val="clear" w:color="auto" w:fill="FFFFFF"/>
          </w:tcPr>
          <w:p w14:paraId="2BA778DF" w14:textId="77777777" w:rsidR="003F1F44" w:rsidRPr="00706118" w:rsidRDefault="003F1F44" w:rsidP="003F1F44">
            <w:pPr>
              <w:autoSpaceDE w:val="0"/>
              <w:autoSpaceDN w:val="0"/>
              <w:adjustRightInd w:val="0"/>
              <w:spacing w:after="0" w:line="276" w:lineRule="auto"/>
              <w:rPr>
                <w:rFonts w:ascii="Times New Roman" w:hAnsi="Times New Roman"/>
                <w:sz w:val="24"/>
                <w:szCs w:val="24"/>
              </w:rPr>
            </w:pPr>
          </w:p>
        </w:tc>
        <w:tc>
          <w:tcPr>
            <w:tcW w:w="1010" w:type="dxa"/>
            <w:tcBorders>
              <w:top w:val="nil"/>
              <w:bottom w:val="single" w:sz="16" w:space="0" w:color="000000"/>
              <w:right w:val="single" w:sz="16" w:space="0" w:color="000000"/>
            </w:tcBorders>
            <w:shd w:val="clear" w:color="auto" w:fill="FFFFFF"/>
          </w:tcPr>
          <w:p w14:paraId="52D4C71F" w14:textId="77777777" w:rsidR="003F1F44" w:rsidRPr="00706118" w:rsidRDefault="003F1F44" w:rsidP="003F1F44">
            <w:pPr>
              <w:autoSpaceDE w:val="0"/>
              <w:autoSpaceDN w:val="0"/>
              <w:adjustRightInd w:val="0"/>
              <w:spacing w:after="0" w:line="276" w:lineRule="auto"/>
              <w:rPr>
                <w:rFonts w:ascii="Times New Roman" w:hAnsi="Times New Roman"/>
                <w:sz w:val="24"/>
                <w:szCs w:val="24"/>
              </w:rPr>
            </w:pPr>
          </w:p>
        </w:tc>
      </w:tr>
      <w:tr w:rsidR="003F1F44" w:rsidRPr="00706118" w14:paraId="441B010E" w14:textId="77777777" w:rsidTr="007327D9">
        <w:trPr>
          <w:cantSplit/>
        </w:trPr>
        <w:tc>
          <w:tcPr>
            <w:tcW w:w="7893" w:type="dxa"/>
            <w:gridSpan w:val="7"/>
            <w:tcBorders>
              <w:top w:val="nil"/>
              <w:left w:val="nil"/>
              <w:bottom w:val="nil"/>
              <w:right w:val="nil"/>
            </w:tcBorders>
            <w:shd w:val="clear" w:color="auto" w:fill="FFFFFF"/>
          </w:tcPr>
          <w:p w14:paraId="22E4F1BF"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a. Dependent Variable: Pendapatan</w:t>
            </w:r>
          </w:p>
        </w:tc>
      </w:tr>
      <w:tr w:rsidR="003F1F44" w:rsidRPr="00706118" w14:paraId="3DCE0CBE" w14:textId="77777777" w:rsidTr="007327D9">
        <w:trPr>
          <w:cantSplit/>
        </w:trPr>
        <w:tc>
          <w:tcPr>
            <w:tcW w:w="7893" w:type="dxa"/>
            <w:gridSpan w:val="7"/>
            <w:tcBorders>
              <w:top w:val="nil"/>
              <w:left w:val="nil"/>
              <w:bottom w:val="nil"/>
              <w:right w:val="nil"/>
            </w:tcBorders>
            <w:shd w:val="clear" w:color="auto" w:fill="FFFFFF"/>
          </w:tcPr>
          <w:p w14:paraId="5B0459AA" w14:textId="77777777" w:rsidR="003F1F44" w:rsidRDefault="003F1F44" w:rsidP="003F1F44">
            <w:pPr>
              <w:autoSpaceDE w:val="0"/>
              <w:autoSpaceDN w:val="0"/>
              <w:adjustRightInd w:val="0"/>
              <w:spacing w:after="0" w:line="276" w:lineRule="auto"/>
              <w:ind w:left="60" w:right="60"/>
              <w:rPr>
                <w:rFonts w:ascii="Arial" w:hAnsi="Arial" w:cs="Arial"/>
                <w:color w:val="000000"/>
                <w:sz w:val="18"/>
                <w:szCs w:val="18"/>
              </w:rPr>
            </w:pPr>
            <w:r w:rsidRPr="00706118">
              <w:rPr>
                <w:rFonts w:ascii="Arial" w:hAnsi="Arial" w:cs="Arial"/>
                <w:color w:val="000000"/>
                <w:sz w:val="18"/>
                <w:szCs w:val="18"/>
              </w:rPr>
              <w:t>b. Predictors: (Constant), Simpanan, Pembiayaan</w:t>
            </w:r>
          </w:p>
          <w:p w14:paraId="50F0B7F5" w14:textId="77777777" w:rsidR="003F1F44" w:rsidRPr="00706118" w:rsidRDefault="003F1F44" w:rsidP="003F1F44">
            <w:pPr>
              <w:autoSpaceDE w:val="0"/>
              <w:autoSpaceDN w:val="0"/>
              <w:adjustRightInd w:val="0"/>
              <w:spacing w:after="0" w:line="276" w:lineRule="auto"/>
              <w:ind w:left="60" w:right="60"/>
              <w:rPr>
                <w:rFonts w:ascii="Arial" w:hAnsi="Arial" w:cs="Arial"/>
                <w:color w:val="000000"/>
                <w:sz w:val="18"/>
                <w:szCs w:val="18"/>
              </w:rPr>
            </w:pPr>
            <w:r>
              <w:rPr>
                <w:rFonts w:ascii="Times New Roman" w:hAnsi="Times New Roman"/>
                <w:sz w:val="24"/>
                <w:szCs w:val="24"/>
              </w:rPr>
              <w:t xml:space="preserve">   </w:t>
            </w:r>
            <w:r w:rsidRPr="00620C04">
              <w:rPr>
                <w:rFonts w:ascii="Times New Roman" w:hAnsi="Times New Roman"/>
                <w:sz w:val="24"/>
                <w:szCs w:val="24"/>
              </w:rPr>
              <w:t xml:space="preserve">Sumber : Data Sekunder </w:t>
            </w:r>
            <w:r>
              <w:rPr>
                <w:rFonts w:ascii="Times New Roman" w:hAnsi="Times New Roman"/>
                <w:sz w:val="24"/>
                <w:szCs w:val="24"/>
              </w:rPr>
              <w:t>2019</w:t>
            </w:r>
          </w:p>
        </w:tc>
      </w:tr>
    </w:tbl>
    <w:p w14:paraId="24CBAD97" w14:textId="77777777" w:rsidR="003F1F44" w:rsidRPr="00BB6BDA" w:rsidRDefault="003F1F44" w:rsidP="003F1F44">
      <w:pPr>
        <w:pStyle w:val="ListParagraph"/>
        <w:spacing w:after="0" w:line="276" w:lineRule="auto"/>
        <w:ind w:left="0"/>
        <w:jc w:val="both"/>
        <w:rPr>
          <w:rFonts w:ascii="Times New Roman" w:hAnsi="Times New Roman"/>
          <w:b/>
          <w:sz w:val="24"/>
          <w:szCs w:val="24"/>
        </w:rPr>
      </w:pPr>
    </w:p>
    <w:p w14:paraId="0E03702E" w14:textId="3B98542C" w:rsidR="003F1F44" w:rsidRDefault="003F1F44" w:rsidP="003F1F44">
      <w:pPr>
        <w:spacing w:after="120" w:line="276" w:lineRule="auto"/>
        <w:ind w:left="1418" w:firstLine="709"/>
        <w:jc w:val="both"/>
        <w:rPr>
          <w:rFonts w:ascii="Times New Roman" w:hAnsi="Times New Roman"/>
          <w:sz w:val="24"/>
          <w:szCs w:val="24"/>
        </w:rPr>
      </w:pPr>
      <w:r w:rsidRPr="00BB6BDA">
        <w:rPr>
          <w:rFonts w:ascii="Times New Roman" w:hAnsi="Times New Roman"/>
          <w:bCs/>
          <w:sz w:val="24"/>
          <w:szCs w:val="24"/>
        </w:rPr>
        <w:t>Dari</w:t>
      </w:r>
      <w:r w:rsidRPr="00BB6BDA">
        <w:rPr>
          <w:rFonts w:ascii="Times New Roman" w:hAnsi="Times New Roman"/>
          <w:sz w:val="24"/>
          <w:szCs w:val="24"/>
        </w:rPr>
        <w:t xml:space="preserve"> hasil uji F pada tabel 4.</w:t>
      </w:r>
      <w:r>
        <w:rPr>
          <w:rFonts w:ascii="Times New Roman" w:hAnsi="Times New Roman"/>
          <w:sz w:val="24"/>
          <w:szCs w:val="24"/>
        </w:rPr>
        <w:t>7</w:t>
      </w:r>
      <w:r w:rsidRPr="00BB6BDA">
        <w:rPr>
          <w:rFonts w:ascii="Times New Roman" w:hAnsi="Times New Roman"/>
          <w:sz w:val="24"/>
          <w:szCs w:val="24"/>
        </w:rPr>
        <w:t xml:space="preserve"> diperoleh F hitung sebesar </w:t>
      </w:r>
      <w:r w:rsidRPr="00937BE1">
        <w:rPr>
          <w:rFonts w:ascii="Times New Roman" w:hAnsi="Times New Roman"/>
          <w:color w:val="000000"/>
          <w:sz w:val="24"/>
          <w:szCs w:val="24"/>
        </w:rPr>
        <w:t>9.982</w:t>
      </w:r>
      <w:r w:rsidRPr="00BB6BDA">
        <w:rPr>
          <w:rFonts w:ascii="Times New Roman" w:hAnsi="Times New Roman"/>
          <w:sz w:val="24"/>
          <w:szCs w:val="24"/>
        </w:rPr>
        <w:t xml:space="preserve"> dan probabilitas sebesar 0,00</w:t>
      </w:r>
      <w:r>
        <w:rPr>
          <w:rFonts w:ascii="Times New Roman" w:hAnsi="Times New Roman"/>
          <w:sz w:val="24"/>
          <w:szCs w:val="24"/>
        </w:rPr>
        <w:t>0</w:t>
      </w:r>
      <w:r w:rsidRPr="00BB6BDA">
        <w:rPr>
          <w:rFonts w:ascii="Times New Roman" w:hAnsi="Times New Roman"/>
          <w:sz w:val="24"/>
          <w:szCs w:val="24"/>
        </w:rPr>
        <w:t>. Karena sig F</w:t>
      </w:r>
      <w:r w:rsidRPr="00BB6BDA">
        <w:rPr>
          <w:rFonts w:ascii="Times New Roman" w:hAnsi="Times New Roman"/>
          <w:sz w:val="24"/>
          <w:szCs w:val="24"/>
          <w:vertAlign w:val="subscript"/>
        </w:rPr>
        <w:t>hitung</w:t>
      </w:r>
      <w:r w:rsidRPr="00BB6BDA">
        <w:rPr>
          <w:rFonts w:ascii="Times New Roman" w:hAnsi="Times New Roman"/>
          <w:sz w:val="24"/>
          <w:szCs w:val="24"/>
        </w:rPr>
        <w:t>&lt;5% (0,00</w:t>
      </w:r>
      <w:r>
        <w:rPr>
          <w:rFonts w:ascii="Times New Roman" w:hAnsi="Times New Roman"/>
          <w:sz w:val="24"/>
          <w:szCs w:val="24"/>
        </w:rPr>
        <w:t>0</w:t>
      </w:r>
      <w:r w:rsidRPr="00BB6BDA">
        <w:rPr>
          <w:rFonts w:ascii="Times New Roman" w:hAnsi="Times New Roman"/>
          <w:sz w:val="24"/>
          <w:szCs w:val="24"/>
        </w:rPr>
        <w:t xml:space="preserve"> &lt; 0,05), dapat disimpulkan bahwa </w:t>
      </w:r>
      <w:r>
        <w:rPr>
          <w:rFonts w:ascii="Times New Roman" w:hAnsi="Times New Roman"/>
          <w:sz w:val="24"/>
          <w:szCs w:val="24"/>
        </w:rPr>
        <w:t>Pembiayaan</w:t>
      </w:r>
      <w:r w:rsidRPr="00BB6BDA">
        <w:rPr>
          <w:rFonts w:ascii="Times New Roman" w:hAnsi="Times New Roman"/>
          <w:sz w:val="24"/>
          <w:szCs w:val="24"/>
        </w:rPr>
        <w:t xml:space="preserve"> dan </w:t>
      </w:r>
      <w:r>
        <w:rPr>
          <w:rFonts w:ascii="Times New Roman" w:hAnsi="Times New Roman"/>
          <w:sz w:val="24"/>
          <w:szCs w:val="24"/>
        </w:rPr>
        <w:t>Simpanan</w:t>
      </w:r>
      <w:r w:rsidRPr="00BB6BDA">
        <w:rPr>
          <w:rFonts w:ascii="Times New Roman" w:hAnsi="Times New Roman"/>
          <w:sz w:val="24"/>
          <w:szCs w:val="24"/>
        </w:rPr>
        <w:t xml:space="preserve"> secara bersama-sama berpengaruh terhadap </w:t>
      </w:r>
      <w:r>
        <w:rPr>
          <w:rFonts w:ascii="Times New Roman" w:hAnsi="Times New Roman"/>
          <w:sz w:val="24"/>
          <w:szCs w:val="24"/>
        </w:rPr>
        <w:t>Pendapatan BMT</w:t>
      </w:r>
      <w:r w:rsidRPr="00BB6BDA">
        <w:rPr>
          <w:rFonts w:ascii="Times New Roman" w:hAnsi="Times New Roman"/>
          <w:sz w:val="24"/>
          <w:szCs w:val="24"/>
        </w:rPr>
        <w:t>.</w:t>
      </w:r>
    </w:p>
    <w:p w14:paraId="04C0D4DB" w14:textId="77777777" w:rsidR="003F1F44" w:rsidRDefault="003F1F44" w:rsidP="003F1F44">
      <w:pPr>
        <w:spacing w:after="120" w:line="276" w:lineRule="auto"/>
        <w:ind w:firstLine="720"/>
        <w:jc w:val="both"/>
        <w:rPr>
          <w:rFonts w:ascii="Times New Roman" w:hAnsi="Times New Roman"/>
          <w:b/>
          <w:bCs/>
          <w:sz w:val="24"/>
          <w:szCs w:val="24"/>
        </w:rPr>
      </w:pPr>
      <w:r w:rsidRPr="003F1F44">
        <w:rPr>
          <w:rFonts w:ascii="Times New Roman" w:hAnsi="Times New Roman"/>
          <w:b/>
          <w:bCs/>
          <w:sz w:val="24"/>
          <w:szCs w:val="24"/>
        </w:rPr>
        <w:t xml:space="preserve">4.5 Pembahasan </w:t>
      </w:r>
      <w:bookmarkStart w:id="8" w:name="_Toc15243885"/>
    </w:p>
    <w:p w14:paraId="32BDB35E" w14:textId="04D1EEBF" w:rsidR="003F1F44" w:rsidRPr="003F1F44" w:rsidRDefault="003F1F44" w:rsidP="003F1F44">
      <w:pPr>
        <w:pStyle w:val="ListParagraph"/>
        <w:numPr>
          <w:ilvl w:val="0"/>
          <w:numId w:val="14"/>
        </w:numPr>
        <w:spacing w:after="120" w:line="276" w:lineRule="auto"/>
        <w:jc w:val="both"/>
        <w:rPr>
          <w:rFonts w:ascii="Times New Roman" w:hAnsi="Times New Roman"/>
          <w:b/>
          <w:bCs/>
          <w:sz w:val="24"/>
          <w:szCs w:val="24"/>
        </w:rPr>
      </w:pPr>
      <w:r w:rsidRPr="003F1F44">
        <w:rPr>
          <w:rFonts w:ascii="Times New Roman" w:eastAsiaTheme="majorEastAsia" w:hAnsi="Times New Roman" w:cstheme="majorBidi"/>
          <w:b/>
          <w:color w:val="000000" w:themeColor="text1"/>
          <w:sz w:val="24"/>
          <w:szCs w:val="32"/>
        </w:rPr>
        <w:t xml:space="preserve">Pengaruh Pembiayaan Terhadap </w:t>
      </w:r>
      <w:r w:rsidRPr="003F1F44">
        <w:rPr>
          <w:rFonts w:ascii="Times New Roman" w:eastAsiaTheme="majorEastAsia" w:hAnsi="Times New Roman" w:cstheme="majorBidi"/>
          <w:b/>
          <w:bCs/>
          <w:color w:val="000000" w:themeColor="text1"/>
          <w:sz w:val="24"/>
          <w:szCs w:val="32"/>
        </w:rPr>
        <w:t>Pendapatan BMT</w:t>
      </w:r>
      <w:bookmarkEnd w:id="8"/>
      <w:r w:rsidRPr="003F1F44">
        <w:rPr>
          <w:rFonts w:ascii="Times New Roman" w:eastAsiaTheme="majorEastAsia" w:hAnsi="Times New Roman" w:cstheme="majorBidi"/>
          <w:b/>
          <w:color w:val="000000" w:themeColor="text1"/>
          <w:sz w:val="24"/>
          <w:szCs w:val="32"/>
        </w:rPr>
        <w:t xml:space="preserve"> </w:t>
      </w:r>
    </w:p>
    <w:p w14:paraId="3296F065" w14:textId="77777777" w:rsidR="003F1F44" w:rsidRPr="003F1F44" w:rsidRDefault="003F1F44" w:rsidP="003F1F44">
      <w:pPr>
        <w:spacing w:line="276" w:lineRule="auto"/>
      </w:pPr>
    </w:p>
    <w:p w14:paraId="639124F6" w14:textId="77777777" w:rsidR="003F1F44" w:rsidRPr="003F1F44" w:rsidRDefault="003F1F44" w:rsidP="003F1F44">
      <w:pPr>
        <w:spacing w:line="276" w:lineRule="auto"/>
        <w:ind w:left="851" w:firstLine="709"/>
        <w:jc w:val="both"/>
        <w:rPr>
          <w:rFonts w:ascii="Times New Roman" w:hAnsi="Times New Roman"/>
          <w:sz w:val="24"/>
          <w:szCs w:val="24"/>
        </w:rPr>
      </w:pPr>
      <w:r w:rsidRPr="003F1F44">
        <w:rPr>
          <w:rFonts w:ascii="Times New Roman" w:hAnsi="Times New Roman"/>
          <w:sz w:val="24"/>
          <w:szCs w:val="24"/>
        </w:rPr>
        <w:t xml:space="preserve">Hasil penelitian ini menunjukkan bahwa Pembiayaan </w:t>
      </w:r>
      <w:r w:rsidRPr="003F1F44">
        <w:rPr>
          <w:rFonts w:ascii="Times New Roman" w:hAnsi="Times New Roman"/>
          <w:bCs/>
          <w:sz w:val="24"/>
          <w:szCs w:val="24"/>
        </w:rPr>
        <w:t>berpengaruh positif dan signifikan</w:t>
      </w:r>
      <w:r w:rsidRPr="003F1F44">
        <w:rPr>
          <w:rFonts w:ascii="Times New Roman" w:hAnsi="Times New Roman"/>
          <w:sz w:val="24"/>
          <w:szCs w:val="24"/>
        </w:rPr>
        <w:t xml:space="preserve"> terhadap </w:t>
      </w:r>
      <w:r w:rsidRPr="003F1F44">
        <w:rPr>
          <w:rFonts w:ascii="Times New Roman" w:hAnsi="Times New Roman"/>
          <w:bCs/>
          <w:sz w:val="24"/>
          <w:szCs w:val="24"/>
        </w:rPr>
        <w:t>Pendapatan BMT</w:t>
      </w:r>
      <w:r w:rsidRPr="003F1F44">
        <w:rPr>
          <w:rFonts w:ascii="Times New Roman" w:hAnsi="Times New Roman"/>
          <w:sz w:val="24"/>
          <w:szCs w:val="24"/>
        </w:rPr>
        <w:t xml:space="preserve">. Hal tersebut terbukti dengan nilai t hitung sebesar </w:t>
      </w:r>
      <w:r w:rsidRPr="003F1F44">
        <w:rPr>
          <w:rFonts w:ascii="Times New Roman" w:hAnsi="Times New Roman"/>
          <w:color w:val="000000"/>
          <w:sz w:val="24"/>
          <w:szCs w:val="24"/>
        </w:rPr>
        <w:t>2.436</w:t>
      </w:r>
      <w:r w:rsidRPr="003F1F44">
        <w:rPr>
          <w:rFonts w:ascii="Times New Roman" w:hAnsi="Times New Roman"/>
          <w:sz w:val="24"/>
          <w:szCs w:val="24"/>
        </w:rPr>
        <w:t xml:space="preserve"> dengan probabilitas </w:t>
      </w:r>
      <w:r w:rsidRPr="003F1F44">
        <w:rPr>
          <w:rFonts w:ascii="Times New Roman" w:hAnsi="Times New Roman"/>
          <w:color w:val="000000"/>
          <w:sz w:val="24"/>
          <w:szCs w:val="24"/>
        </w:rPr>
        <w:t>0.020</w:t>
      </w:r>
      <w:r w:rsidRPr="003F1F44">
        <w:rPr>
          <w:rFonts w:ascii="Times New Roman" w:hAnsi="Times New Roman"/>
          <w:sz w:val="24"/>
          <w:szCs w:val="24"/>
        </w:rPr>
        <w:t xml:space="preserve"> dimana angka tersebut signifikan karena (p&lt;0,05).</w:t>
      </w:r>
    </w:p>
    <w:p w14:paraId="5243DC24" w14:textId="77777777" w:rsidR="003F1F44" w:rsidRPr="003F1F44" w:rsidRDefault="003F1F44" w:rsidP="003F1F44">
      <w:pPr>
        <w:spacing w:line="276" w:lineRule="auto"/>
        <w:ind w:left="851" w:firstLine="709"/>
        <w:jc w:val="both"/>
        <w:rPr>
          <w:rFonts w:ascii="Times New Roman" w:hAnsi="Times New Roman"/>
          <w:sz w:val="24"/>
          <w:szCs w:val="24"/>
        </w:rPr>
      </w:pPr>
      <w:r w:rsidRPr="003F1F44">
        <w:rPr>
          <w:rFonts w:ascii="Times New Roman" w:hAnsi="Times New Roman"/>
          <w:sz w:val="24"/>
          <w:szCs w:val="24"/>
        </w:rPr>
        <w:t xml:space="preserve">Pembiayaan menurut M. Nur Al Arif (2010) menjelaskan bahwa pembiayaan merupakan salah satu tugas pokok bank yaitu pemberian fasilitas dana dan memenuhi kebutuhan pihak-pihak yang merupakan deficit unit. BMT dengan pembiayaan yang tinggi dapat memberikan keuntungan kepada kedua belah pihak yang bekerja sama dan dimanfaatkkan dengan efektif serta pendapatan yang didapat cukup untuk membayar biaya bunga. Dengan pembiayaan yang tinggi BMT menanggung resiko kerugian yang tinggi tetapi juga berkesempatan untuk memperoleh pendapatan yang meningkat. Pembiayaan yang tinggi berdampak pada peningkatan perubahan pendapatan, berarti memberikan efek keuntungan bagi BMT. </w:t>
      </w:r>
    </w:p>
    <w:p w14:paraId="106124B4" w14:textId="77777777" w:rsidR="003F1F44" w:rsidRPr="003F1F44" w:rsidRDefault="003F1F44" w:rsidP="003F1F44">
      <w:pPr>
        <w:spacing w:line="276" w:lineRule="auto"/>
        <w:ind w:left="851" w:firstLine="709"/>
        <w:jc w:val="both"/>
        <w:rPr>
          <w:rFonts w:ascii="Times New Roman" w:hAnsi="Times New Roman"/>
          <w:sz w:val="24"/>
          <w:szCs w:val="24"/>
        </w:rPr>
      </w:pPr>
      <w:r w:rsidRPr="003F1F44">
        <w:rPr>
          <w:rFonts w:ascii="Times New Roman" w:hAnsi="Times New Roman"/>
          <w:sz w:val="24"/>
          <w:szCs w:val="24"/>
        </w:rPr>
        <w:t>Pendapatan didapatkan melalui bekerja dan dengan bekerja yang menghasilkan benda atau pelayanan yang bermanfaat bagi manusia atau memperindah kehidupan mereka dan menjadikannya makmur. Dengan demikian pendapatan dapat menjadi tolak ukur seberapa baik seseorang bekerja. Sehingga pendapatan yang dihasilkan akan dapat menjadi motivasi untuk bekerja. Sehingga pendapatan yang dihasilkan akan dapat mejadi untuk lebih baik dan memperbaiki kinerjanya. Oleh karena itu, dapat dikatakan bahwa semakin rendah pendapatan seharusnya akan memacu seseorang untuk memperbaiki kinerjanya sehingga pendapatannya dapat bertambah. Begitu juga sebaliknya, semakin tinggi pendapatannya maka seseorang pengusaha harus mempertahankan kinerjanya agar pendapatannya tidak menurun (Mufthi Afif, 2014).</w:t>
      </w:r>
    </w:p>
    <w:p w14:paraId="1D2C412E" w14:textId="77777777" w:rsidR="003F1F44" w:rsidRDefault="003F1F44" w:rsidP="003F1F44">
      <w:pPr>
        <w:spacing w:line="276" w:lineRule="auto"/>
        <w:ind w:left="851" w:firstLine="709"/>
        <w:jc w:val="both"/>
        <w:rPr>
          <w:rFonts w:ascii="Times New Roman" w:hAnsi="Times New Roman"/>
          <w:sz w:val="24"/>
          <w:szCs w:val="24"/>
        </w:rPr>
      </w:pPr>
      <w:r w:rsidRPr="003F1F44">
        <w:rPr>
          <w:rFonts w:ascii="Times New Roman" w:hAnsi="Times New Roman"/>
          <w:sz w:val="24"/>
          <w:szCs w:val="24"/>
        </w:rPr>
        <w:t>Hasil penelitian ini sejalan yang dilakukan oleh Endang Retnoningsih (2015) menyatakan bahwa terdapat pengaruh positif antara pembiayaan terhadap pendapatan BMT.</w:t>
      </w:r>
      <w:bookmarkStart w:id="9" w:name="_Toc15243886"/>
    </w:p>
    <w:p w14:paraId="4A4F6976" w14:textId="7E5BA740" w:rsidR="003F1F44" w:rsidRPr="003F1F44" w:rsidRDefault="003F1F44" w:rsidP="003F1F44">
      <w:pPr>
        <w:pStyle w:val="ListParagraph"/>
        <w:numPr>
          <w:ilvl w:val="0"/>
          <w:numId w:val="14"/>
        </w:numPr>
        <w:spacing w:line="276" w:lineRule="auto"/>
        <w:jc w:val="both"/>
        <w:rPr>
          <w:rFonts w:ascii="Times New Roman" w:hAnsi="Times New Roman"/>
          <w:b/>
          <w:sz w:val="24"/>
          <w:szCs w:val="24"/>
        </w:rPr>
      </w:pPr>
      <w:r w:rsidRPr="003F1F44">
        <w:rPr>
          <w:rFonts w:ascii="Times New Roman" w:eastAsiaTheme="majorEastAsia" w:hAnsi="Times New Roman" w:cstheme="majorBidi"/>
          <w:b/>
          <w:color w:val="000000" w:themeColor="text1"/>
          <w:sz w:val="24"/>
          <w:szCs w:val="32"/>
        </w:rPr>
        <w:t>Pengaruh Simpanan Terhadap Pendapatan BMT</w:t>
      </w:r>
      <w:bookmarkEnd w:id="9"/>
      <w:r w:rsidRPr="003F1F44">
        <w:rPr>
          <w:rFonts w:ascii="Times New Roman" w:eastAsiaTheme="majorEastAsia" w:hAnsi="Times New Roman" w:cstheme="majorBidi"/>
          <w:b/>
          <w:color w:val="000000" w:themeColor="text1"/>
          <w:sz w:val="24"/>
          <w:szCs w:val="32"/>
        </w:rPr>
        <w:t xml:space="preserve"> </w:t>
      </w:r>
    </w:p>
    <w:p w14:paraId="638DA982" w14:textId="77777777" w:rsidR="003F1F44" w:rsidRPr="003F1F44" w:rsidRDefault="003F1F44" w:rsidP="003F1F44">
      <w:pPr>
        <w:spacing w:line="276" w:lineRule="auto"/>
      </w:pPr>
    </w:p>
    <w:p w14:paraId="4CACD1AB" w14:textId="77777777" w:rsidR="003F1F44" w:rsidRPr="003F1F44" w:rsidRDefault="003F1F44" w:rsidP="003F1F44">
      <w:pPr>
        <w:spacing w:line="276" w:lineRule="auto"/>
        <w:ind w:left="851" w:firstLine="709"/>
        <w:contextualSpacing/>
        <w:jc w:val="both"/>
        <w:rPr>
          <w:rFonts w:ascii="Times New Roman" w:hAnsi="Times New Roman"/>
          <w:sz w:val="24"/>
          <w:szCs w:val="24"/>
        </w:rPr>
      </w:pPr>
      <w:r w:rsidRPr="003F1F44">
        <w:rPr>
          <w:rFonts w:ascii="Times New Roman" w:hAnsi="Times New Roman"/>
          <w:sz w:val="24"/>
          <w:szCs w:val="24"/>
        </w:rPr>
        <w:t>Hasil penelitian ini menunjukkan bahwa Simpanan</w:t>
      </w:r>
      <w:r w:rsidRPr="003F1F44">
        <w:rPr>
          <w:rFonts w:ascii="Times New Roman" w:hAnsi="Times New Roman"/>
          <w:bCs/>
          <w:sz w:val="24"/>
          <w:szCs w:val="24"/>
        </w:rPr>
        <w:t xml:space="preserve"> berpengaruh positif dan signifikan</w:t>
      </w:r>
      <w:r w:rsidRPr="003F1F44">
        <w:rPr>
          <w:rFonts w:ascii="Times New Roman" w:hAnsi="Times New Roman"/>
          <w:sz w:val="24"/>
          <w:szCs w:val="24"/>
        </w:rPr>
        <w:t xml:space="preserve"> terhadap </w:t>
      </w:r>
      <w:r w:rsidRPr="003F1F44">
        <w:rPr>
          <w:rFonts w:ascii="Times New Roman" w:hAnsi="Times New Roman"/>
          <w:bCs/>
          <w:sz w:val="24"/>
          <w:szCs w:val="24"/>
        </w:rPr>
        <w:t>Pendapatan BMT</w:t>
      </w:r>
      <w:r w:rsidRPr="003F1F44">
        <w:rPr>
          <w:rFonts w:ascii="Times New Roman" w:hAnsi="Times New Roman"/>
          <w:sz w:val="24"/>
          <w:szCs w:val="24"/>
        </w:rPr>
        <w:t xml:space="preserve">. Hal tersebut terbukti dengan nilai t hitung sebesar </w:t>
      </w:r>
      <w:r w:rsidRPr="003F1F44">
        <w:rPr>
          <w:rFonts w:ascii="Times New Roman" w:hAnsi="Times New Roman"/>
          <w:color w:val="000000"/>
          <w:sz w:val="24"/>
          <w:szCs w:val="24"/>
        </w:rPr>
        <w:t>2.246</w:t>
      </w:r>
      <w:r w:rsidRPr="003F1F44">
        <w:rPr>
          <w:rFonts w:ascii="Times New Roman" w:hAnsi="Times New Roman"/>
          <w:sz w:val="24"/>
          <w:szCs w:val="24"/>
        </w:rPr>
        <w:t xml:space="preserve"> dengan probabilitas 0,031 dimana angka tersebut signifikan karena (p&lt;0,05).</w:t>
      </w:r>
    </w:p>
    <w:p w14:paraId="1CF4671D" w14:textId="77777777" w:rsidR="003F1F44" w:rsidRPr="003F1F44" w:rsidRDefault="003F1F44" w:rsidP="003F1F44">
      <w:pPr>
        <w:spacing w:line="276" w:lineRule="auto"/>
        <w:ind w:left="851" w:firstLine="709"/>
        <w:contextualSpacing/>
        <w:jc w:val="both"/>
        <w:rPr>
          <w:rFonts w:ascii="Times New Roman" w:hAnsi="Times New Roman"/>
          <w:sz w:val="24"/>
          <w:szCs w:val="24"/>
        </w:rPr>
      </w:pPr>
      <w:r w:rsidRPr="003F1F44">
        <w:rPr>
          <w:rFonts w:ascii="Times New Roman" w:hAnsi="Times New Roman"/>
          <w:sz w:val="24"/>
          <w:szCs w:val="24"/>
        </w:rPr>
        <w:t>Simpanan menurut undang-undang no.7 tahun 1992 dalam pasal 1 (5) yaitu simpanan adalah dana yang dipercayakan oleh masyarakat kepada bank berdasarkan perjanjian penyimpanan dana dalam bentuk giro, deposito, tabungan dana, dan atau bentuk lainnya yang dipersamakan dengan itu (Rizal,  2009).</w:t>
      </w:r>
    </w:p>
    <w:p w14:paraId="67247CC7" w14:textId="77777777" w:rsidR="003F1F44" w:rsidRPr="003F1F44" w:rsidRDefault="003F1F44" w:rsidP="003F1F44">
      <w:pPr>
        <w:spacing w:line="276" w:lineRule="auto"/>
        <w:ind w:left="851" w:firstLine="709"/>
        <w:contextualSpacing/>
        <w:jc w:val="both"/>
        <w:rPr>
          <w:rFonts w:ascii="Times New Roman" w:hAnsi="Times New Roman"/>
          <w:sz w:val="24"/>
          <w:szCs w:val="24"/>
        </w:rPr>
      </w:pPr>
      <w:r w:rsidRPr="003F1F44">
        <w:rPr>
          <w:rFonts w:ascii="Times New Roman" w:hAnsi="Times New Roman"/>
          <w:sz w:val="24"/>
          <w:szCs w:val="24"/>
        </w:rPr>
        <w:t>Pendapatan dan simpanan mempunyai hubungan dan untuk menjelaskannya bisa digunakan teori “absolute income hypothesis”. Teori ini merupakan hasil dari pemikiran Keynes yang menjelaskan tentang hubungan  antara  pendapatan dengan konsumsi dan simpanan. Simpanan merupakan bagian pendapatan yang tidak dikonsumsi, maka menurut Keynes simpanan merupakan fungsi dari pendapatan. Menurut Keynes tidak semua dari pendapatan yang diterima seseorang akan digunakan  untuk konsumsi, melainkan sebagai akan disimpan sebagai simpanan (Andri Soemitra, 2010).</w:t>
      </w:r>
    </w:p>
    <w:p w14:paraId="7DD3D5CD" w14:textId="77777777" w:rsidR="003F1F44" w:rsidRPr="003F1F44" w:rsidRDefault="003F1F44" w:rsidP="003F1F44">
      <w:pPr>
        <w:spacing w:line="276" w:lineRule="auto"/>
        <w:ind w:left="851" w:firstLine="709"/>
        <w:contextualSpacing/>
        <w:jc w:val="both"/>
        <w:rPr>
          <w:rFonts w:ascii="Times New Roman" w:hAnsi="Times New Roman"/>
          <w:sz w:val="24"/>
          <w:szCs w:val="24"/>
        </w:rPr>
      </w:pPr>
      <w:r w:rsidRPr="003F1F44">
        <w:rPr>
          <w:rFonts w:ascii="Times New Roman" w:hAnsi="Times New Roman"/>
          <w:sz w:val="24"/>
          <w:szCs w:val="24"/>
        </w:rPr>
        <w:t>Simpanan menunjukan tingkat efisiensi penggunaan keseluruhan aktiva perusahaan di dalam menghasilkan volume penjualan tertentu. Semakin tinggi produk simpanan berarti semakin efisien penggunaan keseluruhan aktiva didalam menghasilkan penjualan atau semakin tinggi meningkatkan pendapatan (Veithzal, 2009).</w:t>
      </w:r>
    </w:p>
    <w:p w14:paraId="458743F4" w14:textId="77777777" w:rsidR="003F1F44" w:rsidRDefault="003F1F44" w:rsidP="003F1F44">
      <w:pPr>
        <w:spacing w:line="276" w:lineRule="auto"/>
        <w:ind w:left="851" w:firstLine="709"/>
        <w:contextualSpacing/>
        <w:jc w:val="both"/>
        <w:rPr>
          <w:rFonts w:ascii="Times New Roman" w:hAnsi="Times New Roman"/>
          <w:sz w:val="24"/>
          <w:szCs w:val="24"/>
        </w:rPr>
      </w:pPr>
      <w:r w:rsidRPr="003F1F44">
        <w:rPr>
          <w:rFonts w:ascii="Times New Roman" w:hAnsi="Times New Roman"/>
          <w:sz w:val="24"/>
          <w:szCs w:val="24"/>
        </w:rPr>
        <w:t>Hasil penelitian ini sejalan yang dilakukan oleh Totok Budisantoso (2014) menyatakan bahwa terdapa pengaruh positif antara simpanan terhadap pendapatan BMT</w:t>
      </w:r>
      <w:r w:rsidRPr="003F1F44">
        <w:rPr>
          <w:rFonts w:ascii="Times New Roman" w:hAnsi="Times New Roman"/>
          <w:bCs/>
          <w:sz w:val="24"/>
          <w:szCs w:val="24"/>
        </w:rPr>
        <w:t>.</w:t>
      </w:r>
      <w:bookmarkStart w:id="10" w:name="_Toc15243887"/>
    </w:p>
    <w:p w14:paraId="104B066D" w14:textId="62DCA3DD" w:rsidR="003F1F44" w:rsidRPr="003F1F44" w:rsidRDefault="003F1F44" w:rsidP="003F1F44">
      <w:pPr>
        <w:pStyle w:val="ListParagraph"/>
        <w:numPr>
          <w:ilvl w:val="0"/>
          <w:numId w:val="14"/>
        </w:numPr>
        <w:spacing w:line="276" w:lineRule="auto"/>
        <w:jc w:val="both"/>
        <w:rPr>
          <w:rFonts w:ascii="Times New Roman" w:hAnsi="Times New Roman"/>
          <w:b/>
          <w:sz w:val="24"/>
          <w:szCs w:val="24"/>
        </w:rPr>
      </w:pPr>
      <w:r w:rsidRPr="003F1F44">
        <w:rPr>
          <w:rFonts w:ascii="Times New Roman" w:eastAsiaTheme="majorEastAsia" w:hAnsi="Times New Roman" w:cstheme="majorBidi"/>
          <w:b/>
          <w:color w:val="000000" w:themeColor="text1"/>
          <w:sz w:val="24"/>
          <w:szCs w:val="32"/>
        </w:rPr>
        <w:t>Pengaruh Pembiayaan dan Simpanan Terhadap Pendapatan BMT</w:t>
      </w:r>
      <w:bookmarkEnd w:id="10"/>
      <w:r w:rsidRPr="003F1F44">
        <w:rPr>
          <w:rFonts w:ascii="Times New Roman" w:eastAsiaTheme="majorEastAsia" w:hAnsi="Times New Roman" w:cstheme="majorBidi"/>
          <w:b/>
          <w:color w:val="000000" w:themeColor="text1"/>
          <w:sz w:val="24"/>
          <w:szCs w:val="32"/>
        </w:rPr>
        <w:t xml:space="preserve"> </w:t>
      </w:r>
    </w:p>
    <w:p w14:paraId="2942344E" w14:textId="77777777" w:rsidR="003F1F44" w:rsidRPr="003F1F44" w:rsidRDefault="003F1F44" w:rsidP="003F1F44">
      <w:pPr>
        <w:spacing w:line="276" w:lineRule="auto"/>
      </w:pPr>
    </w:p>
    <w:p w14:paraId="6BDD4A5B" w14:textId="77777777" w:rsidR="003F1F44" w:rsidRPr="003F1F44" w:rsidRDefault="003F1F44" w:rsidP="003F1F44">
      <w:pPr>
        <w:spacing w:line="276" w:lineRule="auto"/>
        <w:ind w:left="851" w:firstLine="709"/>
        <w:contextualSpacing/>
        <w:jc w:val="both"/>
        <w:rPr>
          <w:rFonts w:ascii="Times New Roman" w:hAnsi="Times New Roman"/>
          <w:sz w:val="24"/>
          <w:szCs w:val="24"/>
        </w:rPr>
      </w:pPr>
      <w:r w:rsidRPr="003F1F44">
        <w:rPr>
          <w:rFonts w:ascii="Times New Roman" w:hAnsi="Times New Roman"/>
          <w:sz w:val="24"/>
          <w:szCs w:val="24"/>
        </w:rPr>
        <w:t xml:space="preserve">Hasil penelitian ini menunjukkan bahwa </w:t>
      </w:r>
      <w:r w:rsidRPr="003F1F44">
        <w:rPr>
          <w:rFonts w:ascii="Times New Roman" w:hAnsi="Times New Roman"/>
          <w:bCs/>
          <w:sz w:val="24"/>
          <w:szCs w:val="24"/>
        </w:rPr>
        <w:t>Pembiayaan dan Simpanan</w:t>
      </w:r>
      <w:r w:rsidRPr="003F1F44">
        <w:rPr>
          <w:rFonts w:ascii="Times New Roman" w:hAnsi="Times New Roman"/>
          <w:sz w:val="24"/>
          <w:szCs w:val="24"/>
        </w:rPr>
        <w:t xml:space="preserve"> berpengaruh simultan terhadap </w:t>
      </w:r>
      <w:r w:rsidRPr="003F1F44">
        <w:rPr>
          <w:rFonts w:ascii="Times New Roman" w:hAnsi="Times New Roman"/>
          <w:bCs/>
          <w:sz w:val="24"/>
          <w:szCs w:val="24"/>
        </w:rPr>
        <w:t>Pendapatan BMT</w:t>
      </w:r>
      <w:r w:rsidRPr="003F1F44">
        <w:rPr>
          <w:rFonts w:ascii="Times New Roman" w:hAnsi="Times New Roman"/>
          <w:sz w:val="24"/>
          <w:szCs w:val="24"/>
        </w:rPr>
        <w:t xml:space="preserve">. Hal tersebut terbukti dengan nilai f hitung sebesar </w:t>
      </w:r>
      <w:r w:rsidRPr="003F1F44">
        <w:rPr>
          <w:rFonts w:ascii="Times New Roman" w:hAnsi="Times New Roman"/>
          <w:color w:val="000000"/>
          <w:sz w:val="24"/>
          <w:szCs w:val="24"/>
        </w:rPr>
        <w:t>9.982</w:t>
      </w:r>
      <w:r w:rsidRPr="003F1F44">
        <w:rPr>
          <w:rFonts w:ascii="Times New Roman" w:hAnsi="Times New Roman"/>
          <w:sz w:val="24"/>
          <w:szCs w:val="24"/>
        </w:rPr>
        <w:t xml:space="preserve"> dengan probabilitas 0,000 dimana angka tersebut signifikan karena (p&lt;0,05).</w:t>
      </w:r>
    </w:p>
    <w:p w14:paraId="237A83D7" w14:textId="77777777" w:rsidR="003F1F44" w:rsidRPr="003F1F44" w:rsidRDefault="003F1F44" w:rsidP="003F1F44">
      <w:pPr>
        <w:spacing w:line="276" w:lineRule="auto"/>
        <w:ind w:left="851" w:firstLine="709"/>
        <w:contextualSpacing/>
        <w:jc w:val="both"/>
        <w:rPr>
          <w:rFonts w:ascii="Times New Roman" w:hAnsi="Times New Roman"/>
          <w:sz w:val="24"/>
          <w:szCs w:val="24"/>
        </w:rPr>
      </w:pPr>
      <w:r w:rsidRPr="003F1F44">
        <w:rPr>
          <w:rFonts w:ascii="Times New Roman" w:hAnsi="Times New Roman"/>
          <w:sz w:val="24"/>
          <w:szCs w:val="24"/>
        </w:rPr>
        <w:t>Pendapatan adalah penerimaan uang tunai yang diperoleh selama jangka waktu tertentu baik dari hasil penjualan barang atau jasa dan sumber-sumber lain. Dalam perusahaan memerlukan pendapatan untuk memnuhi kebutuhan perusahaan tersebut yang dengan mendapatkannya dengan jenis produk yang ditawarkan atau diperjualbelikan yang dijalankan dalam perusahaan tersebut sehingga mendapat pendapatan dalam perusahaan, sama halnya yang dilakukan oleh Baitul Maal Wat Tamwil (BMT) yaitu BMT menawarkan atau melakukan pembiayaan dan simpanan yang didalamnya terdapat berbagai produk yang akan ditawarkan ke masyarakat sehingga masyarakat menjadi nasabah dalam BMT tersebut kemudian menghasilkan pendapatan. Dengan adanya pembiayaan dan simpanan sehingga BMT menghasilkan pendapatan (Arif, 2010).</w:t>
      </w:r>
    </w:p>
    <w:p w14:paraId="2E208F78" w14:textId="77777777" w:rsidR="003F1F44" w:rsidRPr="003F1F44" w:rsidRDefault="003F1F44" w:rsidP="003F1F44">
      <w:pPr>
        <w:spacing w:line="276" w:lineRule="auto"/>
        <w:ind w:left="851" w:firstLine="709"/>
        <w:contextualSpacing/>
        <w:jc w:val="both"/>
        <w:rPr>
          <w:rFonts w:ascii="Times New Roman" w:hAnsi="Times New Roman"/>
          <w:sz w:val="24"/>
          <w:szCs w:val="24"/>
        </w:rPr>
      </w:pPr>
      <w:r w:rsidRPr="003F1F44">
        <w:rPr>
          <w:rFonts w:ascii="Times New Roman" w:hAnsi="Times New Roman"/>
          <w:sz w:val="24"/>
          <w:szCs w:val="24"/>
        </w:rPr>
        <w:t xml:space="preserve">Faktor yang mempengaruhi pendapatan salah satunya adalah pembiayaan. Pembiayaan atau Financing ialah pendanaan yang diberikan oleh satu pihak kepada pihak lain untuk mendukung investasi yang telah direncanakan, baik dilakukan sendiri maupun lembaga. Dengan kata lain, pembiayaan adalah pendanaan yang dikeluarkan untuk mendukung investasi yang telah direncanakan. Dalam pelayanan, lembaga-lembaga syariah harus berupaya tampil sebagai lembaga yang memiliki mutu layanan yang berkualitas, meskipun hal itu masih dalam bentuk perencanaan. Oleh sebab itu untuk menciptakan kepuasan mitra usaha, para pemerhati ekonomi syariah dituntut berusaha melakukan penambahan produk atau memberikan inovasi produk dan pemenuhannya dengan tujuan pemenuhan kebutuhan masyarakat (Sudarsono, 2009). </w:t>
      </w:r>
    </w:p>
    <w:p w14:paraId="322CC98F" w14:textId="77777777" w:rsidR="003F1F44" w:rsidRPr="003F1F44" w:rsidRDefault="003F1F44" w:rsidP="003F1F44">
      <w:pPr>
        <w:spacing w:line="276" w:lineRule="auto"/>
        <w:ind w:left="851" w:firstLine="709"/>
        <w:contextualSpacing/>
        <w:jc w:val="both"/>
        <w:rPr>
          <w:rFonts w:ascii="Times New Roman" w:hAnsi="Times New Roman"/>
          <w:sz w:val="24"/>
          <w:szCs w:val="24"/>
        </w:rPr>
      </w:pPr>
      <w:r w:rsidRPr="003F1F44">
        <w:rPr>
          <w:rFonts w:ascii="Times New Roman" w:hAnsi="Times New Roman"/>
          <w:sz w:val="24"/>
          <w:szCs w:val="24"/>
        </w:rPr>
        <w:t>Selain faktor pembiayaan yang mempengaruhi pendaptan adalah simpanan. impanan atau tabungan adalah fungsi dari tingkat bunga. Semakin tinggi suku bunga maka semakin tinggi keinginan masyarakat untuk menabung, ini berarti pada tingkat bunga yang tinggi masyarakat akan lebih terdorong untuk mengorbankan konsumsinya guna menambah tabungan.Menghimpunan dana dari masyarakat dalam bentuk simpanan, artinya bank dalam hal ini menjadi tempat menyimpan uang atau tempat berinvestasi bagi masyarakat. Tujuan utama masyarakat menyimpan uangnya di bank adalah untuk keamanan uangnya. Tujuan kedua biasanya adalah untuk melakukan investasi dengan harapan akan memperoleh bunga atau bagi hasil dari simpanannya. Sedangkan tujuan lainnya untuk memudahkan dalam transaksi pembayaran. Oleh sebab itu, untuk memenuhi tujuan diatas maka secara umum jenis simpanan di bank adalah terdiri dari simpanan giro, simpanan tabungan, simpanan deposito. Semakin besar simpanan yang ada dalam suatu lembaga keuangan, maka semakin tinggi pula bagi hasil yang akan diterima nasabah. Upaya penghimpunan dana ini  harus dirancang sedemikian rupa sehingga dapat menarik minat masyarakat untuk menjadi anggota di BMT. Prinsip utama dalam manajemen funding ini adalah kepercayaan. Artinya kemauan masyarakat untuk menaruh dananya pada BMT sangat dipengaruhi oleh tingkat kepercayaan masyarakat terhadap BMT tersebut (Sunaryo, 2009).</w:t>
      </w:r>
    </w:p>
    <w:p w14:paraId="6A426D2F" w14:textId="77777777" w:rsidR="003F1F44" w:rsidRDefault="003F1F44" w:rsidP="003F1F44">
      <w:pPr>
        <w:spacing w:line="276" w:lineRule="auto"/>
        <w:ind w:left="851" w:firstLine="709"/>
        <w:contextualSpacing/>
        <w:jc w:val="both"/>
        <w:rPr>
          <w:rFonts w:ascii="Times New Roman" w:hAnsi="Times New Roman"/>
          <w:bCs/>
          <w:sz w:val="24"/>
          <w:szCs w:val="24"/>
        </w:rPr>
      </w:pPr>
      <w:r w:rsidRPr="003F1F44">
        <w:rPr>
          <w:rFonts w:ascii="Times New Roman" w:hAnsi="Times New Roman"/>
          <w:sz w:val="24"/>
          <w:szCs w:val="24"/>
        </w:rPr>
        <w:t>Hasil penelitian ini sejalan yang dilakukan oleh Endang Retnoningsih (2015) menyatakan bahwa terdapat pengaruh secara simultan antara pembiayaan dan simpanan terhadap pendapatan BMT</w:t>
      </w:r>
      <w:r w:rsidRPr="003F1F44">
        <w:rPr>
          <w:rFonts w:ascii="Times New Roman" w:hAnsi="Times New Roman"/>
          <w:bCs/>
          <w:sz w:val="24"/>
          <w:szCs w:val="24"/>
        </w:rPr>
        <w:t>.</w:t>
      </w:r>
    </w:p>
    <w:p w14:paraId="2D3CABAF" w14:textId="77777777" w:rsidR="003F1F44" w:rsidRDefault="003F1F44" w:rsidP="003F1F44">
      <w:pPr>
        <w:spacing w:line="276" w:lineRule="auto"/>
        <w:jc w:val="both"/>
        <w:rPr>
          <w:rFonts w:ascii="Times New Roman" w:hAnsi="Times New Roman"/>
          <w:sz w:val="24"/>
          <w:szCs w:val="24"/>
        </w:rPr>
      </w:pPr>
    </w:p>
    <w:p w14:paraId="0AD7AE16" w14:textId="77777777" w:rsidR="003F1F44" w:rsidRPr="009F4DB4" w:rsidRDefault="003F1F44" w:rsidP="009F4DB4">
      <w:pPr>
        <w:pStyle w:val="ListParagraph"/>
        <w:numPr>
          <w:ilvl w:val="0"/>
          <w:numId w:val="23"/>
        </w:numPr>
        <w:spacing w:line="276" w:lineRule="auto"/>
        <w:jc w:val="both"/>
        <w:rPr>
          <w:rFonts w:ascii="Times New Roman" w:hAnsi="Times New Roman"/>
          <w:b/>
          <w:bCs/>
          <w:sz w:val="24"/>
          <w:szCs w:val="24"/>
        </w:rPr>
      </w:pPr>
      <w:r w:rsidRPr="009F4DB4">
        <w:rPr>
          <w:rFonts w:ascii="Times New Roman" w:hAnsi="Times New Roman"/>
          <w:b/>
          <w:bCs/>
          <w:sz w:val="24"/>
          <w:szCs w:val="24"/>
        </w:rPr>
        <w:t xml:space="preserve">Kesimpulan </w:t>
      </w:r>
    </w:p>
    <w:p w14:paraId="676FFEE0" w14:textId="77777777" w:rsidR="009F4DB4" w:rsidRPr="009F4DB4" w:rsidRDefault="003F1F44" w:rsidP="009F4DB4">
      <w:pPr>
        <w:pStyle w:val="ListParagraph"/>
        <w:numPr>
          <w:ilvl w:val="0"/>
          <w:numId w:val="24"/>
        </w:numPr>
        <w:spacing w:line="276" w:lineRule="auto"/>
        <w:jc w:val="both"/>
        <w:rPr>
          <w:rStyle w:val="Heading1Char"/>
          <w:rFonts w:ascii="Times New Roman" w:eastAsiaTheme="minorHAnsi" w:hAnsi="Times New Roman" w:cs="Times New Roman"/>
          <w:b/>
          <w:bCs/>
          <w:color w:val="auto"/>
          <w:sz w:val="24"/>
          <w:szCs w:val="24"/>
        </w:rPr>
      </w:pPr>
      <w:r w:rsidRPr="009F4DB4">
        <w:rPr>
          <w:rStyle w:val="Heading1Char"/>
          <w:rFonts w:ascii="Times New Roman" w:hAnsi="Times New Roman" w:cs="Times New Roman"/>
          <w:b/>
          <w:bCs/>
          <w:color w:val="auto"/>
          <w:sz w:val="24"/>
          <w:szCs w:val="24"/>
        </w:rPr>
        <w:t>Kesimpulan</w:t>
      </w:r>
    </w:p>
    <w:p w14:paraId="03EA8D89" w14:textId="542F71F0" w:rsidR="009F4DB4" w:rsidRPr="009F4DB4" w:rsidRDefault="003F1F44" w:rsidP="009F4DB4">
      <w:pPr>
        <w:pStyle w:val="ListParagraph"/>
        <w:numPr>
          <w:ilvl w:val="0"/>
          <w:numId w:val="26"/>
        </w:numPr>
        <w:spacing w:line="276" w:lineRule="auto"/>
        <w:jc w:val="both"/>
        <w:rPr>
          <w:rFonts w:ascii="Times New Roman" w:hAnsi="Times New Roman" w:cs="Times New Roman"/>
          <w:b/>
          <w:bCs/>
          <w:sz w:val="24"/>
          <w:szCs w:val="24"/>
        </w:rPr>
      </w:pPr>
      <w:r w:rsidRPr="009F4DB4">
        <w:rPr>
          <w:rFonts w:ascii="Times New Roman" w:hAnsi="Times New Roman" w:cs="Times New Roman"/>
          <w:sz w:val="24"/>
          <w:szCs w:val="24"/>
        </w:rPr>
        <w:t xml:space="preserve">Pembiayaan </w:t>
      </w:r>
      <w:r w:rsidRPr="009F4DB4">
        <w:rPr>
          <w:rFonts w:ascii="Times New Roman" w:hAnsi="Times New Roman" w:cs="Times New Roman"/>
          <w:bCs/>
          <w:sz w:val="24"/>
          <w:szCs w:val="24"/>
        </w:rPr>
        <w:t>berpengaruh positif</w:t>
      </w:r>
      <w:r w:rsidRPr="009F4DB4">
        <w:rPr>
          <w:rFonts w:ascii="Times New Roman" w:hAnsi="Times New Roman" w:cs="Times New Roman"/>
          <w:sz w:val="24"/>
          <w:szCs w:val="24"/>
        </w:rPr>
        <w:t xml:space="preserve"> terhadap </w:t>
      </w:r>
      <w:r w:rsidRPr="009F4DB4">
        <w:rPr>
          <w:rFonts w:ascii="Times New Roman" w:hAnsi="Times New Roman" w:cs="Times New Roman"/>
          <w:bCs/>
          <w:sz w:val="24"/>
          <w:szCs w:val="24"/>
        </w:rPr>
        <w:t>Pendapatan BMT</w:t>
      </w:r>
      <w:r w:rsidRPr="009F4DB4">
        <w:rPr>
          <w:rFonts w:ascii="Times New Roman" w:hAnsi="Times New Roman" w:cs="Times New Roman"/>
          <w:sz w:val="24"/>
          <w:szCs w:val="24"/>
        </w:rPr>
        <w:t xml:space="preserve"> Al Muthiin Banguntapan Bantul periode 2010 </w:t>
      </w:r>
      <w:r w:rsidR="009F4DB4">
        <w:rPr>
          <w:rFonts w:ascii="Times New Roman" w:hAnsi="Times New Roman" w:cs="Times New Roman"/>
          <w:sz w:val="24"/>
          <w:szCs w:val="24"/>
        </w:rPr>
        <w:t>–</w:t>
      </w:r>
      <w:r w:rsidRPr="009F4DB4">
        <w:rPr>
          <w:rFonts w:ascii="Times New Roman" w:hAnsi="Times New Roman" w:cs="Times New Roman"/>
          <w:sz w:val="24"/>
          <w:szCs w:val="24"/>
        </w:rPr>
        <w:t xml:space="preserve"> 2018</w:t>
      </w:r>
    </w:p>
    <w:p w14:paraId="66C9B87C" w14:textId="0B212D61" w:rsidR="009F4DB4" w:rsidRPr="009F4DB4" w:rsidRDefault="003F1F44" w:rsidP="009F4DB4">
      <w:pPr>
        <w:pStyle w:val="ListParagraph"/>
        <w:numPr>
          <w:ilvl w:val="0"/>
          <w:numId w:val="26"/>
        </w:numPr>
        <w:spacing w:line="276" w:lineRule="auto"/>
        <w:jc w:val="both"/>
        <w:rPr>
          <w:rFonts w:ascii="Times New Roman" w:hAnsi="Times New Roman" w:cs="Times New Roman"/>
          <w:b/>
          <w:bCs/>
          <w:sz w:val="24"/>
          <w:szCs w:val="24"/>
        </w:rPr>
      </w:pPr>
      <w:r w:rsidRPr="009F4DB4">
        <w:rPr>
          <w:rFonts w:ascii="Times New Roman" w:hAnsi="Times New Roman" w:cs="Times New Roman"/>
          <w:sz w:val="24"/>
          <w:szCs w:val="24"/>
        </w:rPr>
        <w:t>Simpanan</w:t>
      </w:r>
      <w:r w:rsidRPr="009F4DB4">
        <w:rPr>
          <w:rFonts w:ascii="Times New Roman" w:hAnsi="Times New Roman" w:cs="Times New Roman"/>
          <w:bCs/>
          <w:sz w:val="24"/>
          <w:szCs w:val="24"/>
        </w:rPr>
        <w:t xml:space="preserve"> berpengaruh positif </w:t>
      </w:r>
      <w:r w:rsidRPr="009F4DB4">
        <w:rPr>
          <w:rFonts w:ascii="Times New Roman" w:hAnsi="Times New Roman" w:cs="Times New Roman"/>
          <w:sz w:val="24"/>
          <w:szCs w:val="24"/>
        </w:rPr>
        <w:t xml:space="preserve">terhadap </w:t>
      </w:r>
      <w:r w:rsidRPr="009F4DB4">
        <w:rPr>
          <w:rFonts w:ascii="Times New Roman" w:hAnsi="Times New Roman" w:cs="Times New Roman"/>
          <w:bCs/>
          <w:sz w:val="24"/>
          <w:szCs w:val="24"/>
        </w:rPr>
        <w:t>Pendapatan BMT</w:t>
      </w:r>
      <w:r w:rsidRPr="009F4DB4">
        <w:rPr>
          <w:rFonts w:ascii="Times New Roman" w:hAnsi="Times New Roman" w:cs="Times New Roman"/>
          <w:sz w:val="24"/>
          <w:szCs w:val="24"/>
        </w:rPr>
        <w:t xml:space="preserve"> Al Muthiin Banguntapan Bantul peride 2010 </w:t>
      </w:r>
      <w:r w:rsidR="009F4DB4">
        <w:rPr>
          <w:rFonts w:ascii="Times New Roman" w:hAnsi="Times New Roman" w:cs="Times New Roman"/>
          <w:sz w:val="24"/>
          <w:szCs w:val="24"/>
        </w:rPr>
        <w:t>–</w:t>
      </w:r>
      <w:r w:rsidRPr="009F4DB4">
        <w:rPr>
          <w:rFonts w:ascii="Times New Roman" w:hAnsi="Times New Roman" w:cs="Times New Roman"/>
          <w:sz w:val="24"/>
          <w:szCs w:val="24"/>
        </w:rPr>
        <w:t xml:space="preserve"> 2018</w:t>
      </w:r>
    </w:p>
    <w:p w14:paraId="389FEE87" w14:textId="305FD060" w:rsidR="009F4DB4" w:rsidRPr="009F4DB4" w:rsidRDefault="003F1F44" w:rsidP="009F4DB4">
      <w:pPr>
        <w:pStyle w:val="ListParagraph"/>
        <w:numPr>
          <w:ilvl w:val="0"/>
          <w:numId w:val="26"/>
        </w:numPr>
        <w:spacing w:line="276" w:lineRule="auto"/>
        <w:jc w:val="both"/>
        <w:rPr>
          <w:rFonts w:ascii="Times New Roman" w:hAnsi="Times New Roman" w:cs="Times New Roman"/>
          <w:b/>
          <w:bCs/>
          <w:sz w:val="24"/>
          <w:szCs w:val="24"/>
        </w:rPr>
      </w:pPr>
      <w:r w:rsidRPr="009F4DB4">
        <w:rPr>
          <w:rFonts w:ascii="Times New Roman" w:hAnsi="Times New Roman" w:cs="Times New Roman"/>
          <w:bCs/>
          <w:sz w:val="24"/>
          <w:szCs w:val="24"/>
        </w:rPr>
        <w:t>Pembiayaan dan Simpanan</w:t>
      </w:r>
      <w:r w:rsidRPr="009F4DB4">
        <w:rPr>
          <w:rFonts w:ascii="Times New Roman" w:hAnsi="Times New Roman" w:cs="Times New Roman"/>
          <w:sz w:val="24"/>
          <w:szCs w:val="24"/>
        </w:rPr>
        <w:t xml:space="preserve"> berpengaruh simultan terhadap </w:t>
      </w:r>
      <w:r w:rsidRPr="009F4DB4">
        <w:rPr>
          <w:rFonts w:ascii="Times New Roman" w:hAnsi="Times New Roman" w:cs="Times New Roman"/>
          <w:bCs/>
          <w:sz w:val="24"/>
          <w:szCs w:val="24"/>
        </w:rPr>
        <w:t>Pendapatan BMT</w:t>
      </w:r>
      <w:r w:rsidRPr="009F4DB4">
        <w:rPr>
          <w:rFonts w:ascii="Times New Roman" w:hAnsi="Times New Roman" w:cs="Times New Roman"/>
          <w:sz w:val="24"/>
          <w:szCs w:val="24"/>
        </w:rPr>
        <w:t xml:space="preserve"> Al Muthiin Banguntapan Bantul 2010 – 2018. </w:t>
      </w:r>
      <w:bookmarkStart w:id="11" w:name="_Toc15243891"/>
    </w:p>
    <w:p w14:paraId="485534D3" w14:textId="1E9E43E8" w:rsidR="003F1F44" w:rsidRPr="009F4DB4" w:rsidRDefault="003F1F44" w:rsidP="009F4DB4">
      <w:pPr>
        <w:pStyle w:val="ListParagraph"/>
        <w:numPr>
          <w:ilvl w:val="0"/>
          <w:numId w:val="20"/>
        </w:numPr>
        <w:spacing w:after="0" w:line="276" w:lineRule="auto"/>
        <w:jc w:val="both"/>
        <w:rPr>
          <w:rStyle w:val="Heading1Char"/>
          <w:rFonts w:ascii="Times New Roman" w:eastAsiaTheme="minorHAnsi" w:hAnsi="Times New Roman" w:cs="Times New Roman"/>
          <w:b/>
          <w:bCs/>
          <w:color w:val="auto"/>
          <w:sz w:val="24"/>
          <w:szCs w:val="24"/>
        </w:rPr>
      </w:pPr>
      <w:r w:rsidRPr="009F4DB4">
        <w:rPr>
          <w:rFonts w:ascii="Times New Roman" w:hAnsi="Times New Roman" w:cs="Times New Roman"/>
          <w:b/>
          <w:bCs/>
          <w:sz w:val="24"/>
          <w:szCs w:val="24"/>
        </w:rPr>
        <w:t>Saran</w:t>
      </w:r>
      <w:bookmarkEnd w:id="11"/>
    </w:p>
    <w:p w14:paraId="07D857ED" w14:textId="2B53B007" w:rsidR="003F1F44" w:rsidRPr="009F4DB4" w:rsidRDefault="003F1F44" w:rsidP="009F4DB4">
      <w:pPr>
        <w:pStyle w:val="ListParagraph"/>
        <w:numPr>
          <w:ilvl w:val="0"/>
          <w:numId w:val="27"/>
        </w:numPr>
        <w:spacing w:line="276" w:lineRule="auto"/>
        <w:rPr>
          <w:rFonts w:ascii="Times New Roman" w:hAnsi="Times New Roman" w:cs="Times New Roman"/>
          <w:sz w:val="24"/>
          <w:szCs w:val="24"/>
        </w:rPr>
      </w:pPr>
      <w:r w:rsidRPr="009F4DB4">
        <w:rPr>
          <w:rFonts w:ascii="Times New Roman" w:hAnsi="Times New Roman" w:cs="Times New Roman"/>
          <w:sz w:val="24"/>
          <w:szCs w:val="24"/>
        </w:rPr>
        <w:t>Bagi Lembaga (BMT)</w:t>
      </w:r>
    </w:p>
    <w:p w14:paraId="11B1C756" w14:textId="77777777" w:rsidR="003F1F44" w:rsidRPr="009F4DB4" w:rsidRDefault="003F1F44" w:rsidP="009F4DB4">
      <w:pPr>
        <w:spacing w:line="276" w:lineRule="auto"/>
        <w:ind w:left="851" w:hanging="425"/>
        <w:jc w:val="both"/>
        <w:rPr>
          <w:rFonts w:ascii="Times New Roman" w:hAnsi="Times New Roman" w:cs="Times New Roman"/>
          <w:sz w:val="24"/>
          <w:szCs w:val="24"/>
        </w:rPr>
      </w:pPr>
      <w:r w:rsidRPr="009F4DB4">
        <w:rPr>
          <w:rFonts w:ascii="Times New Roman" w:hAnsi="Times New Roman" w:cs="Times New Roman"/>
          <w:sz w:val="24"/>
          <w:szCs w:val="24"/>
        </w:rPr>
        <w:tab/>
        <w:t>Penelitian ini dapat memberikan informasi bagi pihak pengelola Perbankan Syariah atau Lembaga Keuangan Syariah dalam usahanya meningkatkan kualitas kinerjanya dalam usaha mensosialisasikan BMT kepada masyarakat, serta dapat dijadikan sebagai pertimbangan pengambilan keputusan.</w:t>
      </w:r>
    </w:p>
    <w:p w14:paraId="6C38F678" w14:textId="77777777" w:rsidR="003F1F44" w:rsidRPr="009F4DB4" w:rsidRDefault="003F1F44" w:rsidP="009F4DB4">
      <w:pPr>
        <w:pStyle w:val="ListParagraph"/>
        <w:numPr>
          <w:ilvl w:val="0"/>
          <w:numId w:val="27"/>
        </w:numPr>
        <w:tabs>
          <w:tab w:val="left" w:pos="851"/>
        </w:tabs>
        <w:spacing w:after="0" w:line="276" w:lineRule="auto"/>
        <w:jc w:val="both"/>
        <w:rPr>
          <w:rFonts w:ascii="Times New Roman" w:hAnsi="Times New Roman" w:cs="Times New Roman"/>
          <w:sz w:val="24"/>
          <w:szCs w:val="24"/>
        </w:rPr>
      </w:pPr>
      <w:r w:rsidRPr="009F4DB4">
        <w:rPr>
          <w:rFonts w:ascii="Times New Roman" w:hAnsi="Times New Roman" w:cs="Times New Roman"/>
          <w:sz w:val="24"/>
          <w:szCs w:val="24"/>
        </w:rPr>
        <w:t>Bagi Peneliti Selanjutnya</w:t>
      </w:r>
    </w:p>
    <w:p w14:paraId="60545DB1" w14:textId="77777777" w:rsidR="003F1F44" w:rsidRPr="009F4DB4" w:rsidRDefault="003F1F44" w:rsidP="009F4DB4">
      <w:pPr>
        <w:pStyle w:val="ListParagraph"/>
        <w:spacing w:after="0" w:line="276" w:lineRule="auto"/>
        <w:ind w:left="851"/>
        <w:jc w:val="both"/>
        <w:rPr>
          <w:rFonts w:ascii="Times New Roman" w:hAnsi="Times New Roman" w:cs="Times New Roman"/>
          <w:sz w:val="24"/>
          <w:szCs w:val="24"/>
        </w:rPr>
      </w:pPr>
      <w:r w:rsidRPr="009F4DB4">
        <w:rPr>
          <w:rFonts w:ascii="Times New Roman" w:hAnsi="Times New Roman" w:cs="Times New Roman"/>
          <w:sz w:val="24"/>
          <w:szCs w:val="24"/>
        </w:rPr>
        <w:t>Dapat dijadikan sebagai pahan pemikiran, pertimbangan, atau bahan referensi dalam penelitian lebih lanjut dalam bidang yang sama yaitu mencari pengaruh lain terhadap Pendapatan BMT.</w:t>
      </w:r>
    </w:p>
    <w:p w14:paraId="6B3D886E" w14:textId="77777777" w:rsidR="003F1F44" w:rsidRPr="009F4DB4" w:rsidRDefault="003F1F44" w:rsidP="009F4DB4">
      <w:pPr>
        <w:spacing w:line="276" w:lineRule="auto"/>
        <w:jc w:val="both"/>
        <w:rPr>
          <w:rFonts w:ascii="Times New Roman" w:hAnsi="Times New Roman" w:cs="Times New Roman"/>
          <w:b/>
          <w:bCs/>
          <w:sz w:val="24"/>
          <w:szCs w:val="24"/>
        </w:rPr>
      </w:pPr>
    </w:p>
    <w:p w14:paraId="59862E76" w14:textId="77777777" w:rsidR="003F1F44" w:rsidRDefault="003F1F44" w:rsidP="009F4DB4">
      <w:pPr>
        <w:spacing w:line="276" w:lineRule="auto"/>
        <w:jc w:val="both"/>
        <w:rPr>
          <w:rFonts w:ascii="Times New Roman" w:hAnsi="Times New Roman" w:cs="Times New Roman"/>
          <w:b/>
          <w:bCs/>
          <w:sz w:val="24"/>
          <w:szCs w:val="24"/>
        </w:rPr>
      </w:pPr>
    </w:p>
    <w:p w14:paraId="15B562D6" w14:textId="77777777" w:rsidR="009F4DB4" w:rsidRDefault="009F4DB4" w:rsidP="009F4DB4">
      <w:pPr>
        <w:spacing w:line="276" w:lineRule="auto"/>
        <w:jc w:val="both"/>
        <w:rPr>
          <w:rFonts w:ascii="Times New Roman" w:hAnsi="Times New Roman" w:cs="Times New Roman"/>
          <w:b/>
          <w:bCs/>
          <w:sz w:val="24"/>
          <w:szCs w:val="24"/>
        </w:rPr>
      </w:pPr>
    </w:p>
    <w:p w14:paraId="3143E590" w14:textId="77777777" w:rsidR="009F4DB4" w:rsidRDefault="009F4DB4" w:rsidP="009F4DB4">
      <w:pPr>
        <w:spacing w:line="276" w:lineRule="auto"/>
        <w:jc w:val="both"/>
        <w:rPr>
          <w:rFonts w:ascii="Times New Roman" w:hAnsi="Times New Roman" w:cs="Times New Roman"/>
          <w:b/>
          <w:bCs/>
          <w:sz w:val="24"/>
          <w:szCs w:val="24"/>
        </w:rPr>
      </w:pPr>
    </w:p>
    <w:p w14:paraId="38E17407" w14:textId="77777777" w:rsidR="009F4DB4" w:rsidRDefault="009F4DB4" w:rsidP="009F4DB4">
      <w:pPr>
        <w:spacing w:line="276" w:lineRule="auto"/>
        <w:jc w:val="both"/>
        <w:rPr>
          <w:rFonts w:ascii="Times New Roman" w:hAnsi="Times New Roman" w:cs="Times New Roman"/>
          <w:b/>
          <w:bCs/>
          <w:sz w:val="24"/>
          <w:szCs w:val="24"/>
        </w:rPr>
      </w:pPr>
    </w:p>
    <w:p w14:paraId="244AE1ED" w14:textId="77777777" w:rsidR="009F4DB4" w:rsidRDefault="009F4DB4" w:rsidP="009F4DB4">
      <w:pPr>
        <w:spacing w:line="276" w:lineRule="auto"/>
        <w:jc w:val="both"/>
        <w:rPr>
          <w:rFonts w:ascii="Times New Roman" w:hAnsi="Times New Roman" w:cs="Times New Roman"/>
          <w:b/>
          <w:bCs/>
          <w:sz w:val="24"/>
          <w:szCs w:val="24"/>
        </w:rPr>
      </w:pPr>
    </w:p>
    <w:p w14:paraId="4C4ABF75" w14:textId="77777777" w:rsidR="009F4DB4" w:rsidRDefault="009F4DB4" w:rsidP="009F4DB4">
      <w:pPr>
        <w:spacing w:line="276" w:lineRule="auto"/>
        <w:jc w:val="both"/>
        <w:rPr>
          <w:rFonts w:ascii="Times New Roman" w:hAnsi="Times New Roman" w:cs="Times New Roman"/>
          <w:b/>
          <w:bCs/>
          <w:sz w:val="24"/>
          <w:szCs w:val="24"/>
        </w:rPr>
      </w:pPr>
    </w:p>
    <w:p w14:paraId="109E98E8" w14:textId="77777777" w:rsidR="009F4DB4" w:rsidRDefault="009F4DB4" w:rsidP="009F4DB4">
      <w:pPr>
        <w:spacing w:line="276" w:lineRule="auto"/>
        <w:jc w:val="both"/>
        <w:rPr>
          <w:rFonts w:ascii="Times New Roman" w:hAnsi="Times New Roman" w:cs="Times New Roman"/>
          <w:b/>
          <w:bCs/>
          <w:sz w:val="24"/>
          <w:szCs w:val="24"/>
        </w:rPr>
      </w:pPr>
    </w:p>
    <w:p w14:paraId="15532EAC" w14:textId="77777777" w:rsidR="009F4DB4" w:rsidRDefault="009F4DB4" w:rsidP="009F4DB4">
      <w:pPr>
        <w:spacing w:line="276" w:lineRule="auto"/>
        <w:jc w:val="both"/>
        <w:rPr>
          <w:rFonts w:ascii="Times New Roman" w:hAnsi="Times New Roman" w:cs="Times New Roman"/>
          <w:b/>
          <w:bCs/>
          <w:sz w:val="24"/>
          <w:szCs w:val="24"/>
        </w:rPr>
      </w:pPr>
    </w:p>
    <w:p w14:paraId="298049DB" w14:textId="77777777" w:rsidR="009F4DB4" w:rsidRDefault="009F4DB4" w:rsidP="009F4DB4">
      <w:pPr>
        <w:spacing w:line="276" w:lineRule="auto"/>
        <w:jc w:val="both"/>
        <w:rPr>
          <w:rFonts w:ascii="Times New Roman" w:hAnsi="Times New Roman" w:cs="Times New Roman"/>
          <w:b/>
          <w:bCs/>
          <w:sz w:val="24"/>
          <w:szCs w:val="24"/>
        </w:rPr>
      </w:pPr>
    </w:p>
    <w:p w14:paraId="0420F153" w14:textId="77777777" w:rsidR="009F4DB4" w:rsidRDefault="009F4DB4" w:rsidP="009F4DB4">
      <w:pPr>
        <w:spacing w:line="276" w:lineRule="auto"/>
        <w:jc w:val="both"/>
        <w:rPr>
          <w:rFonts w:ascii="Times New Roman" w:hAnsi="Times New Roman" w:cs="Times New Roman"/>
          <w:b/>
          <w:bCs/>
          <w:sz w:val="24"/>
          <w:szCs w:val="24"/>
        </w:rPr>
      </w:pPr>
    </w:p>
    <w:p w14:paraId="0FF1E341" w14:textId="77777777" w:rsidR="009F4DB4" w:rsidRDefault="009F4DB4" w:rsidP="009F4DB4">
      <w:pPr>
        <w:spacing w:line="276" w:lineRule="auto"/>
        <w:jc w:val="both"/>
        <w:rPr>
          <w:rFonts w:ascii="Times New Roman" w:hAnsi="Times New Roman" w:cs="Times New Roman"/>
          <w:b/>
          <w:bCs/>
          <w:sz w:val="24"/>
          <w:szCs w:val="24"/>
        </w:rPr>
      </w:pPr>
    </w:p>
    <w:p w14:paraId="3F513714" w14:textId="77777777" w:rsidR="009F4DB4" w:rsidRDefault="009F4DB4" w:rsidP="009F4DB4">
      <w:pPr>
        <w:spacing w:line="276" w:lineRule="auto"/>
        <w:jc w:val="both"/>
        <w:rPr>
          <w:rFonts w:ascii="Times New Roman" w:hAnsi="Times New Roman" w:cs="Times New Roman"/>
          <w:b/>
          <w:bCs/>
          <w:sz w:val="24"/>
          <w:szCs w:val="24"/>
        </w:rPr>
      </w:pPr>
    </w:p>
    <w:p w14:paraId="7D067CE5" w14:textId="77777777" w:rsidR="009F4DB4" w:rsidRDefault="009F4DB4" w:rsidP="009F4DB4">
      <w:pPr>
        <w:spacing w:line="276" w:lineRule="auto"/>
        <w:jc w:val="both"/>
        <w:rPr>
          <w:rFonts w:ascii="Times New Roman" w:hAnsi="Times New Roman" w:cs="Times New Roman"/>
          <w:b/>
          <w:bCs/>
          <w:sz w:val="24"/>
          <w:szCs w:val="24"/>
        </w:rPr>
      </w:pPr>
    </w:p>
    <w:p w14:paraId="77970D36" w14:textId="77777777" w:rsidR="009F4DB4" w:rsidRDefault="009F4DB4" w:rsidP="009F4DB4">
      <w:pPr>
        <w:spacing w:line="276" w:lineRule="auto"/>
        <w:jc w:val="both"/>
        <w:rPr>
          <w:rFonts w:ascii="Times New Roman" w:hAnsi="Times New Roman" w:cs="Times New Roman"/>
          <w:b/>
          <w:bCs/>
          <w:sz w:val="24"/>
          <w:szCs w:val="24"/>
        </w:rPr>
      </w:pPr>
    </w:p>
    <w:p w14:paraId="320A07AC" w14:textId="77777777" w:rsidR="009F4DB4" w:rsidRDefault="009F4DB4" w:rsidP="009F4DB4">
      <w:pPr>
        <w:spacing w:line="276" w:lineRule="auto"/>
        <w:jc w:val="both"/>
        <w:rPr>
          <w:rFonts w:ascii="Times New Roman" w:hAnsi="Times New Roman" w:cs="Times New Roman"/>
          <w:b/>
          <w:bCs/>
          <w:sz w:val="24"/>
          <w:szCs w:val="24"/>
        </w:rPr>
      </w:pPr>
    </w:p>
    <w:p w14:paraId="1D732642" w14:textId="77777777" w:rsidR="009F4DB4" w:rsidRDefault="009F4DB4" w:rsidP="009F4DB4">
      <w:pPr>
        <w:spacing w:line="276" w:lineRule="auto"/>
        <w:jc w:val="both"/>
        <w:rPr>
          <w:rFonts w:ascii="Times New Roman" w:hAnsi="Times New Roman" w:cs="Times New Roman"/>
          <w:b/>
          <w:bCs/>
          <w:sz w:val="24"/>
          <w:szCs w:val="24"/>
        </w:rPr>
      </w:pPr>
    </w:p>
    <w:p w14:paraId="4C13C3B4" w14:textId="77777777" w:rsidR="009F4DB4" w:rsidRDefault="009F4DB4" w:rsidP="009F4DB4">
      <w:pPr>
        <w:spacing w:line="276" w:lineRule="auto"/>
        <w:jc w:val="both"/>
        <w:rPr>
          <w:rFonts w:ascii="Times New Roman" w:hAnsi="Times New Roman" w:cs="Times New Roman"/>
          <w:b/>
          <w:bCs/>
          <w:sz w:val="24"/>
          <w:szCs w:val="24"/>
        </w:rPr>
      </w:pPr>
    </w:p>
    <w:p w14:paraId="34290AC6" w14:textId="77777777" w:rsidR="009F4DB4" w:rsidRDefault="009F4DB4" w:rsidP="009F4DB4">
      <w:pPr>
        <w:spacing w:line="276" w:lineRule="auto"/>
        <w:jc w:val="both"/>
        <w:rPr>
          <w:rFonts w:ascii="Times New Roman" w:hAnsi="Times New Roman" w:cs="Times New Roman"/>
          <w:b/>
          <w:bCs/>
          <w:sz w:val="24"/>
          <w:szCs w:val="24"/>
        </w:rPr>
      </w:pPr>
    </w:p>
    <w:p w14:paraId="00B8F973" w14:textId="77777777" w:rsidR="009F4DB4" w:rsidRDefault="009F4DB4" w:rsidP="009F4DB4">
      <w:pPr>
        <w:spacing w:line="276" w:lineRule="auto"/>
        <w:jc w:val="both"/>
        <w:rPr>
          <w:rFonts w:ascii="Times New Roman" w:hAnsi="Times New Roman" w:cs="Times New Roman"/>
          <w:b/>
          <w:bCs/>
          <w:sz w:val="24"/>
          <w:szCs w:val="24"/>
        </w:rPr>
      </w:pPr>
    </w:p>
    <w:p w14:paraId="4CAF383D" w14:textId="77777777" w:rsidR="009F4DB4" w:rsidRDefault="009F4DB4" w:rsidP="009F4DB4">
      <w:pPr>
        <w:spacing w:line="276" w:lineRule="auto"/>
        <w:jc w:val="both"/>
        <w:rPr>
          <w:rFonts w:ascii="Times New Roman" w:hAnsi="Times New Roman" w:cs="Times New Roman"/>
          <w:b/>
          <w:bCs/>
          <w:sz w:val="24"/>
          <w:szCs w:val="24"/>
        </w:rPr>
      </w:pPr>
    </w:p>
    <w:p w14:paraId="0DE0043D" w14:textId="77777777" w:rsidR="009F4DB4" w:rsidRDefault="009F4DB4" w:rsidP="009F4DB4">
      <w:pPr>
        <w:spacing w:line="276" w:lineRule="auto"/>
        <w:jc w:val="both"/>
        <w:rPr>
          <w:rFonts w:ascii="Times New Roman" w:hAnsi="Times New Roman" w:cs="Times New Roman"/>
          <w:b/>
          <w:bCs/>
          <w:sz w:val="24"/>
          <w:szCs w:val="24"/>
        </w:rPr>
      </w:pPr>
    </w:p>
    <w:p w14:paraId="7B3D3A0E" w14:textId="790D4A15" w:rsidR="009F4DB4" w:rsidRPr="009F4DB4" w:rsidRDefault="009F4DB4" w:rsidP="009F4DB4">
      <w:pPr>
        <w:spacing w:line="276" w:lineRule="auto"/>
        <w:jc w:val="both"/>
        <w:rPr>
          <w:rFonts w:ascii="Times New Roman" w:hAnsi="Times New Roman" w:cs="Times New Roman"/>
          <w:b/>
          <w:bCs/>
          <w:sz w:val="24"/>
          <w:szCs w:val="24"/>
        </w:rPr>
        <w:sectPr w:rsidR="009F4DB4" w:rsidRPr="009F4DB4" w:rsidSect="003F1F44">
          <w:footerReference w:type="first" r:id="rId10"/>
          <w:pgSz w:w="12240" w:h="15840" w:code="1"/>
          <w:pgMar w:top="1440" w:right="1440" w:bottom="1440" w:left="2268" w:header="720" w:footer="720" w:gutter="0"/>
          <w:pgNumType w:chapStyle="1"/>
          <w:cols w:space="720"/>
          <w:titlePg/>
          <w:docGrid w:linePitch="360"/>
        </w:sectPr>
      </w:pPr>
    </w:p>
    <w:p w14:paraId="54CFE6AD" w14:textId="660F4E55" w:rsidR="003F1F44" w:rsidRDefault="003F1F44" w:rsidP="003F1F44">
      <w:pPr>
        <w:spacing w:after="120" w:line="276" w:lineRule="auto"/>
        <w:ind w:firstLine="720"/>
        <w:jc w:val="both"/>
        <w:rPr>
          <w:rFonts w:ascii="Times New Roman" w:hAnsi="Times New Roman"/>
          <w:b/>
          <w:bCs/>
          <w:sz w:val="24"/>
          <w:szCs w:val="24"/>
        </w:rPr>
      </w:pPr>
    </w:p>
    <w:p w14:paraId="42CBEB1C" w14:textId="77777777" w:rsidR="009F4DB4" w:rsidRPr="009F4DB4" w:rsidRDefault="009F4DB4" w:rsidP="009F4DB4">
      <w:pPr>
        <w:keepNext/>
        <w:keepLines/>
        <w:spacing w:before="240" w:after="0"/>
        <w:jc w:val="center"/>
        <w:outlineLvl w:val="0"/>
        <w:rPr>
          <w:rFonts w:ascii="Times New Roman" w:eastAsiaTheme="majorEastAsia" w:hAnsi="Times New Roman" w:cstheme="majorBidi"/>
          <w:b/>
          <w:color w:val="000000" w:themeColor="text1"/>
          <w:sz w:val="24"/>
          <w:szCs w:val="32"/>
        </w:rPr>
      </w:pPr>
      <w:bookmarkStart w:id="12" w:name="_Toc15243892"/>
      <w:r w:rsidRPr="009F4DB4">
        <w:rPr>
          <w:rFonts w:ascii="Times New Roman" w:eastAsiaTheme="majorEastAsia" w:hAnsi="Times New Roman" w:cstheme="majorBidi"/>
          <w:b/>
          <w:color w:val="000000" w:themeColor="text1"/>
          <w:sz w:val="24"/>
          <w:szCs w:val="32"/>
        </w:rPr>
        <w:t>DAFTAR PUSTAKA</w:t>
      </w:r>
      <w:bookmarkEnd w:id="12"/>
    </w:p>
    <w:sdt>
      <w:sdtPr>
        <w:rPr>
          <w:rFonts w:ascii="Times New Roman" w:eastAsiaTheme="majorEastAsia" w:hAnsi="Times New Roman" w:cs="Times New Roman"/>
          <w:color w:val="2F5496" w:themeColor="accent1" w:themeShade="BF"/>
          <w:sz w:val="24"/>
          <w:szCs w:val="24"/>
        </w:rPr>
        <w:id w:val="111145805"/>
        <w:bibliography/>
      </w:sdtPr>
      <w:sdtEndPr>
        <w:rPr>
          <w:rFonts w:eastAsiaTheme="minorHAnsi"/>
          <w:color w:val="auto"/>
        </w:rPr>
      </w:sdtEndPr>
      <w:sdtContent>
        <w:sdt>
          <w:sdtPr>
            <w:rPr>
              <w:rFonts w:ascii="Times New Roman" w:eastAsiaTheme="majorEastAsia" w:hAnsi="Times New Roman" w:cs="Times New Roman"/>
              <w:color w:val="2F5496" w:themeColor="accent1" w:themeShade="BF"/>
              <w:sz w:val="24"/>
              <w:szCs w:val="24"/>
            </w:rPr>
            <w:id w:val="-1739400926"/>
            <w:docPartObj>
              <w:docPartGallery w:val="Bibliographies"/>
              <w:docPartUnique/>
            </w:docPartObj>
          </w:sdtPr>
          <w:sdtEndPr>
            <w:rPr>
              <w:rFonts w:eastAsiaTheme="minorHAnsi"/>
              <w:color w:val="auto"/>
            </w:rPr>
          </w:sdtEndPr>
          <w:sdtContent>
            <w:p w14:paraId="24076F6F" w14:textId="77777777" w:rsidR="009F4DB4" w:rsidRPr="009F4DB4" w:rsidRDefault="009F4DB4" w:rsidP="009F4DB4">
              <w:pPr>
                <w:spacing w:line="360" w:lineRule="auto"/>
                <w:jc w:val="both"/>
                <w:rPr>
                  <w:rFonts w:ascii="Times New Roman" w:hAnsi="Times New Roman" w:cs="Times New Roman"/>
                  <w:sz w:val="24"/>
                  <w:szCs w:val="24"/>
                </w:rPr>
              </w:pPr>
            </w:p>
            <w:sdt>
              <w:sdtPr>
                <w:rPr>
                  <w:rFonts w:cs="Times New Roman"/>
                  <w:szCs w:val="24"/>
                </w:rPr>
                <w:id w:val="-1799686072"/>
                <w:docPartObj>
                  <w:docPartGallery w:val="Bibliographies"/>
                  <w:docPartUnique/>
                </w:docPartObj>
              </w:sdtPr>
              <w:sdtEndPr/>
              <w:sdtContent>
                <w:p w14:paraId="4C4ABC22" w14:textId="77777777" w:rsidR="009F4DB4" w:rsidRPr="009F4DB4" w:rsidRDefault="009F4DB4" w:rsidP="009F4DB4">
                  <w:pPr>
                    <w:keepNext/>
                    <w:keepLines/>
                    <w:spacing w:before="240" w:after="0" w:line="360" w:lineRule="auto"/>
                    <w:jc w:val="both"/>
                    <w:outlineLvl w:val="0"/>
                    <w:rPr>
                      <w:rFonts w:ascii="Times New Roman" w:eastAsiaTheme="majorEastAsia" w:hAnsi="Times New Roman" w:cs="Times New Roman"/>
                      <w:b/>
                      <w:color w:val="000000" w:themeColor="text1"/>
                      <w:sz w:val="24"/>
                      <w:szCs w:val="24"/>
                    </w:rPr>
                  </w:pPr>
                </w:p>
                <w:sdt>
                  <w:sdtPr>
                    <w:rPr>
                      <w:rFonts w:ascii="Times New Roman" w:hAnsi="Times New Roman" w:cs="Times New Roman"/>
                      <w:sz w:val="24"/>
                      <w:szCs w:val="24"/>
                    </w:rPr>
                    <w:id w:val="-573587230"/>
                    <w:bibliography/>
                  </w:sdtPr>
                  <w:sdtEndPr/>
                  <w:sdtContent>
                    <w:p w14:paraId="6FFC269F" w14:textId="46FA9FD1" w:rsidR="009F4DB4" w:rsidRPr="009F4DB4" w:rsidRDefault="009F4DB4" w:rsidP="009F4DB4">
                      <w:pPr>
                        <w:spacing w:after="200" w:line="240" w:lineRule="auto"/>
                        <w:jc w:val="both"/>
                        <w:rPr>
                          <w:rFonts w:ascii="Times New Roman" w:hAnsi="Times New Roman" w:cs="Times New Roman"/>
                          <w:noProof/>
                          <w:sz w:val="24"/>
                          <w:szCs w:val="24"/>
                          <w:lang w:val="en-US"/>
                        </w:rPr>
                      </w:pPr>
                      <w:r w:rsidRPr="009F4DB4">
                        <w:rPr>
                          <w:rFonts w:ascii="Times New Roman" w:hAnsi="Times New Roman" w:cs="Times New Roman"/>
                          <w:sz w:val="24"/>
                          <w:szCs w:val="24"/>
                          <w:lang w:val="en-US"/>
                        </w:rPr>
                        <w:fldChar w:fldCharType="begin"/>
                      </w:r>
                      <w:r w:rsidRPr="009F4DB4">
                        <w:rPr>
                          <w:rFonts w:ascii="Times New Roman" w:hAnsi="Times New Roman" w:cs="Times New Roman"/>
                          <w:sz w:val="24"/>
                          <w:szCs w:val="24"/>
                          <w:lang w:val="en-US"/>
                        </w:rPr>
                        <w:instrText xml:space="preserve"> BIBLIOGRAPHY </w:instrText>
                      </w:r>
                      <w:r w:rsidRPr="009F4DB4">
                        <w:rPr>
                          <w:rFonts w:ascii="Times New Roman" w:hAnsi="Times New Roman" w:cs="Times New Roman"/>
                          <w:sz w:val="24"/>
                          <w:szCs w:val="24"/>
                          <w:lang w:val="en-US"/>
                        </w:rPr>
                        <w:fldChar w:fldCharType="separate"/>
                      </w:r>
                      <w:r w:rsidRPr="009F4DB4">
                        <w:rPr>
                          <w:rFonts w:ascii="Times New Roman" w:hAnsi="Times New Roman" w:cs="Times New Roman"/>
                          <w:noProof/>
                          <w:sz w:val="24"/>
                          <w:szCs w:val="24"/>
                          <w:lang w:val="en-US"/>
                        </w:rPr>
                        <w:t xml:space="preserve">Abdad, Z. (2003). </w:t>
                      </w:r>
                      <w:r w:rsidRPr="009F4DB4">
                        <w:rPr>
                          <w:rFonts w:ascii="Times New Roman" w:hAnsi="Times New Roman" w:cs="Times New Roman"/>
                          <w:i/>
                          <w:iCs/>
                          <w:noProof/>
                          <w:sz w:val="24"/>
                          <w:szCs w:val="24"/>
                          <w:lang w:val="en-US"/>
                        </w:rPr>
                        <w:t>Lembaga Perekonomian Umat Di Dunia Islam .</w:t>
                      </w:r>
                      <w:r w:rsidRPr="009F4DB4">
                        <w:rPr>
                          <w:rFonts w:ascii="Times New Roman" w:hAnsi="Times New Roman" w:cs="Times New Roman"/>
                          <w:noProof/>
                          <w:sz w:val="24"/>
                          <w:szCs w:val="24"/>
                          <w:lang w:val="en-US"/>
                        </w:rPr>
                        <w:t xml:space="preserve"> Bandung : Angkasa Bandung.</w:t>
                      </w:r>
                    </w:p>
                    <w:p w14:paraId="376283EB"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rPr>
                      </w:pPr>
                      <w:r w:rsidRPr="009F4DB4">
                        <w:rPr>
                          <w:rFonts w:ascii="Times New Roman" w:hAnsi="Times New Roman" w:cs="Times New Roman"/>
                          <w:noProof/>
                          <w:sz w:val="24"/>
                          <w:szCs w:val="24"/>
                          <w:lang w:val="en-US"/>
                        </w:rPr>
                        <w:t xml:space="preserve">Afif, M. (2008). Analisis Kritis Implementasi Akad Wadiah . </w:t>
                      </w:r>
                      <w:r w:rsidRPr="009F4DB4">
                        <w:rPr>
                          <w:rFonts w:ascii="Times New Roman" w:hAnsi="Times New Roman" w:cs="Times New Roman"/>
                          <w:i/>
                          <w:iCs/>
                          <w:noProof/>
                          <w:sz w:val="24"/>
                          <w:szCs w:val="24"/>
                          <w:lang w:val="en-US"/>
                        </w:rPr>
                        <w:t xml:space="preserve">Jurnal Ekonomi Islam </w:t>
                      </w:r>
                      <w:r w:rsidRPr="009F4DB4">
                        <w:rPr>
                          <w:rFonts w:ascii="Times New Roman" w:hAnsi="Times New Roman" w:cs="Times New Roman"/>
                          <w:noProof/>
                          <w:sz w:val="24"/>
                          <w:szCs w:val="24"/>
                          <w:lang w:val="en-US"/>
                        </w:rPr>
                        <w:t>, 45.</w:t>
                      </w:r>
                    </w:p>
                    <w:p w14:paraId="596BA669"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Al Qur'an dan Terjemahan Departemen Agama Republik Indonesia . (2016).</w:t>
                      </w:r>
                    </w:p>
                    <w:p w14:paraId="11DBF465"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Amalia, E. (2005). </w:t>
                      </w:r>
                      <w:r w:rsidRPr="009F4DB4">
                        <w:rPr>
                          <w:rFonts w:ascii="Times New Roman" w:hAnsi="Times New Roman" w:cs="Times New Roman"/>
                          <w:i/>
                          <w:iCs/>
                          <w:noProof/>
                          <w:sz w:val="24"/>
                          <w:szCs w:val="24"/>
                          <w:lang w:val="en-US"/>
                        </w:rPr>
                        <w:t>Sejarah Pemikiran Ekonomi Islam .</w:t>
                      </w:r>
                      <w:r w:rsidRPr="009F4DB4">
                        <w:rPr>
                          <w:rFonts w:ascii="Times New Roman" w:hAnsi="Times New Roman" w:cs="Times New Roman"/>
                          <w:noProof/>
                          <w:sz w:val="24"/>
                          <w:szCs w:val="24"/>
                          <w:lang w:val="en-US"/>
                        </w:rPr>
                        <w:t xml:space="preserve"> Jakarta: Pustaka Asatruss.</w:t>
                      </w:r>
                    </w:p>
                    <w:p w14:paraId="3E3B8FE6"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Arif, M. N. (2010). </w:t>
                      </w:r>
                      <w:r w:rsidRPr="009F4DB4">
                        <w:rPr>
                          <w:rFonts w:ascii="Times New Roman" w:hAnsi="Times New Roman" w:cs="Times New Roman"/>
                          <w:i/>
                          <w:iCs/>
                          <w:noProof/>
                          <w:sz w:val="24"/>
                          <w:szCs w:val="24"/>
                          <w:lang w:val="en-US"/>
                        </w:rPr>
                        <w:t>Dasar-Dasar dan Pemasaran Bank Syariah .</w:t>
                      </w:r>
                      <w:r w:rsidRPr="009F4DB4">
                        <w:rPr>
                          <w:rFonts w:ascii="Times New Roman" w:hAnsi="Times New Roman" w:cs="Times New Roman"/>
                          <w:noProof/>
                          <w:sz w:val="24"/>
                          <w:szCs w:val="24"/>
                          <w:lang w:val="en-US"/>
                        </w:rPr>
                        <w:t xml:space="preserve"> Bandung : Avabeta.</w:t>
                      </w:r>
                    </w:p>
                    <w:p w14:paraId="0E0C2FCB"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Arifin, Z. (2006). </w:t>
                      </w:r>
                      <w:r w:rsidRPr="009F4DB4">
                        <w:rPr>
                          <w:rFonts w:ascii="Times New Roman" w:hAnsi="Times New Roman" w:cs="Times New Roman"/>
                          <w:i/>
                          <w:iCs/>
                          <w:noProof/>
                          <w:sz w:val="24"/>
                          <w:szCs w:val="24"/>
                          <w:lang w:val="en-US"/>
                        </w:rPr>
                        <w:t>Dasar Dasar Manajemen Bank Syariah .</w:t>
                      </w:r>
                      <w:r w:rsidRPr="009F4DB4">
                        <w:rPr>
                          <w:rFonts w:ascii="Times New Roman" w:hAnsi="Times New Roman" w:cs="Times New Roman"/>
                          <w:noProof/>
                          <w:sz w:val="24"/>
                          <w:szCs w:val="24"/>
                          <w:lang w:val="en-US"/>
                        </w:rPr>
                        <w:t xml:space="preserve"> Jakarta : Pustaka Alvabet.</w:t>
                      </w:r>
                    </w:p>
                    <w:p w14:paraId="04922BEF"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Ariurto, S. (2010 ). </w:t>
                      </w:r>
                      <w:r w:rsidRPr="009F4DB4">
                        <w:rPr>
                          <w:rFonts w:ascii="Times New Roman" w:hAnsi="Times New Roman" w:cs="Times New Roman"/>
                          <w:i/>
                          <w:iCs/>
                          <w:noProof/>
                          <w:sz w:val="24"/>
                          <w:szCs w:val="24"/>
                          <w:lang w:val="en-US"/>
                        </w:rPr>
                        <w:t>Prosedur dan Pendekatan Praktik .</w:t>
                      </w:r>
                      <w:r w:rsidRPr="009F4DB4">
                        <w:rPr>
                          <w:rFonts w:ascii="Times New Roman" w:hAnsi="Times New Roman" w:cs="Times New Roman"/>
                          <w:noProof/>
                          <w:sz w:val="24"/>
                          <w:szCs w:val="24"/>
                          <w:lang w:val="en-US"/>
                        </w:rPr>
                        <w:t xml:space="preserve"> Jakarta : Rineka Cipta.</w:t>
                      </w:r>
                    </w:p>
                    <w:p w14:paraId="76AC113D"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Ascarya. (2008). </w:t>
                      </w:r>
                      <w:r w:rsidRPr="009F4DB4">
                        <w:rPr>
                          <w:rFonts w:ascii="Times New Roman" w:hAnsi="Times New Roman" w:cs="Times New Roman"/>
                          <w:i/>
                          <w:iCs/>
                          <w:noProof/>
                          <w:sz w:val="24"/>
                          <w:szCs w:val="24"/>
                          <w:lang w:val="en-US"/>
                        </w:rPr>
                        <w:t>Akad dan Produk Bank Syariah .</w:t>
                      </w:r>
                      <w:r w:rsidRPr="009F4DB4">
                        <w:rPr>
                          <w:rFonts w:ascii="Times New Roman" w:hAnsi="Times New Roman" w:cs="Times New Roman"/>
                          <w:noProof/>
                          <w:sz w:val="24"/>
                          <w:szCs w:val="24"/>
                          <w:lang w:val="en-US"/>
                        </w:rPr>
                        <w:t xml:space="preserve"> Jakarta: Grafindo Persada.</w:t>
                      </w:r>
                    </w:p>
                    <w:p w14:paraId="421E51D0"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Aziz, D. A. (1999). </w:t>
                      </w:r>
                      <w:r w:rsidRPr="009F4DB4">
                        <w:rPr>
                          <w:rFonts w:ascii="Times New Roman" w:hAnsi="Times New Roman" w:cs="Times New Roman"/>
                          <w:i/>
                          <w:iCs/>
                          <w:noProof/>
                          <w:sz w:val="24"/>
                          <w:szCs w:val="24"/>
                          <w:lang w:val="en-US"/>
                        </w:rPr>
                        <w:t>Ensiklopedia Hukum Islam .</w:t>
                      </w:r>
                      <w:r w:rsidRPr="009F4DB4">
                        <w:rPr>
                          <w:rFonts w:ascii="Times New Roman" w:hAnsi="Times New Roman" w:cs="Times New Roman"/>
                          <w:noProof/>
                          <w:sz w:val="24"/>
                          <w:szCs w:val="24"/>
                          <w:lang w:val="en-US"/>
                        </w:rPr>
                        <w:t xml:space="preserve"> Jakarta: PT Ichtiar Baru van Hoeve.</w:t>
                      </w:r>
                    </w:p>
                    <w:p w14:paraId="20356DC2"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Djamil, F. (2012). </w:t>
                      </w:r>
                      <w:r w:rsidRPr="009F4DB4">
                        <w:rPr>
                          <w:rFonts w:ascii="Times New Roman" w:hAnsi="Times New Roman" w:cs="Times New Roman"/>
                          <w:i/>
                          <w:iCs/>
                          <w:noProof/>
                          <w:sz w:val="24"/>
                          <w:szCs w:val="24"/>
                          <w:lang w:val="en-US"/>
                        </w:rPr>
                        <w:t>Penyelesaian Pembiayaan Bermasalah di Bank Syariah .</w:t>
                      </w:r>
                      <w:r w:rsidRPr="009F4DB4">
                        <w:rPr>
                          <w:rFonts w:ascii="Times New Roman" w:hAnsi="Times New Roman" w:cs="Times New Roman"/>
                          <w:noProof/>
                          <w:sz w:val="24"/>
                          <w:szCs w:val="24"/>
                          <w:lang w:val="en-US"/>
                        </w:rPr>
                        <w:t xml:space="preserve"> Jakarta: Sinar Grafika.</w:t>
                      </w:r>
                    </w:p>
                    <w:p w14:paraId="3CC0731C"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Fatwa Dewan Syariah Nasional MUI. (2005).</w:t>
                      </w:r>
                    </w:p>
                    <w:p w14:paraId="3E0CC586"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Ghazali, I. (2009). </w:t>
                      </w:r>
                      <w:r w:rsidRPr="009F4DB4">
                        <w:rPr>
                          <w:rFonts w:ascii="Times New Roman" w:hAnsi="Times New Roman" w:cs="Times New Roman"/>
                          <w:i/>
                          <w:iCs/>
                          <w:noProof/>
                          <w:sz w:val="24"/>
                          <w:szCs w:val="24"/>
                          <w:lang w:val="en-US"/>
                        </w:rPr>
                        <w:t>Aplikasi Analisis Multivariate .</w:t>
                      </w:r>
                      <w:r w:rsidRPr="009F4DB4">
                        <w:rPr>
                          <w:rFonts w:ascii="Times New Roman" w:hAnsi="Times New Roman" w:cs="Times New Roman"/>
                          <w:noProof/>
                          <w:sz w:val="24"/>
                          <w:szCs w:val="24"/>
                          <w:lang w:val="en-US"/>
                        </w:rPr>
                        <w:t xml:space="preserve"> Semarang : Badan Penerbit UNDIP.</w:t>
                      </w:r>
                    </w:p>
                    <w:p w14:paraId="0B02830B"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rPr>
                      </w:pPr>
                      <w:r w:rsidRPr="009F4DB4">
                        <w:rPr>
                          <w:rFonts w:ascii="Times New Roman" w:hAnsi="Times New Roman" w:cs="Times New Roman"/>
                          <w:noProof/>
                          <w:sz w:val="24"/>
                          <w:szCs w:val="24"/>
                          <w:lang w:val="en-US"/>
                        </w:rPr>
                        <w:t xml:space="preserve">Hamidi, M. L. (2003). </w:t>
                      </w:r>
                      <w:r w:rsidRPr="009F4DB4">
                        <w:rPr>
                          <w:rFonts w:ascii="Times New Roman" w:hAnsi="Times New Roman" w:cs="Times New Roman"/>
                          <w:i/>
                          <w:iCs/>
                          <w:noProof/>
                          <w:sz w:val="24"/>
                          <w:szCs w:val="24"/>
                          <w:lang w:val="en-US"/>
                        </w:rPr>
                        <w:t>Jejak-Jejak Ekonomi Syariah.</w:t>
                      </w:r>
                      <w:r w:rsidRPr="009F4DB4">
                        <w:rPr>
                          <w:rFonts w:ascii="Times New Roman" w:hAnsi="Times New Roman" w:cs="Times New Roman"/>
                          <w:noProof/>
                          <w:sz w:val="24"/>
                          <w:szCs w:val="24"/>
                          <w:lang w:val="en-US"/>
                        </w:rPr>
                        <w:t xml:space="preserve"> Jakarta: Senayan Abadi Publishing.</w:t>
                      </w:r>
                    </w:p>
                    <w:p w14:paraId="7A69FCE8"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Heykal, N. H. (2013). </w:t>
                      </w:r>
                      <w:r w:rsidRPr="009F4DB4">
                        <w:rPr>
                          <w:rFonts w:ascii="Times New Roman" w:hAnsi="Times New Roman" w:cs="Times New Roman"/>
                          <w:i/>
                          <w:iCs/>
                          <w:noProof/>
                          <w:sz w:val="24"/>
                          <w:szCs w:val="24"/>
                          <w:lang w:val="en-US"/>
                        </w:rPr>
                        <w:t>Lembaga Lembaga Keuangan Islam .</w:t>
                      </w:r>
                      <w:r w:rsidRPr="009F4DB4">
                        <w:rPr>
                          <w:rFonts w:ascii="Times New Roman" w:hAnsi="Times New Roman" w:cs="Times New Roman"/>
                          <w:noProof/>
                          <w:sz w:val="24"/>
                          <w:szCs w:val="24"/>
                          <w:lang w:val="en-US"/>
                        </w:rPr>
                        <w:t xml:space="preserve"> Jakarta : Kencana .</w:t>
                      </w:r>
                    </w:p>
                    <w:p w14:paraId="4F184E29"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Huda, N. (2009). </w:t>
                      </w:r>
                      <w:r w:rsidRPr="009F4DB4">
                        <w:rPr>
                          <w:rFonts w:ascii="Times New Roman" w:hAnsi="Times New Roman" w:cs="Times New Roman"/>
                          <w:i/>
                          <w:iCs/>
                          <w:noProof/>
                          <w:sz w:val="24"/>
                          <w:szCs w:val="24"/>
                          <w:lang w:val="en-US"/>
                        </w:rPr>
                        <w:t>Ekonomi Mikro Islam .</w:t>
                      </w:r>
                      <w:r w:rsidRPr="009F4DB4">
                        <w:rPr>
                          <w:rFonts w:ascii="Times New Roman" w:hAnsi="Times New Roman" w:cs="Times New Roman"/>
                          <w:noProof/>
                          <w:sz w:val="24"/>
                          <w:szCs w:val="24"/>
                          <w:lang w:val="en-US"/>
                        </w:rPr>
                        <w:t xml:space="preserve"> Jakarta: Prenada Nedia Group .</w:t>
                      </w:r>
                    </w:p>
                    <w:p w14:paraId="727B5ABA"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Ibid. (n.d.). 61-62.</w:t>
                      </w:r>
                    </w:p>
                    <w:p w14:paraId="015477A0"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rPr>
                      </w:pPr>
                      <w:r w:rsidRPr="009F4DB4">
                        <w:rPr>
                          <w:rFonts w:ascii="Times New Roman" w:hAnsi="Times New Roman" w:cs="Times New Roman"/>
                          <w:noProof/>
                          <w:sz w:val="24"/>
                          <w:szCs w:val="24"/>
                          <w:lang w:val="en-US"/>
                        </w:rPr>
                        <w:t xml:space="preserve">Ibid, M. (2007). </w:t>
                      </w:r>
                      <w:r w:rsidRPr="009F4DB4">
                        <w:rPr>
                          <w:rFonts w:ascii="Times New Roman" w:hAnsi="Times New Roman" w:cs="Times New Roman"/>
                          <w:i/>
                          <w:iCs/>
                          <w:noProof/>
                          <w:sz w:val="24"/>
                          <w:szCs w:val="24"/>
                          <w:lang w:val="en-US"/>
                        </w:rPr>
                        <w:t>Manajemen Pembiayaan Bank Syariah.</w:t>
                      </w:r>
                      <w:r w:rsidRPr="009F4DB4">
                        <w:rPr>
                          <w:rFonts w:ascii="Times New Roman" w:hAnsi="Times New Roman" w:cs="Times New Roman"/>
                          <w:noProof/>
                          <w:sz w:val="24"/>
                          <w:szCs w:val="24"/>
                          <w:lang w:val="en-US"/>
                        </w:rPr>
                        <w:t xml:space="preserve"> </w:t>
                      </w:r>
                    </w:p>
                    <w:p w14:paraId="207DF7E3"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Janwari, A. D. (2000). </w:t>
                      </w:r>
                      <w:r w:rsidRPr="009F4DB4">
                        <w:rPr>
                          <w:rFonts w:ascii="Times New Roman" w:hAnsi="Times New Roman" w:cs="Times New Roman"/>
                          <w:i/>
                          <w:iCs/>
                          <w:noProof/>
                          <w:sz w:val="24"/>
                          <w:szCs w:val="24"/>
                          <w:lang w:val="en-US"/>
                        </w:rPr>
                        <w:t>Lembaga Lembaga Perekonomian Umat.</w:t>
                      </w:r>
                      <w:r w:rsidRPr="009F4DB4">
                        <w:rPr>
                          <w:rFonts w:ascii="Times New Roman" w:hAnsi="Times New Roman" w:cs="Times New Roman"/>
                          <w:noProof/>
                          <w:sz w:val="24"/>
                          <w:szCs w:val="24"/>
                          <w:lang w:val="en-US"/>
                        </w:rPr>
                        <w:t xml:space="preserve"> Jakarta : Raja Grafindo Persada.</w:t>
                      </w:r>
                    </w:p>
                    <w:p w14:paraId="1B9B933D"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Kasmir. (2004). </w:t>
                      </w:r>
                      <w:r w:rsidRPr="009F4DB4">
                        <w:rPr>
                          <w:rFonts w:ascii="Times New Roman" w:hAnsi="Times New Roman" w:cs="Times New Roman"/>
                          <w:i/>
                          <w:iCs/>
                          <w:noProof/>
                          <w:sz w:val="24"/>
                          <w:szCs w:val="24"/>
                          <w:lang w:val="en-US"/>
                        </w:rPr>
                        <w:t>Bank dan Lembaga Keuangan Lainnya.</w:t>
                      </w:r>
                      <w:r w:rsidRPr="009F4DB4">
                        <w:rPr>
                          <w:rFonts w:ascii="Times New Roman" w:hAnsi="Times New Roman" w:cs="Times New Roman"/>
                          <w:noProof/>
                          <w:sz w:val="24"/>
                          <w:szCs w:val="24"/>
                          <w:lang w:val="en-US"/>
                        </w:rPr>
                        <w:t xml:space="preserve"> Jakarta: Rajawali Pers.</w:t>
                      </w:r>
                    </w:p>
                    <w:p w14:paraId="3A6C4CFC"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Masyitoh, N. D. (2014). </w:t>
                      </w:r>
                      <w:r w:rsidRPr="009F4DB4">
                        <w:rPr>
                          <w:rFonts w:ascii="Times New Roman" w:hAnsi="Times New Roman" w:cs="Times New Roman"/>
                          <w:i/>
                          <w:iCs/>
                          <w:noProof/>
                          <w:sz w:val="24"/>
                          <w:szCs w:val="24"/>
                          <w:lang w:val="en-US"/>
                        </w:rPr>
                        <w:t>Lembaga Keuangan Mikro (LKM) atas Status Badan Hukum dan Pengawasan Baitul Maal wat Tamwil.</w:t>
                      </w:r>
                      <w:r w:rsidRPr="009F4DB4">
                        <w:rPr>
                          <w:rFonts w:ascii="Times New Roman" w:hAnsi="Times New Roman" w:cs="Times New Roman"/>
                          <w:noProof/>
                          <w:sz w:val="24"/>
                          <w:szCs w:val="24"/>
                          <w:lang w:val="en-US"/>
                        </w:rPr>
                        <w:t xml:space="preserve"> Semarang .</w:t>
                      </w:r>
                    </w:p>
                    <w:p w14:paraId="67D23C1E"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Muhammad. (2000). </w:t>
                      </w:r>
                      <w:r w:rsidRPr="009F4DB4">
                        <w:rPr>
                          <w:rFonts w:ascii="Times New Roman" w:hAnsi="Times New Roman" w:cs="Times New Roman"/>
                          <w:i/>
                          <w:iCs/>
                          <w:noProof/>
                          <w:sz w:val="24"/>
                          <w:szCs w:val="24"/>
                          <w:lang w:val="en-US"/>
                        </w:rPr>
                        <w:t>Lembaga-Lembaga Keuangan Umat Kontemporer .</w:t>
                      </w:r>
                      <w:r w:rsidRPr="009F4DB4">
                        <w:rPr>
                          <w:rFonts w:ascii="Times New Roman" w:hAnsi="Times New Roman" w:cs="Times New Roman"/>
                          <w:noProof/>
                          <w:sz w:val="24"/>
                          <w:szCs w:val="24"/>
                          <w:lang w:val="en-US"/>
                        </w:rPr>
                        <w:t xml:space="preserve"> Yogyakarta : UII press.</w:t>
                      </w:r>
                    </w:p>
                    <w:p w14:paraId="075947E2"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Muhammad, R. (2008). </w:t>
                      </w:r>
                      <w:r w:rsidRPr="009F4DB4">
                        <w:rPr>
                          <w:rFonts w:ascii="Times New Roman" w:hAnsi="Times New Roman" w:cs="Times New Roman"/>
                          <w:i/>
                          <w:iCs/>
                          <w:noProof/>
                          <w:sz w:val="24"/>
                          <w:szCs w:val="24"/>
                          <w:lang w:val="en-US"/>
                        </w:rPr>
                        <w:t>Akuntansi Keuangan Syariah .</w:t>
                      </w:r>
                      <w:r w:rsidRPr="009F4DB4">
                        <w:rPr>
                          <w:rFonts w:ascii="Times New Roman" w:hAnsi="Times New Roman" w:cs="Times New Roman"/>
                          <w:noProof/>
                          <w:sz w:val="24"/>
                          <w:szCs w:val="24"/>
                          <w:lang w:val="en-US"/>
                        </w:rPr>
                        <w:t xml:space="preserve"> Jakarta: P3EI press.</w:t>
                      </w:r>
                    </w:p>
                    <w:p w14:paraId="07275BAF"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rPr>
                      </w:pPr>
                      <w:r w:rsidRPr="009F4DB4">
                        <w:rPr>
                          <w:rFonts w:ascii="Times New Roman" w:hAnsi="Times New Roman" w:cs="Times New Roman"/>
                          <w:noProof/>
                          <w:sz w:val="24"/>
                          <w:szCs w:val="24"/>
                          <w:lang w:val="en-US"/>
                        </w:rPr>
                        <w:t xml:space="preserve">Musa, A. a. (2002). </w:t>
                      </w:r>
                      <w:r w:rsidRPr="009F4DB4">
                        <w:rPr>
                          <w:rFonts w:ascii="Times New Roman" w:hAnsi="Times New Roman" w:cs="Times New Roman"/>
                          <w:i/>
                          <w:iCs/>
                          <w:noProof/>
                          <w:sz w:val="24"/>
                          <w:szCs w:val="24"/>
                          <w:lang w:val="en-US"/>
                        </w:rPr>
                        <w:t>Manajemen Strategis Syariah.</w:t>
                      </w:r>
                      <w:r w:rsidRPr="009F4DB4">
                        <w:rPr>
                          <w:rFonts w:ascii="Times New Roman" w:hAnsi="Times New Roman" w:cs="Times New Roman"/>
                          <w:noProof/>
                          <w:sz w:val="24"/>
                          <w:szCs w:val="24"/>
                          <w:lang w:val="en-US"/>
                        </w:rPr>
                        <w:t xml:space="preserve"> </w:t>
                      </w:r>
                    </w:p>
                    <w:p w14:paraId="0BF4ECFE"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Nopirin. (2000). </w:t>
                      </w:r>
                      <w:r w:rsidRPr="009F4DB4">
                        <w:rPr>
                          <w:rFonts w:ascii="Times New Roman" w:hAnsi="Times New Roman" w:cs="Times New Roman"/>
                          <w:i/>
                          <w:iCs/>
                          <w:noProof/>
                          <w:sz w:val="24"/>
                          <w:szCs w:val="24"/>
                          <w:lang w:val="en-US"/>
                        </w:rPr>
                        <w:t>Ekonomi Moneter .</w:t>
                      </w:r>
                      <w:r w:rsidRPr="009F4DB4">
                        <w:rPr>
                          <w:rFonts w:ascii="Times New Roman" w:hAnsi="Times New Roman" w:cs="Times New Roman"/>
                          <w:noProof/>
                          <w:sz w:val="24"/>
                          <w:szCs w:val="24"/>
                          <w:lang w:val="en-US"/>
                        </w:rPr>
                        <w:t xml:space="preserve"> Yogyakarta: BPPE.</w:t>
                      </w:r>
                    </w:p>
                    <w:p w14:paraId="4E348A63"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Nuryanti, S. (2015). </w:t>
                      </w:r>
                      <w:r w:rsidRPr="009F4DB4">
                        <w:rPr>
                          <w:rFonts w:ascii="Times New Roman" w:hAnsi="Times New Roman" w:cs="Times New Roman"/>
                          <w:i/>
                          <w:iCs/>
                          <w:noProof/>
                          <w:sz w:val="24"/>
                          <w:szCs w:val="24"/>
                          <w:lang w:val="en-US"/>
                        </w:rPr>
                        <w:t>Akuntansi Syariah Di Indonesia.</w:t>
                      </w:r>
                      <w:r w:rsidRPr="009F4DB4">
                        <w:rPr>
                          <w:rFonts w:ascii="Times New Roman" w:hAnsi="Times New Roman" w:cs="Times New Roman"/>
                          <w:noProof/>
                          <w:sz w:val="24"/>
                          <w:szCs w:val="24"/>
                          <w:lang w:val="en-US"/>
                        </w:rPr>
                        <w:t xml:space="preserve"> Jakarta: Salemba Empat .</w:t>
                      </w:r>
                    </w:p>
                    <w:p w14:paraId="50ADE80F"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Ridwan, M. (2005). </w:t>
                      </w:r>
                      <w:r w:rsidRPr="009F4DB4">
                        <w:rPr>
                          <w:rFonts w:ascii="Times New Roman" w:hAnsi="Times New Roman" w:cs="Times New Roman"/>
                          <w:i/>
                          <w:iCs/>
                          <w:noProof/>
                          <w:sz w:val="24"/>
                          <w:szCs w:val="24"/>
                          <w:lang w:val="en-US"/>
                        </w:rPr>
                        <w:t>Manajemen Baitul Maal Wat Tamwil (BMT).</w:t>
                      </w:r>
                      <w:r w:rsidRPr="009F4DB4">
                        <w:rPr>
                          <w:rFonts w:ascii="Times New Roman" w:hAnsi="Times New Roman" w:cs="Times New Roman"/>
                          <w:noProof/>
                          <w:sz w:val="24"/>
                          <w:szCs w:val="24"/>
                          <w:lang w:val="en-US"/>
                        </w:rPr>
                        <w:t xml:space="preserve"> Yogyakarta : UUI Press.</w:t>
                      </w:r>
                    </w:p>
                    <w:p w14:paraId="3AAC5719"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Riyal Yaya, A. E. (2014). </w:t>
                      </w:r>
                      <w:r w:rsidRPr="009F4DB4">
                        <w:rPr>
                          <w:rFonts w:ascii="Times New Roman" w:hAnsi="Times New Roman" w:cs="Times New Roman"/>
                          <w:i/>
                          <w:iCs/>
                          <w:noProof/>
                          <w:sz w:val="24"/>
                          <w:szCs w:val="24"/>
                          <w:lang w:val="en-US"/>
                        </w:rPr>
                        <w:t>Akuntansi Keuangan Syariah.</w:t>
                      </w:r>
                      <w:r w:rsidRPr="009F4DB4">
                        <w:rPr>
                          <w:rFonts w:ascii="Times New Roman" w:hAnsi="Times New Roman" w:cs="Times New Roman"/>
                          <w:noProof/>
                          <w:sz w:val="24"/>
                          <w:szCs w:val="24"/>
                          <w:lang w:val="en-US"/>
                        </w:rPr>
                        <w:t xml:space="preserve"> Jakarta: Salemba Empat.</w:t>
                      </w:r>
                    </w:p>
                    <w:p w14:paraId="00963726"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Rochaety, E. (2007). </w:t>
                      </w:r>
                      <w:r w:rsidRPr="009F4DB4">
                        <w:rPr>
                          <w:rFonts w:ascii="Times New Roman" w:hAnsi="Times New Roman" w:cs="Times New Roman"/>
                          <w:i/>
                          <w:iCs/>
                          <w:noProof/>
                          <w:sz w:val="24"/>
                          <w:szCs w:val="24"/>
                          <w:lang w:val="en-US"/>
                        </w:rPr>
                        <w:t>Metode Penelitian Bisnis dengan Aplikasi SPSS .</w:t>
                      </w:r>
                      <w:r w:rsidRPr="009F4DB4">
                        <w:rPr>
                          <w:rFonts w:ascii="Times New Roman" w:hAnsi="Times New Roman" w:cs="Times New Roman"/>
                          <w:noProof/>
                          <w:sz w:val="24"/>
                          <w:szCs w:val="24"/>
                          <w:lang w:val="en-US"/>
                        </w:rPr>
                        <w:t xml:space="preserve"> Jakarta: Penerbit Mitra Wacana Media .</w:t>
                      </w:r>
                    </w:p>
                    <w:p w14:paraId="1DCE50D9"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Singarimbun, M. (1989). </w:t>
                      </w:r>
                      <w:r w:rsidRPr="009F4DB4">
                        <w:rPr>
                          <w:rFonts w:ascii="Times New Roman" w:hAnsi="Times New Roman" w:cs="Times New Roman"/>
                          <w:i/>
                          <w:iCs/>
                          <w:noProof/>
                          <w:sz w:val="24"/>
                          <w:szCs w:val="24"/>
                          <w:lang w:val="en-US"/>
                        </w:rPr>
                        <w:t>Metode Penelitian Bisnis dengan Penelitian Survei .</w:t>
                      </w:r>
                      <w:r w:rsidRPr="009F4DB4">
                        <w:rPr>
                          <w:rFonts w:ascii="Times New Roman" w:hAnsi="Times New Roman" w:cs="Times New Roman"/>
                          <w:noProof/>
                          <w:sz w:val="24"/>
                          <w:szCs w:val="24"/>
                          <w:lang w:val="en-US"/>
                        </w:rPr>
                        <w:t xml:space="preserve"> Jakarta : LP3ES.</w:t>
                      </w:r>
                    </w:p>
                    <w:p w14:paraId="0F005679"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i/>
                          <w:iCs/>
                          <w:noProof/>
                          <w:sz w:val="24"/>
                          <w:szCs w:val="24"/>
                          <w:lang w:val="en-US"/>
                        </w:rPr>
                        <w:t>Standar Operasional Prosedur Koperasi Jasa Syariah dan Unit Jasa Keuangan Syariah Koperasi Peraturan Menteri.</w:t>
                      </w:r>
                      <w:r w:rsidRPr="009F4DB4">
                        <w:rPr>
                          <w:rFonts w:ascii="Times New Roman" w:hAnsi="Times New Roman" w:cs="Times New Roman"/>
                          <w:noProof/>
                          <w:sz w:val="24"/>
                          <w:szCs w:val="24"/>
                          <w:lang w:val="en-US"/>
                        </w:rPr>
                        <w:t xml:space="preserve"> (2007).</w:t>
                      </w:r>
                    </w:p>
                    <w:p w14:paraId="1B02236F"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Sudarsono. (2004). </w:t>
                      </w:r>
                      <w:r w:rsidRPr="009F4DB4">
                        <w:rPr>
                          <w:rFonts w:ascii="Times New Roman" w:hAnsi="Times New Roman" w:cs="Times New Roman"/>
                          <w:i/>
                          <w:iCs/>
                          <w:noProof/>
                          <w:sz w:val="24"/>
                          <w:szCs w:val="24"/>
                          <w:lang w:val="en-US"/>
                        </w:rPr>
                        <w:t>Bank dan Lembaga Keuangan Syariah .</w:t>
                      </w:r>
                      <w:r w:rsidRPr="009F4DB4">
                        <w:rPr>
                          <w:rFonts w:ascii="Times New Roman" w:hAnsi="Times New Roman" w:cs="Times New Roman"/>
                          <w:noProof/>
                          <w:sz w:val="24"/>
                          <w:szCs w:val="24"/>
                          <w:lang w:val="en-US"/>
                        </w:rPr>
                        <w:t xml:space="preserve"> Yogyakarta : Ekonisia.</w:t>
                      </w:r>
                    </w:p>
                    <w:p w14:paraId="3C160F63"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Sudarsono. (2012). </w:t>
                      </w:r>
                      <w:r w:rsidRPr="009F4DB4">
                        <w:rPr>
                          <w:rFonts w:ascii="Times New Roman" w:hAnsi="Times New Roman" w:cs="Times New Roman"/>
                          <w:i/>
                          <w:iCs/>
                          <w:noProof/>
                          <w:sz w:val="24"/>
                          <w:szCs w:val="24"/>
                          <w:lang w:val="en-US"/>
                        </w:rPr>
                        <w:t>Perkembangan Lembaga Keuangan Syariah.</w:t>
                      </w:r>
                      <w:r w:rsidRPr="009F4DB4">
                        <w:rPr>
                          <w:rFonts w:ascii="Times New Roman" w:hAnsi="Times New Roman" w:cs="Times New Roman"/>
                          <w:noProof/>
                          <w:sz w:val="24"/>
                          <w:szCs w:val="24"/>
                          <w:lang w:val="en-US"/>
                        </w:rPr>
                        <w:t xml:space="preserve"> </w:t>
                      </w:r>
                    </w:p>
                    <w:p w14:paraId="355911AF"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Suhendi, H. (1997). </w:t>
                      </w:r>
                      <w:r w:rsidRPr="009F4DB4">
                        <w:rPr>
                          <w:rFonts w:ascii="Times New Roman" w:hAnsi="Times New Roman" w:cs="Times New Roman"/>
                          <w:i/>
                          <w:iCs/>
                          <w:noProof/>
                          <w:sz w:val="24"/>
                          <w:szCs w:val="24"/>
                          <w:lang w:val="en-US"/>
                        </w:rPr>
                        <w:t>Fiqh Muamalah .</w:t>
                      </w:r>
                      <w:r w:rsidRPr="009F4DB4">
                        <w:rPr>
                          <w:rFonts w:ascii="Times New Roman" w:hAnsi="Times New Roman" w:cs="Times New Roman"/>
                          <w:noProof/>
                          <w:sz w:val="24"/>
                          <w:szCs w:val="24"/>
                          <w:lang w:val="en-US"/>
                        </w:rPr>
                        <w:t xml:space="preserve"> Jakarta : Raja Grafindo.</w:t>
                      </w:r>
                    </w:p>
                    <w:p w14:paraId="35083819"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Sunaryo. (2009). </w:t>
                      </w:r>
                      <w:r w:rsidRPr="009F4DB4">
                        <w:rPr>
                          <w:rFonts w:ascii="Times New Roman" w:hAnsi="Times New Roman" w:cs="Times New Roman"/>
                          <w:i/>
                          <w:iCs/>
                          <w:noProof/>
                          <w:sz w:val="24"/>
                          <w:szCs w:val="24"/>
                          <w:lang w:val="en-US"/>
                        </w:rPr>
                        <w:t>Hukum Lembaga Pembiayaan .</w:t>
                      </w:r>
                      <w:r w:rsidRPr="009F4DB4">
                        <w:rPr>
                          <w:rFonts w:ascii="Times New Roman" w:hAnsi="Times New Roman" w:cs="Times New Roman"/>
                          <w:noProof/>
                          <w:sz w:val="24"/>
                          <w:szCs w:val="24"/>
                          <w:lang w:val="en-US"/>
                        </w:rPr>
                        <w:t xml:space="preserve"> Jakarta: Sinar Grafika.</w:t>
                      </w:r>
                    </w:p>
                    <w:p w14:paraId="175CE28A"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Totok Budisantoso, N. (2014). </w:t>
                      </w:r>
                      <w:r w:rsidRPr="009F4DB4">
                        <w:rPr>
                          <w:rFonts w:ascii="Times New Roman" w:hAnsi="Times New Roman" w:cs="Times New Roman"/>
                          <w:i/>
                          <w:iCs/>
                          <w:noProof/>
                          <w:sz w:val="24"/>
                          <w:szCs w:val="24"/>
                          <w:lang w:val="en-US"/>
                        </w:rPr>
                        <w:t>Bank dan Lembaga Keuangan Lain.</w:t>
                      </w:r>
                      <w:r w:rsidRPr="009F4DB4">
                        <w:rPr>
                          <w:rFonts w:ascii="Times New Roman" w:hAnsi="Times New Roman" w:cs="Times New Roman"/>
                          <w:noProof/>
                          <w:sz w:val="24"/>
                          <w:szCs w:val="24"/>
                          <w:lang w:val="en-US"/>
                        </w:rPr>
                        <w:t xml:space="preserve"> Jakarta: Salemba Empat.</w:t>
                      </w:r>
                    </w:p>
                    <w:p w14:paraId="616B783C"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Veithzal Rivai, B. M. (2013). </w:t>
                      </w:r>
                      <w:r w:rsidRPr="009F4DB4">
                        <w:rPr>
                          <w:rFonts w:ascii="Times New Roman" w:hAnsi="Times New Roman" w:cs="Times New Roman"/>
                          <w:i/>
                          <w:iCs/>
                          <w:noProof/>
                          <w:sz w:val="24"/>
                          <w:szCs w:val="24"/>
                          <w:lang w:val="en-US"/>
                        </w:rPr>
                        <w:t>Financial Institution Management.</w:t>
                      </w:r>
                      <w:r w:rsidRPr="009F4DB4">
                        <w:rPr>
                          <w:rFonts w:ascii="Times New Roman" w:hAnsi="Times New Roman" w:cs="Times New Roman"/>
                          <w:noProof/>
                          <w:sz w:val="24"/>
                          <w:szCs w:val="24"/>
                          <w:lang w:val="en-US"/>
                        </w:rPr>
                        <w:t xml:space="preserve"> Jakarta: PT Raja Grafindo.</w:t>
                      </w:r>
                    </w:p>
                    <w:p w14:paraId="72F08729"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Veithzal Rivai, d. (2009). </w:t>
                      </w:r>
                      <w:r w:rsidRPr="009F4DB4">
                        <w:rPr>
                          <w:rFonts w:ascii="Times New Roman" w:hAnsi="Times New Roman" w:cs="Times New Roman"/>
                          <w:i/>
                          <w:iCs/>
                          <w:noProof/>
                          <w:sz w:val="24"/>
                          <w:szCs w:val="24"/>
                          <w:lang w:val="en-US"/>
                        </w:rPr>
                        <w:t>Bank and Financial Insitution Management.</w:t>
                      </w:r>
                      <w:r w:rsidRPr="009F4DB4">
                        <w:rPr>
                          <w:rFonts w:ascii="Times New Roman" w:hAnsi="Times New Roman" w:cs="Times New Roman"/>
                          <w:noProof/>
                          <w:sz w:val="24"/>
                          <w:szCs w:val="24"/>
                          <w:lang w:val="en-US"/>
                        </w:rPr>
                        <w:t xml:space="preserve"> Jakarta: PT Raja Grafindo Persada.</w:t>
                      </w:r>
                    </w:p>
                    <w:p w14:paraId="107E2948"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i/>
                          <w:iCs/>
                          <w:noProof/>
                          <w:sz w:val="24"/>
                          <w:szCs w:val="24"/>
                          <w:lang w:val="en-US"/>
                        </w:rPr>
                        <w:t>Wawancara dengan Bapak Farid Siful Fata, S.Ag, Manager BMT Al Muthiin.</w:t>
                      </w:r>
                      <w:r w:rsidRPr="009F4DB4">
                        <w:rPr>
                          <w:rFonts w:ascii="Times New Roman" w:hAnsi="Times New Roman" w:cs="Times New Roman"/>
                          <w:noProof/>
                          <w:sz w:val="24"/>
                          <w:szCs w:val="24"/>
                          <w:lang w:val="en-US"/>
                        </w:rPr>
                        <w:t xml:space="preserve"> (2018). Banguntapan Bantul.</w:t>
                      </w:r>
                    </w:p>
                    <w:p w14:paraId="53026C86" w14:textId="77777777" w:rsidR="009F4DB4" w:rsidRPr="009F4DB4" w:rsidRDefault="009F4DB4" w:rsidP="009F4DB4">
                      <w:pPr>
                        <w:spacing w:after="200" w:line="36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Widodo. (2016). </w:t>
                      </w:r>
                      <w:r w:rsidRPr="009F4DB4">
                        <w:rPr>
                          <w:rFonts w:ascii="Times New Roman" w:hAnsi="Times New Roman" w:cs="Times New Roman"/>
                          <w:i/>
                          <w:iCs/>
                          <w:noProof/>
                          <w:sz w:val="24"/>
                          <w:szCs w:val="24"/>
                          <w:lang w:val="en-US"/>
                        </w:rPr>
                        <w:t>Praktik dan Kasus .</w:t>
                      </w:r>
                      <w:r w:rsidRPr="009F4DB4">
                        <w:rPr>
                          <w:rFonts w:ascii="Times New Roman" w:hAnsi="Times New Roman" w:cs="Times New Roman"/>
                          <w:noProof/>
                          <w:sz w:val="24"/>
                          <w:szCs w:val="24"/>
                          <w:lang w:val="en-US"/>
                        </w:rPr>
                        <w:t xml:space="preserve"> Jakarta: Grafindo Persada.</w:t>
                      </w:r>
                    </w:p>
                    <w:p w14:paraId="1F0A2174"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Widyaningrum, N. (2002). </w:t>
                      </w:r>
                      <w:r w:rsidRPr="009F4DB4">
                        <w:rPr>
                          <w:rFonts w:ascii="Times New Roman" w:hAnsi="Times New Roman" w:cs="Times New Roman"/>
                          <w:i/>
                          <w:iCs/>
                          <w:noProof/>
                          <w:sz w:val="24"/>
                          <w:szCs w:val="24"/>
                          <w:lang w:val="en-US"/>
                        </w:rPr>
                        <w:t>Model Pembiayaan BMT dan Dampaknya Bagi Pengusaha Kecil .</w:t>
                      </w:r>
                      <w:r w:rsidRPr="009F4DB4">
                        <w:rPr>
                          <w:rFonts w:ascii="Times New Roman" w:hAnsi="Times New Roman" w:cs="Times New Roman"/>
                          <w:noProof/>
                          <w:sz w:val="24"/>
                          <w:szCs w:val="24"/>
                          <w:lang w:val="en-US"/>
                        </w:rPr>
                        <w:t xml:space="preserve"> Bandung : Yayasan Akatiga.</w:t>
                      </w:r>
                    </w:p>
                    <w:p w14:paraId="62B231A3"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Wirdiyaningsih. (2005). </w:t>
                      </w:r>
                      <w:r w:rsidRPr="009F4DB4">
                        <w:rPr>
                          <w:rFonts w:ascii="Times New Roman" w:hAnsi="Times New Roman" w:cs="Times New Roman"/>
                          <w:i/>
                          <w:iCs/>
                          <w:noProof/>
                          <w:sz w:val="24"/>
                          <w:szCs w:val="24"/>
                          <w:lang w:val="en-US"/>
                        </w:rPr>
                        <w:t>Bank dan Asuransi Islam di Indonesia .</w:t>
                      </w:r>
                      <w:r w:rsidRPr="009F4DB4">
                        <w:rPr>
                          <w:rFonts w:ascii="Times New Roman" w:hAnsi="Times New Roman" w:cs="Times New Roman"/>
                          <w:noProof/>
                          <w:sz w:val="24"/>
                          <w:szCs w:val="24"/>
                          <w:lang w:val="en-US"/>
                        </w:rPr>
                        <w:t xml:space="preserve"> Jakarta: Kencana Prenada Media .</w:t>
                      </w:r>
                    </w:p>
                    <w:p w14:paraId="69271387"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Wiroso. (2005). </w:t>
                      </w:r>
                      <w:r w:rsidRPr="009F4DB4">
                        <w:rPr>
                          <w:rFonts w:ascii="Times New Roman" w:hAnsi="Times New Roman" w:cs="Times New Roman"/>
                          <w:i/>
                          <w:iCs/>
                          <w:noProof/>
                          <w:sz w:val="24"/>
                          <w:szCs w:val="24"/>
                          <w:lang w:val="en-US"/>
                        </w:rPr>
                        <w:t>Penghimpunan Dana dan Distribusi Usaha Bank Syariah .</w:t>
                      </w:r>
                      <w:r w:rsidRPr="009F4DB4">
                        <w:rPr>
                          <w:rFonts w:ascii="Times New Roman" w:hAnsi="Times New Roman" w:cs="Times New Roman"/>
                          <w:noProof/>
                          <w:sz w:val="24"/>
                          <w:szCs w:val="24"/>
                          <w:lang w:val="en-US"/>
                        </w:rPr>
                        <w:t xml:space="preserve"> Jakarta : Grasindo.</w:t>
                      </w:r>
                    </w:p>
                    <w:p w14:paraId="1B250FAA"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Wiyono, S. (2005). </w:t>
                      </w:r>
                      <w:r w:rsidRPr="009F4DB4">
                        <w:rPr>
                          <w:rFonts w:ascii="Times New Roman" w:hAnsi="Times New Roman" w:cs="Times New Roman"/>
                          <w:i/>
                          <w:iCs/>
                          <w:noProof/>
                          <w:sz w:val="24"/>
                          <w:szCs w:val="24"/>
                          <w:lang w:val="en-US"/>
                        </w:rPr>
                        <w:t>Akuntansi Perbankan Syariah .</w:t>
                      </w:r>
                      <w:r w:rsidRPr="009F4DB4">
                        <w:rPr>
                          <w:rFonts w:ascii="Times New Roman" w:hAnsi="Times New Roman" w:cs="Times New Roman"/>
                          <w:noProof/>
                          <w:sz w:val="24"/>
                          <w:szCs w:val="24"/>
                          <w:lang w:val="en-US"/>
                        </w:rPr>
                        <w:t xml:space="preserve"> Jakarta : Gramedia Widiasarana Indonesia.</w:t>
                      </w:r>
                    </w:p>
                    <w:p w14:paraId="77D6BCA1" w14:textId="77777777" w:rsidR="009F4DB4" w:rsidRPr="009F4DB4" w:rsidRDefault="009F4DB4" w:rsidP="009F4DB4">
                      <w:pPr>
                        <w:spacing w:after="200" w:line="240" w:lineRule="auto"/>
                        <w:ind w:left="720" w:hanging="720"/>
                        <w:jc w:val="both"/>
                        <w:rPr>
                          <w:rFonts w:ascii="Times New Roman" w:hAnsi="Times New Roman" w:cs="Times New Roman"/>
                          <w:noProof/>
                          <w:sz w:val="24"/>
                          <w:szCs w:val="24"/>
                          <w:lang w:val="en-US"/>
                        </w:rPr>
                      </w:pPr>
                      <w:r w:rsidRPr="009F4DB4">
                        <w:rPr>
                          <w:rFonts w:ascii="Times New Roman" w:hAnsi="Times New Roman" w:cs="Times New Roman"/>
                          <w:noProof/>
                          <w:sz w:val="24"/>
                          <w:szCs w:val="24"/>
                          <w:lang w:val="en-US"/>
                        </w:rPr>
                        <w:t xml:space="preserve">Y. Sri Susilo, d. (2000). </w:t>
                      </w:r>
                      <w:r w:rsidRPr="009F4DB4">
                        <w:rPr>
                          <w:rFonts w:ascii="Times New Roman" w:hAnsi="Times New Roman" w:cs="Times New Roman"/>
                          <w:i/>
                          <w:iCs/>
                          <w:noProof/>
                          <w:sz w:val="24"/>
                          <w:szCs w:val="24"/>
                          <w:lang w:val="en-US"/>
                        </w:rPr>
                        <w:t>Bank dan Lembaga Keuangan lain.</w:t>
                      </w:r>
                      <w:r w:rsidRPr="009F4DB4">
                        <w:rPr>
                          <w:rFonts w:ascii="Times New Roman" w:hAnsi="Times New Roman" w:cs="Times New Roman"/>
                          <w:noProof/>
                          <w:sz w:val="24"/>
                          <w:szCs w:val="24"/>
                          <w:lang w:val="en-US"/>
                        </w:rPr>
                        <w:t xml:space="preserve"> Jakarta: Salemba Empat.</w:t>
                      </w:r>
                    </w:p>
                    <w:p w14:paraId="040F5E75" w14:textId="77777777" w:rsidR="009F4DB4" w:rsidRPr="009F4DB4" w:rsidRDefault="009F4DB4" w:rsidP="009F4DB4">
                      <w:pPr>
                        <w:spacing w:line="360" w:lineRule="auto"/>
                        <w:jc w:val="both"/>
                        <w:rPr>
                          <w:rFonts w:ascii="Times New Roman" w:hAnsi="Times New Roman" w:cs="Times New Roman"/>
                          <w:sz w:val="24"/>
                          <w:szCs w:val="24"/>
                        </w:rPr>
                      </w:pPr>
                      <w:r w:rsidRPr="009F4DB4">
                        <w:rPr>
                          <w:rFonts w:ascii="Times New Roman" w:hAnsi="Times New Roman" w:cs="Times New Roman"/>
                          <w:b/>
                          <w:bCs/>
                          <w:noProof/>
                          <w:sz w:val="24"/>
                          <w:szCs w:val="24"/>
                        </w:rPr>
                        <w:fldChar w:fldCharType="end"/>
                      </w:r>
                    </w:p>
                  </w:sdtContent>
                </w:sdt>
              </w:sdtContent>
            </w:sdt>
            <w:p w14:paraId="5CA76C9E" w14:textId="77777777" w:rsidR="009F4DB4" w:rsidRPr="009F4DB4" w:rsidRDefault="008A2D50" w:rsidP="009F4DB4">
              <w:pPr>
                <w:spacing w:line="360" w:lineRule="auto"/>
                <w:jc w:val="both"/>
                <w:rPr>
                  <w:rFonts w:ascii="Times New Roman" w:hAnsi="Times New Roman" w:cs="Times New Roman"/>
                  <w:sz w:val="24"/>
                  <w:szCs w:val="24"/>
                </w:rPr>
              </w:pPr>
            </w:p>
          </w:sdtContent>
        </w:sdt>
      </w:sdtContent>
    </w:sdt>
    <w:p w14:paraId="1DFED97E" w14:textId="77777777" w:rsidR="009F4DB4" w:rsidRPr="009F4DB4" w:rsidRDefault="009F4DB4" w:rsidP="009F4DB4">
      <w:pPr>
        <w:spacing w:line="360" w:lineRule="auto"/>
        <w:jc w:val="both"/>
        <w:rPr>
          <w:rFonts w:ascii="Times New Roman" w:hAnsi="Times New Roman" w:cs="Times New Roman"/>
          <w:sz w:val="24"/>
          <w:szCs w:val="24"/>
        </w:rPr>
      </w:pPr>
    </w:p>
    <w:p w14:paraId="54EA866C" w14:textId="77777777" w:rsidR="009F4DB4" w:rsidRPr="009F4DB4" w:rsidRDefault="009F4DB4" w:rsidP="009F4DB4">
      <w:pPr>
        <w:spacing w:after="0" w:line="480" w:lineRule="auto"/>
        <w:jc w:val="center"/>
        <w:rPr>
          <w:rFonts w:ascii="Times New Roman" w:eastAsia="Times New Roman" w:hAnsi="Times New Roman" w:cs="Times New Roman"/>
          <w:b/>
          <w:bCs/>
          <w:sz w:val="24"/>
          <w:szCs w:val="24"/>
          <w:lang w:val="en-US"/>
        </w:rPr>
      </w:pPr>
    </w:p>
    <w:p w14:paraId="4433BA4C" w14:textId="77777777" w:rsidR="009F4DB4" w:rsidRPr="009F4DB4" w:rsidRDefault="009F4DB4" w:rsidP="009F4DB4">
      <w:pPr>
        <w:spacing w:after="0" w:line="480" w:lineRule="auto"/>
        <w:jc w:val="center"/>
        <w:rPr>
          <w:rFonts w:ascii="Times New Roman" w:eastAsia="Times New Roman" w:hAnsi="Times New Roman" w:cs="Times New Roman"/>
          <w:b/>
          <w:bCs/>
          <w:sz w:val="24"/>
          <w:szCs w:val="24"/>
          <w:lang w:val="en-US"/>
        </w:rPr>
      </w:pPr>
    </w:p>
    <w:p w14:paraId="0F7EC004" w14:textId="77777777" w:rsidR="009F4DB4" w:rsidRPr="009F4DB4" w:rsidRDefault="009F4DB4" w:rsidP="009F4DB4">
      <w:pPr>
        <w:spacing w:after="0" w:line="480" w:lineRule="auto"/>
        <w:jc w:val="center"/>
        <w:rPr>
          <w:rFonts w:ascii="Times New Roman" w:eastAsia="Times New Roman" w:hAnsi="Times New Roman" w:cs="Times New Roman"/>
          <w:b/>
          <w:bCs/>
          <w:sz w:val="24"/>
          <w:szCs w:val="24"/>
          <w:lang w:val="en-US"/>
        </w:rPr>
      </w:pPr>
    </w:p>
    <w:p w14:paraId="743CF93A" w14:textId="77777777" w:rsidR="009F4DB4" w:rsidRPr="003F1F44" w:rsidRDefault="009F4DB4" w:rsidP="003F1F44">
      <w:pPr>
        <w:spacing w:after="120" w:line="276" w:lineRule="auto"/>
        <w:ind w:firstLine="720"/>
        <w:jc w:val="both"/>
        <w:rPr>
          <w:rFonts w:ascii="Times New Roman" w:hAnsi="Times New Roman"/>
          <w:b/>
          <w:bCs/>
          <w:sz w:val="24"/>
          <w:szCs w:val="24"/>
        </w:rPr>
      </w:pPr>
    </w:p>
    <w:sectPr w:rsidR="009F4DB4" w:rsidRPr="003F1F44" w:rsidSect="00C606F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D6E6B" w14:textId="77777777" w:rsidR="006A6D2D" w:rsidRDefault="006A6D2D" w:rsidP="006A6D2D">
      <w:pPr>
        <w:spacing w:after="0" w:line="240" w:lineRule="auto"/>
      </w:pPr>
      <w:r>
        <w:separator/>
      </w:r>
    </w:p>
  </w:endnote>
  <w:endnote w:type="continuationSeparator" w:id="0">
    <w:p w14:paraId="5AE1C1BF" w14:textId="77777777" w:rsidR="006A6D2D" w:rsidRDefault="006A6D2D" w:rsidP="006A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451163"/>
      <w:docPartObj>
        <w:docPartGallery w:val="Page Numbers (Bottom of Page)"/>
        <w:docPartUnique/>
      </w:docPartObj>
    </w:sdtPr>
    <w:sdtEndPr>
      <w:rPr>
        <w:noProof/>
      </w:rPr>
    </w:sdtEndPr>
    <w:sdtContent>
      <w:p w14:paraId="76E91362" w14:textId="77777777" w:rsidR="003F1F44" w:rsidRDefault="003F1F44">
        <w:pPr>
          <w:pStyle w:val="Footer"/>
          <w:jc w:val="center"/>
        </w:pPr>
        <w:r>
          <w:fldChar w:fldCharType="begin"/>
        </w:r>
        <w:r>
          <w:instrText xml:space="preserve"> PAGE   \* MERGEFORMAT </w:instrText>
        </w:r>
        <w:r>
          <w:fldChar w:fldCharType="separate"/>
        </w:r>
        <w:r w:rsidR="008A2D50">
          <w:rPr>
            <w:noProof/>
          </w:rPr>
          <w:t>1</w:t>
        </w:r>
        <w:r>
          <w:rPr>
            <w:noProof/>
          </w:rPr>
          <w:fldChar w:fldCharType="end"/>
        </w:r>
      </w:p>
    </w:sdtContent>
  </w:sdt>
  <w:p w14:paraId="669990CF" w14:textId="77777777" w:rsidR="003F1F44" w:rsidRDefault="003F1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F1C01" w14:textId="77777777" w:rsidR="006A6D2D" w:rsidRDefault="006A6D2D" w:rsidP="006A6D2D">
      <w:pPr>
        <w:spacing w:after="0" w:line="240" w:lineRule="auto"/>
      </w:pPr>
      <w:r>
        <w:separator/>
      </w:r>
    </w:p>
  </w:footnote>
  <w:footnote w:type="continuationSeparator" w:id="0">
    <w:p w14:paraId="1027912C" w14:textId="77777777" w:rsidR="006A6D2D" w:rsidRDefault="006A6D2D" w:rsidP="006A6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754"/>
    <w:multiLevelType w:val="hybridMultilevel"/>
    <w:tmpl w:val="53705378"/>
    <w:lvl w:ilvl="0" w:tplc="597C7FAA">
      <w:start w:val="5"/>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9D5F7C"/>
    <w:multiLevelType w:val="singleLevel"/>
    <w:tmpl w:val="04210011"/>
    <w:lvl w:ilvl="0">
      <w:start w:val="1"/>
      <w:numFmt w:val="decimal"/>
      <w:lvlText w:val="%1)"/>
      <w:lvlJc w:val="left"/>
      <w:pPr>
        <w:ind w:left="720" w:hanging="360"/>
      </w:pPr>
      <w:rPr>
        <w:rFonts w:hint="default"/>
      </w:rPr>
    </w:lvl>
  </w:abstractNum>
  <w:abstractNum w:abstractNumId="2">
    <w:nsid w:val="06C55802"/>
    <w:multiLevelType w:val="hybridMultilevel"/>
    <w:tmpl w:val="A03A6E8A"/>
    <w:lvl w:ilvl="0" w:tplc="9D10DB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DF764D"/>
    <w:multiLevelType w:val="hybridMultilevel"/>
    <w:tmpl w:val="7E76E636"/>
    <w:lvl w:ilvl="0" w:tplc="23A26CD2">
      <w:start w:val="5"/>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AB5C3F"/>
    <w:multiLevelType w:val="hybridMultilevel"/>
    <w:tmpl w:val="6464C36A"/>
    <w:lvl w:ilvl="0" w:tplc="5CB27AEC">
      <w:start w:val="1"/>
      <w:numFmt w:val="lowerLetter"/>
      <w:lvlText w:val="%1."/>
      <w:lvlJc w:val="left"/>
      <w:pPr>
        <w:ind w:left="171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5">
    <w:nsid w:val="14E71390"/>
    <w:multiLevelType w:val="hybridMultilevel"/>
    <w:tmpl w:val="9D6476B6"/>
    <w:lvl w:ilvl="0" w:tplc="04210011">
      <w:start w:val="1"/>
      <w:numFmt w:val="decimal"/>
      <w:lvlText w:val="%1)"/>
      <w:lvlJc w:val="left"/>
      <w:pPr>
        <w:ind w:left="720" w:hanging="360"/>
      </w:pPr>
      <w:rPr>
        <w:rFonts w:hint="default"/>
      </w:r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3E2504"/>
    <w:multiLevelType w:val="multilevel"/>
    <w:tmpl w:val="41D26E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B836B5C"/>
    <w:multiLevelType w:val="hybridMultilevel"/>
    <w:tmpl w:val="DCECCE5A"/>
    <w:lvl w:ilvl="0" w:tplc="BC50D73A">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C568CB"/>
    <w:multiLevelType w:val="hybridMultilevel"/>
    <w:tmpl w:val="AD9CEB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7309BF"/>
    <w:multiLevelType w:val="hybridMultilevel"/>
    <w:tmpl w:val="CBF2C03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F656D0"/>
    <w:multiLevelType w:val="hybridMultilevel"/>
    <w:tmpl w:val="CB6EC5B0"/>
    <w:lvl w:ilvl="0" w:tplc="0421000F">
      <w:start w:val="1"/>
      <w:numFmt w:val="decimal"/>
      <w:lvlText w:val="%1."/>
      <w:lvlJc w:val="left"/>
      <w:pPr>
        <w:ind w:left="1713" w:hanging="360"/>
      </w:p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11">
    <w:nsid w:val="34E74BAF"/>
    <w:multiLevelType w:val="hybridMultilevel"/>
    <w:tmpl w:val="2FCC2400"/>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2">
    <w:nsid w:val="38265BBF"/>
    <w:multiLevelType w:val="hybridMultilevel"/>
    <w:tmpl w:val="E0F0FA42"/>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9417CF"/>
    <w:multiLevelType w:val="hybridMultilevel"/>
    <w:tmpl w:val="C2BC47EA"/>
    <w:lvl w:ilvl="0" w:tplc="04210011">
      <w:start w:val="1"/>
      <w:numFmt w:val="decimal"/>
      <w:lvlText w:val="%1)"/>
      <w:lvlJc w:val="left"/>
      <w:pPr>
        <w:ind w:left="846" w:hanging="4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57D1A2A"/>
    <w:multiLevelType w:val="hybridMultilevel"/>
    <w:tmpl w:val="A886A5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4D72A3"/>
    <w:multiLevelType w:val="hybridMultilevel"/>
    <w:tmpl w:val="B8DAFE92"/>
    <w:lvl w:ilvl="0" w:tplc="0421001B">
      <w:start w:val="1"/>
      <w:numFmt w:val="lowerRoman"/>
      <w:lvlText w:val="%1."/>
      <w:lvlJc w:val="righ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
    <w:nsid w:val="4C6D4408"/>
    <w:multiLevelType w:val="hybridMultilevel"/>
    <w:tmpl w:val="90A44A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0E0CD2"/>
    <w:multiLevelType w:val="hybridMultilevel"/>
    <w:tmpl w:val="E95E7BBC"/>
    <w:lvl w:ilvl="0" w:tplc="C9C4EDF0">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77495D"/>
    <w:multiLevelType w:val="hybridMultilevel"/>
    <w:tmpl w:val="8BDABBD6"/>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F290492"/>
    <w:multiLevelType w:val="hybridMultilevel"/>
    <w:tmpl w:val="135AD5E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7DE002A"/>
    <w:multiLevelType w:val="hybridMultilevel"/>
    <w:tmpl w:val="F562466E"/>
    <w:lvl w:ilvl="0" w:tplc="34A2B0D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8B6CCF"/>
    <w:multiLevelType w:val="hybridMultilevel"/>
    <w:tmpl w:val="DB84F7F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7205B5"/>
    <w:multiLevelType w:val="hybridMultilevel"/>
    <w:tmpl w:val="5F92DB24"/>
    <w:lvl w:ilvl="0" w:tplc="0421001B">
      <w:start w:val="1"/>
      <w:numFmt w:val="lowerRoman"/>
      <w:lvlText w:val="%1."/>
      <w:lvlJc w:val="righ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74901847"/>
    <w:multiLevelType w:val="hybridMultilevel"/>
    <w:tmpl w:val="C0422E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67F305D"/>
    <w:multiLevelType w:val="hybridMultilevel"/>
    <w:tmpl w:val="5E8C8978"/>
    <w:lvl w:ilvl="0" w:tplc="C5BC55A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0A00DC"/>
    <w:multiLevelType w:val="hybridMultilevel"/>
    <w:tmpl w:val="451A812A"/>
    <w:lvl w:ilvl="0" w:tplc="A682764E">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DE03F4D"/>
    <w:multiLevelType w:val="hybridMultilevel"/>
    <w:tmpl w:val="BFD4995C"/>
    <w:lvl w:ilvl="0" w:tplc="B974177E">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4"/>
  </w:num>
  <w:num w:numId="2">
    <w:abstractNumId w:val="21"/>
  </w:num>
  <w:num w:numId="3">
    <w:abstractNumId w:val="8"/>
  </w:num>
  <w:num w:numId="4">
    <w:abstractNumId w:val="16"/>
  </w:num>
  <w:num w:numId="5">
    <w:abstractNumId w:val="7"/>
  </w:num>
  <w:num w:numId="6">
    <w:abstractNumId w:val="25"/>
  </w:num>
  <w:num w:numId="7">
    <w:abstractNumId w:val="6"/>
  </w:num>
  <w:num w:numId="8">
    <w:abstractNumId w:val="5"/>
  </w:num>
  <w:num w:numId="9">
    <w:abstractNumId w:val="10"/>
  </w:num>
  <w:num w:numId="10">
    <w:abstractNumId w:val="2"/>
  </w:num>
  <w:num w:numId="11">
    <w:abstractNumId w:val="15"/>
  </w:num>
  <w:num w:numId="12">
    <w:abstractNumId w:val="11"/>
  </w:num>
  <w:num w:numId="13">
    <w:abstractNumId w:val="23"/>
  </w:num>
  <w:num w:numId="14">
    <w:abstractNumId w:val="19"/>
  </w:num>
  <w:num w:numId="15">
    <w:abstractNumId w:val="3"/>
  </w:num>
  <w:num w:numId="16">
    <w:abstractNumId w:val="1"/>
  </w:num>
  <w:num w:numId="17">
    <w:abstractNumId w:val="26"/>
  </w:num>
  <w:num w:numId="18">
    <w:abstractNumId w:val="20"/>
  </w:num>
  <w:num w:numId="19">
    <w:abstractNumId w:val="4"/>
  </w:num>
  <w:num w:numId="20">
    <w:abstractNumId w:val="17"/>
  </w:num>
  <w:num w:numId="21">
    <w:abstractNumId w:val="13"/>
  </w:num>
  <w:num w:numId="22">
    <w:abstractNumId w:val="12"/>
  </w:num>
  <w:num w:numId="23">
    <w:abstractNumId w:val="0"/>
  </w:num>
  <w:num w:numId="24">
    <w:abstractNumId w:val="24"/>
  </w:num>
  <w:num w:numId="25">
    <w:abstractNumId w:val="22"/>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6F1"/>
    <w:rsid w:val="000A7352"/>
    <w:rsid w:val="00122571"/>
    <w:rsid w:val="003F1F44"/>
    <w:rsid w:val="0044263D"/>
    <w:rsid w:val="006A6D2D"/>
    <w:rsid w:val="008A2D50"/>
    <w:rsid w:val="009F4472"/>
    <w:rsid w:val="009F4DB4"/>
    <w:rsid w:val="00B75C8C"/>
    <w:rsid w:val="00BE2CCB"/>
    <w:rsid w:val="00C606F1"/>
    <w:rsid w:val="00DD7FCC"/>
    <w:rsid w:val="00F166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1F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1F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6F1"/>
    <w:rPr>
      <w:color w:val="0563C1" w:themeColor="hyperlink"/>
      <w:u w:val="single"/>
    </w:rPr>
  </w:style>
  <w:style w:type="character" w:customStyle="1" w:styleId="UnresolvedMention">
    <w:name w:val="Unresolved Mention"/>
    <w:basedOn w:val="DefaultParagraphFont"/>
    <w:uiPriority w:val="99"/>
    <w:semiHidden/>
    <w:unhideWhenUsed/>
    <w:rsid w:val="00C606F1"/>
    <w:rPr>
      <w:color w:val="605E5C"/>
      <w:shd w:val="clear" w:color="auto" w:fill="E1DFDD"/>
    </w:rPr>
  </w:style>
  <w:style w:type="character" w:customStyle="1" w:styleId="tlid-translation">
    <w:name w:val="tlid-translation"/>
    <w:basedOn w:val="DefaultParagraphFont"/>
    <w:rsid w:val="00122571"/>
  </w:style>
  <w:style w:type="paragraph" w:styleId="ListParagraph">
    <w:name w:val="List Paragraph"/>
    <w:basedOn w:val="Normal"/>
    <w:link w:val="ListParagraphChar"/>
    <w:uiPriority w:val="34"/>
    <w:qFormat/>
    <w:rsid w:val="000A7352"/>
    <w:pPr>
      <w:ind w:left="720"/>
      <w:contextualSpacing/>
    </w:pPr>
  </w:style>
  <w:style w:type="character" w:customStyle="1" w:styleId="ListParagraphChar">
    <w:name w:val="List Paragraph Char"/>
    <w:link w:val="ListParagraph"/>
    <w:uiPriority w:val="34"/>
    <w:locked/>
    <w:rsid w:val="000A7352"/>
  </w:style>
  <w:style w:type="paragraph" w:styleId="FootnoteText">
    <w:name w:val="footnote text"/>
    <w:basedOn w:val="Normal"/>
    <w:link w:val="FootnoteTextChar"/>
    <w:uiPriority w:val="99"/>
    <w:semiHidden/>
    <w:unhideWhenUsed/>
    <w:rsid w:val="006A6D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D2D"/>
    <w:rPr>
      <w:sz w:val="20"/>
      <w:szCs w:val="20"/>
    </w:rPr>
  </w:style>
  <w:style w:type="character" w:styleId="FootnoteReference">
    <w:name w:val="footnote reference"/>
    <w:basedOn w:val="DefaultParagraphFont"/>
    <w:uiPriority w:val="99"/>
    <w:semiHidden/>
    <w:unhideWhenUsed/>
    <w:rsid w:val="006A6D2D"/>
    <w:rPr>
      <w:vertAlign w:val="superscript"/>
    </w:rPr>
  </w:style>
  <w:style w:type="character" w:customStyle="1" w:styleId="Heading1Char">
    <w:name w:val="Heading 1 Char"/>
    <w:basedOn w:val="DefaultParagraphFont"/>
    <w:link w:val="Heading1"/>
    <w:uiPriority w:val="9"/>
    <w:rsid w:val="009F4472"/>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3F1F4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1F44"/>
    <w:rPr>
      <w:sz w:val="16"/>
      <w:szCs w:val="16"/>
    </w:rPr>
  </w:style>
  <w:style w:type="paragraph" w:styleId="Footer">
    <w:name w:val="footer"/>
    <w:basedOn w:val="Normal"/>
    <w:link w:val="FooterChar"/>
    <w:uiPriority w:val="99"/>
    <w:unhideWhenUsed/>
    <w:rsid w:val="003F1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F44"/>
  </w:style>
  <w:style w:type="character" w:customStyle="1" w:styleId="Heading2Char">
    <w:name w:val="Heading 2 Char"/>
    <w:basedOn w:val="DefaultParagraphFont"/>
    <w:link w:val="Heading2"/>
    <w:uiPriority w:val="9"/>
    <w:semiHidden/>
    <w:rsid w:val="003F1F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F1F44"/>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semiHidden/>
    <w:unhideWhenUsed/>
    <w:rsid w:val="009F4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4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1F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1F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6F1"/>
    <w:rPr>
      <w:color w:val="0563C1" w:themeColor="hyperlink"/>
      <w:u w:val="single"/>
    </w:rPr>
  </w:style>
  <w:style w:type="character" w:customStyle="1" w:styleId="UnresolvedMention">
    <w:name w:val="Unresolved Mention"/>
    <w:basedOn w:val="DefaultParagraphFont"/>
    <w:uiPriority w:val="99"/>
    <w:semiHidden/>
    <w:unhideWhenUsed/>
    <w:rsid w:val="00C606F1"/>
    <w:rPr>
      <w:color w:val="605E5C"/>
      <w:shd w:val="clear" w:color="auto" w:fill="E1DFDD"/>
    </w:rPr>
  </w:style>
  <w:style w:type="character" w:customStyle="1" w:styleId="tlid-translation">
    <w:name w:val="tlid-translation"/>
    <w:basedOn w:val="DefaultParagraphFont"/>
    <w:rsid w:val="00122571"/>
  </w:style>
  <w:style w:type="paragraph" w:styleId="ListParagraph">
    <w:name w:val="List Paragraph"/>
    <w:basedOn w:val="Normal"/>
    <w:link w:val="ListParagraphChar"/>
    <w:uiPriority w:val="34"/>
    <w:qFormat/>
    <w:rsid w:val="000A7352"/>
    <w:pPr>
      <w:ind w:left="720"/>
      <w:contextualSpacing/>
    </w:pPr>
  </w:style>
  <w:style w:type="character" w:customStyle="1" w:styleId="ListParagraphChar">
    <w:name w:val="List Paragraph Char"/>
    <w:link w:val="ListParagraph"/>
    <w:uiPriority w:val="34"/>
    <w:locked/>
    <w:rsid w:val="000A7352"/>
  </w:style>
  <w:style w:type="paragraph" w:styleId="FootnoteText">
    <w:name w:val="footnote text"/>
    <w:basedOn w:val="Normal"/>
    <w:link w:val="FootnoteTextChar"/>
    <w:uiPriority w:val="99"/>
    <w:semiHidden/>
    <w:unhideWhenUsed/>
    <w:rsid w:val="006A6D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D2D"/>
    <w:rPr>
      <w:sz w:val="20"/>
      <w:szCs w:val="20"/>
    </w:rPr>
  </w:style>
  <w:style w:type="character" w:styleId="FootnoteReference">
    <w:name w:val="footnote reference"/>
    <w:basedOn w:val="DefaultParagraphFont"/>
    <w:uiPriority w:val="99"/>
    <w:semiHidden/>
    <w:unhideWhenUsed/>
    <w:rsid w:val="006A6D2D"/>
    <w:rPr>
      <w:vertAlign w:val="superscript"/>
    </w:rPr>
  </w:style>
  <w:style w:type="character" w:customStyle="1" w:styleId="Heading1Char">
    <w:name w:val="Heading 1 Char"/>
    <w:basedOn w:val="DefaultParagraphFont"/>
    <w:link w:val="Heading1"/>
    <w:uiPriority w:val="9"/>
    <w:rsid w:val="009F4472"/>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3F1F4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1F44"/>
    <w:rPr>
      <w:sz w:val="16"/>
      <w:szCs w:val="16"/>
    </w:rPr>
  </w:style>
  <w:style w:type="paragraph" w:styleId="Footer">
    <w:name w:val="footer"/>
    <w:basedOn w:val="Normal"/>
    <w:link w:val="FooterChar"/>
    <w:uiPriority w:val="99"/>
    <w:unhideWhenUsed/>
    <w:rsid w:val="003F1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F44"/>
  </w:style>
  <w:style w:type="character" w:customStyle="1" w:styleId="Heading2Char">
    <w:name w:val="Heading 2 Char"/>
    <w:basedOn w:val="DefaultParagraphFont"/>
    <w:link w:val="Heading2"/>
    <w:uiPriority w:val="9"/>
    <w:semiHidden/>
    <w:rsid w:val="003F1F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F1F44"/>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semiHidden/>
    <w:unhideWhenUsed/>
    <w:rsid w:val="009F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vakurniadewi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MLu03</b:Tag>
    <b:SourceType>Book</b:SourceType>
    <b:Guid>{28611223-877B-4848-8340-C1FF93DB2D86}</b:Guid>
    <b:LCID>id-ID</b:LCID>
    <b:Author>
      <b:Author>
        <b:NameList>
          <b:Person>
            <b:Last>Hamidi</b:Last>
            <b:First>M.</b:First>
            <b:Middle>Luthfi</b:Middle>
          </b:Person>
        </b:NameList>
      </b:Author>
    </b:Author>
    <b:Title>Jejak-Jejak Ekonomi Syariah</b:Title>
    <b:Year>2003</b:Year>
    <b:City>Jakarta</b:City>
    <b:Publisher>Senayan Abadi Publishing</b:Publisher>
    <b:RefOrder>1</b:RefOrder>
  </b:Source>
  <b:Source>
    <b:Tag>Zai03</b:Tag>
    <b:SourceType>Book</b:SourceType>
    <b:Guid>{0AFDE385-16D4-4CC2-B913-5949C471E1FD}</b:Guid>
    <b:Author>
      <b:Author>
        <b:NameList>
          <b:Person>
            <b:Last>Abdad</b:Last>
            <b:First>Zaid</b:First>
          </b:Person>
        </b:NameList>
      </b:Author>
    </b:Author>
    <b:Title>Lembaga Perekonomian Umat Di Dunia Islam </b:Title>
    <b:Year>2003</b:Year>
    <b:City>Bandung </b:City>
    <b:Publisher>Angkasa Bandung</b:Publisher>
    <b:RefOrder>2</b:RefOrder>
  </b:Source>
  <b:Source>
    <b:Tag>AlQ161</b:Tag>
    <b:SourceType>BookSection</b:SourceType>
    <b:Guid>{4288895C-72FF-4C38-A6D9-968223D34F95}</b:Guid>
    <b:Title>Al Qur'an dan Terjemahan Departemen Agama Republik Indonesia </b:Title>
    <b:Year>2016</b:Year>
    <b:RefOrder>3</b:RefOrder>
  </b:Source>
  <b:Source>
    <b:Tag>Fat05</b:Tag>
    <b:SourceType>BookSection</b:SourceType>
    <b:Guid>{A0312448-5678-44A3-A25C-6644D016D597}</b:Guid>
    <b:Title>Fatwa Dewan Syariah Nasional MUI</b:Title>
    <b:Year>2005</b:Year>
    <b:RefOrder>4</b:RefOrder>
  </b:Source>
  <b:Source>
    <b:Tag>Sta07</b:Tag>
    <b:SourceType>Book</b:SourceType>
    <b:Guid>{BFDFABDC-663B-4C10-8CBC-8B818001622A}</b:Guid>
    <b:Title>Standar Operasional Prosedur Koperasi Jasa Syariah dan Unit Jasa Keuangan Syariah Koperasi Peraturan Menteri</b:Title>
    <b:Year>2007</b:Year>
    <b:RefOrder>5</b:RefOrder>
  </b:Source>
  <b:Source>
    <b:Tag>Waw</b:Tag>
    <b:SourceType>Book</b:SourceType>
    <b:Guid>{B83D5143-AAAE-42CD-8E5A-4AF8E6E276C3}</b:Guid>
    <b:Title>Wawancara dengan Bapak Farid Siful Fata, S.Ag, Manager BMT Al Muthiin</b:Title>
    <b:City>Banguntapan Bantul</b:City>
    <b:Year>2018</b:Year>
    <b:RefOrder>6</b:RefOrder>
  </b:Source>
  <b:Source>
    <b:Tag>Dja12</b:Tag>
    <b:SourceType>Book</b:SourceType>
    <b:Guid>{E27D8613-23C4-461F-835B-284CBAAE515A}</b:Guid>
    <b:Author>
      <b:Author>
        <b:NameList>
          <b:Person>
            <b:Last>Djamil</b:Last>
            <b:First>F,</b:First>
          </b:Person>
        </b:NameList>
      </b:Author>
    </b:Author>
    <b:Title>Penyelesaian Pembiayaan Bermasalah di Bank Syariah </b:Title>
    <b:Year>2012</b:Year>
    <b:City>Jakarta</b:City>
    <b:Publisher>Sinar Grafika</b:Publisher>
    <b:RefOrder>7</b:RefOrder>
  </b:Source>
  <b:Source>
    <b:Tag>Ibi</b:Tag>
    <b:SourceType>Book</b:SourceType>
    <b:Guid>{D17BE6AF-3954-4FD0-9F30-9F485C130A05}</b:Guid>
    <b:Title>Manajemen Pembiayaan Bank Syariah</b:Title>
    <b:LCID>id-ID</b:LCID>
    <b:Author>
      <b:Author>
        <b:NameList>
          <b:Person>
            <b:Last>Ibid</b:Last>
            <b:First>Muhammad</b:First>
          </b:Person>
        </b:NameList>
      </b:Author>
    </b:Author>
    <b:Year>2007</b:Year>
    <b:RefOrder>8</b:RefOrder>
  </b:Source>
  <b:Source>
    <b:Tag>Asy</b:Tag>
    <b:SourceType>Book</b:SourceType>
    <b:Guid>{73A48567-2E4A-43B9-8AAC-94481C271C91}</b:Guid>
    <b:Title>Manajemen Strategis Syariah</b:Title>
    <b:LCID>id-ID</b:LCID>
    <b:Author>
      <b:Author>
        <b:NameList>
          <b:Person>
            <b:Last>Musa</b:Last>
            <b:First>Asy'</b:First>
            <b:Middle>arie</b:Middle>
          </b:Person>
        </b:NameList>
      </b:Author>
    </b:Author>
    <b:Year>2002</b:Year>
    <b:RefOrder>9</b:RefOrder>
  </b:Source>
  <b:Source>
    <b:Tag>Rid05</b:Tag>
    <b:SourceType>Book</b:SourceType>
    <b:Guid>{886BFC04-BE8E-4DB1-B377-9574E3B5B1DF}</b:Guid>
    <b:Author>
      <b:Author>
        <b:NameList>
          <b:Person>
            <b:Last>Ridwan</b:Last>
            <b:First>M</b:First>
          </b:Person>
        </b:NameList>
      </b:Author>
    </b:Author>
    <b:Title>Manajemen Baitul Maal Wat Tamwil (BMT)</b:Title>
    <b:Year>2005</b:Year>
    <b:City>Yogyakarta </b:City>
    <b:Publisher>UUI Press</b:Publisher>
    <b:RefOrder>10</b:RefOrder>
  </b:Source>
  <b:Source>
    <b:Tag>19EJ</b:Tag>
    <b:SourceType>JournalArticle</b:SourceType>
    <b:Guid>{C8F0A29B-FB52-4BCB-9D17-B8DD44771385}</b:Guid>
    <b:Year>2019</b:Year>
    <b:JournalName>E- Journal Ekonomi dan Bisnis Universitas Udayana </b:JournalName>
    <b:Pages>199-220</b:Pages>
    <b:RefOrder>11</b:RefOrder>
  </b:Source>
  <b:Source>
    <b:Tag>Nov14</b:Tag>
    <b:SourceType>Book</b:SourceType>
    <b:Guid>{C2D5BC09-468E-4AD2-9370-3A7B1234EEF3}</b:Guid>
    <b:Title>Lembaga Keuangan Mikro (LKM) atas Status Badan Hukum dan Pengawasan Baitul Maal wat Tamwil</b:Title>
    <b:Year>2014</b:Year>
    <b:Author>
      <b:Author>
        <b:NameList>
          <b:Person>
            <b:Last>Masyitoh</b:Last>
            <b:First>Novita</b:First>
            <b:Middle>Dewi</b:Middle>
          </b:Person>
        </b:NameList>
      </b:Author>
    </b:Author>
    <b:City>Semarang </b:City>
    <b:RefOrder>12</b:RefOrder>
  </b:Source>
  <b:Source>
    <b:Tag>Ibi1</b:Tag>
    <b:SourceType>JournalArticle</b:SourceType>
    <b:Guid>{D1CDF9CE-C383-4CBD-B67C-10CC89DA778C}</b:Guid>
    <b:Author>
      <b:Author>
        <b:NameList>
          <b:Person>
            <b:Last>Ibid</b:Last>
          </b:Person>
        </b:NameList>
      </b:Author>
    </b:Author>
    <b:Pages>61-62</b:Pages>
    <b:RefOrder>13</b:RefOrder>
  </b:Source>
  <b:Source>
    <b:Tag>Zai06</b:Tag>
    <b:SourceType>Book</b:SourceType>
    <b:Guid>{BA6173FE-3A39-4C54-A95B-D33639B7E9BA}</b:Guid>
    <b:Title>Dasar Dasar Manajemen Bank Syariah </b:Title>
    <b:Year>2006</b:Year>
    <b:Author>
      <b:Author>
        <b:NameList>
          <b:Person>
            <b:Last>Arifin</b:Last>
            <b:First>Zainul</b:First>
          </b:Person>
        </b:NameList>
      </b:Author>
    </b:Author>
    <b:City>Jakarta </b:City>
    <b:Publisher>Pustaka Alvabet</b:Publisher>
    <b:RefOrder>14</b:RefOrder>
  </b:Source>
  <b:Source>
    <b:Tag>Sun09</b:Tag>
    <b:SourceType>Book</b:SourceType>
    <b:Guid>{9E30950D-889E-4FEB-8F0F-33D436327247}</b:Guid>
    <b:LCID>id-ID</b:LCID>
    <b:Author>
      <b:Author>
        <b:NameList>
          <b:Person>
            <b:Last>Sunaryo</b:Last>
          </b:Person>
        </b:NameList>
      </b:Author>
    </b:Author>
    <b:Title>Hukum Lembaga Pembiayaan </b:Title>
    <b:Year>2009</b:Year>
    <b:City>Jakarta </b:City>
    <b:Publisher>Sinar Grafika</b:Publisher>
    <b:RefOrder>15</b:RefOrder>
  </b:Source>
  <b:Source>
    <b:Tag>Nop00</b:Tag>
    <b:SourceType>Book</b:SourceType>
    <b:Guid>{B0E7A14B-E8C8-4BCB-AE58-6FD7D52FB27E}</b:Guid>
    <b:Title>Ekonomi Moneter </b:Title>
    <b:Year>2000</b:Year>
    <b:City>Yogyakarta</b:City>
    <b:Publisher>BPPE</b:Publisher>
    <b:Author>
      <b:Author>
        <b:NameList>
          <b:Person>
            <b:Last>Nopirin</b:Last>
          </b:Person>
        </b:NameList>
      </b:Author>
    </b:Author>
    <b:RefOrder>16</b:RefOrder>
  </b:Source>
  <b:Source>
    <b:Tag>Muh04</b:Tag>
    <b:SourceType>Book</b:SourceType>
    <b:Guid>{BFF856F2-C0FA-461D-81B3-5E124305333C}</b:Guid>
    <b:Title>Manajemen Baitul Maal wat Tamwil </b:Title>
    <b:Year>2004</b:Year>
    <b:City>Yogyakarta</b:City>
    <b:Publisher>Press</b:Publisher>
    <b:Author>
      <b:Author>
        <b:NameList>
          <b:Person>
            <b:Last>Ridwan</b:Last>
            <b:First>Muhammad</b:First>
          </b:Person>
        </b:NameList>
      </b:Author>
    </b:Author>
    <b:LCID>id-ID</b:LCID>
    <b:RefOrder>17</b:RefOrder>
  </b:Source>
  <b:Source>
    <b:Tag>YSr00</b:Tag>
    <b:SourceType>Book</b:SourceType>
    <b:Guid>{13662048-BECB-4E59-84BB-E9E4B7C1DA35}</b:Guid>
    <b:Author>
      <b:Author>
        <b:NameList>
          <b:Person>
            <b:Last>Y. Sri Susilo</b:Last>
            <b:First>dkk</b:First>
          </b:Person>
        </b:NameList>
      </b:Author>
    </b:Author>
    <b:Title>Bank dan Lembaga Keuangan lain</b:Title>
    <b:Year>2000</b:Year>
    <b:City>Jakarta</b:City>
    <b:Publisher>Salemba Empat</b:Publisher>
    <b:RefOrder>18</b:RefOrder>
  </b:Source>
  <b:Source>
    <b:Tag>Sun091</b:Tag>
    <b:SourceType>Book</b:SourceType>
    <b:Guid>{49DAD58F-6C45-4DE1-A3CF-02AB162C1254}</b:Guid>
    <b:Author>
      <b:Author>
        <b:NameList>
          <b:Person>
            <b:Last>Sunaryo</b:Last>
          </b:Person>
        </b:NameList>
      </b:Author>
    </b:Author>
    <b:Title>Hukum Lembaga Pembiayaan </b:Title>
    <b:Year>2009</b:Year>
    <b:City>Jakarta</b:City>
    <b:Publisher>Sinar Grafika</b:Publisher>
    <b:RefOrder>19</b:RefOrder>
  </b:Source>
  <b:Source>
    <b:Tag>Vei09</b:Tag>
    <b:SourceType>Book</b:SourceType>
    <b:Guid>{E4158C1D-D18F-4588-A04C-9156881F5738}</b:Guid>
    <b:Author>
      <b:Author>
        <b:NameList>
          <b:Person>
            <b:Last>Veithzal Rivai</b:Last>
            <b:First>dkk</b:First>
          </b:Person>
        </b:NameList>
      </b:Author>
    </b:Author>
    <b:Title>Bank and Financial Insitution Management</b:Title>
    <b:Year>2009</b:Year>
    <b:City>Jakarta</b:City>
    <b:Publisher>PT Raja Grafindo Persada</b:Publisher>
    <b:RefOrder>20</b:RefOrder>
  </b:Source>
  <b:Source>
    <b:Tag>Tot14</b:Tag>
    <b:SourceType>Book</b:SourceType>
    <b:Guid>{93F368A6-334B-45F5-A488-643B39070596}</b:Guid>
    <b:Author>
      <b:Author>
        <b:NameList>
          <b:Person>
            <b:Last>Totok Budisantoso</b:Last>
            <b:First>Nuritomo</b:First>
          </b:Person>
        </b:NameList>
      </b:Author>
    </b:Author>
    <b:Title>Bank dan Lembaga Keuangan Lain</b:Title>
    <b:Year>2014</b:Year>
    <b:City>Jakarta</b:City>
    <b:Publisher>Salemba Empat</b:Publisher>
    <b:RefOrder>21</b:RefOrder>
  </b:Source>
  <b:Source>
    <b:Tag>Rif08</b:Tag>
    <b:SourceType>Book</b:SourceType>
    <b:Guid>{CD2454D2-5243-4D93-B271-05AC2367C761}</b:Guid>
    <b:Author>
      <b:Author>
        <b:NameList>
          <b:Person>
            <b:Last>Muhammad</b:Last>
            <b:First>Rifqi</b:First>
          </b:Person>
        </b:NameList>
      </b:Author>
    </b:Author>
    <b:Title>Akuntansi Keuangan Syariah </b:Title>
    <b:Year>2008</b:Year>
    <b:City>Jakarta</b:City>
    <b:Publisher>P3EI press</b:Publisher>
    <b:RefOrder>22</b:RefOrder>
  </b:Source>
  <b:Source>
    <b:Tag>Dah99</b:Tag>
    <b:SourceType>Book</b:SourceType>
    <b:Guid>{9E064AFD-23C0-4101-8F2F-01E087910E37}</b:Guid>
    <b:Author>
      <b:Author>
        <b:NameList>
          <b:Person>
            <b:Last>Aziz</b:Last>
            <b:First>Dahlan</b:First>
            <b:Middle>Abdul</b:Middle>
          </b:Person>
        </b:NameList>
      </b:Author>
    </b:Author>
    <b:Title>Ensiklopedia Hukum Islam </b:Title>
    <b:Year>1999</b:Year>
    <b:City>Jakarta</b:City>
    <b:Publisher>PT Ichtiar Baru van Hoeve</b:Publisher>
    <b:RefOrder>23</b:RefOrder>
  </b:Source>
  <b:Source>
    <b:Tag>Riy14</b:Tag>
    <b:SourceType>Book</b:SourceType>
    <b:Guid>{5EE486D3-91C5-408B-8597-567EF4298FDC}</b:Guid>
    <b:Author>
      <b:Author>
        <b:NameList>
          <b:Person>
            <b:Last>Riyal Yaya</b:Last>
            <b:First>Aji</b:First>
            <b:Middle>Erlangga Martawireja, Ahim Abdurahim</b:Middle>
          </b:Person>
        </b:NameList>
      </b:Author>
    </b:Author>
    <b:Title>Akuntansi Keuangan Syariah</b:Title>
    <b:Year>2014</b:Year>
    <b:City>Jakarta</b:City>
    <b:Publisher>Salemba Empat</b:Publisher>
    <b:RefOrder>24</b:RefOrder>
  </b:Source>
  <b:Source>
    <b:Tag>Eui051</b:Tag>
    <b:SourceType>Book</b:SourceType>
    <b:Guid>{85C731E6-26AA-4D15-8EF4-9C60462C411E}</b:Guid>
    <b:Author>
      <b:Author>
        <b:NameList>
          <b:Person>
            <b:Last>Amalia</b:Last>
            <b:First>Euis</b:First>
          </b:Person>
        </b:NameList>
      </b:Author>
    </b:Author>
    <b:Title>Sejarah Pemikiran Ekonomi Islam </b:Title>
    <b:Year>2005</b:Year>
    <b:City>Jakarta</b:City>
    <b:Publisher>Pustaka Asatruss</b:Publisher>
    <b:RefOrder>25</b:RefOrder>
  </b:Source>
  <b:Source>
    <b:Tag>Vei13</b:Tag>
    <b:SourceType>Book</b:SourceType>
    <b:Guid>{E053F23D-9D94-46C1-804F-9B720B71C8C8}</b:Guid>
    <b:Author>
      <b:Author>
        <b:NameList>
          <b:Person>
            <b:Last>Veithzal Rivai</b:Last>
            <b:First>Basri</b:First>
            <b:Middle>Modding, Andria Permata Veithzal, Tatik Mariyanti</b:Middle>
          </b:Person>
        </b:NameList>
      </b:Author>
    </b:Author>
    <b:Title>Financial Institution Management</b:Title>
    <b:Year>2013</b:Year>
    <b:City>Jakarta</b:City>
    <b:Publisher>PT Raja Grafindo</b:Publisher>
    <b:RefOrder>26</b:RefOrder>
  </b:Source>
  <b:Source>
    <b:Tag>Sud12</b:Tag>
    <b:SourceType>Book</b:SourceType>
    <b:Guid>{2A3204E0-63A2-4D76-944C-C37910E3CC8B}</b:Guid>
    <b:Author>
      <b:Author>
        <b:NameList>
          <b:Person>
            <b:Last>Sudarsono</b:Last>
          </b:Person>
        </b:NameList>
      </b:Author>
    </b:Author>
    <b:Title>Perkembangan Lembaga Keuangan Syariah</b:Title>
    <b:Year>2012</b:Year>
    <b:RefOrder>27</b:RefOrder>
  </b:Source>
  <b:Source>
    <b:Tag>Sud04</b:Tag>
    <b:SourceType>Book</b:SourceType>
    <b:Guid>{0D3DAD47-BA2D-4365-9FF6-C6B1C3CF49FC}</b:Guid>
    <b:Author>
      <b:Author>
        <b:NameList>
          <b:Person>
            <b:Last>Sudarsono</b:Last>
          </b:Person>
        </b:NameList>
      </b:Author>
    </b:Author>
    <b:Title>Bank dan Lembaga Keuangan Syariah </b:Title>
    <b:Year>2004</b:Year>
    <b:City>Yogyakarta </b:City>
    <b:Publisher>Ekonisia</b:Publisher>
    <b:RefOrder>28</b:RefOrder>
  </b:Source>
  <b:Source>
    <b:Tag>Her00</b:Tag>
    <b:SourceType>Book</b:SourceType>
    <b:Guid>{38275879-43D9-499C-8DBF-DB52E5303105}</b:Guid>
    <b:Author>
      <b:Author>
        <b:NameList>
          <b:Person>
            <b:Last>Widodo</b:Last>
            <b:First>Hertanto</b:First>
          </b:Person>
        </b:NameList>
      </b:Author>
    </b:Author>
    <b:Title>Panduan Operasional BMT </b:Title>
    <b:Year>2000</b:Year>
    <b:City>Bandung</b:City>
    <b:Publisher>Mizan</b:Publisher>
    <b:RefOrder>29</b:RefOrder>
  </b:Source>
  <b:Source>
    <b:Tag>Wid16</b:Tag>
    <b:SourceType>Book</b:SourceType>
    <b:Guid>{AA35CFC2-CACE-4B18-90B4-DDD741BCDE65}</b:Guid>
    <b:Author>
      <b:Author>
        <b:NameList>
          <b:Person>
            <b:Last>Widodo</b:Last>
          </b:Person>
        </b:NameList>
      </b:Author>
    </b:Author>
    <b:Title>Praktik dan Kasus </b:Title>
    <b:Year>2016</b:Year>
    <b:City>Jakarta</b:City>
    <b:Publisher>Grafindo Persada</b:Publisher>
    <b:RefOrder>30</b:RefOrder>
  </b:Source>
  <b:Source>
    <b:Tag>ADj</b:Tag>
    <b:SourceType>Book</b:SourceType>
    <b:Guid>{04AD5376-70C0-4946-B629-1BFEA921009F}</b:Guid>
    <b:Author>
      <b:Author>
        <b:NameList>
          <b:Person>
            <b:Last>Janwari</b:Last>
            <b:First>A.</b:First>
            <b:Middle>Djazuli dan Yadi</b:Middle>
          </b:Person>
        </b:NameList>
      </b:Author>
    </b:Author>
    <b:Title>Lembaga Lembaga Perekonomian Umat</b:Title>
    <b:Year>2000</b:Year>
    <b:City>Jakarta </b:City>
    <b:Publisher>Raja Grafindo Persada</b:Publisher>
    <b:RefOrder>31</b:RefOrder>
  </b:Source>
  <b:Source>
    <b:Tag>Nur13</b:Tag>
    <b:SourceType>Book</b:SourceType>
    <b:Guid>{7B0FDEFF-723B-4042-A9A3-9BDA145DD87A}</b:Guid>
    <b:Author>
      <b:Author>
        <b:NameList>
          <b:Person>
            <b:Last>Heykal</b:Last>
            <b:First>Nurul</b:First>
            <b:Middle>Huda dan Mohammad</b:Middle>
          </b:Person>
        </b:NameList>
      </b:Author>
    </b:Author>
    <b:Title>Lembaga Lembaga Keuangan Islam </b:Title>
    <b:Year>2013</b:Year>
    <b:City>Jakarta </b:City>
    <b:Publisher>Kencana </b:Publisher>
    <b:RefOrder>32</b:RefOrder>
  </b:Source>
  <b:Source>
    <b:Tag>Kas04</b:Tag>
    <b:SourceType>Book</b:SourceType>
    <b:Guid>{63836AA5-8D40-446D-8CE4-987E6ED4C69B}</b:Guid>
    <b:Author>
      <b:Author>
        <b:NameList>
          <b:Person>
            <b:Last>Kasmir</b:Last>
          </b:Person>
        </b:NameList>
      </b:Author>
    </b:Author>
    <b:Title>Bank dan Lembaga Keuangan Lainnya</b:Title>
    <b:Year>2004</b:Year>
    <b:City>Jakarta</b:City>
    <b:Publisher>Rajawali Pers</b:Publisher>
    <b:RefOrder>33</b:RefOrder>
  </b:Source>
  <b:Source>
    <b:Tag>MNu10</b:Tag>
    <b:SourceType>Book</b:SourceType>
    <b:Guid>{F1A18B69-ED3D-4F71-9059-9E7EADF26A42}</b:Guid>
    <b:Author>
      <b:Author>
        <b:NameList>
          <b:Person>
            <b:Last>Arif</b:Last>
            <b:First>M</b:First>
            <b:Middle>Nur Al</b:Middle>
          </b:Person>
        </b:NameList>
      </b:Author>
    </b:Author>
    <b:Title>Dasar-Dasar dan Pemasaran Bank Syariah </b:Title>
    <b:Year>2010</b:Year>
    <b:City>Bandung </b:City>
    <b:Publisher>Avabeta</b:Publisher>
    <b:RefOrder>34</b:RefOrder>
  </b:Source>
  <b:Source>
    <b:Tag>Wir05</b:Tag>
    <b:SourceType>Book</b:SourceType>
    <b:Guid>{86F58606-F5CA-45C5-A17E-61DB5E6DA221}</b:Guid>
    <b:Author>
      <b:Author>
        <b:NameList>
          <b:Person>
            <b:Last>Wirdiyaningsih</b:Last>
          </b:Person>
        </b:NameList>
      </b:Author>
    </b:Author>
    <b:Title>Bank dan Asuransi Islam di Indonesia </b:Title>
    <b:Year>2005</b:Year>
    <b:City>Jakarta</b:City>
    <b:Publisher>Kencana Prenada Media </b:Publisher>
    <b:RefOrder>35</b:RefOrder>
  </b:Source>
  <b:Source>
    <b:Tag>Sla05</b:Tag>
    <b:SourceType>Book</b:SourceType>
    <b:Guid>{FC58866D-13E6-4EF2-8192-27CF1029F228}</b:Guid>
    <b:Author>
      <b:Author>
        <b:NameList>
          <b:Person>
            <b:Last>Wiyono</b:Last>
            <b:First>Slamet</b:First>
          </b:Person>
        </b:NameList>
      </b:Author>
    </b:Author>
    <b:Title>Akuntansi Perbankan Syariah </b:Title>
    <b:Year>2005</b:Year>
    <b:City>Jakarta </b:City>
    <b:Publisher>Gramedia Widiasarana Indonesia</b:Publisher>
    <b:RefOrder>36</b:RefOrder>
  </b:Source>
  <b:Source>
    <b:Tag>Muh00</b:Tag>
    <b:SourceType>Book</b:SourceType>
    <b:Guid>{9C159382-9222-4E28-8848-274FBEA76066}</b:Guid>
    <b:Author>
      <b:Author>
        <b:NameList>
          <b:Person>
            <b:Last>Muhammad</b:Last>
          </b:Person>
        </b:NameList>
      </b:Author>
    </b:Author>
    <b:Title>Lembaga-Lembaga Keuangan Umat Kontemporer </b:Title>
    <b:Year>2000</b:Year>
    <b:City>Yogyakarta </b:City>
    <b:Publisher>UII press</b:Publisher>
    <b:RefOrder>37</b:RefOrder>
  </b:Source>
  <b:Source>
    <b:Tag>Nur02</b:Tag>
    <b:SourceType>Book</b:SourceType>
    <b:Guid>{1C7212E0-6D8B-4920-AF0F-708C792D88CC}</b:Guid>
    <b:Author>
      <b:Author>
        <b:NameList>
          <b:Person>
            <b:Last>Widyaningrum</b:Last>
            <b:First>Nurul</b:First>
          </b:Person>
        </b:NameList>
      </b:Author>
    </b:Author>
    <b:Title>Model Pembiayaan BMT dan Dampaknya Bagi Pengusaha Kecil </b:Title>
    <b:Year>2002</b:Year>
    <b:City>Bandung </b:City>
    <b:Publisher>Yayasan Akatiga</b:Publisher>
    <b:RefOrder>38</b:RefOrder>
  </b:Source>
  <b:Source>
    <b:Tag>Sri15</b:Tag>
    <b:SourceType>Book</b:SourceType>
    <b:Guid>{019C1A1C-C47D-4D06-846E-8344E9C6DAC2}</b:Guid>
    <b:Author>
      <b:Author>
        <b:NameList>
          <b:Person>
            <b:Last>Nuryanti</b:Last>
            <b:First>Sri</b:First>
          </b:Person>
        </b:NameList>
      </b:Author>
    </b:Author>
    <b:Title>Akuntansi Syariah Di Indonesia</b:Title>
    <b:Year>2015</b:Year>
    <b:City>Jakarta</b:City>
    <b:Publisher>Salemba Empat </b:Publisher>
    <b:RefOrder>39</b:RefOrder>
  </b:Source>
  <b:Source>
    <b:Tag>Her99</b:Tag>
    <b:SourceType>Book</b:SourceType>
    <b:Guid>{75961E6A-B00D-4075-A151-25B011CB4952}</b:Guid>
    <b:Author>
      <b:Author>
        <b:NameList>
          <b:Person>
            <b:Last>Widodo</b:Last>
            <b:First>Hertanto</b:First>
          </b:Person>
        </b:NameList>
      </b:Author>
    </b:Author>
    <b:Title>Panduan Praktis Operasional BMT </b:Title>
    <b:Year>1999</b:Year>
    <b:City>Bandung </b:City>
    <b:Publisher>press</b:Publisher>
    <b:RefOrder>40</b:RefOrder>
  </b:Source>
  <b:Source>
    <b:Tag>Kas05</b:Tag>
    <b:SourceType>Book</b:SourceType>
    <b:Guid>{F6E245D0-1BFA-4352-B117-9F47E4720740}</b:Guid>
    <b:Author>
      <b:Author>
        <b:NameList>
          <b:Person>
            <b:Last>Kasmir</b:Last>
          </b:Person>
        </b:NameList>
      </b:Author>
    </b:Author>
    <b:Title>Bank dan Lembaga Keuangan Lainnya, </b:Title>
    <b:Year>2005</b:Year>
    <b:City>Jakarta</b:City>
    <b:Publisher>PT Raja Grafindo</b:Publisher>
    <b:RefOrder>41</b:RefOrder>
  </b:Source>
  <b:Source>
    <b:Tag>Wir051</b:Tag>
    <b:SourceType>Book</b:SourceType>
    <b:Guid>{B834A24A-7729-41ED-A884-DDDC273BE63E}</b:Guid>
    <b:Author>
      <b:Author>
        <b:NameList>
          <b:Person>
            <b:Last>Wiroso</b:Last>
          </b:Person>
        </b:NameList>
      </b:Author>
    </b:Author>
    <b:Title>Penghimpunan Dana dan Distribusi Usaha Bank Syariah </b:Title>
    <b:Year>2005</b:Year>
    <b:City>Jakarta </b:City>
    <b:Publisher>Grasindo</b:Publisher>
    <b:RefOrder>42</b:RefOrder>
  </b:Source>
  <b:Source>
    <b:Tag>Hen97</b:Tag>
    <b:SourceType>Book</b:SourceType>
    <b:Guid>{E9DE151E-6DC1-4446-8B77-0F33586A7209}</b:Guid>
    <b:Author>
      <b:Author>
        <b:NameList>
          <b:Person>
            <b:Last>Suhendi</b:Last>
            <b:First>Hendi</b:First>
          </b:Person>
        </b:NameList>
      </b:Author>
    </b:Author>
    <b:Title>Fiqh Muamalah </b:Title>
    <b:Year>1997</b:Year>
    <b:City>Jakarta </b:City>
    <b:Publisher>Raja Grafindo</b:Publisher>
    <b:RefOrder>43</b:RefOrder>
  </b:Source>
  <b:Source>
    <b:Tag>Sri09</b:Tag>
    <b:SourceType>Book</b:SourceType>
    <b:Guid>{C5F7990C-8A6E-4E34-8CAD-48EBDD5A1185}</b:Guid>
    <b:Author>
      <b:Author>
        <b:NameList>
          <b:Person>
            <b:Last>Nurhayati</b:Last>
            <b:First>Sri</b:First>
          </b:Person>
        </b:NameList>
      </b:Author>
    </b:Author>
    <b:Title>Akuntansi Syariah di Indonesia </b:Title>
    <b:Year>2009</b:Year>
    <b:City>Jakarta </b:City>
    <b:Publisher>Salemba Empat</b:Publisher>
    <b:RefOrder>44</b:RefOrder>
  </b:Source>
  <b:Source>
    <b:Tag>Muf08</b:Tag>
    <b:SourceType>JournalArticle</b:SourceType>
    <b:Guid>{A0446275-FF4F-4DBA-93B1-138619F1BF86}</b:Guid>
    <b:Title>Analisis Kritis Implementasi Akad Wadiah </b:Title>
    <b:Year>2008</b:Year>
    <b:LCID>id-ID</b:LCID>
    <b:Author>
      <b:Author>
        <b:NameList>
          <b:Person>
            <b:Last>Afif</b:Last>
            <b:First>Mufthi</b:First>
          </b:Person>
        </b:NameList>
      </b:Author>
    </b:Author>
    <b:JournalName>Jurnal Ekonomi Islam </b:JournalName>
    <b:Pages>45</b:Pages>
    <b:RefOrder>45</b:RefOrder>
  </b:Source>
  <b:Source>
    <b:Tag>Asc08</b:Tag>
    <b:SourceType>Book</b:SourceType>
    <b:Guid>{2F45B02E-DB5A-4B3D-B1D8-9050AC38DB8E}</b:Guid>
    <b:Title>Akad dan Produk Bank Syariah </b:Title>
    <b:Year>2008</b:Year>
    <b:Author>
      <b:Author>
        <b:NameList>
          <b:Person>
            <b:Last>Ascarya</b:Last>
          </b:Person>
        </b:NameList>
      </b:Author>
    </b:Author>
    <b:City>Jakarta</b:City>
    <b:Publisher>Grafindo Persada</b:Publisher>
    <b:RefOrder>46</b:RefOrder>
  </b:Source>
  <b:Source>
    <b:Tag>Nur09</b:Tag>
    <b:SourceType>Book</b:SourceType>
    <b:Guid>{1B3A59D4-B779-4685-9C74-7768F83A0F2C}</b:Guid>
    <b:Author>
      <b:Author>
        <b:NameList>
          <b:Person>
            <b:Last>Huda</b:Last>
            <b:First>Nurul</b:First>
          </b:Person>
        </b:NameList>
      </b:Author>
    </b:Author>
    <b:Title>Ekonomi Mikro Islam </b:Title>
    <b:Year>2009</b:Year>
    <b:City>Jakarta</b:City>
    <b:Publisher>Prenada Nedia Group </b:Publisher>
    <b:RefOrder>47</b:RefOrder>
  </b:Source>
  <b:Source>
    <b:Tag>Mas89</b:Tag>
    <b:SourceType>Book</b:SourceType>
    <b:Guid>{AF128889-8FD0-44DE-B168-52A7E6422341}</b:Guid>
    <b:Author>
      <b:Author>
        <b:NameList>
          <b:Person>
            <b:Last>Singarimbun</b:Last>
            <b:First>Masri</b:First>
          </b:Person>
        </b:NameList>
      </b:Author>
    </b:Author>
    <b:Title>Metode Penelitian Bisnis dengan Penelitian Survei </b:Title>
    <b:Year>1989</b:Year>
    <b:City>Jakarta </b:City>
    <b:Publisher>LP3ES</b:Publisher>
    <b:RefOrder>48</b:RefOrder>
  </b:Source>
  <b:Source>
    <b:Tag>Suh10</b:Tag>
    <b:SourceType>Book</b:SourceType>
    <b:Guid>{FD4B1570-8827-4C1C-A78F-80F4BD586B2A}</b:Guid>
    <b:Author>
      <b:Author>
        <b:NameList>
          <b:Person>
            <b:Last>Ariurto</b:Last>
            <b:First>Suharsimi</b:First>
          </b:Person>
        </b:NameList>
      </b:Author>
    </b:Author>
    <b:Title>Prosedur dan Pendekatan Praktik </b:Title>
    <b:Year>2010 </b:Year>
    <b:City>Jakarta </b:City>
    <b:Publisher>Rineka Cipta</b:Publisher>
    <b:RefOrder>49</b:RefOrder>
  </b:Source>
  <b:Source>
    <b:Tag>Ety07</b:Tag>
    <b:SourceType>Book</b:SourceType>
    <b:Guid>{557D8393-EA5F-47A8-AE33-631524692C8A}</b:Guid>
    <b:Author>
      <b:Author>
        <b:NameList>
          <b:Person>
            <b:Last>Rochaety</b:Last>
            <b:First>Ety</b:First>
          </b:Person>
        </b:NameList>
      </b:Author>
    </b:Author>
    <b:Title>Metode Penelitian Bisnis dengan Aplikasi SPSS </b:Title>
    <b:Year>2007</b:Year>
    <b:City>Jakarta</b:City>
    <b:Publisher>Penerbit Mitra Wacana Media </b:Publisher>
    <b:RefOrder>50</b:RefOrder>
  </b:Source>
  <b:Source>
    <b:Tag>Ima09</b:Tag>
    <b:SourceType>Book</b:SourceType>
    <b:Guid>{4EB4A101-505C-468D-8C60-1B26A7E41465}</b:Guid>
    <b:Author>
      <b:Author>
        <b:NameList>
          <b:Person>
            <b:Last>Ghazali</b:Last>
            <b:First>Imam</b:First>
          </b:Person>
        </b:NameList>
      </b:Author>
    </b:Author>
    <b:Title>Aplikasi Analisis Multivariate </b:Title>
    <b:Year>2009</b:Year>
    <b:City>Semarang </b:City>
    <b:Publisher>Badan Penerbit UNDIP</b:Publisher>
    <b:RefOrder>51</b:RefOrder>
  </b:Source>
</b:Sources>
</file>

<file path=customXml/itemProps1.xml><?xml version="1.0" encoding="utf-8"?>
<ds:datastoreItem xmlns:ds="http://schemas.openxmlformats.org/officeDocument/2006/customXml" ds:itemID="{5F0D2934-9174-4231-99AF-12CEAFA1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3999</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nasa2</cp:lastModifiedBy>
  <cp:revision>2</cp:revision>
  <dcterms:created xsi:type="dcterms:W3CDTF">2019-08-19T08:41:00Z</dcterms:created>
  <dcterms:modified xsi:type="dcterms:W3CDTF">2019-08-19T08:41:00Z</dcterms:modified>
</cp:coreProperties>
</file>