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60" w:rsidRPr="00E93A64" w:rsidRDefault="00A93FFB" w:rsidP="00E93A64">
      <w:pPr>
        <w:spacing w:line="240" w:lineRule="auto"/>
        <w:jc w:val="center"/>
        <w:rPr>
          <w:rFonts w:ascii="Times New Roman" w:hAnsi="Times New Roman" w:cs="Times New Roman"/>
          <w:b/>
          <w:sz w:val="24"/>
          <w:szCs w:val="24"/>
        </w:rPr>
      </w:pPr>
      <w:r w:rsidRPr="00E93A64">
        <w:rPr>
          <w:rFonts w:ascii="Times New Roman" w:hAnsi="Times New Roman" w:cs="Times New Roman"/>
          <w:b/>
          <w:sz w:val="24"/>
          <w:szCs w:val="24"/>
        </w:rPr>
        <w:t xml:space="preserve">PENGARUH CURRENT RATIO, DEBT TO EQUITY RATIO, TOTAL ASSET TURNOVER DAN RETURN ON ASSET TERHADAP PERUBAHAN LABA </w:t>
      </w:r>
    </w:p>
    <w:p w:rsidR="001349FD" w:rsidRPr="00E93A64" w:rsidRDefault="00A93FFB" w:rsidP="00E93A64">
      <w:pPr>
        <w:spacing w:line="240" w:lineRule="auto"/>
        <w:jc w:val="center"/>
        <w:rPr>
          <w:rFonts w:ascii="Times New Roman" w:hAnsi="Times New Roman" w:cs="Times New Roman"/>
          <w:sz w:val="24"/>
          <w:szCs w:val="24"/>
        </w:rPr>
      </w:pPr>
      <w:r w:rsidRPr="00E93A64">
        <w:rPr>
          <w:rFonts w:ascii="Times New Roman" w:hAnsi="Times New Roman" w:cs="Times New Roman"/>
          <w:sz w:val="24"/>
          <w:szCs w:val="24"/>
        </w:rPr>
        <w:t>Studi Kasus pada Perusahaan Industri Barang Konsumsi di Indonesia yang Terdaftar di BEI pada tahun 2016 – 2018</w:t>
      </w:r>
    </w:p>
    <w:p w:rsidR="0036087C" w:rsidRPr="00E93A64" w:rsidRDefault="0036087C" w:rsidP="00E93A64">
      <w:pPr>
        <w:spacing w:line="240" w:lineRule="auto"/>
        <w:jc w:val="center"/>
        <w:rPr>
          <w:rFonts w:ascii="Times New Roman" w:hAnsi="Times New Roman" w:cs="Times New Roman"/>
          <w:sz w:val="24"/>
          <w:szCs w:val="24"/>
        </w:rPr>
      </w:pPr>
    </w:p>
    <w:p w:rsidR="00A93FFB" w:rsidRPr="00E93A64" w:rsidRDefault="00A93FFB" w:rsidP="00E9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lang w:val="en"/>
        </w:rPr>
      </w:pPr>
      <w:r w:rsidRPr="00E93A64">
        <w:rPr>
          <w:rFonts w:ascii="Times New Roman" w:eastAsia="Times New Roman" w:hAnsi="Times New Roman" w:cs="Times New Roman"/>
          <w:b/>
          <w:color w:val="000000" w:themeColor="text1"/>
          <w:sz w:val="24"/>
          <w:szCs w:val="24"/>
          <w:lang w:val="en"/>
        </w:rPr>
        <w:t xml:space="preserve">Effect </w:t>
      </w:r>
      <w:proofErr w:type="gramStart"/>
      <w:r w:rsidRPr="00E93A64">
        <w:rPr>
          <w:rFonts w:ascii="Times New Roman" w:eastAsia="Times New Roman" w:hAnsi="Times New Roman" w:cs="Times New Roman"/>
          <w:b/>
          <w:color w:val="000000" w:themeColor="text1"/>
          <w:sz w:val="24"/>
          <w:szCs w:val="24"/>
          <w:lang w:val="en"/>
        </w:rPr>
        <w:t>Of</w:t>
      </w:r>
      <w:proofErr w:type="gramEnd"/>
      <w:r w:rsidRPr="00E93A64">
        <w:rPr>
          <w:rFonts w:ascii="Times New Roman" w:eastAsia="Times New Roman" w:hAnsi="Times New Roman" w:cs="Times New Roman"/>
          <w:b/>
          <w:color w:val="000000" w:themeColor="text1"/>
          <w:sz w:val="24"/>
          <w:szCs w:val="24"/>
          <w:lang w:val="en"/>
        </w:rPr>
        <w:t xml:space="preserve"> Current Ratio, Debt To Equity Ratio, Total Asset Turnover, And Return On Assets On Changes In Profit Case Study In Consumer Goods Industry Companies Listed On BEI in 2016 – 2018</w:t>
      </w:r>
    </w:p>
    <w:p w:rsidR="00A93FFB" w:rsidRPr="00E93A64" w:rsidRDefault="00A93FFB" w:rsidP="00E93A64">
      <w:pPr>
        <w:spacing w:line="240" w:lineRule="auto"/>
        <w:jc w:val="center"/>
        <w:rPr>
          <w:rFonts w:ascii="Times New Roman" w:hAnsi="Times New Roman" w:cs="Times New Roman"/>
          <w:sz w:val="24"/>
          <w:szCs w:val="24"/>
        </w:rPr>
      </w:pPr>
    </w:p>
    <w:p w:rsidR="00A93FFB" w:rsidRPr="00E93A64" w:rsidRDefault="00A93FFB" w:rsidP="00E93A64">
      <w:pPr>
        <w:spacing w:line="240" w:lineRule="auto"/>
        <w:jc w:val="center"/>
        <w:rPr>
          <w:rFonts w:ascii="Times New Roman" w:hAnsi="Times New Roman" w:cs="Times New Roman"/>
          <w:sz w:val="24"/>
          <w:szCs w:val="24"/>
        </w:rPr>
      </w:pPr>
      <w:r w:rsidRPr="00E93A64">
        <w:rPr>
          <w:rFonts w:ascii="Times New Roman" w:hAnsi="Times New Roman" w:cs="Times New Roman"/>
          <w:sz w:val="24"/>
          <w:szCs w:val="24"/>
        </w:rPr>
        <w:t>Fitrika Rahayu Kurniawati</w:t>
      </w:r>
    </w:p>
    <w:p w:rsidR="00457623" w:rsidRPr="00E93A64" w:rsidRDefault="00457623" w:rsidP="00E93A64">
      <w:pPr>
        <w:spacing w:line="240" w:lineRule="auto"/>
        <w:jc w:val="center"/>
        <w:rPr>
          <w:rFonts w:ascii="Times New Roman" w:hAnsi="Times New Roman" w:cs="Times New Roman"/>
          <w:sz w:val="24"/>
          <w:szCs w:val="24"/>
        </w:rPr>
      </w:pPr>
      <w:r w:rsidRPr="00E93A64">
        <w:rPr>
          <w:rFonts w:ascii="Times New Roman" w:hAnsi="Times New Roman" w:cs="Times New Roman"/>
          <w:sz w:val="24"/>
          <w:szCs w:val="24"/>
        </w:rPr>
        <w:t>Universitas Mercu buana Yogyakarta</w:t>
      </w:r>
    </w:p>
    <w:p w:rsidR="001349FD" w:rsidRPr="00E93A64" w:rsidRDefault="001349FD" w:rsidP="00E93A64">
      <w:pPr>
        <w:spacing w:line="240" w:lineRule="auto"/>
        <w:jc w:val="center"/>
        <w:rPr>
          <w:rFonts w:ascii="Times New Roman" w:hAnsi="Times New Roman" w:cs="Times New Roman"/>
          <w:sz w:val="24"/>
          <w:szCs w:val="24"/>
        </w:rPr>
      </w:pPr>
      <w:hyperlink r:id="rId7" w:history="1">
        <w:r w:rsidRPr="00E93A64">
          <w:rPr>
            <w:rStyle w:val="Hyperlink"/>
            <w:rFonts w:ascii="Times New Roman" w:hAnsi="Times New Roman" w:cs="Times New Roman"/>
            <w:sz w:val="24"/>
            <w:szCs w:val="24"/>
          </w:rPr>
          <w:t>fitrika.rahayu@gmail.com</w:t>
        </w:r>
      </w:hyperlink>
    </w:p>
    <w:p w:rsidR="001349FD" w:rsidRPr="00E93A64" w:rsidRDefault="001349FD" w:rsidP="00E93A64">
      <w:pPr>
        <w:spacing w:line="240" w:lineRule="auto"/>
        <w:jc w:val="center"/>
        <w:rPr>
          <w:rFonts w:ascii="Times New Roman" w:hAnsi="Times New Roman" w:cs="Times New Roman"/>
          <w:b/>
          <w:sz w:val="24"/>
          <w:szCs w:val="24"/>
        </w:rPr>
      </w:pPr>
      <w:r w:rsidRPr="00E93A64">
        <w:rPr>
          <w:rFonts w:ascii="Times New Roman" w:hAnsi="Times New Roman" w:cs="Times New Roman"/>
          <w:b/>
          <w:sz w:val="24"/>
          <w:szCs w:val="24"/>
        </w:rPr>
        <w:t>ABSTRAK</w:t>
      </w:r>
    </w:p>
    <w:p w:rsidR="001349FD" w:rsidRPr="00E93A64" w:rsidRDefault="001349FD" w:rsidP="00E93A64">
      <w:pPr>
        <w:spacing w:line="240" w:lineRule="auto"/>
        <w:ind w:left="142"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Penelitian ini bertujuan untuk menguji pengaruh Rasio Keuangan terhadap Perubahan Laba pada Perusahaan Industri Barang Konsumsi yang Terdaftar di Bursa Efek Indonesia (BEI) tahun 2016 - 2018. Rasio Keuangan yang digunakan dalam penelitian yaitu </w:t>
      </w:r>
      <w:r w:rsidRPr="00E93A64">
        <w:rPr>
          <w:rFonts w:ascii="Times New Roman" w:hAnsi="Times New Roman" w:cs="Times New Roman"/>
          <w:i/>
          <w:sz w:val="24"/>
          <w:szCs w:val="24"/>
        </w:rPr>
        <w:t>Current Ratio, Debt to Equity Ratio, Return On Asset</w:t>
      </w:r>
      <w:r w:rsidRPr="00E93A64">
        <w:rPr>
          <w:rFonts w:ascii="Times New Roman" w:hAnsi="Times New Roman" w:cs="Times New Roman"/>
          <w:sz w:val="24"/>
          <w:szCs w:val="24"/>
        </w:rPr>
        <w:t xml:space="preserve"> dan </w:t>
      </w:r>
      <w:r w:rsidRPr="00E93A64">
        <w:rPr>
          <w:rFonts w:ascii="Times New Roman" w:hAnsi="Times New Roman" w:cs="Times New Roman"/>
          <w:i/>
          <w:sz w:val="24"/>
          <w:szCs w:val="24"/>
        </w:rPr>
        <w:t xml:space="preserve">Total Asset </w:t>
      </w:r>
      <w:proofErr w:type="gramStart"/>
      <w:r w:rsidRPr="00E93A64">
        <w:rPr>
          <w:rFonts w:ascii="Times New Roman" w:hAnsi="Times New Roman" w:cs="Times New Roman"/>
          <w:i/>
          <w:sz w:val="24"/>
          <w:szCs w:val="24"/>
        </w:rPr>
        <w:t>Turnover</w:t>
      </w:r>
      <w:r w:rsidRPr="00E93A64">
        <w:rPr>
          <w:rFonts w:ascii="Times New Roman" w:hAnsi="Times New Roman" w:cs="Times New Roman"/>
          <w:sz w:val="24"/>
          <w:szCs w:val="24"/>
        </w:rPr>
        <w:t xml:space="preserve"> .</w:t>
      </w:r>
      <w:proofErr w:type="gramEnd"/>
      <w:r w:rsidRPr="00E93A64">
        <w:rPr>
          <w:rFonts w:ascii="Times New Roman" w:hAnsi="Times New Roman" w:cs="Times New Roman"/>
          <w:sz w:val="24"/>
          <w:szCs w:val="24"/>
        </w:rPr>
        <w:t xml:space="preserve"> Data yang diperoleh dari Laporan Keuangan Tahunan. Populasi yang digunakan dalam penelitian ini sebanyak 43 perusahaan. Teknik dalam pemilihan sampel pengujian dengan metode </w:t>
      </w:r>
      <w:r w:rsidRPr="00E93A64">
        <w:rPr>
          <w:rFonts w:ascii="Times New Roman" w:hAnsi="Times New Roman" w:cs="Times New Roman"/>
          <w:i/>
          <w:sz w:val="24"/>
          <w:szCs w:val="24"/>
        </w:rPr>
        <w:t>time series</w:t>
      </w:r>
      <w:r w:rsidRPr="00E93A64">
        <w:rPr>
          <w:rFonts w:ascii="Times New Roman" w:hAnsi="Times New Roman" w:cs="Times New Roman"/>
          <w:sz w:val="24"/>
          <w:szCs w:val="24"/>
        </w:rPr>
        <w:t xml:space="preserve"> sehingga diperoleh 30 perusahaan yang dapat dilakukan </w:t>
      </w:r>
      <w:proofErr w:type="gramStart"/>
      <w:r w:rsidRPr="00E93A64">
        <w:rPr>
          <w:rFonts w:ascii="Times New Roman" w:hAnsi="Times New Roman" w:cs="Times New Roman"/>
          <w:sz w:val="24"/>
          <w:szCs w:val="24"/>
        </w:rPr>
        <w:t>pengujian.Metode</w:t>
      </w:r>
      <w:proofErr w:type="gramEnd"/>
      <w:r w:rsidRPr="00E93A64">
        <w:rPr>
          <w:rFonts w:ascii="Times New Roman" w:hAnsi="Times New Roman" w:cs="Times New Roman"/>
          <w:sz w:val="24"/>
          <w:szCs w:val="24"/>
        </w:rPr>
        <w:t xml:space="preserve"> analisa data yang digunakan adalah analisis regresi berganda. </w:t>
      </w:r>
    </w:p>
    <w:p w:rsidR="001349FD" w:rsidRPr="00E93A64" w:rsidRDefault="001349FD" w:rsidP="00E93A64">
      <w:pPr>
        <w:spacing w:line="240" w:lineRule="auto"/>
        <w:ind w:left="142"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Hasil Penelitian yang dilakukan menunjukan bahwa dari ke empat rasio yang dilakukan pengujian, hanya </w:t>
      </w:r>
      <w:r w:rsidRPr="00E93A64">
        <w:rPr>
          <w:rFonts w:ascii="Times New Roman" w:hAnsi="Times New Roman" w:cs="Times New Roman"/>
          <w:i/>
          <w:sz w:val="24"/>
          <w:szCs w:val="24"/>
        </w:rPr>
        <w:t>Debt to Equity Ratio</w:t>
      </w:r>
      <w:r w:rsidRPr="00E93A64">
        <w:rPr>
          <w:rFonts w:ascii="Times New Roman" w:hAnsi="Times New Roman" w:cs="Times New Roman"/>
          <w:sz w:val="24"/>
          <w:szCs w:val="24"/>
        </w:rPr>
        <w:t xml:space="preserve"> yang berpengaruh terhadap perubahan laba secara signifikan.</w:t>
      </w:r>
    </w:p>
    <w:p w:rsidR="001349FD" w:rsidRPr="00E93A64" w:rsidRDefault="001349FD" w:rsidP="00E93A64">
      <w:pPr>
        <w:spacing w:line="240" w:lineRule="auto"/>
        <w:jc w:val="both"/>
        <w:rPr>
          <w:rFonts w:ascii="Times New Roman" w:hAnsi="Times New Roman" w:cs="Times New Roman"/>
          <w:b/>
          <w:sz w:val="24"/>
          <w:szCs w:val="24"/>
        </w:rPr>
      </w:pPr>
      <w:r w:rsidRPr="00E93A64">
        <w:rPr>
          <w:rFonts w:ascii="Times New Roman" w:hAnsi="Times New Roman" w:cs="Times New Roman"/>
          <w:b/>
          <w:sz w:val="24"/>
          <w:szCs w:val="24"/>
        </w:rPr>
        <w:t xml:space="preserve">Kata </w:t>
      </w:r>
      <w:proofErr w:type="gramStart"/>
      <w:r w:rsidRPr="00E93A64">
        <w:rPr>
          <w:rFonts w:ascii="Times New Roman" w:hAnsi="Times New Roman" w:cs="Times New Roman"/>
          <w:b/>
          <w:sz w:val="24"/>
          <w:szCs w:val="24"/>
        </w:rPr>
        <w:t>kunci :</w:t>
      </w:r>
      <w:proofErr w:type="gramEnd"/>
      <w:r w:rsidRPr="00E93A64">
        <w:rPr>
          <w:rFonts w:ascii="Times New Roman" w:hAnsi="Times New Roman" w:cs="Times New Roman"/>
          <w:b/>
          <w:sz w:val="24"/>
          <w:szCs w:val="24"/>
        </w:rPr>
        <w:t xml:space="preserve"> Current Ratio, Debt to Equity Ratio, Return On Asset ,Total Asset Turnover ,Perubahan Laba </w:t>
      </w:r>
    </w:p>
    <w:p w:rsidR="001349FD" w:rsidRPr="00E93A64" w:rsidRDefault="001349FD" w:rsidP="00E93A64">
      <w:pPr>
        <w:spacing w:line="240" w:lineRule="auto"/>
        <w:jc w:val="center"/>
        <w:rPr>
          <w:rFonts w:ascii="Times New Roman" w:hAnsi="Times New Roman" w:cs="Times New Roman"/>
          <w:b/>
          <w:sz w:val="24"/>
          <w:szCs w:val="24"/>
        </w:rPr>
      </w:pPr>
      <w:r w:rsidRPr="00E93A64">
        <w:rPr>
          <w:rFonts w:ascii="Times New Roman" w:hAnsi="Times New Roman" w:cs="Times New Roman"/>
          <w:b/>
          <w:sz w:val="24"/>
          <w:szCs w:val="24"/>
        </w:rPr>
        <w:t>ABSTRACT</w:t>
      </w:r>
    </w:p>
    <w:p w:rsidR="001349FD" w:rsidRPr="00E93A64" w:rsidRDefault="001349FD" w:rsidP="00E93A64">
      <w:pPr>
        <w:pStyle w:val="HTMLPreformatted"/>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lang w:val="en"/>
        </w:rPr>
        <w:tab/>
        <w:t xml:space="preserve">This research aims to examine the Effect of Financial Ratios on Changes in Profit on Consumption Goods Industry Companies Listed </w:t>
      </w:r>
      <w:proofErr w:type="gramStart"/>
      <w:r w:rsidRPr="00E93A64">
        <w:rPr>
          <w:rFonts w:ascii="Times New Roman" w:hAnsi="Times New Roman" w:cs="Times New Roman"/>
          <w:color w:val="000000" w:themeColor="text1"/>
          <w:sz w:val="24"/>
          <w:szCs w:val="24"/>
          <w:lang w:val="en"/>
        </w:rPr>
        <w:t>on  BEI</w:t>
      </w:r>
      <w:proofErr w:type="gramEnd"/>
      <w:r w:rsidRPr="00E93A64">
        <w:rPr>
          <w:rFonts w:ascii="Times New Roman" w:hAnsi="Times New Roman" w:cs="Times New Roman"/>
          <w:color w:val="000000" w:themeColor="text1"/>
          <w:sz w:val="24"/>
          <w:szCs w:val="24"/>
          <w:lang w:val="en"/>
        </w:rPr>
        <w:t xml:space="preserve"> in 2016 - 2018. Financial Ratios used in this study are </w:t>
      </w:r>
      <w:r w:rsidRPr="00E93A64">
        <w:rPr>
          <w:rFonts w:ascii="Times New Roman" w:hAnsi="Times New Roman" w:cs="Times New Roman"/>
          <w:i/>
          <w:color w:val="000000" w:themeColor="text1"/>
          <w:sz w:val="24"/>
          <w:szCs w:val="24"/>
          <w:lang w:val="en"/>
        </w:rPr>
        <w:t>Current Ratio, Debt to Equity Ratio, Return on Assets and Total Asset Turnover</w:t>
      </w:r>
      <w:r w:rsidRPr="00E93A64">
        <w:rPr>
          <w:rFonts w:ascii="Times New Roman" w:hAnsi="Times New Roman" w:cs="Times New Roman"/>
          <w:color w:val="000000" w:themeColor="text1"/>
          <w:sz w:val="24"/>
          <w:szCs w:val="24"/>
          <w:lang w:val="en"/>
        </w:rPr>
        <w:t>. Data obtained from the Annual Financial Report. The population used in this study were 43 companies. The technique in selecting test samples with the time series method in order to obtain 30 companies that can be tested. Data analysis method used is multiple regression analysis.</w:t>
      </w:r>
    </w:p>
    <w:p w:rsidR="001349FD" w:rsidRPr="00E93A64" w:rsidRDefault="001349FD" w:rsidP="00E9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rPr>
      </w:pPr>
      <w:r w:rsidRPr="00E93A64">
        <w:rPr>
          <w:rFonts w:ascii="Times New Roman" w:eastAsia="Times New Roman" w:hAnsi="Times New Roman" w:cs="Times New Roman"/>
          <w:color w:val="000000" w:themeColor="text1"/>
          <w:sz w:val="24"/>
          <w:szCs w:val="24"/>
          <w:lang w:val="en"/>
        </w:rPr>
        <w:tab/>
        <w:t>The results of research conducted show that of the four ratios tested, only Debt to Equity Ratio has a significant effect on earnings changes.</w:t>
      </w:r>
    </w:p>
    <w:p w:rsidR="001349FD" w:rsidRPr="00E93A64" w:rsidRDefault="001349FD" w:rsidP="00E9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rPr>
      </w:pPr>
    </w:p>
    <w:p w:rsidR="001349FD" w:rsidRPr="00E93A64" w:rsidRDefault="001349FD" w:rsidP="00E9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themeColor="text1"/>
          <w:sz w:val="24"/>
          <w:szCs w:val="24"/>
        </w:rPr>
      </w:pPr>
      <w:r w:rsidRPr="00E93A64">
        <w:rPr>
          <w:rFonts w:ascii="Times New Roman" w:eastAsia="Times New Roman" w:hAnsi="Times New Roman" w:cs="Times New Roman"/>
          <w:b/>
          <w:color w:val="000000" w:themeColor="text1"/>
          <w:sz w:val="24"/>
          <w:szCs w:val="24"/>
          <w:lang w:val="en"/>
        </w:rPr>
        <w:lastRenderedPageBreak/>
        <w:t xml:space="preserve">Keywords: </w:t>
      </w:r>
      <w:r w:rsidRPr="00E93A64">
        <w:rPr>
          <w:rFonts w:ascii="Times New Roman" w:eastAsia="Times New Roman" w:hAnsi="Times New Roman" w:cs="Times New Roman"/>
          <w:b/>
          <w:i/>
          <w:color w:val="000000" w:themeColor="text1"/>
          <w:sz w:val="24"/>
          <w:szCs w:val="24"/>
          <w:lang w:val="en"/>
        </w:rPr>
        <w:t>Current Ratio, Debt to Equity Ratio, Return On Assets, Total Asset Turnover, Change in Profit</w:t>
      </w:r>
    </w:p>
    <w:p w:rsidR="001349FD" w:rsidRPr="00E93A64" w:rsidRDefault="001349FD" w:rsidP="00E93A64">
      <w:pPr>
        <w:spacing w:line="240" w:lineRule="auto"/>
        <w:rPr>
          <w:rFonts w:ascii="Times New Roman" w:hAnsi="Times New Roman" w:cs="Times New Roman"/>
          <w:sz w:val="24"/>
          <w:szCs w:val="24"/>
        </w:rPr>
      </w:pPr>
    </w:p>
    <w:p w:rsidR="001349FD" w:rsidRPr="00E93A64" w:rsidRDefault="001349FD" w:rsidP="00E93A64">
      <w:pPr>
        <w:spacing w:line="240" w:lineRule="auto"/>
        <w:rPr>
          <w:rFonts w:ascii="Times New Roman" w:hAnsi="Times New Roman" w:cs="Times New Roman"/>
          <w:sz w:val="24"/>
          <w:szCs w:val="24"/>
        </w:rPr>
      </w:pPr>
      <w:r w:rsidRPr="00E93A64">
        <w:rPr>
          <w:rFonts w:ascii="Times New Roman" w:hAnsi="Times New Roman" w:cs="Times New Roman"/>
          <w:sz w:val="24"/>
          <w:szCs w:val="24"/>
        </w:rPr>
        <w:t>PENDAHULUAN</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Menghadapi persaingan dalam era </w:t>
      </w:r>
      <w:r w:rsidRPr="00E93A64">
        <w:rPr>
          <w:rFonts w:ascii="Times New Roman" w:hAnsi="Times New Roman" w:cs="Times New Roman"/>
          <w:i/>
          <w:sz w:val="24"/>
          <w:szCs w:val="24"/>
        </w:rPr>
        <w:t>globalisasi</w:t>
      </w:r>
      <w:r w:rsidRPr="00E93A64">
        <w:rPr>
          <w:rFonts w:ascii="Times New Roman" w:hAnsi="Times New Roman" w:cs="Times New Roman"/>
          <w:sz w:val="24"/>
          <w:szCs w:val="24"/>
        </w:rPr>
        <w:t xml:space="preserve"> saat ini, setiap perusahaan dituntut untuk dapat melakukan pengelolaan terhadap fungsi – fungsi penting yang ada dalam perusahaan secara </w:t>
      </w:r>
      <w:r w:rsidRPr="00E93A64">
        <w:rPr>
          <w:rFonts w:ascii="Times New Roman" w:hAnsi="Times New Roman" w:cs="Times New Roman"/>
          <w:i/>
          <w:sz w:val="24"/>
          <w:szCs w:val="24"/>
        </w:rPr>
        <w:t xml:space="preserve">efektif </w:t>
      </w:r>
      <w:r w:rsidRPr="00E93A64">
        <w:rPr>
          <w:rFonts w:ascii="Times New Roman" w:hAnsi="Times New Roman" w:cs="Times New Roman"/>
          <w:sz w:val="24"/>
          <w:szCs w:val="24"/>
        </w:rPr>
        <w:t xml:space="preserve">dan </w:t>
      </w:r>
      <w:r w:rsidRPr="00E93A64">
        <w:rPr>
          <w:rFonts w:ascii="Times New Roman" w:hAnsi="Times New Roman" w:cs="Times New Roman"/>
          <w:i/>
          <w:sz w:val="24"/>
          <w:szCs w:val="24"/>
        </w:rPr>
        <w:t>efisien</w:t>
      </w:r>
      <w:r w:rsidRPr="00E93A64">
        <w:rPr>
          <w:rFonts w:ascii="Times New Roman" w:hAnsi="Times New Roman" w:cs="Times New Roman"/>
          <w:sz w:val="24"/>
          <w:szCs w:val="24"/>
        </w:rPr>
        <w:t xml:space="preserve"> sehingga perusahaan dapat lebih unggul dalam persaingan yang sedang dihadapi (Taruh, 2012). Suatu perusahaan dapat dikatakan mencapai kesuksesan dan berhasil memenangkan persaingan apabila dapat menghasilkan laba yang maksimal. Laba mencerminkan pengembalian kepada pemegang </w:t>
      </w:r>
      <w:r w:rsidRPr="00E93A64">
        <w:rPr>
          <w:rFonts w:ascii="Times New Roman" w:hAnsi="Times New Roman" w:cs="Times New Roman"/>
          <w:i/>
          <w:sz w:val="24"/>
          <w:szCs w:val="24"/>
        </w:rPr>
        <w:t>ekuitas</w:t>
      </w:r>
      <w:r w:rsidRPr="00E93A64">
        <w:rPr>
          <w:rFonts w:ascii="Times New Roman" w:hAnsi="Times New Roman" w:cs="Times New Roman"/>
          <w:sz w:val="24"/>
          <w:szCs w:val="24"/>
        </w:rPr>
        <w:t xml:space="preserve"> untuk periode yang ditentukan (Juliana dan Sulardi, 2003).</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Menurut Harahap (2007) laba dapat dijelaskan sebagai angka yang penting dalam laporan keuangan karena berbagai alasan, antara lain, laba merupakan dasar perhitungan pajak, pedoman dalam menentukan kebijakan </w:t>
      </w:r>
      <w:r w:rsidRPr="00E93A64">
        <w:rPr>
          <w:rFonts w:ascii="Times New Roman" w:hAnsi="Times New Roman" w:cs="Times New Roman"/>
          <w:i/>
          <w:sz w:val="24"/>
          <w:szCs w:val="24"/>
        </w:rPr>
        <w:t>investasi</w:t>
      </w:r>
      <w:r w:rsidRPr="00E93A64">
        <w:rPr>
          <w:rFonts w:ascii="Times New Roman" w:hAnsi="Times New Roman" w:cs="Times New Roman"/>
          <w:sz w:val="24"/>
          <w:szCs w:val="24"/>
        </w:rPr>
        <w:t xml:space="preserve"> dan pengambilan keputusan, dasar dalam perencanaan maupun kejadian ekonomi perusahaannya lain dimasa yang akan datang, dasar dalam perhitungan dan penilaian </w:t>
      </w:r>
      <w:r w:rsidRPr="00E93A64">
        <w:rPr>
          <w:rFonts w:ascii="Times New Roman" w:hAnsi="Times New Roman" w:cs="Times New Roman"/>
          <w:i/>
          <w:sz w:val="24"/>
          <w:szCs w:val="24"/>
        </w:rPr>
        <w:t>efisiensi</w:t>
      </w:r>
      <w:r w:rsidRPr="00E93A64">
        <w:rPr>
          <w:rFonts w:ascii="Times New Roman" w:hAnsi="Times New Roman" w:cs="Times New Roman"/>
          <w:sz w:val="24"/>
          <w:szCs w:val="24"/>
        </w:rPr>
        <w:t xml:space="preserve"> dalam menjalankan perusahaan serta sebagai dasar dalam penilaian prestasi atau kinerja perusahaan. </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Perubahan laba tidak bisa lepas dari kinerja keuangan dari perusahaan, Salah satu alat yang digunakan untuk menganalisa keuangan perusahaan, yaitu Rasio keuangan, rasio keuangan merupakan perbandingan angka – angka dari perkiraan – perkiraan yang terdapat dineraca dan laporan laba rugi. Perbandingan antara satu perkiraan dengan perkiraan yang lain harus saling berhubungan sehingga hasilnya dapat diiterprestasikan untuk mengetahui kondisi keuangan dan kinerja perusahaan. Hasil perhitungan rasio keuangan harus dibandingkan dengan rasio keuangan dari tahun – tahun sebelumnya (Kusuma, 2012).</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Pemilihan perubahan laba sebagai variable dependen karena tujuan setiap perusahaan adalah memperoleh laba, selain itu kinerja perusahaan dari sisi manajemen mengharapkan perubahan laba yang tinggi karena semakin tinggi perubahan laba maka semakin fleksibel perusahaan dalam menjalankan aktivitas operasional perusahaan (Triono, 2007).</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Menurut Sulfida (2010), analisis laporan keuangan meliputi perhitungan dan interpretasi rasio keuangan. Rasio keuangan dapat dihitung dari isi informasi keuangan dalam laporan keuangan sehingga menunjukan kekuatan perusahaan. </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Rasio keuangan juga dapat bermanfaat untuk memprediksi laba perusahaan. Selain itu pelaku bisnis juga dapat menggunakan rasio keuangan untuk memprediksi kondisi keuangan dalam perusahaan. </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Penting bagi perusahaan untuk mengetahui pertumbuhan laba, karena </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semakin meningkatnya laba yang diperoleh perusahaan, maka perusahaan dapat menentukan besar tingkat pengembalian kepada pemegang saham dan para calon investor yang akan menanamkan modalnya di perusahaan tersebut. </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Selain itu bagi manjemen perusahaan, perubahan dan meningkatnya laba digunakan sebagai alat untuk menghadapi berbagai kemungkinan yang terjadi dimasa yang akan datang. </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lastRenderedPageBreak/>
        <w:t>Analisa rasio yang dapat digunakan menurut Hanafi dan Halim (</w:t>
      </w:r>
      <w:proofErr w:type="gramStart"/>
      <w:r w:rsidRPr="00E93A64">
        <w:rPr>
          <w:rFonts w:ascii="Times New Roman" w:hAnsi="Times New Roman" w:cs="Times New Roman"/>
          <w:sz w:val="24"/>
          <w:szCs w:val="24"/>
        </w:rPr>
        <w:t>2016 )</w:t>
      </w:r>
      <w:proofErr w:type="gramEnd"/>
      <w:r w:rsidRPr="00E93A64">
        <w:rPr>
          <w:rFonts w:ascii="Times New Roman" w:hAnsi="Times New Roman" w:cs="Times New Roman"/>
          <w:sz w:val="24"/>
          <w:szCs w:val="24"/>
        </w:rPr>
        <w:t xml:space="preserve">, adalah rasio likuiditas, rasio aktivitas, rasio solvabilitas, rasio profitabilitas dan rasio pasar. Analisis rasio keuangan pada dasarnya karena ingin mengetahui tingkat </w:t>
      </w:r>
      <w:r w:rsidRPr="00E93A64">
        <w:rPr>
          <w:rFonts w:ascii="Times New Roman" w:hAnsi="Times New Roman" w:cs="Times New Roman"/>
          <w:i/>
          <w:sz w:val="24"/>
          <w:szCs w:val="24"/>
        </w:rPr>
        <w:t>profitabilitas</w:t>
      </w:r>
      <w:r w:rsidRPr="00E93A64">
        <w:rPr>
          <w:rFonts w:ascii="Times New Roman" w:hAnsi="Times New Roman" w:cs="Times New Roman"/>
          <w:sz w:val="24"/>
          <w:szCs w:val="24"/>
        </w:rPr>
        <w:t xml:space="preserve"> dan tingkat resiko atau tingkat kesehatan suatu perusahaan. Rasio likuiditas yaitu mengukur kemampuan likuiditas jangka pendek perusahaan dengan melihat aktiva lancar perusahaan </w:t>
      </w:r>
      <w:r w:rsidRPr="00E93A64">
        <w:rPr>
          <w:rFonts w:ascii="Times New Roman" w:hAnsi="Times New Roman" w:cs="Times New Roman"/>
          <w:i/>
          <w:sz w:val="24"/>
          <w:szCs w:val="24"/>
        </w:rPr>
        <w:t>relative</w:t>
      </w:r>
      <w:r w:rsidRPr="00E93A64">
        <w:rPr>
          <w:rFonts w:ascii="Times New Roman" w:hAnsi="Times New Roman" w:cs="Times New Roman"/>
          <w:sz w:val="24"/>
          <w:szCs w:val="24"/>
        </w:rPr>
        <w:t xml:space="preserve"> terhadap hutang lancarnya. Rasio Likuiditas terdiri dari </w:t>
      </w:r>
      <w:r w:rsidRPr="00E93A64">
        <w:rPr>
          <w:rFonts w:ascii="Times New Roman" w:hAnsi="Times New Roman" w:cs="Times New Roman"/>
          <w:i/>
          <w:sz w:val="24"/>
          <w:szCs w:val="24"/>
        </w:rPr>
        <w:t xml:space="preserve">current ratio, quick ratio, </w:t>
      </w:r>
      <w:r w:rsidRPr="00E93A64">
        <w:rPr>
          <w:rFonts w:ascii="Times New Roman" w:hAnsi="Times New Roman" w:cs="Times New Roman"/>
          <w:sz w:val="24"/>
          <w:szCs w:val="24"/>
        </w:rPr>
        <w:t>dan</w:t>
      </w:r>
      <w:r w:rsidRPr="00E93A64">
        <w:rPr>
          <w:rFonts w:ascii="Times New Roman" w:hAnsi="Times New Roman" w:cs="Times New Roman"/>
          <w:i/>
          <w:sz w:val="24"/>
          <w:szCs w:val="24"/>
        </w:rPr>
        <w:t xml:space="preserve"> cash ratio. </w:t>
      </w:r>
      <w:r w:rsidRPr="00E93A64">
        <w:rPr>
          <w:rFonts w:ascii="Times New Roman" w:hAnsi="Times New Roman" w:cs="Times New Roman"/>
          <w:sz w:val="24"/>
          <w:szCs w:val="24"/>
        </w:rPr>
        <w:t xml:space="preserve">Kedua rasio aktivitas yaitu melihat pada beberapa asset kemudian menentukan beberapa tingkat aktivitas aktiva –aktiva tersebut pada tingkat kegiatan tertentu. </w:t>
      </w:r>
    </w:p>
    <w:p w:rsidR="001349FD" w:rsidRPr="00E93A64" w:rsidRDefault="001349FD" w:rsidP="00E93A64">
      <w:pPr>
        <w:pStyle w:val="ListParagraph"/>
        <w:spacing w:line="240" w:lineRule="auto"/>
        <w:ind w:left="709" w:firstLine="709"/>
        <w:jc w:val="both"/>
        <w:rPr>
          <w:rFonts w:ascii="Times New Roman" w:hAnsi="Times New Roman" w:cs="Times New Roman"/>
          <w:i/>
          <w:sz w:val="24"/>
          <w:szCs w:val="24"/>
        </w:rPr>
      </w:pPr>
      <w:r w:rsidRPr="00E93A64">
        <w:rPr>
          <w:rFonts w:ascii="Times New Roman" w:hAnsi="Times New Roman" w:cs="Times New Roman"/>
          <w:sz w:val="24"/>
          <w:szCs w:val="24"/>
        </w:rPr>
        <w:t xml:space="preserve">Rasio aktivitas terdiri dari perputaran piutang, rata – rata umur piutang, perputaran persediaan, rata – rata umur persediaan, perputaran aktiva tetap dan perputaran total aktiva. Ketiga rasio solvabilitas yaitu mrngukur kemampuan perusahaan memenuhi kewajiban – kewajiban jangka panjangnya. Perusahaan yang tidak solvable adalah perusahaan yang total hutangnya lebih besar dibandingkan total asetnya. Rasio Solvabilitas terdiri dari rasio total hutang terhadap total aset, rasio total hutang terhadap total ekuitas dan </w:t>
      </w:r>
      <w:r w:rsidRPr="00E93A64">
        <w:rPr>
          <w:rFonts w:ascii="Times New Roman" w:hAnsi="Times New Roman" w:cs="Times New Roman"/>
          <w:i/>
          <w:sz w:val="24"/>
          <w:szCs w:val="24"/>
        </w:rPr>
        <w:t>time interest earned</w:t>
      </w:r>
      <w:r w:rsidRPr="00E93A64">
        <w:rPr>
          <w:rFonts w:ascii="Times New Roman" w:hAnsi="Times New Roman" w:cs="Times New Roman"/>
          <w:sz w:val="24"/>
          <w:szCs w:val="24"/>
        </w:rPr>
        <w:t xml:space="preserve">. Keempat rasio profitabilitas yaitu mengukur kemampuan perusahaan menghasilkan keuntungan pada tingkat penjualan, aset dan modal saham yang tertentu. Rasio Profitabilitas terdiri dari </w:t>
      </w:r>
      <w:r w:rsidRPr="00E93A64">
        <w:rPr>
          <w:rFonts w:ascii="Times New Roman" w:hAnsi="Times New Roman" w:cs="Times New Roman"/>
          <w:i/>
          <w:sz w:val="24"/>
          <w:szCs w:val="24"/>
        </w:rPr>
        <w:t xml:space="preserve">net profit margin, gross profit margin, return on asset </w:t>
      </w:r>
      <w:r w:rsidRPr="00E93A64">
        <w:rPr>
          <w:rFonts w:ascii="Times New Roman" w:hAnsi="Times New Roman" w:cs="Times New Roman"/>
          <w:sz w:val="24"/>
          <w:szCs w:val="24"/>
        </w:rPr>
        <w:t>dan</w:t>
      </w:r>
      <w:r w:rsidRPr="00E93A64">
        <w:rPr>
          <w:rFonts w:ascii="Times New Roman" w:hAnsi="Times New Roman" w:cs="Times New Roman"/>
          <w:i/>
          <w:sz w:val="24"/>
          <w:szCs w:val="24"/>
        </w:rPr>
        <w:t xml:space="preserve"> return on equity. </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Hasil penelitian Gustina dan Wijayanto (2015) menunjukan </w:t>
      </w: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(CR) dan </w:t>
      </w:r>
      <w:r w:rsidRPr="00E93A64">
        <w:rPr>
          <w:rFonts w:ascii="Times New Roman" w:hAnsi="Times New Roman" w:cs="Times New Roman"/>
          <w:i/>
          <w:sz w:val="24"/>
          <w:szCs w:val="24"/>
        </w:rPr>
        <w:t>Debt Ratio</w:t>
      </w:r>
      <w:r w:rsidRPr="00E93A64">
        <w:rPr>
          <w:rFonts w:ascii="Times New Roman" w:hAnsi="Times New Roman" w:cs="Times New Roman"/>
          <w:sz w:val="24"/>
          <w:szCs w:val="24"/>
        </w:rPr>
        <w:t xml:space="preserve"> (DR) secara persial berpengaruh positif dan signifikan terhadap perubahan laba. Sedangkan </w:t>
      </w:r>
      <w:r w:rsidRPr="00E93A64">
        <w:rPr>
          <w:rFonts w:ascii="Times New Roman" w:hAnsi="Times New Roman" w:cs="Times New Roman"/>
          <w:i/>
          <w:sz w:val="24"/>
          <w:szCs w:val="24"/>
        </w:rPr>
        <w:t>Total Assets Turnover</w:t>
      </w:r>
      <w:r w:rsidRPr="00E93A64">
        <w:rPr>
          <w:rFonts w:ascii="Times New Roman" w:hAnsi="Times New Roman" w:cs="Times New Roman"/>
          <w:sz w:val="24"/>
          <w:szCs w:val="24"/>
        </w:rPr>
        <w:t xml:space="preserve"> (TAT) tidak berpengaruh secara persial terhadap perubahan laba. Selain itu dalam penelitiannya </w:t>
      </w:r>
      <w:r w:rsidRPr="00E93A64">
        <w:rPr>
          <w:rFonts w:ascii="Times New Roman" w:hAnsi="Times New Roman" w:cs="Times New Roman"/>
          <w:i/>
          <w:sz w:val="24"/>
          <w:szCs w:val="24"/>
        </w:rPr>
        <w:t>Return On Assets</w:t>
      </w:r>
      <w:r w:rsidRPr="00E93A64">
        <w:rPr>
          <w:rFonts w:ascii="Times New Roman" w:hAnsi="Times New Roman" w:cs="Times New Roman"/>
          <w:sz w:val="24"/>
          <w:szCs w:val="24"/>
        </w:rPr>
        <w:t xml:space="preserve"> (ROA) berpengaruh negatif terhadap perubahan laba.</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Kusuma (2012), dalam penelitiannya yang menyatakan </w:t>
      </w:r>
      <w:r w:rsidRPr="00E93A64">
        <w:rPr>
          <w:rFonts w:ascii="Times New Roman" w:hAnsi="Times New Roman" w:cs="Times New Roman"/>
          <w:i/>
          <w:sz w:val="24"/>
          <w:szCs w:val="24"/>
        </w:rPr>
        <w:t xml:space="preserve">Current </w:t>
      </w:r>
      <w:proofErr w:type="gramStart"/>
      <w:r w:rsidRPr="00E93A64">
        <w:rPr>
          <w:rFonts w:ascii="Times New Roman" w:hAnsi="Times New Roman" w:cs="Times New Roman"/>
          <w:i/>
          <w:sz w:val="24"/>
          <w:szCs w:val="24"/>
        </w:rPr>
        <w:t>Ratio ,</w:t>
      </w:r>
      <w:proofErr w:type="gramEnd"/>
      <w:r w:rsidRPr="00E93A64">
        <w:rPr>
          <w:rFonts w:ascii="Times New Roman" w:hAnsi="Times New Roman" w:cs="Times New Roman"/>
          <w:i/>
          <w:sz w:val="24"/>
          <w:szCs w:val="24"/>
        </w:rPr>
        <w:t xml:space="preserve"> Total Assets Turnover, Profit Margin</w:t>
      </w:r>
      <w:r w:rsidRPr="00E93A64">
        <w:rPr>
          <w:rFonts w:ascii="Times New Roman" w:hAnsi="Times New Roman" w:cs="Times New Roman"/>
          <w:sz w:val="24"/>
          <w:szCs w:val="24"/>
        </w:rPr>
        <w:t xml:space="preserve"> dan </w:t>
      </w:r>
      <w:r w:rsidRPr="00E93A64">
        <w:rPr>
          <w:rFonts w:ascii="Times New Roman" w:hAnsi="Times New Roman" w:cs="Times New Roman"/>
          <w:i/>
          <w:sz w:val="24"/>
          <w:szCs w:val="24"/>
        </w:rPr>
        <w:t>Debt to Equity Ratio</w:t>
      </w:r>
      <w:r w:rsidRPr="00E93A64">
        <w:rPr>
          <w:rFonts w:ascii="Times New Roman" w:hAnsi="Times New Roman" w:cs="Times New Roman"/>
          <w:sz w:val="24"/>
          <w:szCs w:val="24"/>
        </w:rPr>
        <w:t xml:space="preserve"> (CR, TAT, PM dan DER) berpengaruh positif dan signifikan terhadap perubahan laba pada perusahaan manufaktur yang terdaftar di Bursa Efek Indonesia. </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Penelitian dari Riana dan Driyani (2016), menyatakan bahwa rasio likuiditas (</w:t>
      </w:r>
      <w:proofErr w:type="gramStart"/>
      <w:r w:rsidRPr="00E93A64">
        <w:rPr>
          <w:rFonts w:ascii="Times New Roman" w:hAnsi="Times New Roman" w:cs="Times New Roman"/>
          <w:sz w:val="24"/>
          <w:szCs w:val="24"/>
        </w:rPr>
        <w:t>CR,  QR</w:t>
      </w:r>
      <w:proofErr w:type="gramEnd"/>
      <w:r w:rsidRPr="00E93A64">
        <w:rPr>
          <w:rFonts w:ascii="Times New Roman" w:hAnsi="Times New Roman" w:cs="Times New Roman"/>
          <w:sz w:val="24"/>
          <w:szCs w:val="24"/>
        </w:rPr>
        <w:t xml:space="preserve"> dan WCTA), tidak berpengaruh terhadap perubahan laba. Rasio solvabilitas (DR, DER dan LTDER) dan rasio profitabilitas (NPM, GPM, ROA, ROE) juga tidak berpengaruh terhadap perubahan laba. Sedangkan rasio aktivitas hanya variable TAT saja yang berpengaruh terhadap perubahana laba.</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Hasil penelitian mengenai analisis rasio keuangan dimulai oleh beberapa penelitian, dimana hasil dari penelitian yang dilakukan memberikan bukti empiris yang mendukung analisis rasio keuangan dalam memprediksi perubahan laba perusahaan sebelumnya dan memberikan hasil yang beragam dan tidak konsisten. </w:t>
      </w:r>
    </w:p>
    <w:p w:rsidR="001349FD" w:rsidRPr="00E93A64" w:rsidRDefault="001349FD"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Berdasarkan Gap Research terhadap penelitian – penelitian terdahulu dan fenomena yang ada, maka penelitian ini dilakukan untuk meninjau kembali pengaruh rasio keuangan dalam perubahan laba pada perusahaan industri barang konsumsi yang terdaftar di Bursa Efek Indonesia (BEI) pada periode tahun 2016 – 2018.</w:t>
      </w:r>
    </w:p>
    <w:p w:rsidR="0036087C" w:rsidRPr="00E93A64" w:rsidRDefault="0036087C" w:rsidP="00E93A64">
      <w:pPr>
        <w:pStyle w:val="ListParagraph"/>
        <w:spacing w:line="240" w:lineRule="auto"/>
        <w:ind w:left="1134" w:hanging="425"/>
        <w:jc w:val="both"/>
        <w:rPr>
          <w:rFonts w:ascii="Times New Roman" w:hAnsi="Times New Roman" w:cs="Times New Roman"/>
          <w:b/>
          <w:sz w:val="24"/>
          <w:szCs w:val="24"/>
        </w:rPr>
      </w:pPr>
      <w:r w:rsidRPr="00E93A64">
        <w:rPr>
          <w:rFonts w:ascii="Times New Roman" w:hAnsi="Times New Roman" w:cs="Times New Roman"/>
          <w:b/>
          <w:sz w:val="24"/>
          <w:szCs w:val="24"/>
        </w:rPr>
        <w:t>Hubungan Current Ratio (CR) terhadap Perubahan Laba</w:t>
      </w:r>
    </w:p>
    <w:p w:rsidR="0036087C" w:rsidRPr="00E93A64" w:rsidRDefault="0036087C" w:rsidP="00E93A64">
      <w:pPr>
        <w:pStyle w:val="ListParagraph"/>
        <w:spacing w:line="240" w:lineRule="auto"/>
        <w:ind w:left="709" w:firstLine="425"/>
        <w:jc w:val="both"/>
        <w:rPr>
          <w:rFonts w:ascii="Times New Roman" w:hAnsi="Times New Roman" w:cs="Times New Roman"/>
          <w:sz w:val="24"/>
          <w:szCs w:val="24"/>
        </w:rPr>
      </w:pP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(CR) merupakan salah satu komponen Rasio Likuiditas, yang berfungsi untuk mengukur atau menggambarakan perbandingan antara aktiva lancar terhadap hutang </w:t>
      </w:r>
      <w:r w:rsidRPr="00E93A64">
        <w:rPr>
          <w:rFonts w:ascii="Times New Roman" w:hAnsi="Times New Roman" w:cs="Times New Roman"/>
          <w:sz w:val="24"/>
          <w:szCs w:val="24"/>
        </w:rPr>
        <w:lastRenderedPageBreak/>
        <w:t xml:space="preserve">yang ada pada neraca perusahaan. Menurut Kuswadi (2005), menyatakan bahwa Current Ratio yang tinggi menunjukan pertumbuhan laba yang tinggi. </w:t>
      </w:r>
    </w:p>
    <w:p w:rsidR="0036087C" w:rsidRPr="00E93A64" w:rsidRDefault="0036087C" w:rsidP="00E93A64">
      <w:pPr>
        <w:pStyle w:val="ListParagraph"/>
        <w:spacing w:line="240" w:lineRule="auto"/>
        <w:ind w:left="709" w:firstLine="425"/>
        <w:jc w:val="both"/>
        <w:rPr>
          <w:rFonts w:ascii="Times New Roman" w:hAnsi="Times New Roman" w:cs="Times New Roman"/>
          <w:sz w:val="24"/>
          <w:szCs w:val="24"/>
        </w:rPr>
      </w:pPr>
      <w:r w:rsidRPr="00E93A64">
        <w:rPr>
          <w:rFonts w:ascii="Times New Roman" w:hAnsi="Times New Roman" w:cs="Times New Roman"/>
          <w:sz w:val="24"/>
          <w:szCs w:val="24"/>
        </w:rPr>
        <w:t xml:space="preserve">Hal itu diungkapan juga dalam hasil penelitian yang dilakukan oleh Dhany dan Andhi (2015), bahwa </w:t>
      </w: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berpengaruh positif dan signifikan terhadap perubahan laba. Semakin tinggi </w:t>
      </w: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maka akan diikuti dengan naiknya perubahan laba pada perusahan. Hasil penelitian yang sama juga diungkapkan Kusuma (2012), dalam penelitiannya </w:t>
      </w: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berpengaruh positif terhadap perubahan laba. Sedangkan dalam penelitian Devi dan Lucia (2016), menyatakan sebaliknya bahwa </w:t>
      </w: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tidak berpengaruh positif terhadap perubahan laba.</w:t>
      </w:r>
    </w:p>
    <w:p w:rsidR="0036087C" w:rsidRPr="00E93A64" w:rsidRDefault="0036087C" w:rsidP="00E93A64">
      <w:pPr>
        <w:spacing w:line="240" w:lineRule="auto"/>
        <w:ind w:left="414" w:firstLine="720"/>
        <w:jc w:val="both"/>
        <w:rPr>
          <w:rFonts w:ascii="Times New Roman" w:hAnsi="Times New Roman" w:cs="Times New Roman"/>
          <w:b/>
          <w:sz w:val="24"/>
          <w:szCs w:val="24"/>
        </w:rPr>
      </w:pPr>
      <w:r w:rsidRPr="00E93A64">
        <w:rPr>
          <w:rFonts w:ascii="Times New Roman" w:hAnsi="Times New Roman" w:cs="Times New Roman"/>
          <w:b/>
          <w:sz w:val="24"/>
          <w:szCs w:val="24"/>
        </w:rPr>
        <w:t>H</w:t>
      </w:r>
      <w:proofErr w:type="gramStart"/>
      <w:r w:rsidRPr="00E93A64">
        <w:rPr>
          <w:rFonts w:ascii="Times New Roman" w:hAnsi="Times New Roman" w:cs="Times New Roman"/>
          <w:b/>
          <w:sz w:val="24"/>
          <w:szCs w:val="24"/>
          <w:vertAlign w:val="subscript"/>
        </w:rPr>
        <w:t xml:space="preserve">1 </w:t>
      </w:r>
      <w:r w:rsidRPr="00E93A64">
        <w:rPr>
          <w:rFonts w:ascii="Times New Roman" w:hAnsi="Times New Roman" w:cs="Times New Roman"/>
          <w:b/>
          <w:sz w:val="24"/>
          <w:szCs w:val="24"/>
        </w:rPr>
        <w:t>:</w:t>
      </w:r>
      <w:proofErr w:type="gramEnd"/>
      <w:r w:rsidRPr="00E93A64">
        <w:rPr>
          <w:rFonts w:ascii="Times New Roman" w:hAnsi="Times New Roman" w:cs="Times New Roman"/>
          <w:b/>
          <w:sz w:val="24"/>
          <w:szCs w:val="24"/>
        </w:rPr>
        <w:t xml:space="preserve"> </w:t>
      </w:r>
      <w:r w:rsidRPr="00E93A64">
        <w:rPr>
          <w:rFonts w:ascii="Times New Roman" w:hAnsi="Times New Roman" w:cs="Times New Roman"/>
          <w:b/>
          <w:i/>
          <w:sz w:val="24"/>
          <w:szCs w:val="24"/>
        </w:rPr>
        <w:t>Current Ratio</w:t>
      </w:r>
      <w:r w:rsidRPr="00E93A64">
        <w:rPr>
          <w:rFonts w:ascii="Times New Roman" w:hAnsi="Times New Roman" w:cs="Times New Roman"/>
          <w:b/>
          <w:sz w:val="24"/>
          <w:szCs w:val="24"/>
        </w:rPr>
        <w:t xml:space="preserve"> berpengaruh positif terhadap Perubahan Laba</w:t>
      </w:r>
    </w:p>
    <w:p w:rsidR="0036087C" w:rsidRPr="00E93A64" w:rsidRDefault="0036087C" w:rsidP="00E93A64">
      <w:pPr>
        <w:pStyle w:val="ListParagraph"/>
        <w:spacing w:line="240" w:lineRule="auto"/>
        <w:ind w:left="1134" w:hanging="414"/>
        <w:jc w:val="both"/>
        <w:rPr>
          <w:rFonts w:ascii="Times New Roman" w:hAnsi="Times New Roman" w:cs="Times New Roman"/>
          <w:b/>
          <w:sz w:val="24"/>
          <w:szCs w:val="24"/>
        </w:rPr>
      </w:pPr>
      <w:r w:rsidRPr="00E93A64">
        <w:rPr>
          <w:rFonts w:ascii="Times New Roman" w:hAnsi="Times New Roman" w:cs="Times New Roman"/>
          <w:b/>
          <w:sz w:val="24"/>
          <w:szCs w:val="24"/>
        </w:rPr>
        <w:t xml:space="preserve"> Hubungan Debt to Equity Ratio (DER) terhadap Perubahan Laba</w:t>
      </w:r>
    </w:p>
    <w:p w:rsidR="0036087C" w:rsidRPr="00E93A64" w:rsidRDefault="0036087C"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i/>
          <w:sz w:val="24"/>
          <w:szCs w:val="24"/>
        </w:rPr>
        <w:t>Debt to Equity Ratio</w:t>
      </w:r>
      <w:r w:rsidRPr="00E93A64">
        <w:rPr>
          <w:rFonts w:ascii="Times New Roman" w:hAnsi="Times New Roman" w:cs="Times New Roman"/>
          <w:sz w:val="24"/>
          <w:szCs w:val="24"/>
        </w:rPr>
        <w:t xml:space="preserve"> (DER), merupakan salah satu</w:t>
      </w:r>
      <w:r w:rsidRPr="00E93A64">
        <w:rPr>
          <w:rFonts w:ascii="Times New Roman" w:hAnsi="Times New Roman" w:cs="Times New Roman"/>
          <w:b/>
          <w:sz w:val="24"/>
          <w:szCs w:val="24"/>
        </w:rPr>
        <w:t xml:space="preserve"> </w:t>
      </w:r>
      <w:r w:rsidRPr="00E93A64">
        <w:rPr>
          <w:rFonts w:ascii="Times New Roman" w:hAnsi="Times New Roman" w:cs="Times New Roman"/>
          <w:sz w:val="24"/>
          <w:szCs w:val="24"/>
        </w:rPr>
        <w:t>komponen Rasio Solvabilitas, yang berfungsi untuk menilai hutang dengan ekuitas. Rasio ini berguna untuk mengetahui jumlah dana yang disediakan peminjam dengan pemilik perusahaan atau berfungsi untuk mengetahui setiap rupiah modal sendiri yang dijadikan untuk jaminan hutang</w:t>
      </w:r>
      <w:r w:rsidRPr="00E93A64">
        <w:rPr>
          <w:rFonts w:ascii="Times New Roman" w:hAnsi="Times New Roman" w:cs="Times New Roman"/>
          <w:i/>
          <w:sz w:val="24"/>
          <w:szCs w:val="24"/>
        </w:rPr>
        <w:t>. Debt to Equity</w:t>
      </w:r>
      <w:r w:rsidRPr="00E93A64">
        <w:rPr>
          <w:rFonts w:ascii="Times New Roman" w:hAnsi="Times New Roman" w:cs="Times New Roman"/>
          <w:sz w:val="24"/>
          <w:szCs w:val="24"/>
        </w:rPr>
        <w:t xml:space="preserve"> yang semakin tinggi maka dapat berdampak pada peningkatan perubahan laba dan menunjukan efek keuntungan bagi perusahaan. (Kasmir, 2014)</w:t>
      </w:r>
    </w:p>
    <w:p w:rsidR="0036087C" w:rsidRPr="00E93A64" w:rsidRDefault="0036087C"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sz w:val="24"/>
          <w:szCs w:val="24"/>
        </w:rPr>
        <w:t xml:space="preserve">Dalam hasil penelitian yang diperoleh Kusuma (2012), bahwa </w:t>
      </w:r>
      <w:r w:rsidRPr="00E93A64">
        <w:rPr>
          <w:rFonts w:ascii="Times New Roman" w:hAnsi="Times New Roman" w:cs="Times New Roman"/>
          <w:i/>
          <w:sz w:val="24"/>
          <w:szCs w:val="24"/>
        </w:rPr>
        <w:t>Debt to Equity Ratio</w:t>
      </w:r>
      <w:r w:rsidRPr="00E93A64">
        <w:rPr>
          <w:rFonts w:ascii="Times New Roman" w:hAnsi="Times New Roman" w:cs="Times New Roman"/>
          <w:sz w:val="24"/>
          <w:szCs w:val="24"/>
        </w:rPr>
        <w:t xml:space="preserve"> (DER), berpengaruh positif terhadap perubahan laba. Hasil penilitian yang sama dilakukan oleh Ghina (2019), menyatakan bahwa </w:t>
      </w:r>
      <w:r w:rsidRPr="00E93A64">
        <w:rPr>
          <w:rFonts w:ascii="Times New Roman" w:hAnsi="Times New Roman" w:cs="Times New Roman"/>
          <w:i/>
          <w:sz w:val="24"/>
          <w:szCs w:val="24"/>
        </w:rPr>
        <w:t>Debt to Equity Ratio</w:t>
      </w:r>
      <w:r w:rsidRPr="00E93A64">
        <w:rPr>
          <w:rFonts w:ascii="Times New Roman" w:hAnsi="Times New Roman" w:cs="Times New Roman"/>
          <w:sz w:val="24"/>
          <w:szCs w:val="24"/>
        </w:rPr>
        <w:t xml:space="preserve"> berpengaruh positif dan signifikan terhadap perubahan laba. Sedangkan hasil penelitian Devi Riana dan Lucia Ari Diyani (2016), bahwa </w:t>
      </w:r>
      <w:r w:rsidRPr="00E93A64">
        <w:rPr>
          <w:rFonts w:ascii="Times New Roman" w:hAnsi="Times New Roman" w:cs="Times New Roman"/>
          <w:i/>
          <w:sz w:val="24"/>
          <w:szCs w:val="24"/>
        </w:rPr>
        <w:t>Debt to Equity Ratio</w:t>
      </w:r>
      <w:r w:rsidRPr="00E93A64">
        <w:rPr>
          <w:rFonts w:ascii="Times New Roman" w:hAnsi="Times New Roman" w:cs="Times New Roman"/>
          <w:sz w:val="24"/>
          <w:szCs w:val="24"/>
        </w:rPr>
        <w:t xml:space="preserve"> (DER) tidak berpengaruh positif dalam perubahan laba.</w:t>
      </w:r>
    </w:p>
    <w:p w:rsidR="0036087C" w:rsidRPr="00E93A64" w:rsidRDefault="0036087C" w:rsidP="00E93A64">
      <w:pPr>
        <w:spacing w:line="240" w:lineRule="auto"/>
        <w:ind w:left="1560" w:hanging="426"/>
        <w:jc w:val="both"/>
        <w:rPr>
          <w:rFonts w:ascii="Times New Roman" w:hAnsi="Times New Roman" w:cs="Times New Roman"/>
          <w:sz w:val="24"/>
          <w:szCs w:val="24"/>
        </w:rPr>
      </w:pPr>
      <w:r w:rsidRPr="00E93A64">
        <w:rPr>
          <w:rFonts w:ascii="Times New Roman" w:hAnsi="Times New Roman" w:cs="Times New Roman"/>
          <w:b/>
          <w:sz w:val="24"/>
          <w:szCs w:val="24"/>
        </w:rPr>
        <w:t>H</w:t>
      </w:r>
      <w:proofErr w:type="gramStart"/>
      <w:r w:rsidRPr="00E93A64">
        <w:rPr>
          <w:rFonts w:ascii="Times New Roman" w:hAnsi="Times New Roman" w:cs="Times New Roman"/>
          <w:b/>
          <w:sz w:val="24"/>
          <w:szCs w:val="24"/>
          <w:vertAlign w:val="subscript"/>
        </w:rPr>
        <w:t xml:space="preserve">2 </w:t>
      </w:r>
      <w:r w:rsidRPr="00E93A64">
        <w:rPr>
          <w:rFonts w:ascii="Times New Roman" w:hAnsi="Times New Roman" w:cs="Times New Roman"/>
          <w:b/>
          <w:sz w:val="24"/>
          <w:szCs w:val="24"/>
        </w:rPr>
        <w:t>:</w:t>
      </w:r>
      <w:proofErr w:type="gramEnd"/>
      <w:r w:rsidRPr="00E93A64">
        <w:rPr>
          <w:rFonts w:ascii="Times New Roman" w:hAnsi="Times New Roman" w:cs="Times New Roman"/>
          <w:b/>
          <w:sz w:val="24"/>
          <w:szCs w:val="24"/>
        </w:rPr>
        <w:t xml:space="preserve"> </w:t>
      </w:r>
      <w:r w:rsidRPr="00E93A64">
        <w:rPr>
          <w:rFonts w:ascii="Times New Roman" w:hAnsi="Times New Roman" w:cs="Times New Roman"/>
          <w:b/>
          <w:i/>
          <w:sz w:val="24"/>
          <w:szCs w:val="24"/>
        </w:rPr>
        <w:t>Debt to Equity Ratio</w:t>
      </w:r>
      <w:r w:rsidRPr="00E93A64">
        <w:rPr>
          <w:rFonts w:ascii="Times New Roman" w:hAnsi="Times New Roman" w:cs="Times New Roman"/>
          <w:b/>
          <w:sz w:val="24"/>
          <w:szCs w:val="24"/>
        </w:rPr>
        <w:t xml:space="preserve"> berpengaruh positif terhadap Perubahan Laba</w:t>
      </w:r>
    </w:p>
    <w:p w:rsidR="0036087C" w:rsidRPr="00E93A64" w:rsidRDefault="0036087C" w:rsidP="00E93A64">
      <w:pPr>
        <w:spacing w:line="240" w:lineRule="auto"/>
        <w:ind w:firstLine="720"/>
        <w:jc w:val="both"/>
        <w:rPr>
          <w:rFonts w:ascii="Times New Roman" w:hAnsi="Times New Roman" w:cs="Times New Roman"/>
          <w:b/>
          <w:sz w:val="24"/>
          <w:szCs w:val="24"/>
        </w:rPr>
      </w:pPr>
      <w:r w:rsidRPr="00E93A64">
        <w:rPr>
          <w:rFonts w:ascii="Times New Roman" w:hAnsi="Times New Roman" w:cs="Times New Roman"/>
          <w:b/>
          <w:sz w:val="24"/>
          <w:szCs w:val="24"/>
        </w:rPr>
        <w:t xml:space="preserve">Hubungan Return On Asset (ROA) terhadap Perubahan Laba </w:t>
      </w:r>
    </w:p>
    <w:p w:rsidR="0036087C" w:rsidRPr="00E93A64" w:rsidRDefault="0036087C"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i/>
          <w:sz w:val="24"/>
          <w:szCs w:val="24"/>
        </w:rPr>
        <w:t>Return On Asset</w:t>
      </w:r>
      <w:r w:rsidRPr="00E93A64">
        <w:rPr>
          <w:rFonts w:ascii="Times New Roman" w:hAnsi="Times New Roman" w:cs="Times New Roman"/>
          <w:sz w:val="24"/>
          <w:szCs w:val="24"/>
        </w:rPr>
        <w:t xml:space="preserve"> (ROA), merupakan salah satu komponen Rasio Profitabilitas yang berfungsi mengukur kemampuan perusahaan menghasilkan laba dengan menggunakan total aset yang dipunyai perusahaan. Menurut. Hanafi dan Halim (2007), rasio ini mengukur efektivitas perusahaan dalam menghasilkan laba dengan memanfaatkan aktiva yang dimiliki. Semakin besar ROA yang dimiliki oleh sebuah perusahaan maka semakin efesien penggunaan aktiva sehingga akan memperbesar laba.</w:t>
      </w:r>
    </w:p>
    <w:p w:rsidR="0036087C" w:rsidRPr="00E93A64" w:rsidRDefault="0036087C"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sz w:val="24"/>
          <w:szCs w:val="24"/>
        </w:rPr>
        <w:t xml:space="preserve">Dalam penelitian yang dilakukan oleh Riana dan Diyani (2016), memberikan hasil yaitu </w:t>
      </w:r>
      <w:r w:rsidRPr="00E93A64">
        <w:rPr>
          <w:rFonts w:ascii="Times New Roman" w:hAnsi="Times New Roman" w:cs="Times New Roman"/>
          <w:i/>
          <w:sz w:val="24"/>
          <w:szCs w:val="24"/>
        </w:rPr>
        <w:t>Return On Asset</w:t>
      </w:r>
      <w:r w:rsidRPr="00E93A64">
        <w:rPr>
          <w:rFonts w:ascii="Times New Roman" w:hAnsi="Times New Roman" w:cs="Times New Roman"/>
          <w:sz w:val="24"/>
          <w:szCs w:val="24"/>
        </w:rPr>
        <w:t xml:space="preserve"> (ROA) tidak berpengaruh positif terhadap perubahan laba, sedangkan hasil penelitian Agus, dkk (2011) dan Lia, dkk (2015), menyatakan bahwa </w:t>
      </w:r>
      <w:r w:rsidRPr="00E93A64">
        <w:rPr>
          <w:rFonts w:ascii="Times New Roman" w:hAnsi="Times New Roman" w:cs="Times New Roman"/>
          <w:i/>
          <w:sz w:val="24"/>
          <w:szCs w:val="24"/>
        </w:rPr>
        <w:t>Return On Assets</w:t>
      </w:r>
      <w:r w:rsidRPr="00E93A64">
        <w:rPr>
          <w:rFonts w:ascii="Times New Roman" w:hAnsi="Times New Roman" w:cs="Times New Roman"/>
          <w:sz w:val="24"/>
          <w:szCs w:val="24"/>
        </w:rPr>
        <w:t xml:space="preserve"> berpengaruh positif terhadap perubahan laba.</w:t>
      </w:r>
    </w:p>
    <w:p w:rsidR="0036087C" w:rsidRPr="00E93A64" w:rsidRDefault="0036087C" w:rsidP="00E93A64">
      <w:pPr>
        <w:spacing w:line="240" w:lineRule="auto"/>
        <w:ind w:left="414" w:firstLine="720"/>
        <w:jc w:val="both"/>
        <w:rPr>
          <w:rFonts w:ascii="Times New Roman" w:hAnsi="Times New Roman" w:cs="Times New Roman"/>
          <w:b/>
          <w:sz w:val="24"/>
          <w:szCs w:val="24"/>
        </w:rPr>
      </w:pPr>
      <w:r w:rsidRPr="00E93A64">
        <w:rPr>
          <w:rFonts w:ascii="Times New Roman" w:hAnsi="Times New Roman" w:cs="Times New Roman"/>
          <w:b/>
          <w:sz w:val="24"/>
          <w:szCs w:val="24"/>
        </w:rPr>
        <w:t>H</w:t>
      </w:r>
      <w:proofErr w:type="gramStart"/>
      <w:r w:rsidRPr="00E93A64">
        <w:rPr>
          <w:rFonts w:ascii="Times New Roman" w:hAnsi="Times New Roman" w:cs="Times New Roman"/>
          <w:b/>
          <w:sz w:val="24"/>
          <w:szCs w:val="24"/>
          <w:vertAlign w:val="subscript"/>
        </w:rPr>
        <w:t>3</w:t>
      </w:r>
      <w:r w:rsidRPr="00E93A64">
        <w:rPr>
          <w:rFonts w:ascii="Times New Roman" w:hAnsi="Times New Roman" w:cs="Times New Roman"/>
          <w:b/>
          <w:sz w:val="24"/>
          <w:szCs w:val="24"/>
        </w:rPr>
        <w:t xml:space="preserve"> :</w:t>
      </w:r>
      <w:proofErr w:type="gramEnd"/>
      <w:r w:rsidRPr="00E93A64">
        <w:rPr>
          <w:rFonts w:ascii="Times New Roman" w:hAnsi="Times New Roman" w:cs="Times New Roman"/>
          <w:b/>
          <w:sz w:val="24"/>
          <w:szCs w:val="24"/>
        </w:rPr>
        <w:t xml:space="preserve"> </w:t>
      </w:r>
      <w:r w:rsidRPr="00E93A64">
        <w:rPr>
          <w:rFonts w:ascii="Times New Roman" w:hAnsi="Times New Roman" w:cs="Times New Roman"/>
          <w:b/>
          <w:i/>
          <w:sz w:val="24"/>
          <w:szCs w:val="24"/>
        </w:rPr>
        <w:t>Return On Asset</w:t>
      </w:r>
      <w:r w:rsidRPr="00E93A64">
        <w:rPr>
          <w:rFonts w:ascii="Times New Roman" w:hAnsi="Times New Roman" w:cs="Times New Roman"/>
          <w:b/>
          <w:sz w:val="24"/>
          <w:szCs w:val="24"/>
        </w:rPr>
        <w:t xml:space="preserve"> berpengaruh positif terhadap Perubahan Laba</w:t>
      </w:r>
    </w:p>
    <w:p w:rsidR="0036087C" w:rsidRPr="00E93A64" w:rsidRDefault="0036087C" w:rsidP="00E93A64">
      <w:pPr>
        <w:spacing w:line="240" w:lineRule="auto"/>
        <w:ind w:firstLine="720"/>
        <w:jc w:val="both"/>
        <w:rPr>
          <w:rFonts w:ascii="Times New Roman" w:hAnsi="Times New Roman" w:cs="Times New Roman"/>
          <w:b/>
          <w:sz w:val="24"/>
          <w:szCs w:val="24"/>
        </w:rPr>
      </w:pPr>
      <w:r w:rsidRPr="00E93A64">
        <w:rPr>
          <w:rFonts w:ascii="Times New Roman" w:hAnsi="Times New Roman" w:cs="Times New Roman"/>
          <w:b/>
          <w:sz w:val="24"/>
          <w:szCs w:val="24"/>
        </w:rPr>
        <w:t xml:space="preserve">Hubungan </w:t>
      </w:r>
      <w:r w:rsidRPr="00E93A64">
        <w:rPr>
          <w:rFonts w:ascii="Times New Roman" w:hAnsi="Times New Roman" w:cs="Times New Roman"/>
          <w:b/>
          <w:i/>
          <w:sz w:val="24"/>
          <w:szCs w:val="24"/>
        </w:rPr>
        <w:t>Total Asset Turnover</w:t>
      </w:r>
      <w:r w:rsidRPr="00E93A64">
        <w:rPr>
          <w:rFonts w:ascii="Times New Roman" w:hAnsi="Times New Roman" w:cs="Times New Roman"/>
          <w:b/>
          <w:sz w:val="24"/>
          <w:szCs w:val="24"/>
        </w:rPr>
        <w:t xml:space="preserve"> (TAT) terhadap Perubahan Laba</w:t>
      </w:r>
    </w:p>
    <w:p w:rsidR="0036087C" w:rsidRPr="00E93A64" w:rsidRDefault="0036087C"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i/>
          <w:sz w:val="24"/>
          <w:szCs w:val="24"/>
        </w:rPr>
        <w:lastRenderedPageBreak/>
        <w:t xml:space="preserve">Turn Asset Turnover </w:t>
      </w:r>
      <w:r w:rsidRPr="00E93A64">
        <w:rPr>
          <w:rFonts w:ascii="Times New Roman" w:hAnsi="Times New Roman" w:cs="Times New Roman"/>
          <w:sz w:val="24"/>
          <w:szCs w:val="24"/>
        </w:rPr>
        <w:t xml:space="preserve">merupakan salah satu komponen Rasio Aktivitas yang merupakan perbandingan antara penjualan bersih dengan jumlah aktiva. Pengaruh rasio Total Asset terhadap laba bersih perusahaan adalah semakin cepat tingkat perputaran aktivanya maka laba bersih yang dihasilkan akan semakin meningkat, karena perusahaan sudah dapat memanfaatkan aktiva tersebut untuk meningkatkan penjualan yang berpengaruh terhadap pendapatan. Kenaikan pendapatan dapat menaikan laba bersih perusahaan. </w:t>
      </w:r>
      <w:proofErr w:type="gramStart"/>
      <w:r w:rsidRPr="00E93A64">
        <w:rPr>
          <w:rFonts w:ascii="Times New Roman" w:hAnsi="Times New Roman" w:cs="Times New Roman"/>
          <w:sz w:val="24"/>
          <w:szCs w:val="24"/>
        </w:rPr>
        <w:t>( Hanafi</w:t>
      </w:r>
      <w:proofErr w:type="gramEnd"/>
      <w:r w:rsidRPr="00E93A64">
        <w:rPr>
          <w:rFonts w:ascii="Times New Roman" w:hAnsi="Times New Roman" w:cs="Times New Roman"/>
          <w:sz w:val="24"/>
          <w:szCs w:val="24"/>
        </w:rPr>
        <w:t xml:space="preserve"> dan Halim, 2016)</w:t>
      </w:r>
    </w:p>
    <w:p w:rsidR="0036087C" w:rsidRPr="00E93A64" w:rsidRDefault="0036087C"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sz w:val="24"/>
          <w:szCs w:val="24"/>
        </w:rPr>
        <w:t xml:space="preserve">Hal ini di dukung dengan hasil penelitian dari Riana, dkk (2016), bahwa </w:t>
      </w:r>
      <w:r w:rsidRPr="00E93A64">
        <w:rPr>
          <w:rFonts w:ascii="Times New Roman" w:hAnsi="Times New Roman" w:cs="Times New Roman"/>
          <w:i/>
          <w:sz w:val="24"/>
          <w:szCs w:val="24"/>
        </w:rPr>
        <w:t>Turn Assets Turnover</w:t>
      </w:r>
      <w:r w:rsidRPr="00E93A64">
        <w:rPr>
          <w:rFonts w:ascii="Times New Roman" w:hAnsi="Times New Roman" w:cs="Times New Roman"/>
          <w:sz w:val="24"/>
          <w:szCs w:val="24"/>
        </w:rPr>
        <w:t xml:space="preserve"> berpengaruh positif terhadap perubahan laba. Hal ini dikuatkan oleh hasil penelitian Kusuma (2012), bahwa </w:t>
      </w:r>
      <w:r w:rsidRPr="00E93A64">
        <w:rPr>
          <w:rFonts w:ascii="Times New Roman" w:hAnsi="Times New Roman" w:cs="Times New Roman"/>
          <w:i/>
          <w:sz w:val="24"/>
          <w:szCs w:val="24"/>
        </w:rPr>
        <w:t>Turn Assets Turnover</w:t>
      </w:r>
      <w:r w:rsidRPr="00E93A64">
        <w:rPr>
          <w:rFonts w:ascii="Times New Roman" w:hAnsi="Times New Roman" w:cs="Times New Roman"/>
          <w:sz w:val="24"/>
          <w:szCs w:val="24"/>
        </w:rPr>
        <w:t xml:space="preserve"> berpengaruh positif terhadap perubahan laba. Beda halnya hasil penelitian dari Taruh (2012), menyatakan bahwa </w:t>
      </w:r>
      <w:r w:rsidRPr="00E93A64">
        <w:rPr>
          <w:rFonts w:ascii="Times New Roman" w:hAnsi="Times New Roman" w:cs="Times New Roman"/>
          <w:i/>
          <w:sz w:val="24"/>
          <w:szCs w:val="24"/>
        </w:rPr>
        <w:t>Turn Asset Turnover</w:t>
      </w:r>
      <w:r w:rsidRPr="00E93A64">
        <w:rPr>
          <w:rFonts w:ascii="Times New Roman" w:hAnsi="Times New Roman" w:cs="Times New Roman"/>
          <w:sz w:val="24"/>
          <w:szCs w:val="24"/>
        </w:rPr>
        <w:t xml:space="preserve"> tidak mempengaruhi perubahan laba.</w:t>
      </w:r>
    </w:p>
    <w:p w:rsidR="0036087C" w:rsidRPr="00E93A64" w:rsidRDefault="0036087C" w:rsidP="00E93A64">
      <w:pPr>
        <w:spacing w:line="240" w:lineRule="auto"/>
        <w:ind w:left="1560" w:hanging="426"/>
        <w:jc w:val="both"/>
        <w:rPr>
          <w:rFonts w:ascii="Times New Roman" w:hAnsi="Times New Roman" w:cs="Times New Roman"/>
          <w:b/>
          <w:sz w:val="24"/>
          <w:szCs w:val="24"/>
        </w:rPr>
      </w:pPr>
      <w:r w:rsidRPr="00E93A64">
        <w:rPr>
          <w:rFonts w:ascii="Times New Roman" w:hAnsi="Times New Roman" w:cs="Times New Roman"/>
          <w:b/>
          <w:sz w:val="24"/>
          <w:szCs w:val="24"/>
        </w:rPr>
        <w:t>H</w:t>
      </w:r>
      <w:proofErr w:type="gramStart"/>
      <w:r w:rsidRPr="00E93A64">
        <w:rPr>
          <w:rFonts w:ascii="Times New Roman" w:hAnsi="Times New Roman" w:cs="Times New Roman"/>
          <w:b/>
          <w:sz w:val="24"/>
          <w:szCs w:val="24"/>
          <w:vertAlign w:val="subscript"/>
        </w:rPr>
        <w:t>4</w:t>
      </w:r>
      <w:r w:rsidRPr="00E93A64">
        <w:rPr>
          <w:rFonts w:ascii="Times New Roman" w:hAnsi="Times New Roman" w:cs="Times New Roman"/>
          <w:b/>
          <w:sz w:val="24"/>
          <w:szCs w:val="24"/>
        </w:rPr>
        <w:t xml:space="preserve"> :</w:t>
      </w:r>
      <w:proofErr w:type="gramEnd"/>
      <w:r w:rsidRPr="00E93A64">
        <w:rPr>
          <w:rFonts w:ascii="Times New Roman" w:hAnsi="Times New Roman" w:cs="Times New Roman"/>
          <w:b/>
          <w:sz w:val="24"/>
          <w:szCs w:val="24"/>
        </w:rPr>
        <w:t xml:space="preserve"> </w:t>
      </w:r>
      <w:r w:rsidRPr="00E93A64">
        <w:rPr>
          <w:rFonts w:ascii="Times New Roman" w:hAnsi="Times New Roman" w:cs="Times New Roman"/>
          <w:b/>
          <w:i/>
          <w:sz w:val="24"/>
          <w:szCs w:val="24"/>
        </w:rPr>
        <w:t>Turn Assets Turnover</w:t>
      </w:r>
      <w:r w:rsidRPr="00E93A64">
        <w:rPr>
          <w:rFonts w:ascii="Times New Roman" w:hAnsi="Times New Roman" w:cs="Times New Roman"/>
          <w:b/>
          <w:sz w:val="24"/>
          <w:szCs w:val="24"/>
        </w:rPr>
        <w:t xml:space="preserve"> berpengaruh positif terhadap Perubahan Laba</w:t>
      </w:r>
    </w:p>
    <w:p w:rsidR="001349FD" w:rsidRPr="00E93A64" w:rsidRDefault="0036087C" w:rsidP="00E93A64">
      <w:pPr>
        <w:spacing w:line="240" w:lineRule="auto"/>
        <w:rPr>
          <w:rFonts w:ascii="Times New Roman" w:hAnsi="Times New Roman" w:cs="Times New Roman"/>
          <w:b/>
          <w:sz w:val="24"/>
          <w:szCs w:val="24"/>
        </w:rPr>
      </w:pPr>
      <w:r w:rsidRPr="00E93A64">
        <w:rPr>
          <w:rFonts w:ascii="Times New Roman" w:hAnsi="Times New Roman" w:cs="Times New Roman"/>
          <w:sz w:val="24"/>
          <w:szCs w:val="24"/>
        </w:rPr>
        <w:tab/>
      </w:r>
      <w:r w:rsidRPr="00E93A64">
        <w:rPr>
          <w:rFonts w:ascii="Times New Roman" w:hAnsi="Times New Roman" w:cs="Times New Roman"/>
          <w:b/>
          <w:sz w:val="24"/>
          <w:szCs w:val="24"/>
        </w:rPr>
        <w:t xml:space="preserve">METODE </w:t>
      </w:r>
    </w:p>
    <w:p w:rsidR="00232F1A" w:rsidRPr="00E93A64" w:rsidRDefault="0036087C" w:rsidP="00E93A64">
      <w:pPr>
        <w:spacing w:line="240" w:lineRule="auto"/>
        <w:ind w:left="709" w:firstLine="720"/>
        <w:jc w:val="both"/>
        <w:rPr>
          <w:rFonts w:ascii="Times New Roman" w:hAnsi="Times New Roman" w:cs="Times New Roman"/>
          <w:sz w:val="24"/>
          <w:szCs w:val="24"/>
        </w:rPr>
      </w:pPr>
      <w:r w:rsidRPr="00E93A64">
        <w:rPr>
          <w:rFonts w:ascii="Times New Roman" w:hAnsi="Times New Roman" w:cs="Times New Roman"/>
          <w:sz w:val="24"/>
          <w:szCs w:val="24"/>
        </w:rPr>
        <w:tab/>
      </w:r>
      <w:r w:rsidR="00232F1A" w:rsidRPr="00E93A64">
        <w:rPr>
          <w:rFonts w:ascii="Times New Roman" w:hAnsi="Times New Roman" w:cs="Times New Roman"/>
          <w:sz w:val="24"/>
          <w:szCs w:val="24"/>
        </w:rPr>
        <w:t>Jenis data yang digunakan dalam penelitian ini adalah data kuantitatif, yaitu data yang berupa angka dan dapat dianalisis secara sistematis. Penelitian kuantitatif menekankan pada pengujian teori – teori melalui pengukuran –pengukuran variabel – variabel penelitian dengan dengan angka dan melakukan analisis data dengan prosedur statistik. (Sugiyono, 2006)</w:t>
      </w:r>
    </w:p>
    <w:p w:rsidR="00232F1A" w:rsidRPr="00E93A64" w:rsidRDefault="00232F1A" w:rsidP="00E93A64">
      <w:pPr>
        <w:spacing w:line="240" w:lineRule="auto"/>
        <w:ind w:left="709" w:firstLine="720"/>
        <w:jc w:val="both"/>
        <w:rPr>
          <w:rFonts w:ascii="Times New Roman" w:hAnsi="Times New Roman" w:cs="Times New Roman"/>
          <w:sz w:val="24"/>
          <w:szCs w:val="24"/>
        </w:rPr>
      </w:pPr>
      <w:r w:rsidRPr="00E93A64">
        <w:rPr>
          <w:rFonts w:ascii="Times New Roman" w:hAnsi="Times New Roman" w:cs="Times New Roman"/>
          <w:sz w:val="24"/>
          <w:szCs w:val="24"/>
        </w:rPr>
        <w:t xml:space="preserve">Jenis penelitian ini menggunakan data sekunder berupa laporan keuangan tahunan pada sektor perusahaan Industri Barang Konsumsi yang terdaftar di Bursa Efek Indonesia pada periode tahun 2016 – 2018. Sumber data diperoleh dari </w:t>
      </w:r>
      <w:hyperlink r:id="rId8" w:history="1">
        <w:r w:rsidRPr="00E93A64">
          <w:rPr>
            <w:rStyle w:val="Hyperlink"/>
            <w:rFonts w:ascii="Times New Roman" w:hAnsi="Times New Roman" w:cs="Times New Roman"/>
            <w:sz w:val="24"/>
            <w:szCs w:val="24"/>
          </w:rPr>
          <w:t>www.idx.co.id</w:t>
        </w:r>
      </w:hyperlink>
    </w:p>
    <w:p w:rsidR="0036087C" w:rsidRPr="00E93A64" w:rsidRDefault="00232F1A" w:rsidP="00E93A64">
      <w:pPr>
        <w:spacing w:line="240" w:lineRule="auto"/>
        <w:rPr>
          <w:rFonts w:ascii="Times New Roman" w:hAnsi="Times New Roman" w:cs="Times New Roman"/>
          <w:b/>
          <w:sz w:val="24"/>
          <w:szCs w:val="24"/>
        </w:rPr>
      </w:pPr>
      <w:r w:rsidRPr="00E93A64">
        <w:rPr>
          <w:rFonts w:ascii="Times New Roman" w:hAnsi="Times New Roman" w:cs="Times New Roman"/>
          <w:sz w:val="24"/>
          <w:szCs w:val="24"/>
        </w:rPr>
        <w:tab/>
      </w:r>
      <w:r w:rsidRPr="00E93A64">
        <w:rPr>
          <w:rFonts w:ascii="Times New Roman" w:hAnsi="Times New Roman" w:cs="Times New Roman"/>
          <w:b/>
          <w:sz w:val="24"/>
          <w:szCs w:val="24"/>
        </w:rPr>
        <w:t>Pengukuruan Variabel</w:t>
      </w:r>
    </w:p>
    <w:p w:rsidR="00232F1A" w:rsidRPr="00E93A64" w:rsidRDefault="00232F1A" w:rsidP="00E93A64">
      <w:pPr>
        <w:spacing w:line="240" w:lineRule="auto"/>
        <w:jc w:val="both"/>
        <w:rPr>
          <w:rFonts w:ascii="Times New Roman" w:hAnsi="Times New Roman" w:cs="Times New Roman"/>
          <w:b/>
          <w:sz w:val="24"/>
          <w:szCs w:val="24"/>
        </w:rPr>
      </w:pPr>
      <w:r w:rsidRPr="00E93A64">
        <w:rPr>
          <w:rFonts w:ascii="Times New Roman" w:hAnsi="Times New Roman" w:cs="Times New Roman"/>
          <w:b/>
          <w:sz w:val="24"/>
          <w:szCs w:val="24"/>
        </w:rPr>
        <w:tab/>
        <w:t xml:space="preserve">Rasio Likuiditas </w:t>
      </w:r>
    </w:p>
    <w:p w:rsidR="00232F1A" w:rsidRPr="00E93A64" w:rsidRDefault="00232F1A" w:rsidP="00E93A64">
      <w:pPr>
        <w:tabs>
          <w:tab w:val="left" w:pos="3261"/>
        </w:tabs>
        <w:spacing w:line="240" w:lineRule="auto"/>
        <w:ind w:left="709" w:firstLine="709"/>
        <w:jc w:val="both"/>
        <w:rPr>
          <w:rFonts w:ascii="Times New Roman" w:hAnsi="Times New Roman" w:cs="Times New Roman"/>
          <w:sz w:val="24"/>
          <w:szCs w:val="24"/>
          <w:vertAlign w:val="superscript"/>
        </w:rPr>
      </w:pPr>
      <w:r w:rsidRPr="00E93A64">
        <w:rPr>
          <w:rFonts w:ascii="Times New Roman" w:hAnsi="Times New Roman" w:cs="Times New Roman"/>
          <w:sz w:val="24"/>
          <w:szCs w:val="24"/>
        </w:rPr>
        <w:t xml:space="preserve">Rasio yang digunakan untuk mengukur kemampuan perusahaan dalam memenuhi kewajiban jangka pendek. Dalam penelitian ini rasio likuiditas yang digunakan yaitu </w:t>
      </w: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(CR). Menurut Kasmir (2014) untuk mencari </w:t>
      </w: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dengan rumus:</w:t>
      </w:r>
      <m:oMath>
        <m:r>
          <m:rPr>
            <m:sty m:val="p"/>
          </m:rPr>
          <w:rPr>
            <w:rFonts w:ascii="Cambria Math" w:hAnsi="Cambria Math" w:cs="Times New Roman"/>
            <w:sz w:val="24"/>
            <w:szCs w:val="24"/>
          </w:rPr>
          <w:br/>
        </m:r>
      </m:oMath>
      <m:oMathPara>
        <m:oMath>
          <m:r>
            <w:rPr>
              <w:rFonts w:ascii="Cambria Math" w:hAnsi="Cambria Math" w:cs="Times New Roman"/>
              <w:sz w:val="24"/>
              <w:szCs w:val="24"/>
            </w:rPr>
            <m:t>Current Ratio=</m:t>
          </m:r>
          <m:f>
            <m:fPr>
              <m:ctrlPr>
                <w:rPr>
                  <w:rFonts w:ascii="Cambria Math" w:hAnsi="Cambria Math" w:cs="Times New Roman"/>
                  <w:i/>
                  <w:sz w:val="24"/>
                  <w:szCs w:val="24"/>
                </w:rPr>
              </m:ctrlPr>
            </m:fPr>
            <m:num>
              <m:r>
                <w:rPr>
                  <w:rFonts w:ascii="Cambria Math" w:hAnsi="Cambria Math" w:cs="Times New Roman"/>
                  <w:sz w:val="24"/>
                  <w:szCs w:val="24"/>
                </w:rPr>
                <m:t>Aktiva Lancar</m:t>
              </m:r>
            </m:num>
            <m:den>
              <m:r>
                <w:rPr>
                  <w:rFonts w:ascii="Cambria Math" w:hAnsi="Cambria Math" w:cs="Times New Roman"/>
                  <w:sz w:val="24"/>
                  <w:szCs w:val="24"/>
                </w:rPr>
                <m:t xml:space="preserve">Hutang Lancar </m:t>
              </m:r>
            </m:den>
          </m:f>
        </m:oMath>
      </m:oMathPara>
    </w:p>
    <w:p w:rsidR="00232F1A" w:rsidRPr="00E93A64" w:rsidRDefault="00232F1A" w:rsidP="00E93A64">
      <w:pPr>
        <w:spacing w:line="240" w:lineRule="auto"/>
        <w:ind w:firstLine="720"/>
        <w:jc w:val="both"/>
        <w:rPr>
          <w:rFonts w:ascii="Times New Roman" w:hAnsi="Times New Roman" w:cs="Times New Roman"/>
          <w:b/>
          <w:sz w:val="24"/>
          <w:szCs w:val="24"/>
        </w:rPr>
      </w:pPr>
      <w:r w:rsidRPr="00E93A64">
        <w:rPr>
          <w:rFonts w:ascii="Times New Roman" w:hAnsi="Times New Roman" w:cs="Times New Roman"/>
          <w:b/>
          <w:sz w:val="24"/>
          <w:szCs w:val="24"/>
        </w:rPr>
        <w:t xml:space="preserve">Rasio Solvabilitas </w:t>
      </w:r>
    </w:p>
    <w:p w:rsidR="00232F1A" w:rsidRPr="00E93A64" w:rsidRDefault="00232F1A"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sz w:val="24"/>
          <w:szCs w:val="24"/>
        </w:rPr>
        <w:t xml:space="preserve">Rasio yang digunakan untuk mengukur sejauh mana perusahaan memenuhi kewajiban jangka panjangnya. Dalam penelitian ini rasio solvabilitas yang digunakan </w:t>
      </w:r>
      <w:r w:rsidRPr="00E93A64">
        <w:rPr>
          <w:rFonts w:ascii="Times New Roman" w:hAnsi="Times New Roman" w:cs="Times New Roman"/>
          <w:i/>
          <w:sz w:val="24"/>
          <w:szCs w:val="24"/>
        </w:rPr>
        <w:t>yaitu Debt to Equity Ratio</w:t>
      </w:r>
      <w:r w:rsidRPr="00E93A64">
        <w:rPr>
          <w:rFonts w:ascii="Times New Roman" w:hAnsi="Times New Roman" w:cs="Times New Roman"/>
          <w:sz w:val="24"/>
          <w:szCs w:val="24"/>
        </w:rPr>
        <w:t xml:space="preserve"> (DER). Menurut Kasmir (2014) untuk mencari </w:t>
      </w:r>
      <w:r w:rsidRPr="00E93A64">
        <w:rPr>
          <w:rFonts w:ascii="Times New Roman" w:hAnsi="Times New Roman" w:cs="Times New Roman"/>
          <w:i/>
          <w:sz w:val="24"/>
          <w:szCs w:val="24"/>
        </w:rPr>
        <w:t>Debt to Equity Ratio</w:t>
      </w:r>
      <w:r w:rsidRPr="00E93A64">
        <w:rPr>
          <w:rFonts w:ascii="Times New Roman" w:hAnsi="Times New Roman" w:cs="Times New Roman"/>
          <w:sz w:val="24"/>
          <w:szCs w:val="24"/>
        </w:rPr>
        <w:t xml:space="preserve"> dengan </w:t>
      </w:r>
      <w:proofErr w:type="gramStart"/>
      <w:r w:rsidRPr="00E93A64">
        <w:rPr>
          <w:rFonts w:ascii="Times New Roman" w:hAnsi="Times New Roman" w:cs="Times New Roman"/>
          <w:sz w:val="24"/>
          <w:szCs w:val="24"/>
        </w:rPr>
        <w:t>rumus :</w:t>
      </w:r>
      <w:proofErr w:type="gramEnd"/>
    </w:p>
    <w:p w:rsidR="00232F1A" w:rsidRPr="00E93A64" w:rsidRDefault="00232F1A" w:rsidP="00E93A64">
      <w:pPr>
        <w:pStyle w:val="ListParagraph"/>
        <w:spacing w:line="240" w:lineRule="auto"/>
        <w:ind w:left="2345"/>
        <w:jc w:val="both"/>
        <w:rPr>
          <w:rFonts w:ascii="Times New Roman" w:eastAsiaTheme="minorEastAsia" w:hAnsi="Times New Roman" w:cs="Times New Roman"/>
          <w:sz w:val="24"/>
          <w:szCs w:val="24"/>
        </w:rPr>
      </w:pPr>
      <m:oMathPara>
        <m:oMath>
          <m:r>
            <w:rPr>
              <w:rFonts w:ascii="Cambria Math" w:hAnsi="Cambria Math" w:cs="Times New Roman"/>
              <w:sz w:val="24"/>
              <w:szCs w:val="24"/>
            </w:rPr>
            <m:t>Debt to Equity Ratio=</m:t>
          </m:r>
          <m:f>
            <m:fPr>
              <m:ctrlPr>
                <w:rPr>
                  <w:rFonts w:ascii="Cambria Math" w:hAnsi="Cambria Math" w:cs="Times New Roman"/>
                  <w:i/>
                  <w:sz w:val="24"/>
                  <w:szCs w:val="24"/>
                </w:rPr>
              </m:ctrlPr>
            </m:fPr>
            <m:num>
              <m:r>
                <w:rPr>
                  <w:rFonts w:ascii="Cambria Math" w:hAnsi="Cambria Math" w:cs="Times New Roman"/>
                  <w:sz w:val="24"/>
                  <w:szCs w:val="24"/>
                </w:rPr>
                <m:t xml:space="preserve">Total Utang </m:t>
              </m:r>
            </m:num>
            <m:den>
              <m:r>
                <w:rPr>
                  <w:rFonts w:ascii="Cambria Math" w:hAnsi="Cambria Math" w:cs="Times New Roman"/>
                  <w:sz w:val="24"/>
                  <w:szCs w:val="24"/>
                </w:rPr>
                <m:t>Ekuitas</m:t>
              </m:r>
            </m:den>
          </m:f>
        </m:oMath>
      </m:oMathPara>
    </w:p>
    <w:p w:rsidR="00232F1A" w:rsidRPr="00E93A64" w:rsidRDefault="00232F1A" w:rsidP="00E93A64">
      <w:pPr>
        <w:pStyle w:val="ListParagraph"/>
        <w:spacing w:line="240" w:lineRule="auto"/>
        <w:ind w:left="2345"/>
        <w:jc w:val="both"/>
        <w:rPr>
          <w:rFonts w:ascii="Times New Roman" w:eastAsiaTheme="minorEastAsia" w:hAnsi="Times New Roman" w:cs="Times New Roman"/>
          <w:sz w:val="24"/>
          <w:szCs w:val="24"/>
        </w:rPr>
      </w:pPr>
    </w:p>
    <w:p w:rsidR="00232F1A" w:rsidRPr="00E93A64" w:rsidRDefault="00232F1A" w:rsidP="00E93A64">
      <w:pPr>
        <w:spacing w:line="240" w:lineRule="auto"/>
        <w:ind w:left="720"/>
        <w:jc w:val="both"/>
        <w:rPr>
          <w:rFonts w:ascii="Times New Roman" w:hAnsi="Times New Roman" w:cs="Times New Roman"/>
          <w:b/>
          <w:sz w:val="24"/>
          <w:szCs w:val="24"/>
        </w:rPr>
      </w:pPr>
      <w:r w:rsidRPr="00E93A64">
        <w:rPr>
          <w:rFonts w:ascii="Times New Roman" w:hAnsi="Times New Roman" w:cs="Times New Roman"/>
          <w:b/>
          <w:sz w:val="24"/>
          <w:szCs w:val="24"/>
        </w:rPr>
        <w:lastRenderedPageBreak/>
        <w:t>Rasio Profitabilitas / Rasio Rentabilitas</w:t>
      </w:r>
    </w:p>
    <w:p w:rsidR="00232F1A" w:rsidRPr="00E93A64" w:rsidRDefault="00232F1A"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sz w:val="24"/>
          <w:szCs w:val="24"/>
        </w:rPr>
        <w:t>Rasio yang digunakan untuk melihat kemampuan perusahaan dalam menghasilkan laba pada tingkat penjualan assets dan modal saham. Dalam penelitian ini rasio profitabilitas yang digunakan yaitu</w:t>
      </w:r>
      <w:r w:rsidRPr="00E93A64">
        <w:rPr>
          <w:rFonts w:ascii="Times New Roman" w:hAnsi="Times New Roman" w:cs="Times New Roman"/>
          <w:i/>
          <w:sz w:val="24"/>
          <w:szCs w:val="24"/>
        </w:rPr>
        <w:t xml:space="preserve"> Return On Asset </w:t>
      </w:r>
      <w:r w:rsidRPr="00E93A64">
        <w:rPr>
          <w:rFonts w:ascii="Times New Roman" w:hAnsi="Times New Roman" w:cs="Times New Roman"/>
          <w:sz w:val="24"/>
          <w:szCs w:val="24"/>
        </w:rPr>
        <w:t xml:space="preserve">(ROA). Menurut Harahap (2009) untuk mencari </w:t>
      </w:r>
      <w:r w:rsidRPr="00E93A64">
        <w:rPr>
          <w:rFonts w:ascii="Times New Roman" w:hAnsi="Times New Roman" w:cs="Times New Roman"/>
          <w:i/>
          <w:sz w:val="24"/>
          <w:szCs w:val="24"/>
        </w:rPr>
        <w:t xml:space="preserve">Return On </w:t>
      </w:r>
      <w:proofErr w:type="gramStart"/>
      <w:r w:rsidRPr="00E93A64">
        <w:rPr>
          <w:rFonts w:ascii="Times New Roman" w:hAnsi="Times New Roman" w:cs="Times New Roman"/>
          <w:i/>
          <w:sz w:val="24"/>
          <w:szCs w:val="24"/>
        </w:rPr>
        <w:t xml:space="preserve">Asset </w:t>
      </w:r>
      <w:r w:rsidRPr="00E93A64">
        <w:rPr>
          <w:rFonts w:ascii="Times New Roman" w:hAnsi="Times New Roman" w:cs="Times New Roman"/>
          <w:sz w:val="24"/>
          <w:szCs w:val="24"/>
        </w:rPr>
        <w:t xml:space="preserve"> dengan</w:t>
      </w:r>
      <w:proofErr w:type="gramEnd"/>
      <w:r w:rsidRPr="00E93A64">
        <w:rPr>
          <w:rFonts w:ascii="Times New Roman" w:hAnsi="Times New Roman" w:cs="Times New Roman"/>
          <w:sz w:val="24"/>
          <w:szCs w:val="24"/>
        </w:rPr>
        <w:t xml:space="preserve"> rumus :</w:t>
      </w:r>
    </w:p>
    <w:p w:rsidR="00232F1A" w:rsidRPr="00E93A64" w:rsidRDefault="00232F1A" w:rsidP="00E93A64">
      <w:pPr>
        <w:pStyle w:val="ListParagraph"/>
        <w:spacing w:line="240" w:lineRule="auto"/>
        <w:ind w:left="2345"/>
        <w:jc w:val="both"/>
        <w:rPr>
          <w:rFonts w:ascii="Times New Roman" w:eastAsiaTheme="minorEastAsia" w:hAnsi="Times New Roman" w:cs="Times New Roman"/>
          <w:sz w:val="24"/>
          <w:szCs w:val="24"/>
        </w:rPr>
      </w:pPr>
      <m:oMathPara>
        <m:oMath>
          <m:r>
            <w:rPr>
              <w:rFonts w:ascii="Cambria Math" w:hAnsi="Cambria Math" w:cs="Times New Roman"/>
              <w:sz w:val="24"/>
              <w:szCs w:val="24"/>
            </w:rPr>
            <m:t>Return On Asset=</m:t>
          </m:r>
          <m:f>
            <m:fPr>
              <m:ctrlPr>
                <w:rPr>
                  <w:rFonts w:ascii="Cambria Math" w:hAnsi="Cambria Math" w:cs="Times New Roman"/>
                  <w:i/>
                  <w:sz w:val="24"/>
                  <w:szCs w:val="24"/>
                </w:rPr>
              </m:ctrlPr>
            </m:fPr>
            <m:num>
              <m:r>
                <w:rPr>
                  <w:rFonts w:ascii="Cambria Math" w:hAnsi="Cambria Math" w:cs="Times New Roman"/>
                  <w:sz w:val="24"/>
                  <w:szCs w:val="24"/>
                </w:rPr>
                <m:t xml:space="preserve">Laba Bersih  </m:t>
              </m:r>
            </m:num>
            <m:den>
              <m:r>
                <w:rPr>
                  <w:rFonts w:ascii="Cambria Math" w:hAnsi="Cambria Math" w:cs="Times New Roman"/>
                  <w:sz w:val="24"/>
                  <w:szCs w:val="24"/>
                </w:rPr>
                <m:t>Total Asset</m:t>
              </m:r>
            </m:den>
          </m:f>
        </m:oMath>
      </m:oMathPara>
    </w:p>
    <w:p w:rsidR="00232F1A" w:rsidRPr="00E93A64" w:rsidRDefault="00232F1A" w:rsidP="00E93A64">
      <w:pPr>
        <w:spacing w:line="240" w:lineRule="auto"/>
        <w:ind w:firstLine="720"/>
        <w:jc w:val="both"/>
        <w:rPr>
          <w:rFonts w:ascii="Times New Roman" w:hAnsi="Times New Roman" w:cs="Times New Roman"/>
          <w:b/>
          <w:sz w:val="24"/>
          <w:szCs w:val="24"/>
        </w:rPr>
      </w:pPr>
      <w:r w:rsidRPr="00E93A64">
        <w:rPr>
          <w:rFonts w:ascii="Times New Roman" w:hAnsi="Times New Roman" w:cs="Times New Roman"/>
          <w:b/>
          <w:sz w:val="24"/>
          <w:szCs w:val="24"/>
        </w:rPr>
        <w:t xml:space="preserve">Rasio Aktivitas </w:t>
      </w:r>
    </w:p>
    <w:p w:rsidR="00232F1A" w:rsidRPr="00E93A64" w:rsidRDefault="00232F1A"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sz w:val="24"/>
          <w:szCs w:val="24"/>
        </w:rPr>
        <w:t>Rasio yang digunakan untuk mengukur efektivitas    penggunaan asset dengan melihat tingkat aktivitas aset yang dimilikinya. Dalam penelitian ini rasio aktivitas yang digunakan yaitu</w:t>
      </w:r>
      <w:r w:rsidRPr="00E93A64">
        <w:rPr>
          <w:rFonts w:ascii="Times New Roman" w:hAnsi="Times New Roman" w:cs="Times New Roman"/>
          <w:i/>
          <w:sz w:val="24"/>
          <w:szCs w:val="24"/>
        </w:rPr>
        <w:t xml:space="preserve"> Total Asset </w:t>
      </w:r>
      <w:proofErr w:type="gramStart"/>
      <w:r w:rsidRPr="00E93A64">
        <w:rPr>
          <w:rFonts w:ascii="Times New Roman" w:hAnsi="Times New Roman" w:cs="Times New Roman"/>
          <w:i/>
          <w:sz w:val="24"/>
          <w:szCs w:val="24"/>
        </w:rPr>
        <w:t xml:space="preserve">Turnover </w:t>
      </w:r>
      <w:r w:rsidRPr="00E93A64">
        <w:rPr>
          <w:rFonts w:ascii="Times New Roman" w:hAnsi="Times New Roman" w:cs="Times New Roman"/>
          <w:sz w:val="24"/>
          <w:szCs w:val="24"/>
        </w:rPr>
        <w:t xml:space="preserve"> (</w:t>
      </w:r>
      <w:proofErr w:type="gramEnd"/>
      <w:r w:rsidRPr="00E93A64">
        <w:rPr>
          <w:rFonts w:ascii="Times New Roman" w:hAnsi="Times New Roman" w:cs="Times New Roman"/>
          <w:sz w:val="24"/>
          <w:szCs w:val="24"/>
        </w:rPr>
        <w:t xml:space="preserve">TAT). Menurut Kasmir (2014) untuk mencari </w:t>
      </w:r>
      <w:r w:rsidRPr="00E93A64">
        <w:rPr>
          <w:rFonts w:ascii="Times New Roman" w:hAnsi="Times New Roman" w:cs="Times New Roman"/>
          <w:i/>
          <w:sz w:val="24"/>
          <w:szCs w:val="24"/>
        </w:rPr>
        <w:t xml:space="preserve">Total Asset Turnover </w:t>
      </w:r>
      <w:r w:rsidRPr="00E93A64">
        <w:rPr>
          <w:rFonts w:ascii="Times New Roman" w:hAnsi="Times New Roman" w:cs="Times New Roman"/>
          <w:sz w:val="24"/>
          <w:szCs w:val="24"/>
        </w:rPr>
        <w:t xml:space="preserve">dengan </w:t>
      </w:r>
      <w:proofErr w:type="gramStart"/>
      <w:r w:rsidRPr="00E93A64">
        <w:rPr>
          <w:rFonts w:ascii="Times New Roman" w:hAnsi="Times New Roman" w:cs="Times New Roman"/>
          <w:sz w:val="24"/>
          <w:szCs w:val="24"/>
        </w:rPr>
        <w:t>rumus :</w:t>
      </w:r>
      <w:proofErr w:type="gramEnd"/>
    </w:p>
    <w:p w:rsidR="00232F1A" w:rsidRPr="00E93A64" w:rsidRDefault="00232F1A" w:rsidP="00E93A64">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Total Asset Turnover =</m:t>
          </m:r>
          <m:f>
            <m:fPr>
              <m:ctrlPr>
                <w:rPr>
                  <w:rFonts w:ascii="Cambria Math" w:hAnsi="Cambria Math" w:cs="Times New Roman"/>
                  <w:i/>
                  <w:sz w:val="24"/>
                  <w:szCs w:val="24"/>
                </w:rPr>
              </m:ctrlPr>
            </m:fPr>
            <m:num>
              <m:r>
                <w:rPr>
                  <w:rFonts w:ascii="Cambria Math" w:hAnsi="Cambria Math" w:cs="Times New Roman"/>
                  <w:sz w:val="24"/>
                  <w:szCs w:val="24"/>
                </w:rPr>
                <m:t xml:space="preserve">Penjualan   </m:t>
              </m:r>
            </m:num>
            <m:den>
              <m:r>
                <w:rPr>
                  <w:rFonts w:ascii="Cambria Math" w:hAnsi="Cambria Math" w:cs="Times New Roman"/>
                  <w:sz w:val="24"/>
                  <w:szCs w:val="24"/>
                </w:rPr>
                <m:t>Total Aktiva</m:t>
              </m:r>
            </m:den>
          </m:f>
        </m:oMath>
      </m:oMathPara>
    </w:p>
    <w:p w:rsidR="00E10A69" w:rsidRPr="00E93A64" w:rsidRDefault="00E10A69" w:rsidP="00E93A64">
      <w:pPr>
        <w:spacing w:line="240" w:lineRule="auto"/>
        <w:rPr>
          <w:rFonts w:ascii="Times New Roman" w:eastAsiaTheme="minorEastAsia" w:hAnsi="Times New Roman" w:cs="Times New Roman"/>
          <w:b/>
          <w:sz w:val="24"/>
          <w:szCs w:val="24"/>
        </w:rPr>
      </w:pPr>
      <w:r w:rsidRPr="00E93A64">
        <w:rPr>
          <w:rFonts w:ascii="Times New Roman" w:eastAsiaTheme="minorEastAsia" w:hAnsi="Times New Roman" w:cs="Times New Roman"/>
          <w:sz w:val="24"/>
          <w:szCs w:val="24"/>
        </w:rPr>
        <w:tab/>
      </w:r>
      <w:r w:rsidR="00E236D3" w:rsidRPr="00E93A64">
        <w:rPr>
          <w:rFonts w:ascii="Times New Roman" w:eastAsiaTheme="minorEastAsia" w:hAnsi="Times New Roman" w:cs="Times New Roman"/>
          <w:b/>
          <w:sz w:val="24"/>
          <w:szCs w:val="24"/>
        </w:rPr>
        <w:t>Metode</w:t>
      </w:r>
      <w:r w:rsidR="00E236D3" w:rsidRPr="00E93A64">
        <w:rPr>
          <w:rFonts w:ascii="Times New Roman" w:eastAsiaTheme="minorEastAsia" w:hAnsi="Times New Roman" w:cs="Times New Roman"/>
          <w:sz w:val="24"/>
          <w:szCs w:val="24"/>
        </w:rPr>
        <w:t xml:space="preserve"> </w:t>
      </w:r>
      <w:r w:rsidR="00E236D3" w:rsidRPr="00E93A64">
        <w:rPr>
          <w:rFonts w:ascii="Times New Roman" w:eastAsiaTheme="minorEastAsia" w:hAnsi="Times New Roman" w:cs="Times New Roman"/>
          <w:b/>
          <w:sz w:val="24"/>
          <w:szCs w:val="24"/>
        </w:rPr>
        <w:t>Pengumpulan D</w:t>
      </w:r>
      <w:r w:rsidRPr="00E93A64">
        <w:rPr>
          <w:rFonts w:ascii="Times New Roman" w:eastAsiaTheme="minorEastAsia" w:hAnsi="Times New Roman" w:cs="Times New Roman"/>
          <w:b/>
          <w:sz w:val="24"/>
          <w:szCs w:val="24"/>
        </w:rPr>
        <w:t xml:space="preserve">ata </w:t>
      </w:r>
    </w:p>
    <w:p w:rsidR="00E236D3" w:rsidRPr="00E93A64" w:rsidRDefault="00E236D3" w:rsidP="00E93A64">
      <w:pPr>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b/>
          <w:sz w:val="24"/>
          <w:szCs w:val="24"/>
        </w:rPr>
        <w:tab/>
      </w:r>
      <w:r w:rsidRPr="00E93A64">
        <w:rPr>
          <w:rFonts w:ascii="Times New Roman" w:hAnsi="Times New Roman" w:cs="Times New Roman"/>
          <w:sz w:val="24"/>
          <w:szCs w:val="24"/>
        </w:rPr>
        <w:t xml:space="preserve">Penelitian ini populasi yang digunakan adalah perusahaan sub sektor Industri Barang Konsumsi yang terdaftar di BEI tahun 2016 - 2018, yang terdiri dari 43 perusahaan. Dari 43perusahaan yang ada, hanya 30 perusahaan yang dapat dilakukan </w:t>
      </w:r>
      <w:proofErr w:type="gramStart"/>
      <w:r w:rsidRPr="00E93A64">
        <w:rPr>
          <w:rFonts w:ascii="Times New Roman" w:hAnsi="Times New Roman" w:cs="Times New Roman"/>
          <w:sz w:val="24"/>
          <w:szCs w:val="24"/>
        </w:rPr>
        <w:t>penelitian ,</w:t>
      </w:r>
      <w:proofErr w:type="gramEnd"/>
      <w:r w:rsidRPr="00E93A64">
        <w:rPr>
          <w:rFonts w:ascii="Times New Roman" w:hAnsi="Times New Roman" w:cs="Times New Roman"/>
          <w:sz w:val="24"/>
          <w:szCs w:val="24"/>
        </w:rPr>
        <w:t xml:space="preserve"> 30 perusahaan ini memiliki data yang lengkap dan memiliki laba positif. Sampel diperoleh dengan menggunakan teknik purposive sampling yaitu memilih sampel dengan kriteria tertentu sehingga sesuai dengan penelitian yang dirancang.</w:t>
      </w:r>
    </w:p>
    <w:p w:rsidR="00E236D3" w:rsidRPr="00E93A64" w:rsidRDefault="00E236D3" w:rsidP="00E93A64">
      <w:pPr>
        <w:spacing w:line="240" w:lineRule="auto"/>
        <w:jc w:val="both"/>
        <w:rPr>
          <w:rFonts w:ascii="Times New Roman" w:hAnsi="Times New Roman" w:cs="Times New Roman"/>
          <w:b/>
          <w:sz w:val="24"/>
          <w:szCs w:val="24"/>
        </w:rPr>
      </w:pPr>
      <w:r w:rsidRPr="00E93A64">
        <w:rPr>
          <w:rFonts w:ascii="Times New Roman" w:hAnsi="Times New Roman" w:cs="Times New Roman"/>
          <w:sz w:val="24"/>
          <w:szCs w:val="24"/>
        </w:rPr>
        <w:tab/>
      </w:r>
      <w:r w:rsidRPr="00E93A64">
        <w:rPr>
          <w:rFonts w:ascii="Times New Roman" w:hAnsi="Times New Roman" w:cs="Times New Roman"/>
          <w:b/>
          <w:sz w:val="24"/>
          <w:szCs w:val="24"/>
        </w:rPr>
        <w:t>Teknik Analisis Data</w:t>
      </w:r>
    </w:p>
    <w:p w:rsidR="002C0529" w:rsidRPr="00E93A64" w:rsidRDefault="00E236D3" w:rsidP="00E93A64">
      <w:pPr>
        <w:pStyle w:val="ListParagraph"/>
        <w:spacing w:line="240" w:lineRule="auto"/>
        <w:ind w:left="709" w:firstLine="709"/>
        <w:jc w:val="both"/>
        <w:rPr>
          <w:rFonts w:ascii="Times New Roman" w:hAnsi="Times New Roman" w:cs="Times New Roman"/>
          <w:sz w:val="24"/>
          <w:szCs w:val="24"/>
        </w:rPr>
      </w:pPr>
      <w:r w:rsidRPr="00E93A64">
        <w:rPr>
          <w:rFonts w:ascii="Times New Roman" w:hAnsi="Times New Roman" w:cs="Times New Roman"/>
          <w:sz w:val="24"/>
          <w:szCs w:val="24"/>
        </w:rPr>
        <w:t>Teknik analisis yang digunakan dalam</w:t>
      </w:r>
      <w:r w:rsidR="002C0529" w:rsidRPr="00E93A64">
        <w:rPr>
          <w:rFonts w:ascii="Times New Roman" w:hAnsi="Times New Roman" w:cs="Times New Roman"/>
          <w:sz w:val="24"/>
          <w:szCs w:val="24"/>
        </w:rPr>
        <w:t xml:space="preserve"> </w:t>
      </w:r>
      <w:r w:rsidRPr="00E93A64">
        <w:rPr>
          <w:rFonts w:ascii="Times New Roman" w:hAnsi="Times New Roman" w:cs="Times New Roman"/>
          <w:sz w:val="24"/>
          <w:szCs w:val="24"/>
        </w:rPr>
        <w:t>penelitian ini</w:t>
      </w:r>
      <w:r w:rsidR="002C0529" w:rsidRPr="00E93A64">
        <w:rPr>
          <w:rFonts w:ascii="Times New Roman" w:hAnsi="Times New Roman" w:cs="Times New Roman"/>
          <w:sz w:val="24"/>
          <w:szCs w:val="24"/>
        </w:rPr>
        <w:t xml:space="preserve"> </w:t>
      </w:r>
      <w:r w:rsidRPr="00E93A64">
        <w:rPr>
          <w:rFonts w:ascii="Times New Roman" w:hAnsi="Times New Roman" w:cs="Times New Roman"/>
          <w:sz w:val="24"/>
          <w:szCs w:val="24"/>
        </w:rPr>
        <w:t>menggunakan metode statistik deskr</w:t>
      </w:r>
      <w:r w:rsidR="002C0529" w:rsidRPr="00E93A64">
        <w:rPr>
          <w:rFonts w:ascii="Times New Roman" w:hAnsi="Times New Roman" w:cs="Times New Roman"/>
          <w:sz w:val="24"/>
          <w:szCs w:val="24"/>
        </w:rPr>
        <w:t>iptif dan pengujian asumsi klasik. Statistik Deskriptif memberikan gambaran atau deskripsi suatu data yang dilihat dari nilai rata – rata (mean), standar deviasi, varian, maksimum, minimum, sum, range, kurtosis dan skewness. Tahap kedua adalah dengan regresi liner berganda</w:t>
      </w:r>
      <w:proofErr w:type="gramStart"/>
      <w:r w:rsidR="002C0529" w:rsidRPr="00E93A64">
        <w:rPr>
          <w:rFonts w:ascii="Times New Roman" w:hAnsi="Times New Roman" w:cs="Times New Roman"/>
          <w:sz w:val="24"/>
          <w:szCs w:val="24"/>
        </w:rPr>
        <w:t>. .</w:t>
      </w:r>
      <w:proofErr w:type="gramEnd"/>
      <w:r w:rsidR="002C0529" w:rsidRPr="00E93A64">
        <w:rPr>
          <w:rFonts w:ascii="Times New Roman" w:hAnsi="Times New Roman" w:cs="Times New Roman"/>
          <w:sz w:val="24"/>
          <w:szCs w:val="24"/>
        </w:rPr>
        <w:t xml:space="preserve"> Persamaan dalam penelitian ini adalah</w:t>
      </w:r>
    </w:p>
    <w:p w:rsidR="002C0529" w:rsidRPr="00E93A64" w:rsidRDefault="002C0529" w:rsidP="00E93A64">
      <w:pPr>
        <w:pStyle w:val="ListParagraph"/>
        <w:spacing w:line="240" w:lineRule="auto"/>
        <w:ind w:left="1134" w:firstLine="851"/>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w:rPr>
                  <w:rFonts w:ascii="Cambria Math" w:hAnsi="Cambria Math" w:cs="Times New Roman"/>
                  <w:sz w:val="24"/>
                  <w:szCs w:val="24"/>
                </w:rPr>
                <m:t>4</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4</m:t>
              </m:r>
            </m:sub>
          </m:sSub>
          <m:r>
            <m:rPr>
              <m:sty m:val="p"/>
            </m:rPr>
            <w:rPr>
              <w:rFonts w:ascii="Cambria Math" w:hAnsi="Cambria Math" w:cs="Times New Roman"/>
              <w:sz w:val="24"/>
              <w:szCs w:val="24"/>
            </w:rPr>
            <m:t>+e</m:t>
          </m:r>
        </m:oMath>
      </m:oMathPara>
    </w:p>
    <w:p w:rsidR="002C0529" w:rsidRPr="00E93A64" w:rsidRDefault="002C0529" w:rsidP="00E93A64">
      <w:pPr>
        <w:pStyle w:val="ListParagraph"/>
        <w:spacing w:line="240" w:lineRule="auto"/>
        <w:ind w:left="1134"/>
        <w:rPr>
          <w:rFonts w:ascii="Times New Roman" w:hAnsi="Times New Roman" w:cs="Times New Roman"/>
          <w:sz w:val="24"/>
          <w:szCs w:val="24"/>
        </w:rPr>
      </w:pPr>
      <w:proofErr w:type="gramStart"/>
      <w:r w:rsidRPr="00E93A64">
        <w:rPr>
          <w:rFonts w:ascii="Times New Roman" w:hAnsi="Times New Roman" w:cs="Times New Roman"/>
          <w:sz w:val="24"/>
          <w:szCs w:val="24"/>
        </w:rPr>
        <w:t>Dimana :</w:t>
      </w:r>
      <w:proofErr w:type="gramEnd"/>
      <w:r w:rsidRPr="00E93A64">
        <w:rPr>
          <w:rFonts w:ascii="Times New Roman" w:hAnsi="Times New Roman" w:cs="Times New Roman"/>
          <w:sz w:val="24"/>
          <w:szCs w:val="24"/>
        </w:rPr>
        <w:t xml:space="preserve"> ∆Yt </w:t>
      </w:r>
      <w:r w:rsidRPr="00E93A64">
        <w:rPr>
          <w:rFonts w:ascii="Times New Roman" w:hAnsi="Times New Roman" w:cs="Times New Roman"/>
          <w:sz w:val="24"/>
          <w:szCs w:val="24"/>
        </w:rPr>
        <w:tab/>
        <w:t xml:space="preserve"> = </w:t>
      </w:r>
      <w:r w:rsidRPr="00E93A64">
        <w:rPr>
          <w:rFonts w:ascii="Times New Roman" w:hAnsi="Times New Roman" w:cs="Times New Roman"/>
          <w:sz w:val="24"/>
          <w:szCs w:val="24"/>
        </w:rPr>
        <w:tab/>
        <w:t xml:space="preserve">Perubahan Laba </w:t>
      </w:r>
    </w:p>
    <w:p w:rsidR="002C0529" w:rsidRPr="00E93A64" w:rsidRDefault="002C0529" w:rsidP="00E93A64">
      <w:pPr>
        <w:pStyle w:val="ListParagraph"/>
        <w:spacing w:line="240" w:lineRule="auto"/>
        <w:ind w:left="1134"/>
        <w:rPr>
          <w:rFonts w:ascii="Times New Roman" w:hAnsi="Times New Roman" w:cs="Times New Roman"/>
          <w:sz w:val="24"/>
          <w:szCs w:val="24"/>
        </w:rPr>
      </w:pPr>
      <w:r w:rsidRPr="00E93A64">
        <w:rPr>
          <w:rFonts w:ascii="Times New Roman" w:hAnsi="Times New Roman" w:cs="Times New Roman"/>
          <w:sz w:val="24"/>
          <w:szCs w:val="24"/>
        </w:rPr>
        <w:tab/>
      </w:r>
      <w:r w:rsidRPr="00E93A64">
        <w:rPr>
          <w:rFonts w:ascii="Times New Roman" w:hAnsi="Times New Roman" w:cs="Times New Roman"/>
          <w:sz w:val="24"/>
          <w:szCs w:val="24"/>
        </w:rPr>
        <w:tab/>
        <w:t>a</w:t>
      </w:r>
      <w:r w:rsidRPr="00E93A64">
        <w:rPr>
          <w:rFonts w:ascii="Times New Roman" w:hAnsi="Times New Roman" w:cs="Times New Roman"/>
          <w:sz w:val="24"/>
          <w:szCs w:val="24"/>
        </w:rPr>
        <w:tab/>
        <w:t xml:space="preserve"> </w:t>
      </w:r>
      <w:proofErr w:type="gramStart"/>
      <w:r w:rsidRPr="00E93A64">
        <w:rPr>
          <w:rFonts w:ascii="Times New Roman" w:hAnsi="Times New Roman" w:cs="Times New Roman"/>
          <w:sz w:val="24"/>
          <w:szCs w:val="24"/>
        </w:rPr>
        <w:t xml:space="preserve">=  </w:t>
      </w:r>
      <w:r w:rsidRPr="00E93A64">
        <w:rPr>
          <w:rFonts w:ascii="Times New Roman" w:hAnsi="Times New Roman" w:cs="Times New Roman"/>
          <w:sz w:val="24"/>
          <w:szCs w:val="24"/>
        </w:rPr>
        <w:tab/>
      </w:r>
      <w:proofErr w:type="gramEnd"/>
      <w:r w:rsidRPr="00E93A64">
        <w:rPr>
          <w:rFonts w:ascii="Times New Roman" w:hAnsi="Times New Roman" w:cs="Times New Roman"/>
          <w:sz w:val="24"/>
          <w:szCs w:val="24"/>
        </w:rPr>
        <w:t>Koefisien konstanta</w:t>
      </w:r>
    </w:p>
    <w:p w:rsidR="002C0529" w:rsidRPr="00E93A64" w:rsidRDefault="002C0529" w:rsidP="00E93A64">
      <w:pPr>
        <w:pStyle w:val="ListParagraph"/>
        <w:spacing w:line="240" w:lineRule="auto"/>
        <w:ind w:left="1134"/>
        <w:rPr>
          <w:rFonts w:ascii="Times New Roman" w:hAnsi="Times New Roman" w:cs="Times New Roman"/>
          <w:sz w:val="24"/>
          <w:szCs w:val="24"/>
        </w:rPr>
      </w:pPr>
      <w:r w:rsidRPr="00E93A64">
        <w:rPr>
          <w:rFonts w:ascii="Times New Roman" w:hAnsi="Times New Roman" w:cs="Times New Roman"/>
          <w:sz w:val="24"/>
          <w:szCs w:val="24"/>
        </w:rPr>
        <w:tab/>
      </w:r>
      <w:r w:rsidRPr="00E93A64">
        <w:rPr>
          <w:rFonts w:ascii="Times New Roman" w:hAnsi="Times New Roman" w:cs="Times New Roman"/>
          <w:sz w:val="24"/>
          <w:szCs w:val="24"/>
        </w:rPr>
        <w:tab/>
        <w:t xml:space="preserve">b </w:t>
      </w:r>
      <w:r w:rsidRPr="00E93A64">
        <w:rPr>
          <w:rFonts w:ascii="Times New Roman" w:hAnsi="Times New Roman" w:cs="Times New Roman"/>
          <w:sz w:val="24"/>
          <w:szCs w:val="24"/>
        </w:rPr>
        <w:tab/>
        <w:t xml:space="preserve"> = </w:t>
      </w:r>
      <w:r w:rsidRPr="00E93A64">
        <w:rPr>
          <w:rFonts w:ascii="Times New Roman" w:hAnsi="Times New Roman" w:cs="Times New Roman"/>
          <w:sz w:val="24"/>
          <w:szCs w:val="24"/>
        </w:rPr>
        <w:tab/>
        <w:t xml:space="preserve">Koefisien regresi dari masing –masing variabel </w:t>
      </w:r>
    </w:p>
    <w:p w:rsidR="002C0529" w:rsidRPr="00E93A64" w:rsidRDefault="002C0529" w:rsidP="00E93A64">
      <w:pPr>
        <w:pStyle w:val="ListParagraph"/>
        <w:spacing w:line="240" w:lineRule="auto"/>
        <w:ind w:left="1134"/>
        <w:rPr>
          <w:rFonts w:ascii="Times New Roman" w:hAnsi="Times New Roman" w:cs="Times New Roman"/>
          <w:sz w:val="24"/>
          <w:szCs w:val="24"/>
        </w:rPr>
      </w:pPr>
      <w:r w:rsidRPr="00E93A64">
        <w:rPr>
          <w:rFonts w:ascii="Times New Roman" w:hAnsi="Times New Roman" w:cs="Times New Roman"/>
          <w:sz w:val="24"/>
          <w:szCs w:val="24"/>
        </w:rPr>
        <w:tab/>
      </w:r>
      <w:r w:rsidRPr="00E93A64">
        <w:rPr>
          <w:rFonts w:ascii="Times New Roman" w:hAnsi="Times New Roman" w:cs="Times New Roman"/>
          <w:sz w:val="24"/>
          <w:szCs w:val="24"/>
        </w:rPr>
        <w:tab/>
        <w:t>X</w:t>
      </w:r>
      <w:r w:rsidRPr="00E93A64">
        <w:rPr>
          <w:rFonts w:ascii="Times New Roman" w:hAnsi="Times New Roman" w:cs="Times New Roman"/>
          <w:sz w:val="24"/>
          <w:szCs w:val="24"/>
          <w:vertAlign w:val="subscript"/>
        </w:rPr>
        <w:t>1</w:t>
      </w:r>
      <w:r w:rsidRPr="00E93A64">
        <w:rPr>
          <w:rFonts w:ascii="Times New Roman" w:hAnsi="Times New Roman" w:cs="Times New Roman"/>
          <w:sz w:val="24"/>
          <w:szCs w:val="24"/>
        </w:rPr>
        <w:tab/>
        <w:t xml:space="preserve"> </w:t>
      </w:r>
      <w:proofErr w:type="gramStart"/>
      <w:r w:rsidRPr="00E93A64">
        <w:rPr>
          <w:rFonts w:ascii="Times New Roman" w:hAnsi="Times New Roman" w:cs="Times New Roman"/>
          <w:sz w:val="24"/>
          <w:szCs w:val="24"/>
        </w:rPr>
        <w:t xml:space="preserve">=  </w:t>
      </w:r>
      <w:r w:rsidRPr="00E93A64">
        <w:rPr>
          <w:rFonts w:ascii="Times New Roman" w:hAnsi="Times New Roman" w:cs="Times New Roman"/>
          <w:sz w:val="24"/>
          <w:szCs w:val="24"/>
        </w:rPr>
        <w:tab/>
      </w:r>
      <w:proofErr w:type="gramEnd"/>
      <w:r w:rsidRPr="00E93A64">
        <w:rPr>
          <w:rFonts w:ascii="Times New Roman" w:hAnsi="Times New Roman" w:cs="Times New Roman"/>
          <w:i/>
          <w:sz w:val="24"/>
          <w:szCs w:val="24"/>
        </w:rPr>
        <w:t>Current Ratio</w:t>
      </w:r>
    </w:p>
    <w:p w:rsidR="002C0529" w:rsidRPr="00E93A64" w:rsidRDefault="002C0529" w:rsidP="00E93A64">
      <w:pPr>
        <w:pStyle w:val="ListParagraph"/>
        <w:spacing w:line="240" w:lineRule="auto"/>
        <w:ind w:left="1134"/>
        <w:rPr>
          <w:rFonts w:ascii="Times New Roman" w:hAnsi="Times New Roman" w:cs="Times New Roman"/>
          <w:sz w:val="24"/>
          <w:szCs w:val="24"/>
        </w:rPr>
      </w:pPr>
      <w:r w:rsidRPr="00E93A64">
        <w:rPr>
          <w:rFonts w:ascii="Times New Roman" w:hAnsi="Times New Roman" w:cs="Times New Roman"/>
          <w:sz w:val="24"/>
          <w:szCs w:val="24"/>
        </w:rPr>
        <w:tab/>
      </w:r>
      <w:r w:rsidRPr="00E93A64">
        <w:rPr>
          <w:rFonts w:ascii="Times New Roman" w:hAnsi="Times New Roman" w:cs="Times New Roman"/>
          <w:sz w:val="24"/>
          <w:szCs w:val="24"/>
        </w:rPr>
        <w:tab/>
        <w:t>X</w:t>
      </w:r>
      <w:r w:rsidRPr="00E93A64">
        <w:rPr>
          <w:rFonts w:ascii="Times New Roman" w:hAnsi="Times New Roman" w:cs="Times New Roman"/>
          <w:sz w:val="24"/>
          <w:szCs w:val="24"/>
          <w:vertAlign w:val="subscript"/>
        </w:rPr>
        <w:t>2</w:t>
      </w:r>
      <w:r w:rsidRPr="00E93A64">
        <w:rPr>
          <w:rFonts w:ascii="Times New Roman" w:hAnsi="Times New Roman" w:cs="Times New Roman"/>
          <w:sz w:val="24"/>
          <w:szCs w:val="24"/>
          <w:vertAlign w:val="subscript"/>
        </w:rPr>
        <w:tab/>
      </w:r>
      <w:r w:rsidRPr="00E93A64">
        <w:rPr>
          <w:rFonts w:ascii="Times New Roman" w:hAnsi="Times New Roman" w:cs="Times New Roman"/>
          <w:sz w:val="24"/>
          <w:szCs w:val="24"/>
        </w:rPr>
        <w:t xml:space="preserve"> =</w:t>
      </w:r>
      <w:r w:rsidRPr="00E93A64">
        <w:rPr>
          <w:rFonts w:ascii="Times New Roman" w:hAnsi="Times New Roman" w:cs="Times New Roman"/>
          <w:sz w:val="24"/>
          <w:szCs w:val="24"/>
        </w:rPr>
        <w:tab/>
      </w:r>
      <w:r w:rsidRPr="00E93A64">
        <w:rPr>
          <w:rFonts w:ascii="Times New Roman" w:hAnsi="Times New Roman" w:cs="Times New Roman"/>
          <w:i/>
          <w:sz w:val="24"/>
          <w:szCs w:val="24"/>
        </w:rPr>
        <w:t>Debt to Equity Ratio</w:t>
      </w:r>
    </w:p>
    <w:p w:rsidR="002C0529" w:rsidRPr="00E93A64" w:rsidRDefault="002C0529" w:rsidP="00E93A64">
      <w:pPr>
        <w:pStyle w:val="ListParagraph"/>
        <w:spacing w:line="240" w:lineRule="auto"/>
        <w:ind w:left="1134"/>
        <w:rPr>
          <w:rFonts w:ascii="Times New Roman" w:hAnsi="Times New Roman" w:cs="Times New Roman"/>
          <w:sz w:val="24"/>
          <w:szCs w:val="24"/>
        </w:rPr>
      </w:pPr>
      <w:r w:rsidRPr="00E93A64">
        <w:rPr>
          <w:rFonts w:ascii="Times New Roman" w:hAnsi="Times New Roman" w:cs="Times New Roman"/>
          <w:sz w:val="24"/>
          <w:szCs w:val="24"/>
        </w:rPr>
        <w:tab/>
      </w:r>
      <w:r w:rsidRPr="00E93A64">
        <w:rPr>
          <w:rFonts w:ascii="Times New Roman" w:hAnsi="Times New Roman" w:cs="Times New Roman"/>
          <w:sz w:val="24"/>
          <w:szCs w:val="24"/>
        </w:rPr>
        <w:tab/>
        <w:t>X</w:t>
      </w:r>
      <w:r w:rsidRPr="00E93A64">
        <w:rPr>
          <w:rFonts w:ascii="Times New Roman" w:hAnsi="Times New Roman" w:cs="Times New Roman"/>
          <w:sz w:val="24"/>
          <w:szCs w:val="24"/>
          <w:vertAlign w:val="subscript"/>
        </w:rPr>
        <w:t>3</w:t>
      </w:r>
      <w:r w:rsidRPr="00E93A64">
        <w:rPr>
          <w:rFonts w:ascii="Times New Roman" w:hAnsi="Times New Roman" w:cs="Times New Roman"/>
          <w:sz w:val="24"/>
          <w:szCs w:val="24"/>
        </w:rPr>
        <w:tab/>
        <w:t xml:space="preserve"> =</w:t>
      </w:r>
      <w:r w:rsidRPr="00E93A64">
        <w:rPr>
          <w:rFonts w:ascii="Times New Roman" w:hAnsi="Times New Roman" w:cs="Times New Roman"/>
          <w:sz w:val="24"/>
          <w:szCs w:val="24"/>
        </w:rPr>
        <w:tab/>
      </w:r>
      <w:r w:rsidRPr="00E93A64">
        <w:rPr>
          <w:rFonts w:ascii="Times New Roman" w:hAnsi="Times New Roman" w:cs="Times New Roman"/>
          <w:i/>
          <w:sz w:val="24"/>
          <w:szCs w:val="24"/>
        </w:rPr>
        <w:t>Return On Asset</w:t>
      </w:r>
      <m:oMath>
        <m:r>
          <m:rPr>
            <m:sty m:val="p"/>
          </m:rPr>
          <w:rPr>
            <w:rFonts w:ascii="Cambria Math" w:eastAsiaTheme="minorEastAsia" w:hAnsi="Cambria Math" w:cs="Times New Roman"/>
            <w:sz w:val="24"/>
            <w:szCs w:val="24"/>
          </w:rPr>
          <w:br/>
        </m:r>
      </m:oMath>
      <w:r w:rsidRPr="00E93A64">
        <w:rPr>
          <w:rFonts w:ascii="Times New Roman" w:eastAsiaTheme="minorEastAsia" w:hAnsi="Times New Roman" w:cs="Times New Roman"/>
          <w:sz w:val="24"/>
          <w:szCs w:val="24"/>
        </w:rPr>
        <w:tab/>
      </w:r>
      <w:r w:rsidRPr="00E93A64">
        <w:rPr>
          <w:rFonts w:ascii="Times New Roman" w:eastAsiaTheme="minorEastAsia" w:hAnsi="Times New Roman" w:cs="Times New Roman"/>
          <w:sz w:val="24"/>
          <w:szCs w:val="24"/>
        </w:rPr>
        <w:tab/>
      </w:r>
      <w:r w:rsidRPr="00E93A64">
        <w:rPr>
          <w:rFonts w:ascii="Times New Roman" w:hAnsi="Times New Roman" w:cs="Times New Roman"/>
          <w:sz w:val="24"/>
          <w:szCs w:val="24"/>
        </w:rPr>
        <w:t>X</w:t>
      </w:r>
      <w:r w:rsidRPr="00E93A64">
        <w:rPr>
          <w:rFonts w:ascii="Times New Roman" w:hAnsi="Times New Roman" w:cs="Times New Roman"/>
          <w:sz w:val="24"/>
          <w:szCs w:val="24"/>
          <w:vertAlign w:val="subscript"/>
        </w:rPr>
        <w:t>4</w:t>
      </w:r>
      <w:r w:rsidRPr="00E93A64">
        <w:rPr>
          <w:rFonts w:ascii="Times New Roman" w:hAnsi="Times New Roman" w:cs="Times New Roman"/>
          <w:sz w:val="24"/>
          <w:szCs w:val="24"/>
        </w:rPr>
        <w:tab/>
        <w:t xml:space="preserve"> =</w:t>
      </w:r>
      <w:r w:rsidRPr="00E93A64">
        <w:rPr>
          <w:rFonts w:ascii="Times New Roman" w:hAnsi="Times New Roman" w:cs="Times New Roman"/>
          <w:sz w:val="24"/>
          <w:szCs w:val="24"/>
        </w:rPr>
        <w:tab/>
      </w:r>
      <w:r w:rsidRPr="00E93A64">
        <w:rPr>
          <w:rFonts w:ascii="Times New Roman" w:hAnsi="Times New Roman" w:cs="Times New Roman"/>
          <w:i/>
          <w:sz w:val="24"/>
          <w:szCs w:val="24"/>
        </w:rPr>
        <w:t>Total Asset Turnover</w:t>
      </w:r>
      <w:r w:rsidRPr="00E93A64">
        <w:rPr>
          <w:rFonts w:ascii="Times New Roman" w:hAnsi="Times New Roman" w:cs="Times New Roman"/>
          <w:sz w:val="24"/>
          <w:szCs w:val="24"/>
        </w:rPr>
        <w:t xml:space="preserve"> </w:t>
      </w:r>
    </w:p>
    <w:p w:rsidR="002C0529" w:rsidRPr="00E93A64" w:rsidRDefault="002C0529" w:rsidP="00E93A64">
      <w:pPr>
        <w:pStyle w:val="ListParagraph"/>
        <w:spacing w:line="240" w:lineRule="auto"/>
        <w:ind w:left="1134"/>
        <w:rPr>
          <w:rFonts w:ascii="Times New Roman" w:eastAsiaTheme="minorEastAsia" w:hAnsi="Times New Roman" w:cs="Times New Roman"/>
          <w:sz w:val="24"/>
          <w:szCs w:val="24"/>
        </w:rPr>
      </w:pPr>
      <w:r w:rsidRPr="00E93A64">
        <w:rPr>
          <w:rFonts w:ascii="Times New Roman" w:hAnsi="Times New Roman" w:cs="Times New Roman"/>
          <w:sz w:val="24"/>
          <w:szCs w:val="24"/>
        </w:rPr>
        <w:tab/>
      </w:r>
      <w:r w:rsidRPr="00E93A64">
        <w:rPr>
          <w:rFonts w:ascii="Times New Roman" w:hAnsi="Times New Roman" w:cs="Times New Roman"/>
          <w:sz w:val="24"/>
          <w:szCs w:val="24"/>
        </w:rPr>
        <w:tab/>
        <w:t>e</w:t>
      </w:r>
      <w:r w:rsidRPr="00E93A64">
        <w:rPr>
          <w:rFonts w:ascii="Times New Roman" w:hAnsi="Times New Roman" w:cs="Times New Roman"/>
          <w:sz w:val="24"/>
          <w:szCs w:val="24"/>
        </w:rPr>
        <w:tab/>
        <w:t xml:space="preserve"> =</w:t>
      </w:r>
      <w:r w:rsidRPr="00E93A64">
        <w:rPr>
          <w:rFonts w:ascii="Times New Roman" w:hAnsi="Times New Roman" w:cs="Times New Roman"/>
          <w:sz w:val="24"/>
          <w:szCs w:val="24"/>
        </w:rPr>
        <w:tab/>
        <w:t xml:space="preserve">Koefisien error </w:t>
      </w:r>
    </w:p>
    <w:p w:rsidR="00E236D3" w:rsidRPr="00E93A64" w:rsidRDefault="002C0529" w:rsidP="00E93A64">
      <w:pPr>
        <w:spacing w:line="240" w:lineRule="auto"/>
        <w:ind w:firstLine="720"/>
        <w:jc w:val="both"/>
        <w:rPr>
          <w:rFonts w:ascii="Times New Roman" w:hAnsi="Times New Roman" w:cs="Times New Roman"/>
          <w:b/>
          <w:sz w:val="24"/>
          <w:szCs w:val="24"/>
        </w:rPr>
      </w:pPr>
      <w:r w:rsidRPr="00E93A64">
        <w:rPr>
          <w:rFonts w:ascii="Times New Roman" w:hAnsi="Times New Roman" w:cs="Times New Roman"/>
          <w:b/>
          <w:sz w:val="24"/>
          <w:szCs w:val="24"/>
        </w:rPr>
        <w:t>HASIL DAN PEMBAHASAN</w:t>
      </w:r>
    </w:p>
    <w:p w:rsidR="00E236D3" w:rsidRPr="00E93A64" w:rsidRDefault="00421DE9" w:rsidP="00E93A64">
      <w:pPr>
        <w:spacing w:line="240" w:lineRule="auto"/>
        <w:ind w:left="720" w:firstLine="720"/>
        <w:jc w:val="both"/>
        <w:rPr>
          <w:rFonts w:ascii="Times New Roman" w:hAnsi="Times New Roman" w:cs="Times New Roman"/>
          <w:sz w:val="24"/>
          <w:szCs w:val="24"/>
        </w:rPr>
      </w:pPr>
      <w:r w:rsidRPr="00E93A64">
        <w:rPr>
          <w:rFonts w:ascii="Times New Roman" w:hAnsi="Times New Roman" w:cs="Times New Roman"/>
          <w:sz w:val="24"/>
          <w:szCs w:val="24"/>
        </w:rPr>
        <w:lastRenderedPageBreak/>
        <w:t>Kriteria pengambilan sampel pada penelitian ini yaitu menggunakan sampel perusahaan – perusahaan Industri Barang Konsumsi yang selama periode tahun 2016 – 2018 mengeluarkan laporan keuangan tahunan secara lengkap dengan informasi laba positif. Diperoleh 30 perusahaan sampel yang akan digunakan selanjutnya sebagai sumber data analisis.</w:t>
      </w:r>
    </w:p>
    <w:p w:rsidR="00421DE9" w:rsidRPr="00E93A64" w:rsidRDefault="00421DE9" w:rsidP="00E93A64">
      <w:pPr>
        <w:spacing w:line="240" w:lineRule="auto"/>
        <w:jc w:val="center"/>
        <w:rPr>
          <w:rFonts w:ascii="Times New Roman" w:hAnsi="Times New Roman" w:cs="Times New Roman"/>
          <w:b/>
          <w:sz w:val="24"/>
          <w:szCs w:val="24"/>
        </w:rPr>
      </w:pPr>
      <w:r w:rsidRPr="00E93A64">
        <w:rPr>
          <w:rFonts w:ascii="Times New Roman" w:hAnsi="Times New Roman" w:cs="Times New Roman"/>
          <w:b/>
          <w:sz w:val="24"/>
          <w:szCs w:val="24"/>
        </w:rPr>
        <w:t>Deskripsi variabel Penelitian Observasi Awal</w:t>
      </w:r>
    </w:p>
    <w:p w:rsidR="00421DE9" w:rsidRPr="00E93A64" w:rsidRDefault="00421DE9" w:rsidP="00E93A64">
      <w:pPr>
        <w:spacing w:line="240" w:lineRule="auto"/>
        <w:jc w:val="center"/>
        <w:rPr>
          <w:rFonts w:ascii="Times New Roman" w:hAnsi="Times New Roman" w:cs="Times New Roman"/>
          <w:b/>
          <w:sz w:val="24"/>
          <w:szCs w:val="24"/>
        </w:rPr>
      </w:pPr>
      <w:r w:rsidRPr="00E93A64">
        <w:rPr>
          <w:rFonts w:ascii="Times New Roman" w:hAnsi="Times New Roman" w:cs="Times New Roman"/>
          <w:b/>
          <w:sz w:val="24"/>
          <w:szCs w:val="24"/>
        </w:rPr>
        <w:t>n = 90</w:t>
      </w:r>
    </w:p>
    <w:tbl>
      <w:tblPr>
        <w:tblW w:w="7095"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62"/>
        <w:gridCol w:w="568"/>
        <w:gridCol w:w="1135"/>
        <w:gridCol w:w="1276"/>
        <w:gridCol w:w="1135"/>
        <w:gridCol w:w="1419"/>
      </w:tblGrid>
      <w:tr w:rsidR="00421DE9" w:rsidRPr="00E93A64" w:rsidTr="00421DE9">
        <w:trPr>
          <w:cantSplit/>
        </w:trPr>
        <w:tc>
          <w:tcPr>
            <w:tcW w:w="7088" w:type="dxa"/>
            <w:gridSpan w:val="6"/>
            <w:tcBorders>
              <w:top w:val="nil"/>
              <w:left w:val="nil"/>
              <w:bottom w:val="nil"/>
              <w:right w:val="nil"/>
            </w:tcBorders>
            <w:shd w:val="clear" w:color="auto" w:fill="FFFFFF"/>
            <w:vAlign w:val="center"/>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b/>
                <w:bCs/>
                <w:color w:val="000000" w:themeColor="text1"/>
                <w:sz w:val="24"/>
                <w:szCs w:val="24"/>
              </w:rPr>
              <w:t>Descriptive Statistics</w:t>
            </w:r>
          </w:p>
        </w:tc>
      </w:tr>
      <w:tr w:rsidR="00421DE9" w:rsidRPr="00E93A64" w:rsidTr="00421DE9">
        <w:trPr>
          <w:cantSplit/>
        </w:trPr>
        <w:tc>
          <w:tcPr>
            <w:tcW w:w="1560" w:type="dxa"/>
            <w:tcBorders>
              <w:top w:val="nil"/>
              <w:left w:val="nil"/>
              <w:bottom w:val="single" w:sz="8" w:space="0" w:color="152935"/>
              <w:right w:val="nil"/>
            </w:tcBorders>
            <w:shd w:val="clear" w:color="auto" w:fill="FFFFFF"/>
            <w:vAlign w:val="bottom"/>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c>
          <w:tcPr>
            <w:tcW w:w="567" w:type="dxa"/>
            <w:tcBorders>
              <w:top w:val="nil"/>
              <w:left w:val="nil"/>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N</w:t>
            </w:r>
          </w:p>
        </w:tc>
        <w:tc>
          <w:tcPr>
            <w:tcW w:w="1134"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Minimum</w:t>
            </w:r>
          </w:p>
        </w:tc>
        <w:tc>
          <w:tcPr>
            <w:tcW w:w="1275"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Maximum</w:t>
            </w:r>
          </w:p>
        </w:tc>
        <w:tc>
          <w:tcPr>
            <w:tcW w:w="1134"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Mean</w:t>
            </w:r>
          </w:p>
        </w:tc>
        <w:tc>
          <w:tcPr>
            <w:tcW w:w="1418" w:type="dxa"/>
            <w:tcBorders>
              <w:top w:val="nil"/>
              <w:left w:val="single" w:sz="8" w:space="0" w:color="E0E0E0"/>
              <w:bottom w:val="single" w:sz="8" w:space="0" w:color="152935"/>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Std. Deviation</w:t>
            </w:r>
          </w:p>
        </w:tc>
      </w:tr>
      <w:tr w:rsidR="00421DE9" w:rsidRPr="00E93A64" w:rsidTr="00421DE9">
        <w:trPr>
          <w:cantSplit/>
        </w:trPr>
        <w:tc>
          <w:tcPr>
            <w:tcW w:w="1560" w:type="dxa"/>
            <w:tcBorders>
              <w:top w:val="single" w:sz="8" w:space="0" w:color="152935"/>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CR</w:t>
            </w:r>
          </w:p>
        </w:tc>
        <w:tc>
          <w:tcPr>
            <w:tcW w:w="567" w:type="dxa"/>
            <w:tcBorders>
              <w:top w:val="single" w:sz="8" w:space="0" w:color="152935"/>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5.35</w:t>
            </w:r>
          </w:p>
        </w:tc>
        <w:tc>
          <w:tcPr>
            <w:tcW w:w="1275"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1582.00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292.0733</w:t>
            </w:r>
          </w:p>
        </w:tc>
        <w:tc>
          <w:tcPr>
            <w:tcW w:w="1418" w:type="dxa"/>
            <w:tcBorders>
              <w:top w:val="single" w:sz="8" w:space="0" w:color="152935"/>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248.65813</w:t>
            </w:r>
          </w:p>
        </w:tc>
      </w:tr>
      <w:tr w:rsidR="00421DE9" w:rsidRPr="00E93A64" w:rsidTr="00421DE9">
        <w:trPr>
          <w:cantSplit/>
        </w:trPr>
        <w:tc>
          <w:tcPr>
            <w:tcW w:w="1560"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DER</w:t>
            </w:r>
          </w:p>
        </w:tc>
        <w:tc>
          <w:tcPr>
            <w:tcW w:w="567"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.57</w:t>
            </w:r>
          </w:p>
        </w:tc>
        <w:tc>
          <w:tcPr>
            <w:tcW w:w="1275"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265.50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66.7901</w:t>
            </w:r>
          </w:p>
        </w:tc>
        <w:tc>
          <w:tcPr>
            <w:tcW w:w="1418"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54.23914</w:t>
            </w:r>
          </w:p>
        </w:tc>
      </w:tr>
      <w:tr w:rsidR="00421DE9" w:rsidRPr="00E93A64" w:rsidTr="00421DE9">
        <w:trPr>
          <w:cantSplit/>
        </w:trPr>
        <w:tc>
          <w:tcPr>
            <w:tcW w:w="1560"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TAT</w:t>
            </w:r>
          </w:p>
        </w:tc>
        <w:tc>
          <w:tcPr>
            <w:tcW w:w="567"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42.90</w:t>
            </w:r>
          </w:p>
        </w:tc>
        <w:tc>
          <w:tcPr>
            <w:tcW w:w="1275"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310.50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121.2967</w:t>
            </w:r>
          </w:p>
        </w:tc>
        <w:tc>
          <w:tcPr>
            <w:tcW w:w="1418"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57.83080</w:t>
            </w:r>
          </w:p>
        </w:tc>
      </w:tr>
      <w:tr w:rsidR="00421DE9" w:rsidRPr="00E93A64" w:rsidTr="00421DE9">
        <w:trPr>
          <w:cantSplit/>
        </w:trPr>
        <w:tc>
          <w:tcPr>
            <w:tcW w:w="1560"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ROA</w:t>
            </w:r>
          </w:p>
        </w:tc>
        <w:tc>
          <w:tcPr>
            <w:tcW w:w="567"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-3.12</w:t>
            </w:r>
          </w:p>
        </w:tc>
        <w:tc>
          <w:tcPr>
            <w:tcW w:w="1275"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188.54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16.3300</w:t>
            </w:r>
          </w:p>
        </w:tc>
        <w:tc>
          <w:tcPr>
            <w:tcW w:w="1418"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24.42391</w:t>
            </w:r>
          </w:p>
        </w:tc>
      </w:tr>
      <w:tr w:rsidR="00421DE9" w:rsidRPr="00E93A64" w:rsidTr="00421DE9">
        <w:trPr>
          <w:cantSplit/>
        </w:trPr>
        <w:tc>
          <w:tcPr>
            <w:tcW w:w="1560"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PL</w:t>
            </w:r>
          </w:p>
        </w:tc>
        <w:tc>
          <w:tcPr>
            <w:tcW w:w="567"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-98.52</w:t>
            </w:r>
          </w:p>
        </w:tc>
        <w:tc>
          <w:tcPr>
            <w:tcW w:w="1275"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9634.37</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142.6701</w:t>
            </w:r>
          </w:p>
        </w:tc>
        <w:tc>
          <w:tcPr>
            <w:tcW w:w="1418"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1020.06978</w:t>
            </w:r>
          </w:p>
        </w:tc>
      </w:tr>
      <w:tr w:rsidR="00421DE9" w:rsidRPr="00E93A64" w:rsidTr="00421DE9">
        <w:trPr>
          <w:cantSplit/>
        </w:trPr>
        <w:tc>
          <w:tcPr>
            <w:tcW w:w="1560" w:type="dxa"/>
            <w:tcBorders>
              <w:top w:val="single" w:sz="8" w:space="0" w:color="AEAEAE"/>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Valid N (listwise)</w:t>
            </w:r>
          </w:p>
        </w:tc>
        <w:tc>
          <w:tcPr>
            <w:tcW w:w="567" w:type="dxa"/>
            <w:tcBorders>
              <w:top w:val="single" w:sz="8" w:space="0" w:color="AEAEAE"/>
              <w:left w:val="nil"/>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c>
          <w:tcPr>
            <w:tcW w:w="12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c>
          <w:tcPr>
            <w:tcW w:w="1418" w:type="dxa"/>
            <w:tcBorders>
              <w:top w:val="single" w:sz="8" w:space="0" w:color="AEAEAE"/>
              <w:left w:val="single" w:sz="8" w:space="0" w:color="E0E0E0"/>
              <w:bottom w:val="single" w:sz="8" w:space="0" w:color="152935"/>
              <w:right w:val="nil"/>
            </w:tcBorders>
            <w:shd w:val="clear" w:color="auto" w:fill="FFFFFF"/>
            <w:vAlign w:val="center"/>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r>
    </w:tbl>
    <w:p w:rsidR="00421DE9" w:rsidRPr="00E93A64" w:rsidRDefault="00421DE9" w:rsidP="00E93A64">
      <w:pPr>
        <w:spacing w:line="240" w:lineRule="auto"/>
        <w:ind w:left="414" w:firstLine="720"/>
        <w:jc w:val="center"/>
        <w:rPr>
          <w:rFonts w:ascii="Times New Roman" w:hAnsi="Times New Roman" w:cs="Times New Roman"/>
          <w:sz w:val="24"/>
          <w:szCs w:val="24"/>
        </w:rPr>
      </w:pPr>
      <w:proofErr w:type="gramStart"/>
      <w:r w:rsidRPr="00E93A64">
        <w:rPr>
          <w:rFonts w:ascii="Times New Roman" w:hAnsi="Times New Roman" w:cs="Times New Roman"/>
          <w:sz w:val="24"/>
          <w:szCs w:val="24"/>
        </w:rPr>
        <w:t>Sumber :</w:t>
      </w:r>
      <w:proofErr w:type="gramEnd"/>
      <w:r w:rsidRPr="00E93A64">
        <w:rPr>
          <w:rFonts w:ascii="Times New Roman" w:hAnsi="Times New Roman" w:cs="Times New Roman"/>
          <w:sz w:val="24"/>
          <w:szCs w:val="24"/>
        </w:rPr>
        <w:t xml:space="preserve"> Data penelelitian yang diolah menggunakan SPSS 25</w:t>
      </w:r>
    </w:p>
    <w:p w:rsidR="00421DE9" w:rsidRPr="00E93A64" w:rsidRDefault="00421DE9" w:rsidP="00E93A64">
      <w:pPr>
        <w:spacing w:line="240" w:lineRule="auto"/>
        <w:ind w:left="1134" w:firstLine="851"/>
        <w:jc w:val="both"/>
        <w:rPr>
          <w:rFonts w:ascii="Times New Roman" w:hAnsi="Times New Roman" w:cs="Times New Roman"/>
          <w:sz w:val="24"/>
          <w:szCs w:val="24"/>
        </w:rPr>
      </w:pPr>
      <w:r w:rsidRPr="00E93A64">
        <w:rPr>
          <w:rFonts w:ascii="Times New Roman" w:hAnsi="Times New Roman" w:cs="Times New Roman"/>
          <w:sz w:val="24"/>
          <w:szCs w:val="24"/>
        </w:rPr>
        <w:t xml:space="preserve">Berdasarkan output </w:t>
      </w:r>
      <w:proofErr w:type="gramStart"/>
      <w:r w:rsidRPr="00E93A64">
        <w:rPr>
          <w:rFonts w:ascii="Times New Roman" w:hAnsi="Times New Roman" w:cs="Times New Roman"/>
          <w:sz w:val="24"/>
          <w:szCs w:val="24"/>
        </w:rPr>
        <w:t>“ Descriptive</w:t>
      </w:r>
      <w:proofErr w:type="gramEnd"/>
      <w:r w:rsidRPr="00E93A64">
        <w:rPr>
          <w:rFonts w:ascii="Times New Roman" w:hAnsi="Times New Roman" w:cs="Times New Roman"/>
          <w:sz w:val="24"/>
          <w:szCs w:val="24"/>
        </w:rPr>
        <w:t xml:space="preserve"> Statistics” yang dilakukan sebelum uji outlier,diperoleh informasi : </w:t>
      </w:r>
    </w:p>
    <w:p w:rsidR="00421DE9" w:rsidRPr="00E93A64" w:rsidRDefault="00421DE9" w:rsidP="00E93A64">
      <w:pPr>
        <w:pStyle w:val="ListParagraph"/>
        <w:numPr>
          <w:ilvl w:val="0"/>
          <w:numId w:val="3"/>
        </w:numPr>
        <w:tabs>
          <w:tab w:val="left" w:pos="2268"/>
        </w:tabs>
        <w:autoSpaceDE w:val="0"/>
        <w:autoSpaceDN w:val="0"/>
        <w:adjustRightInd w:val="0"/>
        <w:spacing w:after="0" w:line="240" w:lineRule="auto"/>
        <w:ind w:left="1134" w:firstLine="851"/>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Variabel </w:t>
      </w:r>
      <w:r w:rsidRPr="00E93A64">
        <w:rPr>
          <w:rFonts w:ascii="Times New Roman" w:hAnsi="Times New Roman" w:cs="Times New Roman"/>
          <w:i/>
          <w:color w:val="000000" w:themeColor="text1"/>
          <w:sz w:val="24"/>
          <w:szCs w:val="24"/>
        </w:rPr>
        <w:t xml:space="preserve">Current Ratio </w:t>
      </w:r>
      <w:r w:rsidRPr="00E93A64">
        <w:rPr>
          <w:rFonts w:ascii="Times New Roman" w:hAnsi="Times New Roman" w:cs="Times New Roman"/>
          <w:color w:val="000000" w:themeColor="text1"/>
          <w:sz w:val="24"/>
          <w:szCs w:val="24"/>
        </w:rPr>
        <w:t xml:space="preserve">dari 90 </w:t>
      </w:r>
      <w:r w:rsidRPr="00E93A64">
        <w:rPr>
          <w:rFonts w:ascii="Times New Roman" w:hAnsi="Times New Roman" w:cs="Times New Roman"/>
          <w:i/>
          <w:color w:val="000000" w:themeColor="text1"/>
          <w:sz w:val="24"/>
          <w:szCs w:val="24"/>
        </w:rPr>
        <w:t>sample</w:t>
      </w:r>
      <w:r w:rsidRPr="00E93A64">
        <w:rPr>
          <w:rFonts w:ascii="Times New Roman" w:hAnsi="Times New Roman" w:cs="Times New Roman"/>
          <w:color w:val="000000" w:themeColor="text1"/>
          <w:sz w:val="24"/>
          <w:szCs w:val="24"/>
        </w:rPr>
        <w:t xml:space="preserve"> pada perusahaan sektor barang konsumsi memiliki </w:t>
      </w:r>
      <w:proofErr w:type="gramStart"/>
      <w:r w:rsidRPr="00E93A64">
        <w:rPr>
          <w:rFonts w:ascii="Times New Roman" w:hAnsi="Times New Roman" w:cs="Times New Roman"/>
          <w:color w:val="000000" w:themeColor="text1"/>
          <w:sz w:val="24"/>
          <w:szCs w:val="24"/>
        </w:rPr>
        <w:t>nilai  minimum</w:t>
      </w:r>
      <w:proofErr w:type="gramEnd"/>
      <w:r w:rsidRPr="00E93A64">
        <w:rPr>
          <w:rFonts w:ascii="Times New Roman" w:hAnsi="Times New Roman" w:cs="Times New Roman"/>
          <w:color w:val="000000" w:themeColor="text1"/>
          <w:sz w:val="24"/>
          <w:szCs w:val="24"/>
        </w:rPr>
        <w:t xml:space="preserve"> sebesar 5,35 yang terjadi pada perusahaan Kedaung Indah Can Tbk. tahun 2016; sedangkan nilai maksimum sebesar 1582 yang terjadi pada perusahaan Campina Ice Cream Industry Tbk. tahun 2017. Rata-rata variabel </w:t>
      </w:r>
      <w:r w:rsidRPr="00E93A64">
        <w:rPr>
          <w:rFonts w:ascii="Times New Roman" w:hAnsi="Times New Roman" w:cs="Times New Roman"/>
          <w:i/>
          <w:color w:val="000000" w:themeColor="text1"/>
          <w:sz w:val="24"/>
          <w:szCs w:val="24"/>
        </w:rPr>
        <w:t xml:space="preserve">Current Ratio </w:t>
      </w:r>
      <w:r w:rsidRPr="00E93A64">
        <w:rPr>
          <w:rFonts w:ascii="Times New Roman" w:hAnsi="Times New Roman" w:cs="Times New Roman"/>
          <w:color w:val="000000" w:themeColor="text1"/>
          <w:sz w:val="24"/>
          <w:szCs w:val="24"/>
        </w:rPr>
        <w:t>sebesar 292,0733 dengan standar deviasi 248,65813.</w:t>
      </w:r>
    </w:p>
    <w:p w:rsidR="00421DE9" w:rsidRPr="00E93A64" w:rsidRDefault="00421DE9" w:rsidP="00E93A64">
      <w:pPr>
        <w:pStyle w:val="ListParagraph"/>
        <w:numPr>
          <w:ilvl w:val="0"/>
          <w:numId w:val="3"/>
        </w:numPr>
        <w:tabs>
          <w:tab w:val="left" w:pos="2268"/>
        </w:tabs>
        <w:autoSpaceDE w:val="0"/>
        <w:autoSpaceDN w:val="0"/>
        <w:adjustRightInd w:val="0"/>
        <w:spacing w:after="0" w:line="240" w:lineRule="auto"/>
        <w:ind w:left="1134" w:firstLine="851"/>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Variabel </w:t>
      </w:r>
      <w:r w:rsidRPr="00E93A64">
        <w:rPr>
          <w:rFonts w:ascii="Times New Roman" w:hAnsi="Times New Roman" w:cs="Times New Roman"/>
          <w:i/>
          <w:color w:val="000000" w:themeColor="text1"/>
          <w:sz w:val="24"/>
          <w:szCs w:val="24"/>
        </w:rPr>
        <w:t xml:space="preserve">Debt to Equity Ratio </w:t>
      </w:r>
      <w:r w:rsidRPr="00E93A64">
        <w:rPr>
          <w:rFonts w:ascii="Times New Roman" w:hAnsi="Times New Roman" w:cs="Times New Roman"/>
          <w:color w:val="000000" w:themeColor="text1"/>
          <w:sz w:val="24"/>
          <w:szCs w:val="24"/>
        </w:rPr>
        <w:t xml:space="preserve">dari 90 </w:t>
      </w:r>
      <w:r w:rsidRPr="00E93A64">
        <w:rPr>
          <w:rFonts w:ascii="Times New Roman" w:hAnsi="Times New Roman" w:cs="Times New Roman"/>
          <w:i/>
          <w:color w:val="000000" w:themeColor="text1"/>
          <w:sz w:val="24"/>
          <w:szCs w:val="24"/>
        </w:rPr>
        <w:t>sample</w:t>
      </w:r>
      <w:r w:rsidRPr="00E93A64">
        <w:rPr>
          <w:rFonts w:ascii="Times New Roman" w:hAnsi="Times New Roman" w:cs="Times New Roman"/>
          <w:color w:val="000000" w:themeColor="text1"/>
          <w:sz w:val="24"/>
          <w:szCs w:val="24"/>
        </w:rPr>
        <w:t xml:space="preserve"> pada perusahaan sektor barang konsumsi memiliki </w:t>
      </w:r>
      <w:proofErr w:type="gramStart"/>
      <w:r w:rsidRPr="00E93A64">
        <w:rPr>
          <w:rFonts w:ascii="Times New Roman" w:hAnsi="Times New Roman" w:cs="Times New Roman"/>
          <w:color w:val="000000" w:themeColor="text1"/>
          <w:sz w:val="24"/>
          <w:szCs w:val="24"/>
        </w:rPr>
        <w:t>nilai  minimum</w:t>
      </w:r>
      <w:proofErr w:type="gramEnd"/>
      <w:r w:rsidRPr="00E93A64">
        <w:rPr>
          <w:rFonts w:ascii="Times New Roman" w:hAnsi="Times New Roman" w:cs="Times New Roman"/>
          <w:color w:val="000000" w:themeColor="text1"/>
          <w:sz w:val="24"/>
          <w:szCs w:val="24"/>
        </w:rPr>
        <w:t xml:space="preserve"> sebesar 0,57 yang terjadi pada perusahaan Kedaung Indah Can Tbk. tahun 2016; sedangkan nilai maksimum sebesar 265,50 yang terjadi pada perusahaan Unilever Indonesia Tbk. pada tahun 2017. Rata-rata variabel </w:t>
      </w:r>
      <w:r w:rsidRPr="00E93A64">
        <w:rPr>
          <w:rFonts w:ascii="Times New Roman" w:hAnsi="Times New Roman" w:cs="Times New Roman"/>
          <w:i/>
          <w:color w:val="000000" w:themeColor="text1"/>
          <w:sz w:val="24"/>
          <w:szCs w:val="24"/>
        </w:rPr>
        <w:t xml:space="preserve">Debt to Equity Ratio </w:t>
      </w:r>
      <w:r w:rsidRPr="00E93A64">
        <w:rPr>
          <w:rFonts w:ascii="Times New Roman" w:hAnsi="Times New Roman" w:cs="Times New Roman"/>
          <w:color w:val="000000" w:themeColor="text1"/>
          <w:sz w:val="24"/>
          <w:szCs w:val="24"/>
        </w:rPr>
        <w:t>sebesar 66,7901 dengan standar deviasi 54,23914.</w:t>
      </w:r>
    </w:p>
    <w:p w:rsidR="00421DE9" w:rsidRPr="00E93A64" w:rsidRDefault="00421DE9" w:rsidP="00E93A64">
      <w:pPr>
        <w:pStyle w:val="ListParagraph"/>
        <w:numPr>
          <w:ilvl w:val="0"/>
          <w:numId w:val="3"/>
        </w:numPr>
        <w:tabs>
          <w:tab w:val="left" w:pos="2268"/>
        </w:tabs>
        <w:autoSpaceDE w:val="0"/>
        <w:autoSpaceDN w:val="0"/>
        <w:adjustRightInd w:val="0"/>
        <w:spacing w:after="0" w:line="240" w:lineRule="auto"/>
        <w:ind w:left="1134" w:firstLine="851"/>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Variabel </w:t>
      </w:r>
      <w:r w:rsidRPr="00E93A64">
        <w:rPr>
          <w:rFonts w:ascii="Times New Roman" w:hAnsi="Times New Roman" w:cs="Times New Roman"/>
          <w:i/>
          <w:color w:val="000000" w:themeColor="text1"/>
          <w:sz w:val="24"/>
          <w:szCs w:val="24"/>
        </w:rPr>
        <w:t xml:space="preserve">Total Assets Turnover </w:t>
      </w:r>
      <w:r w:rsidRPr="00E93A64">
        <w:rPr>
          <w:rFonts w:ascii="Times New Roman" w:hAnsi="Times New Roman" w:cs="Times New Roman"/>
          <w:color w:val="000000" w:themeColor="text1"/>
          <w:sz w:val="24"/>
          <w:szCs w:val="24"/>
        </w:rPr>
        <w:t xml:space="preserve">dari 90 </w:t>
      </w:r>
      <w:r w:rsidRPr="00E93A64">
        <w:rPr>
          <w:rFonts w:ascii="Times New Roman" w:hAnsi="Times New Roman" w:cs="Times New Roman"/>
          <w:i/>
          <w:color w:val="000000" w:themeColor="text1"/>
          <w:sz w:val="24"/>
          <w:szCs w:val="24"/>
        </w:rPr>
        <w:t>sample</w:t>
      </w:r>
      <w:r w:rsidRPr="00E93A64">
        <w:rPr>
          <w:rFonts w:ascii="Times New Roman" w:hAnsi="Times New Roman" w:cs="Times New Roman"/>
          <w:color w:val="000000" w:themeColor="text1"/>
          <w:sz w:val="24"/>
          <w:szCs w:val="24"/>
        </w:rPr>
        <w:t xml:space="preserve"> pada perusahaan sektor barang konsumsi memiliki </w:t>
      </w:r>
      <w:proofErr w:type="gramStart"/>
      <w:r w:rsidRPr="00E93A64">
        <w:rPr>
          <w:rFonts w:ascii="Times New Roman" w:hAnsi="Times New Roman" w:cs="Times New Roman"/>
          <w:color w:val="000000" w:themeColor="text1"/>
          <w:sz w:val="24"/>
          <w:szCs w:val="24"/>
        </w:rPr>
        <w:t>nilai  minimum</w:t>
      </w:r>
      <w:proofErr w:type="gramEnd"/>
      <w:r w:rsidRPr="00E93A64">
        <w:rPr>
          <w:rFonts w:ascii="Times New Roman" w:hAnsi="Times New Roman" w:cs="Times New Roman"/>
          <w:color w:val="000000" w:themeColor="text1"/>
          <w:sz w:val="24"/>
          <w:szCs w:val="24"/>
        </w:rPr>
        <w:t xml:space="preserve"> sebesar 42,90 yang terjadi pada perusahaan Integra Indocabinet Tbk. tahun 2016; sedangkan nilai maksimum sebesar 310,50 yang terjadi pada perusahaan Wilmar Cahaya Indonesia Tbk. tahun 2018. Rata-rata variabel </w:t>
      </w:r>
      <w:r w:rsidRPr="00E93A64">
        <w:rPr>
          <w:rFonts w:ascii="Times New Roman" w:hAnsi="Times New Roman" w:cs="Times New Roman"/>
          <w:i/>
          <w:color w:val="000000" w:themeColor="text1"/>
          <w:sz w:val="24"/>
          <w:szCs w:val="24"/>
        </w:rPr>
        <w:t xml:space="preserve">Total Assets Turnover </w:t>
      </w:r>
      <w:r w:rsidRPr="00E93A64">
        <w:rPr>
          <w:rFonts w:ascii="Times New Roman" w:hAnsi="Times New Roman" w:cs="Times New Roman"/>
          <w:color w:val="000000" w:themeColor="text1"/>
          <w:sz w:val="24"/>
          <w:szCs w:val="24"/>
        </w:rPr>
        <w:t>sebesar 121,2967 dengan standar deviasi 57,83080.</w:t>
      </w:r>
    </w:p>
    <w:p w:rsidR="00421DE9" w:rsidRPr="00E93A64" w:rsidRDefault="00421DE9" w:rsidP="00E93A64">
      <w:pPr>
        <w:pStyle w:val="ListParagraph"/>
        <w:numPr>
          <w:ilvl w:val="0"/>
          <w:numId w:val="3"/>
        </w:numPr>
        <w:tabs>
          <w:tab w:val="left" w:pos="2268"/>
        </w:tabs>
        <w:autoSpaceDE w:val="0"/>
        <w:autoSpaceDN w:val="0"/>
        <w:adjustRightInd w:val="0"/>
        <w:spacing w:after="0" w:line="240" w:lineRule="auto"/>
        <w:ind w:left="1134" w:firstLine="851"/>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lastRenderedPageBreak/>
        <w:t xml:space="preserve">Variabel </w:t>
      </w:r>
      <w:r w:rsidRPr="00E93A64">
        <w:rPr>
          <w:rFonts w:ascii="Times New Roman" w:hAnsi="Times New Roman" w:cs="Times New Roman"/>
          <w:i/>
          <w:color w:val="000000" w:themeColor="text1"/>
          <w:sz w:val="24"/>
          <w:szCs w:val="24"/>
        </w:rPr>
        <w:t xml:space="preserve">Return on Assets </w:t>
      </w:r>
      <w:r w:rsidRPr="00E93A64">
        <w:rPr>
          <w:rFonts w:ascii="Times New Roman" w:hAnsi="Times New Roman" w:cs="Times New Roman"/>
          <w:color w:val="000000" w:themeColor="text1"/>
          <w:sz w:val="24"/>
          <w:szCs w:val="24"/>
        </w:rPr>
        <w:t xml:space="preserve">dari 90 </w:t>
      </w:r>
      <w:r w:rsidRPr="00E93A64">
        <w:rPr>
          <w:rFonts w:ascii="Times New Roman" w:hAnsi="Times New Roman" w:cs="Times New Roman"/>
          <w:i/>
          <w:color w:val="000000" w:themeColor="text1"/>
          <w:sz w:val="24"/>
          <w:szCs w:val="24"/>
        </w:rPr>
        <w:t>sample</w:t>
      </w:r>
      <w:r w:rsidRPr="00E93A64">
        <w:rPr>
          <w:rFonts w:ascii="Times New Roman" w:hAnsi="Times New Roman" w:cs="Times New Roman"/>
          <w:color w:val="000000" w:themeColor="text1"/>
          <w:sz w:val="24"/>
          <w:szCs w:val="24"/>
        </w:rPr>
        <w:t xml:space="preserve"> pada perusahaan sektor barang konsumsi memiliki </w:t>
      </w:r>
      <w:proofErr w:type="gramStart"/>
      <w:r w:rsidRPr="00E93A64">
        <w:rPr>
          <w:rFonts w:ascii="Times New Roman" w:hAnsi="Times New Roman" w:cs="Times New Roman"/>
          <w:color w:val="000000" w:themeColor="text1"/>
          <w:sz w:val="24"/>
          <w:szCs w:val="24"/>
        </w:rPr>
        <w:t>nilai  minimum</w:t>
      </w:r>
      <w:proofErr w:type="gramEnd"/>
      <w:r w:rsidRPr="00E93A64">
        <w:rPr>
          <w:rFonts w:ascii="Times New Roman" w:hAnsi="Times New Roman" w:cs="Times New Roman"/>
          <w:color w:val="000000" w:themeColor="text1"/>
          <w:sz w:val="24"/>
          <w:szCs w:val="24"/>
        </w:rPr>
        <w:t xml:space="preserve"> sebesar -3,12 yang terjadi pada perusahaan Kedaung Indah Can Tbk. tahun 2016; sedangkan nilai maksimum sebesar 188,54 yang terjadi pada perusahaan Buyung Poetra Sembada Tbk. tahun 2018. Rata-rata variabel </w:t>
      </w:r>
      <w:r w:rsidRPr="00E93A64">
        <w:rPr>
          <w:rFonts w:ascii="Times New Roman" w:hAnsi="Times New Roman" w:cs="Times New Roman"/>
          <w:i/>
          <w:color w:val="000000" w:themeColor="text1"/>
          <w:sz w:val="24"/>
          <w:szCs w:val="24"/>
        </w:rPr>
        <w:t xml:space="preserve">Return on Assets </w:t>
      </w:r>
      <w:r w:rsidRPr="00E93A64">
        <w:rPr>
          <w:rFonts w:ascii="Times New Roman" w:hAnsi="Times New Roman" w:cs="Times New Roman"/>
          <w:color w:val="000000" w:themeColor="text1"/>
          <w:sz w:val="24"/>
          <w:szCs w:val="24"/>
        </w:rPr>
        <w:t>sebesar 16,33 dengan standar deviasi 24,42391.</w:t>
      </w:r>
    </w:p>
    <w:p w:rsidR="00421DE9" w:rsidRPr="00E93A64" w:rsidRDefault="00421DE9" w:rsidP="00E93A64">
      <w:pPr>
        <w:pStyle w:val="ListParagraph"/>
        <w:numPr>
          <w:ilvl w:val="0"/>
          <w:numId w:val="3"/>
        </w:numPr>
        <w:tabs>
          <w:tab w:val="left" w:pos="2268"/>
        </w:tabs>
        <w:spacing w:line="240" w:lineRule="auto"/>
        <w:ind w:left="1134" w:firstLine="851"/>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Variabel Perubahan Laba</w:t>
      </w:r>
      <w:r w:rsidRPr="00E93A64">
        <w:rPr>
          <w:rFonts w:ascii="Times New Roman" w:hAnsi="Times New Roman" w:cs="Times New Roman"/>
          <w:i/>
          <w:color w:val="000000" w:themeColor="text1"/>
          <w:sz w:val="24"/>
          <w:szCs w:val="24"/>
        </w:rPr>
        <w:t xml:space="preserve"> </w:t>
      </w:r>
      <w:r w:rsidRPr="00E93A64">
        <w:rPr>
          <w:rFonts w:ascii="Times New Roman" w:hAnsi="Times New Roman" w:cs="Times New Roman"/>
          <w:color w:val="000000" w:themeColor="text1"/>
          <w:sz w:val="24"/>
          <w:szCs w:val="24"/>
        </w:rPr>
        <w:t xml:space="preserve">dari 90 </w:t>
      </w:r>
      <w:r w:rsidRPr="00E93A64">
        <w:rPr>
          <w:rFonts w:ascii="Times New Roman" w:hAnsi="Times New Roman" w:cs="Times New Roman"/>
          <w:i/>
          <w:color w:val="000000" w:themeColor="text1"/>
          <w:sz w:val="24"/>
          <w:szCs w:val="24"/>
        </w:rPr>
        <w:t>sample</w:t>
      </w:r>
      <w:r w:rsidRPr="00E93A64">
        <w:rPr>
          <w:rFonts w:ascii="Times New Roman" w:hAnsi="Times New Roman" w:cs="Times New Roman"/>
          <w:color w:val="000000" w:themeColor="text1"/>
          <w:sz w:val="24"/>
          <w:szCs w:val="24"/>
        </w:rPr>
        <w:t xml:space="preserve"> pada perusahaan sektor barang konsumsi memiliki </w:t>
      </w:r>
      <w:proofErr w:type="gramStart"/>
      <w:r w:rsidRPr="00E93A64">
        <w:rPr>
          <w:rFonts w:ascii="Times New Roman" w:hAnsi="Times New Roman" w:cs="Times New Roman"/>
          <w:color w:val="000000" w:themeColor="text1"/>
          <w:sz w:val="24"/>
          <w:szCs w:val="24"/>
        </w:rPr>
        <w:t>nilai  minimum</w:t>
      </w:r>
      <w:proofErr w:type="gramEnd"/>
      <w:r w:rsidRPr="00E93A64">
        <w:rPr>
          <w:rFonts w:ascii="Times New Roman" w:hAnsi="Times New Roman" w:cs="Times New Roman"/>
          <w:color w:val="000000" w:themeColor="text1"/>
          <w:sz w:val="24"/>
          <w:szCs w:val="24"/>
        </w:rPr>
        <w:t xml:space="preserve"> sebesar -98,52 yang terjadi pada perusahaan Kedaung Indah Can Tbk. tahun 2016 sedangkan nilai maksimum sebesar 9634,37 yang terjadi pada perusahaan Indofood Sukses Makmur Tbk. tahun 2018. Rata-rata variabel Perubahan Laba</w:t>
      </w:r>
      <w:r w:rsidRPr="00E93A64">
        <w:rPr>
          <w:rFonts w:ascii="Times New Roman" w:hAnsi="Times New Roman" w:cs="Times New Roman"/>
          <w:i/>
          <w:color w:val="000000" w:themeColor="text1"/>
          <w:sz w:val="24"/>
          <w:szCs w:val="24"/>
        </w:rPr>
        <w:t xml:space="preserve"> </w:t>
      </w:r>
      <w:r w:rsidRPr="00E93A64">
        <w:rPr>
          <w:rFonts w:ascii="Times New Roman" w:hAnsi="Times New Roman" w:cs="Times New Roman"/>
          <w:color w:val="000000" w:themeColor="text1"/>
          <w:sz w:val="24"/>
          <w:szCs w:val="24"/>
        </w:rPr>
        <w:t>sebesar 142,6701 dengan standar deviasi 1020,06978.</w:t>
      </w:r>
    </w:p>
    <w:p w:rsidR="00421DE9" w:rsidRPr="00E93A64" w:rsidRDefault="00421DE9" w:rsidP="00E93A64">
      <w:pPr>
        <w:pStyle w:val="ListParagraph"/>
        <w:numPr>
          <w:ilvl w:val="1"/>
          <w:numId w:val="4"/>
        </w:numPr>
        <w:spacing w:line="240" w:lineRule="auto"/>
        <w:ind w:left="709" w:hanging="578"/>
        <w:rPr>
          <w:rFonts w:ascii="Times New Roman" w:hAnsi="Times New Roman" w:cs="Times New Roman"/>
          <w:b/>
          <w:sz w:val="24"/>
          <w:szCs w:val="24"/>
        </w:rPr>
      </w:pPr>
      <w:r w:rsidRPr="00E93A64">
        <w:rPr>
          <w:rFonts w:ascii="Times New Roman" w:hAnsi="Times New Roman" w:cs="Times New Roman"/>
          <w:b/>
          <w:sz w:val="24"/>
          <w:szCs w:val="24"/>
        </w:rPr>
        <w:t>Pengujian dan Analisis Data</w:t>
      </w:r>
    </w:p>
    <w:p w:rsidR="00421DE9" w:rsidRPr="00E93A64" w:rsidRDefault="00421DE9" w:rsidP="00E93A64">
      <w:pPr>
        <w:pStyle w:val="ListParagraph"/>
        <w:numPr>
          <w:ilvl w:val="2"/>
          <w:numId w:val="4"/>
        </w:numPr>
        <w:spacing w:line="240" w:lineRule="auto"/>
        <w:ind w:left="1134" w:hanging="708"/>
        <w:rPr>
          <w:rFonts w:ascii="Times New Roman" w:hAnsi="Times New Roman" w:cs="Times New Roman"/>
          <w:b/>
          <w:sz w:val="24"/>
          <w:szCs w:val="24"/>
        </w:rPr>
      </w:pPr>
      <w:r w:rsidRPr="00E93A64">
        <w:rPr>
          <w:rFonts w:ascii="Times New Roman" w:hAnsi="Times New Roman" w:cs="Times New Roman"/>
          <w:b/>
          <w:sz w:val="24"/>
          <w:szCs w:val="24"/>
        </w:rPr>
        <w:t xml:space="preserve">Uji Normalitas </w:t>
      </w:r>
    </w:p>
    <w:p w:rsidR="00421DE9" w:rsidRPr="00E93A64" w:rsidRDefault="00421DE9" w:rsidP="00E93A64">
      <w:pPr>
        <w:pStyle w:val="ListParagraph"/>
        <w:spacing w:line="240" w:lineRule="auto"/>
        <w:ind w:left="1134" w:firstLine="851"/>
        <w:jc w:val="both"/>
        <w:rPr>
          <w:rFonts w:ascii="Times New Roman" w:hAnsi="Times New Roman" w:cs="Times New Roman"/>
          <w:sz w:val="24"/>
          <w:szCs w:val="24"/>
        </w:rPr>
      </w:pPr>
      <w:r w:rsidRPr="00E93A64">
        <w:rPr>
          <w:rFonts w:ascii="Times New Roman" w:hAnsi="Times New Roman" w:cs="Times New Roman"/>
          <w:sz w:val="24"/>
          <w:szCs w:val="24"/>
        </w:rPr>
        <w:t xml:space="preserve">Pengujian ini bertujuan untuk mengetahui data terdistribusi normal atau tidak yang dilakukan menggunakan analisis regresi linier. Model regresi yang baik adalah distribusi data masing-masing variabelnya normal atau mendekati normal. Pengujian normalitas dilakukan dengan Uji Kolmogorov-Smirnov yang dilakukan terhadap data residual model regresi. Adapun pengujian total sampel data disajikan pada Tabel 4.3 sebagai </w:t>
      </w:r>
      <w:proofErr w:type="gramStart"/>
      <w:r w:rsidRPr="00E93A64">
        <w:rPr>
          <w:rFonts w:ascii="Times New Roman" w:hAnsi="Times New Roman" w:cs="Times New Roman"/>
          <w:sz w:val="24"/>
          <w:szCs w:val="24"/>
        </w:rPr>
        <w:t>berikut :</w:t>
      </w:r>
      <w:proofErr w:type="gramEnd"/>
    </w:p>
    <w:p w:rsidR="00421DE9" w:rsidRPr="00E93A64" w:rsidRDefault="00421DE9" w:rsidP="00E93A64">
      <w:pPr>
        <w:pStyle w:val="ListParagraph"/>
        <w:spacing w:line="240" w:lineRule="auto"/>
        <w:ind w:left="1134" w:firstLine="851"/>
        <w:jc w:val="both"/>
        <w:rPr>
          <w:rFonts w:ascii="Times New Roman" w:hAnsi="Times New Roman" w:cs="Times New Roman"/>
          <w:sz w:val="24"/>
          <w:szCs w:val="24"/>
        </w:rPr>
      </w:pPr>
    </w:p>
    <w:p w:rsidR="00421DE9" w:rsidRPr="00E93A64" w:rsidRDefault="00421DE9" w:rsidP="00E93A64">
      <w:pPr>
        <w:pStyle w:val="ListParagraph"/>
        <w:spacing w:line="240" w:lineRule="auto"/>
        <w:ind w:left="1134" w:firstLine="851"/>
        <w:jc w:val="both"/>
        <w:rPr>
          <w:rFonts w:ascii="Times New Roman" w:hAnsi="Times New Roman" w:cs="Times New Roman"/>
          <w:sz w:val="24"/>
          <w:szCs w:val="24"/>
        </w:rPr>
      </w:pPr>
    </w:p>
    <w:p w:rsidR="00421DE9" w:rsidRPr="00E93A64" w:rsidRDefault="00421DE9" w:rsidP="00E93A64">
      <w:pPr>
        <w:pStyle w:val="ListParagraph"/>
        <w:spacing w:line="240" w:lineRule="auto"/>
        <w:ind w:left="1134" w:firstLine="851"/>
        <w:jc w:val="both"/>
        <w:rPr>
          <w:rFonts w:ascii="Times New Roman" w:hAnsi="Times New Roman" w:cs="Times New Roman"/>
          <w:sz w:val="24"/>
          <w:szCs w:val="24"/>
        </w:rPr>
      </w:pPr>
    </w:p>
    <w:p w:rsidR="00421DE9" w:rsidRPr="00E93A64" w:rsidRDefault="00421DE9" w:rsidP="00E93A64">
      <w:pPr>
        <w:pStyle w:val="ListParagraph"/>
        <w:spacing w:line="240" w:lineRule="auto"/>
        <w:ind w:left="1134" w:firstLine="851"/>
        <w:jc w:val="both"/>
        <w:rPr>
          <w:rFonts w:ascii="Times New Roman" w:hAnsi="Times New Roman" w:cs="Times New Roman"/>
          <w:sz w:val="24"/>
          <w:szCs w:val="24"/>
        </w:rPr>
      </w:pPr>
    </w:p>
    <w:p w:rsidR="00421DE9" w:rsidRPr="00E93A64" w:rsidRDefault="00421DE9" w:rsidP="00E93A64">
      <w:pPr>
        <w:pStyle w:val="ListParagraph"/>
        <w:spacing w:line="240" w:lineRule="auto"/>
        <w:ind w:left="1134" w:firstLine="851"/>
        <w:jc w:val="both"/>
        <w:rPr>
          <w:rFonts w:ascii="Times New Roman" w:hAnsi="Times New Roman" w:cs="Times New Roman"/>
          <w:sz w:val="24"/>
          <w:szCs w:val="24"/>
        </w:rPr>
      </w:pPr>
    </w:p>
    <w:p w:rsidR="00421DE9" w:rsidRPr="00E93A64" w:rsidRDefault="00421DE9" w:rsidP="00E93A64">
      <w:pPr>
        <w:pStyle w:val="ListParagraph"/>
        <w:spacing w:line="240" w:lineRule="auto"/>
        <w:ind w:left="1134" w:firstLine="851"/>
        <w:jc w:val="both"/>
        <w:rPr>
          <w:rFonts w:ascii="Times New Roman" w:hAnsi="Times New Roman" w:cs="Times New Roman"/>
          <w:sz w:val="24"/>
          <w:szCs w:val="24"/>
        </w:rPr>
      </w:pPr>
    </w:p>
    <w:p w:rsidR="00421DE9" w:rsidRPr="00E93A64" w:rsidRDefault="00421DE9" w:rsidP="00E93A64">
      <w:pPr>
        <w:pStyle w:val="ListParagraph"/>
        <w:spacing w:line="240" w:lineRule="auto"/>
        <w:ind w:left="1134" w:firstLine="851"/>
        <w:jc w:val="both"/>
        <w:rPr>
          <w:rFonts w:ascii="Times New Roman" w:hAnsi="Times New Roman" w:cs="Times New Roman"/>
          <w:sz w:val="24"/>
          <w:szCs w:val="24"/>
        </w:rPr>
      </w:pPr>
    </w:p>
    <w:p w:rsidR="00421DE9" w:rsidRPr="00E93A64" w:rsidRDefault="00421DE9" w:rsidP="00E93A64">
      <w:pPr>
        <w:pStyle w:val="ListParagraph"/>
        <w:spacing w:line="240" w:lineRule="auto"/>
        <w:ind w:left="1134" w:firstLine="851"/>
        <w:jc w:val="center"/>
        <w:rPr>
          <w:rFonts w:ascii="Times New Roman" w:hAnsi="Times New Roman" w:cs="Times New Roman"/>
          <w:b/>
          <w:sz w:val="24"/>
          <w:szCs w:val="24"/>
        </w:rPr>
      </w:pPr>
      <w:r w:rsidRPr="00E93A64">
        <w:rPr>
          <w:rFonts w:ascii="Times New Roman" w:hAnsi="Times New Roman" w:cs="Times New Roman"/>
          <w:b/>
          <w:sz w:val="24"/>
          <w:szCs w:val="24"/>
        </w:rPr>
        <w:t>Tabel 4.3.</w:t>
      </w:r>
    </w:p>
    <w:p w:rsidR="00421DE9" w:rsidRPr="00E93A64" w:rsidRDefault="00421DE9" w:rsidP="00E93A64">
      <w:pPr>
        <w:pStyle w:val="ListParagraph"/>
        <w:spacing w:line="240" w:lineRule="auto"/>
        <w:ind w:left="1134" w:firstLine="851"/>
        <w:jc w:val="center"/>
        <w:rPr>
          <w:rFonts w:ascii="Times New Roman" w:hAnsi="Times New Roman" w:cs="Times New Roman"/>
          <w:b/>
          <w:sz w:val="24"/>
          <w:szCs w:val="24"/>
        </w:rPr>
      </w:pPr>
      <w:r w:rsidRPr="00E93A64">
        <w:rPr>
          <w:rFonts w:ascii="Times New Roman" w:hAnsi="Times New Roman" w:cs="Times New Roman"/>
          <w:b/>
          <w:sz w:val="24"/>
          <w:szCs w:val="24"/>
        </w:rPr>
        <w:t>Hasil Uji Normalitas (Data Awal)</w:t>
      </w:r>
    </w:p>
    <w:p w:rsidR="00421DE9" w:rsidRPr="00E93A64" w:rsidRDefault="00421DE9" w:rsidP="00E93A64">
      <w:pPr>
        <w:pStyle w:val="ListParagraph"/>
        <w:spacing w:line="240" w:lineRule="auto"/>
        <w:ind w:left="1134" w:firstLine="851"/>
        <w:jc w:val="center"/>
        <w:rPr>
          <w:rFonts w:ascii="Times New Roman" w:hAnsi="Times New Roman" w:cs="Times New Roman"/>
          <w:b/>
          <w:sz w:val="24"/>
          <w:szCs w:val="24"/>
        </w:rPr>
      </w:pPr>
      <w:r w:rsidRPr="00E93A64">
        <w:rPr>
          <w:rFonts w:ascii="Times New Roman" w:hAnsi="Times New Roman" w:cs="Times New Roman"/>
          <w:b/>
          <w:sz w:val="24"/>
          <w:szCs w:val="24"/>
        </w:rPr>
        <w:t>(n = 90)</w:t>
      </w:r>
    </w:p>
    <w:tbl>
      <w:tblPr>
        <w:tblW w:w="7095"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12"/>
        <w:gridCol w:w="1668"/>
        <w:gridCol w:w="4115"/>
      </w:tblGrid>
      <w:tr w:rsidR="00421DE9" w:rsidRPr="00E93A64" w:rsidTr="00421DE9">
        <w:trPr>
          <w:cantSplit/>
        </w:trPr>
        <w:tc>
          <w:tcPr>
            <w:tcW w:w="7088" w:type="dxa"/>
            <w:gridSpan w:val="3"/>
            <w:tcBorders>
              <w:top w:val="nil"/>
              <w:left w:val="nil"/>
              <w:bottom w:val="nil"/>
              <w:right w:val="nil"/>
            </w:tcBorders>
            <w:shd w:val="clear" w:color="auto" w:fill="FFFFFF"/>
            <w:vAlign w:val="center"/>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b/>
                <w:bCs/>
                <w:color w:val="000000" w:themeColor="text1"/>
                <w:sz w:val="24"/>
                <w:szCs w:val="24"/>
              </w:rPr>
              <w:t>One-Sample Kolmogorov-Smirnov Test</w:t>
            </w:r>
          </w:p>
        </w:tc>
      </w:tr>
      <w:tr w:rsidR="00421DE9" w:rsidRPr="00E93A64" w:rsidTr="00421DE9">
        <w:trPr>
          <w:cantSplit/>
        </w:trPr>
        <w:tc>
          <w:tcPr>
            <w:tcW w:w="2977" w:type="dxa"/>
            <w:gridSpan w:val="2"/>
            <w:tcBorders>
              <w:top w:val="nil"/>
              <w:left w:val="nil"/>
              <w:bottom w:val="single" w:sz="8" w:space="0" w:color="152935"/>
              <w:right w:val="nil"/>
            </w:tcBorders>
            <w:shd w:val="clear" w:color="auto" w:fill="FFFFFF"/>
            <w:vAlign w:val="bottom"/>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c>
          <w:tcPr>
            <w:tcW w:w="4111" w:type="dxa"/>
            <w:tcBorders>
              <w:top w:val="nil"/>
              <w:left w:val="nil"/>
              <w:bottom w:val="single" w:sz="8" w:space="0" w:color="152935"/>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Unstandardized Residual</w:t>
            </w:r>
          </w:p>
        </w:tc>
      </w:tr>
      <w:tr w:rsidR="00421DE9" w:rsidRPr="00E93A64" w:rsidTr="00421DE9">
        <w:trPr>
          <w:cantSplit/>
        </w:trPr>
        <w:tc>
          <w:tcPr>
            <w:tcW w:w="2977" w:type="dxa"/>
            <w:gridSpan w:val="2"/>
            <w:tcBorders>
              <w:top w:val="single" w:sz="8" w:space="0" w:color="152935"/>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N</w:t>
            </w:r>
          </w:p>
        </w:tc>
        <w:tc>
          <w:tcPr>
            <w:tcW w:w="4111" w:type="dxa"/>
            <w:tcBorders>
              <w:top w:val="single" w:sz="8" w:space="0" w:color="152935"/>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90</w:t>
            </w:r>
          </w:p>
        </w:tc>
      </w:tr>
      <w:tr w:rsidR="00421DE9" w:rsidRPr="00E93A64" w:rsidTr="00421DE9">
        <w:trPr>
          <w:cantSplit/>
        </w:trPr>
        <w:tc>
          <w:tcPr>
            <w:tcW w:w="1311" w:type="dxa"/>
            <w:vMerge w:val="restart"/>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Normal Parameters</w:t>
            </w:r>
            <w:r w:rsidRPr="00E93A64">
              <w:rPr>
                <w:rFonts w:ascii="Times New Roman" w:hAnsi="Times New Roman" w:cs="Times New Roman"/>
                <w:color w:val="000000" w:themeColor="text1"/>
                <w:sz w:val="24"/>
                <w:szCs w:val="24"/>
                <w:vertAlign w:val="superscript"/>
              </w:rPr>
              <w:t>a,b</w:t>
            </w:r>
          </w:p>
        </w:tc>
        <w:tc>
          <w:tcPr>
            <w:tcW w:w="1666"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Mean</w:t>
            </w:r>
          </w:p>
        </w:tc>
        <w:tc>
          <w:tcPr>
            <w:tcW w:w="4111"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.0000</w:t>
            </w:r>
          </w:p>
        </w:tc>
      </w:tr>
      <w:tr w:rsidR="00421DE9" w:rsidRPr="00E93A64" w:rsidTr="00421DE9">
        <w:trPr>
          <w:cantSplit/>
        </w:trPr>
        <w:tc>
          <w:tcPr>
            <w:tcW w:w="7088" w:type="dxa"/>
            <w:vMerge/>
            <w:tcBorders>
              <w:top w:val="single" w:sz="8" w:space="0" w:color="AEAEAE"/>
              <w:left w:val="nil"/>
              <w:bottom w:val="single" w:sz="8" w:space="0" w:color="AEAEAE"/>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1666"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Std. Deviation</w:t>
            </w:r>
          </w:p>
        </w:tc>
        <w:tc>
          <w:tcPr>
            <w:tcW w:w="4111"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1008.65364</w:t>
            </w:r>
          </w:p>
        </w:tc>
      </w:tr>
      <w:tr w:rsidR="00421DE9" w:rsidRPr="00E93A64" w:rsidTr="00421DE9">
        <w:trPr>
          <w:cantSplit/>
        </w:trPr>
        <w:tc>
          <w:tcPr>
            <w:tcW w:w="1311" w:type="dxa"/>
            <w:vMerge w:val="restart"/>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Most Extreme Differences</w:t>
            </w:r>
          </w:p>
        </w:tc>
        <w:tc>
          <w:tcPr>
            <w:tcW w:w="1666"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Absolute</w:t>
            </w:r>
          </w:p>
        </w:tc>
        <w:tc>
          <w:tcPr>
            <w:tcW w:w="4111"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.352</w:t>
            </w:r>
          </w:p>
        </w:tc>
      </w:tr>
      <w:tr w:rsidR="00421DE9" w:rsidRPr="00E93A64" w:rsidTr="00421DE9">
        <w:trPr>
          <w:cantSplit/>
        </w:trPr>
        <w:tc>
          <w:tcPr>
            <w:tcW w:w="7088" w:type="dxa"/>
            <w:vMerge/>
            <w:tcBorders>
              <w:top w:val="single" w:sz="8" w:space="0" w:color="AEAEAE"/>
              <w:left w:val="nil"/>
              <w:bottom w:val="single" w:sz="8" w:space="0" w:color="AEAEAE"/>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1666"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Positive</w:t>
            </w:r>
          </w:p>
        </w:tc>
        <w:tc>
          <w:tcPr>
            <w:tcW w:w="4111"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.346</w:t>
            </w:r>
          </w:p>
        </w:tc>
      </w:tr>
      <w:tr w:rsidR="00421DE9" w:rsidRPr="00E93A64" w:rsidTr="00421DE9">
        <w:trPr>
          <w:cantSplit/>
        </w:trPr>
        <w:tc>
          <w:tcPr>
            <w:tcW w:w="7088" w:type="dxa"/>
            <w:vMerge/>
            <w:tcBorders>
              <w:top w:val="single" w:sz="8" w:space="0" w:color="AEAEAE"/>
              <w:left w:val="nil"/>
              <w:bottom w:val="single" w:sz="8" w:space="0" w:color="AEAEAE"/>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1666"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Negative</w:t>
            </w:r>
          </w:p>
        </w:tc>
        <w:tc>
          <w:tcPr>
            <w:tcW w:w="4111"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-.352</w:t>
            </w:r>
          </w:p>
        </w:tc>
      </w:tr>
      <w:tr w:rsidR="00421DE9" w:rsidRPr="00E93A64" w:rsidTr="00421DE9">
        <w:trPr>
          <w:cantSplit/>
        </w:trPr>
        <w:tc>
          <w:tcPr>
            <w:tcW w:w="2977" w:type="dxa"/>
            <w:gridSpan w:val="2"/>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Test Statistic</w:t>
            </w:r>
          </w:p>
        </w:tc>
        <w:tc>
          <w:tcPr>
            <w:tcW w:w="4111"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.352</w:t>
            </w:r>
          </w:p>
        </w:tc>
      </w:tr>
      <w:tr w:rsidR="00421DE9" w:rsidRPr="00E93A64" w:rsidTr="00421DE9">
        <w:trPr>
          <w:cantSplit/>
        </w:trPr>
        <w:tc>
          <w:tcPr>
            <w:tcW w:w="2977" w:type="dxa"/>
            <w:gridSpan w:val="2"/>
            <w:tcBorders>
              <w:top w:val="single" w:sz="8" w:space="0" w:color="AEAEAE"/>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lastRenderedPageBreak/>
              <w:t>Asymp. Sig. (2-tailed)</w:t>
            </w:r>
          </w:p>
        </w:tc>
        <w:tc>
          <w:tcPr>
            <w:tcW w:w="4111" w:type="dxa"/>
            <w:tcBorders>
              <w:top w:val="single" w:sz="8" w:space="0" w:color="AEAEAE"/>
              <w:left w:val="nil"/>
              <w:bottom w:val="single" w:sz="8" w:space="0" w:color="152935"/>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.000</w:t>
            </w:r>
            <w:r w:rsidRPr="00E93A64">
              <w:rPr>
                <w:rFonts w:ascii="Times New Roman" w:hAnsi="Times New Roman" w:cs="Times New Roman"/>
                <w:color w:val="000000" w:themeColor="text1"/>
                <w:sz w:val="24"/>
                <w:szCs w:val="24"/>
                <w:vertAlign w:val="superscript"/>
              </w:rPr>
              <w:t>c</w:t>
            </w:r>
          </w:p>
        </w:tc>
      </w:tr>
      <w:tr w:rsidR="00421DE9" w:rsidRPr="00E93A64" w:rsidTr="00421DE9">
        <w:trPr>
          <w:cantSplit/>
        </w:trPr>
        <w:tc>
          <w:tcPr>
            <w:tcW w:w="7088" w:type="dxa"/>
            <w:gridSpan w:val="3"/>
            <w:tcBorders>
              <w:top w:val="nil"/>
              <w:left w:val="nil"/>
              <w:bottom w:val="nil"/>
              <w:right w:val="nil"/>
            </w:tcBorders>
            <w:shd w:val="clear" w:color="auto" w:fill="FFFFFF"/>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a. Test distribution is Normal.</w:t>
            </w:r>
          </w:p>
        </w:tc>
      </w:tr>
      <w:tr w:rsidR="00421DE9" w:rsidRPr="00E93A64" w:rsidTr="00421DE9">
        <w:trPr>
          <w:cantSplit/>
        </w:trPr>
        <w:tc>
          <w:tcPr>
            <w:tcW w:w="7088" w:type="dxa"/>
            <w:gridSpan w:val="3"/>
            <w:tcBorders>
              <w:top w:val="nil"/>
              <w:left w:val="nil"/>
              <w:bottom w:val="nil"/>
              <w:right w:val="nil"/>
            </w:tcBorders>
            <w:shd w:val="clear" w:color="auto" w:fill="FFFFFF"/>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 Calculated from data.</w:t>
            </w:r>
          </w:p>
        </w:tc>
      </w:tr>
      <w:tr w:rsidR="00421DE9" w:rsidRPr="00E93A64" w:rsidTr="00421DE9">
        <w:trPr>
          <w:cantSplit/>
        </w:trPr>
        <w:tc>
          <w:tcPr>
            <w:tcW w:w="7088" w:type="dxa"/>
            <w:gridSpan w:val="3"/>
            <w:tcBorders>
              <w:top w:val="nil"/>
              <w:left w:val="nil"/>
              <w:bottom w:val="nil"/>
              <w:right w:val="nil"/>
            </w:tcBorders>
            <w:shd w:val="clear" w:color="auto" w:fill="FFFFFF"/>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 Lilliefors Significance Correction.</w:t>
            </w:r>
          </w:p>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proofErr w:type="gramStart"/>
            <w:r w:rsidRPr="00E93A64">
              <w:rPr>
                <w:rFonts w:ascii="Times New Roman" w:hAnsi="Times New Roman" w:cs="Times New Roman"/>
                <w:color w:val="000000" w:themeColor="text1"/>
                <w:sz w:val="24"/>
                <w:szCs w:val="24"/>
              </w:rPr>
              <w:t>Sumber :Data</w:t>
            </w:r>
            <w:proofErr w:type="gramEnd"/>
            <w:r w:rsidRPr="00E93A64">
              <w:rPr>
                <w:rFonts w:ascii="Times New Roman" w:hAnsi="Times New Roman" w:cs="Times New Roman"/>
                <w:color w:val="000000" w:themeColor="text1"/>
                <w:sz w:val="24"/>
                <w:szCs w:val="24"/>
              </w:rPr>
              <w:t xml:space="preserve"> Peneitian yang diolah menggunakan SPSS 25</w:t>
            </w:r>
          </w:p>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p>
        </w:tc>
      </w:tr>
    </w:tbl>
    <w:p w:rsidR="00421DE9" w:rsidRPr="00E93A64" w:rsidRDefault="00421DE9" w:rsidP="00E93A64">
      <w:pPr>
        <w:autoSpaceDE w:val="0"/>
        <w:autoSpaceDN w:val="0"/>
        <w:adjustRightInd w:val="0"/>
        <w:spacing w:line="240" w:lineRule="auto"/>
        <w:ind w:left="1134" w:firstLine="851"/>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Berdasarkan hasil pengolahan data yang telah dilakukan terhadap variabel pengganggu (data residual) dengan menggunakan </w:t>
      </w:r>
      <w:r w:rsidRPr="00E93A64">
        <w:rPr>
          <w:rFonts w:ascii="Times New Roman" w:hAnsi="Times New Roman" w:cs="Times New Roman"/>
          <w:i/>
          <w:color w:val="000000" w:themeColor="text1"/>
          <w:sz w:val="24"/>
          <w:szCs w:val="24"/>
        </w:rPr>
        <w:t xml:space="preserve">One-Sample </w:t>
      </w:r>
      <w:r w:rsidRPr="00E93A64">
        <w:rPr>
          <w:rFonts w:ascii="Times New Roman" w:hAnsi="Times New Roman" w:cs="Times New Roman"/>
          <w:i/>
          <w:iCs/>
          <w:color w:val="000000" w:themeColor="text1"/>
          <w:sz w:val="24"/>
          <w:szCs w:val="24"/>
        </w:rPr>
        <w:t xml:space="preserve">Kolmogorov-Smirnov Test </w:t>
      </w:r>
      <w:r w:rsidRPr="00E93A64">
        <w:rPr>
          <w:rFonts w:ascii="Times New Roman" w:hAnsi="Times New Roman" w:cs="Times New Roman"/>
          <w:color w:val="000000" w:themeColor="text1"/>
          <w:sz w:val="24"/>
          <w:szCs w:val="24"/>
        </w:rPr>
        <w:t xml:space="preserve">ditemukan nilai </w:t>
      </w:r>
      <w:r w:rsidRPr="00E93A64">
        <w:rPr>
          <w:rFonts w:ascii="Times New Roman" w:hAnsi="Times New Roman" w:cs="Times New Roman"/>
          <w:i/>
          <w:color w:val="000000" w:themeColor="text1"/>
          <w:sz w:val="24"/>
          <w:szCs w:val="24"/>
        </w:rPr>
        <w:t>Asymp Sig. (2-tailed)</w:t>
      </w:r>
      <w:r w:rsidRPr="00E93A64">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&lt;</m:t>
        </m:r>
      </m:oMath>
      <w:r w:rsidRPr="00E93A64">
        <w:rPr>
          <w:rFonts w:ascii="Times New Roman" w:eastAsiaTheme="minorEastAsia" w:hAnsi="Times New Roman" w:cs="Times New Roman"/>
          <w:color w:val="000000" w:themeColor="text1"/>
          <w:sz w:val="24"/>
          <w:szCs w:val="24"/>
        </w:rPr>
        <w:t xml:space="preserve"> 0,05 </w:t>
      </w:r>
      <w:r w:rsidRPr="00E93A64">
        <w:rPr>
          <w:rFonts w:ascii="Times New Roman" w:hAnsi="Times New Roman" w:cs="Times New Roman"/>
          <w:color w:val="000000" w:themeColor="text1"/>
          <w:sz w:val="24"/>
          <w:szCs w:val="24"/>
        </w:rPr>
        <w:t>yang berarti data residual tidak berdistribusi normal.</w:t>
      </w:r>
    </w:p>
    <w:p w:rsidR="00421DE9" w:rsidRPr="00E93A64" w:rsidRDefault="00421DE9" w:rsidP="00E93A64">
      <w:pPr>
        <w:autoSpaceDE w:val="0"/>
        <w:autoSpaceDN w:val="0"/>
        <w:adjustRightInd w:val="0"/>
        <w:spacing w:line="240" w:lineRule="auto"/>
        <w:ind w:left="1134" w:firstLine="72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Data harus dilakukan pengujian kembali dengan mereduksi data </w:t>
      </w:r>
      <w:r w:rsidRPr="00E93A64">
        <w:rPr>
          <w:rFonts w:ascii="Times New Roman" w:hAnsi="Times New Roman" w:cs="Times New Roman"/>
          <w:i/>
          <w:iCs/>
          <w:color w:val="000000" w:themeColor="text1"/>
          <w:sz w:val="24"/>
          <w:szCs w:val="24"/>
        </w:rPr>
        <w:t>outlier</w:t>
      </w:r>
      <w:r w:rsidRPr="00E93A64">
        <w:rPr>
          <w:rFonts w:ascii="Times New Roman" w:hAnsi="Times New Roman" w:cs="Times New Roman"/>
          <w:iCs/>
          <w:color w:val="000000" w:themeColor="text1"/>
          <w:sz w:val="24"/>
          <w:szCs w:val="24"/>
        </w:rPr>
        <w:t xml:space="preserve">. Reduksi data </w:t>
      </w:r>
      <w:r w:rsidRPr="00E93A64">
        <w:rPr>
          <w:rFonts w:ascii="Times New Roman" w:hAnsi="Times New Roman" w:cs="Times New Roman"/>
          <w:i/>
          <w:iCs/>
          <w:color w:val="000000" w:themeColor="text1"/>
          <w:sz w:val="24"/>
          <w:szCs w:val="24"/>
        </w:rPr>
        <w:t xml:space="preserve">outlier </w:t>
      </w:r>
      <w:r w:rsidRPr="00E93A64">
        <w:rPr>
          <w:rFonts w:ascii="Times New Roman" w:hAnsi="Times New Roman" w:cs="Times New Roman"/>
          <w:iCs/>
          <w:color w:val="000000" w:themeColor="text1"/>
          <w:sz w:val="24"/>
          <w:szCs w:val="24"/>
        </w:rPr>
        <w:t xml:space="preserve">dilakukan </w:t>
      </w:r>
      <w:r w:rsidRPr="00E93A64">
        <w:rPr>
          <w:rFonts w:ascii="Times New Roman" w:hAnsi="Times New Roman" w:cs="Times New Roman"/>
          <w:color w:val="000000" w:themeColor="text1"/>
          <w:sz w:val="24"/>
          <w:szCs w:val="24"/>
        </w:rPr>
        <w:t xml:space="preserve">dengan cara membuang data yang tidak memenuhi kriteria </w:t>
      </w:r>
      <m:oMath>
        <m:r>
          <w:rPr>
            <w:rFonts w:ascii="Cambria Math" w:hAnsi="Cambria Math" w:cs="Times New Roman"/>
            <w:color w:val="000000" w:themeColor="text1"/>
            <w:sz w:val="24"/>
            <w:szCs w:val="24"/>
          </w:rPr>
          <m:t>-2,5 ≤</m:t>
        </m:r>
        <m:r>
          <w:rPr>
            <w:rFonts w:ascii="Cambria Math" w:eastAsiaTheme="minorEastAsia"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score</m:t>
            </m:r>
          </m:sub>
        </m:sSub>
        <m:r>
          <w:rPr>
            <w:rFonts w:ascii="Cambria Math" w:hAnsi="Cambria Math" w:cs="Times New Roman"/>
            <w:color w:val="000000" w:themeColor="text1"/>
            <w:sz w:val="24"/>
            <w:szCs w:val="24"/>
          </w:rPr>
          <m:t>≤</m:t>
        </m:r>
        <m:r>
          <w:rPr>
            <w:rFonts w:ascii="Cambria Math" w:eastAsiaTheme="minorEastAsia" w:hAnsi="Cambria Math" w:cs="Times New Roman"/>
            <w:color w:val="000000" w:themeColor="text1"/>
            <w:sz w:val="24"/>
            <w:szCs w:val="24"/>
          </w:rPr>
          <m:t>2,5</m:t>
        </m:r>
      </m:oMath>
      <w:r w:rsidRPr="00E93A64">
        <w:rPr>
          <w:rFonts w:ascii="Times New Roman" w:hAnsi="Times New Roman" w:cs="Times New Roman"/>
          <w:color w:val="000000" w:themeColor="text1"/>
          <w:sz w:val="24"/>
          <w:szCs w:val="24"/>
        </w:rPr>
        <w:t xml:space="preserve">. Setelah dilakukan reduksi data yang tidak memenuhi kriteria, maka 90 data yang diuji sebelumnya </w:t>
      </w:r>
      <w:proofErr w:type="gramStart"/>
      <w:r w:rsidRPr="00E93A64">
        <w:rPr>
          <w:rFonts w:ascii="Times New Roman" w:hAnsi="Times New Roman" w:cs="Times New Roman"/>
          <w:color w:val="000000" w:themeColor="text1"/>
          <w:sz w:val="24"/>
          <w:szCs w:val="24"/>
        </w:rPr>
        <w:t>berkurang  menjadi</w:t>
      </w:r>
      <w:proofErr w:type="gramEnd"/>
      <w:r w:rsidRPr="00E93A64">
        <w:rPr>
          <w:rFonts w:ascii="Times New Roman" w:hAnsi="Times New Roman" w:cs="Times New Roman"/>
          <w:color w:val="000000" w:themeColor="text1"/>
          <w:sz w:val="24"/>
          <w:szCs w:val="24"/>
        </w:rPr>
        <w:t xml:space="preserve"> 76 data dan pengujian dilakukan kembali. Adapun hasil pengujian76 data tersebut disajikan pada Tabel 4.4.</w:t>
      </w:r>
    </w:p>
    <w:p w:rsidR="00421DE9" w:rsidRPr="00E93A64" w:rsidRDefault="00421DE9" w:rsidP="00E93A64">
      <w:pPr>
        <w:autoSpaceDE w:val="0"/>
        <w:autoSpaceDN w:val="0"/>
        <w:adjustRightInd w:val="0"/>
        <w:spacing w:line="240" w:lineRule="auto"/>
        <w:ind w:left="1134" w:firstLine="720"/>
        <w:jc w:val="center"/>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rPr>
        <w:t>Tabel 4.4</w:t>
      </w:r>
    </w:p>
    <w:p w:rsidR="00421DE9" w:rsidRPr="00E93A64" w:rsidRDefault="00421DE9" w:rsidP="00E93A64">
      <w:pPr>
        <w:autoSpaceDE w:val="0"/>
        <w:autoSpaceDN w:val="0"/>
        <w:adjustRightInd w:val="0"/>
        <w:spacing w:line="240" w:lineRule="auto"/>
        <w:ind w:left="1134" w:firstLine="720"/>
        <w:jc w:val="center"/>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rPr>
        <w:t>Hasil Uji Normalitas (Data setelah Uji Outlier)</w:t>
      </w:r>
    </w:p>
    <w:p w:rsidR="00421DE9" w:rsidRPr="00E93A64" w:rsidRDefault="00421DE9" w:rsidP="00E93A64">
      <w:pPr>
        <w:autoSpaceDE w:val="0"/>
        <w:autoSpaceDN w:val="0"/>
        <w:adjustRightInd w:val="0"/>
        <w:spacing w:line="240" w:lineRule="auto"/>
        <w:ind w:left="1134" w:firstLine="720"/>
        <w:jc w:val="center"/>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rPr>
        <w:t>(n = 76)</w:t>
      </w:r>
    </w:p>
    <w:tbl>
      <w:tblPr>
        <w:tblW w:w="723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11"/>
        <w:gridCol w:w="3509"/>
        <w:gridCol w:w="2410"/>
      </w:tblGrid>
      <w:tr w:rsidR="00421DE9" w:rsidRPr="00E93A64" w:rsidTr="00421DE9">
        <w:trPr>
          <w:cantSplit/>
        </w:trPr>
        <w:tc>
          <w:tcPr>
            <w:tcW w:w="7230" w:type="dxa"/>
            <w:gridSpan w:val="3"/>
            <w:tcBorders>
              <w:top w:val="nil"/>
              <w:left w:val="nil"/>
              <w:bottom w:val="nil"/>
              <w:right w:val="nil"/>
            </w:tcBorders>
            <w:shd w:val="clear" w:color="auto" w:fill="FFFFFF"/>
            <w:vAlign w:val="center"/>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b/>
                <w:bCs/>
                <w:color w:val="000000" w:themeColor="text1"/>
                <w:sz w:val="24"/>
                <w:szCs w:val="24"/>
              </w:rPr>
              <w:t>One-Sample Kolmogorov-Smirnov Test</w:t>
            </w:r>
          </w:p>
        </w:tc>
      </w:tr>
      <w:tr w:rsidR="00421DE9" w:rsidRPr="00E93A64" w:rsidTr="00421DE9">
        <w:trPr>
          <w:cantSplit/>
        </w:trPr>
        <w:tc>
          <w:tcPr>
            <w:tcW w:w="4820" w:type="dxa"/>
            <w:gridSpan w:val="2"/>
            <w:tcBorders>
              <w:top w:val="nil"/>
              <w:left w:val="nil"/>
              <w:bottom w:val="single" w:sz="8" w:space="0" w:color="152935"/>
              <w:right w:val="nil"/>
            </w:tcBorders>
            <w:shd w:val="clear" w:color="auto" w:fill="FFFFFF"/>
            <w:vAlign w:val="bottom"/>
          </w:tcPr>
          <w:p w:rsidR="00421DE9" w:rsidRPr="00E93A64" w:rsidRDefault="00421DE9" w:rsidP="00E93A64">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2410" w:type="dxa"/>
            <w:tcBorders>
              <w:top w:val="nil"/>
              <w:left w:val="nil"/>
              <w:bottom w:val="single" w:sz="8" w:space="0" w:color="152935"/>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Unstandardized Residual</w:t>
            </w:r>
          </w:p>
        </w:tc>
      </w:tr>
      <w:tr w:rsidR="00421DE9" w:rsidRPr="00E93A64" w:rsidTr="00421DE9">
        <w:trPr>
          <w:cantSplit/>
        </w:trPr>
        <w:tc>
          <w:tcPr>
            <w:tcW w:w="4820" w:type="dxa"/>
            <w:gridSpan w:val="2"/>
            <w:tcBorders>
              <w:top w:val="single" w:sz="8" w:space="0" w:color="152935"/>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N</w:t>
            </w:r>
          </w:p>
        </w:tc>
        <w:tc>
          <w:tcPr>
            <w:tcW w:w="2410" w:type="dxa"/>
            <w:tcBorders>
              <w:top w:val="single" w:sz="8" w:space="0" w:color="152935"/>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76</w:t>
            </w:r>
          </w:p>
        </w:tc>
      </w:tr>
      <w:tr w:rsidR="00421DE9" w:rsidRPr="00E93A64" w:rsidTr="00421DE9">
        <w:trPr>
          <w:cantSplit/>
        </w:trPr>
        <w:tc>
          <w:tcPr>
            <w:tcW w:w="1311" w:type="dxa"/>
            <w:vMerge w:val="restart"/>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Normal Parameters</w:t>
            </w:r>
            <w:r w:rsidRPr="00E93A64">
              <w:rPr>
                <w:rFonts w:ascii="Times New Roman" w:hAnsi="Times New Roman" w:cs="Times New Roman"/>
                <w:color w:val="000000" w:themeColor="text1"/>
                <w:sz w:val="24"/>
                <w:szCs w:val="24"/>
                <w:vertAlign w:val="superscript"/>
              </w:rPr>
              <w:t>a,b</w:t>
            </w:r>
          </w:p>
        </w:tc>
        <w:tc>
          <w:tcPr>
            <w:tcW w:w="3509"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Mean</w:t>
            </w:r>
          </w:p>
        </w:tc>
        <w:tc>
          <w:tcPr>
            <w:tcW w:w="2410"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-150.1043</w:t>
            </w:r>
          </w:p>
        </w:tc>
      </w:tr>
      <w:tr w:rsidR="00421DE9" w:rsidRPr="00E93A64" w:rsidTr="00421DE9">
        <w:trPr>
          <w:cantSplit/>
        </w:trPr>
        <w:tc>
          <w:tcPr>
            <w:tcW w:w="7230" w:type="dxa"/>
            <w:vMerge/>
            <w:tcBorders>
              <w:top w:val="single" w:sz="8" w:space="0" w:color="AEAEAE"/>
              <w:left w:val="nil"/>
              <w:bottom w:val="single" w:sz="8" w:space="0" w:color="AEAEAE"/>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3509"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Std. Deviation</w:t>
            </w:r>
          </w:p>
        </w:tc>
        <w:tc>
          <w:tcPr>
            <w:tcW w:w="2410"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122.91220</w:t>
            </w:r>
          </w:p>
        </w:tc>
      </w:tr>
      <w:tr w:rsidR="00421DE9" w:rsidRPr="00E93A64" w:rsidTr="00421DE9">
        <w:trPr>
          <w:cantSplit/>
        </w:trPr>
        <w:tc>
          <w:tcPr>
            <w:tcW w:w="1311" w:type="dxa"/>
            <w:vMerge w:val="restart"/>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Most Extreme Differences</w:t>
            </w:r>
          </w:p>
        </w:tc>
        <w:tc>
          <w:tcPr>
            <w:tcW w:w="3509"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Absolute</w:t>
            </w:r>
          </w:p>
        </w:tc>
        <w:tc>
          <w:tcPr>
            <w:tcW w:w="2410"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.093</w:t>
            </w:r>
          </w:p>
        </w:tc>
      </w:tr>
      <w:tr w:rsidR="00421DE9" w:rsidRPr="00E93A64" w:rsidTr="00421DE9">
        <w:trPr>
          <w:cantSplit/>
        </w:trPr>
        <w:tc>
          <w:tcPr>
            <w:tcW w:w="7230" w:type="dxa"/>
            <w:vMerge/>
            <w:tcBorders>
              <w:top w:val="single" w:sz="8" w:space="0" w:color="AEAEAE"/>
              <w:left w:val="nil"/>
              <w:bottom w:val="single" w:sz="8" w:space="0" w:color="AEAEAE"/>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3509"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Positive</w:t>
            </w:r>
          </w:p>
        </w:tc>
        <w:tc>
          <w:tcPr>
            <w:tcW w:w="2410"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.093</w:t>
            </w:r>
          </w:p>
        </w:tc>
      </w:tr>
      <w:tr w:rsidR="00421DE9" w:rsidRPr="00E93A64" w:rsidTr="00421DE9">
        <w:trPr>
          <w:cantSplit/>
        </w:trPr>
        <w:tc>
          <w:tcPr>
            <w:tcW w:w="7230" w:type="dxa"/>
            <w:vMerge/>
            <w:tcBorders>
              <w:top w:val="single" w:sz="8" w:space="0" w:color="AEAEAE"/>
              <w:left w:val="nil"/>
              <w:bottom w:val="single" w:sz="8" w:space="0" w:color="AEAEAE"/>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3509"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Negative</w:t>
            </w:r>
          </w:p>
        </w:tc>
        <w:tc>
          <w:tcPr>
            <w:tcW w:w="2410"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-.043</w:t>
            </w:r>
          </w:p>
        </w:tc>
      </w:tr>
      <w:tr w:rsidR="00421DE9" w:rsidRPr="00E93A64" w:rsidTr="00421DE9">
        <w:trPr>
          <w:cantSplit/>
        </w:trPr>
        <w:tc>
          <w:tcPr>
            <w:tcW w:w="4820" w:type="dxa"/>
            <w:gridSpan w:val="2"/>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Test Statistic</w:t>
            </w:r>
          </w:p>
        </w:tc>
        <w:tc>
          <w:tcPr>
            <w:tcW w:w="2410" w:type="dxa"/>
            <w:tcBorders>
              <w:top w:val="single" w:sz="8" w:space="0" w:color="AEAEAE"/>
              <w:left w:val="nil"/>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.093</w:t>
            </w:r>
          </w:p>
        </w:tc>
      </w:tr>
      <w:tr w:rsidR="00421DE9" w:rsidRPr="00E93A64" w:rsidTr="00421DE9">
        <w:trPr>
          <w:cantSplit/>
        </w:trPr>
        <w:tc>
          <w:tcPr>
            <w:tcW w:w="4820" w:type="dxa"/>
            <w:gridSpan w:val="2"/>
            <w:tcBorders>
              <w:top w:val="single" w:sz="8" w:space="0" w:color="AEAEAE"/>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Asymp. Sig. (2-tailed)</w:t>
            </w:r>
          </w:p>
        </w:tc>
        <w:tc>
          <w:tcPr>
            <w:tcW w:w="2410" w:type="dxa"/>
            <w:tcBorders>
              <w:top w:val="single" w:sz="8" w:space="0" w:color="AEAEAE"/>
              <w:left w:val="nil"/>
              <w:bottom w:val="single" w:sz="8" w:space="0" w:color="152935"/>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.169</w:t>
            </w:r>
            <w:r w:rsidRPr="00E93A64">
              <w:rPr>
                <w:rFonts w:ascii="Times New Roman" w:hAnsi="Times New Roman" w:cs="Times New Roman"/>
                <w:color w:val="000000" w:themeColor="text1"/>
                <w:sz w:val="24"/>
                <w:szCs w:val="24"/>
                <w:vertAlign w:val="superscript"/>
              </w:rPr>
              <w:t>c</w:t>
            </w:r>
          </w:p>
        </w:tc>
      </w:tr>
      <w:tr w:rsidR="00421DE9" w:rsidRPr="00E93A64" w:rsidTr="00421DE9">
        <w:trPr>
          <w:cantSplit/>
        </w:trPr>
        <w:tc>
          <w:tcPr>
            <w:tcW w:w="7230" w:type="dxa"/>
            <w:gridSpan w:val="3"/>
            <w:tcBorders>
              <w:top w:val="nil"/>
              <w:left w:val="nil"/>
              <w:bottom w:val="nil"/>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lastRenderedPageBreak/>
              <w:t>a. Test distribution is Normal.</w:t>
            </w:r>
          </w:p>
        </w:tc>
      </w:tr>
      <w:tr w:rsidR="00421DE9" w:rsidRPr="00E93A64" w:rsidTr="00421DE9">
        <w:trPr>
          <w:cantSplit/>
        </w:trPr>
        <w:tc>
          <w:tcPr>
            <w:tcW w:w="7230" w:type="dxa"/>
            <w:gridSpan w:val="3"/>
            <w:tcBorders>
              <w:top w:val="nil"/>
              <w:left w:val="nil"/>
              <w:bottom w:val="nil"/>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 Calculated from data.</w:t>
            </w:r>
          </w:p>
        </w:tc>
      </w:tr>
      <w:tr w:rsidR="00421DE9" w:rsidRPr="00E93A64" w:rsidTr="00421DE9">
        <w:trPr>
          <w:cantSplit/>
        </w:trPr>
        <w:tc>
          <w:tcPr>
            <w:tcW w:w="7230" w:type="dxa"/>
            <w:gridSpan w:val="3"/>
            <w:tcBorders>
              <w:top w:val="nil"/>
              <w:left w:val="nil"/>
              <w:bottom w:val="nil"/>
              <w:right w:val="nil"/>
            </w:tcBorders>
            <w:shd w:val="clear" w:color="auto" w:fill="FFFFFF"/>
          </w:tcPr>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 Lilliefors Significance Correction.</w:t>
            </w:r>
          </w:p>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proofErr w:type="gramStart"/>
            <w:r w:rsidRPr="00E93A64">
              <w:rPr>
                <w:rFonts w:ascii="Times New Roman" w:hAnsi="Times New Roman" w:cs="Times New Roman"/>
                <w:color w:val="000000" w:themeColor="text1"/>
                <w:sz w:val="24"/>
                <w:szCs w:val="24"/>
              </w:rPr>
              <w:t>Sumber :Data</w:t>
            </w:r>
            <w:proofErr w:type="gramEnd"/>
            <w:r w:rsidRPr="00E93A64">
              <w:rPr>
                <w:rFonts w:ascii="Times New Roman" w:hAnsi="Times New Roman" w:cs="Times New Roman"/>
                <w:color w:val="000000" w:themeColor="text1"/>
                <w:sz w:val="24"/>
                <w:szCs w:val="24"/>
              </w:rPr>
              <w:t xml:space="preserve"> Peneitian yang diolah menggunakan SPSS 25</w:t>
            </w:r>
          </w:p>
          <w:p w:rsidR="00421DE9" w:rsidRPr="00E93A64" w:rsidRDefault="00421DE9" w:rsidP="00E93A64">
            <w:pPr>
              <w:autoSpaceDE w:val="0"/>
              <w:autoSpaceDN w:val="0"/>
              <w:adjustRightInd w:val="0"/>
              <w:spacing w:line="240" w:lineRule="auto"/>
              <w:ind w:left="60" w:right="60"/>
              <w:jc w:val="both"/>
              <w:rPr>
                <w:rFonts w:ascii="Times New Roman" w:hAnsi="Times New Roman" w:cs="Times New Roman"/>
                <w:color w:val="000000" w:themeColor="text1"/>
                <w:sz w:val="24"/>
                <w:szCs w:val="24"/>
              </w:rPr>
            </w:pPr>
          </w:p>
        </w:tc>
      </w:tr>
    </w:tbl>
    <w:p w:rsidR="00421DE9" w:rsidRPr="00E93A64" w:rsidRDefault="00421DE9" w:rsidP="00E93A64">
      <w:pPr>
        <w:spacing w:line="240" w:lineRule="auto"/>
        <w:ind w:left="1134" w:firstLine="709"/>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Setelah dilakukan reduksi pada data </w:t>
      </w:r>
      <w:r w:rsidRPr="00E93A64">
        <w:rPr>
          <w:rFonts w:ascii="Times New Roman" w:hAnsi="Times New Roman" w:cs="Times New Roman"/>
          <w:i/>
          <w:color w:val="000000" w:themeColor="text1"/>
          <w:sz w:val="24"/>
          <w:szCs w:val="24"/>
        </w:rPr>
        <w:t>outlier</w:t>
      </w:r>
      <w:r w:rsidRPr="00E93A64">
        <w:rPr>
          <w:rFonts w:ascii="Times New Roman" w:hAnsi="Times New Roman" w:cs="Times New Roman"/>
          <w:color w:val="000000" w:themeColor="text1"/>
          <w:sz w:val="24"/>
          <w:szCs w:val="24"/>
        </w:rPr>
        <w:t xml:space="preserve">, nilai </w:t>
      </w:r>
      <w:r w:rsidRPr="00E93A64">
        <w:rPr>
          <w:rFonts w:ascii="Times New Roman" w:hAnsi="Times New Roman" w:cs="Times New Roman"/>
          <w:i/>
          <w:color w:val="000000" w:themeColor="text1"/>
          <w:sz w:val="24"/>
          <w:szCs w:val="24"/>
        </w:rPr>
        <w:t xml:space="preserve">Asymp Sig. (2-tailed) </w:t>
      </w:r>
      <w:r w:rsidRPr="00E93A64">
        <w:rPr>
          <w:rFonts w:ascii="Times New Roman" w:hAnsi="Times New Roman" w:cs="Times New Roman"/>
          <w:color w:val="000000" w:themeColor="text1"/>
          <w:sz w:val="24"/>
          <w:szCs w:val="24"/>
        </w:rPr>
        <w:t>berubah menjadi 0,169 atau lebih dari 0,05 yang berarti data residu berdistribusi normal. Hal ini menunjukkan bahwa data dapat digunakan untuk melakukan uji lanjutan.</w:t>
      </w:r>
    </w:p>
    <w:p w:rsidR="00421DE9" w:rsidRPr="00E93A64" w:rsidRDefault="00421DE9" w:rsidP="00E93A64">
      <w:pPr>
        <w:pStyle w:val="ListParagraph"/>
        <w:numPr>
          <w:ilvl w:val="2"/>
          <w:numId w:val="4"/>
        </w:numPr>
        <w:spacing w:line="240" w:lineRule="auto"/>
        <w:ind w:left="1134" w:hanging="708"/>
        <w:rPr>
          <w:rFonts w:ascii="Times New Roman" w:hAnsi="Times New Roman" w:cs="Times New Roman"/>
          <w:b/>
          <w:sz w:val="24"/>
          <w:szCs w:val="24"/>
        </w:rPr>
      </w:pPr>
      <w:r w:rsidRPr="00E93A64">
        <w:rPr>
          <w:rFonts w:ascii="Times New Roman" w:hAnsi="Times New Roman" w:cs="Times New Roman"/>
          <w:b/>
          <w:sz w:val="24"/>
          <w:szCs w:val="24"/>
        </w:rPr>
        <w:t>Uji Multikolinearitas</w:t>
      </w:r>
    </w:p>
    <w:p w:rsidR="00421DE9" w:rsidRPr="00E93A64" w:rsidRDefault="00421DE9" w:rsidP="00E93A64">
      <w:pPr>
        <w:pStyle w:val="ListParagraph"/>
        <w:spacing w:line="240" w:lineRule="auto"/>
        <w:ind w:left="1134"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Uji multikolonieritas bertujuan untuk menguji apakah model regresi ditemukan adanya korelasi antar variabel bebas (independen) yang digunakan dalam penelitian ini. Uji ini dilakukan dengan Tolerance Value dan Variance Inflation Factor (VIF). Agar tidak terjadi multikolonieritas, batas ToleranceValue &gt; 0,1 dan VIF &lt; 10. Adapun hasil uji multikolonieritas pada penelitian ini dapat dilihat pada tabel dibawah </w:t>
      </w:r>
      <w:proofErr w:type="gramStart"/>
      <w:r w:rsidRPr="00E93A64">
        <w:rPr>
          <w:rFonts w:ascii="Times New Roman" w:hAnsi="Times New Roman" w:cs="Times New Roman"/>
          <w:sz w:val="24"/>
          <w:szCs w:val="24"/>
        </w:rPr>
        <w:t>ini :</w:t>
      </w:r>
      <w:proofErr w:type="gramEnd"/>
    </w:p>
    <w:p w:rsidR="00421DE9" w:rsidRPr="00E93A64" w:rsidRDefault="00421DE9" w:rsidP="00E93A64">
      <w:pPr>
        <w:pStyle w:val="ListParagraph"/>
        <w:spacing w:line="240" w:lineRule="auto"/>
        <w:ind w:left="1134" w:firstLine="709"/>
        <w:jc w:val="center"/>
        <w:rPr>
          <w:rFonts w:ascii="Times New Roman" w:hAnsi="Times New Roman" w:cs="Times New Roman"/>
          <w:b/>
          <w:sz w:val="24"/>
          <w:szCs w:val="24"/>
        </w:rPr>
      </w:pPr>
      <w:r w:rsidRPr="00E93A64">
        <w:rPr>
          <w:rFonts w:ascii="Times New Roman" w:hAnsi="Times New Roman" w:cs="Times New Roman"/>
          <w:b/>
          <w:sz w:val="24"/>
          <w:szCs w:val="24"/>
        </w:rPr>
        <w:t>Tabel 4.5</w:t>
      </w:r>
    </w:p>
    <w:p w:rsidR="00421DE9" w:rsidRPr="00E93A64" w:rsidRDefault="00421DE9" w:rsidP="00E93A64">
      <w:pPr>
        <w:pStyle w:val="ListParagraph"/>
        <w:spacing w:line="240" w:lineRule="auto"/>
        <w:ind w:left="1134" w:firstLine="709"/>
        <w:jc w:val="center"/>
        <w:rPr>
          <w:rFonts w:ascii="Times New Roman" w:hAnsi="Times New Roman" w:cs="Times New Roman"/>
          <w:b/>
          <w:sz w:val="24"/>
          <w:szCs w:val="24"/>
        </w:rPr>
      </w:pPr>
      <w:r w:rsidRPr="00E93A64">
        <w:rPr>
          <w:rFonts w:ascii="Times New Roman" w:hAnsi="Times New Roman" w:cs="Times New Roman"/>
          <w:b/>
          <w:sz w:val="24"/>
          <w:szCs w:val="24"/>
        </w:rPr>
        <w:t>Hasil Uji Multikolonieritas</w:t>
      </w:r>
    </w:p>
    <w:tbl>
      <w:tblPr>
        <w:tblW w:w="7245" w:type="dxa"/>
        <w:tblInd w:w="1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
        <w:gridCol w:w="850"/>
        <w:gridCol w:w="709"/>
        <w:gridCol w:w="991"/>
        <w:gridCol w:w="1416"/>
        <w:gridCol w:w="850"/>
        <w:gridCol w:w="709"/>
        <w:gridCol w:w="991"/>
        <w:gridCol w:w="709"/>
      </w:tblGrid>
      <w:tr w:rsidR="00421DE9" w:rsidRPr="00E93A64" w:rsidTr="00421DE9">
        <w:trPr>
          <w:cantSplit/>
        </w:trPr>
        <w:tc>
          <w:tcPr>
            <w:tcW w:w="7250" w:type="dxa"/>
            <w:gridSpan w:val="9"/>
            <w:tcBorders>
              <w:top w:val="nil"/>
              <w:left w:val="nil"/>
              <w:bottom w:val="nil"/>
              <w:right w:val="nil"/>
            </w:tcBorders>
            <w:shd w:val="clear" w:color="auto" w:fill="FFFFFF"/>
            <w:vAlign w:val="center"/>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b/>
                <w:bCs/>
                <w:color w:val="000000" w:themeColor="text1"/>
                <w:sz w:val="24"/>
                <w:szCs w:val="24"/>
              </w:rPr>
              <w:t>Coefficients</w:t>
            </w:r>
            <w:r w:rsidRPr="00E93A64">
              <w:rPr>
                <w:rFonts w:ascii="Times New Roman" w:hAnsi="Times New Roman" w:cs="Times New Roman"/>
                <w:b/>
                <w:bCs/>
                <w:color w:val="000000" w:themeColor="text1"/>
                <w:sz w:val="24"/>
                <w:szCs w:val="24"/>
                <w:vertAlign w:val="superscript"/>
              </w:rPr>
              <w:t>a</w:t>
            </w:r>
          </w:p>
        </w:tc>
      </w:tr>
      <w:tr w:rsidR="00421DE9" w:rsidRPr="00E93A64" w:rsidTr="00421DE9">
        <w:trPr>
          <w:cantSplit/>
        </w:trPr>
        <w:tc>
          <w:tcPr>
            <w:tcW w:w="871" w:type="dxa"/>
            <w:gridSpan w:val="2"/>
            <w:vMerge w:val="restart"/>
            <w:tcBorders>
              <w:top w:val="nil"/>
              <w:left w:val="nil"/>
              <w:bottom w:val="nil"/>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Model</w:t>
            </w:r>
          </w:p>
        </w:tc>
        <w:tc>
          <w:tcPr>
            <w:tcW w:w="1701" w:type="dxa"/>
            <w:gridSpan w:val="2"/>
            <w:tcBorders>
              <w:top w:val="nil"/>
              <w:left w:val="nil"/>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Unstandardized Coefficients</w:t>
            </w:r>
          </w:p>
        </w:tc>
        <w:tc>
          <w:tcPr>
            <w:tcW w:w="1417" w:type="dxa"/>
            <w:tcBorders>
              <w:top w:val="nil"/>
              <w:left w:val="single" w:sz="8" w:space="0" w:color="E0E0E0"/>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Standardized Coefficients</w:t>
            </w:r>
          </w:p>
        </w:tc>
        <w:tc>
          <w:tcPr>
            <w:tcW w:w="851" w:type="dxa"/>
            <w:vMerge w:val="restart"/>
            <w:tcBorders>
              <w:top w:val="nil"/>
              <w:left w:val="single" w:sz="8" w:space="0" w:color="E0E0E0"/>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w:t>
            </w:r>
          </w:p>
        </w:tc>
        <w:tc>
          <w:tcPr>
            <w:tcW w:w="709" w:type="dxa"/>
            <w:vMerge w:val="restart"/>
            <w:tcBorders>
              <w:top w:val="nil"/>
              <w:left w:val="single" w:sz="8" w:space="0" w:color="E0E0E0"/>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Sig.</w:t>
            </w:r>
          </w:p>
        </w:tc>
        <w:tc>
          <w:tcPr>
            <w:tcW w:w="1701" w:type="dxa"/>
            <w:gridSpan w:val="2"/>
            <w:tcBorders>
              <w:top w:val="nil"/>
              <w:left w:val="single" w:sz="8" w:space="0" w:color="E0E0E0"/>
              <w:bottom w:val="nil"/>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Collinearity Statistics</w:t>
            </w:r>
          </w:p>
        </w:tc>
      </w:tr>
      <w:tr w:rsidR="00421DE9" w:rsidRPr="00E93A64" w:rsidTr="00421DE9">
        <w:trPr>
          <w:cantSplit/>
        </w:trPr>
        <w:tc>
          <w:tcPr>
            <w:tcW w:w="8101" w:type="dxa"/>
            <w:gridSpan w:val="2"/>
            <w:vMerge/>
            <w:tcBorders>
              <w:top w:val="nil"/>
              <w:left w:val="nil"/>
              <w:bottom w:val="nil"/>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709" w:type="dxa"/>
            <w:tcBorders>
              <w:top w:val="nil"/>
              <w:left w:val="nil"/>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w:t>
            </w:r>
          </w:p>
        </w:tc>
        <w:tc>
          <w:tcPr>
            <w:tcW w:w="992"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Std. Error</w:t>
            </w:r>
          </w:p>
        </w:tc>
        <w:tc>
          <w:tcPr>
            <w:tcW w:w="1417"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Beta</w:t>
            </w:r>
          </w:p>
        </w:tc>
        <w:tc>
          <w:tcPr>
            <w:tcW w:w="851" w:type="dxa"/>
            <w:vMerge/>
            <w:tcBorders>
              <w:top w:val="nil"/>
              <w:left w:val="single" w:sz="8" w:space="0" w:color="E0E0E0"/>
              <w:bottom w:val="nil"/>
              <w:right w:val="single" w:sz="8" w:space="0" w:color="E0E0E0"/>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709" w:type="dxa"/>
            <w:vMerge/>
            <w:tcBorders>
              <w:top w:val="nil"/>
              <w:left w:val="single" w:sz="8" w:space="0" w:color="E0E0E0"/>
              <w:bottom w:val="nil"/>
              <w:right w:val="single" w:sz="8" w:space="0" w:color="E0E0E0"/>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992"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Tolerance</w:t>
            </w:r>
          </w:p>
        </w:tc>
        <w:tc>
          <w:tcPr>
            <w:tcW w:w="709" w:type="dxa"/>
            <w:tcBorders>
              <w:top w:val="nil"/>
              <w:left w:val="single" w:sz="8" w:space="0" w:color="E0E0E0"/>
              <w:bottom w:val="single" w:sz="8" w:space="0" w:color="152935"/>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VIF</w:t>
            </w:r>
          </w:p>
        </w:tc>
      </w:tr>
      <w:tr w:rsidR="00421DE9" w:rsidRPr="00E93A64" w:rsidTr="00421DE9">
        <w:trPr>
          <w:cantSplit/>
          <w:trHeight w:val="333"/>
        </w:trPr>
        <w:tc>
          <w:tcPr>
            <w:tcW w:w="20" w:type="dxa"/>
            <w:vMerge w:val="restart"/>
            <w:tcBorders>
              <w:top w:val="single" w:sz="8" w:space="0" w:color="152935"/>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w:t>
            </w:r>
          </w:p>
        </w:tc>
        <w:tc>
          <w:tcPr>
            <w:tcW w:w="851" w:type="dxa"/>
            <w:tcBorders>
              <w:top w:val="single" w:sz="8" w:space="0" w:color="152935"/>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Constant</w:t>
            </w:r>
          </w:p>
        </w:tc>
        <w:tc>
          <w:tcPr>
            <w:tcW w:w="709" w:type="dxa"/>
            <w:tcBorders>
              <w:top w:val="single" w:sz="8" w:space="0" w:color="152935"/>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-18.749</w:t>
            </w:r>
          </w:p>
        </w:tc>
        <w:tc>
          <w:tcPr>
            <w:tcW w:w="992"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15.037</w:t>
            </w:r>
          </w:p>
        </w:tc>
        <w:tc>
          <w:tcPr>
            <w:tcW w:w="141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c>
          <w:tcPr>
            <w:tcW w:w="851"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-1.247</w:t>
            </w:r>
          </w:p>
        </w:tc>
        <w:tc>
          <w:tcPr>
            <w:tcW w:w="709"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.217</w:t>
            </w:r>
          </w:p>
        </w:tc>
        <w:tc>
          <w:tcPr>
            <w:tcW w:w="99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c>
          <w:tcPr>
            <w:tcW w:w="709" w:type="dxa"/>
            <w:tcBorders>
              <w:top w:val="single" w:sz="8" w:space="0" w:color="152935"/>
              <w:left w:val="single" w:sz="8" w:space="0" w:color="E0E0E0"/>
              <w:bottom w:val="single" w:sz="8" w:space="0" w:color="AEAEAE"/>
              <w:right w:val="nil"/>
            </w:tcBorders>
            <w:shd w:val="clear" w:color="auto" w:fill="FFFFFF"/>
            <w:vAlign w:val="center"/>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r>
      <w:tr w:rsidR="00421DE9" w:rsidRPr="00E93A64" w:rsidTr="00421DE9">
        <w:trPr>
          <w:cantSplit/>
        </w:trPr>
        <w:tc>
          <w:tcPr>
            <w:tcW w:w="7250"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851"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CR</w:t>
            </w:r>
          </w:p>
        </w:tc>
        <w:tc>
          <w:tcPr>
            <w:tcW w:w="709"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.024</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.024</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.149</w:t>
            </w:r>
          </w:p>
        </w:tc>
        <w:tc>
          <w:tcPr>
            <w:tcW w:w="851"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.986</w:t>
            </w:r>
          </w:p>
        </w:tc>
        <w:tc>
          <w:tcPr>
            <w:tcW w:w="709"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.327</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.521</w:t>
            </w:r>
          </w:p>
        </w:tc>
        <w:tc>
          <w:tcPr>
            <w:tcW w:w="709"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1.920</w:t>
            </w:r>
          </w:p>
        </w:tc>
      </w:tr>
      <w:tr w:rsidR="00421DE9" w:rsidRPr="00E93A64" w:rsidTr="00421DE9">
        <w:trPr>
          <w:cantSplit/>
          <w:trHeight w:val="295"/>
        </w:trPr>
        <w:tc>
          <w:tcPr>
            <w:tcW w:w="7250"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851"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DER</w:t>
            </w:r>
          </w:p>
        </w:tc>
        <w:tc>
          <w:tcPr>
            <w:tcW w:w="709"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.259</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.099</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.381</w:t>
            </w:r>
          </w:p>
        </w:tc>
        <w:tc>
          <w:tcPr>
            <w:tcW w:w="851"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2.623</w:t>
            </w:r>
          </w:p>
        </w:tc>
        <w:tc>
          <w:tcPr>
            <w:tcW w:w="709"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.011</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.561</w:t>
            </w:r>
          </w:p>
        </w:tc>
        <w:tc>
          <w:tcPr>
            <w:tcW w:w="709"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1.781</w:t>
            </w:r>
          </w:p>
        </w:tc>
      </w:tr>
      <w:tr w:rsidR="00421DE9" w:rsidRPr="00E93A64" w:rsidTr="00421DE9">
        <w:trPr>
          <w:cantSplit/>
        </w:trPr>
        <w:tc>
          <w:tcPr>
            <w:tcW w:w="7250"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851"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TAT</w:t>
            </w:r>
          </w:p>
        </w:tc>
        <w:tc>
          <w:tcPr>
            <w:tcW w:w="709"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-.014</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.095</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-.017</w:t>
            </w:r>
          </w:p>
        </w:tc>
        <w:tc>
          <w:tcPr>
            <w:tcW w:w="851"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-.146</w:t>
            </w:r>
          </w:p>
        </w:tc>
        <w:tc>
          <w:tcPr>
            <w:tcW w:w="709"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.884</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.836</w:t>
            </w:r>
          </w:p>
        </w:tc>
        <w:tc>
          <w:tcPr>
            <w:tcW w:w="709"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1.196</w:t>
            </w:r>
          </w:p>
        </w:tc>
      </w:tr>
      <w:tr w:rsidR="00421DE9" w:rsidRPr="00E93A64" w:rsidTr="00421DE9">
        <w:trPr>
          <w:cantSplit/>
        </w:trPr>
        <w:tc>
          <w:tcPr>
            <w:tcW w:w="7250"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851" w:type="dxa"/>
            <w:tcBorders>
              <w:top w:val="single" w:sz="8" w:space="0" w:color="AEAEAE"/>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ROA</w:t>
            </w:r>
          </w:p>
        </w:tc>
        <w:tc>
          <w:tcPr>
            <w:tcW w:w="709" w:type="dxa"/>
            <w:tcBorders>
              <w:top w:val="single" w:sz="8" w:space="0" w:color="AEAEAE"/>
              <w:left w:val="nil"/>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.485</w:t>
            </w:r>
          </w:p>
        </w:tc>
        <w:tc>
          <w:tcPr>
            <w:tcW w:w="992"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.298</w:t>
            </w:r>
          </w:p>
        </w:tc>
        <w:tc>
          <w:tcPr>
            <w:tcW w:w="1417"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.208</w:t>
            </w:r>
          </w:p>
        </w:tc>
        <w:tc>
          <w:tcPr>
            <w:tcW w:w="851"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1.629</w:t>
            </w:r>
          </w:p>
        </w:tc>
        <w:tc>
          <w:tcPr>
            <w:tcW w:w="709"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.108</w:t>
            </w:r>
          </w:p>
        </w:tc>
        <w:tc>
          <w:tcPr>
            <w:tcW w:w="992"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.726</w:t>
            </w:r>
          </w:p>
        </w:tc>
        <w:tc>
          <w:tcPr>
            <w:tcW w:w="709" w:type="dxa"/>
            <w:tcBorders>
              <w:top w:val="single" w:sz="8" w:space="0" w:color="AEAEAE"/>
              <w:left w:val="single" w:sz="8" w:space="0" w:color="E0E0E0"/>
              <w:bottom w:val="single" w:sz="8" w:space="0" w:color="152935"/>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1.377</w:t>
            </w:r>
          </w:p>
        </w:tc>
      </w:tr>
      <w:tr w:rsidR="00421DE9" w:rsidRPr="00E93A64" w:rsidTr="00421DE9">
        <w:trPr>
          <w:cantSplit/>
        </w:trPr>
        <w:tc>
          <w:tcPr>
            <w:tcW w:w="7250" w:type="dxa"/>
            <w:gridSpan w:val="9"/>
            <w:tcBorders>
              <w:top w:val="nil"/>
              <w:left w:val="nil"/>
              <w:bottom w:val="nil"/>
              <w:right w:val="nil"/>
            </w:tcBorders>
            <w:shd w:val="clear" w:color="auto" w:fill="FFFFFF"/>
          </w:tcPr>
          <w:p w:rsidR="00421DE9" w:rsidRPr="00E93A64" w:rsidRDefault="00421DE9" w:rsidP="00E93A64">
            <w:pPr>
              <w:pStyle w:val="ListParagraph"/>
              <w:numPr>
                <w:ilvl w:val="0"/>
                <w:numId w:val="5"/>
              </w:numPr>
              <w:autoSpaceDE w:val="0"/>
              <w:autoSpaceDN w:val="0"/>
              <w:adjustRightInd w:val="0"/>
              <w:spacing w:line="240" w:lineRule="auto"/>
              <w:ind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Dependent Variable: PL</w:t>
            </w:r>
          </w:p>
          <w:p w:rsidR="00421DE9" w:rsidRPr="00E93A64" w:rsidRDefault="00421DE9" w:rsidP="00E93A64">
            <w:pPr>
              <w:pStyle w:val="ListParagraph"/>
              <w:autoSpaceDE w:val="0"/>
              <w:autoSpaceDN w:val="0"/>
              <w:adjustRightInd w:val="0"/>
              <w:spacing w:line="240" w:lineRule="auto"/>
              <w:ind w:left="420" w:right="60"/>
              <w:jc w:val="center"/>
              <w:rPr>
                <w:rFonts w:ascii="Times New Roman" w:hAnsi="Times New Roman" w:cs="Times New Roman"/>
                <w:color w:val="000000" w:themeColor="text1"/>
                <w:sz w:val="24"/>
                <w:szCs w:val="24"/>
              </w:rPr>
            </w:pPr>
            <w:proofErr w:type="gramStart"/>
            <w:r w:rsidRPr="00E93A64">
              <w:rPr>
                <w:rFonts w:ascii="Times New Roman" w:hAnsi="Times New Roman" w:cs="Times New Roman"/>
                <w:color w:val="000000" w:themeColor="text1"/>
                <w:sz w:val="24"/>
                <w:szCs w:val="24"/>
              </w:rPr>
              <w:t>Sumber :</w:t>
            </w:r>
            <w:proofErr w:type="gramEnd"/>
            <w:r w:rsidRPr="00E93A64">
              <w:rPr>
                <w:rFonts w:ascii="Times New Roman" w:hAnsi="Times New Roman" w:cs="Times New Roman"/>
                <w:color w:val="000000" w:themeColor="text1"/>
                <w:sz w:val="24"/>
                <w:szCs w:val="24"/>
              </w:rPr>
              <w:t xml:space="preserve"> Data Penelitian yang diolah menggunakan SPSS 25</w:t>
            </w:r>
          </w:p>
          <w:p w:rsidR="00421DE9" w:rsidRPr="00E93A64" w:rsidRDefault="00421DE9" w:rsidP="00E93A64">
            <w:pPr>
              <w:pStyle w:val="ListParagraph"/>
              <w:autoSpaceDE w:val="0"/>
              <w:autoSpaceDN w:val="0"/>
              <w:adjustRightInd w:val="0"/>
              <w:spacing w:line="240" w:lineRule="auto"/>
              <w:ind w:left="420" w:right="60"/>
              <w:rPr>
                <w:rFonts w:ascii="Times New Roman" w:hAnsi="Times New Roman" w:cs="Times New Roman"/>
                <w:color w:val="000000" w:themeColor="text1"/>
                <w:sz w:val="24"/>
                <w:szCs w:val="24"/>
              </w:rPr>
            </w:pPr>
          </w:p>
        </w:tc>
      </w:tr>
    </w:tbl>
    <w:p w:rsidR="00421DE9" w:rsidRPr="00E93A64" w:rsidRDefault="00421DE9" w:rsidP="00E93A64">
      <w:pPr>
        <w:spacing w:line="240" w:lineRule="auto"/>
        <w:ind w:left="1134" w:firstLine="709"/>
        <w:jc w:val="both"/>
        <w:rPr>
          <w:rFonts w:ascii="Times New Roman" w:hAnsi="Times New Roman" w:cs="Times New Roman"/>
          <w:color w:val="000000" w:themeColor="text1"/>
          <w:sz w:val="24"/>
          <w:szCs w:val="24"/>
        </w:rPr>
      </w:pPr>
      <w:r w:rsidRPr="00E93A64">
        <w:rPr>
          <w:rFonts w:ascii="Times New Roman" w:hAnsi="Times New Roman" w:cs="Times New Roman"/>
          <w:i/>
          <w:color w:val="000000" w:themeColor="text1"/>
          <w:sz w:val="24"/>
          <w:szCs w:val="24"/>
        </w:rPr>
        <w:t xml:space="preserve">Output </w:t>
      </w:r>
      <w:r w:rsidRPr="00E93A64">
        <w:rPr>
          <w:rFonts w:ascii="Times New Roman" w:hAnsi="Times New Roman" w:cs="Times New Roman"/>
          <w:color w:val="000000" w:themeColor="text1"/>
          <w:sz w:val="24"/>
          <w:szCs w:val="24"/>
        </w:rPr>
        <w:t xml:space="preserve">pada tabel 4.5 di atas menunjukkan nilai </w:t>
      </w:r>
      <w:r w:rsidRPr="00E93A64">
        <w:rPr>
          <w:rFonts w:ascii="Times New Roman" w:hAnsi="Times New Roman" w:cs="Times New Roman"/>
          <w:i/>
          <w:color w:val="000000" w:themeColor="text1"/>
          <w:sz w:val="24"/>
          <w:szCs w:val="24"/>
        </w:rPr>
        <w:t xml:space="preserve">Tolerance </w:t>
      </w:r>
      <w:r w:rsidRPr="00E93A64">
        <w:rPr>
          <w:rFonts w:ascii="Times New Roman" w:hAnsi="Times New Roman" w:cs="Times New Roman"/>
          <w:color w:val="000000" w:themeColor="text1"/>
          <w:sz w:val="24"/>
          <w:szCs w:val="24"/>
        </w:rPr>
        <w:t xml:space="preserve">pada setiap variabel </w:t>
      </w:r>
      <w:r w:rsidRPr="00E93A64">
        <w:rPr>
          <w:rFonts w:ascii="Times New Roman" w:hAnsi="Times New Roman" w:cs="Times New Roman"/>
          <w:i/>
          <w:color w:val="000000" w:themeColor="text1"/>
          <w:sz w:val="24"/>
          <w:szCs w:val="24"/>
        </w:rPr>
        <w:t xml:space="preserve">independent </w:t>
      </w:r>
      <w:r w:rsidRPr="00E93A64">
        <w:rPr>
          <w:rFonts w:ascii="Times New Roman" w:hAnsi="Times New Roman" w:cs="Times New Roman"/>
          <w:color w:val="000000" w:themeColor="text1"/>
          <w:sz w:val="24"/>
          <w:szCs w:val="24"/>
        </w:rPr>
        <w:t xml:space="preserve">tidak kurang dari 0,10 dan nilai </w:t>
      </w:r>
      <w:r w:rsidRPr="00E93A64">
        <w:rPr>
          <w:rFonts w:ascii="Times New Roman" w:hAnsi="Times New Roman" w:cs="Times New Roman"/>
          <w:i/>
          <w:iCs/>
          <w:color w:val="000000" w:themeColor="text1"/>
          <w:sz w:val="24"/>
          <w:szCs w:val="24"/>
        </w:rPr>
        <w:t xml:space="preserve">Varian Inflation Factor </w:t>
      </w:r>
      <w:r w:rsidRPr="00E93A64">
        <w:rPr>
          <w:rFonts w:ascii="Times New Roman" w:hAnsi="Times New Roman" w:cs="Times New Roman"/>
          <w:color w:val="000000" w:themeColor="text1"/>
          <w:sz w:val="24"/>
          <w:szCs w:val="24"/>
        </w:rPr>
        <w:t xml:space="preserve">(VIF) untuk setiap </w:t>
      </w:r>
      <w:r w:rsidRPr="00E93A64">
        <w:rPr>
          <w:rFonts w:ascii="Times New Roman" w:hAnsi="Times New Roman" w:cs="Times New Roman"/>
          <w:color w:val="000000" w:themeColor="text1"/>
          <w:sz w:val="24"/>
          <w:szCs w:val="24"/>
        </w:rPr>
        <w:lastRenderedPageBreak/>
        <w:t xml:space="preserve">variabel </w:t>
      </w:r>
      <w:r w:rsidRPr="00E93A64">
        <w:rPr>
          <w:rFonts w:ascii="Times New Roman" w:hAnsi="Times New Roman" w:cs="Times New Roman"/>
          <w:i/>
          <w:color w:val="000000" w:themeColor="text1"/>
          <w:sz w:val="24"/>
          <w:szCs w:val="24"/>
        </w:rPr>
        <w:t xml:space="preserve">independent </w:t>
      </w:r>
      <w:r w:rsidRPr="00E93A64">
        <w:rPr>
          <w:rFonts w:ascii="Times New Roman" w:hAnsi="Times New Roman" w:cs="Times New Roman"/>
          <w:color w:val="000000" w:themeColor="text1"/>
          <w:sz w:val="24"/>
          <w:szCs w:val="24"/>
        </w:rPr>
        <w:t xml:space="preserve">tidak lebih dari 10. Hal ini menunjukkan bahwa tidak ada multikolinieritas antarvariabel </w:t>
      </w:r>
      <w:r w:rsidRPr="00E93A64">
        <w:rPr>
          <w:rFonts w:ascii="Times New Roman" w:hAnsi="Times New Roman" w:cs="Times New Roman"/>
          <w:i/>
          <w:color w:val="000000" w:themeColor="text1"/>
          <w:sz w:val="24"/>
          <w:szCs w:val="24"/>
        </w:rPr>
        <w:t xml:space="preserve">independent </w:t>
      </w:r>
      <w:r w:rsidRPr="00E93A64">
        <w:rPr>
          <w:rFonts w:ascii="Times New Roman" w:hAnsi="Times New Roman" w:cs="Times New Roman"/>
          <w:color w:val="000000" w:themeColor="text1"/>
          <w:sz w:val="24"/>
          <w:szCs w:val="24"/>
        </w:rPr>
        <w:t>dalam data penelitian ini.</w:t>
      </w:r>
    </w:p>
    <w:p w:rsidR="00421DE9" w:rsidRPr="00E93A64" w:rsidRDefault="00421DE9" w:rsidP="00E93A64">
      <w:pPr>
        <w:pStyle w:val="ListParagraph"/>
        <w:numPr>
          <w:ilvl w:val="2"/>
          <w:numId w:val="4"/>
        </w:numPr>
        <w:spacing w:line="240" w:lineRule="auto"/>
        <w:ind w:left="1134" w:hanging="708"/>
        <w:jc w:val="both"/>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rPr>
        <w:t xml:space="preserve">Uji Autokorelasi </w:t>
      </w:r>
    </w:p>
    <w:p w:rsidR="00421DE9" w:rsidRPr="00E93A64" w:rsidRDefault="00421DE9" w:rsidP="00E93A64">
      <w:pPr>
        <w:autoSpaceDE w:val="0"/>
        <w:autoSpaceDN w:val="0"/>
        <w:adjustRightInd w:val="0"/>
        <w:spacing w:line="240" w:lineRule="auto"/>
        <w:ind w:left="1134" w:firstLine="720"/>
        <w:jc w:val="both"/>
        <w:rPr>
          <w:rFonts w:ascii="Times New Roman" w:hAnsi="Times New Roman" w:cs="Times New Roman"/>
          <w:color w:val="000000" w:themeColor="text1"/>
          <w:sz w:val="24"/>
          <w:szCs w:val="24"/>
        </w:rPr>
      </w:pPr>
      <w:r w:rsidRPr="00E93A64">
        <w:rPr>
          <w:rFonts w:ascii="Times New Roman" w:hAnsi="Times New Roman" w:cs="Times New Roman"/>
          <w:sz w:val="24"/>
          <w:szCs w:val="24"/>
        </w:rPr>
        <w:t xml:space="preserve">Uji Autokorelasi menunjukan apakah dalam model regresi linier ada korelasi antara kesalahan pengganggu pada periode t dengan kesalahan pengganggu pada periode t-1 (sebelumnya). Pada penelitian ini, </w:t>
      </w:r>
      <w:r w:rsidRPr="00E93A64">
        <w:rPr>
          <w:rFonts w:ascii="Times New Roman" w:hAnsi="Times New Roman" w:cs="Times New Roman"/>
          <w:color w:val="000000" w:themeColor="text1"/>
          <w:sz w:val="24"/>
          <w:szCs w:val="24"/>
        </w:rPr>
        <w:t xml:space="preserve">nilai </w:t>
      </w:r>
      <w:r w:rsidRPr="00E93A64">
        <w:rPr>
          <w:rFonts w:ascii="Times New Roman" w:hAnsi="Times New Roman" w:cs="Times New Roman"/>
          <w:i/>
          <w:color w:val="000000" w:themeColor="text1"/>
          <w:sz w:val="24"/>
          <w:szCs w:val="24"/>
        </w:rPr>
        <w:t>Durbin-Watson</w:t>
      </w:r>
      <w:r w:rsidRPr="00E93A64">
        <w:rPr>
          <w:rFonts w:ascii="Times New Roman" w:hAnsi="Times New Roman" w:cs="Times New Roman"/>
          <w:color w:val="000000" w:themeColor="text1"/>
          <w:sz w:val="24"/>
          <w:szCs w:val="24"/>
        </w:rPr>
        <w:t xml:space="preserve"> (DW) dari uji autokorelasi menunjukkan angka 2,397. Dapat dilihat pada tabel 4.6.</w:t>
      </w:r>
    </w:p>
    <w:p w:rsidR="00421DE9" w:rsidRPr="00E93A64" w:rsidRDefault="00421DE9" w:rsidP="00E93A64">
      <w:pPr>
        <w:autoSpaceDE w:val="0"/>
        <w:autoSpaceDN w:val="0"/>
        <w:adjustRightInd w:val="0"/>
        <w:spacing w:line="240" w:lineRule="auto"/>
        <w:ind w:left="1134" w:firstLine="720"/>
        <w:jc w:val="center"/>
        <w:rPr>
          <w:rFonts w:ascii="Times New Roman" w:hAnsi="Times New Roman" w:cs="Times New Roman"/>
          <w:b/>
          <w:sz w:val="24"/>
          <w:szCs w:val="24"/>
        </w:rPr>
      </w:pPr>
      <w:r w:rsidRPr="00E93A64">
        <w:rPr>
          <w:rFonts w:ascii="Times New Roman" w:hAnsi="Times New Roman" w:cs="Times New Roman"/>
          <w:b/>
          <w:sz w:val="24"/>
          <w:szCs w:val="24"/>
        </w:rPr>
        <w:t>Tabel 4.6.</w:t>
      </w:r>
    </w:p>
    <w:p w:rsidR="00421DE9" w:rsidRPr="00E93A64" w:rsidRDefault="00421DE9" w:rsidP="00E93A64">
      <w:pPr>
        <w:autoSpaceDE w:val="0"/>
        <w:autoSpaceDN w:val="0"/>
        <w:adjustRightInd w:val="0"/>
        <w:spacing w:line="240" w:lineRule="auto"/>
        <w:ind w:left="1134" w:firstLine="720"/>
        <w:jc w:val="center"/>
        <w:rPr>
          <w:rFonts w:ascii="Times New Roman" w:hAnsi="Times New Roman" w:cs="Times New Roman"/>
          <w:b/>
          <w:color w:val="000000" w:themeColor="text1"/>
          <w:sz w:val="24"/>
          <w:szCs w:val="24"/>
        </w:rPr>
      </w:pPr>
      <w:r w:rsidRPr="00E93A64">
        <w:rPr>
          <w:rFonts w:ascii="Times New Roman" w:hAnsi="Times New Roman" w:cs="Times New Roman"/>
          <w:b/>
          <w:sz w:val="24"/>
          <w:szCs w:val="24"/>
        </w:rPr>
        <w:t>Hasil Uji Autokorelasi</w:t>
      </w:r>
    </w:p>
    <w:tbl>
      <w:tblPr>
        <w:tblW w:w="723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851"/>
        <w:gridCol w:w="1275"/>
        <w:gridCol w:w="1560"/>
        <w:gridCol w:w="1417"/>
        <w:gridCol w:w="1418"/>
      </w:tblGrid>
      <w:tr w:rsidR="00421DE9" w:rsidRPr="00E93A64" w:rsidTr="00421DE9">
        <w:trPr>
          <w:cantSplit/>
        </w:trPr>
        <w:tc>
          <w:tcPr>
            <w:tcW w:w="7230" w:type="dxa"/>
            <w:gridSpan w:val="6"/>
            <w:tcBorders>
              <w:top w:val="nil"/>
              <w:left w:val="nil"/>
              <w:bottom w:val="nil"/>
              <w:right w:val="nil"/>
            </w:tcBorders>
            <w:shd w:val="clear" w:color="auto" w:fill="FFFFFF"/>
            <w:vAlign w:val="center"/>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b/>
                <w:bCs/>
                <w:color w:val="000000" w:themeColor="text1"/>
                <w:sz w:val="24"/>
                <w:szCs w:val="24"/>
              </w:rPr>
              <w:t>Model Summary</w:t>
            </w:r>
            <w:r w:rsidRPr="00E93A64">
              <w:rPr>
                <w:rFonts w:ascii="Times New Roman" w:hAnsi="Times New Roman" w:cs="Times New Roman"/>
                <w:b/>
                <w:bCs/>
                <w:color w:val="000000" w:themeColor="text1"/>
                <w:sz w:val="24"/>
                <w:szCs w:val="24"/>
                <w:vertAlign w:val="superscript"/>
              </w:rPr>
              <w:t>b</w:t>
            </w:r>
          </w:p>
        </w:tc>
      </w:tr>
      <w:tr w:rsidR="00421DE9" w:rsidRPr="00E93A64" w:rsidTr="00421DE9">
        <w:trPr>
          <w:cantSplit/>
        </w:trPr>
        <w:tc>
          <w:tcPr>
            <w:tcW w:w="709" w:type="dxa"/>
            <w:tcBorders>
              <w:top w:val="nil"/>
              <w:left w:val="nil"/>
              <w:bottom w:val="single" w:sz="8" w:space="0" w:color="152935"/>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Model</w:t>
            </w:r>
          </w:p>
        </w:tc>
        <w:tc>
          <w:tcPr>
            <w:tcW w:w="851" w:type="dxa"/>
            <w:tcBorders>
              <w:top w:val="nil"/>
              <w:left w:val="nil"/>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R</w:t>
            </w:r>
          </w:p>
        </w:tc>
        <w:tc>
          <w:tcPr>
            <w:tcW w:w="1275"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R Square</w:t>
            </w:r>
          </w:p>
        </w:tc>
        <w:tc>
          <w:tcPr>
            <w:tcW w:w="1560"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Adjusted R Square</w:t>
            </w:r>
          </w:p>
        </w:tc>
        <w:tc>
          <w:tcPr>
            <w:tcW w:w="1417"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Std. Error of the Estimate</w:t>
            </w:r>
          </w:p>
        </w:tc>
        <w:tc>
          <w:tcPr>
            <w:tcW w:w="1418" w:type="dxa"/>
            <w:tcBorders>
              <w:top w:val="nil"/>
              <w:left w:val="single" w:sz="8" w:space="0" w:color="E0E0E0"/>
              <w:bottom w:val="single" w:sz="8" w:space="0" w:color="152935"/>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Durbin-Watson</w:t>
            </w:r>
          </w:p>
        </w:tc>
      </w:tr>
      <w:tr w:rsidR="00421DE9" w:rsidRPr="00E93A64" w:rsidTr="00421DE9">
        <w:trPr>
          <w:cantSplit/>
        </w:trPr>
        <w:tc>
          <w:tcPr>
            <w:tcW w:w="709" w:type="dxa"/>
            <w:tcBorders>
              <w:top w:val="single" w:sz="8" w:space="0" w:color="152935"/>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p1</w:t>
            </w:r>
          </w:p>
        </w:tc>
        <w:tc>
          <w:tcPr>
            <w:tcW w:w="851" w:type="dxa"/>
            <w:tcBorders>
              <w:top w:val="single" w:sz="8" w:space="0" w:color="152935"/>
              <w:left w:val="nil"/>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.400</w:t>
            </w:r>
            <w:r w:rsidRPr="00E93A64">
              <w:rPr>
                <w:rFonts w:ascii="Times New Roman" w:hAnsi="Times New Roman" w:cs="Times New Roman"/>
                <w:color w:val="000000" w:themeColor="text1"/>
                <w:sz w:val="24"/>
                <w:szCs w:val="24"/>
                <w:vertAlign w:val="superscript"/>
              </w:rPr>
              <w:t>a</w:t>
            </w:r>
          </w:p>
        </w:tc>
        <w:tc>
          <w:tcPr>
            <w:tcW w:w="1275" w:type="dxa"/>
            <w:tcBorders>
              <w:top w:val="single" w:sz="8" w:space="0" w:color="152935"/>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.160</w:t>
            </w:r>
          </w:p>
        </w:tc>
        <w:tc>
          <w:tcPr>
            <w:tcW w:w="1560" w:type="dxa"/>
            <w:tcBorders>
              <w:top w:val="single" w:sz="8" w:space="0" w:color="152935"/>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.113</w:t>
            </w:r>
          </w:p>
        </w:tc>
        <w:tc>
          <w:tcPr>
            <w:tcW w:w="1417" w:type="dxa"/>
            <w:tcBorders>
              <w:top w:val="single" w:sz="8" w:space="0" w:color="152935"/>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29.55152</w:t>
            </w:r>
          </w:p>
        </w:tc>
        <w:tc>
          <w:tcPr>
            <w:tcW w:w="1418" w:type="dxa"/>
            <w:tcBorders>
              <w:top w:val="single" w:sz="8" w:space="0" w:color="152935"/>
              <w:left w:val="single" w:sz="8" w:space="0" w:color="E0E0E0"/>
              <w:bottom w:val="single" w:sz="8" w:space="0" w:color="152935"/>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2.397</w:t>
            </w:r>
          </w:p>
        </w:tc>
      </w:tr>
      <w:tr w:rsidR="00421DE9" w:rsidRPr="00E93A64" w:rsidTr="00421DE9">
        <w:trPr>
          <w:cantSplit/>
        </w:trPr>
        <w:tc>
          <w:tcPr>
            <w:tcW w:w="7230" w:type="dxa"/>
            <w:gridSpan w:val="6"/>
            <w:tcBorders>
              <w:top w:val="nil"/>
              <w:left w:val="nil"/>
              <w:bottom w:val="nil"/>
              <w:right w:val="nil"/>
            </w:tcBorders>
            <w:shd w:val="clear" w:color="auto" w:fill="FFFFFF"/>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a. Predictors: (Constant), ROA, DER, TAT, CR</w:t>
            </w:r>
          </w:p>
        </w:tc>
      </w:tr>
      <w:tr w:rsidR="00421DE9" w:rsidRPr="00E93A64" w:rsidTr="00421DE9">
        <w:trPr>
          <w:cantSplit/>
        </w:trPr>
        <w:tc>
          <w:tcPr>
            <w:tcW w:w="7230" w:type="dxa"/>
            <w:gridSpan w:val="6"/>
            <w:tcBorders>
              <w:top w:val="nil"/>
              <w:left w:val="nil"/>
              <w:bottom w:val="nil"/>
              <w:right w:val="nil"/>
            </w:tcBorders>
            <w:shd w:val="clear" w:color="auto" w:fill="FFFFFF"/>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 Dependent Variable: PL</w:t>
            </w:r>
          </w:p>
        </w:tc>
      </w:tr>
    </w:tbl>
    <w:p w:rsidR="00421DE9" w:rsidRPr="00E93A64" w:rsidRDefault="00421DE9" w:rsidP="00E93A64">
      <w:pPr>
        <w:pStyle w:val="ListParagraph"/>
        <w:autoSpaceDE w:val="0"/>
        <w:autoSpaceDN w:val="0"/>
        <w:adjustRightInd w:val="0"/>
        <w:spacing w:line="240" w:lineRule="auto"/>
        <w:ind w:left="834" w:right="60" w:firstLine="300"/>
        <w:jc w:val="center"/>
        <w:rPr>
          <w:rFonts w:ascii="Times New Roman" w:hAnsi="Times New Roman" w:cs="Times New Roman"/>
          <w:color w:val="000000" w:themeColor="text1"/>
          <w:sz w:val="24"/>
          <w:szCs w:val="24"/>
        </w:rPr>
      </w:pPr>
      <w:proofErr w:type="gramStart"/>
      <w:r w:rsidRPr="00E93A64">
        <w:rPr>
          <w:rFonts w:ascii="Times New Roman" w:hAnsi="Times New Roman" w:cs="Times New Roman"/>
          <w:color w:val="000000" w:themeColor="text1"/>
          <w:sz w:val="24"/>
          <w:szCs w:val="24"/>
        </w:rPr>
        <w:t>Sumber :</w:t>
      </w:r>
      <w:proofErr w:type="gramEnd"/>
      <w:r w:rsidRPr="00E93A64">
        <w:rPr>
          <w:rFonts w:ascii="Times New Roman" w:hAnsi="Times New Roman" w:cs="Times New Roman"/>
          <w:color w:val="000000" w:themeColor="text1"/>
          <w:sz w:val="24"/>
          <w:szCs w:val="24"/>
        </w:rPr>
        <w:t xml:space="preserve"> Data Penelitian yang diolah menggunakan SPSS 25</w:t>
      </w:r>
    </w:p>
    <w:p w:rsidR="00421DE9" w:rsidRPr="00E93A64" w:rsidRDefault="00421DE9" w:rsidP="00E93A64">
      <w:pPr>
        <w:autoSpaceDE w:val="0"/>
        <w:autoSpaceDN w:val="0"/>
        <w:adjustRightInd w:val="0"/>
        <w:spacing w:line="240" w:lineRule="auto"/>
        <w:ind w:left="1134" w:firstLine="72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Berdasarkan tabel </w:t>
      </w:r>
      <w:r w:rsidRPr="00E93A64">
        <w:rPr>
          <w:rFonts w:ascii="Times New Roman" w:hAnsi="Times New Roman" w:cs="Times New Roman"/>
          <w:i/>
          <w:color w:val="000000" w:themeColor="text1"/>
          <w:sz w:val="24"/>
          <w:szCs w:val="24"/>
        </w:rPr>
        <w:t>Durbin-Watson</w:t>
      </w:r>
      <w:r w:rsidRPr="00E93A64">
        <w:rPr>
          <w:rFonts w:ascii="Times New Roman" w:hAnsi="Times New Roman" w:cs="Times New Roman"/>
          <w:color w:val="000000" w:themeColor="text1"/>
          <w:sz w:val="24"/>
          <w:szCs w:val="24"/>
        </w:rPr>
        <w:t xml:space="preserve">, untuk n=76 yang melibatkan 4 variabel </w:t>
      </w:r>
      <w:r w:rsidRPr="00E93A64">
        <w:rPr>
          <w:rFonts w:ascii="Times New Roman" w:hAnsi="Times New Roman" w:cs="Times New Roman"/>
          <w:i/>
          <w:color w:val="000000" w:themeColor="text1"/>
          <w:sz w:val="24"/>
          <w:szCs w:val="24"/>
        </w:rPr>
        <w:t xml:space="preserve">independent </w:t>
      </w:r>
      <w:r w:rsidRPr="00E93A64">
        <w:rPr>
          <w:rFonts w:ascii="Times New Roman" w:hAnsi="Times New Roman" w:cs="Times New Roman"/>
          <w:color w:val="000000" w:themeColor="text1"/>
          <w:sz w:val="24"/>
          <w:szCs w:val="24"/>
        </w:rPr>
        <w:t>pada tingkat signifikansi 0,05;</w:t>
      </w:r>
      <w:r w:rsidRPr="00E93A64">
        <w:rPr>
          <w:rFonts w:ascii="Times New Roman" w:hAnsi="Times New Roman" w:cs="Times New Roman"/>
          <w:i/>
          <w:color w:val="000000" w:themeColor="text1"/>
          <w:sz w:val="24"/>
          <w:szCs w:val="24"/>
        </w:rPr>
        <w:t xml:space="preserve"> </w:t>
      </w:r>
      <w:r w:rsidRPr="00E93A64">
        <w:rPr>
          <w:rFonts w:ascii="Times New Roman" w:hAnsi="Times New Roman" w:cs="Times New Roman"/>
          <w:color w:val="000000" w:themeColor="text1"/>
          <w:sz w:val="24"/>
          <w:szCs w:val="24"/>
        </w:rPr>
        <w:t xml:space="preserve">diperoleh batas bawah (dl) 1,54673 dan batas atas (du) 1,71043. Oleh karena DW </w:t>
      </w:r>
      <m:oMath>
        <m:r>
          <w:rPr>
            <w:rFonts w:ascii="Cambria Math" w:hAnsi="Cambria Math" w:cs="Times New Roman"/>
            <w:color w:val="000000" w:themeColor="text1"/>
            <w:sz w:val="24"/>
            <w:szCs w:val="24"/>
          </w:rPr>
          <m:t>&gt;</m:t>
        </m:r>
      </m:oMath>
      <w:r w:rsidRPr="00E93A64">
        <w:rPr>
          <w:rFonts w:ascii="Times New Roman" w:eastAsiaTheme="minorEastAsia" w:hAnsi="Times New Roman" w:cs="Times New Roman"/>
          <w:color w:val="000000" w:themeColor="text1"/>
          <w:sz w:val="24"/>
          <w:szCs w:val="24"/>
        </w:rPr>
        <w:t xml:space="preserve"> du, maka diperlukan nilai 4</w:t>
      </w:r>
      <m:oMath>
        <m:r>
          <w:rPr>
            <w:rFonts w:ascii="Cambria Math" w:eastAsiaTheme="minorEastAsia" w:hAnsi="Cambria Math" w:cs="Times New Roman"/>
            <w:color w:val="000000" w:themeColor="text1"/>
            <w:sz w:val="24"/>
            <w:szCs w:val="24"/>
          </w:rPr>
          <m:t>-</m:t>
        </m:r>
      </m:oMath>
      <w:r w:rsidRPr="00E93A64">
        <w:rPr>
          <w:rFonts w:ascii="Times New Roman" w:eastAsiaTheme="minorEastAsia" w:hAnsi="Times New Roman" w:cs="Times New Roman"/>
          <w:color w:val="000000" w:themeColor="text1"/>
          <w:sz w:val="24"/>
          <w:szCs w:val="24"/>
        </w:rPr>
        <w:t xml:space="preserve">du sebesar 2,45327 sebagai pembanding. Nilai DW = 2,397 mengakibatkan du </w:t>
      </w:r>
      <m:oMath>
        <m:r>
          <w:rPr>
            <w:rFonts w:ascii="Cambria Math" w:eastAsiaTheme="minorEastAsia" w:hAnsi="Cambria Math" w:cs="Times New Roman"/>
            <w:color w:val="000000" w:themeColor="text1"/>
            <w:sz w:val="24"/>
            <w:szCs w:val="24"/>
          </w:rPr>
          <m:t>&lt;</m:t>
        </m:r>
      </m:oMath>
      <w:r w:rsidRPr="00E93A64">
        <w:rPr>
          <w:rFonts w:ascii="Times New Roman" w:eastAsiaTheme="minorEastAsia" w:hAnsi="Times New Roman" w:cs="Times New Roman"/>
          <w:color w:val="000000" w:themeColor="text1"/>
          <w:sz w:val="24"/>
          <w:szCs w:val="24"/>
        </w:rPr>
        <w:t xml:space="preserve"> DW </w:t>
      </w:r>
      <m:oMath>
        <m:r>
          <w:rPr>
            <w:rFonts w:ascii="Cambria Math" w:eastAsiaTheme="minorEastAsia" w:hAnsi="Cambria Math" w:cs="Times New Roman"/>
            <w:color w:val="000000" w:themeColor="text1"/>
            <w:sz w:val="24"/>
            <w:szCs w:val="24"/>
          </w:rPr>
          <m:t>&lt;</m:t>
        </m:r>
      </m:oMath>
      <w:r w:rsidRPr="00E93A64">
        <w:rPr>
          <w:rFonts w:ascii="Times New Roman" w:eastAsiaTheme="minorEastAsia" w:hAnsi="Times New Roman" w:cs="Times New Roman"/>
          <w:color w:val="000000" w:themeColor="text1"/>
          <w:sz w:val="24"/>
          <w:szCs w:val="24"/>
        </w:rPr>
        <w:t xml:space="preserve"> 4</w:t>
      </w:r>
      <m:oMath>
        <m:r>
          <w:rPr>
            <w:rFonts w:ascii="Cambria Math" w:eastAsiaTheme="minorEastAsia" w:hAnsi="Cambria Math" w:cs="Times New Roman"/>
            <w:color w:val="000000" w:themeColor="text1"/>
            <w:sz w:val="24"/>
            <w:szCs w:val="24"/>
          </w:rPr>
          <m:t>-</m:t>
        </m:r>
      </m:oMath>
      <w:r w:rsidRPr="00E93A64">
        <w:rPr>
          <w:rFonts w:ascii="Times New Roman" w:eastAsiaTheme="minorEastAsia" w:hAnsi="Times New Roman" w:cs="Times New Roman"/>
          <w:color w:val="000000" w:themeColor="text1"/>
          <w:sz w:val="24"/>
          <w:szCs w:val="24"/>
        </w:rPr>
        <w:t xml:space="preserve">du. Jadi, dapat disimpulkan bahwa tidak terjadi autokorelasi baik secara positif maupun negatif pada model regresi dari data penelitian ini. </w:t>
      </w:r>
    </w:p>
    <w:p w:rsidR="00421DE9" w:rsidRPr="00E93A64" w:rsidRDefault="00421DE9" w:rsidP="00E93A64">
      <w:pPr>
        <w:pStyle w:val="ListParagraph"/>
        <w:numPr>
          <w:ilvl w:val="2"/>
          <w:numId w:val="4"/>
        </w:numPr>
        <w:spacing w:line="240" w:lineRule="auto"/>
        <w:ind w:left="1134" w:hanging="708"/>
        <w:jc w:val="both"/>
        <w:rPr>
          <w:rFonts w:ascii="Times New Roman" w:hAnsi="Times New Roman" w:cs="Times New Roman"/>
          <w:color w:val="000000" w:themeColor="text1"/>
          <w:sz w:val="24"/>
          <w:szCs w:val="24"/>
        </w:rPr>
      </w:pPr>
      <w:r w:rsidRPr="00E93A64">
        <w:rPr>
          <w:rFonts w:ascii="Times New Roman" w:hAnsi="Times New Roman" w:cs="Times New Roman"/>
          <w:b/>
          <w:color w:val="000000" w:themeColor="text1"/>
          <w:sz w:val="24"/>
          <w:szCs w:val="24"/>
        </w:rPr>
        <w:t>Uji Heteroskedasitas</w:t>
      </w:r>
    </w:p>
    <w:p w:rsidR="00421DE9" w:rsidRPr="00E93A64" w:rsidRDefault="00421DE9" w:rsidP="00E93A64">
      <w:pPr>
        <w:pStyle w:val="ListParagraph"/>
        <w:spacing w:line="240" w:lineRule="auto"/>
        <w:ind w:left="1134"/>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Pengujian ini dilakukan bertujuan untuk menguji apakah terjadi ketidaksamaan varian dan residual satu pengamatan lain dalam model regresi. </w:t>
      </w:r>
      <w:r w:rsidRPr="00E93A64">
        <w:rPr>
          <w:rFonts w:ascii="Times New Roman" w:hAnsi="Times New Roman" w:cs="Times New Roman"/>
          <w:sz w:val="24"/>
          <w:szCs w:val="24"/>
        </w:rPr>
        <w:t>Dalam penelitian ini digunakan uji melalui uji Glejser. Pada Tabel 4.7 berikut ini akan ditampilkan menganai hasil uji glejser.</w:t>
      </w:r>
    </w:p>
    <w:p w:rsidR="00421DE9" w:rsidRPr="00E93A64" w:rsidRDefault="00421DE9" w:rsidP="00E93A64">
      <w:pPr>
        <w:spacing w:line="240" w:lineRule="auto"/>
        <w:ind w:left="1134" w:firstLine="720"/>
        <w:jc w:val="center"/>
        <w:rPr>
          <w:rFonts w:ascii="Times New Roman" w:hAnsi="Times New Roman" w:cs="Times New Roman"/>
          <w:b/>
          <w:sz w:val="24"/>
          <w:szCs w:val="24"/>
        </w:rPr>
      </w:pPr>
      <w:r w:rsidRPr="00E93A64">
        <w:rPr>
          <w:rFonts w:ascii="Times New Roman" w:hAnsi="Times New Roman" w:cs="Times New Roman"/>
          <w:b/>
          <w:sz w:val="24"/>
          <w:szCs w:val="24"/>
        </w:rPr>
        <w:t>Tabel 4.7</w:t>
      </w:r>
    </w:p>
    <w:p w:rsidR="00421DE9" w:rsidRPr="00E93A64" w:rsidRDefault="00421DE9" w:rsidP="00E93A64">
      <w:pPr>
        <w:spacing w:line="240" w:lineRule="auto"/>
        <w:ind w:left="1134" w:firstLine="720"/>
        <w:jc w:val="center"/>
        <w:rPr>
          <w:rFonts w:ascii="Times New Roman" w:hAnsi="Times New Roman" w:cs="Times New Roman"/>
          <w:b/>
          <w:sz w:val="24"/>
          <w:szCs w:val="24"/>
        </w:rPr>
      </w:pPr>
      <w:r w:rsidRPr="00E93A64">
        <w:rPr>
          <w:rFonts w:ascii="Times New Roman" w:hAnsi="Times New Roman" w:cs="Times New Roman"/>
          <w:b/>
          <w:sz w:val="24"/>
          <w:szCs w:val="24"/>
        </w:rPr>
        <w:t xml:space="preserve">Hasil Uji Glejser </w:t>
      </w:r>
    </w:p>
    <w:tbl>
      <w:tblPr>
        <w:tblW w:w="7005"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5"/>
        <w:gridCol w:w="1135"/>
        <w:gridCol w:w="993"/>
        <w:gridCol w:w="1277"/>
        <w:gridCol w:w="1418"/>
        <w:gridCol w:w="994"/>
        <w:gridCol w:w="903"/>
      </w:tblGrid>
      <w:tr w:rsidR="00421DE9" w:rsidRPr="00E93A64" w:rsidTr="00421DE9">
        <w:trPr>
          <w:cantSplit/>
        </w:trPr>
        <w:tc>
          <w:tcPr>
            <w:tcW w:w="6998" w:type="dxa"/>
            <w:gridSpan w:val="7"/>
            <w:tcBorders>
              <w:top w:val="nil"/>
              <w:left w:val="nil"/>
              <w:bottom w:val="nil"/>
              <w:right w:val="nil"/>
            </w:tcBorders>
            <w:shd w:val="clear" w:color="auto" w:fill="FFFFFF"/>
            <w:vAlign w:val="center"/>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b/>
                <w:bCs/>
                <w:color w:val="000000" w:themeColor="text1"/>
                <w:sz w:val="24"/>
                <w:szCs w:val="24"/>
              </w:rPr>
              <w:t>Coefficients</w:t>
            </w:r>
            <w:r w:rsidRPr="00E93A64">
              <w:rPr>
                <w:rFonts w:ascii="Times New Roman" w:hAnsi="Times New Roman" w:cs="Times New Roman"/>
                <w:b/>
                <w:bCs/>
                <w:color w:val="000000" w:themeColor="text1"/>
                <w:sz w:val="24"/>
                <w:szCs w:val="24"/>
                <w:vertAlign w:val="superscript"/>
              </w:rPr>
              <w:t>a</w:t>
            </w:r>
          </w:p>
        </w:tc>
      </w:tr>
      <w:tr w:rsidR="00421DE9" w:rsidRPr="00E93A64" w:rsidTr="00421DE9">
        <w:trPr>
          <w:cantSplit/>
        </w:trPr>
        <w:tc>
          <w:tcPr>
            <w:tcW w:w="1418" w:type="dxa"/>
            <w:gridSpan w:val="2"/>
            <w:vMerge w:val="restart"/>
            <w:tcBorders>
              <w:top w:val="nil"/>
              <w:left w:val="nil"/>
              <w:bottom w:val="nil"/>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Model</w:t>
            </w:r>
          </w:p>
        </w:tc>
        <w:tc>
          <w:tcPr>
            <w:tcW w:w="2268" w:type="dxa"/>
            <w:gridSpan w:val="2"/>
            <w:tcBorders>
              <w:top w:val="nil"/>
              <w:left w:val="nil"/>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Unstandardized Coefficients</w:t>
            </w:r>
          </w:p>
        </w:tc>
        <w:tc>
          <w:tcPr>
            <w:tcW w:w="1417" w:type="dxa"/>
            <w:tcBorders>
              <w:top w:val="nil"/>
              <w:left w:val="single" w:sz="8" w:space="0" w:color="E0E0E0"/>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Standardized Coefficients</w:t>
            </w:r>
          </w:p>
        </w:tc>
        <w:tc>
          <w:tcPr>
            <w:tcW w:w="993" w:type="dxa"/>
            <w:vMerge w:val="restart"/>
            <w:tcBorders>
              <w:top w:val="nil"/>
              <w:left w:val="single" w:sz="8" w:space="0" w:color="E0E0E0"/>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w:t>
            </w:r>
          </w:p>
        </w:tc>
        <w:tc>
          <w:tcPr>
            <w:tcW w:w="902" w:type="dxa"/>
            <w:vMerge w:val="restart"/>
            <w:tcBorders>
              <w:top w:val="nil"/>
              <w:left w:val="single" w:sz="8" w:space="0" w:color="E0E0E0"/>
              <w:bottom w:val="nil"/>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Sig.</w:t>
            </w:r>
          </w:p>
        </w:tc>
      </w:tr>
      <w:tr w:rsidR="00421DE9" w:rsidRPr="00E93A64" w:rsidTr="00421DE9">
        <w:trPr>
          <w:cantSplit/>
        </w:trPr>
        <w:tc>
          <w:tcPr>
            <w:tcW w:w="8132" w:type="dxa"/>
            <w:gridSpan w:val="2"/>
            <w:vMerge/>
            <w:tcBorders>
              <w:top w:val="nil"/>
              <w:left w:val="nil"/>
              <w:bottom w:val="nil"/>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992" w:type="dxa"/>
            <w:tcBorders>
              <w:top w:val="nil"/>
              <w:left w:val="nil"/>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w:t>
            </w:r>
          </w:p>
        </w:tc>
        <w:tc>
          <w:tcPr>
            <w:tcW w:w="1276"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Std. Error</w:t>
            </w:r>
          </w:p>
        </w:tc>
        <w:tc>
          <w:tcPr>
            <w:tcW w:w="1417"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Beta</w:t>
            </w:r>
          </w:p>
        </w:tc>
        <w:tc>
          <w:tcPr>
            <w:tcW w:w="993" w:type="dxa"/>
            <w:vMerge/>
            <w:tcBorders>
              <w:top w:val="nil"/>
              <w:left w:val="single" w:sz="8" w:space="0" w:color="E0E0E0"/>
              <w:bottom w:val="nil"/>
              <w:right w:val="single" w:sz="8" w:space="0" w:color="E0E0E0"/>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902" w:type="dxa"/>
            <w:vMerge/>
            <w:tcBorders>
              <w:top w:val="nil"/>
              <w:left w:val="single" w:sz="8" w:space="0" w:color="E0E0E0"/>
              <w:bottom w:val="nil"/>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r>
      <w:tr w:rsidR="00421DE9" w:rsidRPr="00E93A64" w:rsidTr="00421DE9">
        <w:trPr>
          <w:cantSplit/>
        </w:trPr>
        <w:tc>
          <w:tcPr>
            <w:tcW w:w="284" w:type="dxa"/>
            <w:vMerge w:val="restart"/>
            <w:tcBorders>
              <w:top w:val="single" w:sz="8" w:space="0" w:color="152935"/>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lastRenderedPageBreak/>
              <w:t>1</w:t>
            </w:r>
          </w:p>
        </w:tc>
        <w:tc>
          <w:tcPr>
            <w:tcW w:w="1134" w:type="dxa"/>
            <w:tcBorders>
              <w:top w:val="single" w:sz="8" w:space="0" w:color="152935"/>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(Constant)</w:t>
            </w:r>
          </w:p>
        </w:tc>
        <w:tc>
          <w:tcPr>
            <w:tcW w:w="992" w:type="dxa"/>
            <w:tcBorders>
              <w:top w:val="single" w:sz="8" w:space="0" w:color="152935"/>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5.797</w:t>
            </w:r>
          </w:p>
        </w:tc>
        <w:tc>
          <w:tcPr>
            <w:tcW w:w="1276"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.285</w:t>
            </w:r>
          </w:p>
        </w:tc>
        <w:tc>
          <w:tcPr>
            <w:tcW w:w="141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c>
          <w:tcPr>
            <w:tcW w:w="993"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20.342</w:t>
            </w:r>
          </w:p>
        </w:tc>
        <w:tc>
          <w:tcPr>
            <w:tcW w:w="902" w:type="dxa"/>
            <w:tcBorders>
              <w:top w:val="single" w:sz="8" w:space="0" w:color="152935"/>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.000</w:t>
            </w:r>
          </w:p>
        </w:tc>
      </w:tr>
      <w:tr w:rsidR="00421DE9" w:rsidRPr="00E93A64" w:rsidTr="00421DE9">
        <w:trPr>
          <w:cantSplit/>
        </w:trPr>
        <w:tc>
          <w:tcPr>
            <w:tcW w:w="6998"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1134"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CR</w:t>
            </w:r>
          </w:p>
        </w:tc>
        <w:tc>
          <w:tcPr>
            <w:tcW w:w="992"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-.707</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-7.085</w:t>
            </w:r>
          </w:p>
        </w:tc>
        <w:tc>
          <w:tcPr>
            <w:tcW w:w="902"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.051</w:t>
            </w:r>
          </w:p>
        </w:tc>
      </w:tr>
      <w:tr w:rsidR="00421DE9" w:rsidRPr="00E93A64" w:rsidTr="00421DE9">
        <w:trPr>
          <w:cantSplit/>
        </w:trPr>
        <w:tc>
          <w:tcPr>
            <w:tcW w:w="6998"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1134"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DER</w:t>
            </w:r>
          </w:p>
        </w:tc>
        <w:tc>
          <w:tcPr>
            <w:tcW w:w="992"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.002</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.085</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.882</w:t>
            </w:r>
          </w:p>
        </w:tc>
        <w:tc>
          <w:tcPr>
            <w:tcW w:w="902"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.381</w:t>
            </w:r>
          </w:p>
        </w:tc>
      </w:tr>
      <w:tr w:rsidR="00421DE9" w:rsidRPr="00E93A64" w:rsidTr="00421DE9">
        <w:trPr>
          <w:cantSplit/>
        </w:trPr>
        <w:tc>
          <w:tcPr>
            <w:tcW w:w="6998"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1134"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TAT</w:t>
            </w:r>
          </w:p>
        </w:tc>
        <w:tc>
          <w:tcPr>
            <w:tcW w:w="992"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-1.862E-5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.002</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-.001</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-.010</w:t>
            </w:r>
          </w:p>
        </w:tc>
        <w:tc>
          <w:tcPr>
            <w:tcW w:w="902"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.992</w:t>
            </w:r>
          </w:p>
        </w:tc>
      </w:tr>
      <w:tr w:rsidR="00421DE9" w:rsidRPr="00E93A64" w:rsidTr="00421DE9">
        <w:trPr>
          <w:cantSplit/>
        </w:trPr>
        <w:tc>
          <w:tcPr>
            <w:tcW w:w="6998"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1134" w:type="dxa"/>
            <w:tcBorders>
              <w:top w:val="single" w:sz="8" w:space="0" w:color="AEAEAE"/>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ROA</w:t>
            </w:r>
          </w:p>
        </w:tc>
        <w:tc>
          <w:tcPr>
            <w:tcW w:w="992" w:type="dxa"/>
            <w:tcBorders>
              <w:top w:val="single" w:sz="8" w:space="0" w:color="AEAEAE"/>
              <w:left w:val="nil"/>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-.007</w:t>
            </w:r>
          </w:p>
        </w:tc>
        <w:tc>
          <w:tcPr>
            <w:tcW w:w="1276"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.006</w:t>
            </w:r>
          </w:p>
        </w:tc>
        <w:tc>
          <w:tcPr>
            <w:tcW w:w="1417"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-.106</w:t>
            </w:r>
          </w:p>
        </w:tc>
        <w:tc>
          <w:tcPr>
            <w:tcW w:w="993"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-1.251</w:t>
            </w:r>
          </w:p>
        </w:tc>
        <w:tc>
          <w:tcPr>
            <w:tcW w:w="902" w:type="dxa"/>
            <w:tcBorders>
              <w:top w:val="single" w:sz="8" w:space="0" w:color="AEAEAE"/>
              <w:left w:val="single" w:sz="8" w:space="0" w:color="E0E0E0"/>
              <w:bottom w:val="single" w:sz="8" w:space="0" w:color="152935"/>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.215</w:t>
            </w:r>
          </w:p>
        </w:tc>
      </w:tr>
      <w:tr w:rsidR="00421DE9" w:rsidRPr="00E93A64" w:rsidTr="00421DE9">
        <w:trPr>
          <w:cantSplit/>
        </w:trPr>
        <w:tc>
          <w:tcPr>
            <w:tcW w:w="6998" w:type="dxa"/>
            <w:gridSpan w:val="7"/>
            <w:tcBorders>
              <w:top w:val="nil"/>
              <w:left w:val="nil"/>
              <w:bottom w:val="nil"/>
              <w:right w:val="nil"/>
            </w:tcBorders>
            <w:shd w:val="clear" w:color="auto" w:fill="FFFFFF"/>
          </w:tcPr>
          <w:p w:rsidR="00421DE9" w:rsidRPr="00E93A64" w:rsidRDefault="00421DE9" w:rsidP="00E93A64">
            <w:pPr>
              <w:pStyle w:val="ListParagraph"/>
              <w:numPr>
                <w:ilvl w:val="0"/>
                <w:numId w:val="6"/>
              </w:numPr>
              <w:autoSpaceDE w:val="0"/>
              <w:autoSpaceDN w:val="0"/>
              <w:adjustRightInd w:val="0"/>
              <w:spacing w:line="240" w:lineRule="auto"/>
              <w:ind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Dependent Variable: LNRES</w:t>
            </w:r>
          </w:p>
          <w:p w:rsidR="00421DE9" w:rsidRPr="00E93A64" w:rsidRDefault="00421DE9" w:rsidP="00E93A64">
            <w:pPr>
              <w:pStyle w:val="ListParagraph"/>
              <w:autoSpaceDE w:val="0"/>
              <w:autoSpaceDN w:val="0"/>
              <w:adjustRightInd w:val="0"/>
              <w:spacing w:line="240" w:lineRule="auto"/>
              <w:ind w:left="420" w:right="60"/>
              <w:jc w:val="center"/>
              <w:rPr>
                <w:rFonts w:ascii="Times New Roman" w:hAnsi="Times New Roman" w:cs="Times New Roman"/>
                <w:color w:val="000000" w:themeColor="text1"/>
                <w:sz w:val="24"/>
                <w:szCs w:val="24"/>
              </w:rPr>
            </w:pPr>
            <w:proofErr w:type="gramStart"/>
            <w:r w:rsidRPr="00E93A64">
              <w:rPr>
                <w:rFonts w:ascii="Times New Roman" w:hAnsi="Times New Roman" w:cs="Times New Roman"/>
                <w:color w:val="000000" w:themeColor="text1"/>
                <w:sz w:val="24"/>
                <w:szCs w:val="24"/>
              </w:rPr>
              <w:t>Sumber :Data</w:t>
            </w:r>
            <w:proofErr w:type="gramEnd"/>
            <w:r w:rsidRPr="00E93A64">
              <w:rPr>
                <w:rFonts w:ascii="Times New Roman" w:hAnsi="Times New Roman" w:cs="Times New Roman"/>
                <w:color w:val="000000" w:themeColor="text1"/>
                <w:sz w:val="24"/>
                <w:szCs w:val="24"/>
              </w:rPr>
              <w:t xml:space="preserve"> Peneitian yang diolah menggunakan SPSS 25</w:t>
            </w:r>
          </w:p>
          <w:p w:rsidR="00421DE9" w:rsidRPr="00E93A64" w:rsidRDefault="00421DE9" w:rsidP="00E93A64">
            <w:pPr>
              <w:autoSpaceDE w:val="0"/>
              <w:autoSpaceDN w:val="0"/>
              <w:adjustRightInd w:val="0"/>
              <w:spacing w:line="240" w:lineRule="auto"/>
              <w:ind w:right="60"/>
              <w:rPr>
                <w:rFonts w:ascii="Times New Roman" w:hAnsi="Times New Roman" w:cs="Times New Roman"/>
                <w:color w:val="000000" w:themeColor="text1"/>
                <w:sz w:val="24"/>
                <w:szCs w:val="24"/>
              </w:rPr>
            </w:pPr>
          </w:p>
        </w:tc>
      </w:tr>
    </w:tbl>
    <w:p w:rsidR="00421DE9" w:rsidRPr="00E93A64" w:rsidRDefault="00421DE9" w:rsidP="00E93A64">
      <w:pPr>
        <w:spacing w:line="240" w:lineRule="auto"/>
        <w:ind w:left="1134" w:firstLine="720"/>
        <w:jc w:val="both"/>
        <w:rPr>
          <w:rFonts w:ascii="Times New Roman" w:hAnsi="Times New Roman" w:cs="Times New Roman"/>
          <w:sz w:val="24"/>
          <w:szCs w:val="24"/>
        </w:rPr>
      </w:pPr>
      <w:r w:rsidRPr="00E93A64">
        <w:rPr>
          <w:rFonts w:ascii="Times New Roman" w:hAnsi="Times New Roman" w:cs="Times New Roman"/>
          <w:color w:val="000000" w:themeColor="text1"/>
          <w:sz w:val="24"/>
          <w:szCs w:val="24"/>
          <w:shd w:val="clear" w:color="auto" w:fill="FFFFFF" w:themeFill="background1"/>
        </w:rPr>
        <w:t xml:space="preserve">Nilai probabilitas signifikansi masing – masing variabel lebih besar dari 0.05 sehingga dapat disimpulkan bahwa tidak terdapat heteroskedasitas pada model regresi karena setiap variabel independent tidak dapat mempengaruhi variabel dependent secara signifikan. </w:t>
      </w:r>
    </w:p>
    <w:p w:rsidR="00421DE9" w:rsidRPr="00E93A64" w:rsidRDefault="00421DE9" w:rsidP="00E93A64">
      <w:pPr>
        <w:pStyle w:val="ListParagraph"/>
        <w:numPr>
          <w:ilvl w:val="2"/>
          <w:numId w:val="4"/>
        </w:numPr>
        <w:spacing w:line="240" w:lineRule="auto"/>
        <w:ind w:left="1134" w:hanging="708"/>
        <w:jc w:val="both"/>
        <w:rPr>
          <w:rFonts w:ascii="Times New Roman" w:hAnsi="Times New Roman" w:cs="Times New Roman"/>
          <w:color w:val="000000" w:themeColor="text1"/>
          <w:sz w:val="24"/>
          <w:szCs w:val="24"/>
        </w:rPr>
      </w:pPr>
      <w:r w:rsidRPr="00E93A64">
        <w:rPr>
          <w:rFonts w:ascii="Times New Roman" w:hAnsi="Times New Roman" w:cs="Times New Roman"/>
          <w:b/>
          <w:color w:val="000000" w:themeColor="text1"/>
          <w:sz w:val="24"/>
          <w:szCs w:val="24"/>
        </w:rPr>
        <w:t>Analisis Regresi Berganda</w:t>
      </w:r>
    </w:p>
    <w:p w:rsidR="00421DE9" w:rsidRPr="00E93A64" w:rsidRDefault="00421DE9" w:rsidP="00E93A64">
      <w:pPr>
        <w:pStyle w:val="ListParagraph"/>
        <w:spacing w:line="240" w:lineRule="auto"/>
        <w:ind w:left="1134" w:firstLine="709"/>
        <w:jc w:val="both"/>
        <w:rPr>
          <w:rFonts w:ascii="Times New Roman" w:hAnsi="Times New Roman" w:cs="Times New Roman"/>
          <w:color w:val="000000" w:themeColor="text1"/>
          <w:sz w:val="24"/>
          <w:szCs w:val="24"/>
          <w:shd w:val="clear" w:color="auto" w:fill="FFFFFF" w:themeFill="background1"/>
        </w:rPr>
      </w:pPr>
      <w:r w:rsidRPr="00E93A64">
        <w:rPr>
          <w:rFonts w:ascii="Times New Roman" w:hAnsi="Times New Roman" w:cs="Times New Roman"/>
          <w:color w:val="000000" w:themeColor="text1"/>
          <w:sz w:val="24"/>
          <w:szCs w:val="24"/>
        </w:rPr>
        <w:t xml:space="preserve">Dari pengujian asumsi kalsik dapat disimpulkan bahwa data yang ada terdistribusi normal, tidak terdapat multikoliniearitas dan </w:t>
      </w:r>
      <w:r w:rsidRPr="00E93A64">
        <w:rPr>
          <w:rFonts w:ascii="Times New Roman" w:hAnsi="Times New Roman" w:cs="Times New Roman"/>
          <w:color w:val="000000" w:themeColor="text1"/>
          <w:sz w:val="24"/>
          <w:szCs w:val="24"/>
          <w:shd w:val="clear" w:color="auto" w:fill="FFFFFF" w:themeFill="background1"/>
        </w:rPr>
        <w:t>heteroskedasitas sehingga memenuhi persyaratan untuk melakukan analisis regresi berganda. Pengujian hipotesis menggunakan nilai koefisien determinasi (R</w:t>
      </w:r>
      <w:r w:rsidRPr="00E93A64">
        <w:rPr>
          <w:rFonts w:ascii="Times New Roman" w:hAnsi="Times New Roman" w:cs="Times New Roman"/>
          <w:color w:val="000000" w:themeColor="text1"/>
          <w:sz w:val="24"/>
          <w:szCs w:val="24"/>
          <w:shd w:val="clear" w:color="auto" w:fill="FFFFFF" w:themeFill="background1"/>
          <w:vertAlign w:val="superscript"/>
        </w:rPr>
        <w:t>2</w:t>
      </w:r>
      <w:r w:rsidRPr="00E93A64">
        <w:rPr>
          <w:rFonts w:ascii="Times New Roman" w:hAnsi="Times New Roman" w:cs="Times New Roman"/>
          <w:color w:val="000000" w:themeColor="text1"/>
          <w:sz w:val="24"/>
          <w:szCs w:val="24"/>
          <w:shd w:val="clear" w:color="auto" w:fill="FFFFFF" w:themeFill="background1"/>
        </w:rPr>
        <w:t xml:space="preserve">) dan uji t </w:t>
      </w:r>
    </w:p>
    <w:p w:rsidR="00421DE9" w:rsidRPr="00E93A64" w:rsidRDefault="00421DE9" w:rsidP="00E93A64">
      <w:pPr>
        <w:pStyle w:val="ListParagraph"/>
        <w:numPr>
          <w:ilvl w:val="3"/>
          <w:numId w:val="4"/>
        </w:numPr>
        <w:spacing w:line="240" w:lineRule="auto"/>
        <w:ind w:left="1843" w:hanging="709"/>
        <w:jc w:val="both"/>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shd w:val="clear" w:color="auto" w:fill="FFFFFF" w:themeFill="background1"/>
        </w:rPr>
        <w:t>Koefisien Determinasi (R</w:t>
      </w:r>
      <w:r w:rsidRPr="00E93A64">
        <w:rPr>
          <w:rFonts w:ascii="Times New Roman" w:hAnsi="Times New Roman" w:cs="Times New Roman"/>
          <w:b/>
          <w:color w:val="000000" w:themeColor="text1"/>
          <w:sz w:val="24"/>
          <w:szCs w:val="24"/>
          <w:shd w:val="clear" w:color="auto" w:fill="FFFFFF" w:themeFill="background1"/>
          <w:vertAlign w:val="superscript"/>
        </w:rPr>
        <w:t>2</w:t>
      </w:r>
      <w:r w:rsidRPr="00E93A64">
        <w:rPr>
          <w:rFonts w:ascii="Times New Roman" w:hAnsi="Times New Roman" w:cs="Times New Roman"/>
          <w:b/>
          <w:color w:val="000000" w:themeColor="text1"/>
          <w:sz w:val="24"/>
          <w:szCs w:val="24"/>
          <w:shd w:val="clear" w:color="auto" w:fill="FFFFFF" w:themeFill="background1"/>
        </w:rPr>
        <w:t xml:space="preserve">) </w:t>
      </w:r>
    </w:p>
    <w:p w:rsidR="00421DE9" w:rsidRPr="00E93A64" w:rsidRDefault="00421DE9" w:rsidP="00E93A64">
      <w:pPr>
        <w:spacing w:line="240" w:lineRule="auto"/>
        <w:ind w:left="1134" w:firstLine="709"/>
        <w:jc w:val="both"/>
        <w:rPr>
          <w:rFonts w:ascii="Times New Roman" w:hAnsi="Times New Roman" w:cs="Times New Roman"/>
          <w:sz w:val="24"/>
          <w:szCs w:val="24"/>
        </w:rPr>
      </w:pPr>
      <w:r w:rsidRPr="00E93A64">
        <w:rPr>
          <w:rFonts w:ascii="Times New Roman" w:hAnsi="Times New Roman" w:cs="Times New Roman"/>
          <w:sz w:val="24"/>
          <w:szCs w:val="24"/>
        </w:rPr>
        <w:t>Koefisien determinasi (R</w:t>
      </w:r>
      <w:r w:rsidRPr="00E93A64">
        <w:rPr>
          <w:rFonts w:ascii="Times New Roman" w:hAnsi="Times New Roman" w:cs="Times New Roman"/>
          <w:sz w:val="24"/>
          <w:szCs w:val="24"/>
          <w:vertAlign w:val="superscript"/>
        </w:rPr>
        <w:t>2</w:t>
      </w:r>
      <w:r w:rsidRPr="00E93A64">
        <w:rPr>
          <w:rFonts w:ascii="Times New Roman" w:hAnsi="Times New Roman" w:cs="Times New Roman"/>
          <w:sz w:val="24"/>
          <w:szCs w:val="24"/>
        </w:rPr>
        <w:t>) pada intinya mengukur seberapa jauh kemampuan model dalam menerangkan variasi variabel dependen. Nilai koefisien determinasi adalah antara nol dan satu. Nilai R</w:t>
      </w:r>
      <w:r w:rsidRPr="00E93A64">
        <w:rPr>
          <w:rFonts w:ascii="Times New Roman" w:hAnsi="Times New Roman" w:cs="Times New Roman"/>
          <w:sz w:val="24"/>
          <w:szCs w:val="24"/>
          <w:vertAlign w:val="superscript"/>
        </w:rPr>
        <w:t>2</w:t>
      </w:r>
      <w:r w:rsidRPr="00E93A64">
        <w:rPr>
          <w:rFonts w:ascii="Times New Roman" w:hAnsi="Times New Roman" w:cs="Times New Roman"/>
          <w:sz w:val="24"/>
          <w:szCs w:val="24"/>
        </w:rPr>
        <w:t xml:space="preserve"> yang kecil berarti kemampuan variabel – variabel independen dalam menjelaskan variasi variabel dependen amat terbatas. Nilai yang mendekati satu berarti variabel – variabel independen memberikan hampir semua informasi yang dibutuhkan untuk memprediksi variasi variabel dependen. (Imam Ghozali, 2011). Nilai yang digunakan adalah </w:t>
      </w:r>
      <w:r w:rsidRPr="00E93A64">
        <w:rPr>
          <w:rFonts w:ascii="Times New Roman" w:hAnsi="Times New Roman" w:cs="Times New Roman"/>
          <w:i/>
          <w:sz w:val="24"/>
          <w:szCs w:val="24"/>
        </w:rPr>
        <w:t>adjusted</w:t>
      </w:r>
      <w:r w:rsidRPr="00E93A64">
        <w:rPr>
          <w:rFonts w:ascii="Times New Roman" w:hAnsi="Times New Roman" w:cs="Times New Roman"/>
          <w:sz w:val="24"/>
          <w:szCs w:val="24"/>
        </w:rPr>
        <w:t xml:space="preserve"> R</w:t>
      </w:r>
      <w:r w:rsidRPr="00E93A64">
        <w:rPr>
          <w:rFonts w:ascii="Times New Roman" w:hAnsi="Times New Roman" w:cs="Times New Roman"/>
          <w:sz w:val="24"/>
          <w:szCs w:val="24"/>
          <w:vertAlign w:val="superscript"/>
        </w:rPr>
        <w:t>2</w:t>
      </w:r>
      <w:r w:rsidRPr="00E93A64">
        <w:rPr>
          <w:rFonts w:ascii="Times New Roman" w:hAnsi="Times New Roman" w:cs="Times New Roman"/>
          <w:sz w:val="24"/>
          <w:szCs w:val="24"/>
        </w:rPr>
        <w:t xml:space="preserve"> karena variabel independen yang digunakan dalam penelitian ini lebih dari dua buah. Adapun nilai </w:t>
      </w:r>
      <w:proofErr w:type="gramStart"/>
      <w:r w:rsidRPr="00E93A64">
        <w:rPr>
          <w:rFonts w:ascii="Times New Roman" w:hAnsi="Times New Roman" w:cs="Times New Roman"/>
          <w:i/>
          <w:sz w:val="24"/>
          <w:szCs w:val="24"/>
        </w:rPr>
        <w:t xml:space="preserve">adjusted  </w:t>
      </w:r>
      <w:r w:rsidRPr="00E93A64">
        <w:rPr>
          <w:rFonts w:ascii="Times New Roman" w:hAnsi="Times New Roman" w:cs="Times New Roman"/>
          <w:sz w:val="24"/>
          <w:szCs w:val="24"/>
        </w:rPr>
        <w:t>R</w:t>
      </w:r>
      <w:proofErr w:type="gramEnd"/>
      <w:r w:rsidRPr="00E93A64">
        <w:rPr>
          <w:rFonts w:ascii="Times New Roman" w:hAnsi="Times New Roman" w:cs="Times New Roman"/>
          <w:sz w:val="24"/>
          <w:szCs w:val="24"/>
          <w:vertAlign w:val="superscript"/>
        </w:rPr>
        <w:t>2</w:t>
      </w:r>
      <w:r w:rsidRPr="00E93A64">
        <w:rPr>
          <w:rFonts w:ascii="Times New Roman" w:hAnsi="Times New Roman" w:cs="Times New Roman"/>
          <w:sz w:val="24"/>
          <w:szCs w:val="24"/>
        </w:rPr>
        <w:t xml:space="preserve"> dari hasil perhitungan menggunakan SPSS 25 terlihat pada Tabel 4.8.</w:t>
      </w:r>
    </w:p>
    <w:p w:rsidR="00421DE9" w:rsidRPr="00E93A64" w:rsidRDefault="00421DE9" w:rsidP="00E93A64">
      <w:pPr>
        <w:spacing w:line="240" w:lineRule="auto"/>
        <w:ind w:left="1134" w:firstLine="709"/>
        <w:jc w:val="center"/>
        <w:rPr>
          <w:rFonts w:ascii="Times New Roman" w:hAnsi="Times New Roman" w:cs="Times New Roman"/>
          <w:b/>
          <w:sz w:val="24"/>
          <w:szCs w:val="24"/>
        </w:rPr>
      </w:pPr>
      <w:r w:rsidRPr="00E93A64">
        <w:rPr>
          <w:rFonts w:ascii="Times New Roman" w:hAnsi="Times New Roman" w:cs="Times New Roman"/>
          <w:b/>
          <w:sz w:val="24"/>
          <w:szCs w:val="24"/>
        </w:rPr>
        <w:t>Tabel 4.8</w:t>
      </w:r>
    </w:p>
    <w:p w:rsidR="00421DE9" w:rsidRPr="00E93A64" w:rsidRDefault="00421DE9" w:rsidP="00E93A64">
      <w:pPr>
        <w:spacing w:line="240" w:lineRule="auto"/>
        <w:ind w:left="1134" w:firstLine="709"/>
        <w:jc w:val="center"/>
        <w:rPr>
          <w:rFonts w:ascii="Times New Roman" w:hAnsi="Times New Roman" w:cs="Times New Roman"/>
          <w:b/>
          <w:sz w:val="24"/>
          <w:szCs w:val="24"/>
        </w:rPr>
      </w:pPr>
      <w:r w:rsidRPr="00E93A64">
        <w:rPr>
          <w:rFonts w:ascii="Times New Roman" w:hAnsi="Times New Roman" w:cs="Times New Roman"/>
          <w:b/>
          <w:sz w:val="24"/>
          <w:szCs w:val="24"/>
        </w:rPr>
        <w:t>Nilai (R</w:t>
      </w:r>
      <w:r w:rsidRPr="00E93A64">
        <w:rPr>
          <w:rFonts w:ascii="Times New Roman" w:hAnsi="Times New Roman" w:cs="Times New Roman"/>
          <w:b/>
          <w:sz w:val="24"/>
          <w:szCs w:val="24"/>
          <w:vertAlign w:val="superscript"/>
        </w:rPr>
        <w:t>2</w:t>
      </w:r>
      <w:r w:rsidRPr="00E93A64">
        <w:rPr>
          <w:rFonts w:ascii="Times New Roman" w:hAnsi="Times New Roman" w:cs="Times New Roman"/>
          <w:b/>
          <w:sz w:val="24"/>
          <w:szCs w:val="24"/>
        </w:rPr>
        <w:t>)</w:t>
      </w:r>
    </w:p>
    <w:tbl>
      <w:tblPr>
        <w:tblW w:w="7095"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1"/>
        <w:gridCol w:w="1135"/>
        <w:gridCol w:w="1561"/>
        <w:gridCol w:w="1561"/>
        <w:gridCol w:w="1987"/>
      </w:tblGrid>
      <w:tr w:rsidR="00421DE9" w:rsidRPr="00E93A64" w:rsidTr="00421DE9">
        <w:trPr>
          <w:cantSplit/>
        </w:trPr>
        <w:tc>
          <w:tcPr>
            <w:tcW w:w="7088" w:type="dxa"/>
            <w:gridSpan w:val="5"/>
            <w:tcBorders>
              <w:top w:val="nil"/>
              <w:left w:val="nil"/>
              <w:bottom w:val="nil"/>
              <w:right w:val="nil"/>
            </w:tcBorders>
            <w:shd w:val="clear" w:color="auto" w:fill="FFFFFF"/>
            <w:vAlign w:val="center"/>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b/>
                <w:bCs/>
                <w:color w:val="000000" w:themeColor="text1"/>
                <w:sz w:val="24"/>
                <w:szCs w:val="24"/>
              </w:rPr>
              <w:t>Model Summary</w:t>
            </w:r>
          </w:p>
        </w:tc>
      </w:tr>
      <w:tr w:rsidR="00421DE9" w:rsidRPr="00E93A64" w:rsidTr="00421DE9">
        <w:trPr>
          <w:cantSplit/>
        </w:trPr>
        <w:tc>
          <w:tcPr>
            <w:tcW w:w="851" w:type="dxa"/>
            <w:tcBorders>
              <w:top w:val="nil"/>
              <w:left w:val="nil"/>
              <w:bottom w:val="single" w:sz="8" w:space="0" w:color="152935"/>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Model</w:t>
            </w:r>
          </w:p>
        </w:tc>
        <w:tc>
          <w:tcPr>
            <w:tcW w:w="1134" w:type="dxa"/>
            <w:tcBorders>
              <w:top w:val="nil"/>
              <w:left w:val="nil"/>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R</w:t>
            </w:r>
          </w:p>
        </w:tc>
        <w:tc>
          <w:tcPr>
            <w:tcW w:w="1559"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R Square</w:t>
            </w:r>
          </w:p>
        </w:tc>
        <w:tc>
          <w:tcPr>
            <w:tcW w:w="1559"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Adjusted R Square</w:t>
            </w:r>
          </w:p>
        </w:tc>
        <w:tc>
          <w:tcPr>
            <w:tcW w:w="1985" w:type="dxa"/>
            <w:tcBorders>
              <w:top w:val="nil"/>
              <w:left w:val="single" w:sz="8" w:space="0" w:color="E0E0E0"/>
              <w:bottom w:val="single" w:sz="8" w:space="0" w:color="152935"/>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Std. Error of the Estimate</w:t>
            </w:r>
          </w:p>
        </w:tc>
      </w:tr>
      <w:tr w:rsidR="00421DE9" w:rsidRPr="00E93A64" w:rsidTr="00421DE9">
        <w:trPr>
          <w:cantSplit/>
        </w:trPr>
        <w:tc>
          <w:tcPr>
            <w:tcW w:w="851" w:type="dxa"/>
            <w:tcBorders>
              <w:top w:val="single" w:sz="8" w:space="0" w:color="152935"/>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w:t>
            </w:r>
          </w:p>
        </w:tc>
        <w:tc>
          <w:tcPr>
            <w:tcW w:w="1134" w:type="dxa"/>
            <w:tcBorders>
              <w:top w:val="single" w:sz="8" w:space="0" w:color="152935"/>
              <w:left w:val="nil"/>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.400</w:t>
            </w:r>
            <w:r w:rsidRPr="00E93A64">
              <w:rPr>
                <w:rFonts w:ascii="Times New Roman" w:hAnsi="Times New Roman" w:cs="Times New Roman"/>
                <w:color w:val="000000" w:themeColor="text1"/>
                <w:sz w:val="24"/>
                <w:szCs w:val="24"/>
                <w:vertAlign w:val="superscript"/>
              </w:rPr>
              <w:t>a</w:t>
            </w:r>
          </w:p>
        </w:tc>
        <w:tc>
          <w:tcPr>
            <w:tcW w:w="1559" w:type="dxa"/>
            <w:tcBorders>
              <w:top w:val="single" w:sz="8" w:space="0" w:color="152935"/>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.160</w:t>
            </w:r>
          </w:p>
        </w:tc>
        <w:tc>
          <w:tcPr>
            <w:tcW w:w="1559" w:type="dxa"/>
            <w:tcBorders>
              <w:top w:val="single" w:sz="8" w:space="0" w:color="152935"/>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.113</w:t>
            </w:r>
          </w:p>
        </w:tc>
        <w:tc>
          <w:tcPr>
            <w:tcW w:w="1985" w:type="dxa"/>
            <w:tcBorders>
              <w:top w:val="single" w:sz="8" w:space="0" w:color="152935"/>
              <w:left w:val="single" w:sz="8" w:space="0" w:color="E0E0E0"/>
              <w:bottom w:val="single" w:sz="8" w:space="0" w:color="152935"/>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29.55152</w:t>
            </w:r>
          </w:p>
        </w:tc>
      </w:tr>
      <w:tr w:rsidR="00421DE9" w:rsidRPr="00E93A64" w:rsidTr="00421DE9">
        <w:trPr>
          <w:cantSplit/>
        </w:trPr>
        <w:tc>
          <w:tcPr>
            <w:tcW w:w="7088" w:type="dxa"/>
            <w:gridSpan w:val="5"/>
            <w:tcBorders>
              <w:top w:val="nil"/>
              <w:left w:val="nil"/>
              <w:bottom w:val="nil"/>
              <w:right w:val="nil"/>
            </w:tcBorders>
            <w:shd w:val="clear" w:color="auto" w:fill="FFFFFF"/>
          </w:tcPr>
          <w:p w:rsidR="00421DE9" w:rsidRPr="00E93A64" w:rsidRDefault="00421DE9" w:rsidP="00E93A64">
            <w:pPr>
              <w:pStyle w:val="ListParagraph"/>
              <w:numPr>
                <w:ilvl w:val="0"/>
                <w:numId w:val="7"/>
              </w:numPr>
              <w:autoSpaceDE w:val="0"/>
              <w:autoSpaceDN w:val="0"/>
              <w:adjustRightInd w:val="0"/>
              <w:spacing w:line="240" w:lineRule="auto"/>
              <w:ind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lastRenderedPageBreak/>
              <w:t>Predictors: (Constant), ROA, DER, TAT, CR</w:t>
            </w:r>
          </w:p>
          <w:p w:rsidR="00421DE9" w:rsidRPr="00E93A64" w:rsidRDefault="00421DE9" w:rsidP="00E93A64">
            <w:pPr>
              <w:pStyle w:val="ListParagraph"/>
              <w:autoSpaceDE w:val="0"/>
              <w:autoSpaceDN w:val="0"/>
              <w:adjustRightInd w:val="0"/>
              <w:spacing w:line="240" w:lineRule="auto"/>
              <w:ind w:left="420" w:right="60"/>
              <w:jc w:val="center"/>
              <w:rPr>
                <w:rFonts w:ascii="Times New Roman" w:hAnsi="Times New Roman" w:cs="Times New Roman"/>
                <w:color w:val="000000" w:themeColor="text1"/>
                <w:sz w:val="24"/>
                <w:szCs w:val="24"/>
              </w:rPr>
            </w:pPr>
            <w:proofErr w:type="gramStart"/>
            <w:r w:rsidRPr="00E93A64">
              <w:rPr>
                <w:rFonts w:ascii="Times New Roman" w:hAnsi="Times New Roman" w:cs="Times New Roman"/>
                <w:color w:val="000000" w:themeColor="text1"/>
                <w:sz w:val="24"/>
                <w:szCs w:val="24"/>
              </w:rPr>
              <w:t>Sumber :Data</w:t>
            </w:r>
            <w:proofErr w:type="gramEnd"/>
            <w:r w:rsidRPr="00E93A64">
              <w:rPr>
                <w:rFonts w:ascii="Times New Roman" w:hAnsi="Times New Roman" w:cs="Times New Roman"/>
                <w:color w:val="000000" w:themeColor="text1"/>
                <w:sz w:val="24"/>
                <w:szCs w:val="24"/>
              </w:rPr>
              <w:t xml:space="preserve"> Peneitian yang diolah menggunakan SPSS 25</w:t>
            </w:r>
          </w:p>
          <w:p w:rsidR="00421DE9" w:rsidRPr="00E93A64" w:rsidRDefault="00421DE9" w:rsidP="00E93A64">
            <w:pPr>
              <w:pStyle w:val="ListParagraph"/>
              <w:autoSpaceDE w:val="0"/>
              <w:autoSpaceDN w:val="0"/>
              <w:adjustRightInd w:val="0"/>
              <w:spacing w:line="240" w:lineRule="auto"/>
              <w:ind w:left="420" w:right="60"/>
              <w:rPr>
                <w:rFonts w:ascii="Times New Roman" w:hAnsi="Times New Roman" w:cs="Times New Roman"/>
                <w:color w:val="000000" w:themeColor="text1"/>
                <w:sz w:val="24"/>
                <w:szCs w:val="24"/>
              </w:rPr>
            </w:pPr>
          </w:p>
        </w:tc>
      </w:tr>
    </w:tbl>
    <w:p w:rsidR="00421DE9" w:rsidRPr="00E93A64" w:rsidRDefault="00421DE9" w:rsidP="00E93A64">
      <w:pPr>
        <w:tabs>
          <w:tab w:val="left" w:pos="1134"/>
          <w:tab w:val="left" w:leader="dot" w:pos="7655"/>
          <w:tab w:val="right" w:pos="8222"/>
        </w:tabs>
        <w:spacing w:line="240" w:lineRule="auto"/>
        <w:ind w:left="1134" w:firstLine="709"/>
        <w:jc w:val="both"/>
        <w:rPr>
          <w:rFonts w:ascii="Times New Roman" w:eastAsiaTheme="minorEastAsia" w:hAnsi="Times New Roman" w:cs="Times New Roman"/>
          <w:color w:val="000000" w:themeColor="text1"/>
          <w:sz w:val="24"/>
          <w:szCs w:val="24"/>
          <w:lang w:val="en-ID"/>
        </w:rPr>
      </w:pPr>
      <w:r w:rsidRPr="00E93A64">
        <w:rPr>
          <w:rFonts w:ascii="Times New Roman" w:hAnsi="Times New Roman" w:cs="Times New Roman"/>
          <w:color w:val="000000" w:themeColor="text1"/>
          <w:sz w:val="24"/>
          <w:szCs w:val="24"/>
          <w:lang w:val="en-ID"/>
        </w:rPr>
        <w:t xml:space="preserve">Besarnya </w:t>
      </w:r>
      <w:r w:rsidRPr="00E93A64">
        <w:rPr>
          <w:rFonts w:ascii="Times New Roman" w:eastAsiaTheme="minorEastAsia" w:hAnsi="Times New Roman" w:cs="Times New Roman"/>
          <w:color w:val="000000" w:themeColor="text1"/>
          <w:sz w:val="24"/>
          <w:szCs w:val="24"/>
          <w:lang w:val="en-ID"/>
        </w:rPr>
        <w:t>koefisien determinasi (</w:t>
      </w:r>
      <w:r w:rsidRPr="00E93A64">
        <w:rPr>
          <w:rFonts w:ascii="Times New Roman" w:eastAsiaTheme="minorEastAsia" w:hAnsi="Times New Roman" w:cs="Times New Roman"/>
          <w:i/>
          <w:color w:val="000000" w:themeColor="text1"/>
          <w:sz w:val="24"/>
          <w:szCs w:val="24"/>
          <w:lang w:val="en-ID"/>
        </w:rPr>
        <w:t>Adjusted R</w:t>
      </w:r>
      <w:r w:rsidRPr="00E93A64">
        <w:rPr>
          <w:rFonts w:ascii="Times New Roman" w:eastAsiaTheme="minorEastAsia" w:hAnsi="Times New Roman" w:cs="Times New Roman"/>
          <w:i/>
          <w:color w:val="000000" w:themeColor="text1"/>
          <w:sz w:val="24"/>
          <w:szCs w:val="24"/>
          <w:vertAlign w:val="superscript"/>
          <w:lang w:val="en-ID"/>
        </w:rPr>
        <w:t>2</w:t>
      </w:r>
      <w:r w:rsidRPr="00E93A64">
        <w:rPr>
          <w:rFonts w:ascii="Times New Roman" w:eastAsiaTheme="minorEastAsia" w:hAnsi="Times New Roman" w:cs="Times New Roman"/>
          <w:color w:val="000000" w:themeColor="text1"/>
          <w:sz w:val="24"/>
          <w:szCs w:val="24"/>
          <w:lang w:val="en-ID"/>
        </w:rPr>
        <w:t xml:space="preserve">) menurut uji </w:t>
      </w:r>
      <m:oMath>
        <m:sSup>
          <m:sSupPr>
            <m:ctrlPr>
              <w:rPr>
                <w:rFonts w:ascii="Cambria Math" w:eastAsiaTheme="minorEastAsia" w:hAnsi="Cambria Math" w:cs="Times New Roman"/>
                <w:i/>
                <w:color w:val="000000" w:themeColor="text1"/>
                <w:sz w:val="24"/>
                <w:szCs w:val="24"/>
                <w:lang w:val="en-ID"/>
              </w:rPr>
            </m:ctrlPr>
          </m:sSupPr>
          <m:e>
            <m:r>
              <w:rPr>
                <w:rFonts w:ascii="Cambria Math" w:eastAsiaTheme="minorEastAsia" w:hAnsi="Cambria Math" w:cs="Times New Roman"/>
                <w:color w:val="000000" w:themeColor="text1"/>
                <w:sz w:val="24"/>
                <w:szCs w:val="24"/>
                <w:lang w:val="en-ID"/>
              </w:rPr>
              <m:t>R</m:t>
            </m:r>
          </m:e>
          <m:sup>
            <m:r>
              <w:rPr>
                <w:rFonts w:ascii="Cambria Math" w:eastAsiaTheme="minorEastAsia" w:hAnsi="Cambria Math" w:cs="Times New Roman"/>
                <w:color w:val="000000" w:themeColor="text1"/>
                <w:sz w:val="24"/>
                <w:szCs w:val="24"/>
                <w:lang w:val="en-ID"/>
              </w:rPr>
              <m:t>2</m:t>
            </m:r>
          </m:sup>
        </m:sSup>
      </m:oMath>
      <w:r w:rsidRPr="00E93A64">
        <w:rPr>
          <w:rFonts w:ascii="Times New Roman" w:eastAsiaTheme="minorEastAsia" w:hAnsi="Times New Roman" w:cs="Times New Roman"/>
          <w:color w:val="000000" w:themeColor="text1"/>
          <w:sz w:val="24"/>
          <w:szCs w:val="24"/>
          <w:lang w:val="en-ID"/>
        </w:rPr>
        <w:t xml:space="preserve"> adalah 0,160. Hal ini menunjukkan bahwa perubahan laba dipengaruhi oleh </w:t>
      </w:r>
      <w:r w:rsidRPr="00E93A64">
        <w:rPr>
          <w:rFonts w:ascii="Times New Roman" w:eastAsiaTheme="minorEastAsia" w:hAnsi="Times New Roman" w:cs="Times New Roman"/>
          <w:i/>
          <w:color w:val="000000" w:themeColor="text1"/>
          <w:sz w:val="24"/>
          <w:szCs w:val="24"/>
          <w:lang w:val="en-ID"/>
        </w:rPr>
        <w:t xml:space="preserve">Current Ratio, Debt to Equity Ratio, Total Assets Turnover, </w:t>
      </w:r>
      <w:r w:rsidRPr="00E93A64">
        <w:rPr>
          <w:rFonts w:ascii="Times New Roman" w:eastAsiaTheme="minorEastAsia" w:hAnsi="Times New Roman" w:cs="Times New Roman"/>
          <w:color w:val="000000" w:themeColor="text1"/>
          <w:sz w:val="24"/>
          <w:szCs w:val="24"/>
          <w:lang w:val="en-ID"/>
        </w:rPr>
        <w:t>dan</w:t>
      </w:r>
      <w:r w:rsidRPr="00E93A64">
        <w:rPr>
          <w:rFonts w:ascii="Times New Roman" w:eastAsiaTheme="minorEastAsia" w:hAnsi="Times New Roman" w:cs="Times New Roman"/>
          <w:i/>
          <w:color w:val="000000" w:themeColor="text1"/>
          <w:sz w:val="24"/>
          <w:szCs w:val="24"/>
          <w:lang w:val="en-ID"/>
        </w:rPr>
        <w:t xml:space="preserve"> Return on Assets </w:t>
      </w:r>
      <w:r w:rsidRPr="00E93A64">
        <w:rPr>
          <w:rFonts w:ascii="Times New Roman" w:eastAsiaTheme="minorEastAsia" w:hAnsi="Times New Roman" w:cs="Times New Roman"/>
          <w:color w:val="000000" w:themeColor="text1"/>
          <w:sz w:val="24"/>
          <w:szCs w:val="24"/>
          <w:lang w:val="en-ID"/>
        </w:rPr>
        <w:t xml:space="preserve">sebesar 16% saja, sedangkan sisanya sebesar 84% dipengaruhi oleh faktor lain di luar penelitian ini. </w:t>
      </w:r>
    </w:p>
    <w:p w:rsidR="00421DE9" w:rsidRPr="00E93A64" w:rsidRDefault="00421DE9" w:rsidP="00E93A64">
      <w:pPr>
        <w:pStyle w:val="ListParagraph"/>
        <w:numPr>
          <w:ilvl w:val="3"/>
          <w:numId w:val="4"/>
        </w:numPr>
        <w:spacing w:line="240" w:lineRule="auto"/>
        <w:ind w:left="2127" w:hanging="993"/>
        <w:jc w:val="both"/>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shd w:val="clear" w:color="auto" w:fill="FFFFFF" w:themeFill="background1"/>
        </w:rPr>
        <w:t xml:space="preserve">Uji Statistik t </w:t>
      </w:r>
    </w:p>
    <w:p w:rsidR="00421DE9" w:rsidRPr="00E93A64" w:rsidRDefault="00421DE9" w:rsidP="00E93A64">
      <w:pPr>
        <w:spacing w:line="240" w:lineRule="auto"/>
        <w:ind w:left="1134" w:firstLine="709"/>
        <w:jc w:val="both"/>
        <w:rPr>
          <w:rFonts w:ascii="Times New Roman" w:hAnsi="Times New Roman" w:cs="Times New Roman"/>
          <w:sz w:val="24"/>
          <w:szCs w:val="24"/>
        </w:rPr>
      </w:pPr>
      <w:r w:rsidRPr="00E93A64">
        <w:rPr>
          <w:rFonts w:ascii="Times New Roman" w:hAnsi="Times New Roman" w:cs="Times New Roman"/>
          <w:sz w:val="24"/>
          <w:szCs w:val="24"/>
        </w:rPr>
        <w:t xml:space="preserve">Pengujian ini dilakukan dengan membandingkan nilai signifikansi t yang ditunjukan oleh </w:t>
      </w:r>
      <w:r w:rsidRPr="00E93A64">
        <w:rPr>
          <w:rFonts w:ascii="Times New Roman" w:hAnsi="Times New Roman" w:cs="Times New Roman"/>
          <w:i/>
          <w:sz w:val="24"/>
          <w:szCs w:val="24"/>
        </w:rPr>
        <w:t>Sig</w:t>
      </w:r>
      <w:r w:rsidRPr="00E93A64">
        <w:rPr>
          <w:rFonts w:ascii="Times New Roman" w:hAnsi="Times New Roman" w:cs="Times New Roman"/>
          <w:sz w:val="24"/>
          <w:szCs w:val="24"/>
        </w:rPr>
        <w:t xml:space="preserve"> dari t pada Tabel 4.9 dengan tingkat signifikansi yang diambil, dalam hal ini 0,05. Jika nilai </w:t>
      </w:r>
      <w:r w:rsidRPr="00E93A64">
        <w:rPr>
          <w:rFonts w:ascii="Times New Roman" w:hAnsi="Times New Roman" w:cs="Times New Roman"/>
          <w:i/>
          <w:sz w:val="24"/>
          <w:szCs w:val="24"/>
        </w:rPr>
        <w:t>Sig</w:t>
      </w:r>
      <w:r w:rsidRPr="00E93A64">
        <w:rPr>
          <w:rFonts w:ascii="Times New Roman" w:hAnsi="Times New Roman" w:cs="Times New Roman"/>
          <w:sz w:val="24"/>
          <w:szCs w:val="24"/>
        </w:rPr>
        <w:t xml:space="preserve"> dari t &lt; 0,05 maka variabel independen berpengaruh terhadap variabel dependen.</w:t>
      </w:r>
    </w:p>
    <w:p w:rsidR="00421DE9" w:rsidRPr="00E93A64" w:rsidRDefault="00421DE9" w:rsidP="00E93A64">
      <w:pPr>
        <w:spacing w:line="240" w:lineRule="auto"/>
        <w:jc w:val="both"/>
        <w:rPr>
          <w:rFonts w:ascii="Times New Roman" w:hAnsi="Times New Roman" w:cs="Times New Roman"/>
          <w:sz w:val="24"/>
          <w:szCs w:val="24"/>
        </w:rPr>
      </w:pPr>
    </w:p>
    <w:p w:rsidR="00421DE9" w:rsidRPr="00E93A64" w:rsidRDefault="00421DE9" w:rsidP="00E93A64">
      <w:pPr>
        <w:spacing w:line="240" w:lineRule="auto"/>
        <w:jc w:val="both"/>
        <w:rPr>
          <w:rFonts w:ascii="Times New Roman" w:hAnsi="Times New Roman" w:cs="Times New Roman"/>
          <w:sz w:val="24"/>
          <w:szCs w:val="24"/>
        </w:rPr>
      </w:pPr>
    </w:p>
    <w:p w:rsidR="00421DE9" w:rsidRPr="00E93A64" w:rsidRDefault="00421DE9" w:rsidP="00E93A64">
      <w:pPr>
        <w:spacing w:line="240" w:lineRule="auto"/>
        <w:ind w:left="1134" w:firstLine="709"/>
        <w:jc w:val="center"/>
        <w:rPr>
          <w:rFonts w:ascii="Times New Roman" w:hAnsi="Times New Roman" w:cs="Times New Roman"/>
          <w:b/>
          <w:sz w:val="24"/>
          <w:szCs w:val="24"/>
        </w:rPr>
      </w:pPr>
      <w:r w:rsidRPr="00E93A64">
        <w:rPr>
          <w:rFonts w:ascii="Times New Roman" w:hAnsi="Times New Roman" w:cs="Times New Roman"/>
          <w:b/>
          <w:sz w:val="24"/>
          <w:szCs w:val="24"/>
        </w:rPr>
        <w:t>Tabel 4.9</w:t>
      </w:r>
    </w:p>
    <w:p w:rsidR="00421DE9" w:rsidRPr="00E93A64" w:rsidRDefault="00421DE9" w:rsidP="00E93A64">
      <w:pPr>
        <w:spacing w:line="240" w:lineRule="auto"/>
        <w:ind w:left="1134" w:firstLine="709"/>
        <w:jc w:val="center"/>
        <w:rPr>
          <w:rFonts w:ascii="Times New Roman" w:hAnsi="Times New Roman" w:cs="Times New Roman"/>
          <w:b/>
          <w:sz w:val="24"/>
          <w:szCs w:val="24"/>
        </w:rPr>
      </w:pPr>
      <w:r w:rsidRPr="00E93A64">
        <w:rPr>
          <w:rFonts w:ascii="Times New Roman" w:hAnsi="Times New Roman" w:cs="Times New Roman"/>
          <w:b/>
          <w:sz w:val="24"/>
          <w:szCs w:val="24"/>
        </w:rPr>
        <w:t xml:space="preserve">Hasil Uji t </w:t>
      </w:r>
    </w:p>
    <w:tbl>
      <w:tblPr>
        <w:tblW w:w="7005"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
        <w:gridCol w:w="993"/>
        <w:gridCol w:w="993"/>
        <w:gridCol w:w="1053"/>
        <w:gridCol w:w="1477"/>
        <w:gridCol w:w="1031"/>
        <w:gridCol w:w="1031"/>
      </w:tblGrid>
      <w:tr w:rsidR="00421DE9" w:rsidRPr="00E93A64" w:rsidTr="00421DE9">
        <w:trPr>
          <w:cantSplit/>
        </w:trPr>
        <w:tc>
          <w:tcPr>
            <w:tcW w:w="6998" w:type="dxa"/>
            <w:gridSpan w:val="7"/>
            <w:tcBorders>
              <w:top w:val="nil"/>
              <w:left w:val="nil"/>
              <w:bottom w:val="nil"/>
              <w:right w:val="nil"/>
            </w:tcBorders>
            <w:shd w:val="clear" w:color="auto" w:fill="FFFFFF"/>
            <w:vAlign w:val="center"/>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b/>
                <w:bCs/>
                <w:color w:val="000000" w:themeColor="text1"/>
                <w:sz w:val="24"/>
                <w:szCs w:val="24"/>
              </w:rPr>
              <w:t>Coefficients</w:t>
            </w:r>
            <w:r w:rsidRPr="00E93A64">
              <w:rPr>
                <w:rFonts w:ascii="Times New Roman" w:hAnsi="Times New Roman" w:cs="Times New Roman"/>
                <w:b/>
                <w:bCs/>
                <w:color w:val="000000" w:themeColor="text1"/>
                <w:sz w:val="24"/>
                <w:szCs w:val="24"/>
                <w:vertAlign w:val="superscript"/>
              </w:rPr>
              <w:t>a</w:t>
            </w:r>
          </w:p>
        </w:tc>
      </w:tr>
      <w:tr w:rsidR="00421DE9" w:rsidRPr="00E93A64" w:rsidTr="00421DE9">
        <w:trPr>
          <w:cantSplit/>
        </w:trPr>
        <w:tc>
          <w:tcPr>
            <w:tcW w:w="1418" w:type="dxa"/>
            <w:gridSpan w:val="2"/>
            <w:vMerge w:val="restart"/>
            <w:tcBorders>
              <w:top w:val="nil"/>
              <w:left w:val="nil"/>
              <w:bottom w:val="nil"/>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Model</w:t>
            </w:r>
          </w:p>
        </w:tc>
        <w:tc>
          <w:tcPr>
            <w:tcW w:w="2044" w:type="dxa"/>
            <w:gridSpan w:val="2"/>
            <w:tcBorders>
              <w:top w:val="nil"/>
              <w:left w:val="nil"/>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Unstandardized Coefficients</w:t>
            </w:r>
          </w:p>
        </w:tc>
        <w:tc>
          <w:tcPr>
            <w:tcW w:w="1476" w:type="dxa"/>
            <w:tcBorders>
              <w:top w:val="nil"/>
              <w:left w:val="single" w:sz="8" w:space="0" w:color="E0E0E0"/>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w:t>
            </w:r>
          </w:p>
        </w:tc>
        <w:tc>
          <w:tcPr>
            <w:tcW w:w="1030" w:type="dxa"/>
            <w:vMerge w:val="restart"/>
            <w:tcBorders>
              <w:top w:val="nil"/>
              <w:left w:val="single" w:sz="8" w:space="0" w:color="E0E0E0"/>
              <w:bottom w:val="nil"/>
              <w:right w:val="nil"/>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Sig.</w:t>
            </w:r>
          </w:p>
        </w:tc>
      </w:tr>
      <w:tr w:rsidR="00421DE9" w:rsidRPr="00E93A64" w:rsidTr="00421DE9">
        <w:trPr>
          <w:cantSplit/>
        </w:trPr>
        <w:tc>
          <w:tcPr>
            <w:tcW w:w="7990" w:type="dxa"/>
            <w:gridSpan w:val="2"/>
            <w:vMerge/>
            <w:tcBorders>
              <w:top w:val="nil"/>
              <w:left w:val="nil"/>
              <w:bottom w:val="nil"/>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992" w:type="dxa"/>
            <w:tcBorders>
              <w:top w:val="nil"/>
              <w:left w:val="nil"/>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w:t>
            </w:r>
          </w:p>
        </w:tc>
        <w:tc>
          <w:tcPr>
            <w:tcW w:w="1052"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hideMark/>
          </w:tcPr>
          <w:p w:rsidR="00421DE9" w:rsidRPr="00E93A64" w:rsidRDefault="00421DE9" w:rsidP="00E93A64">
            <w:pPr>
              <w:autoSpaceDE w:val="0"/>
              <w:autoSpaceDN w:val="0"/>
              <w:adjustRightInd w:val="0"/>
              <w:spacing w:line="240" w:lineRule="auto"/>
              <w:ind w:left="60" w:right="60"/>
              <w:jc w:val="center"/>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Beta</w:t>
            </w:r>
          </w:p>
        </w:tc>
        <w:tc>
          <w:tcPr>
            <w:tcW w:w="1030" w:type="dxa"/>
            <w:vMerge/>
            <w:tcBorders>
              <w:top w:val="nil"/>
              <w:left w:val="single" w:sz="8" w:space="0" w:color="E0E0E0"/>
              <w:bottom w:val="nil"/>
              <w:right w:val="single" w:sz="8" w:space="0" w:color="E0E0E0"/>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1030" w:type="dxa"/>
            <w:vMerge/>
            <w:tcBorders>
              <w:top w:val="nil"/>
              <w:left w:val="single" w:sz="8" w:space="0" w:color="E0E0E0"/>
              <w:bottom w:val="nil"/>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r>
      <w:tr w:rsidR="00421DE9" w:rsidRPr="00E93A64" w:rsidTr="00421DE9">
        <w:trPr>
          <w:cantSplit/>
        </w:trPr>
        <w:tc>
          <w:tcPr>
            <w:tcW w:w="426" w:type="dxa"/>
            <w:vMerge w:val="restart"/>
            <w:tcBorders>
              <w:top w:val="single" w:sz="8" w:space="0" w:color="152935"/>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w:t>
            </w:r>
          </w:p>
        </w:tc>
        <w:tc>
          <w:tcPr>
            <w:tcW w:w="992" w:type="dxa"/>
            <w:tcBorders>
              <w:top w:val="single" w:sz="8" w:space="0" w:color="152935"/>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(Constant)</w:t>
            </w:r>
          </w:p>
        </w:tc>
        <w:tc>
          <w:tcPr>
            <w:tcW w:w="992" w:type="dxa"/>
            <w:tcBorders>
              <w:top w:val="single" w:sz="8" w:space="0" w:color="152935"/>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-18.749</w:t>
            </w:r>
          </w:p>
        </w:tc>
        <w:tc>
          <w:tcPr>
            <w:tcW w:w="1052"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15.037</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21DE9" w:rsidRPr="00E93A64" w:rsidRDefault="00421DE9" w:rsidP="00E93A64">
            <w:pPr>
              <w:autoSpaceDE w:val="0"/>
              <w:autoSpaceDN w:val="0"/>
              <w:adjustRightInd w:val="0"/>
              <w:spacing w:line="240" w:lineRule="auto"/>
              <w:rPr>
                <w:rFonts w:ascii="Times New Roman" w:hAnsi="Times New Roman" w:cs="Times New Roman"/>
                <w:color w:val="000000" w:themeColor="text1"/>
                <w:sz w:val="24"/>
                <w:szCs w:val="24"/>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-1.247</w:t>
            </w:r>
          </w:p>
        </w:tc>
        <w:tc>
          <w:tcPr>
            <w:tcW w:w="1030" w:type="dxa"/>
            <w:tcBorders>
              <w:top w:val="single" w:sz="8" w:space="0" w:color="152935"/>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.217</w:t>
            </w:r>
          </w:p>
        </w:tc>
      </w:tr>
      <w:tr w:rsidR="00421DE9" w:rsidRPr="00E93A64" w:rsidTr="00421DE9">
        <w:trPr>
          <w:cantSplit/>
        </w:trPr>
        <w:tc>
          <w:tcPr>
            <w:tcW w:w="6998"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992"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CR</w:t>
            </w:r>
          </w:p>
        </w:tc>
        <w:tc>
          <w:tcPr>
            <w:tcW w:w="992"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.024</w:t>
            </w:r>
          </w:p>
        </w:tc>
        <w:tc>
          <w:tcPr>
            <w:tcW w:w="1052"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.024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.149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.986</w:t>
            </w:r>
          </w:p>
        </w:tc>
        <w:tc>
          <w:tcPr>
            <w:tcW w:w="1030"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.327</w:t>
            </w:r>
          </w:p>
        </w:tc>
      </w:tr>
      <w:tr w:rsidR="00421DE9" w:rsidRPr="00E93A64" w:rsidTr="00421DE9">
        <w:trPr>
          <w:cantSplit/>
        </w:trPr>
        <w:tc>
          <w:tcPr>
            <w:tcW w:w="6998"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992"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DER</w:t>
            </w:r>
          </w:p>
        </w:tc>
        <w:tc>
          <w:tcPr>
            <w:tcW w:w="992"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.259</w:t>
            </w:r>
          </w:p>
        </w:tc>
        <w:tc>
          <w:tcPr>
            <w:tcW w:w="1052"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.099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.381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2.623</w:t>
            </w:r>
          </w:p>
        </w:tc>
        <w:tc>
          <w:tcPr>
            <w:tcW w:w="1030"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.011</w:t>
            </w:r>
          </w:p>
        </w:tc>
      </w:tr>
      <w:tr w:rsidR="00421DE9" w:rsidRPr="00E93A64" w:rsidTr="00421DE9">
        <w:trPr>
          <w:cantSplit/>
        </w:trPr>
        <w:tc>
          <w:tcPr>
            <w:tcW w:w="6998"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992" w:type="dxa"/>
            <w:tcBorders>
              <w:top w:val="single" w:sz="8" w:space="0" w:color="AEAEAE"/>
              <w:left w:val="nil"/>
              <w:bottom w:val="single" w:sz="8" w:space="0" w:color="AEAEAE"/>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TAT</w:t>
            </w:r>
          </w:p>
        </w:tc>
        <w:tc>
          <w:tcPr>
            <w:tcW w:w="992" w:type="dxa"/>
            <w:tcBorders>
              <w:top w:val="single" w:sz="8" w:space="0" w:color="AEAEAE"/>
              <w:left w:val="nil"/>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-.014</w:t>
            </w:r>
          </w:p>
        </w:tc>
        <w:tc>
          <w:tcPr>
            <w:tcW w:w="1052"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.095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-.017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-.146</w:t>
            </w:r>
          </w:p>
        </w:tc>
        <w:tc>
          <w:tcPr>
            <w:tcW w:w="1030" w:type="dxa"/>
            <w:tcBorders>
              <w:top w:val="single" w:sz="8" w:space="0" w:color="AEAEAE"/>
              <w:left w:val="single" w:sz="8" w:space="0" w:color="E0E0E0"/>
              <w:bottom w:val="single" w:sz="8" w:space="0" w:color="AEAEAE"/>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.884</w:t>
            </w:r>
          </w:p>
        </w:tc>
      </w:tr>
      <w:tr w:rsidR="00421DE9" w:rsidRPr="00E93A64" w:rsidTr="00421DE9">
        <w:trPr>
          <w:cantSplit/>
        </w:trPr>
        <w:tc>
          <w:tcPr>
            <w:tcW w:w="6998" w:type="dxa"/>
            <w:vMerge/>
            <w:tcBorders>
              <w:top w:val="single" w:sz="8" w:space="0" w:color="152935"/>
              <w:left w:val="nil"/>
              <w:bottom w:val="single" w:sz="8" w:space="0" w:color="152935"/>
              <w:right w:val="nil"/>
            </w:tcBorders>
            <w:vAlign w:val="center"/>
            <w:hideMark/>
          </w:tcPr>
          <w:p w:rsidR="00421DE9" w:rsidRPr="00E93A64" w:rsidRDefault="00421DE9" w:rsidP="00E93A64">
            <w:pPr>
              <w:spacing w:after="0" w:line="240" w:lineRule="auto"/>
              <w:rPr>
                <w:rFonts w:ascii="Times New Roman" w:hAnsi="Times New Roman" w:cs="Times New Roman"/>
                <w:color w:val="000000" w:themeColor="text1"/>
                <w:sz w:val="24"/>
                <w:szCs w:val="24"/>
              </w:rPr>
            </w:pPr>
          </w:p>
        </w:tc>
        <w:tc>
          <w:tcPr>
            <w:tcW w:w="992" w:type="dxa"/>
            <w:tcBorders>
              <w:top w:val="single" w:sz="8" w:space="0" w:color="AEAEAE"/>
              <w:left w:val="nil"/>
              <w:bottom w:val="single" w:sz="8" w:space="0" w:color="152935"/>
              <w:right w:val="nil"/>
            </w:tcBorders>
            <w:shd w:val="clear" w:color="auto" w:fill="E0E0E0"/>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ROA</w:t>
            </w:r>
          </w:p>
        </w:tc>
        <w:tc>
          <w:tcPr>
            <w:tcW w:w="992" w:type="dxa"/>
            <w:tcBorders>
              <w:top w:val="single" w:sz="8" w:space="0" w:color="AEAEAE"/>
              <w:left w:val="nil"/>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.485</w:t>
            </w:r>
          </w:p>
        </w:tc>
        <w:tc>
          <w:tcPr>
            <w:tcW w:w="1052"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.298</w:t>
            </w:r>
          </w:p>
        </w:tc>
        <w:tc>
          <w:tcPr>
            <w:tcW w:w="1476"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.208</w:t>
            </w:r>
          </w:p>
        </w:tc>
        <w:tc>
          <w:tcPr>
            <w:tcW w:w="1030" w:type="dxa"/>
            <w:tcBorders>
              <w:top w:val="single" w:sz="8" w:space="0" w:color="AEAEAE"/>
              <w:left w:val="single" w:sz="8" w:space="0" w:color="E0E0E0"/>
              <w:bottom w:val="single" w:sz="8" w:space="0" w:color="152935"/>
              <w:right w:val="single" w:sz="8" w:space="0" w:color="E0E0E0"/>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1.629</w:t>
            </w:r>
          </w:p>
        </w:tc>
        <w:tc>
          <w:tcPr>
            <w:tcW w:w="1030" w:type="dxa"/>
            <w:tcBorders>
              <w:top w:val="single" w:sz="8" w:space="0" w:color="AEAEAE"/>
              <w:left w:val="single" w:sz="8" w:space="0" w:color="E0E0E0"/>
              <w:bottom w:val="single" w:sz="8" w:space="0" w:color="152935"/>
              <w:right w:val="nil"/>
            </w:tcBorders>
            <w:shd w:val="clear" w:color="auto" w:fill="FFFFFF"/>
            <w:hideMark/>
          </w:tcPr>
          <w:p w:rsidR="00421DE9" w:rsidRPr="00E93A64" w:rsidRDefault="00421DE9" w:rsidP="00E93A64">
            <w:pPr>
              <w:autoSpaceDE w:val="0"/>
              <w:autoSpaceDN w:val="0"/>
              <w:adjustRightInd w:val="0"/>
              <w:spacing w:line="240" w:lineRule="auto"/>
              <w:ind w:left="60" w:right="60"/>
              <w:jc w:val="right"/>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.108</w:t>
            </w:r>
          </w:p>
        </w:tc>
      </w:tr>
      <w:tr w:rsidR="00421DE9" w:rsidRPr="00E93A64" w:rsidTr="00421DE9">
        <w:trPr>
          <w:cantSplit/>
        </w:trPr>
        <w:tc>
          <w:tcPr>
            <w:tcW w:w="6998" w:type="dxa"/>
            <w:gridSpan w:val="7"/>
            <w:tcBorders>
              <w:top w:val="nil"/>
              <w:left w:val="nil"/>
              <w:bottom w:val="nil"/>
              <w:right w:val="nil"/>
            </w:tcBorders>
            <w:shd w:val="clear" w:color="auto" w:fill="FFFFFF"/>
            <w:hideMark/>
          </w:tcPr>
          <w:p w:rsidR="00421DE9" w:rsidRPr="00E93A64" w:rsidRDefault="00421DE9" w:rsidP="00E93A64">
            <w:pPr>
              <w:autoSpaceDE w:val="0"/>
              <w:autoSpaceDN w:val="0"/>
              <w:adjustRightInd w:val="0"/>
              <w:spacing w:line="240" w:lineRule="auto"/>
              <w:ind w:left="60" w:right="60"/>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a. Dependent Variable: PL</w:t>
            </w:r>
          </w:p>
        </w:tc>
      </w:tr>
    </w:tbl>
    <w:p w:rsidR="00421DE9" w:rsidRPr="00E93A64" w:rsidRDefault="00421DE9" w:rsidP="00E93A64">
      <w:pPr>
        <w:autoSpaceDE w:val="0"/>
        <w:autoSpaceDN w:val="0"/>
        <w:adjustRightInd w:val="0"/>
        <w:spacing w:line="240" w:lineRule="auto"/>
        <w:ind w:left="1440" w:firstLine="720"/>
        <w:jc w:val="center"/>
        <w:rPr>
          <w:rFonts w:ascii="Times New Roman" w:hAnsi="Times New Roman" w:cs="Times New Roman"/>
          <w:color w:val="000000" w:themeColor="text1"/>
          <w:sz w:val="24"/>
          <w:szCs w:val="24"/>
        </w:rPr>
      </w:pPr>
      <w:proofErr w:type="gramStart"/>
      <w:r w:rsidRPr="00E93A64">
        <w:rPr>
          <w:rFonts w:ascii="Times New Roman" w:hAnsi="Times New Roman" w:cs="Times New Roman"/>
          <w:color w:val="000000" w:themeColor="text1"/>
          <w:sz w:val="24"/>
          <w:szCs w:val="24"/>
        </w:rPr>
        <w:t>Sumber :Data</w:t>
      </w:r>
      <w:proofErr w:type="gramEnd"/>
      <w:r w:rsidRPr="00E93A64">
        <w:rPr>
          <w:rFonts w:ascii="Times New Roman" w:hAnsi="Times New Roman" w:cs="Times New Roman"/>
          <w:color w:val="000000" w:themeColor="text1"/>
          <w:sz w:val="24"/>
          <w:szCs w:val="24"/>
        </w:rPr>
        <w:t xml:space="preserve"> Peneitian yang diolah menggunakan SPSS 25</w:t>
      </w:r>
    </w:p>
    <w:p w:rsidR="00421DE9" w:rsidRPr="00E93A64" w:rsidRDefault="00421DE9" w:rsidP="00E93A64">
      <w:pPr>
        <w:autoSpaceDE w:val="0"/>
        <w:autoSpaceDN w:val="0"/>
        <w:adjustRightInd w:val="0"/>
        <w:spacing w:line="240" w:lineRule="auto"/>
        <w:ind w:left="1134" w:firstLine="709"/>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Berdasarkan perhitungan dari Tabel 4.9 ditulis persamaa regresi linier berganda diperoleh persamaan sebagai berikut:</w:t>
      </w:r>
    </w:p>
    <w:p w:rsidR="00421DE9" w:rsidRPr="00E93A64" w:rsidRDefault="00421DE9" w:rsidP="00E93A64">
      <w:pPr>
        <w:autoSpaceDE w:val="0"/>
        <w:autoSpaceDN w:val="0"/>
        <w:adjustRightInd w:val="0"/>
        <w:spacing w:line="240" w:lineRule="auto"/>
        <w:ind w:left="1440" w:firstLine="720"/>
        <w:jc w:val="both"/>
        <w:rPr>
          <w:rFonts w:ascii="Times New Roman" w:hAnsi="Times New Roman" w:cs="Times New Roman"/>
          <w:b/>
          <w:color w:val="000000" w:themeColor="text1"/>
          <w:sz w:val="24"/>
          <w:szCs w:val="24"/>
        </w:rPr>
      </w:pPr>
      <m:oMathPara>
        <m:oMath>
          <m:r>
            <m:rPr>
              <m:sty m:val="bi"/>
            </m:rPr>
            <w:rPr>
              <w:rFonts w:ascii="Cambria Math" w:hAnsi="Cambria Math" w:cs="Times New Roman"/>
              <w:color w:val="000000" w:themeColor="text1"/>
              <w:sz w:val="24"/>
              <w:szCs w:val="24"/>
            </w:rPr>
            <m:t>Y=0,024</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1</m:t>
              </m:r>
            </m:sub>
          </m:sSub>
          <m:r>
            <m:rPr>
              <m:sty m:val="bi"/>
            </m:rPr>
            <w:rPr>
              <w:rFonts w:ascii="Cambria Math" w:hAnsi="Cambria Math" w:cs="Times New Roman"/>
              <w:color w:val="000000" w:themeColor="text1"/>
              <w:sz w:val="24"/>
              <w:szCs w:val="24"/>
            </w:rPr>
            <m:t>+0,259</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2</m:t>
              </m:r>
            </m:sub>
          </m:sSub>
          <m:r>
            <m:rPr>
              <m:sty m:val="bi"/>
            </m:rPr>
            <w:rPr>
              <w:rFonts w:ascii="Cambria Math" w:hAnsi="Cambria Math" w:cs="Times New Roman"/>
              <w:color w:val="000000" w:themeColor="text1"/>
              <w:sz w:val="24"/>
              <w:szCs w:val="24"/>
            </w:rPr>
            <m:t>-0,014</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3</m:t>
              </m:r>
            </m:sub>
          </m:sSub>
          <m:r>
            <m:rPr>
              <m:sty m:val="bi"/>
            </m:rPr>
            <w:rPr>
              <w:rFonts w:ascii="Cambria Math" w:hAnsi="Cambria Math" w:cs="Times New Roman"/>
              <w:color w:val="000000" w:themeColor="text1"/>
              <w:sz w:val="24"/>
              <w:szCs w:val="24"/>
            </w:rPr>
            <m:t>+0,485</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4</m:t>
              </m:r>
            </m:sub>
          </m:sSub>
          <m:r>
            <m:rPr>
              <m:sty m:val="bi"/>
            </m:rPr>
            <w:rPr>
              <w:rFonts w:ascii="Cambria Math" w:hAnsi="Cambria Math" w:cs="Times New Roman"/>
              <w:color w:val="000000" w:themeColor="text1"/>
              <w:sz w:val="24"/>
              <w:szCs w:val="24"/>
            </w:rPr>
            <m:t>-18,749+ε</m:t>
          </m:r>
        </m:oMath>
      </m:oMathPara>
    </w:p>
    <w:p w:rsidR="00421DE9" w:rsidRPr="00E93A64" w:rsidRDefault="00421DE9" w:rsidP="00E93A64">
      <w:pPr>
        <w:tabs>
          <w:tab w:val="left" w:pos="993"/>
          <w:tab w:val="left" w:leader="dot" w:pos="7655"/>
          <w:tab w:val="right" w:pos="8222"/>
        </w:tabs>
        <w:spacing w:line="240" w:lineRule="auto"/>
        <w:jc w:val="both"/>
        <w:rPr>
          <w:rFonts w:ascii="Times New Roman" w:hAnsi="Times New Roman" w:cs="Times New Roman"/>
          <w:color w:val="000000" w:themeColor="text1"/>
          <w:sz w:val="24"/>
          <w:szCs w:val="24"/>
          <w:lang w:val="en-ID"/>
        </w:rPr>
      </w:pPr>
      <w:r w:rsidRPr="00E93A64">
        <w:rPr>
          <w:rFonts w:ascii="Times New Roman" w:hAnsi="Times New Roman" w:cs="Times New Roman"/>
          <w:color w:val="000000" w:themeColor="text1"/>
          <w:sz w:val="24"/>
          <w:szCs w:val="24"/>
          <w:lang w:val="en-ID"/>
        </w:rPr>
        <w:lastRenderedPageBreak/>
        <w:tab/>
        <w:t xml:space="preserve">  Dari persamaan regresi linier di atas, dapat dijelaskan sebagai berikut:</w:t>
      </w:r>
    </w:p>
    <w:p w:rsidR="00421DE9" w:rsidRPr="00E93A64" w:rsidRDefault="00421DE9" w:rsidP="00E93A64">
      <w:pPr>
        <w:pStyle w:val="ListParagraph"/>
        <w:numPr>
          <w:ilvl w:val="0"/>
          <w:numId w:val="8"/>
        </w:numPr>
        <w:tabs>
          <w:tab w:val="left" w:pos="993"/>
          <w:tab w:val="left" w:leader="dot" w:pos="7655"/>
          <w:tab w:val="right" w:pos="8222"/>
        </w:tabs>
        <w:spacing w:after="0" w:line="240" w:lineRule="auto"/>
        <w:ind w:left="993" w:hanging="426"/>
        <w:jc w:val="both"/>
        <w:rPr>
          <w:rFonts w:ascii="Times New Roman" w:hAnsi="Times New Roman" w:cs="Times New Roman"/>
          <w:color w:val="000000" w:themeColor="text1"/>
          <w:sz w:val="24"/>
          <w:szCs w:val="24"/>
          <w:lang w:val="en-ID"/>
        </w:rPr>
      </w:pPr>
      <w:r w:rsidRPr="00E93A64">
        <w:rPr>
          <w:rFonts w:ascii="Times New Roman" w:hAnsi="Times New Roman" w:cs="Times New Roman"/>
          <w:color w:val="000000" w:themeColor="text1"/>
          <w:sz w:val="24"/>
          <w:szCs w:val="24"/>
          <w:lang w:val="en-ID"/>
        </w:rPr>
        <w:t xml:space="preserve">Konstanta sebesar -18,749 menjelaskan bahwa apabila semua variabel </w:t>
      </w:r>
      <w:r w:rsidRPr="00E93A64">
        <w:rPr>
          <w:rFonts w:ascii="Times New Roman" w:hAnsi="Times New Roman" w:cs="Times New Roman"/>
          <w:i/>
          <w:color w:val="000000" w:themeColor="text1"/>
          <w:sz w:val="24"/>
          <w:szCs w:val="24"/>
          <w:lang w:val="en-ID"/>
        </w:rPr>
        <w:t>independent</w:t>
      </w:r>
      <w:r w:rsidRPr="00E93A64">
        <w:rPr>
          <w:rFonts w:ascii="Times New Roman" w:hAnsi="Times New Roman" w:cs="Times New Roman"/>
          <w:color w:val="000000" w:themeColor="text1"/>
          <w:sz w:val="24"/>
          <w:szCs w:val="24"/>
          <w:lang w:val="en-ID"/>
        </w:rPr>
        <w:t xml:space="preserve"> konstan atau sama dengan nol, maka besarnya tingkat perubahan laba sebesar -18,749.</w:t>
      </w:r>
    </w:p>
    <w:p w:rsidR="00421DE9" w:rsidRPr="00E93A64" w:rsidRDefault="00421DE9" w:rsidP="00E93A64">
      <w:pPr>
        <w:pStyle w:val="ListParagraph"/>
        <w:numPr>
          <w:ilvl w:val="0"/>
          <w:numId w:val="8"/>
        </w:numPr>
        <w:tabs>
          <w:tab w:val="left" w:pos="993"/>
          <w:tab w:val="left" w:leader="dot" w:pos="7655"/>
          <w:tab w:val="right" w:pos="8222"/>
        </w:tabs>
        <w:spacing w:after="0" w:line="240" w:lineRule="auto"/>
        <w:ind w:left="993" w:hanging="426"/>
        <w:jc w:val="both"/>
        <w:rPr>
          <w:rFonts w:ascii="Times New Roman" w:hAnsi="Times New Roman" w:cs="Times New Roman"/>
          <w:color w:val="000000" w:themeColor="text1"/>
          <w:sz w:val="24"/>
          <w:szCs w:val="24"/>
          <w:lang w:val="en-ID"/>
        </w:rPr>
      </w:pPr>
      <w:r w:rsidRPr="00E93A64">
        <w:rPr>
          <w:rFonts w:ascii="Times New Roman" w:hAnsi="Times New Roman" w:cs="Times New Roman"/>
          <w:color w:val="000000" w:themeColor="text1"/>
          <w:sz w:val="24"/>
          <w:szCs w:val="24"/>
          <w:lang w:val="en-ID"/>
        </w:rPr>
        <w:t xml:space="preserve">Variabel </w:t>
      </w:r>
      <m:oMath>
        <m:sSub>
          <m:sSubPr>
            <m:ctrlPr>
              <w:rPr>
                <w:rFonts w:ascii="Cambria Math" w:hAnsi="Cambria Math" w:cs="Times New Roman"/>
                <w:i/>
                <w:color w:val="000000" w:themeColor="text1"/>
                <w:sz w:val="24"/>
                <w:szCs w:val="24"/>
                <w:lang w:val="en-ID"/>
              </w:rPr>
            </m:ctrlPr>
          </m:sSubPr>
          <m:e>
            <m:r>
              <w:rPr>
                <w:rFonts w:ascii="Cambria Math" w:hAnsi="Cambria Math" w:cs="Times New Roman"/>
                <w:color w:val="000000" w:themeColor="text1"/>
                <w:sz w:val="24"/>
                <w:szCs w:val="24"/>
                <w:lang w:val="en-ID"/>
              </w:rPr>
              <m:t>X</m:t>
            </m:r>
          </m:e>
          <m:sub>
            <m:r>
              <w:rPr>
                <w:rFonts w:ascii="Cambria Math" w:hAnsi="Cambria Math" w:cs="Times New Roman"/>
                <w:color w:val="000000" w:themeColor="text1"/>
                <w:sz w:val="24"/>
                <w:szCs w:val="24"/>
                <w:lang w:val="en-ID"/>
              </w:rPr>
              <m:t>1</m:t>
            </m:r>
          </m:sub>
        </m:sSub>
      </m:oMath>
      <w:r w:rsidRPr="00E93A64">
        <w:rPr>
          <w:rFonts w:ascii="Times New Roman" w:eastAsiaTheme="minorEastAsia" w:hAnsi="Times New Roman" w:cs="Times New Roman"/>
          <w:color w:val="000000" w:themeColor="text1"/>
          <w:sz w:val="24"/>
          <w:szCs w:val="24"/>
          <w:lang w:val="en-ID"/>
        </w:rPr>
        <w:t xml:space="preserve"> mewakili variabel </w:t>
      </w:r>
      <w:r w:rsidRPr="00E93A64">
        <w:rPr>
          <w:rFonts w:ascii="Times New Roman" w:eastAsiaTheme="minorEastAsia" w:hAnsi="Times New Roman" w:cs="Times New Roman"/>
          <w:i/>
          <w:color w:val="000000" w:themeColor="text1"/>
          <w:sz w:val="24"/>
          <w:szCs w:val="24"/>
          <w:lang w:val="en-ID"/>
        </w:rPr>
        <w:t>Current Ratio</w:t>
      </w:r>
      <w:r w:rsidRPr="00E93A64">
        <w:rPr>
          <w:rFonts w:ascii="Times New Roman" w:eastAsiaTheme="minorEastAsia" w:hAnsi="Times New Roman" w:cs="Times New Roman"/>
          <w:color w:val="000000" w:themeColor="text1"/>
          <w:sz w:val="24"/>
          <w:szCs w:val="24"/>
          <w:lang w:val="en-ID"/>
        </w:rPr>
        <w:t xml:space="preserve">. Koefisien variabel </w:t>
      </w:r>
      <m:oMath>
        <m:sSub>
          <m:sSubPr>
            <m:ctrlPr>
              <w:rPr>
                <w:rFonts w:ascii="Cambria Math" w:eastAsiaTheme="minorEastAsia" w:hAnsi="Cambria Math" w:cs="Times New Roman"/>
                <w:i/>
                <w:color w:val="000000" w:themeColor="text1"/>
                <w:sz w:val="24"/>
                <w:szCs w:val="24"/>
                <w:lang w:val="en-ID"/>
              </w:rPr>
            </m:ctrlPr>
          </m:sSubPr>
          <m:e>
            <m:r>
              <w:rPr>
                <w:rFonts w:ascii="Cambria Math" w:eastAsiaTheme="minorEastAsia" w:hAnsi="Cambria Math" w:cs="Times New Roman"/>
                <w:color w:val="000000" w:themeColor="text1"/>
                <w:sz w:val="24"/>
                <w:szCs w:val="24"/>
                <w:lang w:val="en-ID"/>
              </w:rPr>
              <m:t>X</m:t>
            </m:r>
          </m:e>
          <m:sub>
            <m:r>
              <w:rPr>
                <w:rFonts w:ascii="Cambria Math" w:eastAsiaTheme="minorEastAsia" w:hAnsi="Cambria Math" w:cs="Times New Roman"/>
                <w:color w:val="000000" w:themeColor="text1"/>
                <w:sz w:val="24"/>
                <w:szCs w:val="24"/>
                <w:lang w:val="en-ID"/>
              </w:rPr>
              <m:t>1</m:t>
            </m:r>
          </m:sub>
        </m:sSub>
      </m:oMath>
      <w:r w:rsidRPr="00E93A64">
        <w:rPr>
          <w:rFonts w:ascii="Times New Roman" w:eastAsiaTheme="minorEastAsia" w:hAnsi="Times New Roman" w:cs="Times New Roman"/>
          <w:color w:val="000000" w:themeColor="text1"/>
          <w:sz w:val="24"/>
          <w:szCs w:val="24"/>
          <w:lang w:val="en-ID"/>
        </w:rPr>
        <w:t xml:space="preserve"> sebesar 0,024 yang menunjukkan bahwa apabila variabel </w:t>
      </w:r>
      <w:r w:rsidRPr="00E93A64">
        <w:rPr>
          <w:rFonts w:ascii="Times New Roman" w:eastAsiaTheme="minorEastAsia" w:hAnsi="Times New Roman" w:cs="Times New Roman"/>
          <w:i/>
          <w:color w:val="000000" w:themeColor="text1"/>
          <w:sz w:val="24"/>
          <w:szCs w:val="24"/>
          <w:lang w:val="en-ID"/>
        </w:rPr>
        <w:t>Current Ratio</w:t>
      </w:r>
      <w:r w:rsidRPr="00E93A64">
        <w:rPr>
          <w:rFonts w:ascii="Times New Roman" w:eastAsiaTheme="minorEastAsia" w:hAnsi="Times New Roman" w:cs="Times New Roman"/>
          <w:color w:val="000000" w:themeColor="text1"/>
          <w:sz w:val="24"/>
          <w:szCs w:val="24"/>
          <w:lang w:val="en-ID"/>
        </w:rPr>
        <w:t xml:space="preserve"> meningkat sebesar 1 satuan, maka perubahan laba perusahaan sektor barang konsumsi akan meningkat sebesar 0,024 satuan dengan asumsi bahwa variabel </w:t>
      </w:r>
      <w:r w:rsidRPr="00E93A64">
        <w:rPr>
          <w:rFonts w:ascii="Times New Roman" w:eastAsiaTheme="minorEastAsia" w:hAnsi="Times New Roman" w:cs="Times New Roman"/>
          <w:i/>
          <w:color w:val="000000" w:themeColor="text1"/>
          <w:sz w:val="24"/>
          <w:szCs w:val="24"/>
          <w:lang w:val="en-ID"/>
        </w:rPr>
        <w:t xml:space="preserve">independent </w:t>
      </w:r>
      <w:r w:rsidRPr="00E93A64">
        <w:rPr>
          <w:rFonts w:ascii="Times New Roman" w:eastAsiaTheme="minorEastAsia" w:hAnsi="Times New Roman" w:cs="Times New Roman"/>
          <w:color w:val="000000" w:themeColor="text1"/>
          <w:sz w:val="24"/>
          <w:szCs w:val="24"/>
          <w:lang w:val="en-ID"/>
        </w:rPr>
        <w:t>lain konstan.</w:t>
      </w:r>
    </w:p>
    <w:p w:rsidR="00421DE9" w:rsidRPr="00E93A64" w:rsidRDefault="00421DE9" w:rsidP="00E93A64">
      <w:pPr>
        <w:pStyle w:val="ListParagraph"/>
        <w:numPr>
          <w:ilvl w:val="0"/>
          <w:numId w:val="8"/>
        </w:numPr>
        <w:tabs>
          <w:tab w:val="left" w:pos="851"/>
          <w:tab w:val="left" w:leader="dot" w:pos="7655"/>
          <w:tab w:val="right" w:pos="8222"/>
        </w:tabs>
        <w:spacing w:after="0" w:line="240" w:lineRule="auto"/>
        <w:ind w:left="993" w:hanging="426"/>
        <w:jc w:val="both"/>
        <w:rPr>
          <w:rFonts w:ascii="Times New Roman" w:hAnsi="Times New Roman" w:cs="Times New Roman"/>
          <w:color w:val="000000" w:themeColor="text1"/>
          <w:sz w:val="24"/>
          <w:szCs w:val="24"/>
          <w:lang w:val="en-ID"/>
        </w:rPr>
      </w:pPr>
      <w:r w:rsidRPr="00E93A64">
        <w:rPr>
          <w:rFonts w:ascii="Times New Roman" w:hAnsi="Times New Roman" w:cs="Times New Roman"/>
          <w:color w:val="000000" w:themeColor="text1"/>
          <w:sz w:val="24"/>
          <w:szCs w:val="24"/>
          <w:lang w:val="en-ID"/>
        </w:rPr>
        <w:t xml:space="preserve">  Variabel </w:t>
      </w:r>
      <m:oMath>
        <m:sSub>
          <m:sSubPr>
            <m:ctrlPr>
              <w:rPr>
                <w:rFonts w:ascii="Cambria Math" w:hAnsi="Cambria Math" w:cs="Times New Roman"/>
                <w:i/>
                <w:color w:val="000000" w:themeColor="text1"/>
                <w:sz w:val="24"/>
                <w:szCs w:val="24"/>
                <w:lang w:val="en-ID"/>
              </w:rPr>
            </m:ctrlPr>
          </m:sSubPr>
          <m:e>
            <m:r>
              <w:rPr>
                <w:rFonts w:ascii="Cambria Math" w:hAnsi="Cambria Math" w:cs="Times New Roman"/>
                <w:color w:val="000000" w:themeColor="text1"/>
                <w:sz w:val="24"/>
                <w:szCs w:val="24"/>
                <w:lang w:val="en-ID"/>
              </w:rPr>
              <m:t>X</m:t>
            </m:r>
          </m:e>
          <m:sub>
            <m:r>
              <w:rPr>
                <w:rFonts w:ascii="Cambria Math" w:hAnsi="Cambria Math" w:cs="Times New Roman"/>
                <w:color w:val="000000" w:themeColor="text1"/>
                <w:sz w:val="24"/>
                <w:szCs w:val="24"/>
                <w:lang w:val="en-ID"/>
              </w:rPr>
              <m:t>2</m:t>
            </m:r>
          </m:sub>
        </m:sSub>
      </m:oMath>
      <w:r w:rsidRPr="00E93A64">
        <w:rPr>
          <w:rFonts w:ascii="Times New Roman" w:eastAsiaTheme="minorEastAsia" w:hAnsi="Times New Roman" w:cs="Times New Roman"/>
          <w:color w:val="000000" w:themeColor="text1"/>
          <w:sz w:val="24"/>
          <w:szCs w:val="24"/>
          <w:lang w:val="en-ID"/>
        </w:rPr>
        <w:t xml:space="preserve"> mewakili variabel </w:t>
      </w:r>
      <w:r w:rsidRPr="00E93A64">
        <w:rPr>
          <w:rFonts w:ascii="Times New Roman" w:eastAsiaTheme="minorEastAsia" w:hAnsi="Times New Roman" w:cs="Times New Roman"/>
          <w:i/>
          <w:color w:val="000000" w:themeColor="text1"/>
          <w:sz w:val="24"/>
          <w:szCs w:val="24"/>
          <w:lang w:val="en-ID"/>
        </w:rPr>
        <w:t>Debt to Equity</w:t>
      </w:r>
      <w:r w:rsidRPr="00E93A64">
        <w:rPr>
          <w:rFonts w:ascii="Times New Roman" w:eastAsiaTheme="minorEastAsia" w:hAnsi="Times New Roman" w:cs="Times New Roman"/>
          <w:color w:val="000000" w:themeColor="text1"/>
          <w:sz w:val="24"/>
          <w:szCs w:val="24"/>
          <w:lang w:val="en-ID"/>
        </w:rPr>
        <w:t xml:space="preserve">. Koefisien variabel </w:t>
      </w:r>
      <m:oMath>
        <m:sSub>
          <m:sSubPr>
            <m:ctrlPr>
              <w:rPr>
                <w:rFonts w:ascii="Cambria Math" w:eastAsiaTheme="minorEastAsia" w:hAnsi="Cambria Math" w:cs="Times New Roman"/>
                <w:i/>
                <w:color w:val="000000" w:themeColor="text1"/>
                <w:sz w:val="24"/>
                <w:szCs w:val="24"/>
                <w:lang w:val="en-ID"/>
              </w:rPr>
            </m:ctrlPr>
          </m:sSubPr>
          <m:e>
            <m:r>
              <w:rPr>
                <w:rFonts w:ascii="Cambria Math" w:eastAsiaTheme="minorEastAsia" w:hAnsi="Cambria Math" w:cs="Times New Roman"/>
                <w:color w:val="000000" w:themeColor="text1"/>
                <w:sz w:val="24"/>
                <w:szCs w:val="24"/>
                <w:lang w:val="en-ID"/>
              </w:rPr>
              <m:t>X</m:t>
            </m:r>
          </m:e>
          <m:sub>
            <m:r>
              <w:rPr>
                <w:rFonts w:ascii="Cambria Math" w:eastAsiaTheme="minorEastAsia" w:hAnsi="Cambria Math" w:cs="Times New Roman"/>
                <w:color w:val="000000" w:themeColor="text1"/>
                <w:sz w:val="24"/>
                <w:szCs w:val="24"/>
                <w:lang w:val="en-ID"/>
              </w:rPr>
              <m:t>2</m:t>
            </m:r>
          </m:sub>
        </m:sSub>
      </m:oMath>
      <w:r w:rsidRPr="00E93A64">
        <w:rPr>
          <w:rFonts w:ascii="Times New Roman" w:eastAsiaTheme="minorEastAsia" w:hAnsi="Times New Roman" w:cs="Times New Roman"/>
          <w:color w:val="000000" w:themeColor="text1"/>
          <w:sz w:val="24"/>
          <w:szCs w:val="24"/>
          <w:lang w:val="en-ID"/>
        </w:rPr>
        <w:t xml:space="preserve"> sebesar 0,259 yang menunjukkan bahwa apabila variabel </w:t>
      </w:r>
      <w:r w:rsidRPr="00E93A64">
        <w:rPr>
          <w:rFonts w:ascii="Times New Roman" w:eastAsiaTheme="minorEastAsia" w:hAnsi="Times New Roman" w:cs="Times New Roman"/>
          <w:i/>
          <w:color w:val="000000" w:themeColor="text1"/>
          <w:sz w:val="24"/>
          <w:szCs w:val="24"/>
          <w:lang w:val="en-ID"/>
        </w:rPr>
        <w:t>Debt to Equity</w:t>
      </w:r>
      <w:r w:rsidRPr="00E93A64">
        <w:rPr>
          <w:rFonts w:ascii="Times New Roman" w:eastAsiaTheme="minorEastAsia" w:hAnsi="Times New Roman" w:cs="Times New Roman"/>
          <w:color w:val="000000" w:themeColor="text1"/>
          <w:sz w:val="24"/>
          <w:szCs w:val="24"/>
          <w:lang w:val="en-ID"/>
        </w:rPr>
        <w:t xml:space="preserve"> meningkat sebesar 1 satuan, maka perubahan laba perusahaan sektor barang konsumsi akan meningkat sebesar 0,259 satuan dengan asumsi bahwa variabel </w:t>
      </w:r>
      <w:r w:rsidRPr="00E93A64">
        <w:rPr>
          <w:rFonts w:ascii="Times New Roman" w:eastAsiaTheme="minorEastAsia" w:hAnsi="Times New Roman" w:cs="Times New Roman"/>
          <w:i/>
          <w:color w:val="000000" w:themeColor="text1"/>
          <w:sz w:val="24"/>
          <w:szCs w:val="24"/>
          <w:lang w:val="en-ID"/>
        </w:rPr>
        <w:t xml:space="preserve">independent </w:t>
      </w:r>
      <w:r w:rsidRPr="00E93A64">
        <w:rPr>
          <w:rFonts w:ascii="Times New Roman" w:eastAsiaTheme="minorEastAsia" w:hAnsi="Times New Roman" w:cs="Times New Roman"/>
          <w:color w:val="000000" w:themeColor="text1"/>
          <w:sz w:val="24"/>
          <w:szCs w:val="24"/>
          <w:lang w:val="en-ID"/>
        </w:rPr>
        <w:t>lain konstan.</w:t>
      </w:r>
    </w:p>
    <w:p w:rsidR="00421DE9" w:rsidRPr="00E93A64" w:rsidRDefault="00421DE9" w:rsidP="00E93A64">
      <w:pPr>
        <w:pStyle w:val="ListParagraph"/>
        <w:numPr>
          <w:ilvl w:val="0"/>
          <w:numId w:val="8"/>
        </w:numPr>
        <w:tabs>
          <w:tab w:val="left" w:pos="993"/>
          <w:tab w:val="left" w:leader="dot" w:pos="7655"/>
          <w:tab w:val="right" w:pos="8222"/>
        </w:tabs>
        <w:spacing w:after="0" w:line="240" w:lineRule="auto"/>
        <w:ind w:left="993" w:hanging="426"/>
        <w:jc w:val="both"/>
        <w:rPr>
          <w:rFonts w:ascii="Times New Roman" w:hAnsi="Times New Roman" w:cs="Times New Roman"/>
          <w:color w:val="000000" w:themeColor="text1"/>
          <w:sz w:val="24"/>
          <w:szCs w:val="24"/>
          <w:lang w:val="en-ID"/>
        </w:rPr>
      </w:pPr>
      <w:r w:rsidRPr="00E93A64">
        <w:rPr>
          <w:rFonts w:ascii="Times New Roman" w:hAnsi="Times New Roman" w:cs="Times New Roman"/>
          <w:color w:val="000000" w:themeColor="text1"/>
          <w:sz w:val="24"/>
          <w:szCs w:val="24"/>
          <w:lang w:val="en-ID"/>
        </w:rPr>
        <w:t xml:space="preserve">Variabel </w:t>
      </w:r>
      <m:oMath>
        <m:sSub>
          <m:sSubPr>
            <m:ctrlPr>
              <w:rPr>
                <w:rFonts w:ascii="Cambria Math" w:hAnsi="Cambria Math" w:cs="Times New Roman"/>
                <w:i/>
                <w:color w:val="000000" w:themeColor="text1"/>
                <w:sz w:val="24"/>
                <w:szCs w:val="24"/>
                <w:lang w:val="en-ID"/>
              </w:rPr>
            </m:ctrlPr>
          </m:sSubPr>
          <m:e>
            <m:r>
              <w:rPr>
                <w:rFonts w:ascii="Cambria Math" w:hAnsi="Cambria Math" w:cs="Times New Roman"/>
                <w:color w:val="000000" w:themeColor="text1"/>
                <w:sz w:val="24"/>
                <w:szCs w:val="24"/>
                <w:lang w:val="en-ID"/>
              </w:rPr>
              <m:t>X</m:t>
            </m:r>
          </m:e>
          <m:sub>
            <m:r>
              <w:rPr>
                <w:rFonts w:ascii="Cambria Math" w:hAnsi="Cambria Math" w:cs="Times New Roman"/>
                <w:color w:val="000000" w:themeColor="text1"/>
                <w:sz w:val="24"/>
                <w:szCs w:val="24"/>
                <w:lang w:val="en-ID"/>
              </w:rPr>
              <m:t>3</m:t>
            </m:r>
          </m:sub>
        </m:sSub>
      </m:oMath>
      <w:r w:rsidRPr="00E93A64">
        <w:rPr>
          <w:rFonts w:ascii="Times New Roman" w:eastAsiaTheme="minorEastAsia" w:hAnsi="Times New Roman" w:cs="Times New Roman"/>
          <w:color w:val="000000" w:themeColor="text1"/>
          <w:sz w:val="24"/>
          <w:szCs w:val="24"/>
          <w:lang w:val="en-ID"/>
        </w:rPr>
        <w:t xml:space="preserve"> mewakili variabel </w:t>
      </w:r>
      <w:r w:rsidRPr="00E93A64">
        <w:rPr>
          <w:rFonts w:ascii="Times New Roman" w:eastAsiaTheme="minorEastAsia" w:hAnsi="Times New Roman" w:cs="Times New Roman"/>
          <w:i/>
          <w:color w:val="000000" w:themeColor="text1"/>
          <w:sz w:val="24"/>
          <w:szCs w:val="24"/>
          <w:lang w:val="en-ID"/>
        </w:rPr>
        <w:t>Total Assets Turnover</w:t>
      </w:r>
      <w:r w:rsidRPr="00E93A64">
        <w:rPr>
          <w:rFonts w:ascii="Times New Roman" w:eastAsiaTheme="minorEastAsia" w:hAnsi="Times New Roman" w:cs="Times New Roman"/>
          <w:color w:val="000000" w:themeColor="text1"/>
          <w:sz w:val="24"/>
          <w:szCs w:val="24"/>
          <w:lang w:val="en-ID"/>
        </w:rPr>
        <w:t xml:space="preserve">. Koefisien variabel </w:t>
      </w:r>
      <m:oMath>
        <m:sSub>
          <m:sSubPr>
            <m:ctrlPr>
              <w:rPr>
                <w:rFonts w:ascii="Cambria Math" w:eastAsiaTheme="minorEastAsia" w:hAnsi="Cambria Math" w:cs="Times New Roman"/>
                <w:i/>
                <w:color w:val="000000" w:themeColor="text1"/>
                <w:sz w:val="24"/>
                <w:szCs w:val="24"/>
                <w:lang w:val="en-ID"/>
              </w:rPr>
            </m:ctrlPr>
          </m:sSubPr>
          <m:e>
            <m:r>
              <w:rPr>
                <w:rFonts w:ascii="Cambria Math" w:eastAsiaTheme="minorEastAsia" w:hAnsi="Cambria Math" w:cs="Times New Roman"/>
                <w:color w:val="000000" w:themeColor="text1"/>
                <w:sz w:val="24"/>
                <w:szCs w:val="24"/>
                <w:lang w:val="en-ID"/>
              </w:rPr>
              <m:t>X</m:t>
            </m:r>
          </m:e>
          <m:sub>
            <m:r>
              <w:rPr>
                <w:rFonts w:ascii="Cambria Math" w:eastAsiaTheme="minorEastAsia" w:hAnsi="Cambria Math" w:cs="Times New Roman"/>
                <w:color w:val="000000" w:themeColor="text1"/>
                <w:sz w:val="24"/>
                <w:szCs w:val="24"/>
                <w:lang w:val="en-ID"/>
              </w:rPr>
              <m:t>3</m:t>
            </m:r>
          </m:sub>
        </m:sSub>
      </m:oMath>
      <w:r w:rsidRPr="00E93A64">
        <w:rPr>
          <w:rFonts w:ascii="Times New Roman" w:eastAsiaTheme="minorEastAsia" w:hAnsi="Times New Roman" w:cs="Times New Roman"/>
          <w:color w:val="000000" w:themeColor="text1"/>
          <w:sz w:val="24"/>
          <w:szCs w:val="24"/>
          <w:lang w:val="en-ID"/>
        </w:rPr>
        <w:t xml:space="preserve"> sebesar -0,014 yang menunjukkan bahwa apabila variabel </w:t>
      </w:r>
      <w:r w:rsidRPr="00E93A64">
        <w:rPr>
          <w:rFonts w:ascii="Times New Roman" w:eastAsiaTheme="minorEastAsia" w:hAnsi="Times New Roman" w:cs="Times New Roman"/>
          <w:i/>
          <w:color w:val="000000" w:themeColor="text1"/>
          <w:sz w:val="24"/>
          <w:szCs w:val="24"/>
          <w:lang w:val="en-ID"/>
        </w:rPr>
        <w:t>Total Assets Turnover</w:t>
      </w:r>
      <w:r w:rsidRPr="00E93A64">
        <w:rPr>
          <w:rFonts w:ascii="Times New Roman" w:eastAsiaTheme="minorEastAsia" w:hAnsi="Times New Roman" w:cs="Times New Roman"/>
          <w:color w:val="000000" w:themeColor="text1"/>
          <w:sz w:val="24"/>
          <w:szCs w:val="24"/>
          <w:lang w:val="en-ID"/>
        </w:rPr>
        <w:t xml:space="preserve"> meningkat sebesar 1 satuan, maka perubahan laba perusahaan sektor barang konsumsi akan menurun sebesar -0,014 satuan dengan asumsi bahwa variabel </w:t>
      </w:r>
      <w:r w:rsidRPr="00E93A64">
        <w:rPr>
          <w:rFonts w:ascii="Times New Roman" w:eastAsiaTheme="minorEastAsia" w:hAnsi="Times New Roman" w:cs="Times New Roman"/>
          <w:i/>
          <w:color w:val="000000" w:themeColor="text1"/>
          <w:sz w:val="24"/>
          <w:szCs w:val="24"/>
          <w:lang w:val="en-ID"/>
        </w:rPr>
        <w:t xml:space="preserve">independent </w:t>
      </w:r>
      <w:r w:rsidRPr="00E93A64">
        <w:rPr>
          <w:rFonts w:ascii="Times New Roman" w:eastAsiaTheme="minorEastAsia" w:hAnsi="Times New Roman" w:cs="Times New Roman"/>
          <w:color w:val="000000" w:themeColor="text1"/>
          <w:sz w:val="24"/>
          <w:szCs w:val="24"/>
          <w:lang w:val="en-ID"/>
        </w:rPr>
        <w:t>lain konstan.</w:t>
      </w:r>
    </w:p>
    <w:p w:rsidR="00421DE9" w:rsidRPr="00E93A64" w:rsidRDefault="00421DE9" w:rsidP="00E93A64">
      <w:pPr>
        <w:pStyle w:val="ListParagraph"/>
        <w:numPr>
          <w:ilvl w:val="0"/>
          <w:numId w:val="8"/>
        </w:numPr>
        <w:tabs>
          <w:tab w:val="left" w:pos="993"/>
          <w:tab w:val="left" w:leader="dot" w:pos="7655"/>
          <w:tab w:val="right" w:pos="8222"/>
        </w:tabs>
        <w:spacing w:after="0" w:line="240" w:lineRule="auto"/>
        <w:ind w:left="993" w:hanging="426"/>
        <w:jc w:val="both"/>
        <w:rPr>
          <w:rFonts w:ascii="Times New Roman" w:hAnsi="Times New Roman" w:cs="Times New Roman"/>
          <w:color w:val="000000" w:themeColor="text1"/>
          <w:sz w:val="24"/>
          <w:szCs w:val="24"/>
          <w:lang w:val="en-ID"/>
        </w:rPr>
      </w:pPr>
      <w:r w:rsidRPr="00E93A64">
        <w:rPr>
          <w:rFonts w:ascii="Times New Roman" w:hAnsi="Times New Roman" w:cs="Times New Roman"/>
          <w:color w:val="000000" w:themeColor="text1"/>
          <w:sz w:val="24"/>
          <w:szCs w:val="24"/>
          <w:lang w:val="en-ID"/>
        </w:rPr>
        <w:t xml:space="preserve">Variabel </w:t>
      </w:r>
      <m:oMath>
        <m:sSub>
          <m:sSubPr>
            <m:ctrlPr>
              <w:rPr>
                <w:rFonts w:ascii="Cambria Math" w:hAnsi="Cambria Math" w:cs="Times New Roman"/>
                <w:i/>
                <w:color w:val="000000" w:themeColor="text1"/>
                <w:sz w:val="24"/>
                <w:szCs w:val="24"/>
                <w:lang w:val="en-ID"/>
              </w:rPr>
            </m:ctrlPr>
          </m:sSubPr>
          <m:e>
            <m:r>
              <w:rPr>
                <w:rFonts w:ascii="Cambria Math" w:hAnsi="Cambria Math" w:cs="Times New Roman"/>
                <w:color w:val="000000" w:themeColor="text1"/>
                <w:sz w:val="24"/>
                <w:szCs w:val="24"/>
                <w:lang w:val="en-ID"/>
              </w:rPr>
              <m:t>X</m:t>
            </m:r>
          </m:e>
          <m:sub>
            <m:r>
              <w:rPr>
                <w:rFonts w:ascii="Cambria Math" w:hAnsi="Cambria Math" w:cs="Times New Roman"/>
                <w:color w:val="000000" w:themeColor="text1"/>
                <w:sz w:val="24"/>
                <w:szCs w:val="24"/>
                <w:lang w:val="en-ID"/>
              </w:rPr>
              <m:t>4</m:t>
            </m:r>
          </m:sub>
        </m:sSub>
      </m:oMath>
      <w:r w:rsidRPr="00E93A64">
        <w:rPr>
          <w:rFonts w:ascii="Times New Roman" w:eastAsiaTheme="minorEastAsia" w:hAnsi="Times New Roman" w:cs="Times New Roman"/>
          <w:color w:val="000000" w:themeColor="text1"/>
          <w:sz w:val="24"/>
          <w:szCs w:val="24"/>
          <w:lang w:val="en-ID"/>
        </w:rPr>
        <w:t xml:space="preserve"> mewakili variabel </w:t>
      </w:r>
      <w:r w:rsidRPr="00E93A64">
        <w:rPr>
          <w:rFonts w:ascii="Times New Roman" w:eastAsiaTheme="minorEastAsia" w:hAnsi="Times New Roman" w:cs="Times New Roman"/>
          <w:i/>
          <w:color w:val="000000" w:themeColor="text1"/>
          <w:sz w:val="24"/>
          <w:szCs w:val="24"/>
          <w:lang w:val="en-ID"/>
        </w:rPr>
        <w:t>Return on Assets</w:t>
      </w:r>
      <w:r w:rsidRPr="00E93A64">
        <w:rPr>
          <w:rFonts w:ascii="Times New Roman" w:eastAsiaTheme="minorEastAsia" w:hAnsi="Times New Roman" w:cs="Times New Roman"/>
          <w:color w:val="000000" w:themeColor="text1"/>
          <w:sz w:val="24"/>
          <w:szCs w:val="24"/>
          <w:lang w:val="en-ID"/>
        </w:rPr>
        <w:t xml:space="preserve">. Koefisien variabel </w:t>
      </w:r>
      <m:oMath>
        <m:sSub>
          <m:sSubPr>
            <m:ctrlPr>
              <w:rPr>
                <w:rFonts w:ascii="Cambria Math" w:eastAsiaTheme="minorEastAsia" w:hAnsi="Cambria Math" w:cs="Times New Roman"/>
                <w:i/>
                <w:color w:val="000000" w:themeColor="text1"/>
                <w:sz w:val="24"/>
                <w:szCs w:val="24"/>
                <w:lang w:val="en-ID"/>
              </w:rPr>
            </m:ctrlPr>
          </m:sSubPr>
          <m:e>
            <m:r>
              <w:rPr>
                <w:rFonts w:ascii="Cambria Math" w:eastAsiaTheme="minorEastAsia" w:hAnsi="Cambria Math" w:cs="Times New Roman"/>
                <w:color w:val="000000" w:themeColor="text1"/>
                <w:sz w:val="24"/>
                <w:szCs w:val="24"/>
                <w:lang w:val="en-ID"/>
              </w:rPr>
              <m:t>X</m:t>
            </m:r>
          </m:e>
          <m:sub>
            <m:r>
              <w:rPr>
                <w:rFonts w:ascii="Cambria Math" w:eastAsiaTheme="minorEastAsia" w:hAnsi="Cambria Math" w:cs="Times New Roman"/>
                <w:color w:val="000000" w:themeColor="text1"/>
                <w:sz w:val="24"/>
                <w:szCs w:val="24"/>
                <w:lang w:val="en-ID"/>
              </w:rPr>
              <m:t>4</m:t>
            </m:r>
          </m:sub>
        </m:sSub>
      </m:oMath>
      <w:r w:rsidRPr="00E93A64">
        <w:rPr>
          <w:rFonts w:ascii="Times New Roman" w:eastAsiaTheme="minorEastAsia" w:hAnsi="Times New Roman" w:cs="Times New Roman"/>
          <w:color w:val="000000" w:themeColor="text1"/>
          <w:sz w:val="24"/>
          <w:szCs w:val="24"/>
          <w:lang w:val="en-ID"/>
        </w:rPr>
        <w:t xml:space="preserve"> sebesar 0,485 yang menunjukkan bahwa apabila variabel </w:t>
      </w:r>
      <w:r w:rsidRPr="00E93A64">
        <w:rPr>
          <w:rFonts w:ascii="Times New Roman" w:eastAsiaTheme="minorEastAsia" w:hAnsi="Times New Roman" w:cs="Times New Roman"/>
          <w:i/>
          <w:color w:val="000000" w:themeColor="text1"/>
          <w:sz w:val="24"/>
          <w:szCs w:val="24"/>
          <w:lang w:val="en-ID"/>
        </w:rPr>
        <w:t>Total Assets Turnover</w:t>
      </w:r>
      <w:r w:rsidRPr="00E93A64">
        <w:rPr>
          <w:rFonts w:ascii="Times New Roman" w:eastAsiaTheme="minorEastAsia" w:hAnsi="Times New Roman" w:cs="Times New Roman"/>
          <w:color w:val="000000" w:themeColor="text1"/>
          <w:sz w:val="24"/>
          <w:szCs w:val="24"/>
          <w:lang w:val="en-ID"/>
        </w:rPr>
        <w:t xml:space="preserve"> meningkat sebesar 1 satuan, maka perubahan laba perusahaan sektor barang konsumsi akan meningkat sebesar 0,485 satuan dengan asumsi bahwa variabel </w:t>
      </w:r>
      <w:r w:rsidRPr="00E93A64">
        <w:rPr>
          <w:rFonts w:ascii="Times New Roman" w:eastAsiaTheme="minorEastAsia" w:hAnsi="Times New Roman" w:cs="Times New Roman"/>
          <w:i/>
          <w:color w:val="000000" w:themeColor="text1"/>
          <w:sz w:val="24"/>
          <w:szCs w:val="24"/>
          <w:lang w:val="en-ID"/>
        </w:rPr>
        <w:t xml:space="preserve">independent </w:t>
      </w:r>
      <w:r w:rsidRPr="00E93A64">
        <w:rPr>
          <w:rFonts w:ascii="Times New Roman" w:eastAsiaTheme="minorEastAsia" w:hAnsi="Times New Roman" w:cs="Times New Roman"/>
          <w:color w:val="000000" w:themeColor="text1"/>
          <w:sz w:val="24"/>
          <w:szCs w:val="24"/>
          <w:lang w:val="en-ID"/>
        </w:rPr>
        <w:t>lain konstan.</w:t>
      </w:r>
    </w:p>
    <w:p w:rsidR="00E93A64" w:rsidRPr="00E93A64" w:rsidRDefault="00E93A64" w:rsidP="00E93A64">
      <w:pPr>
        <w:pStyle w:val="ListParagraph"/>
        <w:tabs>
          <w:tab w:val="left" w:pos="993"/>
          <w:tab w:val="left" w:leader="dot" w:pos="7655"/>
          <w:tab w:val="right" w:pos="8222"/>
        </w:tabs>
        <w:spacing w:after="0" w:line="240" w:lineRule="auto"/>
        <w:ind w:left="993"/>
        <w:jc w:val="both"/>
        <w:rPr>
          <w:rFonts w:ascii="Times New Roman" w:hAnsi="Times New Roman" w:cs="Times New Roman"/>
          <w:color w:val="000000" w:themeColor="text1"/>
          <w:sz w:val="24"/>
          <w:szCs w:val="24"/>
          <w:lang w:val="en-ID"/>
        </w:rPr>
      </w:pPr>
    </w:p>
    <w:p w:rsidR="00421DE9" w:rsidRPr="00E93A64" w:rsidRDefault="00421DE9" w:rsidP="00E93A64">
      <w:pPr>
        <w:spacing w:line="240" w:lineRule="auto"/>
        <w:ind w:left="567"/>
        <w:rPr>
          <w:rFonts w:ascii="Times New Roman" w:hAnsi="Times New Roman" w:cs="Times New Roman"/>
          <w:b/>
          <w:sz w:val="24"/>
          <w:szCs w:val="24"/>
        </w:rPr>
      </w:pPr>
      <w:r w:rsidRPr="00E93A64">
        <w:rPr>
          <w:rFonts w:ascii="Times New Roman" w:hAnsi="Times New Roman" w:cs="Times New Roman"/>
          <w:b/>
          <w:sz w:val="24"/>
          <w:szCs w:val="24"/>
        </w:rPr>
        <w:t xml:space="preserve">Pembahasan Hasil Penelitian </w:t>
      </w:r>
    </w:p>
    <w:p w:rsidR="00421DE9" w:rsidRPr="00E93A64" w:rsidRDefault="00421DE9" w:rsidP="00E93A64">
      <w:pPr>
        <w:pStyle w:val="ListParagraph"/>
        <w:numPr>
          <w:ilvl w:val="3"/>
          <w:numId w:val="8"/>
        </w:numPr>
        <w:spacing w:line="240" w:lineRule="auto"/>
        <w:ind w:left="1418" w:hanging="284"/>
        <w:rPr>
          <w:rFonts w:ascii="Times New Roman" w:hAnsi="Times New Roman" w:cs="Times New Roman"/>
          <w:b/>
          <w:sz w:val="24"/>
          <w:szCs w:val="24"/>
        </w:rPr>
      </w:pPr>
      <w:r w:rsidRPr="00E93A64">
        <w:rPr>
          <w:rFonts w:ascii="Times New Roman" w:hAnsi="Times New Roman" w:cs="Times New Roman"/>
          <w:b/>
          <w:sz w:val="24"/>
          <w:szCs w:val="24"/>
        </w:rPr>
        <w:t>Hipotesis 1 (H</w:t>
      </w:r>
      <w:r w:rsidRPr="00E93A64">
        <w:rPr>
          <w:rFonts w:ascii="Times New Roman" w:hAnsi="Times New Roman" w:cs="Times New Roman"/>
          <w:b/>
          <w:sz w:val="24"/>
          <w:szCs w:val="24"/>
          <w:vertAlign w:val="subscript"/>
        </w:rPr>
        <w:t>1</w:t>
      </w:r>
      <w:r w:rsidRPr="00E93A64">
        <w:rPr>
          <w:rFonts w:ascii="Times New Roman" w:hAnsi="Times New Roman" w:cs="Times New Roman"/>
          <w:b/>
          <w:sz w:val="24"/>
          <w:szCs w:val="24"/>
        </w:rPr>
        <w:t>)</w:t>
      </w:r>
    </w:p>
    <w:p w:rsidR="00421DE9" w:rsidRPr="00E93A64" w:rsidRDefault="00421DE9" w:rsidP="00E93A64">
      <w:pPr>
        <w:spacing w:line="240" w:lineRule="auto"/>
        <w:ind w:left="698" w:firstLine="720"/>
        <w:jc w:val="both"/>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rPr>
        <w:t>H</w:t>
      </w:r>
      <w:proofErr w:type="gramStart"/>
      <w:r w:rsidRPr="00E93A64">
        <w:rPr>
          <w:rFonts w:ascii="Times New Roman" w:hAnsi="Times New Roman" w:cs="Times New Roman"/>
          <w:b/>
          <w:color w:val="000000" w:themeColor="text1"/>
          <w:sz w:val="24"/>
          <w:szCs w:val="24"/>
          <w:vertAlign w:val="subscript"/>
        </w:rPr>
        <w:t>1</w:t>
      </w:r>
      <w:r w:rsidRPr="00E93A64">
        <w:rPr>
          <w:rFonts w:ascii="Times New Roman" w:hAnsi="Times New Roman" w:cs="Times New Roman"/>
          <w:b/>
          <w:color w:val="000000" w:themeColor="text1"/>
          <w:sz w:val="24"/>
          <w:szCs w:val="24"/>
        </w:rPr>
        <w:t xml:space="preserve"> :</w:t>
      </w:r>
      <w:proofErr w:type="gramEnd"/>
      <w:r w:rsidRPr="00E93A64">
        <w:rPr>
          <w:rFonts w:ascii="Times New Roman" w:hAnsi="Times New Roman" w:cs="Times New Roman"/>
          <w:b/>
          <w:color w:val="000000" w:themeColor="text1"/>
          <w:sz w:val="24"/>
          <w:szCs w:val="24"/>
        </w:rPr>
        <w:t xml:space="preserve"> </w:t>
      </w:r>
      <w:r w:rsidRPr="00E93A64">
        <w:rPr>
          <w:rFonts w:ascii="Times New Roman" w:hAnsi="Times New Roman" w:cs="Times New Roman"/>
          <w:b/>
          <w:i/>
          <w:color w:val="000000" w:themeColor="text1"/>
          <w:sz w:val="24"/>
          <w:szCs w:val="24"/>
        </w:rPr>
        <w:t>Current Ratio</w:t>
      </w:r>
      <w:r w:rsidRPr="00E93A64">
        <w:rPr>
          <w:rFonts w:ascii="Times New Roman" w:hAnsi="Times New Roman" w:cs="Times New Roman"/>
          <w:b/>
          <w:color w:val="000000" w:themeColor="text1"/>
          <w:sz w:val="24"/>
          <w:szCs w:val="24"/>
        </w:rPr>
        <w:t xml:space="preserve"> berpengaruh positif terhadap Perubahan Laba</w:t>
      </w:r>
    </w:p>
    <w:p w:rsidR="00421DE9" w:rsidRPr="00E93A64" w:rsidRDefault="00421DE9" w:rsidP="00E93A64">
      <w:pPr>
        <w:spacing w:line="240" w:lineRule="auto"/>
        <w:ind w:left="1418" w:firstLine="72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Nilai t hitung variabel </w:t>
      </w:r>
      <w:r w:rsidRPr="00E93A64">
        <w:rPr>
          <w:rFonts w:ascii="Times New Roman" w:hAnsi="Times New Roman" w:cs="Times New Roman"/>
          <w:i/>
          <w:color w:val="000000" w:themeColor="text1"/>
          <w:sz w:val="24"/>
          <w:szCs w:val="24"/>
        </w:rPr>
        <w:t xml:space="preserve">Current Ratio </w:t>
      </w:r>
      <w:r w:rsidRPr="00E93A64">
        <w:rPr>
          <w:rFonts w:ascii="Times New Roman" w:hAnsi="Times New Roman" w:cs="Times New Roman"/>
          <w:color w:val="000000" w:themeColor="text1"/>
          <w:sz w:val="24"/>
          <w:szCs w:val="24"/>
        </w:rPr>
        <w:t xml:space="preserve">sebesar 0,986 dengan nilai signifikansi 0,327. Nilai signifikansi yang melebihi 0,05 dan nilai absolut t hitung yang lebih kecil dari nilai t tabel untuk </w:t>
      </w:r>
      <w:r w:rsidRPr="00E93A64">
        <w:rPr>
          <w:rFonts w:ascii="Times New Roman" w:hAnsi="Times New Roman" w:cs="Times New Roman"/>
          <w:i/>
          <w:color w:val="000000" w:themeColor="text1"/>
          <w:sz w:val="24"/>
          <w:szCs w:val="24"/>
        </w:rPr>
        <w:t>sample</w:t>
      </w:r>
      <w:r w:rsidRPr="00E93A64">
        <w:rPr>
          <w:rFonts w:ascii="Times New Roman" w:hAnsi="Times New Roman" w:cs="Times New Roman"/>
          <w:color w:val="000000" w:themeColor="text1"/>
          <w:sz w:val="24"/>
          <w:szCs w:val="24"/>
        </w:rPr>
        <w:t xml:space="preserve"> berjumlah 76 mengakibatkan H</w:t>
      </w:r>
      <w:r w:rsidRPr="00E93A64">
        <w:rPr>
          <w:rFonts w:ascii="Times New Roman" w:hAnsi="Times New Roman" w:cs="Times New Roman"/>
          <w:color w:val="000000" w:themeColor="text1"/>
          <w:sz w:val="24"/>
          <w:szCs w:val="24"/>
          <w:vertAlign w:val="subscript"/>
        </w:rPr>
        <w:t>1</w:t>
      </w:r>
      <w:r w:rsidRPr="00E93A64">
        <w:rPr>
          <w:rFonts w:ascii="Times New Roman" w:hAnsi="Times New Roman" w:cs="Times New Roman"/>
          <w:color w:val="000000" w:themeColor="text1"/>
          <w:sz w:val="24"/>
          <w:szCs w:val="24"/>
        </w:rPr>
        <w:t xml:space="preserve"> ditolak. Kesimpulannya, variabel </w:t>
      </w:r>
      <w:r w:rsidRPr="00E93A64">
        <w:rPr>
          <w:rFonts w:ascii="Times New Roman" w:hAnsi="Times New Roman" w:cs="Times New Roman"/>
          <w:i/>
          <w:color w:val="000000" w:themeColor="text1"/>
          <w:sz w:val="24"/>
          <w:szCs w:val="24"/>
        </w:rPr>
        <w:t xml:space="preserve">Current Ratio </w:t>
      </w:r>
      <w:r w:rsidRPr="00E93A64">
        <w:rPr>
          <w:rFonts w:ascii="Times New Roman" w:hAnsi="Times New Roman" w:cs="Times New Roman"/>
          <w:color w:val="000000" w:themeColor="text1"/>
          <w:sz w:val="24"/>
          <w:szCs w:val="24"/>
        </w:rPr>
        <w:t>tidak berpengaruh positif secara signifikan terhadap Perubahan Laba.</w:t>
      </w:r>
    </w:p>
    <w:p w:rsidR="00421DE9" w:rsidRPr="00E93A64" w:rsidRDefault="00421DE9" w:rsidP="00E93A64">
      <w:pPr>
        <w:spacing w:line="240" w:lineRule="auto"/>
        <w:ind w:left="1418" w:firstLine="720"/>
        <w:jc w:val="both"/>
        <w:rPr>
          <w:rFonts w:ascii="Times New Roman" w:hAnsi="Times New Roman" w:cs="Times New Roman"/>
          <w:color w:val="FF0000"/>
          <w:sz w:val="24"/>
          <w:szCs w:val="24"/>
        </w:rPr>
      </w:pPr>
      <w:r w:rsidRPr="00E93A64">
        <w:rPr>
          <w:rFonts w:ascii="Times New Roman" w:hAnsi="Times New Roman" w:cs="Times New Roman"/>
          <w:color w:val="000000" w:themeColor="text1"/>
          <w:sz w:val="24"/>
          <w:szCs w:val="24"/>
        </w:rPr>
        <w:t xml:space="preserve">Berdasarkan data empiris yang ada dan dari hasil penelitian yang diperoleh, mengindikasi bahwa </w:t>
      </w:r>
      <w:r w:rsidRPr="00E93A64">
        <w:rPr>
          <w:rFonts w:ascii="Times New Roman" w:hAnsi="Times New Roman" w:cs="Times New Roman"/>
          <w:i/>
          <w:color w:val="000000" w:themeColor="text1"/>
          <w:sz w:val="24"/>
          <w:szCs w:val="24"/>
        </w:rPr>
        <w:t>Current Ratio</w:t>
      </w:r>
      <w:r w:rsidRPr="00E93A64">
        <w:rPr>
          <w:rFonts w:ascii="Times New Roman" w:hAnsi="Times New Roman" w:cs="Times New Roman"/>
          <w:color w:val="000000" w:themeColor="text1"/>
          <w:sz w:val="24"/>
          <w:szCs w:val="24"/>
        </w:rPr>
        <w:t xml:space="preserve"> dalam penelitian ini tidak berpengaruh signifikaan terhadap perubahan laba, dimana semakin tinggi perusahaan melunasi hutang – hutang jangka pendeknya, tidak begitu pula diikuti dengan peningkatan perubahan laba yang signifikan. Hasil penelitian ini didukung dengan penelitian yang dilakukan oleh Devi dan Lucia (2016), dimana hasilpeneitian yang dilakukan </w:t>
      </w:r>
      <w:r w:rsidRPr="00E93A64">
        <w:rPr>
          <w:rFonts w:ascii="Times New Roman" w:hAnsi="Times New Roman" w:cs="Times New Roman"/>
          <w:i/>
          <w:color w:val="000000" w:themeColor="text1"/>
          <w:sz w:val="24"/>
          <w:szCs w:val="24"/>
        </w:rPr>
        <w:t xml:space="preserve">Current Ratio </w:t>
      </w:r>
      <w:r w:rsidRPr="00E93A64">
        <w:rPr>
          <w:rFonts w:ascii="Times New Roman" w:hAnsi="Times New Roman" w:cs="Times New Roman"/>
          <w:color w:val="000000" w:themeColor="text1"/>
          <w:sz w:val="24"/>
          <w:szCs w:val="24"/>
        </w:rPr>
        <w:t>tidak memberikan pengaruh signifikan terhadap perubahan laba.</w:t>
      </w:r>
    </w:p>
    <w:p w:rsidR="00421DE9" w:rsidRPr="00E93A64" w:rsidRDefault="00421DE9" w:rsidP="00E93A64">
      <w:pPr>
        <w:pStyle w:val="ListParagraph"/>
        <w:numPr>
          <w:ilvl w:val="3"/>
          <w:numId w:val="8"/>
        </w:numPr>
        <w:spacing w:line="240" w:lineRule="auto"/>
        <w:ind w:left="1418" w:hanging="284"/>
        <w:rPr>
          <w:rFonts w:ascii="Times New Roman" w:hAnsi="Times New Roman" w:cs="Times New Roman"/>
          <w:b/>
          <w:sz w:val="24"/>
          <w:szCs w:val="24"/>
        </w:rPr>
      </w:pPr>
      <w:r w:rsidRPr="00E93A64">
        <w:rPr>
          <w:rFonts w:ascii="Times New Roman" w:hAnsi="Times New Roman" w:cs="Times New Roman"/>
          <w:b/>
          <w:sz w:val="24"/>
          <w:szCs w:val="24"/>
        </w:rPr>
        <w:t>Hipotesis 2 (H</w:t>
      </w:r>
      <w:r w:rsidRPr="00E93A64">
        <w:rPr>
          <w:rFonts w:ascii="Times New Roman" w:hAnsi="Times New Roman" w:cs="Times New Roman"/>
          <w:b/>
          <w:sz w:val="24"/>
          <w:szCs w:val="24"/>
          <w:vertAlign w:val="subscript"/>
        </w:rPr>
        <w:t>2</w:t>
      </w:r>
      <w:r w:rsidRPr="00E93A64">
        <w:rPr>
          <w:rFonts w:ascii="Times New Roman" w:hAnsi="Times New Roman" w:cs="Times New Roman"/>
          <w:b/>
          <w:sz w:val="24"/>
          <w:szCs w:val="24"/>
        </w:rPr>
        <w:t>)</w:t>
      </w:r>
    </w:p>
    <w:p w:rsidR="00421DE9" w:rsidRPr="00E93A64" w:rsidRDefault="00421DE9" w:rsidP="00E93A64">
      <w:pPr>
        <w:spacing w:line="240" w:lineRule="auto"/>
        <w:ind w:left="1418" w:firstLine="22"/>
        <w:jc w:val="both"/>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rPr>
        <w:t>H</w:t>
      </w:r>
      <w:proofErr w:type="gramStart"/>
      <w:r w:rsidRPr="00E93A64">
        <w:rPr>
          <w:rFonts w:ascii="Times New Roman" w:hAnsi="Times New Roman" w:cs="Times New Roman"/>
          <w:b/>
          <w:color w:val="000000" w:themeColor="text1"/>
          <w:sz w:val="24"/>
          <w:szCs w:val="24"/>
          <w:vertAlign w:val="subscript"/>
        </w:rPr>
        <w:t xml:space="preserve">2 </w:t>
      </w:r>
      <w:r w:rsidRPr="00E93A64">
        <w:rPr>
          <w:rFonts w:ascii="Times New Roman" w:hAnsi="Times New Roman" w:cs="Times New Roman"/>
          <w:b/>
          <w:color w:val="000000" w:themeColor="text1"/>
          <w:sz w:val="24"/>
          <w:szCs w:val="24"/>
        </w:rPr>
        <w:t>:</w:t>
      </w:r>
      <w:proofErr w:type="gramEnd"/>
      <w:r w:rsidRPr="00E93A64">
        <w:rPr>
          <w:rFonts w:ascii="Times New Roman" w:hAnsi="Times New Roman" w:cs="Times New Roman"/>
          <w:b/>
          <w:color w:val="000000" w:themeColor="text1"/>
          <w:sz w:val="24"/>
          <w:szCs w:val="24"/>
        </w:rPr>
        <w:t xml:space="preserve"> </w:t>
      </w:r>
      <w:r w:rsidRPr="00E93A64">
        <w:rPr>
          <w:rFonts w:ascii="Times New Roman" w:hAnsi="Times New Roman" w:cs="Times New Roman"/>
          <w:b/>
          <w:i/>
          <w:color w:val="000000" w:themeColor="text1"/>
          <w:sz w:val="24"/>
          <w:szCs w:val="24"/>
        </w:rPr>
        <w:t>Debt to Equity Ratio</w:t>
      </w:r>
      <w:r w:rsidRPr="00E93A64">
        <w:rPr>
          <w:rFonts w:ascii="Times New Roman" w:hAnsi="Times New Roman" w:cs="Times New Roman"/>
          <w:b/>
          <w:color w:val="000000" w:themeColor="text1"/>
          <w:sz w:val="24"/>
          <w:szCs w:val="24"/>
        </w:rPr>
        <w:t xml:space="preserve"> berpengaruh positif terhadap Perubahan Laba</w:t>
      </w:r>
    </w:p>
    <w:p w:rsidR="00421DE9" w:rsidRPr="00E93A64" w:rsidRDefault="00421DE9" w:rsidP="00E93A64">
      <w:pPr>
        <w:spacing w:line="240" w:lineRule="auto"/>
        <w:ind w:left="1418" w:firstLine="72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Nilai t hitung variabel </w:t>
      </w:r>
      <w:r w:rsidRPr="00E93A64">
        <w:rPr>
          <w:rFonts w:ascii="Times New Roman" w:hAnsi="Times New Roman" w:cs="Times New Roman"/>
          <w:i/>
          <w:color w:val="000000" w:themeColor="text1"/>
          <w:sz w:val="24"/>
          <w:szCs w:val="24"/>
        </w:rPr>
        <w:t xml:space="preserve">Debt to Equity Ratio </w:t>
      </w:r>
      <w:r w:rsidRPr="00E93A64">
        <w:rPr>
          <w:rFonts w:ascii="Times New Roman" w:hAnsi="Times New Roman" w:cs="Times New Roman"/>
          <w:color w:val="000000" w:themeColor="text1"/>
          <w:sz w:val="24"/>
          <w:szCs w:val="24"/>
        </w:rPr>
        <w:t xml:space="preserve">sebesar 2,623 dengan nilai signifikansi 0,011. Nilai signifikansi yang kurang dari 0,05 dan nilai absolut t hitung </w:t>
      </w:r>
      <w:r w:rsidRPr="00E93A64">
        <w:rPr>
          <w:rFonts w:ascii="Times New Roman" w:hAnsi="Times New Roman" w:cs="Times New Roman"/>
          <w:color w:val="000000" w:themeColor="text1"/>
          <w:sz w:val="24"/>
          <w:szCs w:val="24"/>
        </w:rPr>
        <w:lastRenderedPageBreak/>
        <w:t xml:space="preserve">yang lebih besar dari nilai t tabel untuk </w:t>
      </w:r>
      <w:r w:rsidRPr="00E93A64">
        <w:rPr>
          <w:rFonts w:ascii="Times New Roman" w:hAnsi="Times New Roman" w:cs="Times New Roman"/>
          <w:i/>
          <w:color w:val="000000" w:themeColor="text1"/>
          <w:sz w:val="24"/>
          <w:szCs w:val="24"/>
        </w:rPr>
        <w:t>sample</w:t>
      </w:r>
      <w:r w:rsidRPr="00E93A64">
        <w:rPr>
          <w:rFonts w:ascii="Times New Roman" w:hAnsi="Times New Roman" w:cs="Times New Roman"/>
          <w:color w:val="000000" w:themeColor="text1"/>
          <w:sz w:val="24"/>
          <w:szCs w:val="24"/>
        </w:rPr>
        <w:t xml:space="preserve"> berjumlah 76 mengakibatkan H</w:t>
      </w:r>
      <w:r w:rsidRPr="00E93A64">
        <w:rPr>
          <w:rFonts w:ascii="Times New Roman" w:hAnsi="Times New Roman" w:cs="Times New Roman"/>
          <w:color w:val="000000" w:themeColor="text1"/>
          <w:sz w:val="24"/>
          <w:szCs w:val="24"/>
          <w:vertAlign w:val="subscript"/>
        </w:rPr>
        <w:t>2</w:t>
      </w:r>
      <w:r w:rsidRPr="00E93A64">
        <w:rPr>
          <w:rFonts w:ascii="Times New Roman" w:hAnsi="Times New Roman" w:cs="Times New Roman"/>
          <w:color w:val="000000" w:themeColor="text1"/>
          <w:sz w:val="24"/>
          <w:szCs w:val="24"/>
        </w:rPr>
        <w:t xml:space="preserve"> diterima. Kesimpulannya, variabel </w:t>
      </w:r>
      <w:r w:rsidRPr="00E93A64">
        <w:rPr>
          <w:rFonts w:ascii="Times New Roman" w:hAnsi="Times New Roman" w:cs="Times New Roman"/>
          <w:i/>
          <w:color w:val="000000" w:themeColor="text1"/>
          <w:sz w:val="24"/>
          <w:szCs w:val="24"/>
        </w:rPr>
        <w:t xml:space="preserve">Debt to Equity Ratio </w:t>
      </w:r>
      <w:r w:rsidRPr="00E93A64">
        <w:rPr>
          <w:rFonts w:ascii="Times New Roman" w:hAnsi="Times New Roman" w:cs="Times New Roman"/>
          <w:color w:val="000000" w:themeColor="text1"/>
          <w:sz w:val="24"/>
          <w:szCs w:val="24"/>
        </w:rPr>
        <w:t>berpengaruh positif secara signifikan terhadap Perubahan Laba.</w:t>
      </w:r>
    </w:p>
    <w:p w:rsidR="00421DE9" w:rsidRPr="00E93A64" w:rsidRDefault="00421DE9" w:rsidP="00E93A64">
      <w:pPr>
        <w:spacing w:line="240" w:lineRule="auto"/>
        <w:ind w:left="1418" w:firstLine="72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Beradasarkan hasil penelitian yang </w:t>
      </w:r>
      <w:proofErr w:type="gramStart"/>
      <w:r w:rsidRPr="00E93A64">
        <w:rPr>
          <w:rFonts w:ascii="Times New Roman" w:hAnsi="Times New Roman" w:cs="Times New Roman"/>
          <w:color w:val="000000" w:themeColor="text1"/>
          <w:sz w:val="24"/>
          <w:szCs w:val="24"/>
        </w:rPr>
        <w:t>dilakukan,dimana</w:t>
      </w:r>
      <w:proofErr w:type="gramEnd"/>
      <w:r w:rsidRPr="00E93A64">
        <w:rPr>
          <w:rFonts w:ascii="Times New Roman" w:hAnsi="Times New Roman" w:cs="Times New Roman"/>
          <w:color w:val="000000" w:themeColor="text1"/>
          <w:sz w:val="24"/>
          <w:szCs w:val="24"/>
        </w:rPr>
        <w:t xml:space="preserve"> Debt to Equity Ratio berpengaruh signifikan terhadap Perubahan Laba,dimana semakin kecil hutang yang dimiliki oleh perusahaan,maka laba perusahaan semakin tinggi, dan sebaliknya semakin tinggi hutang yang dimiliki perusahaan maka perolehan laba pada perusahaan semakin kecil. Hal ini didukung oleh hasil penelitian sebelumnya yang dilakukan oleh Kusuma (2012) dan Ghina (2019) menyatakan bahwa Debt to Equity Ratio (DER) berpengaruh signifikan terhadap perubahan laba. </w:t>
      </w:r>
    </w:p>
    <w:p w:rsidR="00421DE9" w:rsidRPr="00E93A64" w:rsidRDefault="00421DE9" w:rsidP="00E93A64">
      <w:pPr>
        <w:pStyle w:val="ListParagraph"/>
        <w:numPr>
          <w:ilvl w:val="3"/>
          <w:numId w:val="8"/>
        </w:numPr>
        <w:spacing w:line="240" w:lineRule="auto"/>
        <w:ind w:left="1276" w:hanging="142"/>
        <w:rPr>
          <w:rFonts w:ascii="Times New Roman" w:hAnsi="Times New Roman" w:cs="Times New Roman"/>
          <w:b/>
          <w:sz w:val="24"/>
          <w:szCs w:val="24"/>
        </w:rPr>
      </w:pPr>
      <w:r w:rsidRPr="00E93A64">
        <w:rPr>
          <w:rFonts w:ascii="Times New Roman" w:hAnsi="Times New Roman" w:cs="Times New Roman"/>
          <w:b/>
          <w:sz w:val="24"/>
          <w:szCs w:val="24"/>
        </w:rPr>
        <w:t>Hipotesis 3 (H</w:t>
      </w:r>
      <w:r w:rsidRPr="00E93A64">
        <w:rPr>
          <w:rFonts w:ascii="Times New Roman" w:hAnsi="Times New Roman" w:cs="Times New Roman"/>
          <w:b/>
          <w:sz w:val="24"/>
          <w:szCs w:val="24"/>
          <w:vertAlign w:val="subscript"/>
        </w:rPr>
        <w:t>3</w:t>
      </w:r>
      <w:r w:rsidRPr="00E93A64">
        <w:rPr>
          <w:rFonts w:ascii="Times New Roman" w:hAnsi="Times New Roman" w:cs="Times New Roman"/>
          <w:b/>
          <w:sz w:val="24"/>
          <w:szCs w:val="24"/>
        </w:rPr>
        <w:t>)</w:t>
      </w:r>
    </w:p>
    <w:p w:rsidR="00421DE9" w:rsidRPr="00E93A64" w:rsidRDefault="00421DE9" w:rsidP="00E93A64">
      <w:pPr>
        <w:spacing w:line="240" w:lineRule="auto"/>
        <w:ind w:left="1418"/>
        <w:jc w:val="both"/>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rPr>
        <w:t>H</w:t>
      </w:r>
      <w:proofErr w:type="gramStart"/>
      <w:r w:rsidRPr="00E93A64">
        <w:rPr>
          <w:rFonts w:ascii="Times New Roman" w:hAnsi="Times New Roman" w:cs="Times New Roman"/>
          <w:b/>
          <w:color w:val="000000" w:themeColor="text1"/>
          <w:sz w:val="24"/>
          <w:szCs w:val="24"/>
          <w:vertAlign w:val="subscript"/>
        </w:rPr>
        <w:t>3</w:t>
      </w:r>
      <w:r w:rsidRPr="00E93A64">
        <w:rPr>
          <w:rFonts w:ascii="Times New Roman" w:hAnsi="Times New Roman" w:cs="Times New Roman"/>
          <w:b/>
          <w:color w:val="000000" w:themeColor="text1"/>
          <w:sz w:val="24"/>
          <w:szCs w:val="24"/>
        </w:rPr>
        <w:t xml:space="preserve"> :</w:t>
      </w:r>
      <w:proofErr w:type="gramEnd"/>
      <w:r w:rsidRPr="00E93A64">
        <w:rPr>
          <w:rFonts w:ascii="Times New Roman" w:hAnsi="Times New Roman" w:cs="Times New Roman"/>
          <w:b/>
          <w:color w:val="000000" w:themeColor="text1"/>
          <w:sz w:val="24"/>
          <w:szCs w:val="24"/>
        </w:rPr>
        <w:t xml:space="preserve"> </w:t>
      </w:r>
      <w:r w:rsidRPr="00E93A64">
        <w:rPr>
          <w:rFonts w:ascii="Times New Roman" w:hAnsi="Times New Roman" w:cs="Times New Roman"/>
          <w:b/>
          <w:i/>
          <w:color w:val="000000" w:themeColor="text1"/>
          <w:sz w:val="24"/>
          <w:szCs w:val="24"/>
        </w:rPr>
        <w:t>Return on Assets</w:t>
      </w:r>
      <w:r w:rsidRPr="00E93A64">
        <w:rPr>
          <w:rFonts w:ascii="Times New Roman" w:hAnsi="Times New Roman" w:cs="Times New Roman"/>
          <w:b/>
          <w:color w:val="000000" w:themeColor="text1"/>
          <w:sz w:val="24"/>
          <w:szCs w:val="24"/>
        </w:rPr>
        <w:t xml:space="preserve"> berpengaruh positif terhadap Perubahan Laba</w:t>
      </w:r>
    </w:p>
    <w:p w:rsidR="00421DE9" w:rsidRPr="00E93A64" w:rsidRDefault="00421DE9" w:rsidP="00E93A64">
      <w:pPr>
        <w:spacing w:line="240" w:lineRule="auto"/>
        <w:ind w:left="1418" w:firstLine="72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Nilai t hitung variabel </w:t>
      </w:r>
      <w:r w:rsidRPr="00E93A64">
        <w:rPr>
          <w:rFonts w:ascii="Times New Roman" w:hAnsi="Times New Roman" w:cs="Times New Roman"/>
          <w:i/>
          <w:color w:val="000000" w:themeColor="text1"/>
          <w:sz w:val="24"/>
          <w:szCs w:val="24"/>
        </w:rPr>
        <w:t xml:space="preserve">Return on Assets </w:t>
      </w:r>
      <w:r w:rsidRPr="00E93A64">
        <w:rPr>
          <w:rFonts w:ascii="Times New Roman" w:hAnsi="Times New Roman" w:cs="Times New Roman"/>
          <w:color w:val="000000" w:themeColor="text1"/>
          <w:sz w:val="24"/>
          <w:szCs w:val="24"/>
        </w:rPr>
        <w:t xml:space="preserve">sebesar 1,629 dengan nilai signifikansi 0,108. Nilai signifikansi yang melebihi 0,05 dan nilai absolut t hitung yang lebih kecil dari nilai t tabel untuk </w:t>
      </w:r>
      <w:r w:rsidRPr="00E93A64">
        <w:rPr>
          <w:rFonts w:ascii="Times New Roman" w:hAnsi="Times New Roman" w:cs="Times New Roman"/>
          <w:i/>
          <w:color w:val="000000" w:themeColor="text1"/>
          <w:sz w:val="24"/>
          <w:szCs w:val="24"/>
        </w:rPr>
        <w:t>sample</w:t>
      </w:r>
      <w:r w:rsidRPr="00E93A64">
        <w:rPr>
          <w:rFonts w:ascii="Times New Roman" w:hAnsi="Times New Roman" w:cs="Times New Roman"/>
          <w:color w:val="000000" w:themeColor="text1"/>
          <w:sz w:val="24"/>
          <w:szCs w:val="24"/>
        </w:rPr>
        <w:t xml:space="preserve"> berjumlah 76 mengakibatkan H</w:t>
      </w:r>
      <w:r w:rsidRPr="00E93A64">
        <w:rPr>
          <w:rFonts w:ascii="Times New Roman" w:hAnsi="Times New Roman" w:cs="Times New Roman"/>
          <w:color w:val="000000" w:themeColor="text1"/>
          <w:sz w:val="24"/>
          <w:szCs w:val="24"/>
          <w:vertAlign w:val="subscript"/>
        </w:rPr>
        <w:t>3</w:t>
      </w:r>
      <w:r w:rsidRPr="00E93A64">
        <w:rPr>
          <w:rFonts w:ascii="Times New Roman" w:hAnsi="Times New Roman" w:cs="Times New Roman"/>
          <w:color w:val="000000" w:themeColor="text1"/>
          <w:sz w:val="24"/>
          <w:szCs w:val="24"/>
        </w:rPr>
        <w:t xml:space="preserve"> ditolak. Kesimpulannya, variabel </w:t>
      </w:r>
      <w:r w:rsidRPr="00E93A64">
        <w:rPr>
          <w:rFonts w:ascii="Times New Roman" w:hAnsi="Times New Roman" w:cs="Times New Roman"/>
          <w:i/>
          <w:color w:val="000000" w:themeColor="text1"/>
          <w:sz w:val="24"/>
          <w:szCs w:val="24"/>
        </w:rPr>
        <w:t xml:space="preserve">Return on Assets </w:t>
      </w:r>
      <w:r w:rsidRPr="00E93A64">
        <w:rPr>
          <w:rFonts w:ascii="Times New Roman" w:hAnsi="Times New Roman" w:cs="Times New Roman"/>
          <w:color w:val="000000" w:themeColor="text1"/>
          <w:sz w:val="24"/>
          <w:szCs w:val="24"/>
        </w:rPr>
        <w:t>tidak berpengaruh positif secara signifikan terhadap Perubahan Laba.</w:t>
      </w:r>
    </w:p>
    <w:p w:rsidR="00421DE9" w:rsidRPr="00E93A64" w:rsidRDefault="00421DE9" w:rsidP="00E93A64">
      <w:pPr>
        <w:spacing w:line="240" w:lineRule="auto"/>
        <w:ind w:left="1418" w:firstLine="72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Berdasarkan hasil penelitian yang </w:t>
      </w:r>
      <w:proofErr w:type="gramStart"/>
      <w:r w:rsidRPr="00E93A64">
        <w:rPr>
          <w:rFonts w:ascii="Times New Roman" w:hAnsi="Times New Roman" w:cs="Times New Roman"/>
          <w:color w:val="000000" w:themeColor="text1"/>
          <w:sz w:val="24"/>
          <w:szCs w:val="24"/>
        </w:rPr>
        <w:t>dilakukan,dimana</w:t>
      </w:r>
      <w:proofErr w:type="gramEnd"/>
      <w:r w:rsidRPr="00E93A64">
        <w:rPr>
          <w:rFonts w:ascii="Times New Roman" w:hAnsi="Times New Roman" w:cs="Times New Roman"/>
          <w:color w:val="000000" w:themeColor="text1"/>
          <w:sz w:val="24"/>
          <w:szCs w:val="24"/>
        </w:rPr>
        <w:t xml:space="preserve"> Return On Asset tidak berpengaruh signifikan terhadap perubahan laba, dimana Perubahan kenaikan dan penurunan Return on Asset, tidak berpengaruh terhadap perubahan laba. Semakin efisien perusahaan dalam penggunaan aktiva pada perusahaan tidak menunjukan perubahan laba yang signifikan. Penelitian ini didukung oleh hasil penelitian sebelumnya yang dilakukan oleh Riana dan Diyani (2016), menyatakan bahwa Return On Asset tidak berpengaruh signifikan terhadap perubahan laba. </w:t>
      </w:r>
    </w:p>
    <w:p w:rsidR="00421DE9" w:rsidRPr="00E93A64" w:rsidRDefault="00421DE9" w:rsidP="00E93A64">
      <w:pPr>
        <w:pStyle w:val="ListParagraph"/>
        <w:numPr>
          <w:ilvl w:val="3"/>
          <w:numId w:val="8"/>
        </w:numPr>
        <w:spacing w:line="240" w:lineRule="auto"/>
        <w:ind w:left="1418" w:hanging="284"/>
        <w:rPr>
          <w:rFonts w:ascii="Times New Roman" w:hAnsi="Times New Roman" w:cs="Times New Roman"/>
          <w:b/>
          <w:sz w:val="24"/>
          <w:szCs w:val="24"/>
        </w:rPr>
      </w:pPr>
      <w:r w:rsidRPr="00E93A64">
        <w:rPr>
          <w:rFonts w:ascii="Times New Roman" w:hAnsi="Times New Roman" w:cs="Times New Roman"/>
          <w:b/>
          <w:sz w:val="24"/>
          <w:szCs w:val="24"/>
        </w:rPr>
        <w:t>Hipotesis 4 (H</w:t>
      </w:r>
      <w:r w:rsidRPr="00E93A64">
        <w:rPr>
          <w:rFonts w:ascii="Times New Roman" w:hAnsi="Times New Roman" w:cs="Times New Roman"/>
          <w:b/>
          <w:sz w:val="24"/>
          <w:szCs w:val="24"/>
          <w:vertAlign w:val="subscript"/>
        </w:rPr>
        <w:t>4</w:t>
      </w:r>
      <w:r w:rsidRPr="00E93A64">
        <w:rPr>
          <w:rFonts w:ascii="Times New Roman" w:hAnsi="Times New Roman" w:cs="Times New Roman"/>
          <w:b/>
          <w:sz w:val="24"/>
          <w:szCs w:val="24"/>
        </w:rPr>
        <w:t>)</w:t>
      </w:r>
    </w:p>
    <w:p w:rsidR="00421DE9" w:rsidRPr="00E93A64" w:rsidRDefault="00421DE9" w:rsidP="00E93A64">
      <w:pPr>
        <w:spacing w:line="240" w:lineRule="auto"/>
        <w:ind w:left="1440"/>
        <w:jc w:val="both"/>
        <w:rPr>
          <w:rFonts w:ascii="Times New Roman" w:hAnsi="Times New Roman" w:cs="Times New Roman"/>
          <w:b/>
          <w:color w:val="000000" w:themeColor="text1"/>
          <w:sz w:val="24"/>
          <w:szCs w:val="24"/>
        </w:rPr>
      </w:pPr>
      <w:r w:rsidRPr="00E93A64">
        <w:rPr>
          <w:rFonts w:ascii="Times New Roman" w:hAnsi="Times New Roman" w:cs="Times New Roman"/>
          <w:b/>
          <w:color w:val="000000" w:themeColor="text1"/>
          <w:sz w:val="24"/>
          <w:szCs w:val="24"/>
        </w:rPr>
        <w:t>H</w:t>
      </w:r>
      <w:proofErr w:type="gramStart"/>
      <w:r w:rsidRPr="00E93A64">
        <w:rPr>
          <w:rFonts w:ascii="Times New Roman" w:hAnsi="Times New Roman" w:cs="Times New Roman"/>
          <w:b/>
          <w:color w:val="000000" w:themeColor="text1"/>
          <w:sz w:val="24"/>
          <w:szCs w:val="24"/>
          <w:vertAlign w:val="subscript"/>
        </w:rPr>
        <w:t>4</w:t>
      </w:r>
      <w:r w:rsidRPr="00E93A64">
        <w:rPr>
          <w:rFonts w:ascii="Times New Roman" w:hAnsi="Times New Roman" w:cs="Times New Roman"/>
          <w:b/>
          <w:color w:val="000000" w:themeColor="text1"/>
          <w:sz w:val="24"/>
          <w:szCs w:val="24"/>
        </w:rPr>
        <w:t xml:space="preserve"> :</w:t>
      </w:r>
      <w:proofErr w:type="gramEnd"/>
      <w:r w:rsidRPr="00E93A64">
        <w:rPr>
          <w:rFonts w:ascii="Times New Roman" w:hAnsi="Times New Roman" w:cs="Times New Roman"/>
          <w:b/>
          <w:color w:val="000000" w:themeColor="text1"/>
          <w:sz w:val="24"/>
          <w:szCs w:val="24"/>
        </w:rPr>
        <w:t xml:space="preserve"> </w:t>
      </w:r>
      <w:r w:rsidRPr="00E93A64">
        <w:rPr>
          <w:rFonts w:ascii="Times New Roman" w:hAnsi="Times New Roman" w:cs="Times New Roman"/>
          <w:b/>
          <w:i/>
          <w:color w:val="000000" w:themeColor="text1"/>
          <w:sz w:val="24"/>
          <w:szCs w:val="24"/>
        </w:rPr>
        <w:t>Turn Assets Turnover</w:t>
      </w:r>
      <w:r w:rsidRPr="00E93A64">
        <w:rPr>
          <w:rFonts w:ascii="Times New Roman" w:hAnsi="Times New Roman" w:cs="Times New Roman"/>
          <w:b/>
          <w:color w:val="000000" w:themeColor="text1"/>
          <w:sz w:val="24"/>
          <w:szCs w:val="24"/>
        </w:rPr>
        <w:t xml:space="preserve"> berpengaruh positif terhadap Perubahan Laba</w:t>
      </w:r>
    </w:p>
    <w:p w:rsidR="00421DE9" w:rsidRPr="00E93A64" w:rsidRDefault="00421DE9" w:rsidP="00E93A64">
      <w:pPr>
        <w:spacing w:line="240" w:lineRule="auto"/>
        <w:ind w:left="1440" w:firstLine="72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Nilai t hitung variabel </w:t>
      </w:r>
      <w:r w:rsidRPr="00E93A64">
        <w:rPr>
          <w:rFonts w:ascii="Times New Roman" w:hAnsi="Times New Roman" w:cs="Times New Roman"/>
          <w:i/>
          <w:color w:val="000000" w:themeColor="text1"/>
          <w:sz w:val="24"/>
          <w:szCs w:val="24"/>
        </w:rPr>
        <w:t xml:space="preserve">Turn Assets Turnover </w:t>
      </w:r>
      <w:r w:rsidRPr="00E93A64">
        <w:rPr>
          <w:rFonts w:ascii="Times New Roman" w:hAnsi="Times New Roman" w:cs="Times New Roman"/>
          <w:color w:val="000000" w:themeColor="text1"/>
          <w:sz w:val="24"/>
          <w:szCs w:val="24"/>
        </w:rPr>
        <w:t xml:space="preserve">sebesar -0,146 dengan nilai signifikansi 0,884. Nilai signifikansi yang melebihi 0,05 dan nilai absolut t hitung yang lebih kecil dari nilai t tabel untuk </w:t>
      </w:r>
      <w:r w:rsidRPr="00E93A64">
        <w:rPr>
          <w:rFonts w:ascii="Times New Roman" w:hAnsi="Times New Roman" w:cs="Times New Roman"/>
          <w:i/>
          <w:color w:val="000000" w:themeColor="text1"/>
          <w:sz w:val="24"/>
          <w:szCs w:val="24"/>
        </w:rPr>
        <w:t>sample</w:t>
      </w:r>
      <w:r w:rsidRPr="00E93A64">
        <w:rPr>
          <w:rFonts w:ascii="Times New Roman" w:hAnsi="Times New Roman" w:cs="Times New Roman"/>
          <w:color w:val="000000" w:themeColor="text1"/>
          <w:sz w:val="24"/>
          <w:szCs w:val="24"/>
        </w:rPr>
        <w:t xml:space="preserve"> berjumlah 76 mengakibatkan H</w:t>
      </w:r>
      <w:r w:rsidRPr="00E93A64">
        <w:rPr>
          <w:rFonts w:ascii="Times New Roman" w:hAnsi="Times New Roman" w:cs="Times New Roman"/>
          <w:color w:val="000000" w:themeColor="text1"/>
          <w:sz w:val="24"/>
          <w:szCs w:val="24"/>
          <w:vertAlign w:val="subscript"/>
        </w:rPr>
        <w:t>4</w:t>
      </w:r>
      <w:r w:rsidRPr="00E93A64">
        <w:rPr>
          <w:rFonts w:ascii="Times New Roman" w:hAnsi="Times New Roman" w:cs="Times New Roman"/>
          <w:color w:val="000000" w:themeColor="text1"/>
          <w:sz w:val="24"/>
          <w:szCs w:val="24"/>
        </w:rPr>
        <w:t xml:space="preserve"> ditolak. Kesimpulannya, variabel </w:t>
      </w:r>
      <w:r w:rsidRPr="00E93A64">
        <w:rPr>
          <w:rFonts w:ascii="Times New Roman" w:hAnsi="Times New Roman" w:cs="Times New Roman"/>
          <w:i/>
          <w:color w:val="000000" w:themeColor="text1"/>
          <w:sz w:val="24"/>
          <w:szCs w:val="24"/>
        </w:rPr>
        <w:t xml:space="preserve">Turn Assets Turnover </w:t>
      </w:r>
      <w:r w:rsidRPr="00E93A64">
        <w:rPr>
          <w:rFonts w:ascii="Times New Roman" w:hAnsi="Times New Roman" w:cs="Times New Roman"/>
          <w:color w:val="000000" w:themeColor="text1"/>
          <w:sz w:val="24"/>
          <w:szCs w:val="24"/>
        </w:rPr>
        <w:t>tidak berpengaruh positif secara signifikan terhadap Perubahan Laba.</w:t>
      </w:r>
    </w:p>
    <w:p w:rsidR="00421DE9" w:rsidRPr="00E93A64" w:rsidRDefault="00421DE9" w:rsidP="00E93A64">
      <w:pPr>
        <w:spacing w:line="240" w:lineRule="auto"/>
        <w:ind w:left="1440" w:firstLine="720"/>
        <w:jc w:val="both"/>
        <w:rPr>
          <w:rFonts w:ascii="Times New Roman" w:hAnsi="Times New Roman" w:cs="Times New Roman"/>
          <w:color w:val="000000" w:themeColor="text1"/>
          <w:sz w:val="24"/>
          <w:szCs w:val="24"/>
        </w:rPr>
      </w:pPr>
      <w:r w:rsidRPr="00E93A64">
        <w:rPr>
          <w:rFonts w:ascii="Times New Roman" w:hAnsi="Times New Roman" w:cs="Times New Roman"/>
          <w:color w:val="000000" w:themeColor="text1"/>
          <w:sz w:val="24"/>
          <w:szCs w:val="24"/>
        </w:rPr>
        <w:t xml:space="preserve">Berdasarkan hasil penelitian yang dilakukan, dimana hasil perhitungan menunjukan bahwa </w:t>
      </w:r>
      <w:r w:rsidRPr="00E93A64">
        <w:rPr>
          <w:rFonts w:ascii="Times New Roman" w:hAnsi="Times New Roman" w:cs="Times New Roman"/>
          <w:i/>
          <w:color w:val="000000" w:themeColor="text1"/>
          <w:sz w:val="24"/>
          <w:szCs w:val="24"/>
        </w:rPr>
        <w:t>Total Asset Turnover</w:t>
      </w:r>
      <w:r w:rsidRPr="00E93A64">
        <w:rPr>
          <w:rFonts w:ascii="Times New Roman" w:hAnsi="Times New Roman" w:cs="Times New Roman"/>
          <w:color w:val="000000" w:themeColor="text1"/>
          <w:sz w:val="24"/>
          <w:szCs w:val="24"/>
        </w:rPr>
        <w:t xml:space="preserve"> tidak berpengaruh signifikan terhadap perubahan laba. Dimana nilai semakin tingginya </w:t>
      </w:r>
      <w:r w:rsidRPr="00E93A64">
        <w:rPr>
          <w:rFonts w:ascii="Times New Roman" w:hAnsi="Times New Roman" w:cs="Times New Roman"/>
          <w:i/>
          <w:color w:val="000000" w:themeColor="text1"/>
          <w:sz w:val="24"/>
          <w:szCs w:val="24"/>
        </w:rPr>
        <w:t>Total Assets Turnover</w:t>
      </w:r>
      <w:r w:rsidRPr="00E93A64">
        <w:rPr>
          <w:rFonts w:ascii="Times New Roman" w:hAnsi="Times New Roman" w:cs="Times New Roman"/>
          <w:color w:val="000000" w:themeColor="text1"/>
          <w:sz w:val="24"/>
          <w:szCs w:val="24"/>
        </w:rPr>
        <w:t xml:space="preserve"> (TAT) maka tidak akan diikuti dengan naiknya atau turunnya perubahan laba. Penelitian ini didukung dengan hasil penelitian sebelumnya yang dilakukan oleh Taruh (2012), yang menyatakan bahwa </w:t>
      </w:r>
      <w:r w:rsidRPr="00E93A64">
        <w:rPr>
          <w:rFonts w:ascii="Times New Roman" w:hAnsi="Times New Roman" w:cs="Times New Roman"/>
          <w:i/>
          <w:color w:val="000000" w:themeColor="text1"/>
          <w:sz w:val="24"/>
          <w:szCs w:val="24"/>
        </w:rPr>
        <w:t>Total Assets Turnover</w:t>
      </w:r>
      <w:r w:rsidRPr="00E93A64">
        <w:rPr>
          <w:rFonts w:ascii="Times New Roman" w:hAnsi="Times New Roman" w:cs="Times New Roman"/>
          <w:color w:val="000000" w:themeColor="text1"/>
          <w:sz w:val="24"/>
          <w:szCs w:val="24"/>
        </w:rPr>
        <w:t xml:space="preserve"> tidak berpengaruh terhadap perubahan laba.</w:t>
      </w:r>
    </w:p>
    <w:p w:rsidR="00421DE9" w:rsidRPr="00E93A64" w:rsidRDefault="00E93A64" w:rsidP="00E93A64">
      <w:pPr>
        <w:spacing w:line="240" w:lineRule="auto"/>
        <w:ind w:left="567"/>
        <w:jc w:val="both"/>
        <w:rPr>
          <w:rFonts w:ascii="Times New Roman" w:hAnsi="Times New Roman" w:cs="Times New Roman"/>
          <w:b/>
          <w:sz w:val="24"/>
          <w:szCs w:val="24"/>
        </w:rPr>
      </w:pPr>
      <w:r w:rsidRPr="00E93A64">
        <w:rPr>
          <w:rFonts w:ascii="Times New Roman" w:hAnsi="Times New Roman" w:cs="Times New Roman"/>
          <w:sz w:val="24"/>
          <w:szCs w:val="24"/>
        </w:rPr>
        <w:lastRenderedPageBreak/>
        <w:tab/>
      </w:r>
      <w:r w:rsidRPr="00E93A64">
        <w:rPr>
          <w:rFonts w:ascii="Times New Roman" w:hAnsi="Times New Roman" w:cs="Times New Roman"/>
          <w:b/>
          <w:sz w:val="24"/>
          <w:szCs w:val="24"/>
        </w:rPr>
        <w:t xml:space="preserve">KESIMPULAN </w:t>
      </w:r>
    </w:p>
    <w:p w:rsidR="00E93A64" w:rsidRPr="00E93A64" w:rsidRDefault="00E93A64" w:rsidP="00E93A64">
      <w:pPr>
        <w:pStyle w:val="ListParagraph"/>
        <w:spacing w:line="240" w:lineRule="auto"/>
        <w:ind w:left="1353" w:firstLine="490"/>
        <w:jc w:val="both"/>
        <w:rPr>
          <w:rFonts w:ascii="Times New Roman" w:hAnsi="Times New Roman" w:cs="Times New Roman"/>
          <w:sz w:val="24"/>
          <w:szCs w:val="24"/>
        </w:rPr>
      </w:pPr>
      <w:r w:rsidRPr="00E93A64">
        <w:rPr>
          <w:rFonts w:ascii="Times New Roman" w:hAnsi="Times New Roman" w:cs="Times New Roman"/>
          <w:b/>
          <w:sz w:val="24"/>
          <w:szCs w:val="24"/>
        </w:rPr>
        <w:tab/>
      </w:r>
      <w:r w:rsidRPr="00E93A64">
        <w:rPr>
          <w:rFonts w:ascii="Times New Roman" w:hAnsi="Times New Roman" w:cs="Times New Roman"/>
          <w:sz w:val="24"/>
          <w:szCs w:val="24"/>
        </w:rPr>
        <w:t xml:space="preserve">Berdasarkan hasil analisa data dan pembahasan yang telah dilakukan, dapat disimpulkan hal – hal sebagai </w:t>
      </w:r>
      <w:proofErr w:type="gramStart"/>
      <w:r w:rsidRPr="00E93A64">
        <w:rPr>
          <w:rFonts w:ascii="Times New Roman" w:hAnsi="Times New Roman" w:cs="Times New Roman"/>
          <w:sz w:val="24"/>
          <w:szCs w:val="24"/>
        </w:rPr>
        <w:t>berikut :</w:t>
      </w:r>
      <w:proofErr w:type="gramEnd"/>
      <w:r w:rsidRPr="00E93A64">
        <w:rPr>
          <w:rFonts w:ascii="Times New Roman" w:hAnsi="Times New Roman" w:cs="Times New Roman"/>
          <w:sz w:val="24"/>
          <w:szCs w:val="24"/>
        </w:rPr>
        <w:t xml:space="preserve"> </w:t>
      </w:r>
    </w:p>
    <w:p w:rsidR="00E93A64" w:rsidRPr="00E93A64" w:rsidRDefault="00E93A64" w:rsidP="00E93A64">
      <w:pPr>
        <w:pStyle w:val="ListParagraph"/>
        <w:numPr>
          <w:ilvl w:val="0"/>
          <w:numId w:val="9"/>
        </w:numPr>
        <w:spacing w:line="240" w:lineRule="auto"/>
        <w:jc w:val="both"/>
        <w:rPr>
          <w:rFonts w:ascii="Times New Roman" w:hAnsi="Times New Roman" w:cs="Times New Roman"/>
          <w:sz w:val="24"/>
          <w:szCs w:val="24"/>
        </w:rPr>
      </w:pPr>
      <w:r w:rsidRPr="00E93A64">
        <w:rPr>
          <w:rFonts w:ascii="Times New Roman" w:hAnsi="Times New Roman" w:cs="Times New Roman"/>
          <w:sz w:val="24"/>
          <w:szCs w:val="24"/>
        </w:rPr>
        <w:t xml:space="preserve">Dari keempat variabel yang dilakukan pengujian hanya satu yang berpengaruh terhadap perubahan laba. </w:t>
      </w:r>
    </w:p>
    <w:p w:rsidR="00E93A64" w:rsidRPr="00E93A64" w:rsidRDefault="00E93A64" w:rsidP="00E93A64">
      <w:pPr>
        <w:pStyle w:val="ListParagraph"/>
        <w:numPr>
          <w:ilvl w:val="0"/>
          <w:numId w:val="9"/>
        </w:numPr>
        <w:spacing w:line="240" w:lineRule="auto"/>
        <w:jc w:val="both"/>
        <w:rPr>
          <w:rFonts w:ascii="Times New Roman" w:hAnsi="Times New Roman" w:cs="Times New Roman"/>
          <w:sz w:val="24"/>
          <w:szCs w:val="24"/>
        </w:rPr>
      </w:pPr>
      <w:r w:rsidRPr="00E93A64">
        <w:rPr>
          <w:rFonts w:ascii="Times New Roman" w:hAnsi="Times New Roman" w:cs="Times New Roman"/>
          <w:sz w:val="24"/>
          <w:szCs w:val="24"/>
        </w:rPr>
        <w:t xml:space="preserve">Hipotesis pertama menyatakan bahwa </w:t>
      </w: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berpengaruh terhadap perubahan laba, tetapi dari hasil pengujian </w:t>
      </w:r>
      <w:r w:rsidRPr="00E93A64">
        <w:rPr>
          <w:rFonts w:ascii="Times New Roman" w:hAnsi="Times New Roman" w:cs="Times New Roman"/>
          <w:i/>
          <w:sz w:val="24"/>
          <w:szCs w:val="24"/>
        </w:rPr>
        <w:t>Current Ratio</w:t>
      </w:r>
      <w:r w:rsidRPr="00E93A64">
        <w:rPr>
          <w:rFonts w:ascii="Times New Roman" w:hAnsi="Times New Roman" w:cs="Times New Roman"/>
          <w:sz w:val="24"/>
          <w:szCs w:val="24"/>
        </w:rPr>
        <w:t xml:space="preserve"> (CR) tidak berpengaruh secara signifikan terhadap perubahan laba, sehingga hipotesis pertama ditolak. </w:t>
      </w:r>
    </w:p>
    <w:p w:rsidR="00E93A64" w:rsidRPr="00E93A64" w:rsidRDefault="00E93A64" w:rsidP="00E93A64">
      <w:pPr>
        <w:pStyle w:val="ListParagraph"/>
        <w:numPr>
          <w:ilvl w:val="0"/>
          <w:numId w:val="9"/>
        </w:numPr>
        <w:spacing w:line="240" w:lineRule="auto"/>
        <w:jc w:val="both"/>
        <w:rPr>
          <w:rFonts w:ascii="Times New Roman" w:hAnsi="Times New Roman" w:cs="Times New Roman"/>
          <w:sz w:val="24"/>
          <w:szCs w:val="24"/>
        </w:rPr>
      </w:pPr>
      <w:r w:rsidRPr="00E93A64">
        <w:rPr>
          <w:rFonts w:ascii="Times New Roman" w:hAnsi="Times New Roman" w:cs="Times New Roman"/>
          <w:sz w:val="24"/>
          <w:szCs w:val="24"/>
        </w:rPr>
        <w:t xml:space="preserve">Hipotesis kedua menyatakan bahwa </w:t>
      </w:r>
      <w:r w:rsidRPr="00E93A64">
        <w:rPr>
          <w:rFonts w:ascii="Times New Roman" w:hAnsi="Times New Roman" w:cs="Times New Roman"/>
          <w:i/>
          <w:sz w:val="24"/>
          <w:szCs w:val="24"/>
        </w:rPr>
        <w:t>Debt to Equity Ratio</w:t>
      </w:r>
      <w:r w:rsidRPr="00E93A64">
        <w:rPr>
          <w:rFonts w:ascii="Times New Roman" w:hAnsi="Times New Roman" w:cs="Times New Roman"/>
          <w:sz w:val="24"/>
          <w:szCs w:val="24"/>
        </w:rPr>
        <w:t xml:space="preserve"> berpengaruh terhadap perubahan laba dalam penelitian yang dilakukan dan dilakukan pengujian, hipotesis kedua diterima </w:t>
      </w:r>
      <w:r w:rsidRPr="00E93A64">
        <w:rPr>
          <w:rFonts w:ascii="Times New Roman" w:hAnsi="Times New Roman" w:cs="Times New Roman"/>
          <w:i/>
          <w:sz w:val="24"/>
          <w:szCs w:val="24"/>
        </w:rPr>
        <w:t xml:space="preserve">Debt to Equity Ratio </w:t>
      </w:r>
      <w:r w:rsidRPr="00E93A64">
        <w:rPr>
          <w:rFonts w:ascii="Times New Roman" w:hAnsi="Times New Roman" w:cs="Times New Roman"/>
          <w:sz w:val="24"/>
          <w:szCs w:val="24"/>
        </w:rPr>
        <w:t xml:space="preserve">(DER) berpangaruh secara signifikan terhadap perubahan laba. </w:t>
      </w:r>
    </w:p>
    <w:p w:rsidR="00E93A64" w:rsidRPr="00E93A64" w:rsidRDefault="00E93A64" w:rsidP="00E93A64">
      <w:pPr>
        <w:pStyle w:val="ListParagraph"/>
        <w:numPr>
          <w:ilvl w:val="0"/>
          <w:numId w:val="9"/>
        </w:numPr>
        <w:spacing w:line="240" w:lineRule="auto"/>
        <w:jc w:val="both"/>
        <w:rPr>
          <w:rFonts w:ascii="Times New Roman" w:hAnsi="Times New Roman" w:cs="Times New Roman"/>
          <w:sz w:val="24"/>
          <w:szCs w:val="24"/>
        </w:rPr>
      </w:pPr>
      <w:r w:rsidRPr="00E93A64">
        <w:rPr>
          <w:rFonts w:ascii="Times New Roman" w:hAnsi="Times New Roman" w:cs="Times New Roman"/>
          <w:sz w:val="24"/>
          <w:szCs w:val="24"/>
        </w:rPr>
        <w:t xml:space="preserve">Hipotesis ketiga menyatakan bahwa </w:t>
      </w:r>
      <w:r w:rsidRPr="00E93A64">
        <w:rPr>
          <w:rFonts w:ascii="Times New Roman" w:hAnsi="Times New Roman" w:cs="Times New Roman"/>
          <w:i/>
          <w:sz w:val="24"/>
          <w:szCs w:val="24"/>
        </w:rPr>
        <w:t>Return on Assets</w:t>
      </w:r>
      <w:r w:rsidRPr="00E93A64">
        <w:rPr>
          <w:rFonts w:ascii="Times New Roman" w:hAnsi="Times New Roman" w:cs="Times New Roman"/>
          <w:sz w:val="24"/>
          <w:szCs w:val="24"/>
        </w:rPr>
        <w:t xml:space="preserve"> berpengaruh terhadap perubahan laba, tetapi dari hasil pengujian</w:t>
      </w:r>
      <w:r w:rsidRPr="00E93A64">
        <w:rPr>
          <w:rFonts w:ascii="Times New Roman" w:hAnsi="Times New Roman" w:cs="Times New Roman"/>
          <w:i/>
          <w:sz w:val="24"/>
          <w:szCs w:val="24"/>
        </w:rPr>
        <w:t xml:space="preserve"> Return on Assets</w:t>
      </w:r>
      <w:r w:rsidRPr="00E93A64">
        <w:rPr>
          <w:rFonts w:ascii="Times New Roman" w:hAnsi="Times New Roman" w:cs="Times New Roman"/>
          <w:sz w:val="24"/>
          <w:szCs w:val="24"/>
        </w:rPr>
        <w:t xml:space="preserve"> (ROA) tidak berpengaruh secara signifikan terhadap perubahan laba, sehingga hipotesis ketiga ditolak. </w:t>
      </w:r>
    </w:p>
    <w:p w:rsidR="00E93A64" w:rsidRPr="00E93A64" w:rsidRDefault="00E93A64" w:rsidP="00E93A64">
      <w:pPr>
        <w:pStyle w:val="ListParagraph"/>
        <w:numPr>
          <w:ilvl w:val="0"/>
          <w:numId w:val="9"/>
        </w:numPr>
        <w:spacing w:line="240" w:lineRule="auto"/>
        <w:jc w:val="both"/>
        <w:rPr>
          <w:rFonts w:ascii="Times New Roman" w:hAnsi="Times New Roman" w:cs="Times New Roman"/>
          <w:sz w:val="24"/>
          <w:szCs w:val="24"/>
        </w:rPr>
      </w:pPr>
      <w:r w:rsidRPr="00E93A64">
        <w:rPr>
          <w:rFonts w:ascii="Times New Roman" w:hAnsi="Times New Roman" w:cs="Times New Roman"/>
          <w:sz w:val="24"/>
          <w:szCs w:val="24"/>
        </w:rPr>
        <w:t xml:space="preserve">Hipotesis keempat menyatakan bahwa </w:t>
      </w:r>
      <w:r w:rsidRPr="00E93A64">
        <w:rPr>
          <w:rFonts w:ascii="Times New Roman" w:hAnsi="Times New Roman" w:cs="Times New Roman"/>
          <w:i/>
          <w:sz w:val="24"/>
          <w:szCs w:val="24"/>
        </w:rPr>
        <w:t xml:space="preserve">Turn Assets Turnover </w:t>
      </w:r>
      <w:r w:rsidRPr="00E93A64">
        <w:rPr>
          <w:rFonts w:ascii="Times New Roman" w:hAnsi="Times New Roman" w:cs="Times New Roman"/>
          <w:sz w:val="24"/>
          <w:szCs w:val="24"/>
        </w:rPr>
        <w:t xml:space="preserve">(TAT) berpengaruh terhadap perubahan laba, tetapi dari hasil pengujian </w:t>
      </w:r>
      <w:r w:rsidRPr="00E93A64">
        <w:rPr>
          <w:rFonts w:ascii="Times New Roman" w:hAnsi="Times New Roman" w:cs="Times New Roman"/>
          <w:i/>
          <w:sz w:val="24"/>
          <w:szCs w:val="24"/>
        </w:rPr>
        <w:t>Turn Assets Turnover</w:t>
      </w:r>
      <w:r w:rsidRPr="00E93A64">
        <w:rPr>
          <w:rFonts w:ascii="Times New Roman" w:hAnsi="Times New Roman" w:cs="Times New Roman"/>
          <w:sz w:val="24"/>
          <w:szCs w:val="24"/>
        </w:rPr>
        <w:t xml:space="preserve"> tidak berpengaruh secara signifkan terhadap perubahan laba, sehingga hipotesis keempat ditolak. </w:t>
      </w:r>
    </w:p>
    <w:p w:rsidR="00E93A64" w:rsidRPr="00E93A64" w:rsidRDefault="00E93A64" w:rsidP="00E93A64">
      <w:pPr>
        <w:spacing w:line="240" w:lineRule="auto"/>
        <w:ind w:left="567"/>
        <w:jc w:val="both"/>
        <w:rPr>
          <w:rFonts w:ascii="Times New Roman" w:hAnsi="Times New Roman" w:cs="Times New Roman"/>
          <w:b/>
          <w:sz w:val="24"/>
          <w:szCs w:val="24"/>
        </w:rPr>
      </w:pPr>
      <w:r w:rsidRPr="00E93A64">
        <w:rPr>
          <w:rFonts w:ascii="Times New Roman" w:hAnsi="Times New Roman" w:cs="Times New Roman"/>
          <w:b/>
          <w:sz w:val="24"/>
          <w:szCs w:val="24"/>
        </w:rPr>
        <w:t>DAFTAR PUSTAKA</w:t>
      </w:r>
    </w:p>
    <w:p w:rsidR="00E93A64" w:rsidRPr="00E93A64" w:rsidRDefault="00E93A64" w:rsidP="00E93A64">
      <w:pPr>
        <w:spacing w:line="240" w:lineRule="auto"/>
        <w:ind w:left="993" w:hanging="426"/>
        <w:rPr>
          <w:rFonts w:ascii="Times New Roman" w:hAnsi="Times New Roman" w:cs="Times New Roman"/>
          <w:sz w:val="24"/>
          <w:szCs w:val="24"/>
        </w:rPr>
      </w:pPr>
      <w:proofErr w:type="gramStart"/>
      <w:r w:rsidRPr="00E93A64">
        <w:rPr>
          <w:rFonts w:ascii="Times New Roman" w:hAnsi="Times New Roman" w:cs="Times New Roman"/>
          <w:sz w:val="24"/>
          <w:szCs w:val="24"/>
        </w:rPr>
        <w:t>Adisetiawan,R.</w:t>
      </w:r>
      <w:proofErr w:type="gramEnd"/>
      <w:r w:rsidRPr="00E93A64">
        <w:rPr>
          <w:rFonts w:ascii="Times New Roman" w:hAnsi="Times New Roman" w:cs="Times New Roman"/>
          <w:sz w:val="24"/>
          <w:szCs w:val="24"/>
        </w:rPr>
        <w:t xml:space="preserve"> 2012. Analisis Pengaruh Kinerja Keuangan dalam Memprediksi Pertumbuhan Laba. </w:t>
      </w:r>
      <w:r w:rsidRPr="00E93A64">
        <w:rPr>
          <w:rFonts w:ascii="Times New Roman" w:hAnsi="Times New Roman" w:cs="Times New Roman"/>
          <w:i/>
          <w:sz w:val="24"/>
          <w:szCs w:val="24"/>
        </w:rPr>
        <w:t>Jurnal Aplikasi Manajemen</w:t>
      </w:r>
      <w:r w:rsidRPr="00E93A64">
        <w:rPr>
          <w:rFonts w:ascii="Times New Roman" w:hAnsi="Times New Roman" w:cs="Times New Roman"/>
          <w:sz w:val="24"/>
          <w:szCs w:val="24"/>
        </w:rPr>
        <w:t>. Vol. 10.No. 3</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Amin, Sulfida Syahliza. 2010. </w:t>
      </w:r>
      <w:r w:rsidRPr="00E93A64">
        <w:rPr>
          <w:rFonts w:ascii="Times New Roman" w:hAnsi="Times New Roman" w:cs="Times New Roman"/>
          <w:i/>
          <w:sz w:val="24"/>
          <w:szCs w:val="24"/>
        </w:rPr>
        <w:t>Pengaruh Rasio Keuangan Terhadap Pertumbuhan Laba pada Perusahaan Barang Konsumsi yang Terdaftar di Bursa Efek Indonesia</w:t>
      </w:r>
      <w:r w:rsidRPr="00E93A64">
        <w:rPr>
          <w:rFonts w:ascii="Times New Roman" w:hAnsi="Times New Roman" w:cs="Times New Roman"/>
          <w:sz w:val="24"/>
          <w:szCs w:val="24"/>
        </w:rPr>
        <w:t>. Skripsi. Medan: Universitas Sumatra Utara</w:t>
      </w:r>
    </w:p>
    <w:p w:rsidR="00E93A64" w:rsidRPr="00E93A64" w:rsidRDefault="00E93A64" w:rsidP="00E93A64">
      <w:pPr>
        <w:spacing w:line="240" w:lineRule="auto"/>
        <w:ind w:left="993" w:hanging="426"/>
        <w:rPr>
          <w:rFonts w:ascii="Times New Roman" w:hAnsi="Times New Roman" w:cs="Times New Roman"/>
          <w:sz w:val="24"/>
          <w:szCs w:val="24"/>
        </w:rPr>
      </w:pPr>
      <w:r w:rsidRPr="00E93A64">
        <w:rPr>
          <w:rFonts w:ascii="Times New Roman" w:hAnsi="Times New Roman" w:cs="Times New Roman"/>
          <w:sz w:val="24"/>
          <w:szCs w:val="24"/>
        </w:rPr>
        <w:t xml:space="preserve">Bursa Efek Indonesia : Laporan Keuangan, diakses dari </w:t>
      </w:r>
      <w:hyperlink r:id="rId9" w:history="1">
        <w:r w:rsidRPr="00E93A64">
          <w:rPr>
            <w:rStyle w:val="Hyperlink"/>
            <w:rFonts w:ascii="Times New Roman" w:hAnsi="Times New Roman" w:cs="Times New Roman"/>
            <w:sz w:val="24"/>
            <w:szCs w:val="24"/>
          </w:rPr>
          <w:t>www.idx.co.id</w:t>
        </w:r>
      </w:hyperlink>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Brigham, Eugene dan Houtson J.F. 2001. </w:t>
      </w:r>
      <w:r w:rsidRPr="00E93A64">
        <w:rPr>
          <w:rFonts w:ascii="Times New Roman" w:hAnsi="Times New Roman" w:cs="Times New Roman"/>
          <w:i/>
          <w:sz w:val="24"/>
          <w:szCs w:val="24"/>
        </w:rPr>
        <w:t>Manajemen Keuangan II</w:t>
      </w:r>
      <w:r w:rsidRPr="00E93A64">
        <w:rPr>
          <w:rFonts w:ascii="Times New Roman" w:hAnsi="Times New Roman" w:cs="Times New Roman"/>
          <w:sz w:val="24"/>
          <w:szCs w:val="24"/>
        </w:rPr>
        <w:t>. Jakarta: Salemba Empat</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Fahmi, Irham. 2017. </w:t>
      </w:r>
      <w:r w:rsidRPr="00E93A64">
        <w:rPr>
          <w:rFonts w:ascii="Times New Roman" w:hAnsi="Times New Roman" w:cs="Times New Roman"/>
          <w:i/>
          <w:sz w:val="24"/>
          <w:szCs w:val="24"/>
        </w:rPr>
        <w:t>Analisis Kinerja Keuangan</w:t>
      </w:r>
      <w:r w:rsidRPr="00E93A64">
        <w:rPr>
          <w:rFonts w:ascii="Times New Roman" w:hAnsi="Times New Roman" w:cs="Times New Roman"/>
          <w:sz w:val="24"/>
          <w:szCs w:val="24"/>
        </w:rPr>
        <w:t>. Bandung: Alfabeta</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Ghozali, Imam. 2011. </w:t>
      </w:r>
      <w:r w:rsidRPr="00E93A64">
        <w:rPr>
          <w:rFonts w:ascii="Times New Roman" w:hAnsi="Times New Roman" w:cs="Times New Roman"/>
          <w:i/>
          <w:sz w:val="24"/>
          <w:szCs w:val="24"/>
        </w:rPr>
        <w:t>Aplikasi Analisis Multivariate dengan SPSS</w:t>
      </w:r>
      <w:r w:rsidRPr="00E93A64">
        <w:rPr>
          <w:rFonts w:ascii="Times New Roman" w:hAnsi="Times New Roman" w:cs="Times New Roman"/>
          <w:sz w:val="24"/>
          <w:szCs w:val="24"/>
        </w:rPr>
        <w:t>. Edisi kelima. Semarang: Badan Penerbit Universitas Diponegoro</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Gustina, Dhany Lia., dan Andhi Wijayanto. 2015. Analisis Rasio Keuangan dalam Memprediksi Perubahan Laba, </w:t>
      </w:r>
      <w:r w:rsidRPr="00E93A64">
        <w:rPr>
          <w:rFonts w:ascii="Times New Roman" w:hAnsi="Times New Roman" w:cs="Times New Roman"/>
          <w:i/>
          <w:sz w:val="24"/>
          <w:szCs w:val="24"/>
        </w:rPr>
        <w:t>Jurnal Management Analysis</w:t>
      </w:r>
      <w:r w:rsidRPr="00E93A64">
        <w:rPr>
          <w:rFonts w:ascii="Times New Roman" w:hAnsi="Times New Roman" w:cs="Times New Roman"/>
          <w:sz w:val="24"/>
          <w:szCs w:val="24"/>
        </w:rPr>
        <w:t>. Vol. 4, No. 2</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Hapsari, Epri Ayu .2007. </w:t>
      </w:r>
      <w:r w:rsidRPr="00E93A64">
        <w:rPr>
          <w:rFonts w:ascii="Times New Roman" w:hAnsi="Times New Roman" w:cs="Times New Roman"/>
          <w:i/>
          <w:sz w:val="24"/>
          <w:szCs w:val="24"/>
        </w:rPr>
        <w:t>Analisis Rasio Keuangan Untuk Memprediksi Pertumbuhan Laba.</w:t>
      </w:r>
      <w:r w:rsidRPr="00E93A64">
        <w:rPr>
          <w:rFonts w:ascii="Times New Roman" w:hAnsi="Times New Roman" w:cs="Times New Roman"/>
          <w:sz w:val="24"/>
          <w:szCs w:val="24"/>
        </w:rPr>
        <w:t xml:space="preserve">Skripsi: </w:t>
      </w:r>
      <w:proofErr w:type="gramStart"/>
      <w:r w:rsidRPr="00E93A64">
        <w:rPr>
          <w:rFonts w:ascii="Times New Roman" w:hAnsi="Times New Roman" w:cs="Times New Roman"/>
          <w:sz w:val="24"/>
          <w:szCs w:val="24"/>
        </w:rPr>
        <w:t>Semarang :</w:t>
      </w:r>
      <w:proofErr w:type="gramEnd"/>
      <w:r w:rsidRPr="00E93A64">
        <w:rPr>
          <w:rFonts w:ascii="Times New Roman" w:hAnsi="Times New Roman" w:cs="Times New Roman"/>
          <w:sz w:val="24"/>
          <w:szCs w:val="24"/>
        </w:rPr>
        <w:t xml:space="preserve"> Universitas Diponegoro</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Harahap, Sofyan Syafri. 2007. </w:t>
      </w:r>
      <w:r w:rsidRPr="00E93A64">
        <w:rPr>
          <w:rFonts w:ascii="Times New Roman" w:hAnsi="Times New Roman" w:cs="Times New Roman"/>
          <w:i/>
          <w:sz w:val="24"/>
          <w:szCs w:val="24"/>
        </w:rPr>
        <w:t>Analisis Kritis Laporan Keuangan</w:t>
      </w:r>
      <w:r w:rsidRPr="00E93A64">
        <w:rPr>
          <w:rFonts w:ascii="Times New Roman" w:hAnsi="Times New Roman" w:cs="Times New Roman"/>
          <w:sz w:val="24"/>
          <w:szCs w:val="24"/>
        </w:rPr>
        <w:t>. Edisi Pertama. Jakarta: PT. Raja Grafindo Perkasa</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lastRenderedPageBreak/>
        <w:t xml:space="preserve">Harahap, Sofyan Syafri. 2009. </w:t>
      </w:r>
      <w:r w:rsidRPr="00E93A64">
        <w:rPr>
          <w:rFonts w:ascii="Times New Roman" w:hAnsi="Times New Roman" w:cs="Times New Roman"/>
          <w:i/>
          <w:sz w:val="24"/>
          <w:szCs w:val="24"/>
        </w:rPr>
        <w:t>Teori Kritis Laporan Keuangan</w:t>
      </w:r>
      <w:r w:rsidRPr="00E93A64">
        <w:rPr>
          <w:rFonts w:ascii="Times New Roman" w:hAnsi="Times New Roman" w:cs="Times New Roman"/>
          <w:sz w:val="24"/>
          <w:szCs w:val="24"/>
        </w:rPr>
        <w:t>. Jakarta: Bumi Aksara</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Harjito, Agus. 2014. </w:t>
      </w:r>
      <w:r w:rsidRPr="00E93A64">
        <w:rPr>
          <w:rFonts w:ascii="Times New Roman" w:hAnsi="Times New Roman" w:cs="Times New Roman"/>
          <w:i/>
          <w:sz w:val="24"/>
          <w:szCs w:val="24"/>
        </w:rPr>
        <w:t>Manajemen Keuangan</w:t>
      </w:r>
      <w:r w:rsidRPr="00E93A64">
        <w:rPr>
          <w:rFonts w:ascii="Times New Roman" w:hAnsi="Times New Roman" w:cs="Times New Roman"/>
          <w:sz w:val="24"/>
          <w:szCs w:val="24"/>
        </w:rPr>
        <w:t>. Yogyakarta: Ekonisa</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Hery. 2015. </w:t>
      </w:r>
      <w:r w:rsidRPr="00E93A64">
        <w:rPr>
          <w:rFonts w:ascii="Times New Roman" w:hAnsi="Times New Roman" w:cs="Times New Roman"/>
          <w:i/>
          <w:sz w:val="24"/>
          <w:szCs w:val="24"/>
        </w:rPr>
        <w:t>Analisis Laporan Keuangan Intergrated and Comprehensive</w:t>
      </w:r>
      <w:r w:rsidRPr="00E93A64">
        <w:rPr>
          <w:rFonts w:ascii="Times New Roman" w:hAnsi="Times New Roman" w:cs="Times New Roman"/>
          <w:sz w:val="24"/>
          <w:szCs w:val="24"/>
        </w:rPr>
        <w:t>. Jakarta: PT Gramedia Widiasarana Indonesia</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Ifada, Luluk Muhimatul., dan Tiara Puspitasari. 2016. Analisis Pengaruh Rasio Keuangan Terhadap Perubahan Laba. </w:t>
      </w:r>
      <w:r w:rsidRPr="00E93A64">
        <w:rPr>
          <w:rFonts w:ascii="Times New Roman" w:hAnsi="Times New Roman" w:cs="Times New Roman"/>
          <w:i/>
          <w:sz w:val="24"/>
          <w:szCs w:val="24"/>
        </w:rPr>
        <w:t>Jurnal Akuntansi dan Auditing</w:t>
      </w:r>
      <w:r w:rsidRPr="00E93A64">
        <w:rPr>
          <w:rFonts w:ascii="Times New Roman" w:hAnsi="Times New Roman" w:cs="Times New Roman"/>
          <w:sz w:val="24"/>
          <w:szCs w:val="24"/>
        </w:rPr>
        <w:t>. Vol. 13. No.1. Hal. 97-108</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Ikatan Akuntansi Indonesia. PSAK No. 1 Tentang Laporan Keuangan– edisi revisi 2015. Penerbit Dewan Standar Akuntansi Keuangan: PT. Raja Grafindo</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Juliana, Roma Uly., dan Sulardi. 2003. Manfaat Rasio Keuangan dalam Memprediksi Perubahan Laba pada Perusahaan Manufaktur</w:t>
      </w:r>
      <w:r w:rsidRPr="00E93A64">
        <w:rPr>
          <w:rFonts w:ascii="Times New Roman" w:hAnsi="Times New Roman" w:cs="Times New Roman"/>
          <w:i/>
          <w:sz w:val="24"/>
          <w:szCs w:val="24"/>
        </w:rPr>
        <w:t>, Jurnal Bisnis dan Manajemen</w:t>
      </w:r>
      <w:r w:rsidRPr="00E93A64">
        <w:rPr>
          <w:rFonts w:ascii="Times New Roman" w:hAnsi="Times New Roman" w:cs="Times New Roman"/>
          <w:sz w:val="24"/>
          <w:szCs w:val="24"/>
        </w:rPr>
        <w:t>. Vol. 3, No. 2: Hal. 108 – 126</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Kasmir. 2014. Analisis Laporan Keuangan. Jakarta: Penerbit Raja Grafindo Persada</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M. Hanafi, Mamduh., dan Abdul Halim. 2016. </w:t>
      </w:r>
      <w:r w:rsidRPr="00E93A64">
        <w:rPr>
          <w:rFonts w:ascii="Times New Roman" w:hAnsi="Times New Roman" w:cs="Times New Roman"/>
          <w:i/>
          <w:sz w:val="24"/>
          <w:szCs w:val="24"/>
        </w:rPr>
        <w:t>Analisa Laporan Keuangan</w:t>
      </w:r>
      <w:r w:rsidRPr="00E93A64">
        <w:rPr>
          <w:rFonts w:ascii="Times New Roman" w:hAnsi="Times New Roman" w:cs="Times New Roman"/>
          <w:sz w:val="24"/>
          <w:szCs w:val="24"/>
        </w:rPr>
        <w:t xml:space="preserve">. Edisi Kelima. Yogyakarta: UPP STIM YKPN </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Mahaputra, I Nyoman Kusuma Adnyana. 2012. Pengaruh Rasio – Rasio Keuangan Terhadap Pertumbuhan Laba Pada Perusahaan Manufaktur Yang Terdaftar di BEI. </w:t>
      </w:r>
      <w:r w:rsidRPr="00E93A64">
        <w:rPr>
          <w:rFonts w:ascii="Times New Roman" w:hAnsi="Times New Roman" w:cs="Times New Roman"/>
          <w:i/>
          <w:sz w:val="24"/>
          <w:szCs w:val="24"/>
        </w:rPr>
        <w:t>Jurnal Akunansi dan Bisnis</w:t>
      </w:r>
      <w:r w:rsidRPr="00E93A64">
        <w:rPr>
          <w:rFonts w:ascii="Times New Roman" w:hAnsi="Times New Roman" w:cs="Times New Roman"/>
          <w:sz w:val="24"/>
          <w:szCs w:val="24"/>
        </w:rPr>
        <w:t>. Vol. 7. No. 2</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Munawir, S. 2004. </w:t>
      </w:r>
      <w:r w:rsidRPr="00E93A64">
        <w:rPr>
          <w:rFonts w:ascii="Times New Roman" w:hAnsi="Times New Roman" w:cs="Times New Roman"/>
          <w:i/>
          <w:sz w:val="24"/>
          <w:szCs w:val="24"/>
        </w:rPr>
        <w:t>Analisis Laporan Keuangan</w:t>
      </w:r>
      <w:r w:rsidRPr="00E93A64">
        <w:rPr>
          <w:rFonts w:ascii="Times New Roman" w:hAnsi="Times New Roman" w:cs="Times New Roman"/>
          <w:sz w:val="24"/>
          <w:szCs w:val="24"/>
        </w:rPr>
        <w:t>. Edisi Keempat. Yogyakarta: Liberty</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Rachmatika, Adhela Ghina. 2019. Pengaruh Rasio Keuangan Terhadap Pertumbuhan Laba Pada Perusahaan Sub Sektor Industri Barang Konsumsi di Bursa Efek Indonesia Periode 2013 – 2017. </w:t>
      </w:r>
      <w:r w:rsidRPr="00E93A64">
        <w:rPr>
          <w:rFonts w:ascii="Times New Roman" w:hAnsi="Times New Roman" w:cs="Times New Roman"/>
          <w:i/>
          <w:sz w:val="24"/>
          <w:szCs w:val="24"/>
        </w:rPr>
        <w:t>E-Jurnal Administrasi Bisnis</w:t>
      </w:r>
      <w:r w:rsidRPr="00E93A64">
        <w:rPr>
          <w:rFonts w:ascii="Times New Roman" w:hAnsi="Times New Roman" w:cs="Times New Roman"/>
          <w:sz w:val="24"/>
          <w:szCs w:val="24"/>
        </w:rPr>
        <w:t>. Vol. 7. No. 1. Hal. 195-208</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Riana, Devi., dan Lucia Ari Diyani. 2016. Pengaruh Rasio Keuangan dalam Memprediksi Perubahan Laba pada Industri Farmasi (Studi Kasus pada BEI tahun 2011 – 2014). </w:t>
      </w:r>
      <w:r w:rsidRPr="00E93A64">
        <w:rPr>
          <w:rFonts w:ascii="Times New Roman" w:hAnsi="Times New Roman" w:cs="Times New Roman"/>
          <w:i/>
          <w:sz w:val="24"/>
          <w:szCs w:val="24"/>
        </w:rPr>
        <w:t>Jurnal Online Insan Akuntan</w:t>
      </w:r>
      <w:r w:rsidRPr="00E93A64">
        <w:rPr>
          <w:rFonts w:ascii="Times New Roman" w:hAnsi="Times New Roman" w:cs="Times New Roman"/>
          <w:sz w:val="24"/>
          <w:szCs w:val="24"/>
        </w:rPr>
        <w:t>. Vol. 1. No. 1. Hal. 16-42</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Salvatore, Dominick. 2001. </w:t>
      </w:r>
      <w:r w:rsidRPr="00E93A64">
        <w:rPr>
          <w:rFonts w:ascii="Times New Roman" w:hAnsi="Times New Roman" w:cs="Times New Roman"/>
          <w:i/>
          <w:sz w:val="24"/>
          <w:szCs w:val="24"/>
        </w:rPr>
        <w:t>Managerial Economic in a Global Economy</w:t>
      </w:r>
      <w:r w:rsidRPr="00E93A64">
        <w:rPr>
          <w:rFonts w:ascii="Times New Roman" w:hAnsi="Times New Roman" w:cs="Times New Roman"/>
          <w:sz w:val="24"/>
          <w:szCs w:val="24"/>
        </w:rPr>
        <w:t xml:space="preserve"> 4</w:t>
      </w:r>
      <w:r w:rsidRPr="00E93A64">
        <w:rPr>
          <w:rFonts w:ascii="Times New Roman" w:hAnsi="Times New Roman" w:cs="Times New Roman"/>
          <w:sz w:val="24"/>
          <w:szCs w:val="24"/>
          <w:vertAlign w:val="superscript"/>
        </w:rPr>
        <w:t>th</w:t>
      </w:r>
      <w:r w:rsidRPr="00E93A64">
        <w:rPr>
          <w:rFonts w:ascii="Times New Roman" w:hAnsi="Times New Roman" w:cs="Times New Roman"/>
          <w:sz w:val="24"/>
          <w:szCs w:val="24"/>
        </w:rPr>
        <w:t xml:space="preserve"> Edition. Harcourt College Publishers</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Sugiyono. 2006. </w:t>
      </w:r>
      <w:r w:rsidRPr="00E93A64">
        <w:rPr>
          <w:rFonts w:ascii="Times New Roman" w:hAnsi="Times New Roman" w:cs="Times New Roman"/>
          <w:i/>
          <w:sz w:val="24"/>
          <w:szCs w:val="24"/>
        </w:rPr>
        <w:t>Metode Penelitian Bisnis</w:t>
      </w:r>
      <w:r w:rsidRPr="00E93A64">
        <w:rPr>
          <w:rFonts w:ascii="Times New Roman" w:hAnsi="Times New Roman" w:cs="Times New Roman"/>
          <w:sz w:val="24"/>
          <w:szCs w:val="24"/>
        </w:rPr>
        <w:t xml:space="preserve">. </w:t>
      </w:r>
      <w:proofErr w:type="gramStart"/>
      <w:r w:rsidRPr="00E93A64">
        <w:rPr>
          <w:rFonts w:ascii="Times New Roman" w:hAnsi="Times New Roman" w:cs="Times New Roman"/>
          <w:sz w:val="24"/>
          <w:szCs w:val="24"/>
        </w:rPr>
        <w:t>Bandung :Alfabeta</w:t>
      </w:r>
      <w:proofErr w:type="gramEnd"/>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Suprihatmi. 2006. Pengaruh Rasio Keuangan Terhadap Kemampuan Memprediksi Perubahan Laba Pada Perusahaan – Perusahaan Manufaktur Yang Terdaftar di Bursa Efek Jakarta. </w:t>
      </w:r>
      <w:r w:rsidRPr="00E93A64">
        <w:rPr>
          <w:rFonts w:ascii="Times New Roman" w:hAnsi="Times New Roman" w:cs="Times New Roman"/>
          <w:i/>
          <w:sz w:val="24"/>
          <w:szCs w:val="24"/>
        </w:rPr>
        <w:t>Jurnal Ekonomi dan Kewirausahaan</w:t>
      </w:r>
      <w:r w:rsidRPr="00E93A64">
        <w:rPr>
          <w:rFonts w:ascii="Times New Roman" w:hAnsi="Times New Roman" w:cs="Times New Roman"/>
          <w:sz w:val="24"/>
          <w:szCs w:val="24"/>
        </w:rPr>
        <w:t>. Vol.6. No.1. Hal. 9-21</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Suwardjono. 2008. </w:t>
      </w:r>
      <w:r w:rsidRPr="00E93A64">
        <w:rPr>
          <w:rFonts w:ascii="Times New Roman" w:hAnsi="Times New Roman" w:cs="Times New Roman"/>
          <w:i/>
          <w:sz w:val="24"/>
          <w:szCs w:val="24"/>
        </w:rPr>
        <w:t>Teori</w:t>
      </w:r>
      <w:r w:rsidRPr="00E93A64">
        <w:rPr>
          <w:rFonts w:ascii="Times New Roman" w:hAnsi="Times New Roman" w:cs="Times New Roman"/>
          <w:sz w:val="24"/>
          <w:szCs w:val="24"/>
        </w:rPr>
        <w:t xml:space="preserve"> </w:t>
      </w:r>
      <w:r w:rsidRPr="00E93A64">
        <w:rPr>
          <w:rFonts w:ascii="Times New Roman" w:hAnsi="Times New Roman" w:cs="Times New Roman"/>
          <w:i/>
          <w:sz w:val="24"/>
          <w:szCs w:val="24"/>
        </w:rPr>
        <w:t>Akuntansi: Perekayasaan Pelaporan Keuangan</w:t>
      </w:r>
      <w:r w:rsidRPr="00E93A64">
        <w:rPr>
          <w:rFonts w:ascii="Times New Roman" w:hAnsi="Times New Roman" w:cs="Times New Roman"/>
          <w:sz w:val="24"/>
          <w:szCs w:val="24"/>
        </w:rPr>
        <w:t>. Yogyakarta: BPFE</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Taruh, Victorson. 2012. Analisis Rasio Keuangan dalam Memprediksi Pertumbuhan Laba pada Perusahaan Manufaktur di BEI</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lastRenderedPageBreak/>
        <w:t xml:space="preserve">Triono, Sunarwan. 2007. Analisis Faktor – Faktor yang Mempengaruhi Perubahan Laba Satu </w:t>
      </w:r>
      <w:bookmarkStart w:id="0" w:name="_GoBack"/>
      <w:bookmarkEnd w:id="0"/>
      <w:r w:rsidRPr="00E93A64">
        <w:rPr>
          <w:rFonts w:ascii="Times New Roman" w:hAnsi="Times New Roman" w:cs="Times New Roman"/>
          <w:sz w:val="24"/>
          <w:szCs w:val="24"/>
        </w:rPr>
        <w:t xml:space="preserve">Tahun dan Dua Tahun Mendatang (Studi pada Bank Umum di Indonesia Periode Tahun 2001-2005). </w:t>
      </w:r>
      <w:r w:rsidRPr="00E93A64">
        <w:rPr>
          <w:rFonts w:ascii="Times New Roman" w:hAnsi="Times New Roman" w:cs="Times New Roman"/>
          <w:i/>
          <w:sz w:val="24"/>
          <w:szCs w:val="24"/>
        </w:rPr>
        <w:t>Tesis</w:t>
      </w:r>
      <w:r w:rsidRPr="00E93A64">
        <w:rPr>
          <w:rFonts w:ascii="Times New Roman" w:hAnsi="Times New Roman" w:cs="Times New Roman"/>
          <w:sz w:val="24"/>
          <w:szCs w:val="24"/>
        </w:rPr>
        <w:t>. Semarang: Universitas Diponegoro</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Usman, Bahtiar. 2003. </w:t>
      </w:r>
      <w:r w:rsidRPr="00E93A64">
        <w:rPr>
          <w:rFonts w:ascii="Times New Roman" w:hAnsi="Times New Roman" w:cs="Times New Roman"/>
          <w:i/>
          <w:sz w:val="24"/>
          <w:szCs w:val="24"/>
        </w:rPr>
        <w:t>Analisis Rasio Keuangan Dalam Memprediksi Perubahan Laba pada Bank – Bank Indonesia</w:t>
      </w:r>
      <w:r w:rsidRPr="00E93A64">
        <w:rPr>
          <w:rFonts w:ascii="Times New Roman" w:hAnsi="Times New Roman" w:cs="Times New Roman"/>
          <w:sz w:val="24"/>
          <w:szCs w:val="24"/>
        </w:rPr>
        <w:t xml:space="preserve">. Media Riset Bisnis dan Manajemen. Vol. 3. No.1 </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Sofyan S. Harahap. 2002. Teori Akuntansi. </w:t>
      </w:r>
      <w:proofErr w:type="gramStart"/>
      <w:r w:rsidRPr="00E93A64">
        <w:rPr>
          <w:rFonts w:ascii="Times New Roman" w:hAnsi="Times New Roman" w:cs="Times New Roman"/>
          <w:sz w:val="24"/>
          <w:szCs w:val="24"/>
        </w:rPr>
        <w:t>Jakarta :</w:t>
      </w:r>
      <w:proofErr w:type="gramEnd"/>
      <w:r w:rsidRPr="00E93A64">
        <w:rPr>
          <w:rFonts w:ascii="Times New Roman" w:hAnsi="Times New Roman" w:cs="Times New Roman"/>
          <w:sz w:val="24"/>
          <w:szCs w:val="24"/>
        </w:rPr>
        <w:t xml:space="preserve"> PT. Raja Grafindo Persada</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Wahyudi. 2017. Analisis Pengaruh Rasio Keuangan Terhadap Perubahan Laba Pada Perusahaan Manufaktur Yang Terdaftar di Bursa Efek Indonesia. </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Wahyuni, Tri., Sri Ayem dan Suyanto. 2017. Pengaruh Quick Ratio, Debt to Equity Ratio, Inventory Turnover dan Net Profit Margin Terhadap Pertumbuhan Laba Pada Perusahaan Manufaktur Yang Terdaftar di Bursa Efek Indonesia tahun 2011 – 2015. </w:t>
      </w:r>
      <w:r w:rsidRPr="00E93A64">
        <w:rPr>
          <w:rFonts w:ascii="Times New Roman" w:hAnsi="Times New Roman" w:cs="Times New Roman"/>
          <w:i/>
          <w:sz w:val="24"/>
          <w:szCs w:val="24"/>
        </w:rPr>
        <w:t>Jurnal Akuntansi Dewantara</w:t>
      </w:r>
      <w:r w:rsidRPr="00E93A64">
        <w:rPr>
          <w:rFonts w:ascii="Times New Roman" w:hAnsi="Times New Roman" w:cs="Times New Roman"/>
          <w:sz w:val="24"/>
          <w:szCs w:val="24"/>
        </w:rPr>
        <w:t>. Vol. 1. No. 2</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Warren, et.al. 2005. </w:t>
      </w:r>
      <w:r w:rsidRPr="00E93A64">
        <w:rPr>
          <w:rFonts w:ascii="Times New Roman" w:hAnsi="Times New Roman" w:cs="Times New Roman"/>
          <w:i/>
          <w:sz w:val="24"/>
          <w:szCs w:val="24"/>
        </w:rPr>
        <w:t>Pengantar Akuntansi</w:t>
      </w:r>
      <w:r w:rsidRPr="00E93A64">
        <w:rPr>
          <w:rFonts w:ascii="Times New Roman" w:hAnsi="Times New Roman" w:cs="Times New Roman"/>
          <w:sz w:val="24"/>
          <w:szCs w:val="24"/>
        </w:rPr>
        <w:t xml:space="preserve">. Edisi 21. </w:t>
      </w:r>
      <w:proofErr w:type="gramStart"/>
      <w:r w:rsidRPr="00E93A64">
        <w:rPr>
          <w:rFonts w:ascii="Times New Roman" w:hAnsi="Times New Roman" w:cs="Times New Roman"/>
          <w:sz w:val="24"/>
          <w:szCs w:val="24"/>
        </w:rPr>
        <w:t>Jakarta :</w:t>
      </w:r>
      <w:proofErr w:type="gramEnd"/>
      <w:r w:rsidRPr="00E93A64">
        <w:rPr>
          <w:rFonts w:ascii="Times New Roman" w:hAnsi="Times New Roman" w:cs="Times New Roman"/>
          <w:sz w:val="24"/>
          <w:szCs w:val="24"/>
        </w:rPr>
        <w:t xml:space="preserve"> Salemba Empat</w:t>
      </w:r>
    </w:p>
    <w:p w:rsidR="00E93A64" w:rsidRPr="00E93A64" w:rsidRDefault="00E93A64" w:rsidP="00E93A64">
      <w:pPr>
        <w:spacing w:line="240" w:lineRule="auto"/>
        <w:ind w:left="993" w:hanging="426"/>
        <w:jc w:val="both"/>
        <w:rPr>
          <w:rFonts w:ascii="Times New Roman" w:hAnsi="Times New Roman" w:cs="Times New Roman"/>
          <w:sz w:val="24"/>
          <w:szCs w:val="24"/>
        </w:rPr>
      </w:pPr>
      <w:r w:rsidRPr="00E93A64">
        <w:rPr>
          <w:rFonts w:ascii="Times New Roman" w:hAnsi="Times New Roman" w:cs="Times New Roman"/>
          <w:sz w:val="24"/>
          <w:szCs w:val="24"/>
        </w:rPr>
        <w:t xml:space="preserve">Wibowo, Hendra Agus., dan Diyah Pujiati. 2011. Analisis Rasio Keuangan Dalam Memprediksi Perubahan Laba Pada Perusahaan Real Estate dan Property di Bursa Efek Indonesia (BEI) dan Singapura (SGX), </w:t>
      </w:r>
      <w:r w:rsidRPr="00E93A64">
        <w:rPr>
          <w:rFonts w:ascii="Times New Roman" w:hAnsi="Times New Roman" w:cs="Times New Roman"/>
          <w:i/>
          <w:sz w:val="24"/>
          <w:szCs w:val="24"/>
        </w:rPr>
        <w:t>Jurnal The Indonesian Accounting Review</w:t>
      </w:r>
      <w:r w:rsidRPr="00E93A64">
        <w:rPr>
          <w:rFonts w:ascii="Times New Roman" w:hAnsi="Times New Roman" w:cs="Times New Roman"/>
          <w:sz w:val="24"/>
          <w:szCs w:val="24"/>
        </w:rPr>
        <w:t>. Vol. 1, No.2: Hal.155-178</w:t>
      </w:r>
    </w:p>
    <w:p w:rsidR="00E93A64" w:rsidRPr="00E93A64" w:rsidRDefault="00E93A64" w:rsidP="00E93A64">
      <w:pPr>
        <w:spacing w:line="240" w:lineRule="auto"/>
        <w:ind w:left="567"/>
        <w:jc w:val="both"/>
        <w:rPr>
          <w:rFonts w:ascii="Times New Roman" w:hAnsi="Times New Roman" w:cs="Times New Roman"/>
          <w:b/>
          <w:sz w:val="24"/>
          <w:szCs w:val="24"/>
        </w:rPr>
      </w:pPr>
    </w:p>
    <w:sectPr w:rsidR="00E93A64" w:rsidRPr="00E93A64" w:rsidSect="00E93A64">
      <w:headerReference w:type="default" r:id="rId10"/>
      <w:pgSz w:w="12240" w:h="15840"/>
      <w:pgMar w:top="15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C13" w:rsidRDefault="00490C13" w:rsidP="00B06F1D">
      <w:pPr>
        <w:spacing w:after="0" w:line="240" w:lineRule="auto"/>
      </w:pPr>
      <w:r>
        <w:separator/>
      </w:r>
    </w:p>
  </w:endnote>
  <w:endnote w:type="continuationSeparator" w:id="0">
    <w:p w:rsidR="00490C13" w:rsidRDefault="00490C13" w:rsidP="00B0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C13" w:rsidRDefault="00490C13" w:rsidP="00B06F1D">
      <w:pPr>
        <w:spacing w:after="0" w:line="240" w:lineRule="auto"/>
      </w:pPr>
      <w:r>
        <w:separator/>
      </w:r>
    </w:p>
  </w:footnote>
  <w:footnote w:type="continuationSeparator" w:id="0">
    <w:p w:rsidR="00490C13" w:rsidRDefault="00490C13" w:rsidP="00B06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64" w:rsidRDefault="00E93A64"/>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164"/>
      <w:gridCol w:w="2106"/>
    </w:tblGrid>
    <w:tr w:rsidR="00E93A64" w:rsidTr="00E93A64">
      <w:trPr>
        <w:trHeight w:val="619"/>
      </w:trPr>
      <w:tc>
        <w:tcPr>
          <w:tcW w:w="7197" w:type="dxa"/>
        </w:tcPr>
        <w:p w:rsidR="00E93A64" w:rsidRPr="00E93A64" w:rsidRDefault="00E93A64">
          <w:pPr>
            <w:pStyle w:val="Header"/>
            <w:rPr>
              <w:i/>
            </w:rPr>
          </w:pPr>
          <w:r w:rsidRPr="00E93A64">
            <w:rPr>
              <w:i/>
            </w:rPr>
            <w:t>Jurnal Prodi Akuntansi, Fakultas Ekonomi, UMB Yogyakarta</w:t>
          </w:r>
        </w:p>
        <w:p w:rsidR="00E93A64" w:rsidRPr="00E93A64" w:rsidRDefault="00E93A64">
          <w:pPr>
            <w:pStyle w:val="Header"/>
            <w:rPr>
              <w:i/>
            </w:rPr>
          </w:pPr>
          <w:r w:rsidRPr="00E93A64">
            <w:rPr>
              <w:i/>
            </w:rPr>
            <w:t>Agustus 2019</w:t>
          </w:r>
        </w:p>
      </w:tc>
      <w:tc>
        <w:tcPr>
          <w:tcW w:w="2117" w:type="dxa"/>
        </w:tcPr>
        <w:p w:rsidR="00E93A64" w:rsidRDefault="00E93A64">
          <w:pPr>
            <w:pStyle w:val="Header"/>
          </w:pPr>
        </w:p>
      </w:tc>
    </w:tr>
  </w:tbl>
  <w:p w:rsidR="00E93A64" w:rsidRDefault="00E93A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4ADA"/>
    <w:multiLevelType w:val="hybridMultilevel"/>
    <w:tmpl w:val="266A326A"/>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 w15:restartNumberingAfterBreak="0">
    <w:nsid w:val="3760225C"/>
    <w:multiLevelType w:val="multilevel"/>
    <w:tmpl w:val="A852CB60"/>
    <w:lvl w:ilvl="0">
      <w:start w:val="2"/>
      <w:numFmt w:val="decimal"/>
      <w:lvlText w:val="%1."/>
      <w:lvlJc w:val="left"/>
      <w:pPr>
        <w:ind w:left="720" w:hanging="720"/>
      </w:pPr>
    </w:lvl>
    <w:lvl w:ilvl="1">
      <w:start w:val="1"/>
      <w:numFmt w:val="decimal"/>
      <w:lvlText w:val="%1.%2."/>
      <w:lvlJc w:val="left"/>
      <w:pPr>
        <w:ind w:left="1040" w:hanging="720"/>
      </w:pPr>
    </w:lvl>
    <w:lvl w:ilvl="2">
      <w:start w:val="3"/>
      <w:numFmt w:val="decimal"/>
      <w:lvlText w:val="%1.%2.%3."/>
      <w:lvlJc w:val="left"/>
      <w:pPr>
        <w:ind w:left="1360" w:hanging="720"/>
      </w:pPr>
    </w:lvl>
    <w:lvl w:ilvl="3">
      <w:start w:val="1"/>
      <w:numFmt w:val="decimal"/>
      <w:lvlText w:val="%1.%2.%3.%4."/>
      <w:lvlJc w:val="left"/>
      <w:pPr>
        <w:ind w:left="1680" w:hanging="720"/>
      </w:pPr>
    </w:lvl>
    <w:lvl w:ilvl="4">
      <w:start w:val="1"/>
      <w:numFmt w:val="decimal"/>
      <w:lvlText w:val="%1.%2.%3.%4.%5."/>
      <w:lvlJc w:val="left"/>
      <w:pPr>
        <w:ind w:left="2360" w:hanging="1080"/>
      </w:pPr>
    </w:lvl>
    <w:lvl w:ilvl="5">
      <w:start w:val="1"/>
      <w:numFmt w:val="decimal"/>
      <w:lvlText w:val="%1.%2.%3.%4.%5.%6."/>
      <w:lvlJc w:val="left"/>
      <w:pPr>
        <w:ind w:left="2680" w:hanging="1080"/>
      </w:pPr>
    </w:lvl>
    <w:lvl w:ilvl="6">
      <w:start w:val="1"/>
      <w:numFmt w:val="decimal"/>
      <w:lvlText w:val="%1.%2.%3.%4.%5.%6.%7."/>
      <w:lvlJc w:val="left"/>
      <w:pPr>
        <w:ind w:left="3360" w:hanging="1440"/>
      </w:pPr>
    </w:lvl>
    <w:lvl w:ilvl="7">
      <w:start w:val="1"/>
      <w:numFmt w:val="decimal"/>
      <w:lvlText w:val="%1.%2.%3.%4.%5.%6.%7.%8."/>
      <w:lvlJc w:val="left"/>
      <w:pPr>
        <w:ind w:left="3680" w:hanging="1440"/>
      </w:pPr>
    </w:lvl>
    <w:lvl w:ilvl="8">
      <w:start w:val="1"/>
      <w:numFmt w:val="decimal"/>
      <w:lvlText w:val="%1.%2.%3.%4.%5.%6.%7.%8.%9."/>
      <w:lvlJc w:val="left"/>
      <w:pPr>
        <w:ind w:left="4360" w:hanging="1800"/>
      </w:pPr>
    </w:lvl>
  </w:abstractNum>
  <w:abstractNum w:abstractNumId="2" w15:restartNumberingAfterBreak="0">
    <w:nsid w:val="3F770985"/>
    <w:multiLevelType w:val="multilevel"/>
    <w:tmpl w:val="EC484C5C"/>
    <w:lvl w:ilvl="0">
      <w:start w:val="4"/>
      <w:numFmt w:val="decimal"/>
      <w:lvlText w:val="%1."/>
      <w:lvlJc w:val="left"/>
      <w:pPr>
        <w:ind w:left="360" w:hanging="360"/>
      </w:pPr>
    </w:lvl>
    <w:lvl w:ilvl="1">
      <w:start w:val="1"/>
      <w:numFmt w:val="decimal"/>
      <w:lvlText w:val="%1.%2."/>
      <w:lvlJc w:val="left"/>
      <w:pPr>
        <w:ind w:left="2345" w:hanging="360"/>
      </w:pPr>
    </w:lvl>
    <w:lvl w:ilvl="2">
      <w:start w:val="1"/>
      <w:numFmt w:val="decimal"/>
      <w:lvlText w:val="%1.%2.%3."/>
      <w:lvlJc w:val="left"/>
      <w:pPr>
        <w:ind w:left="4690" w:hanging="720"/>
      </w:pPr>
    </w:lvl>
    <w:lvl w:ilvl="3">
      <w:start w:val="1"/>
      <w:numFmt w:val="decimal"/>
      <w:lvlText w:val="%1.%2.%3.%4."/>
      <w:lvlJc w:val="left"/>
      <w:pPr>
        <w:ind w:left="6675" w:hanging="720"/>
      </w:pPr>
    </w:lvl>
    <w:lvl w:ilvl="4">
      <w:start w:val="1"/>
      <w:numFmt w:val="decimal"/>
      <w:lvlText w:val="%1.%2.%3.%4.%5."/>
      <w:lvlJc w:val="left"/>
      <w:pPr>
        <w:ind w:left="9020" w:hanging="1080"/>
      </w:pPr>
    </w:lvl>
    <w:lvl w:ilvl="5">
      <w:start w:val="1"/>
      <w:numFmt w:val="decimal"/>
      <w:lvlText w:val="%1.%2.%3.%4.%5.%6."/>
      <w:lvlJc w:val="left"/>
      <w:pPr>
        <w:ind w:left="11005" w:hanging="1080"/>
      </w:pPr>
    </w:lvl>
    <w:lvl w:ilvl="6">
      <w:start w:val="1"/>
      <w:numFmt w:val="decimal"/>
      <w:lvlText w:val="%1.%2.%3.%4.%5.%6.%7."/>
      <w:lvlJc w:val="left"/>
      <w:pPr>
        <w:ind w:left="13350" w:hanging="1440"/>
      </w:pPr>
    </w:lvl>
    <w:lvl w:ilvl="7">
      <w:start w:val="1"/>
      <w:numFmt w:val="decimal"/>
      <w:lvlText w:val="%1.%2.%3.%4.%5.%6.%7.%8."/>
      <w:lvlJc w:val="left"/>
      <w:pPr>
        <w:ind w:left="15335" w:hanging="1440"/>
      </w:pPr>
    </w:lvl>
    <w:lvl w:ilvl="8">
      <w:start w:val="1"/>
      <w:numFmt w:val="decimal"/>
      <w:lvlText w:val="%1.%2.%3.%4.%5.%6.%7.%8.%9."/>
      <w:lvlJc w:val="left"/>
      <w:pPr>
        <w:ind w:left="17680" w:hanging="1800"/>
      </w:pPr>
    </w:lvl>
  </w:abstractNum>
  <w:abstractNum w:abstractNumId="3" w15:restartNumberingAfterBreak="0">
    <w:nsid w:val="43FA1CAC"/>
    <w:multiLevelType w:val="hybridMultilevel"/>
    <w:tmpl w:val="CACA3A98"/>
    <w:lvl w:ilvl="0" w:tplc="D70EF42C">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15:restartNumberingAfterBreak="0">
    <w:nsid w:val="46B00633"/>
    <w:multiLevelType w:val="multilevel"/>
    <w:tmpl w:val="979A7D0C"/>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rPr>
        <w:b/>
      </w:rPr>
    </w:lvl>
    <w:lvl w:ilvl="3">
      <w:start w:val="1"/>
      <w:numFmt w:val="decimal"/>
      <w:isLgl/>
      <w:lvlText w:val="%1.%2.%3.%4."/>
      <w:lvlJc w:val="left"/>
      <w:pPr>
        <w:ind w:left="3065" w:hanging="1080"/>
      </w:pPr>
    </w:lvl>
    <w:lvl w:ilvl="4">
      <w:start w:val="1"/>
      <w:numFmt w:val="decimal"/>
      <w:isLgl/>
      <w:lvlText w:val="%1.%2.%3.%4.%5."/>
      <w:lvlJc w:val="left"/>
      <w:pPr>
        <w:ind w:left="3425" w:hanging="144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5" w15:restartNumberingAfterBreak="0">
    <w:nsid w:val="507E4164"/>
    <w:multiLevelType w:val="hybridMultilevel"/>
    <w:tmpl w:val="871229EA"/>
    <w:lvl w:ilvl="0" w:tplc="49F4A500">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15:restartNumberingAfterBreak="0">
    <w:nsid w:val="56302715"/>
    <w:multiLevelType w:val="hybridMultilevel"/>
    <w:tmpl w:val="E0EA0516"/>
    <w:lvl w:ilvl="0" w:tplc="034A75AC">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67E91B58"/>
    <w:multiLevelType w:val="hybridMultilevel"/>
    <w:tmpl w:val="99A24770"/>
    <w:lvl w:ilvl="0" w:tplc="04090019">
      <w:start w:val="1"/>
      <w:numFmt w:val="lowerLetter"/>
      <w:lvlText w:val="%1."/>
      <w:lvlJc w:val="left"/>
      <w:pPr>
        <w:ind w:left="1791" w:hanging="360"/>
      </w:pPr>
    </w:lvl>
    <w:lvl w:ilvl="1" w:tplc="EAF692CE">
      <w:start w:val="1"/>
      <w:numFmt w:val="lowerLetter"/>
      <w:lvlText w:val="%2."/>
      <w:lvlJc w:val="left"/>
      <w:pPr>
        <w:ind w:left="2511" w:hanging="360"/>
      </w:pPr>
      <w:rPr>
        <w:rFonts w:cs="Times New Roman"/>
        <w:b w:val="0"/>
        <w:sz w:val="24"/>
        <w:szCs w:val="24"/>
      </w:rPr>
    </w:lvl>
    <w:lvl w:ilvl="2" w:tplc="0409001B">
      <w:start w:val="1"/>
      <w:numFmt w:val="lowerRoman"/>
      <w:lvlText w:val="%3."/>
      <w:lvlJc w:val="right"/>
      <w:pPr>
        <w:ind w:left="3231" w:hanging="180"/>
      </w:pPr>
      <w:rPr>
        <w:rFonts w:cs="Times New Roman"/>
      </w:rPr>
    </w:lvl>
    <w:lvl w:ilvl="3" w:tplc="0409000F">
      <w:start w:val="1"/>
      <w:numFmt w:val="decimal"/>
      <w:lvlText w:val="%4."/>
      <w:lvlJc w:val="left"/>
      <w:pPr>
        <w:ind w:left="3951" w:hanging="360"/>
      </w:pPr>
      <w:rPr>
        <w:rFonts w:cs="Times New Roman"/>
      </w:rPr>
    </w:lvl>
    <w:lvl w:ilvl="4" w:tplc="04090019">
      <w:start w:val="1"/>
      <w:numFmt w:val="lowerLetter"/>
      <w:lvlText w:val="%5."/>
      <w:lvlJc w:val="left"/>
      <w:pPr>
        <w:ind w:left="4671" w:hanging="360"/>
      </w:pPr>
      <w:rPr>
        <w:rFonts w:cs="Times New Roman"/>
      </w:rPr>
    </w:lvl>
    <w:lvl w:ilvl="5" w:tplc="0409001B">
      <w:start w:val="1"/>
      <w:numFmt w:val="lowerRoman"/>
      <w:lvlText w:val="%6."/>
      <w:lvlJc w:val="right"/>
      <w:pPr>
        <w:ind w:left="5391" w:hanging="180"/>
      </w:pPr>
      <w:rPr>
        <w:rFonts w:cs="Times New Roman"/>
      </w:rPr>
    </w:lvl>
    <w:lvl w:ilvl="6" w:tplc="0409000F">
      <w:start w:val="1"/>
      <w:numFmt w:val="decimal"/>
      <w:lvlText w:val="%7."/>
      <w:lvlJc w:val="left"/>
      <w:pPr>
        <w:ind w:left="6111" w:hanging="360"/>
      </w:pPr>
      <w:rPr>
        <w:rFonts w:cs="Times New Roman"/>
      </w:rPr>
    </w:lvl>
    <w:lvl w:ilvl="7" w:tplc="04090019">
      <w:start w:val="1"/>
      <w:numFmt w:val="lowerLetter"/>
      <w:lvlText w:val="%8."/>
      <w:lvlJc w:val="left"/>
      <w:pPr>
        <w:ind w:left="6831" w:hanging="360"/>
      </w:pPr>
      <w:rPr>
        <w:rFonts w:cs="Times New Roman"/>
      </w:rPr>
    </w:lvl>
    <w:lvl w:ilvl="8" w:tplc="0409001B">
      <w:start w:val="1"/>
      <w:numFmt w:val="lowerRoman"/>
      <w:lvlText w:val="%9."/>
      <w:lvlJc w:val="right"/>
      <w:pPr>
        <w:ind w:left="7551" w:hanging="180"/>
      </w:pPr>
      <w:rPr>
        <w:rFonts w:cs="Times New Roman"/>
      </w:rPr>
    </w:lvl>
  </w:abstractNum>
  <w:abstractNum w:abstractNumId="8" w15:restartNumberingAfterBreak="0">
    <w:nsid w:val="7F8A2976"/>
    <w:multiLevelType w:val="hybridMultilevel"/>
    <w:tmpl w:val="B5D66484"/>
    <w:lvl w:ilvl="0" w:tplc="04090019">
      <w:start w:val="1"/>
      <w:numFmt w:val="lowerLetter"/>
      <w:lvlText w:val="%1."/>
      <w:lvlJc w:val="left"/>
      <w:pPr>
        <w:ind w:left="1638" w:hanging="360"/>
      </w:p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start w:val="1"/>
      <w:numFmt w:val="lowerRoman"/>
      <w:lvlText w:val="%6."/>
      <w:lvlJc w:val="right"/>
      <w:pPr>
        <w:ind w:left="5238" w:hanging="180"/>
      </w:pPr>
    </w:lvl>
    <w:lvl w:ilvl="6" w:tplc="0409000F">
      <w:start w:val="1"/>
      <w:numFmt w:val="decimal"/>
      <w:lvlText w:val="%7."/>
      <w:lvlJc w:val="left"/>
      <w:pPr>
        <w:ind w:left="5958" w:hanging="360"/>
      </w:pPr>
    </w:lvl>
    <w:lvl w:ilvl="7" w:tplc="04090019">
      <w:start w:val="1"/>
      <w:numFmt w:val="lowerLetter"/>
      <w:lvlText w:val="%8."/>
      <w:lvlJc w:val="left"/>
      <w:pPr>
        <w:ind w:left="6678" w:hanging="360"/>
      </w:pPr>
    </w:lvl>
    <w:lvl w:ilvl="8" w:tplc="0409001B">
      <w:start w:val="1"/>
      <w:numFmt w:val="lowerRoman"/>
      <w:lvlText w:val="%9."/>
      <w:lvlJc w:val="right"/>
      <w:pPr>
        <w:ind w:left="7398" w:hanging="180"/>
      </w:pPr>
    </w:lvl>
  </w:abstractNum>
  <w:num w:numId="1">
    <w:abstractNumId w:val="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1D"/>
    <w:rsid w:val="001349FD"/>
    <w:rsid w:val="00232F1A"/>
    <w:rsid w:val="002C0529"/>
    <w:rsid w:val="0036087C"/>
    <w:rsid w:val="00421DE9"/>
    <w:rsid w:val="00457623"/>
    <w:rsid w:val="00490C13"/>
    <w:rsid w:val="004968DF"/>
    <w:rsid w:val="006B7960"/>
    <w:rsid w:val="00A93FFB"/>
    <w:rsid w:val="00B06F1D"/>
    <w:rsid w:val="00E10A69"/>
    <w:rsid w:val="00E236D3"/>
    <w:rsid w:val="00E9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418A3"/>
  <w15:chartTrackingRefBased/>
  <w15:docId w15:val="{E083A8F5-B31B-4900-8E3F-99539473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F1D"/>
  </w:style>
  <w:style w:type="paragraph" w:styleId="Footer">
    <w:name w:val="footer"/>
    <w:basedOn w:val="Normal"/>
    <w:link w:val="FooterChar"/>
    <w:uiPriority w:val="99"/>
    <w:unhideWhenUsed/>
    <w:rsid w:val="00B0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F1D"/>
  </w:style>
  <w:style w:type="table" w:styleId="TableGrid">
    <w:name w:val="Table Grid"/>
    <w:basedOn w:val="TableNormal"/>
    <w:uiPriority w:val="39"/>
    <w:rsid w:val="00B0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9FD"/>
    <w:rPr>
      <w:color w:val="0563C1" w:themeColor="hyperlink"/>
      <w:u w:val="single"/>
    </w:rPr>
  </w:style>
  <w:style w:type="paragraph" w:styleId="HTMLPreformatted">
    <w:name w:val="HTML Preformatted"/>
    <w:basedOn w:val="Normal"/>
    <w:link w:val="HTMLPreformattedChar"/>
    <w:uiPriority w:val="99"/>
    <w:unhideWhenUsed/>
    <w:rsid w:val="0013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49FD"/>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locked/>
    <w:rsid w:val="001349FD"/>
  </w:style>
  <w:style w:type="paragraph" w:styleId="ListParagraph">
    <w:name w:val="List Paragraph"/>
    <w:basedOn w:val="Normal"/>
    <w:link w:val="ListParagraphChar"/>
    <w:uiPriority w:val="34"/>
    <w:qFormat/>
    <w:rsid w:val="001349FD"/>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3395">
      <w:bodyDiv w:val="1"/>
      <w:marLeft w:val="0"/>
      <w:marRight w:val="0"/>
      <w:marTop w:val="0"/>
      <w:marBottom w:val="0"/>
      <w:divBdr>
        <w:top w:val="none" w:sz="0" w:space="0" w:color="auto"/>
        <w:left w:val="none" w:sz="0" w:space="0" w:color="auto"/>
        <w:bottom w:val="none" w:sz="0" w:space="0" w:color="auto"/>
        <w:right w:val="none" w:sz="0" w:space="0" w:color="auto"/>
      </w:divBdr>
    </w:div>
    <w:div w:id="561524913">
      <w:bodyDiv w:val="1"/>
      <w:marLeft w:val="0"/>
      <w:marRight w:val="0"/>
      <w:marTop w:val="0"/>
      <w:marBottom w:val="0"/>
      <w:divBdr>
        <w:top w:val="none" w:sz="0" w:space="0" w:color="auto"/>
        <w:left w:val="none" w:sz="0" w:space="0" w:color="auto"/>
        <w:bottom w:val="none" w:sz="0" w:space="0" w:color="auto"/>
        <w:right w:val="none" w:sz="0" w:space="0" w:color="auto"/>
      </w:divBdr>
    </w:div>
    <w:div w:id="858200537">
      <w:bodyDiv w:val="1"/>
      <w:marLeft w:val="0"/>
      <w:marRight w:val="0"/>
      <w:marTop w:val="0"/>
      <w:marBottom w:val="0"/>
      <w:divBdr>
        <w:top w:val="none" w:sz="0" w:space="0" w:color="auto"/>
        <w:left w:val="none" w:sz="0" w:space="0" w:color="auto"/>
        <w:bottom w:val="none" w:sz="0" w:space="0" w:color="auto"/>
        <w:right w:val="none" w:sz="0" w:space="0" w:color="auto"/>
      </w:divBdr>
    </w:div>
    <w:div w:id="1450776291">
      <w:bodyDiv w:val="1"/>
      <w:marLeft w:val="0"/>
      <w:marRight w:val="0"/>
      <w:marTop w:val="0"/>
      <w:marBottom w:val="0"/>
      <w:divBdr>
        <w:top w:val="none" w:sz="0" w:space="0" w:color="auto"/>
        <w:left w:val="none" w:sz="0" w:space="0" w:color="auto"/>
        <w:bottom w:val="none" w:sz="0" w:space="0" w:color="auto"/>
        <w:right w:val="none" w:sz="0" w:space="0" w:color="auto"/>
      </w:divBdr>
    </w:div>
    <w:div w:id="1496067030">
      <w:bodyDiv w:val="1"/>
      <w:marLeft w:val="0"/>
      <w:marRight w:val="0"/>
      <w:marTop w:val="0"/>
      <w:marBottom w:val="0"/>
      <w:divBdr>
        <w:top w:val="none" w:sz="0" w:space="0" w:color="auto"/>
        <w:left w:val="none" w:sz="0" w:space="0" w:color="auto"/>
        <w:bottom w:val="none" w:sz="0" w:space="0" w:color="auto"/>
        <w:right w:val="none" w:sz="0" w:space="0" w:color="auto"/>
      </w:divBdr>
    </w:div>
    <w:div w:id="15672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mailto:fitrika.rahay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18</Pages>
  <Words>5597</Words>
  <Characters>31907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2019-08-18T01:33:00Z</dcterms:created>
  <dcterms:modified xsi:type="dcterms:W3CDTF">2019-08-18T07:08:00Z</dcterms:modified>
</cp:coreProperties>
</file>