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DE37E" w14:textId="77777777" w:rsidR="00687E80" w:rsidRDefault="00687E80" w:rsidP="00687E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PENDUGAAN NILAI RIPITABILITAS PRODUKSI SUSU DAN LAMA LAKTASI SAPI PERAH PADA PT CIFA INDONESIA SUMATERA UTARA</w:t>
      </w:r>
    </w:p>
    <w:p w14:paraId="69EBF28F" w14:textId="1BC53F47" w:rsidR="00E60538" w:rsidRPr="00E60538" w:rsidRDefault="00E60538" w:rsidP="00E60538">
      <w:pPr>
        <w:spacing w:after="0" w:line="240" w:lineRule="auto"/>
        <w:jc w:val="center"/>
        <w:rPr>
          <w:rFonts w:ascii="Times New Roman" w:hAnsi="Times New Roman" w:cs="Times New Roman"/>
          <w:sz w:val="16"/>
          <w:szCs w:val="20"/>
        </w:rPr>
      </w:pPr>
    </w:p>
    <w:p w14:paraId="004F3EE7" w14:textId="7FD96E57" w:rsidR="00E60538" w:rsidRDefault="00687E80" w:rsidP="00E60538">
      <w:pPr>
        <w:spacing w:after="0" w:line="240" w:lineRule="auto"/>
        <w:jc w:val="center"/>
        <w:rPr>
          <w:rFonts w:ascii="Times New Roman" w:hAnsi="Times New Roman" w:cs="Times New Roman"/>
          <w:sz w:val="18"/>
          <w:szCs w:val="20"/>
          <w:lang w:val="en-US"/>
        </w:rPr>
      </w:pPr>
      <w:r w:rsidRPr="00687E80">
        <w:rPr>
          <w:rFonts w:ascii="Times New Roman" w:hAnsi="Times New Roman" w:cs="Times New Roman"/>
          <w:sz w:val="18"/>
          <w:szCs w:val="20"/>
          <w:lang w:val="en-US"/>
        </w:rPr>
        <w:t>MILK PRODUCTION AND LENGTH OF LACTATION REPEATABILITY ESTIMATION IN PT CIFA INDONESIA NORTH SUMATERA</w:t>
      </w:r>
    </w:p>
    <w:p w14:paraId="536AEA14" w14:textId="77777777" w:rsidR="00687E80" w:rsidRDefault="00687E80" w:rsidP="00E60538">
      <w:pPr>
        <w:spacing w:after="0" w:line="240" w:lineRule="auto"/>
        <w:jc w:val="center"/>
        <w:rPr>
          <w:rFonts w:ascii="Times New Roman" w:hAnsi="Times New Roman" w:cs="Times New Roman"/>
          <w:sz w:val="16"/>
          <w:szCs w:val="20"/>
        </w:rPr>
      </w:pPr>
    </w:p>
    <w:p w14:paraId="012DD36D" w14:textId="21761F95" w:rsidR="00E60538" w:rsidRPr="00687E80" w:rsidRDefault="00687E80" w:rsidP="00E60538">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lang w:val="en-US"/>
        </w:rPr>
        <w:t xml:space="preserve">Dewi </w:t>
      </w:r>
      <w:r w:rsidR="008D4BA7">
        <w:rPr>
          <w:rFonts w:ascii="Times New Roman" w:hAnsi="Times New Roman" w:cs="Times New Roman"/>
          <w:b/>
          <w:sz w:val="24"/>
          <w:szCs w:val="20"/>
        </w:rPr>
        <w:t xml:space="preserve">Adelina </w:t>
      </w:r>
      <w:r>
        <w:rPr>
          <w:rFonts w:ascii="Times New Roman" w:hAnsi="Times New Roman" w:cs="Times New Roman"/>
          <w:b/>
          <w:sz w:val="24"/>
          <w:szCs w:val="20"/>
          <w:lang w:val="en-US"/>
        </w:rPr>
        <w:t>Sitompul, Setyo Utomo, Anastasia Mamilisti</w:t>
      </w:r>
      <w:r>
        <w:rPr>
          <w:rFonts w:ascii="Times New Roman" w:hAnsi="Times New Roman" w:cs="Times New Roman"/>
          <w:b/>
          <w:sz w:val="24"/>
          <w:szCs w:val="20"/>
        </w:rPr>
        <w:t xml:space="preserve"> Susiati</w:t>
      </w:r>
    </w:p>
    <w:p w14:paraId="64D960E0" w14:textId="02666A77" w:rsidR="00E60538" w:rsidRPr="00D43904" w:rsidRDefault="00E60538" w:rsidP="00E60538">
      <w:pPr>
        <w:spacing w:after="0" w:line="240" w:lineRule="auto"/>
        <w:jc w:val="center"/>
        <w:rPr>
          <w:rFonts w:ascii="Times New Roman" w:hAnsi="Times New Roman" w:cs="Times New Roman"/>
          <w:sz w:val="28"/>
          <w:szCs w:val="20"/>
        </w:rPr>
      </w:pPr>
    </w:p>
    <w:p w14:paraId="2E0EF8BA" w14:textId="78B1F357" w:rsidR="00E60538" w:rsidRPr="00D43904" w:rsidRDefault="00E60538" w:rsidP="00E60538">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Fakultas Agroindustri, Universitas Mercu Buana, Jl. Wates Km 10, Yogyakarta 55753</w:t>
      </w:r>
    </w:p>
    <w:p w14:paraId="5DD13F46" w14:textId="66106100" w:rsidR="00E60538" w:rsidRPr="00D43904" w:rsidRDefault="00E60538" w:rsidP="00E60538">
      <w:pPr>
        <w:spacing w:after="0" w:line="240" w:lineRule="auto"/>
        <w:jc w:val="center"/>
        <w:rPr>
          <w:rFonts w:ascii="Times New Roman" w:hAnsi="Times New Roman" w:cs="Times New Roman"/>
          <w:sz w:val="18"/>
          <w:szCs w:val="20"/>
        </w:rPr>
      </w:pPr>
      <w:r w:rsidRPr="00D43904">
        <w:rPr>
          <w:rFonts w:ascii="Times New Roman" w:hAnsi="Times New Roman" w:cs="Times New Roman"/>
          <w:sz w:val="18"/>
          <w:szCs w:val="20"/>
        </w:rPr>
        <w:t xml:space="preserve">Email : </w:t>
      </w:r>
      <w:r w:rsidR="00687E80" w:rsidRPr="00687E80">
        <w:rPr>
          <w:rFonts w:ascii="Times New Roman" w:hAnsi="Times New Roman" w:cs="Times New Roman"/>
          <w:color w:val="4472C4" w:themeColor="accent1"/>
          <w:sz w:val="18"/>
          <w:szCs w:val="20"/>
          <w:lang w:val="en-US"/>
        </w:rPr>
        <w:t>dewiadelina25@gmail.com</w:t>
      </w:r>
    </w:p>
    <w:p w14:paraId="2AFC10D8" w14:textId="60BD79CB" w:rsidR="0063008A" w:rsidRDefault="0063008A" w:rsidP="00E60538">
      <w:pPr>
        <w:spacing w:after="0" w:line="240" w:lineRule="auto"/>
        <w:jc w:val="center"/>
        <w:rPr>
          <w:rFonts w:ascii="Times New Roman" w:hAnsi="Times New Roman" w:cs="Times New Roman"/>
          <w:sz w:val="16"/>
          <w:szCs w:val="20"/>
        </w:rPr>
      </w:pPr>
    </w:p>
    <w:p w14:paraId="0520F36F" w14:textId="77777777" w:rsidR="0063008A" w:rsidRPr="00D43904" w:rsidRDefault="0063008A" w:rsidP="0063008A">
      <w:pPr>
        <w:spacing w:after="0" w:line="240" w:lineRule="auto"/>
        <w:jc w:val="center"/>
        <w:rPr>
          <w:rFonts w:ascii="Times New Roman" w:hAnsi="Times New Roman" w:cs="Times New Roman"/>
          <w:b/>
          <w:sz w:val="18"/>
          <w:szCs w:val="24"/>
        </w:rPr>
      </w:pPr>
      <w:r w:rsidRPr="00FA0125">
        <w:rPr>
          <w:rFonts w:ascii="Times New Roman" w:hAnsi="Times New Roman" w:cs="Times New Roman"/>
          <w:b/>
          <w:sz w:val="20"/>
          <w:szCs w:val="24"/>
        </w:rPr>
        <w:t>INTISARI</w:t>
      </w:r>
    </w:p>
    <w:p w14:paraId="5C279F92" w14:textId="77777777" w:rsidR="0063008A" w:rsidRPr="00D43904" w:rsidRDefault="0063008A" w:rsidP="0063008A">
      <w:pPr>
        <w:spacing w:after="0" w:line="240" w:lineRule="auto"/>
        <w:jc w:val="center"/>
        <w:rPr>
          <w:rFonts w:ascii="Times New Roman" w:hAnsi="Times New Roman" w:cs="Times New Roman"/>
          <w:b/>
          <w:sz w:val="18"/>
          <w:szCs w:val="24"/>
        </w:rPr>
      </w:pPr>
    </w:p>
    <w:p w14:paraId="38D92A1C" w14:textId="31D22CCC" w:rsidR="0063008A" w:rsidRDefault="00687E80" w:rsidP="00687E80">
      <w:pPr>
        <w:spacing w:after="0" w:line="240" w:lineRule="auto"/>
        <w:jc w:val="both"/>
        <w:rPr>
          <w:rFonts w:ascii="Times New Roman" w:hAnsi="Times New Roman"/>
          <w:sz w:val="20"/>
          <w:szCs w:val="20"/>
        </w:rPr>
      </w:pPr>
      <w:r>
        <w:rPr>
          <w:rFonts w:ascii="Times New Roman" w:hAnsi="Times New Roman"/>
          <w:sz w:val="20"/>
          <w:szCs w:val="20"/>
        </w:rPr>
        <w:tab/>
      </w:r>
      <w:r w:rsidRPr="00687E80">
        <w:rPr>
          <w:rFonts w:ascii="Times New Roman" w:hAnsi="Times New Roman"/>
          <w:sz w:val="20"/>
          <w:szCs w:val="20"/>
        </w:rPr>
        <w:t>Penelitian ini bertujuan untuk mengetahui nilai ripitabilitas produksi susu dan lama laktasi sapi perah di PT CIFA Indonesia Sumatera Utara. Penelitian dilaksanakan pada tanggal 15 April – 22 April 2019. Data yang dianalisis adalah data sekunder berupa catatan produksi susu sapi perah pada tahun 2013 sampai tahun 2018, lama laktasi, umur, dan frekuensi pemerahan. Catatan produksi susu sapi perah yang digunakan distandarisasi menggunakan faktor koreksi 305 hari. Jumlah sapi perah yang dianalisis sebanyak 19 ekor. Estimasi ripitabilitas dihitung berdasarkan metode korelasi antar kelas dan dalam kelas yang dianalisis secara deskriptif. Hasil penelitian menunjukkan bahwa hasil estimasi ripitabilitas produksi susu berdasarkan metode korelasi antar kelas dengan 2 catatan sebesar 0,22±0,22, sedangkan ripitabilitas produksi susu berdasarkan metode korelasi dalam kelas dengan 3 catatan, 4 catatan, dan jumlah catatan tidak lengkap berturut-turut adalah 0,57±0,17, 0,29±0,31, dan 0,66±0,1. Nilai taksiran ripitabilitas lama laktasi berdasarkan metode korelasi antar kelas sebesar -0,14±0,23, sedangkan ripitabilitas lama laktasi berdasarkan metode korelasi dalam kelas dengan 3 catatan, 4 catatan, dan jumlah catatan tidak lengkap berturut-turut adalah -0,23±0,11, -0,17±0,13, dan 0,02±0,15. Hasil perhitungan rata-rata produksi susu dan lama laktasi di perusahaan ini sebesar 3785,76 ± 838,55 liter dan 336,48±131,65 hari. Berdasarkan hasil diatas dapat disimpulkan bahwa ripitabilitas produksi susu menunjukkan nilai yang sedang sampai tinggi dan positif, ripitabilitas lama laktasi menunjukkan nilai yang rendah dan negatif.</w:t>
      </w:r>
    </w:p>
    <w:p w14:paraId="670D695F" w14:textId="77777777" w:rsidR="00687E80" w:rsidRPr="00FA0125" w:rsidRDefault="00687E80" w:rsidP="00687E80">
      <w:pPr>
        <w:spacing w:after="0" w:line="240" w:lineRule="auto"/>
        <w:jc w:val="both"/>
        <w:rPr>
          <w:rFonts w:ascii="Times New Roman" w:hAnsi="Times New Roman" w:cs="Times New Roman"/>
          <w:b/>
          <w:sz w:val="20"/>
          <w:szCs w:val="24"/>
          <w:lang w:val="en-US"/>
        </w:rPr>
      </w:pPr>
    </w:p>
    <w:p w14:paraId="7E314E75" w14:textId="10C35CF7" w:rsidR="0063008A" w:rsidRPr="007D3799" w:rsidRDefault="0063008A" w:rsidP="0063008A">
      <w:pPr>
        <w:spacing w:after="0" w:line="240" w:lineRule="auto"/>
        <w:rPr>
          <w:rFonts w:ascii="Times New Roman" w:hAnsi="Times New Roman" w:cs="Times New Roman"/>
          <w:i/>
          <w:sz w:val="20"/>
          <w:szCs w:val="24"/>
          <w:lang w:val="en-US"/>
        </w:rPr>
      </w:pPr>
      <w:r w:rsidRPr="00FA0125">
        <w:rPr>
          <w:rFonts w:ascii="Times New Roman" w:hAnsi="Times New Roman" w:cs="Times New Roman"/>
          <w:sz w:val="20"/>
          <w:szCs w:val="24"/>
        </w:rPr>
        <w:t xml:space="preserve">Kata kunci: </w:t>
      </w:r>
      <w:r w:rsidR="00687E80">
        <w:rPr>
          <w:rFonts w:ascii="Times New Roman" w:hAnsi="Times New Roman" w:cs="Times New Roman"/>
          <w:sz w:val="20"/>
          <w:szCs w:val="24"/>
          <w:lang w:val="en-US"/>
        </w:rPr>
        <w:t>l</w:t>
      </w:r>
      <w:r w:rsidR="00687E80" w:rsidRPr="00687E80">
        <w:rPr>
          <w:rFonts w:ascii="Times New Roman" w:hAnsi="Times New Roman" w:cs="Times New Roman"/>
          <w:sz w:val="20"/>
          <w:szCs w:val="24"/>
          <w:lang w:val="en-US"/>
        </w:rPr>
        <w:t>ama laktasi, produksi susu, ripitabilitas, sapi perah</w:t>
      </w:r>
    </w:p>
    <w:p w14:paraId="710AFEFE" w14:textId="4DE5391A" w:rsidR="0063008A" w:rsidRPr="00FA0125" w:rsidRDefault="0063008A" w:rsidP="0063008A">
      <w:pPr>
        <w:spacing w:after="0" w:line="240" w:lineRule="auto"/>
        <w:rPr>
          <w:rFonts w:ascii="Times New Roman" w:hAnsi="Times New Roman" w:cs="Times New Roman"/>
          <w:i/>
          <w:sz w:val="20"/>
          <w:szCs w:val="24"/>
        </w:rPr>
      </w:pPr>
    </w:p>
    <w:p w14:paraId="0E7E81DE" w14:textId="18130795" w:rsidR="00B123D7" w:rsidRPr="00FA0125" w:rsidRDefault="00B123D7" w:rsidP="00B123D7">
      <w:pPr>
        <w:spacing w:after="0" w:line="240" w:lineRule="auto"/>
        <w:jc w:val="center"/>
        <w:rPr>
          <w:rFonts w:ascii="Times New Roman" w:hAnsi="Times New Roman" w:cs="Times New Roman"/>
          <w:b/>
          <w:sz w:val="20"/>
          <w:szCs w:val="24"/>
        </w:rPr>
      </w:pPr>
      <w:r w:rsidRPr="00FA0125">
        <w:rPr>
          <w:rFonts w:ascii="Times New Roman" w:hAnsi="Times New Roman" w:cs="Times New Roman"/>
          <w:b/>
          <w:sz w:val="20"/>
          <w:szCs w:val="24"/>
        </w:rPr>
        <w:t>ABSTRACT</w:t>
      </w:r>
    </w:p>
    <w:p w14:paraId="549D8D5B" w14:textId="77777777" w:rsidR="00B123D7" w:rsidRPr="00FA0125" w:rsidRDefault="00B123D7" w:rsidP="00B123D7">
      <w:pPr>
        <w:spacing w:after="0" w:line="240" w:lineRule="auto"/>
        <w:jc w:val="both"/>
        <w:rPr>
          <w:rFonts w:ascii="Times New Roman" w:hAnsi="Times New Roman" w:cs="Times New Roman"/>
          <w:sz w:val="19"/>
          <w:szCs w:val="19"/>
          <w:lang w:val="en-US"/>
        </w:rPr>
      </w:pPr>
    </w:p>
    <w:p w14:paraId="0BEEF7EA" w14:textId="77777777" w:rsidR="00687E80" w:rsidRDefault="00687E80" w:rsidP="00687E80">
      <w:pPr>
        <w:spacing w:line="240" w:lineRule="auto"/>
        <w:ind w:firstLine="720"/>
        <w:jc w:val="both"/>
        <w:rPr>
          <w:rFonts w:ascii="Times New Roman" w:hAnsi="Times New Roman"/>
          <w:sz w:val="20"/>
          <w:szCs w:val="20"/>
        </w:rPr>
      </w:pPr>
      <w:r w:rsidRPr="00687E80">
        <w:rPr>
          <w:rFonts w:ascii="Times New Roman" w:hAnsi="Times New Roman"/>
          <w:sz w:val="20"/>
          <w:szCs w:val="20"/>
        </w:rPr>
        <w:t xml:space="preserve">The study was conducted to estimate the repeatability of milk production and length of lactation at PT CIFA Indonesia North Sumatera. This study was conducted on 15 April – 22 April 2019. The analyzed data were secondary data records of dairy cow milk production in 2013 to 2018, length of lactation, age, and frequency of milking. Millk production record  that used was standardized using a 305 days correction factor. The dairy cows analyzed were 19 cows.The repeatability was estimated based on interclass correlation and intraclass correlation which analyzed use descriptive method. The result of this study showed that repeatability of milk production based on interclass correlation of 2 records, intraclass correlation of 3 records, 4 records, and unequal number of records were 0,22±0,22; 0,57±0,17; 0,29±0,31; and 0,66±0,1 respectively. Repeatability of length lactation based on interclass correlation of 2 records, intraclass correlation of 3 records, 4 records, and unequal number of records were -0,14±0,23; -0,23±0,1; -0,17±0,13; and 0,02±0,15 respectively. The results showed that the average of milk production and length of lactation were 3785,76 ± 838,55 liter dan 336,48±131,65 days. Based on results of the research, it can be concluded that the repeatability of milk production showed moderate to high and positive values, the length of lactation  </w:t>
      </w:r>
      <w:r>
        <w:rPr>
          <w:rFonts w:ascii="Times New Roman" w:hAnsi="Times New Roman"/>
          <w:sz w:val="20"/>
          <w:szCs w:val="20"/>
        </w:rPr>
        <w:t>showed low and negative values.</w:t>
      </w:r>
    </w:p>
    <w:p w14:paraId="49C726AE" w14:textId="26753CE1" w:rsidR="007D3799" w:rsidRPr="00687E80" w:rsidRDefault="00687E80" w:rsidP="00687E80">
      <w:pPr>
        <w:spacing w:line="240" w:lineRule="auto"/>
        <w:jc w:val="both"/>
        <w:rPr>
          <w:rFonts w:ascii="Times New Roman" w:hAnsi="Times New Roman"/>
          <w:sz w:val="20"/>
          <w:szCs w:val="20"/>
        </w:rPr>
      </w:pPr>
      <w:r>
        <w:rPr>
          <w:rFonts w:ascii="Times New Roman" w:hAnsi="Times New Roman"/>
          <w:sz w:val="20"/>
          <w:szCs w:val="20"/>
        </w:rPr>
        <w:t>Key words: l</w:t>
      </w:r>
      <w:r w:rsidRPr="00687E80">
        <w:rPr>
          <w:rFonts w:ascii="Times New Roman" w:hAnsi="Times New Roman"/>
          <w:sz w:val="20"/>
          <w:szCs w:val="20"/>
        </w:rPr>
        <w:t>ength of lactation, milk produc</w:t>
      </w:r>
      <w:r>
        <w:rPr>
          <w:rFonts w:ascii="Times New Roman" w:hAnsi="Times New Roman"/>
          <w:sz w:val="20"/>
          <w:szCs w:val="20"/>
        </w:rPr>
        <w:t>tion, repeatability, dairy cows</w:t>
      </w:r>
    </w:p>
    <w:p w14:paraId="396B44E9" w14:textId="76FE2692" w:rsidR="00B123D7" w:rsidRPr="00FA0125" w:rsidRDefault="00B123D7" w:rsidP="00B123D7">
      <w:pPr>
        <w:spacing w:after="0" w:line="240" w:lineRule="auto"/>
        <w:jc w:val="both"/>
        <w:rPr>
          <w:rFonts w:ascii="Times New Roman" w:hAnsi="Times New Roman" w:cs="Times New Roman"/>
          <w:sz w:val="12"/>
          <w:szCs w:val="24"/>
          <w:lang w:val="en-US"/>
        </w:rPr>
      </w:pPr>
    </w:p>
    <w:p w14:paraId="1A302C22" w14:textId="77777777" w:rsidR="00FA0125" w:rsidRDefault="00FA0125" w:rsidP="00B123D7">
      <w:pPr>
        <w:spacing w:after="0" w:line="240" w:lineRule="auto"/>
        <w:jc w:val="both"/>
        <w:rPr>
          <w:rFonts w:ascii="Times New Roman" w:hAnsi="Times New Roman" w:cs="Times New Roman"/>
          <w:b/>
          <w:sz w:val="18"/>
          <w:szCs w:val="24"/>
        </w:rPr>
      </w:pPr>
    </w:p>
    <w:p w14:paraId="5A1D1314" w14:textId="77777777" w:rsidR="00FA0125" w:rsidRDefault="00FA0125" w:rsidP="00B123D7">
      <w:pPr>
        <w:spacing w:after="0" w:line="240" w:lineRule="auto"/>
        <w:jc w:val="both"/>
        <w:rPr>
          <w:rFonts w:ascii="Times New Roman" w:hAnsi="Times New Roman" w:cs="Times New Roman"/>
          <w:b/>
          <w:sz w:val="20"/>
          <w:szCs w:val="20"/>
        </w:rPr>
        <w:sectPr w:rsidR="00FA0125">
          <w:pgSz w:w="11906" w:h="16838"/>
          <w:pgMar w:top="1440" w:right="1440" w:bottom="1440" w:left="1440" w:header="708" w:footer="708" w:gutter="0"/>
          <w:cols w:space="708"/>
          <w:docGrid w:linePitch="360"/>
        </w:sectPr>
      </w:pPr>
    </w:p>
    <w:p w14:paraId="69C803EF" w14:textId="3D35F5A2" w:rsidR="00B123D7" w:rsidRPr="00FA0125" w:rsidRDefault="00B123D7" w:rsidP="00B123D7">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lastRenderedPageBreak/>
        <w:t>PENDAHULUAN</w:t>
      </w:r>
    </w:p>
    <w:p w14:paraId="48B97508" w14:textId="0DCB80C9" w:rsidR="002C26BE" w:rsidRPr="00FA0125" w:rsidRDefault="002C26BE" w:rsidP="00B123D7">
      <w:pPr>
        <w:spacing w:after="0" w:line="240" w:lineRule="auto"/>
        <w:jc w:val="both"/>
        <w:rPr>
          <w:rFonts w:ascii="Times New Roman" w:hAnsi="Times New Roman" w:cs="Times New Roman"/>
          <w:b/>
          <w:sz w:val="20"/>
          <w:szCs w:val="20"/>
        </w:rPr>
      </w:pPr>
    </w:p>
    <w:p w14:paraId="1F6C2E17" w14:textId="434EF6C3" w:rsidR="00DC41A4" w:rsidRPr="00DC41A4" w:rsidRDefault="00444910" w:rsidP="00DC41A4">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ab/>
      </w:r>
      <w:r w:rsidR="00687E80" w:rsidRPr="00687E80">
        <w:rPr>
          <w:rFonts w:ascii="Times New Roman" w:hAnsi="Times New Roman" w:cs="Times New Roman"/>
          <w:sz w:val="20"/>
          <w:szCs w:val="20"/>
        </w:rPr>
        <w:t xml:space="preserve">Sapi perah adalah salah satu jenis ternak penghasil susu yang merupakan sumber protein hewani untuk memenuhi kebutuhan gizi manusia. Tingginya produksi susu yang dihasilkan mampu menyuplai sebagian besar kebutuhan susu di dunia dibanding jenis ternak penghasil susu yang lain seperti kambing, domba, dan kerbau. Susu yang </w:t>
      </w:r>
      <w:r w:rsidR="00687E80" w:rsidRPr="00687E80">
        <w:rPr>
          <w:rFonts w:ascii="Times New Roman" w:hAnsi="Times New Roman" w:cs="Times New Roman"/>
          <w:sz w:val="20"/>
          <w:szCs w:val="20"/>
        </w:rPr>
        <w:lastRenderedPageBreak/>
        <w:t>dihasilkan oleh sapi perah merupakan salah satu sumber protein yang tinggi.</w:t>
      </w:r>
      <w:r w:rsidR="00DC41A4" w:rsidRPr="00DC41A4">
        <w:rPr>
          <w:rFonts w:ascii="Times New Roman" w:hAnsi="Times New Roman" w:cs="Times New Roman"/>
          <w:sz w:val="20"/>
          <w:szCs w:val="20"/>
        </w:rPr>
        <w:t>.</w:t>
      </w:r>
    </w:p>
    <w:p w14:paraId="489D99C2" w14:textId="475D7D1E" w:rsidR="00687E80" w:rsidRDefault="00444910" w:rsidP="00DC41A4">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ab/>
      </w:r>
      <w:r w:rsidR="00687E80" w:rsidRPr="00687E80">
        <w:rPr>
          <w:rFonts w:ascii="Times New Roman" w:hAnsi="Times New Roman" w:cs="Times New Roman"/>
          <w:sz w:val="20"/>
          <w:szCs w:val="20"/>
        </w:rPr>
        <w:t xml:space="preserve">Pentingnya gizi dari susu tersebut tidak diimbangi dengan tingkat konsumsi masyarakat di Indonesia. Pada tahun 2017 konsumsi susu masyarakat Indonesia hanya 11,8 liter/kapita/tahun, dimana negara Malaysia konsumsi susunya mencapai 36,2 liter/kapita/tahun, Myanmar mencapai 26,7 liter/kapita/tahun, Thailand mencapai 22,2 liter/kapita/tahun, dan Filipina </w:t>
      </w:r>
      <w:r w:rsidR="00687E80" w:rsidRPr="00687E80">
        <w:rPr>
          <w:rFonts w:ascii="Times New Roman" w:hAnsi="Times New Roman" w:cs="Times New Roman"/>
          <w:sz w:val="20"/>
          <w:szCs w:val="20"/>
        </w:rPr>
        <w:lastRenderedPageBreak/>
        <w:t>mencapai 17,8 liter/kapita/tahun (PDSIP, 2017). Konsumsi susu tidak berbanding lurus dengan produksi susu secara nasional di Indonesia. Hal itu dikarenakan produktivitas sapi perah di Indonesia masih rendah. Produktivitas sapi perah yang rendah dapat disebabkan karena produksi susu yang rendah dan lama laktasi yang tidak seragam.</w:t>
      </w:r>
    </w:p>
    <w:p w14:paraId="1991775B" w14:textId="78D6CBF7" w:rsidR="00687E80" w:rsidRDefault="00444910" w:rsidP="00DC41A4">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ab/>
      </w:r>
      <w:r w:rsidR="00687E80" w:rsidRPr="00687E80">
        <w:rPr>
          <w:rFonts w:ascii="Times New Roman" w:hAnsi="Times New Roman" w:cs="Times New Roman"/>
          <w:sz w:val="20"/>
          <w:szCs w:val="20"/>
        </w:rPr>
        <w:t>Produksi susu ditentukan oleh faktor lingkungan dan faktor genetik. Usaha peningkatan produksi susu harus memperhatikan mutu genetik ternak disamping pengendalian kondisi lingkungan yang ideal bagi sapi perah, sehingga dengan mutu genetik tinggi pada kondisi lingkungan yang optimal diharapkan dapat memberikan produksi yang maksimal.</w:t>
      </w:r>
    </w:p>
    <w:p w14:paraId="3D9030F9" w14:textId="635BB18C" w:rsidR="00EB2D9D" w:rsidRDefault="00444910" w:rsidP="00DC41A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r w:rsidR="00253CCC" w:rsidRPr="00253CCC">
        <w:rPr>
          <w:rFonts w:ascii="Times New Roman" w:hAnsi="Times New Roman" w:cs="Times New Roman"/>
          <w:sz w:val="20"/>
          <w:szCs w:val="20"/>
        </w:rPr>
        <w:t xml:space="preserve">Salah satu cara yang digunakan untuk meningkatkan populasi dan produksi susu yaitu dengan memperbaiki mutu genetik ternak. Perbaikan mutu genetik dapat dilakukan dengan cara seleksi, kemudian dilakukan perkawinan antara ternak-ternak unggul yang telah lolos seleksi. Seleksi pada sapi perah adalah suatu usaha memilih induk sapi perah yang memiliki genetik baik untuk dikembangbiakkan dan menyingkirkan induk yang memiliki genetik yang kurang baik. Seleksi pada sapi perah  ditentukan berdasarkan mutu genetik, untuk sapi perah betina dengan melihat nilai </w:t>
      </w:r>
      <w:r w:rsidR="00253CCC" w:rsidRPr="00253CCC">
        <w:rPr>
          <w:rFonts w:ascii="Times New Roman" w:hAnsi="Times New Roman" w:cs="Times New Roman"/>
          <w:i/>
          <w:sz w:val="20"/>
          <w:szCs w:val="20"/>
        </w:rPr>
        <w:t>Most Probable Producing Ability</w:t>
      </w:r>
      <w:r w:rsidR="00253CCC" w:rsidRPr="00253CCC">
        <w:rPr>
          <w:rFonts w:ascii="Times New Roman" w:hAnsi="Times New Roman" w:cs="Times New Roman"/>
          <w:sz w:val="20"/>
          <w:szCs w:val="20"/>
        </w:rPr>
        <w:t xml:space="preserve"> (MPPA) dan salah satu kemampuannya yaitu ripitabilitas. Ripitabilitas merupakan sifat yang berguna untuk meramalkan produksi pada masa mendatang dari seekor ternak untuk sifat yang dapat diulang selama ternak hidup (Hardjosubroto, 1994). Ripitabilitas yang akan dihitung pada penelitian ini yakni ripitabilitas produksi susu dan lama laktasi.</w:t>
      </w:r>
    </w:p>
    <w:p w14:paraId="590F1600" w14:textId="4FB73A93" w:rsidR="00253CCC" w:rsidRDefault="00444910" w:rsidP="00DC41A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r w:rsidR="00253CCC" w:rsidRPr="00253CCC">
        <w:rPr>
          <w:rFonts w:ascii="Times New Roman" w:hAnsi="Times New Roman" w:cs="Times New Roman"/>
          <w:sz w:val="20"/>
          <w:szCs w:val="20"/>
        </w:rPr>
        <w:t>PT CIFA Indonesia Sumatera Utara adalah salah satu peternakan sapi perah yang berada di Kecamatan Siatas Barita, Tapanuli Utara. Peternakan tersebut menyuplai susu di beberapa kecamatan yang ada di Kabupaten Tapanuli Utara. Berdasarkan hal tersebut perlu dikaji mengenai nilai ripitabilitas pada sapi perah Friesian Holstein di PT tersebut guna menduga kemampuan genetik ternak, sehingga dapat digunakan untuk seleksi pada ternak yang memiliki genetik baik dan produktivitas yang tinggi.</w:t>
      </w:r>
    </w:p>
    <w:p w14:paraId="49B91DBE" w14:textId="77777777" w:rsidR="008D4BA7" w:rsidRPr="00FA0125" w:rsidRDefault="008D4BA7" w:rsidP="00DC41A4">
      <w:pPr>
        <w:spacing w:after="0" w:line="240" w:lineRule="auto"/>
        <w:ind w:firstLine="284"/>
        <w:jc w:val="both"/>
        <w:rPr>
          <w:rFonts w:ascii="Times New Roman" w:hAnsi="Times New Roman" w:cs="Times New Roman"/>
          <w:sz w:val="20"/>
          <w:szCs w:val="20"/>
        </w:rPr>
      </w:pPr>
    </w:p>
    <w:p w14:paraId="5EDE0527" w14:textId="4AA7A442" w:rsidR="00DC41A4" w:rsidRDefault="00DC41A4" w:rsidP="00B123D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 DAN METODE PENELITIAN</w:t>
      </w:r>
    </w:p>
    <w:p w14:paraId="04274172" w14:textId="1EEEEC8C" w:rsidR="00DC41A4" w:rsidRDefault="00DC41A4" w:rsidP="00B123D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Waktu dan lokasi penelitian</w:t>
      </w:r>
    </w:p>
    <w:p w14:paraId="3CB1BAE9" w14:textId="358BC935" w:rsidR="00DC41A4" w:rsidRPr="00DC41A4" w:rsidRDefault="00DC41A4" w:rsidP="00DC41A4">
      <w:pPr>
        <w:spacing w:line="240" w:lineRule="auto"/>
        <w:ind w:firstLine="284"/>
        <w:jc w:val="both"/>
        <w:rPr>
          <w:rFonts w:ascii="Times New Roman" w:hAnsi="Times New Roman" w:cs="Times New Roman"/>
          <w:sz w:val="20"/>
          <w:szCs w:val="20"/>
        </w:rPr>
      </w:pPr>
      <w:r w:rsidRPr="00DC41A4">
        <w:rPr>
          <w:rFonts w:ascii="Times New Roman" w:hAnsi="Times New Roman" w:cs="Times New Roman"/>
          <w:sz w:val="20"/>
          <w:szCs w:val="20"/>
        </w:rPr>
        <w:t>Penelitian</w:t>
      </w:r>
      <w:r w:rsidR="00253CCC">
        <w:rPr>
          <w:rFonts w:ascii="Times New Roman" w:hAnsi="Times New Roman" w:cs="Times New Roman"/>
          <w:sz w:val="20"/>
          <w:szCs w:val="20"/>
        </w:rPr>
        <w:t xml:space="preserve"> ini dilaksanakan pada 15 April sampai 22 April 2019</w:t>
      </w:r>
      <w:r w:rsidRPr="00DC41A4">
        <w:rPr>
          <w:rFonts w:ascii="Times New Roman" w:hAnsi="Times New Roman" w:cs="Times New Roman"/>
          <w:sz w:val="20"/>
          <w:szCs w:val="20"/>
        </w:rPr>
        <w:t xml:space="preserve"> di </w:t>
      </w:r>
      <w:r w:rsidR="00253CCC">
        <w:rPr>
          <w:rFonts w:ascii="Times New Roman" w:hAnsi="Times New Roman" w:cs="Times New Roman"/>
          <w:sz w:val="20"/>
          <w:szCs w:val="20"/>
        </w:rPr>
        <w:t xml:space="preserve">PT CIFA Indonesia Sumatera Utara </w:t>
      </w:r>
      <w:r w:rsidRPr="00DC41A4">
        <w:rPr>
          <w:rFonts w:ascii="Times New Roman" w:hAnsi="Times New Roman" w:cs="Times New Roman"/>
          <w:sz w:val="20"/>
          <w:szCs w:val="20"/>
        </w:rPr>
        <w:t>Kabupaten</w:t>
      </w:r>
      <w:r w:rsidR="00253CCC">
        <w:rPr>
          <w:rFonts w:ascii="Times New Roman" w:hAnsi="Times New Roman" w:cs="Times New Roman"/>
          <w:sz w:val="20"/>
          <w:szCs w:val="20"/>
        </w:rPr>
        <w:t xml:space="preserve"> Tapanuli Utara</w:t>
      </w:r>
      <w:r w:rsidRPr="00DC41A4">
        <w:rPr>
          <w:rFonts w:ascii="Times New Roman" w:hAnsi="Times New Roman" w:cs="Times New Roman"/>
          <w:sz w:val="20"/>
          <w:szCs w:val="20"/>
        </w:rPr>
        <w:t xml:space="preserve">. </w:t>
      </w:r>
    </w:p>
    <w:p w14:paraId="3E565D3A" w14:textId="7075C5AA" w:rsidR="00DC41A4" w:rsidRDefault="00DC41A4" w:rsidP="00B123D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Materi penelitian</w:t>
      </w:r>
    </w:p>
    <w:p w14:paraId="422F23C8" w14:textId="6895BF6A" w:rsidR="00DC41A4" w:rsidRDefault="00444910" w:rsidP="00DC41A4">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ab/>
      </w:r>
      <w:r w:rsidR="00253CCC" w:rsidRPr="00253CCC">
        <w:rPr>
          <w:rFonts w:ascii="Times New Roman" w:hAnsi="Times New Roman" w:cs="Times New Roman"/>
          <w:sz w:val="20"/>
          <w:szCs w:val="20"/>
        </w:rPr>
        <w:t>Materi yang digunakan dalam penelitian ini adalah catatan individu yang meliputi produksi susu per laktasi sapi perah pada tahun 2013 sampai 2018, umur induk dewasa, lama laktasi, dan frekuensi pemerahan yang ada di PT CIFA Indonesia Sumatera Utara.</w:t>
      </w:r>
    </w:p>
    <w:p w14:paraId="7976781C" w14:textId="5A5B4BF6" w:rsidR="00DC41A4" w:rsidRDefault="00DC41A4" w:rsidP="00DC41A4">
      <w:pPr>
        <w:spacing w:after="0" w:line="240" w:lineRule="auto"/>
        <w:jc w:val="both"/>
        <w:rPr>
          <w:rFonts w:ascii="Times New Roman" w:hAnsi="Times New Roman" w:cs="Times New Roman"/>
          <w:b/>
          <w:sz w:val="20"/>
          <w:szCs w:val="20"/>
          <w:lang w:val="en-US"/>
        </w:rPr>
      </w:pPr>
      <w:r w:rsidRPr="00DC41A4">
        <w:rPr>
          <w:rFonts w:ascii="Times New Roman" w:hAnsi="Times New Roman" w:cs="Times New Roman"/>
          <w:b/>
          <w:sz w:val="20"/>
          <w:szCs w:val="20"/>
          <w:lang w:val="en-US"/>
        </w:rPr>
        <w:lastRenderedPageBreak/>
        <w:t>Metode penelitian</w:t>
      </w:r>
    </w:p>
    <w:p w14:paraId="7B7E0989" w14:textId="6ED191E4" w:rsidR="00253CCC" w:rsidRDefault="00444910" w:rsidP="00DC41A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253CCC" w:rsidRPr="00253CCC">
        <w:rPr>
          <w:rFonts w:ascii="Times New Roman" w:hAnsi="Times New Roman" w:cs="Times New Roman"/>
          <w:sz w:val="20"/>
          <w:szCs w:val="20"/>
          <w:lang w:val="en-US"/>
        </w:rPr>
        <w:t>Metode yang digunakan adalah metode survey yaitu dengan pengumpulan data sekunder produksi susu harian dari laktasi pertama sampai dengan laktasi keempat yang kemudian ditabulasi dalam data bulanan. Kelengkapan catatan produksi tersebut diantaranya catatan lama laktasi, nomor induk, tanggal dan tahun kelahiran serta tahun sapi tersebut pertama berproduksi dan terakhir berproduksi. Selain data tersebut diambil data lainnya sebagai data pelengkap yang erat kaitannya dengan penelitian ini, seperti manajemen pemeliharaan di perusahaan tersebut.</w:t>
      </w:r>
    </w:p>
    <w:p w14:paraId="4A7D4EFD" w14:textId="47E14332" w:rsidR="00DC41A4" w:rsidRDefault="00253CCC" w:rsidP="00EA4B67">
      <w:pPr>
        <w:spacing w:after="0" w:line="240" w:lineRule="auto"/>
        <w:jc w:val="both"/>
        <w:rPr>
          <w:rFonts w:ascii="Times New Roman" w:hAnsi="Times New Roman" w:cs="Times New Roman"/>
          <w:sz w:val="24"/>
          <w:szCs w:val="24"/>
        </w:rPr>
      </w:pPr>
      <w:r>
        <w:rPr>
          <w:rFonts w:ascii="Times New Roman" w:hAnsi="Times New Roman" w:cs="Times New Roman"/>
          <w:sz w:val="20"/>
          <w:szCs w:val="20"/>
          <w:lang w:val="en-US"/>
        </w:rPr>
        <w:tab/>
      </w:r>
      <w:r w:rsidRPr="00253CCC">
        <w:rPr>
          <w:rFonts w:ascii="Times New Roman" w:hAnsi="Times New Roman" w:cs="Times New Roman"/>
          <w:sz w:val="20"/>
          <w:szCs w:val="20"/>
          <w:lang w:val="en-US"/>
        </w:rPr>
        <w:t>Data produksi susu sapi perah pada laktasi pertama sampai keempat yang diperoleh dimasukkan ke dalam tabel koreksi sehingga akan diketahui besarnya produksi susu setelah dikoreksi terhadap lama laktasi 305 hari serta umur setara dewasa (</w:t>
      </w:r>
      <w:r w:rsidRPr="00EA4B67">
        <w:rPr>
          <w:rFonts w:ascii="Times New Roman" w:hAnsi="Times New Roman" w:cs="Times New Roman"/>
          <w:i/>
          <w:sz w:val="20"/>
          <w:szCs w:val="20"/>
          <w:lang w:val="en-US"/>
        </w:rPr>
        <w:t>mature equivalent</w:t>
      </w:r>
      <w:r w:rsidRPr="00253CCC">
        <w:rPr>
          <w:rFonts w:ascii="Times New Roman" w:hAnsi="Times New Roman" w:cs="Times New Roman"/>
          <w:sz w:val="20"/>
          <w:szCs w:val="20"/>
          <w:lang w:val="en-US"/>
        </w:rPr>
        <w:t xml:space="preserve">). </w:t>
      </w:r>
      <w:r w:rsidR="00EA4B67" w:rsidRPr="00EA4B67">
        <w:rPr>
          <w:rFonts w:ascii="Times New Roman" w:hAnsi="Times New Roman" w:cs="Times New Roman"/>
          <w:sz w:val="20"/>
          <w:szCs w:val="20"/>
          <w:lang w:val="en-US"/>
        </w:rPr>
        <w:t>Faktor koreksi lama laktasi dan umur setara dewasa menggunakan petunjuk Hardjosubroto</w:t>
      </w:r>
      <w:r w:rsidR="00EA4B67">
        <w:rPr>
          <w:rFonts w:ascii="Times New Roman" w:hAnsi="Times New Roman" w:cs="Times New Roman"/>
          <w:sz w:val="20"/>
          <w:szCs w:val="20"/>
          <w:lang w:val="en-US"/>
        </w:rPr>
        <w:t xml:space="preserve"> (1994) sebagaimana pada Tabel 1, 2, dan 3</w:t>
      </w:r>
      <w:r w:rsidR="00EA4B67" w:rsidRPr="00EA4B67">
        <w:rPr>
          <w:rFonts w:ascii="Times New Roman" w:hAnsi="Times New Roman" w:cs="Times New Roman"/>
          <w:sz w:val="20"/>
          <w:szCs w:val="20"/>
          <w:lang w:val="en-US"/>
        </w:rPr>
        <w:t>. Setelah itu, dilakukan estimasi ripitabilitas menggunakan metode korelasi antar kelas dan korelasi dalam kelas.</w:t>
      </w:r>
    </w:p>
    <w:p w14:paraId="2E1B9C05" w14:textId="77777777" w:rsidR="000E6A2B" w:rsidRDefault="000E6A2B" w:rsidP="000E6A2B">
      <w:pPr>
        <w:spacing w:after="0" w:line="240" w:lineRule="auto"/>
        <w:ind w:left="1560" w:hanging="1276"/>
        <w:jc w:val="both"/>
        <w:rPr>
          <w:rFonts w:ascii="Times New Roman" w:hAnsi="Times New Roman" w:cs="Times New Roman"/>
          <w:sz w:val="20"/>
          <w:szCs w:val="20"/>
        </w:rPr>
      </w:pPr>
    </w:p>
    <w:p w14:paraId="3A738814" w14:textId="577B6E82" w:rsidR="00EA4B67" w:rsidRPr="00EA4B67" w:rsidRDefault="008D4BA7" w:rsidP="00EA4B6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Tabel 1</w:t>
      </w:r>
      <w:r w:rsidR="00EA4B67" w:rsidRPr="00EA4B67">
        <w:rPr>
          <w:rFonts w:ascii="Times New Roman" w:eastAsia="Calibri" w:hAnsi="Times New Roman" w:cs="Times New Roman"/>
          <w:sz w:val="20"/>
          <w:szCs w:val="20"/>
        </w:rPr>
        <w:t xml:space="preserve">. Faktor koreksi untuk lama laktasi kurang </w:t>
      </w:r>
      <w:r w:rsidR="00EA4B67">
        <w:rPr>
          <w:rFonts w:ascii="Times New Roman" w:eastAsia="Calibri" w:hAnsi="Times New Roman" w:cs="Times New Roman"/>
          <w:sz w:val="20"/>
          <w:szCs w:val="20"/>
        </w:rPr>
        <w:tab/>
      </w:r>
      <w:r w:rsidR="00EA4B67" w:rsidRPr="00EA4B67">
        <w:rPr>
          <w:rFonts w:ascii="Times New Roman" w:eastAsia="Calibri" w:hAnsi="Times New Roman" w:cs="Times New Roman"/>
          <w:sz w:val="20"/>
          <w:szCs w:val="20"/>
        </w:rPr>
        <w:t>dari 305 hari</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369"/>
        <w:gridCol w:w="1370"/>
      </w:tblGrid>
      <w:tr w:rsidR="00EA4B67" w:rsidRPr="00EA4B67" w14:paraId="687DA6EB" w14:textId="77777777" w:rsidTr="00EA4B67">
        <w:trPr>
          <w:jc w:val="center"/>
        </w:trPr>
        <w:tc>
          <w:tcPr>
            <w:tcW w:w="2642" w:type="dxa"/>
            <w:vMerge w:val="restart"/>
            <w:tcBorders>
              <w:top w:val="double" w:sz="4" w:space="0" w:color="auto"/>
            </w:tcBorders>
            <w:vAlign w:val="center"/>
          </w:tcPr>
          <w:p w14:paraId="7D384A2B" w14:textId="77777777" w:rsidR="00EA4B67" w:rsidRPr="00EA4B67" w:rsidRDefault="00EA4B67" w:rsidP="00EA4B67">
            <w:pPr>
              <w:jc w:val="center"/>
              <w:rPr>
                <w:rFonts w:ascii="Times New Roman" w:hAnsi="Times New Roman"/>
                <w:b/>
              </w:rPr>
            </w:pPr>
            <w:r w:rsidRPr="00EA4B67">
              <w:rPr>
                <w:rFonts w:ascii="Times New Roman" w:hAnsi="Times New Roman"/>
                <w:b/>
              </w:rPr>
              <w:t>Lama laktasi (hari)</w:t>
            </w:r>
          </w:p>
        </w:tc>
        <w:tc>
          <w:tcPr>
            <w:tcW w:w="5285" w:type="dxa"/>
            <w:gridSpan w:val="2"/>
            <w:tcBorders>
              <w:top w:val="double" w:sz="4" w:space="0" w:color="auto"/>
              <w:bottom w:val="single" w:sz="4" w:space="0" w:color="auto"/>
            </w:tcBorders>
          </w:tcPr>
          <w:p w14:paraId="73824AD4" w14:textId="77777777" w:rsidR="00EA4B67" w:rsidRPr="00EA4B67" w:rsidRDefault="00EA4B67" w:rsidP="00EA4B67">
            <w:pPr>
              <w:jc w:val="center"/>
              <w:rPr>
                <w:rFonts w:ascii="Times New Roman" w:hAnsi="Times New Roman"/>
                <w:b/>
              </w:rPr>
            </w:pPr>
            <w:r w:rsidRPr="00EA4B67">
              <w:rPr>
                <w:rFonts w:ascii="Times New Roman" w:hAnsi="Times New Roman"/>
                <w:b/>
              </w:rPr>
              <w:t>Faktor koreksi umur induk</w:t>
            </w:r>
          </w:p>
        </w:tc>
      </w:tr>
      <w:tr w:rsidR="00EA4B67" w:rsidRPr="00EA4B67" w14:paraId="28FA4E25" w14:textId="77777777" w:rsidTr="00EA4B67">
        <w:trPr>
          <w:jc w:val="center"/>
        </w:trPr>
        <w:tc>
          <w:tcPr>
            <w:tcW w:w="2642" w:type="dxa"/>
            <w:vMerge/>
            <w:tcBorders>
              <w:bottom w:val="single" w:sz="4" w:space="0" w:color="auto"/>
            </w:tcBorders>
          </w:tcPr>
          <w:p w14:paraId="3779619C" w14:textId="77777777" w:rsidR="00EA4B67" w:rsidRPr="00EA4B67" w:rsidRDefault="00EA4B67" w:rsidP="00EA4B67">
            <w:pPr>
              <w:jc w:val="center"/>
              <w:rPr>
                <w:rFonts w:ascii="Times New Roman" w:hAnsi="Times New Roman"/>
                <w:b/>
              </w:rPr>
            </w:pPr>
          </w:p>
        </w:tc>
        <w:tc>
          <w:tcPr>
            <w:tcW w:w="2642" w:type="dxa"/>
            <w:tcBorders>
              <w:top w:val="single" w:sz="4" w:space="0" w:color="auto"/>
              <w:bottom w:val="single" w:sz="4" w:space="0" w:color="auto"/>
            </w:tcBorders>
          </w:tcPr>
          <w:p w14:paraId="46A26827" w14:textId="77777777" w:rsidR="00EA4B67" w:rsidRPr="00EA4B67" w:rsidRDefault="00EA4B67" w:rsidP="00EA4B67">
            <w:pPr>
              <w:jc w:val="center"/>
              <w:rPr>
                <w:rFonts w:ascii="Times New Roman" w:hAnsi="Times New Roman"/>
                <w:b/>
              </w:rPr>
            </w:pPr>
            <w:r w:rsidRPr="00EA4B67">
              <w:rPr>
                <w:rFonts w:ascii="Times New Roman" w:hAnsi="Times New Roman"/>
                <w:b/>
              </w:rPr>
              <w:t>&lt; 36 bulan</w:t>
            </w:r>
          </w:p>
        </w:tc>
        <w:tc>
          <w:tcPr>
            <w:tcW w:w="2643" w:type="dxa"/>
            <w:tcBorders>
              <w:top w:val="single" w:sz="4" w:space="0" w:color="auto"/>
              <w:bottom w:val="single" w:sz="4" w:space="0" w:color="auto"/>
            </w:tcBorders>
          </w:tcPr>
          <w:p w14:paraId="5F8268C6" w14:textId="77777777" w:rsidR="00EA4B67" w:rsidRPr="00EA4B67" w:rsidRDefault="00EA4B67" w:rsidP="00EA4B67">
            <w:pPr>
              <w:jc w:val="center"/>
              <w:rPr>
                <w:rFonts w:ascii="Times New Roman" w:hAnsi="Times New Roman"/>
                <w:b/>
              </w:rPr>
            </w:pPr>
            <w:r w:rsidRPr="00EA4B67">
              <w:rPr>
                <w:rFonts w:ascii="Times New Roman" w:hAnsi="Times New Roman"/>
                <w:b/>
              </w:rPr>
              <w:t>≥ 36 bulan</w:t>
            </w:r>
          </w:p>
        </w:tc>
      </w:tr>
      <w:tr w:rsidR="00EA4B67" w:rsidRPr="00EA4B67" w14:paraId="7E3C445F" w14:textId="77777777" w:rsidTr="00EA4B67">
        <w:trPr>
          <w:jc w:val="center"/>
        </w:trPr>
        <w:tc>
          <w:tcPr>
            <w:tcW w:w="2642" w:type="dxa"/>
            <w:tcBorders>
              <w:top w:val="single" w:sz="4" w:space="0" w:color="auto"/>
            </w:tcBorders>
          </w:tcPr>
          <w:p w14:paraId="2594AF98" w14:textId="77777777" w:rsidR="00EA4B67" w:rsidRPr="00EA4B67" w:rsidRDefault="00EA4B67" w:rsidP="00EA4B67">
            <w:pPr>
              <w:jc w:val="center"/>
              <w:rPr>
                <w:rFonts w:ascii="Times New Roman" w:hAnsi="Times New Roman"/>
              </w:rPr>
            </w:pPr>
            <w:r w:rsidRPr="00EA4B67">
              <w:rPr>
                <w:rFonts w:ascii="Times New Roman" w:hAnsi="Times New Roman"/>
              </w:rPr>
              <w:t>150</w:t>
            </w:r>
          </w:p>
        </w:tc>
        <w:tc>
          <w:tcPr>
            <w:tcW w:w="2642" w:type="dxa"/>
            <w:tcBorders>
              <w:top w:val="single" w:sz="4" w:space="0" w:color="auto"/>
            </w:tcBorders>
          </w:tcPr>
          <w:p w14:paraId="54211F01" w14:textId="77777777" w:rsidR="00EA4B67" w:rsidRPr="00EA4B67" w:rsidRDefault="00EA4B67" w:rsidP="00EA4B67">
            <w:pPr>
              <w:jc w:val="center"/>
              <w:rPr>
                <w:rFonts w:ascii="Times New Roman" w:hAnsi="Times New Roman"/>
              </w:rPr>
            </w:pPr>
            <w:r w:rsidRPr="00EA4B67">
              <w:rPr>
                <w:rFonts w:ascii="Times New Roman" w:hAnsi="Times New Roman"/>
              </w:rPr>
              <w:t>1,77</w:t>
            </w:r>
          </w:p>
        </w:tc>
        <w:tc>
          <w:tcPr>
            <w:tcW w:w="2643" w:type="dxa"/>
            <w:tcBorders>
              <w:top w:val="single" w:sz="4" w:space="0" w:color="auto"/>
            </w:tcBorders>
          </w:tcPr>
          <w:p w14:paraId="15AF3977" w14:textId="77777777" w:rsidR="00EA4B67" w:rsidRPr="00EA4B67" w:rsidRDefault="00EA4B67" w:rsidP="00EA4B67">
            <w:pPr>
              <w:jc w:val="center"/>
              <w:rPr>
                <w:rFonts w:ascii="Times New Roman" w:hAnsi="Times New Roman"/>
              </w:rPr>
            </w:pPr>
            <w:r w:rsidRPr="00EA4B67">
              <w:rPr>
                <w:rFonts w:ascii="Times New Roman" w:hAnsi="Times New Roman"/>
              </w:rPr>
              <w:t>1,64</w:t>
            </w:r>
          </w:p>
        </w:tc>
      </w:tr>
      <w:tr w:rsidR="00EA4B67" w:rsidRPr="00EA4B67" w14:paraId="31A7CC33" w14:textId="77777777" w:rsidTr="00EA4B67">
        <w:trPr>
          <w:jc w:val="center"/>
        </w:trPr>
        <w:tc>
          <w:tcPr>
            <w:tcW w:w="2642" w:type="dxa"/>
          </w:tcPr>
          <w:p w14:paraId="6917EEEA" w14:textId="77777777" w:rsidR="00EA4B67" w:rsidRPr="00EA4B67" w:rsidRDefault="00EA4B67" w:rsidP="00EA4B67">
            <w:pPr>
              <w:jc w:val="center"/>
              <w:rPr>
                <w:rFonts w:ascii="Times New Roman" w:hAnsi="Times New Roman"/>
              </w:rPr>
            </w:pPr>
            <w:r w:rsidRPr="00EA4B67">
              <w:rPr>
                <w:rFonts w:ascii="Times New Roman" w:hAnsi="Times New Roman"/>
              </w:rPr>
              <w:t>160</w:t>
            </w:r>
          </w:p>
        </w:tc>
        <w:tc>
          <w:tcPr>
            <w:tcW w:w="2642" w:type="dxa"/>
          </w:tcPr>
          <w:p w14:paraId="56357154" w14:textId="77777777" w:rsidR="00EA4B67" w:rsidRPr="00EA4B67" w:rsidRDefault="00EA4B67" w:rsidP="00EA4B67">
            <w:pPr>
              <w:jc w:val="center"/>
              <w:rPr>
                <w:rFonts w:ascii="Times New Roman" w:hAnsi="Times New Roman"/>
              </w:rPr>
            </w:pPr>
            <w:r w:rsidRPr="00EA4B67">
              <w:rPr>
                <w:rFonts w:ascii="Times New Roman" w:hAnsi="Times New Roman"/>
              </w:rPr>
              <w:t>1,67</w:t>
            </w:r>
          </w:p>
        </w:tc>
        <w:tc>
          <w:tcPr>
            <w:tcW w:w="2643" w:type="dxa"/>
          </w:tcPr>
          <w:p w14:paraId="5B499A0D" w14:textId="77777777" w:rsidR="00EA4B67" w:rsidRPr="00EA4B67" w:rsidRDefault="00EA4B67" w:rsidP="00EA4B67">
            <w:pPr>
              <w:jc w:val="center"/>
              <w:rPr>
                <w:rFonts w:ascii="Times New Roman" w:hAnsi="Times New Roman"/>
              </w:rPr>
            </w:pPr>
            <w:r w:rsidRPr="00EA4B67">
              <w:rPr>
                <w:rFonts w:ascii="Times New Roman" w:hAnsi="Times New Roman"/>
              </w:rPr>
              <w:t>1,55</w:t>
            </w:r>
          </w:p>
        </w:tc>
      </w:tr>
      <w:tr w:rsidR="00EA4B67" w:rsidRPr="00EA4B67" w14:paraId="784BEF6A" w14:textId="77777777" w:rsidTr="00EA4B67">
        <w:trPr>
          <w:jc w:val="center"/>
        </w:trPr>
        <w:tc>
          <w:tcPr>
            <w:tcW w:w="2642" w:type="dxa"/>
          </w:tcPr>
          <w:p w14:paraId="0D519473" w14:textId="77777777" w:rsidR="00EA4B67" w:rsidRPr="00EA4B67" w:rsidRDefault="00EA4B67" w:rsidP="00EA4B67">
            <w:pPr>
              <w:jc w:val="center"/>
              <w:rPr>
                <w:rFonts w:ascii="Times New Roman" w:hAnsi="Times New Roman"/>
              </w:rPr>
            </w:pPr>
            <w:r w:rsidRPr="00EA4B67">
              <w:rPr>
                <w:rFonts w:ascii="Times New Roman" w:hAnsi="Times New Roman"/>
              </w:rPr>
              <w:t>170</w:t>
            </w:r>
          </w:p>
        </w:tc>
        <w:tc>
          <w:tcPr>
            <w:tcW w:w="2642" w:type="dxa"/>
          </w:tcPr>
          <w:p w14:paraId="0DB8C40A" w14:textId="77777777" w:rsidR="00EA4B67" w:rsidRPr="00EA4B67" w:rsidRDefault="00EA4B67" w:rsidP="00EA4B67">
            <w:pPr>
              <w:jc w:val="center"/>
              <w:rPr>
                <w:rFonts w:ascii="Times New Roman" w:hAnsi="Times New Roman"/>
              </w:rPr>
            </w:pPr>
            <w:r w:rsidRPr="00EA4B67">
              <w:rPr>
                <w:rFonts w:ascii="Times New Roman" w:hAnsi="Times New Roman"/>
              </w:rPr>
              <w:t>1,58</w:t>
            </w:r>
          </w:p>
        </w:tc>
        <w:tc>
          <w:tcPr>
            <w:tcW w:w="2643" w:type="dxa"/>
          </w:tcPr>
          <w:p w14:paraId="04457952" w14:textId="77777777" w:rsidR="00EA4B67" w:rsidRPr="00EA4B67" w:rsidRDefault="00EA4B67" w:rsidP="00EA4B67">
            <w:pPr>
              <w:jc w:val="center"/>
              <w:rPr>
                <w:rFonts w:ascii="Times New Roman" w:hAnsi="Times New Roman"/>
              </w:rPr>
            </w:pPr>
            <w:r w:rsidRPr="00EA4B67">
              <w:rPr>
                <w:rFonts w:ascii="Times New Roman" w:hAnsi="Times New Roman"/>
              </w:rPr>
              <w:t>1,48</w:t>
            </w:r>
          </w:p>
        </w:tc>
      </w:tr>
      <w:tr w:rsidR="00EA4B67" w:rsidRPr="00EA4B67" w14:paraId="336E7C31" w14:textId="77777777" w:rsidTr="00EA4B67">
        <w:trPr>
          <w:jc w:val="center"/>
        </w:trPr>
        <w:tc>
          <w:tcPr>
            <w:tcW w:w="2642" w:type="dxa"/>
          </w:tcPr>
          <w:p w14:paraId="142CB14B" w14:textId="77777777" w:rsidR="00EA4B67" w:rsidRPr="00EA4B67" w:rsidRDefault="00EA4B67" w:rsidP="00EA4B67">
            <w:pPr>
              <w:jc w:val="center"/>
              <w:rPr>
                <w:rFonts w:ascii="Times New Roman" w:hAnsi="Times New Roman"/>
              </w:rPr>
            </w:pPr>
            <w:r w:rsidRPr="00EA4B67">
              <w:rPr>
                <w:rFonts w:ascii="Times New Roman" w:hAnsi="Times New Roman"/>
              </w:rPr>
              <w:t>180</w:t>
            </w:r>
          </w:p>
        </w:tc>
        <w:tc>
          <w:tcPr>
            <w:tcW w:w="2642" w:type="dxa"/>
          </w:tcPr>
          <w:p w14:paraId="119A406C" w14:textId="77777777" w:rsidR="00EA4B67" w:rsidRPr="00EA4B67" w:rsidRDefault="00EA4B67" w:rsidP="00EA4B67">
            <w:pPr>
              <w:jc w:val="center"/>
              <w:rPr>
                <w:rFonts w:ascii="Times New Roman" w:hAnsi="Times New Roman"/>
              </w:rPr>
            </w:pPr>
            <w:r w:rsidRPr="00EA4B67">
              <w:rPr>
                <w:rFonts w:ascii="Times New Roman" w:hAnsi="Times New Roman"/>
              </w:rPr>
              <w:t>1,51</w:t>
            </w:r>
          </w:p>
        </w:tc>
        <w:tc>
          <w:tcPr>
            <w:tcW w:w="2643" w:type="dxa"/>
          </w:tcPr>
          <w:p w14:paraId="65A62F39" w14:textId="77777777" w:rsidR="00EA4B67" w:rsidRPr="00EA4B67" w:rsidRDefault="00EA4B67" w:rsidP="00EA4B67">
            <w:pPr>
              <w:jc w:val="center"/>
              <w:rPr>
                <w:rFonts w:ascii="Times New Roman" w:hAnsi="Times New Roman"/>
              </w:rPr>
            </w:pPr>
            <w:r w:rsidRPr="00EA4B67">
              <w:rPr>
                <w:rFonts w:ascii="Times New Roman" w:hAnsi="Times New Roman"/>
              </w:rPr>
              <w:t>1,41</w:t>
            </w:r>
          </w:p>
        </w:tc>
      </w:tr>
      <w:tr w:rsidR="00EA4B67" w:rsidRPr="00EA4B67" w14:paraId="021164E0" w14:textId="77777777" w:rsidTr="00EA4B67">
        <w:trPr>
          <w:jc w:val="center"/>
        </w:trPr>
        <w:tc>
          <w:tcPr>
            <w:tcW w:w="2642" w:type="dxa"/>
          </w:tcPr>
          <w:p w14:paraId="309F3F84" w14:textId="77777777" w:rsidR="00EA4B67" w:rsidRPr="00EA4B67" w:rsidRDefault="00EA4B67" w:rsidP="00EA4B67">
            <w:pPr>
              <w:jc w:val="center"/>
              <w:rPr>
                <w:rFonts w:ascii="Times New Roman" w:hAnsi="Times New Roman"/>
              </w:rPr>
            </w:pPr>
            <w:r w:rsidRPr="00EA4B67">
              <w:rPr>
                <w:rFonts w:ascii="Times New Roman" w:hAnsi="Times New Roman"/>
              </w:rPr>
              <w:t>190</w:t>
            </w:r>
          </w:p>
        </w:tc>
        <w:tc>
          <w:tcPr>
            <w:tcW w:w="2642" w:type="dxa"/>
          </w:tcPr>
          <w:p w14:paraId="68546B04" w14:textId="77777777" w:rsidR="00EA4B67" w:rsidRPr="00EA4B67" w:rsidRDefault="00EA4B67" w:rsidP="00EA4B67">
            <w:pPr>
              <w:jc w:val="center"/>
              <w:rPr>
                <w:rFonts w:ascii="Times New Roman" w:hAnsi="Times New Roman"/>
              </w:rPr>
            </w:pPr>
            <w:r w:rsidRPr="00EA4B67">
              <w:rPr>
                <w:rFonts w:ascii="Times New Roman" w:hAnsi="Times New Roman"/>
              </w:rPr>
              <w:t>1,44</w:t>
            </w:r>
          </w:p>
        </w:tc>
        <w:tc>
          <w:tcPr>
            <w:tcW w:w="2643" w:type="dxa"/>
          </w:tcPr>
          <w:p w14:paraId="099A5DE9" w14:textId="77777777" w:rsidR="00EA4B67" w:rsidRPr="00EA4B67" w:rsidRDefault="00EA4B67" w:rsidP="00EA4B67">
            <w:pPr>
              <w:jc w:val="center"/>
              <w:rPr>
                <w:rFonts w:ascii="Times New Roman" w:hAnsi="Times New Roman"/>
              </w:rPr>
            </w:pPr>
            <w:r w:rsidRPr="00EA4B67">
              <w:rPr>
                <w:rFonts w:ascii="Times New Roman" w:hAnsi="Times New Roman"/>
              </w:rPr>
              <w:t>1,35</w:t>
            </w:r>
          </w:p>
        </w:tc>
      </w:tr>
      <w:tr w:rsidR="00EA4B67" w:rsidRPr="00EA4B67" w14:paraId="6900334E" w14:textId="77777777" w:rsidTr="00EA4B67">
        <w:trPr>
          <w:jc w:val="center"/>
        </w:trPr>
        <w:tc>
          <w:tcPr>
            <w:tcW w:w="2642" w:type="dxa"/>
          </w:tcPr>
          <w:p w14:paraId="7057A5D0" w14:textId="77777777" w:rsidR="00EA4B67" w:rsidRPr="00EA4B67" w:rsidRDefault="00EA4B67" w:rsidP="00EA4B67">
            <w:pPr>
              <w:jc w:val="center"/>
              <w:rPr>
                <w:rFonts w:ascii="Times New Roman" w:hAnsi="Times New Roman"/>
              </w:rPr>
            </w:pPr>
            <w:r w:rsidRPr="00EA4B67">
              <w:rPr>
                <w:rFonts w:ascii="Times New Roman" w:hAnsi="Times New Roman"/>
              </w:rPr>
              <w:t>200</w:t>
            </w:r>
          </w:p>
        </w:tc>
        <w:tc>
          <w:tcPr>
            <w:tcW w:w="2642" w:type="dxa"/>
          </w:tcPr>
          <w:p w14:paraId="6D80FE7E" w14:textId="77777777" w:rsidR="00EA4B67" w:rsidRPr="00EA4B67" w:rsidRDefault="00EA4B67" w:rsidP="00EA4B67">
            <w:pPr>
              <w:jc w:val="center"/>
              <w:rPr>
                <w:rFonts w:ascii="Times New Roman" w:hAnsi="Times New Roman"/>
              </w:rPr>
            </w:pPr>
            <w:r w:rsidRPr="00EA4B67">
              <w:rPr>
                <w:rFonts w:ascii="Times New Roman" w:hAnsi="Times New Roman"/>
              </w:rPr>
              <w:t>1,38</w:t>
            </w:r>
          </w:p>
        </w:tc>
        <w:tc>
          <w:tcPr>
            <w:tcW w:w="2643" w:type="dxa"/>
          </w:tcPr>
          <w:p w14:paraId="08B02821" w14:textId="77777777" w:rsidR="00EA4B67" w:rsidRPr="00EA4B67" w:rsidRDefault="00EA4B67" w:rsidP="00EA4B67">
            <w:pPr>
              <w:jc w:val="center"/>
              <w:rPr>
                <w:rFonts w:ascii="Times New Roman" w:hAnsi="Times New Roman"/>
              </w:rPr>
            </w:pPr>
            <w:r w:rsidRPr="00EA4B67">
              <w:rPr>
                <w:rFonts w:ascii="Times New Roman" w:hAnsi="Times New Roman"/>
              </w:rPr>
              <w:t>1,30</w:t>
            </w:r>
          </w:p>
        </w:tc>
      </w:tr>
      <w:tr w:rsidR="00EA4B67" w:rsidRPr="00EA4B67" w14:paraId="0325ECA3" w14:textId="77777777" w:rsidTr="00EA4B67">
        <w:trPr>
          <w:jc w:val="center"/>
        </w:trPr>
        <w:tc>
          <w:tcPr>
            <w:tcW w:w="2642" w:type="dxa"/>
          </w:tcPr>
          <w:p w14:paraId="47BD35D1" w14:textId="77777777" w:rsidR="00EA4B67" w:rsidRPr="00EA4B67" w:rsidRDefault="00EA4B67" w:rsidP="00EA4B67">
            <w:pPr>
              <w:jc w:val="center"/>
              <w:rPr>
                <w:rFonts w:ascii="Times New Roman" w:hAnsi="Times New Roman"/>
              </w:rPr>
            </w:pPr>
            <w:r w:rsidRPr="00EA4B67">
              <w:rPr>
                <w:rFonts w:ascii="Times New Roman" w:hAnsi="Times New Roman"/>
              </w:rPr>
              <w:t>210</w:t>
            </w:r>
          </w:p>
        </w:tc>
        <w:tc>
          <w:tcPr>
            <w:tcW w:w="2642" w:type="dxa"/>
          </w:tcPr>
          <w:p w14:paraId="40C65DC8" w14:textId="77777777" w:rsidR="00EA4B67" w:rsidRPr="00EA4B67" w:rsidRDefault="00EA4B67" w:rsidP="00EA4B67">
            <w:pPr>
              <w:jc w:val="center"/>
              <w:rPr>
                <w:rFonts w:ascii="Times New Roman" w:hAnsi="Times New Roman"/>
              </w:rPr>
            </w:pPr>
            <w:r w:rsidRPr="00EA4B67">
              <w:rPr>
                <w:rFonts w:ascii="Times New Roman" w:hAnsi="Times New Roman"/>
              </w:rPr>
              <w:t>1,32</w:t>
            </w:r>
          </w:p>
        </w:tc>
        <w:tc>
          <w:tcPr>
            <w:tcW w:w="2643" w:type="dxa"/>
          </w:tcPr>
          <w:p w14:paraId="150886BE" w14:textId="77777777" w:rsidR="00EA4B67" w:rsidRPr="00EA4B67" w:rsidRDefault="00EA4B67" w:rsidP="00EA4B67">
            <w:pPr>
              <w:jc w:val="center"/>
              <w:rPr>
                <w:rFonts w:ascii="Times New Roman" w:hAnsi="Times New Roman"/>
              </w:rPr>
            </w:pPr>
            <w:r w:rsidRPr="00EA4B67">
              <w:rPr>
                <w:rFonts w:ascii="Times New Roman" w:hAnsi="Times New Roman"/>
              </w:rPr>
              <w:t>1,26</w:t>
            </w:r>
          </w:p>
        </w:tc>
      </w:tr>
      <w:tr w:rsidR="00EA4B67" w:rsidRPr="00EA4B67" w14:paraId="44A340CB" w14:textId="77777777" w:rsidTr="00EA4B67">
        <w:trPr>
          <w:jc w:val="center"/>
        </w:trPr>
        <w:tc>
          <w:tcPr>
            <w:tcW w:w="2642" w:type="dxa"/>
          </w:tcPr>
          <w:p w14:paraId="60F3D2E0" w14:textId="77777777" w:rsidR="00EA4B67" w:rsidRPr="00EA4B67" w:rsidRDefault="00EA4B67" w:rsidP="00EA4B67">
            <w:pPr>
              <w:jc w:val="center"/>
              <w:rPr>
                <w:rFonts w:ascii="Times New Roman" w:hAnsi="Times New Roman"/>
              </w:rPr>
            </w:pPr>
            <w:r w:rsidRPr="00EA4B67">
              <w:rPr>
                <w:rFonts w:ascii="Times New Roman" w:hAnsi="Times New Roman"/>
              </w:rPr>
              <w:t>220</w:t>
            </w:r>
          </w:p>
        </w:tc>
        <w:tc>
          <w:tcPr>
            <w:tcW w:w="2642" w:type="dxa"/>
          </w:tcPr>
          <w:p w14:paraId="04EDB4EC" w14:textId="77777777" w:rsidR="00EA4B67" w:rsidRPr="00EA4B67" w:rsidRDefault="00EA4B67" w:rsidP="00EA4B67">
            <w:pPr>
              <w:jc w:val="center"/>
              <w:rPr>
                <w:rFonts w:ascii="Times New Roman" w:hAnsi="Times New Roman"/>
              </w:rPr>
            </w:pPr>
            <w:r w:rsidRPr="00EA4B67">
              <w:rPr>
                <w:rFonts w:ascii="Times New Roman" w:hAnsi="Times New Roman"/>
              </w:rPr>
              <w:t>1,27</w:t>
            </w:r>
          </w:p>
        </w:tc>
        <w:tc>
          <w:tcPr>
            <w:tcW w:w="2643" w:type="dxa"/>
          </w:tcPr>
          <w:p w14:paraId="2E42682D" w14:textId="77777777" w:rsidR="00EA4B67" w:rsidRPr="00EA4B67" w:rsidRDefault="00EA4B67" w:rsidP="00EA4B67">
            <w:pPr>
              <w:jc w:val="center"/>
              <w:rPr>
                <w:rFonts w:ascii="Times New Roman" w:hAnsi="Times New Roman"/>
              </w:rPr>
            </w:pPr>
            <w:r w:rsidRPr="00EA4B67">
              <w:rPr>
                <w:rFonts w:ascii="Times New Roman" w:hAnsi="Times New Roman"/>
              </w:rPr>
              <w:t>1,22</w:t>
            </w:r>
          </w:p>
        </w:tc>
      </w:tr>
      <w:tr w:rsidR="00EA4B67" w:rsidRPr="00EA4B67" w14:paraId="2A28A647" w14:textId="77777777" w:rsidTr="00EA4B67">
        <w:trPr>
          <w:jc w:val="center"/>
        </w:trPr>
        <w:tc>
          <w:tcPr>
            <w:tcW w:w="2642" w:type="dxa"/>
          </w:tcPr>
          <w:p w14:paraId="45F9794C" w14:textId="77777777" w:rsidR="00EA4B67" w:rsidRPr="00EA4B67" w:rsidRDefault="00EA4B67" w:rsidP="00EA4B67">
            <w:pPr>
              <w:jc w:val="center"/>
              <w:rPr>
                <w:rFonts w:ascii="Times New Roman" w:hAnsi="Times New Roman"/>
              </w:rPr>
            </w:pPr>
            <w:r w:rsidRPr="00EA4B67">
              <w:rPr>
                <w:rFonts w:ascii="Times New Roman" w:hAnsi="Times New Roman"/>
              </w:rPr>
              <w:t>230</w:t>
            </w:r>
          </w:p>
        </w:tc>
        <w:tc>
          <w:tcPr>
            <w:tcW w:w="2642" w:type="dxa"/>
          </w:tcPr>
          <w:p w14:paraId="0EAF3260" w14:textId="77777777" w:rsidR="00EA4B67" w:rsidRPr="00EA4B67" w:rsidRDefault="00EA4B67" w:rsidP="00EA4B67">
            <w:pPr>
              <w:jc w:val="center"/>
              <w:rPr>
                <w:rFonts w:ascii="Times New Roman" w:hAnsi="Times New Roman"/>
              </w:rPr>
            </w:pPr>
            <w:r w:rsidRPr="00EA4B67">
              <w:rPr>
                <w:rFonts w:ascii="Times New Roman" w:hAnsi="Times New Roman"/>
              </w:rPr>
              <w:t>1,23</w:t>
            </w:r>
          </w:p>
        </w:tc>
        <w:tc>
          <w:tcPr>
            <w:tcW w:w="2643" w:type="dxa"/>
          </w:tcPr>
          <w:p w14:paraId="722C5793" w14:textId="77777777" w:rsidR="00EA4B67" w:rsidRPr="00EA4B67" w:rsidRDefault="00EA4B67" w:rsidP="00EA4B67">
            <w:pPr>
              <w:jc w:val="center"/>
              <w:rPr>
                <w:rFonts w:ascii="Times New Roman" w:hAnsi="Times New Roman"/>
              </w:rPr>
            </w:pPr>
            <w:r w:rsidRPr="00EA4B67">
              <w:rPr>
                <w:rFonts w:ascii="Times New Roman" w:hAnsi="Times New Roman"/>
              </w:rPr>
              <w:t>1,18</w:t>
            </w:r>
          </w:p>
        </w:tc>
      </w:tr>
      <w:tr w:rsidR="00EA4B67" w:rsidRPr="00EA4B67" w14:paraId="529C6510" w14:textId="77777777" w:rsidTr="00EA4B67">
        <w:trPr>
          <w:jc w:val="center"/>
        </w:trPr>
        <w:tc>
          <w:tcPr>
            <w:tcW w:w="2642" w:type="dxa"/>
          </w:tcPr>
          <w:p w14:paraId="747FBFA4" w14:textId="77777777" w:rsidR="00EA4B67" w:rsidRPr="00EA4B67" w:rsidRDefault="00EA4B67" w:rsidP="00EA4B67">
            <w:pPr>
              <w:jc w:val="center"/>
              <w:rPr>
                <w:rFonts w:ascii="Times New Roman" w:hAnsi="Times New Roman"/>
              </w:rPr>
            </w:pPr>
            <w:r w:rsidRPr="00EA4B67">
              <w:rPr>
                <w:rFonts w:ascii="Times New Roman" w:hAnsi="Times New Roman"/>
              </w:rPr>
              <w:t>240</w:t>
            </w:r>
          </w:p>
        </w:tc>
        <w:tc>
          <w:tcPr>
            <w:tcW w:w="2642" w:type="dxa"/>
          </w:tcPr>
          <w:p w14:paraId="63E7EC37" w14:textId="77777777" w:rsidR="00EA4B67" w:rsidRPr="00EA4B67" w:rsidRDefault="00EA4B67" w:rsidP="00EA4B67">
            <w:pPr>
              <w:jc w:val="center"/>
              <w:rPr>
                <w:rFonts w:ascii="Times New Roman" w:hAnsi="Times New Roman"/>
              </w:rPr>
            </w:pPr>
            <w:r w:rsidRPr="00EA4B67">
              <w:rPr>
                <w:rFonts w:ascii="Times New Roman" w:hAnsi="Times New Roman"/>
              </w:rPr>
              <w:t>1,19</w:t>
            </w:r>
          </w:p>
        </w:tc>
        <w:tc>
          <w:tcPr>
            <w:tcW w:w="2643" w:type="dxa"/>
          </w:tcPr>
          <w:p w14:paraId="535DDAB6" w14:textId="77777777" w:rsidR="00EA4B67" w:rsidRPr="00EA4B67" w:rsidRDefault="00EA4B67" w:rsidP="00EA4B67">
            <w:pPr>
              <w:jc w:val="center"/>
              <w:rPr>
                <w:rFonts w:ascii="Times New Roman" w:hAnsi="Times New Roman"/>
              </w:rPr>
            </w:pPr>
            <w:r w:rsidRPr="00EA4B67">
              <w:rPr>
                <w:rFonts w:ascii="Times New Roman" w:hAnsi="Times New Roman"/>
              </w:rPr>
              <w:t>1,14</w:t>
            </w:r>
          </w:p>
        </w:tc>
      </w:tr>
      <w:tr w:rsidR="00EA4B67" w:rsidRPr="00EA4B67" w14:paraId="424351D0" w14:textId="77777777" w:rsidTr="00EA4B67">
        <w:trPr>
          <w:jc w:val="center"/>
        </w:trPr>
        <w:tc>
          <w:tcPr>
            <w:tcW w:w="2642" w:type="dxa"/>
          </w:tcPr>
          <w:p w14:paraId="54DDF4B2" w14:textId="77777777" w:rsidR="00EA4B67" w:rsidRPr="00EA4B67" w:rsidRDefault="00EA4B67" w:rsidP="00EA4B67">
            <w:pPr>
              <w:jc w:val="center"/>
              <w:rPr>
                <w:rFonts w:ascii="Times New Roman" w:hAnsi="Times New Roman"/>
              </w:rPr>
            </w:pPr>
            <w:r w:rsidRPr="00EA4B67">
              <w:rPr>
                <w:rFonts w:ascii="Times New Roman" w:hAnsi="Times New Roman"/>
              </w:rPr>
              <w:t>250</w:t>
            </w:r>
          </w:p>
        </w:tc>
        <w:tc>
          <w:tcPr>
            <w:tcW w:w="2642" w:type="dxa"/>
          </w:tcPr>
          <w:p w14:paraId="6201415B" w14:textId="77777777" w:rsidR="00EA4B67" w:rsidRPr="00EA4B67" w:rsidRDefault="00EA4B67" w:rsidP="00EA4B67">
            <w:pPr>
              <w:jc w:val="center"/>
              <w:rPr>
                <w:rFonts w:ascii="Times New Roman" w:hAnsi="Times New Roman"/>
              </w:rPr>
            </w:pPr>
            <w:r w:rsidRPr="00EA4B67">
              <w:rPr>
                <w:rFonts w:ascii="Times New Roman" w:hAnsi="Times New Roman"/>
              </w:rPr>
              <w:t>1,15</w:t>
            </w:r>
          </w:p>
        </w:tc>
        <w:tc>
          <w:tcPr>
            <w:tcW w:w="2643" w:type="dxa"/>
          </w:tcPr>
          <w:p w14:paraId="65352117" w14:textId="77777777" w:rsidR="00EA4B67" w:rsidRPr="00EA4B67" w:rsidRDefault="00EA4B67" w:rsidP="00EA4B67">
            <w:pPr>
              <w:jc w:val="center"/>
              <w:rPr>
                <w:rFonts w:ascii="Times New Roman" w:hAnsi="Times New Roman"/>
              </w:rPr>
            </w:pPr>
            <w:r w:rsidRPr="00EA4B67">
              <w:rPr>
                <w:rFonts w:ascii="Times New Roman" w:hAnsi="Times New Roman"/>
              </w:rPr>
              <w:t>1,11</w:t>
            </w:r>
          </w:p>
        </w:tc>
      </w:tr>
      <w:tr w:rsidR="00EA4B67" w:rsidRPr="00EA4B67" w14:paraId="3536EDF4" w14:textId="77777777" w:rsidTr="00EA4B67">
        <w:trPr>
          <w:jc w:val="center"/>
        </w:trPr>
        <w:tc>
          <w:tcPr>
            <w:tcW w:w="2642" w:type="dxa"/>
          </w:tcPr>
          <w:p w14:paraId="2BA665F7" w14:textId="77777777" w:rsidR="00EA4B67" w:rsidRPr="00EA4B67" w:rsidRDefault="00EA4B67" w:rsidP="00EA4B67">
            <w:pPr>
              <w:jc w:val="center"/>
              <w:rPr>
                <w:rFonts w:ascii="Times New Roman" w:hAnsi="Times New Roman"/>
              </w:rPr>
            </w:pPr>
            <w:r w:rsidRPr="00EA4B67">
              <w:rPr>
                <w:rFonts w:ascii="Times New Roman" w:hAnsi="Times New Roman"/>
              </w:rPr>
              <w:t>260</w:t>
            </w:r>
          </w:p>
        </w:tc>
        <w:tc>
          <w:tcPr>
            <w:tcW w:w="2642" w:type="dxa"/>
          </w:tcPr>
          <w:p w14:paraId="29A2808F" w14:textId="77777777" w:rsidR="00EA4B67" w:rsidRPr="00EA4B67" w:rsidRDefault="00EA4B67" w:rsidP="00EA4B67">
            <w:pPr>
              <w:jc w:val="center"/>
              <w:rPr>
                <w:rFonts w:ascii="Times New Roman" w:hAnsi="Times New Roman"/>
              </w:rPr>
            </w:pPr>
            <w:r w:rsidRPr="00EA4B67">
              <w:rPr>
                <w:rFonts w:ascii="Times New Roman" w:hAnsi="Times New Roman"/>
              </w:rPr>
              <w:t>1,12</w:t>
            </w:r>
          </w:p>
        </w:tc>
        <w:tc>
          <w:tcPr>
            <w:tcW w:w="2643" w:type="dxa"/>
          </w:tcPr>
          <w:p w14:paraId="5A2AC0E5" w14:textId="77777777" w:rsidR="00EA4B67" w:rsidRPr="00EA4B67" w:rsidRDefault="00EA4B67" w:rsidP="00EA4B67">
            <w:pPr>
              <w:jc w:val="center"/>
              <w:rPr>
                <w:rFonts w:ascii="Times New Roman" w:hAnsi="Times New Roman"/>
              </w:rPr>
            </w:pPr>
            <w:r w:rsidRPr="00EA4B67">
              <w:rPr>
                <w:rFonts w:ascii="Times New Roman" w:hAnsi="Times New Roman"/>
              </w:rPr>
              <w:t>1,09</w:t>
            </w:r>
          </w:p>
        </w:tc>
      </w:tr>
      <w:tr w:rsidR="00EA4B67" w:rsidRPr="00EA4B67" w14:paraId="523B37B2" w14:textId="77777777" w:rsidTr="00EA4B67">
        <w:trPr>
          <w:jc w:val="center"/>
        </w:trPr>
        <w:tc>
          <w:tcPr>
            <w:tcW w:w="2642" w:type="dxa"/>
          </w:tcPr>
          <w:p w14:paraId="17537E8A" w14:textId="77777777" w:rsidR="00EA4B67" w:rsidRPr="00EA4B67" w:rsidRDefault="00EA4B67" w:rsidP="00EA4B67">
            <w:pPr>
              <w:jc w:val="center"/>
              <w:rPr>
                <w:rFonts w:ascii="Times New Roman" w:hAnsi="Times New Roman"/>
              </w:rPr>
            </w:pPr>
            <w:r w:rsidRPr="00EA4B67">
              <w:rPr>
                <w:rFonts w:ascii="Times New Roman" w:hAnsi="Times New Roman"/>
              </w:rPr>
              <w:t>270</w:t>
            </w:r>
          </w:p>
        </w:tc>
        <w:tc>
          <w:tcPr>
            <w:tcW w:w="2642" w:type="dxa"/>
          </w:tcPr>
          <w:p w14:paraId="792A1FE3" w14:textId="77777777" w:rsidR="00EA4B67" w:rsidRPr="00EA4B67" w:rsidRDefault="00EA4B67" w:rsidP="00EA4B67">
            <w:pPr>
              <w:jc w:val="center"/>
              <w:rPr>
                <w:rFonts w:ascii="Times New Roman" w:hAnsi="Times New Roman"/>
              </w:rPr>
            </w:pPr>
            <w:r w:rsidRPr="00EA4B67">
              <w:rPr>
                <w:rFonts w:ascii="Times New Roman" w:hAnsi="Times New Roman"/>
              </w:rPr>
              <w:t>1,08</w:t>
            </w:r>
          </w:p>
        </w:tc>
        <w:tc>
          <w:tcPr>
            <w:tcW w:w="2643" w:type="dxa"/>
          </w:tcPr>
          <w:p w14:paraId="60164AAA" w14:textId="77777777" w:rsidR="00EA4B67" w:rsidRPr="00EA4B67" w:rsidRDefault="00EA4B67" w:rsidP="00EA4B67">
            <w:pPr>
              <w:jc w:val="center"/>
              <w:rPr>
                <w:rFonts w:ascii="Times New Roman" w:hAnsi="Times New Roman"/>
              </w:rPr>
            </w:pPr>
            <w:r w:rsidRPr="00EA4B67">
              <w:rPr>
                <w:rFonts w:ascii="Times New Roman" w:hAnsi="Times New Roman"/>
              </w:rPr>
              <w:t>1,06</w:t>
            </w:r>
          </w:p>
        </w:tc>
      </w:tr>
      <w:tr w:rsidR="00EA4B67" w:rsidRPr="00EA4B67" w14:paraId="26732DF1" w14:textId="77777777" w:rsidTr="00EA4B67">
        <w:trPr>
          <w:jc w:val="center"/>
        </w:trPr>
        <w:tc>
          <w:tcPr>
            <w:tcW w:w="2642" w:type="dxa"/>
          </w:tcPr>
          <w:p w14:paraId="44D47CA2" w14:textId="77777777" w:rsidR="00EA4B67" w:rsidRPr="00EA4B67" w:rsidRDefault="00EA4B67" w:rsidP="00EA4B67">
            <w:pPr>
              <w:jc w:val="center"/>
              <w:rPr>
                <w:rFonts w:ascii="Times New Roman" w:hAnsi="Times New Roman"/>
              </w:rPr>
            </w:pPr>
            <w:r w:rsidRPr="00EA4B67">
              <w:rPr>
                <w:rFonts w:ascii="Times New Roman" w:hAnsi="Times New Roman"/>
              </w:rPr>
              <w:t>280</w:t>
            </w:r>
          </w:p>
        </w:tc>
        <w:tc>
          <w:tcPr>
            <w:tcW w:w="2642" w:type="dxa"/>
          </w:tcPr>
          <w:p w14:paraId="26BE2BF1" w14:textId="77777777" w:rsidR="00EA4B67" w:rsidRPr="00EA4B67" w:rsidRDefault="00EA4B67" w:rsidP="00EA4B67">
            <w:pPr>
              <w:jc w:val="center"/>
              <w:rPr>
                <w:rFonts w:ascii="Times New Roman" w:hAnsi="Times New Roman"/>
              </w:rPr>
            </w:pPr>
            <w:r w:rsidRPr="00EA4B67">
              <w:rPr>
                <w:rFonts w:ascii="Times New Roman" w:hAnsi="Times New Roman"/>
              </w:rPr>
              <w:t>1,06</w:t>
            </w:r>
          </w:p>
        </w:tc>
        <w:tc>
          <w:tcPr>
            <w:tcW w:w="2643" w:type="dxa"/>
          </w:tcPr>
          <w:p w14:paraId="68A89544" w14:textId="77777777" w:rsidR="00EA4B67" w:rsidRPr="00EA4B67" w:rsidRDefault="00EA4B67" w:rsidP="00EA4B67">
            <w:pPr>
              <w:jc w:val="center"/>
              <w:rPr>
                <w:rFonts w:ascii="Times New Roman" w:hAnsi="Times New Roman"/>
              </w:rPr>
            </w:pPr>
            <w:r w:rsidRPr="00EA4B67">
              <w:rPr>
                <w:rFonts w:ascii="Times New Roman" w:hAnsi="Times New Roman"/>
              </w:rPr>
              <w:t>1,04</w:t>
            </w:r>
          </w:p>
        </w:tc>
      </w:tr>
      <w:tr w:rsidR="00EA4B67" w:rsidRPr="00EA4B67" w14:paraId="6DDAB3FC" w14:textId="77777777" w:rsidTr="00EA4B67">
        <w:trPr>
          <w:jc w:val="center"/>
        </w:trPr>
        <w:tc>
          <w:tcPr>
            <w:tcW w:w="2642" w:type="dxa"/>
          </w:tcPr>
          <w:p w14:paraId="2BB64108" w14:textId="77777777" w:rsidR="00EA4B67" w:rsidRPr="00EA4B67" w:rsidRDefault="00EA4B67" w:rsidP="00EA4B67">
            <w:pPr>
              <w:jc w:val="center"/>
              <w:rPr>
                <w:rFonts w:ascii="Times New Roman" w:hAnsi="Times New Roman"/>
              </w:rPr>
            </w:pPr>
            <w:r w:rsidRPr="00EA4B67">
              <w:rPr>
                <w:rFonts w:ascii="Times New Roman" w:hAnsi="Times New Roman"/>
              </w:rPr>
              <w:t>290</w:t>
            </w:r>
          </w:p>
        </w:tc>
        <w:tc>
          <w:tcPr>
            <w:tcW w:w="2642" w:type="dxa"/>
          </w:tcPr>
          <w:p w14:paraId="09E99884" w14:textId="77777777" w:rsidR="00EA4B67" w:rsidRPr="00EA4B67" w:rsidRDefault="00EA4B67" w:rsidP="00EA4B67">
            <w:pPr>
              <w:jc w:val="center"/>
              <w:rPr>
                <w:rFonts w:ascii="Times New Roman" w:hAnsi="Times New Roman"/>
              </w:rPr>
            </w:pPr>
            <w:r w:rsidRPr="00EA4B67">
              <w:rPr>
                <w:rFonts w:ascii="Times New Roman" w:hAnsi="Times New Roman"/>
              </w:rPr>
              <w:t>1,03</w:t>
            </w:r>
          </w:p>
        </w:tc>
        <w:tc>
          <w:tcPr>
            <w:tcW w:w="2643" w:type="dxa"/>
          </w:tcPr>
          <w:p w14:paraId="618CB3CD" w14:textId="77777777" w:rsidR="00EA4B67" w:rsidRPr="00EA4B67" w:rsidRDefault="00EA4B67" w:rsidP="00EA4B67">
            <w:pPr>
              <w:jc w:val="center"/>
              <w:rPr>
                <w:rFonts w:ascii="Times New Roman" w:hAnsi="Times New Roman"/>
              </w:rPr>
            </w:pPr>
            <w:r w:rsidRPr="00EA4B67">
              <w:rPr>
                <w:rFonts w:ascii="Times New Roman" w:hAnsi="Times New Roman"/>
              </w:rPr>
              <w:t>1,03</w:t>
            </w:r>
          </w:p>
        </w:tc>
      </w:tr>
      <w:tr w:rsidR="00EA4B67" w:rsidRPr="00EA4B67" w14:paraId="29B5DC07" w14:textId="77777777" w:rsidTr="00EA4B67">
        <w:trPr>
          <w:jc w:val="center"/>
        </w:trPr>
        <w:tc>
          <w:tcPr>
            <w:tcW w:w="2642" w:type="dxa"/>
            <w:tcBorders>
              <w:bottom w:val="single" w:sz="4" w:space="0" w:color="auto"/>
            </w:tcBorders>
          </w:tcPr>
          <w:p w14:paraId="7A37B5B1" w14:textId="77777777" w:rsidR="00EA4B67" w:rsidRPr="00EA4B67" w:rsidRDefault="00EA4B67" w:rsidP="00EA4B67">
            <w:pPr>
              <w:jc w:val="center"/>
              <w:rPr>
                <w:rFonts w:ascii="Times New Roman" w:hAnsi="Times New Roman"/>
              </w:rPr>
            </w:pPr>
            <w:r w:rsidRPr="00EA4B67">
              <w:rPr>
                <w:rFonts w:ascii="Times New Roman" w:hAnsi="Times New Roman"/>
              </w:rPr>
              <w:t>300</w:t>
            </w:r>
          </w:p>
        </w:tc>
        <w:tc>
          <w:tcPr>
            <w:tcW w:w="2642" w:type="dxa"/>
            <w:tcBorders>
              <w:bottom w:val="single" w:sz="4" w:space="0" w:color="auto"/>
            </w:tcBorders>
          </w:tcPr>
          <w:p w14:paraId="46423DEA" w14:textId="77777777" w:rsidR="00EA4B67" w:rsidRPr="00EA4B67" w:rsidRDefault="00EA4B67" w:rsidP="00EA4B67">
            <w:pPr>
              <w:jc w:val="center"/>
              <w:rPr>
                <w:rFonts w:ascii="Times New Roman" w:hAnsi="Times New Roman"/>
              </w:rPr>
            </w:pPr>
            <w:r w:rsidRPr="00EA4B67">
              <w:rPr>
                <w:rFonts w:ascii="Times New Roman" w:hAnsi="Times New Roman"/>
              </w:rPr>
              <w:t>1,01</w:t>
            </w:r>
          </w:p>
        </w:tc>
        <w:tc>
          <w:tcPr>
            <w:tcW w:w="2643" w:type="dxa"/>
            <w:tcBorders>
              <w:bottom w:val="single" w:sz="4" w:space="0" w:color="auto"/>
            </w:tcBorders>
          </w:tcPr>
          <w:p w14:paraId="764E0229" w14:textId="77777777" w:rsidR="00EA4B67" w:rsidRPr="00EA4B67" w:rsidRDefault="00EA4B67" w:rsidP="00EA4B67">
            <w:pPr>
              <w:jc w:val="center"/>
              <w:rPr>
                <w:rFonts w:ascii="Times New Roman" w:hAnsi="Times New Roman"/>
              </w:rPr>
            </w:pPr>
            <w:r w:rsidRPr="00EA4B67">
              <w:rPr>
                <w:rFonts w:ascii="Times New Roman" w:hAnsi="Times New Roman"/>
              </w:rPr>
              <w:t>1,01</w:t>
            </w:r>
          </w:p>
        </w:tc>
      </w:tr>
    </w:tbl>
    <w:p w14:paraId="671BEE35" w14:textId="77777777" w:rsidR="000E6A2B" w:rsidRDefault="000E6A2B" w:rsidP="000E6A2B">
      <w:pPr>
        <w:spacing w:after="0" w:line="240" w:lineRule="auto"/>
        <w:ind w:left="993" w:hanging="1560"/>
        <w:jc w:val="both"/>
        <w:rPr>
          <w:rFonts w:ascii="Times New Roman" w:hAnsi="Times New Roman" w:cs="Times New Roman"/>
          <w:sz w:val="20"/>
          <w:szCs w:val="20"/>
        </w:rPr>
      </w:pPr>
    </w:p>
    <w:p w14:paraId="470E2046" w14:textId="2685D385" w:rsidR="00EA4B67" w:rsidRPr="00EA4B67" w:rsidRDefault="00EA4B67" w:rsidP="00EA4B6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Tabel 2</w:t>
      </w:r>
      <w:r w:rsidRPr="00EA4B67">
        <w:rPr>
          <w:rFonts w:ascii="Times New Roman" w:eastAsia="Calibri" w:hAnsi="Times New Roman" w:cs="Times New Roman"/>
          <w:sz w:val="20"/>
          <w:szCs w:val="20"/>
        </w:rPr>
        <w:t xml:space="preserve">. Faktor koreksi untuk lama laktasi lebih dari </w:t>
      </w:r>
      <w:r>
        <w:rPr>
          <w:rFonts w:ascii="Times New Roman" w:eastAsia="Calibri" w:hAnsi="Times New Roman" w:cs="Times New Roman"/>
          <w:sz w:val="20"/>
          <w:szCs w:val="20"/>
        </w:rPr>
        <w:tab/>
      </w:r>
      <w:r w:rsidRPr="00EA4B67">
        <w:rPr>
          <w:rFonts w:ascii="Times New Roman" w:eastAsia="Calibri" w:hAnsi="Times New Roman" w:cs="Times New Roman"/>
          <w:sz w:val="20"/>
          <w:szCs w:val="20"/>
        </w:rPr>
        <w:t>305 hari</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1067"/>
        <w:gridCol w:w="1013"/>
        <w:gridCol w:w="1067"/>
      </w:tblGrid>
      <w:tr w:rsidR="00EA4B67" w:rsidRPr="00EA4B67" w14:paraId="6155E738" w14:textId="77777777" w:rsidTr="00EA4B67">
        <w:trPr>
          <w:jc w:val="center"/>
        </w:trPr>
        <w:tc>
          <w:tcPr>
            <w:tcW w:w="1981" w:type="dxa"/>
            <w:tcBorders>
              <w:top w:val="double" w:sz="4" w:space="0" w:color="auto"/>
              <w:bottom w:val="single" w:sz="4" w:space="0" w:color="auto"/>
            </w:tcBorders>
          </w:tcPr>
          <w:p w14:paraId="03F8E72A" w14:textId="77777777" w:rsidR="00EA4B67" w:rsidRPr="00EA4B67" w:rsidRDefault="00EA4B67" w:rsidP="00EA4B67">
            <w:pPr>
              <w:jc w:val="center"/>
              <w:rPr>
                <w:rFonts w:ascii="Times New Roman" w:hAnsi="Times New Roman"/>
                <w:b/>
              </w:rPr>
            </w:pPr>
            <w:r w:rsidRPr="00EA4B67">
              <w:rPr>
                <w:rFonts w:ascii="Times New Roman" w:hAnsi="Times New Roman"/>
                <w:b/>
              </w:rPr>
              <w:t>Lama laktasi</w:t>
            </w:r>
          </w:p>
          <w:p w14:paraId="7EC8DF8A" w14:textId="77777777" w:rsidR="00EA4B67" w:rsidRPr="00EA4B67" w:rsidRDefault="00EA4B67" w:rsidP="00EA4B67">
            <w:pPr>
              <w:jc w:val="center"/>
              <w:rPr>
                <w:rFonts w:ascii="Times New Roman" w:hAnsi="Times New Roman"/>
                <w:b/>
              </w:rPr>
            </w:pPr>
            <w:r w:rsidRPr="00EA4B67">
              <w:rPr>
                <w:rFonts w:ascii="Times New Roman" w:hAnsi="Times New Roman"/>
                <w:b/>
              </w:rPr>
              <w:t>(hari)</w:t>
            </w:r>
          </w:p>
        </w:tc>
        <w:tc>
          <w:tcPr>
            <w:tcW w:w="1982" w:type="dxa"/>
            <w:tcBorders>
              <w:top w:val="double" w:sz="4" w:space="0" w:color="auto"/>
              <w:bottom w:val="single" w:sz="4" w:space="0" w:color="auto"/>
            </w:tcBorders>
            <w:vAlign w:val="center"/>
          </w:tcPr>
          <w:p w14:paraId="7B34B48E" w14:textId="77777777" w:rsidR="00EA4B67" w:rsidRPr="00EA4B67" w:rsidRDefault="00EA4B67" w:rsidP="00EA4B67">
            <w:pPr>
              <w:jc w:val="center"/>
              <w:rPr>
                <w:rFonts w:ascii="Times New Roman" w:hAnsi="Times New Roman"/>
                <w:b/>
              </w:rPr>
            </w:pPr>
            <w:r w:rsidRPr="00EA4B67">
              <w:rPr>
                <w:rFonts w:ascii="Times New Roman" w:hAnsi="Times New Roman"/>
                <w:b/>
              </w:rPr>
              <w:t>Faktor koreksi</w:t>
            </w:r>
          </w:p>
        </w:tc>
        <w:tc>
          <w:tcPr>
            <w:tcW w:w="1982" w:type="dxa"/>
            <w:tcBorders>
              <w:top w:val="double" w:sz="4" w:space="0" w:color="auto"/>
              <w:bottom w:val="single" w:sz="4" w:space="0" w:color="auto"/>
            </w:tcBorders>
          </w:tcPr>
          <w:p w14:paraId="2FFF9C81" w14:textId="77777777" w:rsidR="00EA4B67" w:rsidRPr="00EA4B67" w:rsidRDefault="00EA4B67" w:rsidP="00EA4B67">
            <w:pPr>
              <w:jc w:val="center"/>
              <w:rPr>
                <w:rFonts w:ascii="Times New Roman" w:hAnsi="Times New Roman"/>
                <w:b/>
              </w:rPr>
            </w:pPr>
            <w:r w:rsidRPr="00EA4B67">
              <w:rPr>
                <w:rFonts w:ascii="Times New Roman" w:hAnsi="Times New Roman"/>
                <w:b/>
              </w:rPr>
              <w:t>Lama laktasi</w:t>
            </w:r>
          </w:p>
          <w:p w14:paraId="7C23D082" w14:textId="77777777" w:rsidR="00EA4B67" w:rsidRPr="00EA4B67" w:rsidRDefault="00EA4B67" w:rsidP="00EA4B67">
            <w:pPr>
              <w:jc w:val="center"/>
              <w:rPr>
                <w:rFonts w:ascii="Times New Roman" w:hAnsi="Times New Roman"/>
                <w:b/>
              </w:rPr>
            </w:pPr>
            <w:r w:rsidRPr="00EA4B67">
              <w:rPr>
                <w:rFonts w:ascii="Times New Roman" w:hAnsi="Times New Roman"/>
                <w:b/>
              </w:rPr>
              <w:t>(hari)</w:t>
            </w:r>
          </w:p>
        </w:tc>
        <w:tc>
          <w:tcPr>
            <w:tcW w:w="1982" w:type="dxa"/>
            <w:tcBorders>
              <w:top w:val="double" w:sz="4" w:space="0" w:color="auto"/>
              <w:bottom w:val="single" w:sz="4" w:space="0" w:color="auto"/>
            </w:tcBorders>
            <w:vAlign w:val="center"/>
          </w:tcPr>
          <w:p w14:paraId="05030EA8" w14:textId="77777777" w:rsidR="00EA4B67" w:rsidRPr="00EA4B67" w:rsidRDefault="00EA4B67" w:rsidP="00EA4B67">
            <w:pPr>
              <w:jc w:val="center"/>
              <w:rPr>
                <w:rFonts w:ascii="Times New Roman" w:hAnsi="Times New Roman"/>
                <w:b/>
              </w:rPr>
            </w:pPr>
            <w:r w:rsidRPr="00EA4B67">
              <w:rPr>
                <w:rFonts w:ascii="Times New Roman" w:hAnsi="Times New Roman"/>
                <w:b/>
              </w:rPr>
              <w:t>Faktor koreksi</w:t>
            </w:r>
          </w:p>
        </w:tc>
      </w:tr>
      <w:tr w:rsidR="00EA4B67" w:rsidRPr="00EA4B67" w14:paraId="77D75270" w14:textId="77777777" w:rsidTr="00EA4B67">
        <w:trPr>
          <w:jc w:val="center"/>
        </w:trPr>
        <w:tc>
          <w:tcPr>
            <w:tcW w:w="1981" w:type="dxa"/>
            <w:tcBorders>
              <w:top w:val="single" w:sz="4" w:space="0" w:color="auto"/>
            </w:tcBorders>
          </w:tcPr>
          <w:p w14:paraId="37944548" w14:textId="77777777" w:rsidR="00EA4B67" w:rsidRPr="00EA4B67" w:rsidRDefault="00EA4B67" w:rsidP="00EA4B67">
            <w:pPr>
              <w:jc w:val="center"/>
              <w:rPr>
                <w:rFonts w:ascii="Times New Roman" w:hAnsi="Times New Roman"/>
              </w:rPr>
            </w:pPr>
            <w:r w:rsidRPr="00EA4B67">
              <w:rPr>
                <w:rFonts w:ascii="Times New Roman" w:hAnsi="Times New Roman"/>
              </w:rPr>
              <w:t>305-308</w:t>
            </w:r>
          </w:p>
        </w:tc>
        <w:tc>
          <w:tcPr>
            <w:tcW w:w="1982" w:type="dxa"/>
            <w:tcBorders>
              <w:top w:val="single" w:sz="4" w:space="0" w:color="auto"/>
            </w:tcBorders>
          </w:tcPr>
          <w:p w14:paraId="4E32B140" w14:textId="77777777" w:rsidR="00EA4B67" w:rsidRPr="00EA4B67" w:rsidRDefault="00EA4B67" w:rsidP="00EA4B67">
            <w:pPr>
              <w:jc w:val="center"/>
              <w:rPr>
                <w:rFonts w:ascii="Times New Roman" w:hAnsi="Times New Roman"/>
              </w:rPr>
            </w:pPr>
            <w:r w:rsidRPr="00EA4B67">
              <w:rPr>
                <w:rFonts w:ascii="Times New Roman" w:hAnsi="Times New Roman"/>
              </w:rPr>
              <w:t>1,00</w:t>
            </w:r>
          </w:p>
        </w:tc>
        <w:tc>
          <w:tcPr>
            <w:tcW w:w="1982" w:type="dxa"/>
            <w:tcBorders>
              <w:top w:val="single" w:sz="4" w:space="0" w:color="auto"/>
            </w:tcBorders>
          </w:tcPr>
          <w:p w14:paraId="09C6B2C7" w14:textId="77777777" w:rsidR="00EA4B67" w:rsidRPr="00EA4B67" w:rsidRDefault="00EA4B67" w:rsidP="00EA4B67">
            <w:pPr>
              <w:jc w:val="center"/>
              <w:rPr>
                <w:rFonts w:ascii="Times New Roman" w:hAnsi="Times New Roman"/>
              </w:rPr>
            </w:pPr>
            <w:r w:rsidRPr="00EA4B67">
              <w:rPr>
                <w:rFonts w:ascii="Times New Roman" w:hAnsi="Times New Roman"/>
              </w:rPr>
              <w:t>337-340</w:t>
            </w:r>
          </w:p>
        </w:tc>
        <w:tc>
          <w:tcPr>
            <w:tcW w:w="1982" w:type="dxa"/>
            <w:tcBorders>
              <w:top w:val="single" w:sz="4" w:space="0" w:color="auto"/>
            </w:tcBorders>
          </w:tcPr>
          <w:p w14:paraId="26C53D8F" w14:textId="77777777" w:rsidR="00EA4B67" w:rsidRPr="00EA4B67" w:rsidRDefault="00EA4B67" w:rsidP="00EA4B67">
            <w:pPr>
              <w:jc w:val="center"/>
              <w:rPr>
                <w:rFonts w:ascii="Times New Roman" w:hAnsi="Times New Roman"/>
              </w:rPr>
            </w:pPr>
            <w:r w:rsidRPr="00EA4B67">
              <w:rPr>
                <w:rFonts w:ascii="Times New Roman" w:hAnsi="Times New Roman"/>
              </w:rPr>
              <w:t>0,92</w:t>
            </w:r>
          </w:p>
        </w:tc>
      </w:tr>
      <w:tr w:rsidR="00EA4B67" w:rsidRPr="000F4C79" w14:paraId="73742F1B" w14:textId="77777777" w:rsidTr="00EA4B67">
        <w:trPr>
          <w:jc w:val="center"/>
        </w:trPr>
        <w:tc>
          <w:tcPr>
            <w:tcW w:w="1981" w:type="dxa"/>
          </w:tcPr>
          <w:p w14:paraId="1A829B6F" w14:textId="77777777" w:rsidR="00EA4B67" w:rsidRPr="000F4C79" w:rsidRDefault="00EA4B67" w:rsidP="00EA4B67">
            <w:pPr>
              <w:jc w:val="center"/>
              <w:rPr>
                <w:rFonts w:ascii="Times New Roman" w:hAnsi="Times New Roman"/>
              </w:rPr>
            </w:pPr>
            <w:r w:rsidRPr="000F4C79">
              <w:rPr>
                <w:rFonts w:ascii="Times New Roman" w:hAnsi="Times New Roman"/>
              </w:rPr>
              <w:t>309-312</w:t>
            </w:r>
          </w:p>
        </w:tc>
        <w:tc>
          <w:tcPr>
            <w:tcW w:w="1982" w:type="dxa"/>
          </w:tcPr>
          <w:p w14:paraId="1F91B7D6" w14:textId="77777777" w:rsidR="00EA4B67" w:rsidRPr="000F4C79" w:rsidRDefault="00EA4B67" w:rsidP="00EA4B67">
            <w:pPr>
              <w:jc w:val="center"/>
              <w:rPr>
                <w:rFonts w:ascii="Times New Roman" w:hAnsi="Times New Roman"/>
              </w:rPr>
            </w:pPr>
            <w:r w:rsidRPr="000F4C79">
              <w:rPr>
                <w:rFonts w:ascii="Times New Roman" w:hAnsi="Times New Roman"/>
              </w:rPr>
              <w:t>0,99</w:t>
            </w:r>
          </w:p>
        </w:tc>
        <w:tc>
          <w:tcPr>
            <w:tcW w:w="1982" w:type="dxa"/>
          </w:tcPr>
          <w:p w14:paraId="34463D4C" w14:textId="77777777" w:rsidR="00EA4B67" w:rsidRPr="000F4C79" w:rsidRDefault="00EA4B67" w:rsidP="00EA4B67">
            <w:pPr>
              <w:jc w:val="center"/>
              <w:rPr>
                <w:rFonts w:ascii="Times New Roman" w:hAnsi="Times New Roman"/>
              </w:rPr>
            </w:pPr>
            <w:r w:rsidRPr="000F4C79">
              <w:rPr>
                <w:rFonts w:ascii="Times New Roman" w:hAnsi="Times New Roman"/>
              </w:rPr>
              <w:t>341-344</w:t>
            </w:r>
          </w:p>
        </w:tc>
        <w:tc>
          <w:tcPr>
            <w:tcW w:w="1982" w:type="dxa"/>
          </w:tcPr>
          <w:p w14:paraId="05AA5B10" w14:textId="77777777" w:rsidR="00EA4B67" w:rsidRPr="000F4C79" w:rsidRDefault="00EA4B67" w:rsidP="00EA4B67">
            <w:pPr>
              <w:jc w:val="center"/>
              <w:rPr>
                <w:rFonts w:ascii="Times New Roman" w:hAnsi="Times New Roman"/>
              </w:rPr>
            </w:pPr>
            <w:r w:rsidRPr="000F4C79">
              <w:rPr>
                <w:rFonts w:ascii="Times New Roman" w:hAnsi="Times New Roman"/>
              </w:rPr>
              <w:t>0,91</w:t>
            </w:r>
          </w:p>
        </w:tc>
      </w:tr>
      <w:tr w:rsidR="00EA4B67" w:rsidRPr="000F4C79" w14:paraId="796DB233" w14:textId="77777777" w:rsidTr="00EA4B67">
        <w:trPr>
          <w:jc w:val="center"/>
        </w:trPr>
        <w:tc>
          <w:tcPr>
            <w:tcW w:w="1981" w:type="dxa"/>
          </w:tcPr>
          <w:p w14:paraId="4B4004C9" w14:textId="77777777" w:rsidR="00EA4B67" w:rsidRPr="000F4C79" w:rsidRDefault="00EA4B67" w:rsidP="00EA4B67">
            <w:pPr>
              <w:jc w:val="center"/>
              <w:rPr>
                <w:rFonts w:ascii="Times New Roman" w:hAnsi="Times New Roman"/>
              </w:rPr>
            </w:pPr>
            <w:r w:rsidRPr="000F4C79">
              <w:rPr>
                <w:rFonts w:ascii="Times New Roman" w:hAnsi="Times New Roman"/>
              </w:rPr>
              <w:t>313-316</w:t>
            </w:r>
          </w:p>
        </w:tc>
        <w:tc>
          <w:tcPr>
            <w:tcW w:w="1982" w:type="dxa"/>
          </w:tcPr>
          <w:p w14:paraId="72047519" w14:textId="77777777" w:rsidR="00EA4B67" w:rsidRPr="000F4C79" w:rsidRDefault="00EA4B67" w:rsidP="00EA4B67">
            <w:pPr>
              <w:jc w:val="center"/>
              <w:rPr>
                <w:rFonts w:ascii="Times New Roman" w:hAnsi="Times New Roman"/>
              </w:rPr>
            </w:pPr>
            <w:r w:rsidRPr="000F4C79">
              <w:rPr>
                <w:rFonts w:ascii="Times New Roman" w:hAnsi="Times New Roman"/>
              </w:rPr>
              <w:t>0,98</w:t>
            </w:r>
          </w:p>
        </w:tc>
        <w:tc>
          <w:tcPr>
            <w:tcW w:w="1982" w:type="dxa"/>
          </w:tcPr>
          <w:p w14:paraId="300D375F" w14:textId="77777777" w:rsidR="00EA4B67" w:rsidRPr="000F4C79" w:rsidRDefault="00EA4B67" w:rsidP="00EA4B67">
            <w:pPr>
              <w:jc w:val="center"/>
              <w:rPr>
                <w:rFonts w:ascii="Times New Roman" w:hAnsi="Times New Roman"/>
              </w:rPr>
            </w:pPr>
            <w:r w:rsidRPr="000F4C79">
              <w:rPr>
                <w:rFonts w:ascii="Times New Roman" w:hAnsi="Times New Roman"/>
              </w:rPr>
              <w:t>345-348</w:t>
            </w:r>
          </w:p>
        </w:tc>
        <w:tc>
          <w:tcPr>
            <w:tcW w:w="1982" w:type="dxa"/>
          </w:tcPr>
          <w:p w14:paraId="0611F196" w14:textId="77777777" w:rsidR="00EA4B67" w:rsidRPr="000F4C79" w:rsidRDefault="00EA4B67" w:rsidP="00EA4B67">
            <w:pPr>
              <w:jc w:val="center"/>
              <w:rPr>
                <w:rFonts w:ascii="Times New Roman" w:hAnsi="Times New Roman"/>
              </w:rPr>
            </w:pPr>
            <w:r w:rsidRPr="000F4C79">
              <w:rPr>
                <w:rFonts w:ascii="Times New Roman" w:hAnsi="Times New Roman"/>
              </w:rPr>
              <w:t>0,90</w:t>
            </w:r>
          </w:p>
        </w:tc>
      </w:tr>
      <w:tr w:rsidR="00EA4B67" w:rsidRPr="000F4C79" w14:paraId="5887CFEA" w14:textId="77777777" w:rsidTr="00EA4B67">
        <w:trPr>
          <w:jc w:val="center"/>
        </w:trPr>
        <w:tc>
          <w:tcPr>
            <w:tcW w:w="1981" w:type="dxa"/>
          </w:tcPr>
          <w:p w14:paraId="005A3CE7" w14:textId="77777777" w:rsidR="00EA4B67" w:rsidRPr="000F4C79" w:rsidRDefault="00EA4B67" w:rsidP="00EA4B67">
            <w:pPr>
              <w:jc w:val="center"/>
              <w:rPr>
                <w:rFonts w:ascii="Times New Roman" w:hAnsi="Times New Roman"/>
              </w:rPr>
            </w:pPr>
            <w:r w:rsidRPr="000F4C79">
              <w:rPr>
                <w:rFonts w:ascii="Times New Roman" w:hAnsi="Times New Roman"/>
              </w:rPr>
              <w:t>317-320</w:t>
            </w:r>
          </w:p>
        </w:tc>
        <w:tc>
          <w:tcPr>
            <w:tcW w:w="1982" w:type="dxa"/>
          </w:tcPr>
          <w:p w14:paraId="20DF0C76" w14:textId="77777777" w:rsidR="00EA4B67" w:rsidRPr="000F4C79" w:rsidRDefault="00EA4B67" w:rsidP="00EA4B67">
            <w:pPr>
              <w:jc w:val="center"/>
              <w:rPr>
                <w:rFonts w:ascii="Times New Roman" w:hAnsi="Times New Roman"/>
              </w:rPr>
            </w:pPr>
            <w:r w:rsidRPr="000F4C79">
              <w:rPr>
                <w:rFonts w:ascii="Times New Roman" w:hAnsi="Times New Roman"/>
              </w:rPr>
              <w:t>0,97</w:t>
            </w:r>
          </w:p>
        </w:tc>
        <w:tc>
          <w:tcPr>
            <w:tcW w:w="1982" w:type="dxa"/>
          </w:tcPr>
          <w:p w14:paraId="27EDDA98" w14:textId="77777777" w:rsidR="00EA4B67" w:rsidRPr="000F4C79" w:rsidRDefault="00EA4B67" w:rsidP="00EA4B67">
            <w:pPr>
              <w:jc w:val="center"/>
              <w:rPr>
                <w:rFonts w:ascii="Times New Roman" w:hAnsi="Times New Roman"/>
              </w:rPr>
            </w:pPr>
            <w:r w:rsidRPr="000F4C79">
              <w:rPr>
                <w:rFonts w:ascii="Times New Roman" w:hAnsi="Times New Roman"/>
              </w:rPr>
              <w:t>349-352</w:t>
            </w:r>
          </w:p>
        </w:tc>
        <w:tc>
          <w:tcPr>
            <w:tcW w:w="1982" w:type="dxa"/>
          </w:tcPr>
          <w:p w14:paraId="6AE7C545" w14:textId="77777777" w:rsidR="00EA4B67" w:rsidRPr="000F4C79" w:rsidRDefault="00EA4B67" w:rsidP="00EA4B67">
            <w:pPr>
              <w:jc w:val="center"/>
              <w:rPr>
                <w:rFonts w:ascii="Times New Roman" w:hAnsi="Times New Roman"/>
              </w:rPr>
            </w:pPr>
            <w:r w:rsidRPr="000F4C79">
              <w:rPr>
                <w:rFonts w:ascii="Times New Roman" w:hAnsi="Times New Roman"/>
              </w:rPr>
              <w:t>0,89</w:t>
            </w:r>
          </w:p>
        </w:tc>
      </w:tr>
      <w:tr w:rsidR="00EA4B67" w:rsidRPr="000F4C79" w14:paraId="05A23AD0" w14:textId="77777777" w:rsidTr="00EA4B67">
        <w:trPr>
          <w:jc w:val="center"/>
        </w:trPr>
        <w:tc>
          <w:tcPr>
            <w:tcW w:w="1981" w:type="dxa"/>
          </w:tcPr>
          <w:p w14:paraId="6D403AEB" w14:textId="77777777" w:rsidR="00EA4B67" w:rsidRPr="000F4C79" w:rsidRDefault="00EA4B67" w:rsidP="00EA4B67">
            <w:pPr>
              <w:jc w:val="center"/>
              <w:rPr>
                <w:rFonts w:ascii="Times New Roman" w:hAnsi="Times New Roman"/>
              </w:rPr>
            </w:pPr>
            <w:r w:rsidRPr="000F4C79">
              <w:rPr>
                <w:rFonts w:ascii="Times New Roman" w:hAnsi="Times New Roman"/>
              </w:rPr>
              <w:t>321-324</w:t>
            </w:r>
          </w:p>
        </w:tc>
        <w:tc>
          <w:tcPr>
            <w:tcW w:w="1982" w:type="dxa"/>
          </w:tcPr>
          <w:p w14:paraId="54212D53" w14:textId="77777777" w:rsidR="00EA4B67" w:rsidRPr="000F4C79" w:rsidRDefault="00EA4B67" w:rsidP="00EA4B67">
            <w:pPr>
              <w:jc w:val="center"/>
              <w:rPr>
                <w:rFonts w:ascii="Times New Roman" w:hAnsi="Times New Roman"/>
              </w:rPr>
            </w:pPr>
            <w:r w:rsidRPr="000F4C79">
              <w:rPr>
                <w:rFonts w:ascii="Times New Roman" w:hAnsi="Times New Roman"/>
              </w:rPr>
              <w:t>0,96</w:t>
            </w:r>
          </w:p>
        </w:tc>
        <w:tc>
          <w:tcPr>
            <w:tcW w:w="1982" w:type="dxa"/>
          </w:tcPr>
          <w:p w14:paraId="17D4AEFC" w14:textId="77777777" w:rsidR="00EA4B67" w:rsidRPr="000F4C79" w:rsidRDefault="00EA4B67" w:rsidP="00EA4B67">
            <w:pPr>
              <w:jc w:val="center"/>
              <w:rPr>
                <w:rFonts w:ascii="Times New Roman" w:hAnsi="Times New Roman"/>
              </w:rPr>
            </w:pPr>
            <w:r w:rsidRPr="000F4C79">
              <w:rPr>
                <w:rFonts w:ascii="Times New Roman" w:hAnsi="Times New Roman"/>
              </w:rPr>
              <w:t>353-356</w:t>
            </w:r>
          </w:p>
        </w:tc>
        <w:tc>
          <w:tcPr>
            <w:tcW w:w="1982" w:type="dxa"/>
          </w:tcPr>
          <w:p w14:paraId="5549A741" w14:textId="77777777" w:rsidR="00EA4B67" w:rsidRPr="000F4C79" w:rsidRDefault="00EA4B67" w:rsidP="00EA4B67">
            <w:pPr>
              <w:jc w:val="center"/>
              <w:rPr>
                <w:rFonts w:ascii="Times New Roman" w:hAnsi="Times New Roman"/>
              </w:rPr>
            </w:pPr>
            <w:r w:rsidRPr="000F4C79">
              <w:rPr>
                <w:rFonts w:ascii="Times New Roman" w:hAnsi="Times New Roman"/>
              </w:rPr>
              <w:t>0,88</w:t>
            </w:r>
          </w:p>
        </w:tc>
      </w:tr>
      <w:tr w:rsidR="00EA4B67" w:rsidRPr="000F4C79" w14:paraId="037FC1AF" w14:textId="77777777" w:rsidTr="00EA4B67">
        <w:trPr>
          <w:jc w:val="center"/>
        </w:trPr>
        <w:tc>
          <w:tcPr>
            <w:tcW w:w="1981" w:type="dxa"/>
          </w:tcPr>
          <w:p w14:paraId="3BB6FB01" w14:textId="77777777" w:rsidR="00EA4B67" w:rsidRPr="000F4C79" w:rsidRDefault="00EA4B67" w:rsidP="00EA4B67">
            <w:pPr>
              <w:jc w:val="center"/>
              <w:rPr>
                <w:rFonts w:ascii="Times New Roman" w:hAnsi="Times New Roman"/>
              </w:rPr>
            </w:pPr>
            <w:r w:rsidRPr="000F4C79">
              <w:rPr>
                <w:rFonts w:ascii="Times New Roman" w:hAnsi="Times New Roman"/>
              </w:rPr>
              <w:t>325-328</w:t>
            </w:r>
          </w:p>
        </w:tc>
        <w:tc>
          <w:tcPr>
            <w:tcW w:w="1982" w:type="dxa"/>
          </w:tcPr>
          <w:p w14:paraId="75C82D1A" w14:textId="77777777" w:rsidR="00EA4B67" w:rsidRPr="000F4C79" w:rsidRDefault="00EA4B67" w:rsidP="00EA4B67">
            <w:pPr>
              <w:jc w:val="center"/>
              <w:rPr>
                <w:rFonts w:ascii="Times New Roman" w:hAnsi="Times New Roman"/>
              </w:rPr>
            </w:pPr>
            <w:r w:rsidRPr="000F4C79">
              <w:rPr>
                <w:rFonts w:ascii="Times New Roman" w:hAnsi="Times New Roman"/>
              </w:rPr>
              <w:t>0,95</w:t>
            </w:r>
          </w:p>
        </w:tc>
        <w:tc>
          <w:tcPr>
            <w:tcW w:w="1982" w:type="dxa"/>
          </w:tcPr>
          <w:p w14:paraId="1B773330" w14:textId="77777777" w:rsidR="00EA4B67" w:rsidRPr="000F4C79" w:rsidRDefault="00EA4B67" w:rsidP="00EA4B67">
            <w:pPr>
              <w:jc w:val="center"/>
              <w:rPr>
                <w:rFonts w:ascii="Times New Roman" w:hAnsi="Times New Roman"/>
              </w:rPr>
            </w:pPr>
            <w:r w:rsidRPr="000F4C79">
              <w:rPr>
                <w:rFonts w:ascii="Times New Roman" w:hAnsi="Times New Roman"/>
              </w:rPr>
              <w:t>357-360</w:t>
            </w:r>
          </w:p>
        </w:tc>
        <w:tc>
          <w:tcPr>
            <w:tcW w:w="1982" w:type="dxa"/>
          </w:tcPr>
          <w:p w14:paraId="46F36BEA" w14:textId="77777777" w:rsidR="00EA4B67" w:rsidRPr="000F4C79" w:rsidRDefault="00EA4B67" w:rsidP="00EA4B67">
            <w:pPr>
              <w:jc w:val="center"/>
              <w:rPr>
                <w:rFonts w:ascii="Times New Roman" w:hAnsi="Times New Roman"/>
              </w:rPr>
            </w:pPr>
            <w:r w:rsidRPr="000F4C79">
              <w:rPr>
                <w:rFonts w:ascii="Times New Roman" w:hAnsi="Times New Roman"/>
              </w:rPr>
              <w:t>0,87</w:t>
            </w:r>
          </w:p>
        </w:tc>
      </w:tr>
      <w:tr w:rsidR="00EA4B67" w:rsidRPr="000F4C79" w14:paraId="69D8B218" w14:textId="77777777" w:rsidTr="00EA4B67">
        <w:trPr>
          <w:jc w:val="center"/>
        </w:trPr>
        <w:tc>
          <w:tcPr>
            <w:tcW w:w="1981" w:type="dxa"/>
          </w:tcPr>
          <w:p w14:paraId="57360999" w14:textId="77777777" w:rsidR="00EA4B67" w:rsidRPr="000F4C79" w:rsidRDefault="00EA4B67" w:rsidP="00EA4B67">
            <w:pPr>
              <w:jc w:val="center"/>
              <w:rPr>
                <w:rFonts w:ascii="Times New Roman" w:hAnsi="Times New Roman"/>
              </w:rPr>
            </w:pPr>
            <w:r w:rsidRPr="000F4C79">
              <w:rPr>
                <w:rFonts w:ascii="Times New Roman" w:hAnsi="Times New Roman"/>
              </w:rPr>
              <w:t>329-332</w:t>
            </w:r>
          </w:p>
        </w:tc>
        <w:tc>
          <w:tcPr>
            <w:tcW w:w="1982" w:type="dxa"/>
          </w:tcPr>
          <w:p w14:paraId="4F1B272B" w14:textId="77777777" w:rsidR="00EA4B67" w:rsidRPr="000F4C79" w:rsidRDefault="00EA4B67" w:rsidP="00EA4B67">
            <w:pPr>
              <w:jc w:val="center"/>
              <w:rPr>
                <w:rFonts w:ascii="Times New Roman" w:hAnsi="Times New Roman"/>
              </w:rPr>
            </w:pPr>
            <w:r w:rsidRPr="000F4C79">
              <w:rPr>
                <w:rFonts w:ascii="Times New Roman" w:hAnsi="Times New Roman"/>
              </w:rPr>
              <w:t>0,94</w:t>
            </w:r>
          </w:p>
        </w:tc>
        <w:tc>
          <w:tcPr>
            <w:tcW w:w="1982" w:type="dxa"/>
          </w:tcPr>
          <w:p w14:paraId="5FBA8EBC" w14:textId="77777777" w:rsidR="00EA4B67" w:rsidRPr="000F4C79" w:rsidRDefault="00EA4B67" w:rsidP="00EA4B67">
            <w:pPr>
              <w:jc w:val="center"/>
              <w:rPr>
                <w:rFonts w:ascii="Times New Roman" w:hAnsi="Times New Roman"/>
              </w:rPr>
            </w:pPr>
            <w:r w:rsidRPr="000F4C79">
              <w:rPr>
                <w:rFonts w:ascii="Times New Roman" w:hAnsi="Times New Roman"/>
              </w:rPr>
              <w:t>361-364</w:t>
            </w:r>
          </w:p>
        </w:tc>
        <w:tc>
          <w:tcPr>
            <w:tcW w:w="1982" w:type="dxa"/>
          </w:tcPr>
          <w:p w14:paraId="1302B4A4" w14:textId="77777777" w:rsidR="00EA4B67" w:rsidRPr="000F4C79" w:rsidRDefault="00EA4B67" w:rsidP="00EA4B67">
            <w:pPr>
              <w:jc w:val="center"/>
              <w:rPr>
                <w:rFonts w:ascii="Times New Roman" w:hAnsi="Times New Roman"/>
              </w:rPr>
            </w:pPr>
            <w:r w:rsidRPr="000F4C79">
              <w:rPr>
                <w:rFonts w:ascii="Times New Roman" w:hAnsi="Times New Roman"/>
              </w:rPr>
              <w:t>0,86</w:t>
            </w:r>
          </w:p>
        </w:tc>
      </w:tr>
      <w:tr w:rsidR="00EA4B67" w:rsidRPr="000F4C79" w14:paraId="5FA12A2B" w14:textId="77777777" w:rsidTr="00EA4B67">
        <w:trPr>
          <w:jc w:val="center"/>
        </w:trPr>
        <w:tc>
          <w:tcPr>
            <w:tcW w:w="1981" w:type="dxa"/>
          </w:tcPr>
          <w:p w14:paraId="39353D9A" w14:textId="77777777" w:rsidR="00EA4B67" w:rsidRPr="000F4C79" w:rsidRDefault="00EA4B67" w:rsidP="00EA4B67">
            <w:pPr>
              <w:jc w:val="center"/>
              <w:rPr>
                <w:rFonts w:ascii="Times New Roman" w:hAnsi="Times New Roman"/>
              </w:rPr>
            </w:pPr>
            <w:r w:rsidRPr="000F4C79">
              <w:rPr>
                <w:rFonts w:ascii="Times New Roman" w:hAnsi="Times New Roman"/>
              </w:rPr>
              <w:t>333-336</w:t>
            </w:r>
          </w:p>
        </w:tc>
        <w:tc>
          <w:tcPr>
            <w:tcW w:w="1982" w:type="dxa"/>
          </w:tcPr>
          <w:p w14:paraId="4A891297" w14:textId="77777777" w:rsidR="00EA4B67" w:rsidRPr="000F4C79" w:rsidRDefault="00EA4B67" w:rsidP="00EA4B67">
            <w:pPr>
              <w:jc w:val="center"/>
              <w:rPr>
                <w:rFonts w:ascii="Times New Roman" w:hAnsi="Times New Roman"/>
              </w:rPr>
            </w:pPr>
            <w:r w:rsidRPr="000F4C79">
              <w:rPr>
                <w:rFonts w:ascii="Times New Roman" w:hAnsi="Times New Roman"/>
              </w:rPr>
              <w:t>0,93</w:t>
            </w:r>
          </w:p>
        </w:tc>
        <w:tc>
          <w:tcPr>
            <w:tcW w:w="1982" w:type="dxa"/>
          </w:tcPr>
          <w:p w14:paraId="079AF5F0" w14:textId="77777777" w:rsidR="00EA4B67" w:rsidRPr="000F4C79" w:rsidRDefault="00EA4B67" w:rsidP="00EA4B67">
            <w:pPr>
              <w:jc w:val="center"/>
              <w:rPr>
                <w:rFonts w:ascii="Times New Roman" w:hAnsi="Times New Roman"/>
              </w:rPr>
            </w:pPr>
            <w:r w:rsidRPr="000F4C79">
              <w:rPr>
                <w:rFonts w:ascii="Times New Roman" w:hAnsi="Times New Roman"/>
              </w:rPr>
              <w:t>≥ 365</w:t>
            </w:r>
          </w:p>
        </w:tc>
        <w:tc>
          <w:tcPr>
            <w:tcW w:w="1982" w:type="dxa"/>
          </w:tcPr>
          <w:p w14:paraId="5ED9ABD0" w14:textId="77777777" w:rsidR="00EA4B67" w:rsidRPr="000F4C79" w:rsidRDefault="00EA4B67" w:rsidP="00EA4B67">
            <w:pPr>
              <w:jc w:val="center"/>
              <w:rPr>
                <w:rFonts w:ascii="Times New Roman" w:hAnsi="Times New Roman"/>
              </w:rPr>
            </w:pPr>
            <w:r w:rsidRPr="000F4C79">
              <w:rPr>
                <w:rFonts w:ascii="Times New Roman" w:hAnsi="Times New Roman"/>
              </w:rPr>
              <w:t>0,85</w:t>
            </w:r>
          </w:p>
        </w:tc>
      </w:tr>
    </w:tbl>
    <w:p w14:paraId="4B6F1781" w14:textId="77777777" w:rsidR="00EA4B67" w:rsidRDefault="00EA4B67" w:rsidP="000E6A2B">
      <w:pPr>
        <w:spacing w:after="0" w:line="240" w:lineRule="auto"/>
        <w:ind w:left="851" w:hanging="851"/>
        <w:jc w:val="both"/>
        <w:rPr>
          <w:rFonts w:ascii="Times New Roman" w:hAnsi="Times New Roman" w:cs="Times New Roman"/>
          <w:sz w:val="20"/>
          <w:szCs w:val="20"/>
        </w:rPr>
      </w:pPr>
    </w:p>
    <w:p w14:paraId="5509C0B2" w14:textId="51E27666" w:rsidR="000F4C79" w:rsidRPr="000F4C79" w:rsidRDefault="008D4BA7" w:rsidP="000F4C7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Tabel 3</w:t>
      </w:r>
      <w:r w:rsidR="000F4C79" w:rsidRPr="000F4C79">
        <w:rPr>
          <w:rFonts w:ascii="Times New Roman" w:eastAsia="Calibri" w:hAnsi="Times New Roman" w:cs="Times New Roman"/>
          <w:sz w:val="20"/>
          <w:szCs w:val="20"/>
        </w:rPr>
        <w:t xml:space="preserve">. Faktor koreksi untuk umur sapi perah ke </w:t>
      </w:r>
      <w:r w:rsidR="000F4C79">
        <w:rPr>
          <w:rFonts w:ascii="Times New Roman" w:eastAsia="Calibri" w:hAnsi="Times New Roman" w:cs="Times New Roman"/>
          <w:sz w:val="20"/>
          <w:szCs w:val="20"/>
        </w:rPr>
        <w:tab/>
      </w:r>
      <w:r w:rsidR="000F4C79" w:rsidRPr="000F4C79">
        <w:rPr>
          <w:rFonts w:ascii="Times New Roman" w:eastAsia="Calibri" w:hAnsi="Times New Roman" w:cs="Times New Roman"/>
          <w:sz w:val="20"/>
          <w:szCs w:val="20"/>
        </w:rPr>
        <w:t>arah umur dewasa tubuh (ME)</w:t>
      </w:r>
    </w:p>
    <w:tbl>
      <w:tblPr>
        <w:tblStyle w:val="TableGrid3"/>
        <w:tblW w:w="0" w:type="auto"/>
        <w:tblLook w:val="04A0" w:firstRow="1" w:lastRow="0" w:firstColumn="1" w:lastColumn="0" w:noHBand="0" w:noVBand="1"/>
      </w:tblPr>
      <w:tblGrid>
        <w:gridCol w:w="750"/>
        <w:gridCol w:w="37"/>
        <w:gridCol w:w="596"/>
        <w:gridCol w:w="178"/>
        <w:gridCol w:w="609"/>
        <w:gridCol w:w="96"/>
        <w:gridCol w:w="500"/>
        <w:gridCol w:w="75"/>
        <w:gridCol w:w="714"/>
        <w:gridCol w:w="604"/>
      </w:tblGrid>
      <w:tr w:rsidR="000F4C79" w:rsidRPr="000F4C79" w14:paraId="6680F684" w14:textId="77777777" w:rsidTr="000F4C79">
        <w:tc>
          <w:tcPr>
            <w:tcW w:w="788" w:type="dxa"/>
            <w:gridSpan w:val="2"/>
            <w:tcBorders>
              <w:top w:val="double" w:sz="4" w:space="0" w:color="auto"/>
              <w:left w:val="nil"/>
              <w:bottom w:val="single" w:sz="4" w:space="0" w:color="auto"/>
              <w:right w:val="nil"/>
            </w:tcBorders>
          </w:tcPr>
          <w:p w14:paraId="72325E07"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Umur</w:t>
            </w:r>
          </w:p>
          <w:p w14:paraId="114E2BEE"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(tahun-bulan)</w:t>
            </w:r>
          </w:p>
        </w:tc>
        <w:tc>
          <w:tcPr>
            <w:tcW w:w="577" w:type="dxa"/>
            <w:tcBorders>
              <w:top w:val="double" w:sz="4" w:space="0" w:color="auto"/>
              <w:left w:val="nil"/>
              <w:bottom w:val="single" w:sz="4" w:space="0" w:color="auto"/>
              <w:right w:val="nil"/>
            </w:tcBorders>
            <w:vAlign w:val="center"/>
          </w:tcPr>
          <w:p w14:paraId="7EF806D3"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FKU</w:t>
            </w:r>
          </w:p>
        </w:tc>
        <w:tc>
          <w:tcPr>
            <w:tcW w:w="789" w:type="dxa"/>
            <w:gridSpan w:val="2"/>
            <w:tcBorders>
              <w:top w:val="double" w:sz="4" w:space="0" w:color="auto"/>
              <w:left w:val="nil"/>
              <w:bottom w:val="single" w:sz="4" w:space="0" w:color="auto"/>
              <w:right w:val="nil"/>
            </w:tcBorders>
          </w:tcPr>
          <w:p w14:paraId="0C2AC3CB"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Umur</w:t>
            </w:r>
          </w:p>
          <w:p w14:paraId="5FA5EF07"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(tahun-bulan)</w:t>
            </w:r>
          </w:p>
        </w:tc>
        <w:tc>
          <w:tcPr>
            <w:tcW w:w="609" w:type="dxa"/>
            <w:gridSpan w:val="2"/>
            <w:tcBorders>
              <w:top w:val="double" w:sz="4" w:space="0" w:color="auto"/>
              <w:left w:val="nil"/>
              <w:bottom w:val="single" w:sz="4" w:space="0" w:color="auto"/>
              <w:right w:val="nil"/>
            </w:tcBorders>
            <w:vAlign w:val="center"/>
          </w:tcPr>
          <w:p w14:paraId="7BCFC6CA"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FKU</w:t>
            </w:r>
          </w:p>
        </w:tc>
        <w:tc>
          <w:tcPr>
            <w:tcW w:w="639" w:type="dxa"/>
            <w:gridSpan w:val="2"/>
            <w:tcBorders>
              <w:top w:val="double" w:sz="4" w:space="0" w:color="auto"/>
              <w:left w:val="nil"/>
              <w:bottom w:val="single" w:sz="4" w:space="0" w:color="auto"/>
              <w:right w:val="nil"/>
            </w:tcBorders>
          </w:tcPr>
          <w:p w14:paraId="6D0A3F1F"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Umur</w:t>
            </w:r>
          </w:p>
          <w:p w14:paraId="3D247F53"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(tahun-bulan)</w:t>
            </w:r>
          </w:p>
        </w:tc>
        <w:tc>
          <w:tcPr>
            <w:tcW w:w="757" w:type="dxa"/>
            <w:tcBorders>
              <w:top w:val="double" w:sz="4" w:space="0" w:color="auto"/>
              <w:left w:val="nil"/>
              <w:bottom w:val="single" w:sz="4" w:space="0" w:color="auto"/>
              <w:right w:val="nil"/>
            </w:tcBorders>
            <w:vAlign w:val="center"/>
          </w:tcPr>
          <w:p w14:paraId="3C355EC1" w14:textId="77777777" w:rsidR="000F4C79" w:rsidRPr="000F4C79" w:rsidRDefault="000F4C79" w:rsidP="000F4C79">
            <w:pPr>
              <w:jc w:val="center"/>
              <w:rPr>
                <w:rFonts w:ascii="Times New Roman" w:hAnsi="Times New Roman"/>
                <w:b/>
                <w:sz w:val="18"/>
                <w:szCs w:val="18"/>
              </w:rPr>
            </w:pPr>
            <w:r w:rsidRPr="000F4C79">
              <w:rPr>
                <w:rFonts w:ascii="Times New Roman" w:hAnsi="Times New Roman"/>
                <w:b/>
                <w:sz w:val="18"/>
                <w:szCs w:val="18"/>
              </w:rPr>
              <w:t>FKU</w:t>
            </w:r>
          </w:p>
        </w:tc>
      </w:tr>
      <w:tr w:rsidR="000F4C79" w:rsidRPr="000F4C79" w14:paraId="7E37C151" w14:textId="77777777" w:rsidTr="000F4C79">
        <w:tc>
          <w:tcPr>
            <w:tcW w:w="788" w:type="dxa"/>
            <w:gridSpan w:val="2"/>
            <w:tcBorders>
              <w:top w:val="single" w:sz="4" w:space="0" w:color="auto"/>
              <w:left w:val="nil"/>
              <w:bottom w:val="nil"/>
              <w:right w:val="nil"/>
            </w:tcBorders>
          </w:tcPr>
          <w:p w14:paraId="7C7E0F13" w14:textId="77777777" w:rsidR="000F4C79" w:rsidRPr="000F4C79" w:rsidRDefault="000F4C79" w:rsidP="000F4C79">
            <w:pPr>
              <w:jc w:val="center"/>
              <w:rPr>
                <w:rFonts w:ascii="Times New Roman" w:hAnsi="Times New Roman"/>
              </w:rPr>
            </w:pPr>
            <w:r w:rsidRPr="000F4C79">
              <w:rPr>
                <w:rFonts w:ascii="Times New Roman" w:hAnsi="Times New Roman"/>
              </w:rPr>
              <w:t>2-0</w:t>
            </w:r>
          </w:p>
        </w:tc>
        <w:tc>
          <w:tcPr>
            <w:tcW w:w="577" w:type="dxa"/>
            <w:tcBorders>
              <w:top w:val="single" w:sz="4" w:space="0" w:color="auto"/>
              <w:left w:val="nil"/>
              <w:bottom w:val="nil"/>
              <w:right w:val="nil"/>
            </w:tcBorders>
          </w:tcPr>
          <w:p w14:paraId="0B15460A" w14:textId="77777777" w:rsidR="000F4C79" w:rsidRPr="000F4C79" w:rsidRDefault="000F4C79" w:rsidP="000F4C79">
            <w:pPr>
              <w:jc w:val="center"/>
              <w:rPr>
                <w:rFonts w:ascii="Times New Roman" w:hAnsi="Times New Roman"/>
              </w:rPr>
            </w:pPr>
            <w:r w:rsidRPr="000F4C79">
              <w:rPr>
                <w:rFonts w:ascii="Times New Roman" w:hAnsi="Times New Roman"/>
              </w:rPr>
              <w:t>1,31</w:t>
            </w:r>
          </w:p>
        </w:tc>
        <w:tc>
          <w:tcPr>
            <w:tcW w:w="789" w:type="dxa"/>
            <w:gridSpan w:val="2"/>
            <w:tcBorders>
              <w:top w:val="single" w:sz="4" w:space="0" w:color="auto"/>
              <w:left w:val="nil"/>
              <w:bottom w:val="nil"/>
              <w:right w:val="nil"/>
            </w:tcBorders>
          </w:tcPr>
          <w:p w14:paraId="4A2CA41B" w14:textId="77777777" w:rsidR="000F4C79" w:rsidRPr="000F4C79" w:rsidRDefault="000F4C79" w:rsidP="000F4C79">
            <w:pPr>
              <w:jc w:val="center"/>
              <w:rPr>
                <w:rFonts w:ascii="Times New Roman" w:hAnsi="Times New Roman"/>
              </w:rPr>
            </w:pPr>
            <w:r w:rsidRPr="000F4C79">
              <w:rPr>
                <w:rFonts w:ascii="Times New Roman" w:hAnsi="Times New Roman"/>
              </w:rPr>
              <w:t>4-11</w:t>
            </w:r>
          </w:p>
        </w:tc>
        <w:tc>
          <w:tcPr>
            <w:tcW w:w="609" w:type="dxa"/>
            <w:gridSpan w:val="2"/>
            <w:tcBorders>
              <w:top w:val="single" w:sz="4" w:space="0" w:color="auto"/>
              <w:left w:val="nil"/>
              <w:bottom w:val="nil"/>
              <w:right w:val="nil"/>
            </w:tcBorders>
          </w:tcPr>
          <w:p w14:paraId="2DA07BAC"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639" w:type="dxa"/>
            <w:gridSpan w:val="2"/>
            <w:tcBorders>
              <w:top w:val="single" w:sz="4" w:space="0" w:color="auto"/>
              <w:left w:val="nil"/>
              <w:bottom w:val="nil"/>
              <w:right w:val="nil"/>
            </w:tcBorders>
          </w:tcPr>
          <w:p w14:paraId="00B5437D" w14:textId="77777777" w:rsidR="000F4C79" w:rsidRPr="000F4C79" w:rsidRDefault="000F4C79" w:rsidP="000F4C79">
            <w:pPr>
              <w:jc w:val="center"/>
              <w:rPr>
                <w:rFonts w:ascii="Times New Roman" w:hAnsi="Times New Roman"/>
              </w:rPr>
            </w:pPr>
            <w:r w:rsidRPr="000F4C79">
              <w:rPr>
                <w:rFonts w:ascii="Times New Roman" w:hAnsi="Times New Roman"/>
              </w:rPr>
              <w:t>9-10</w:t>
            </w:r>
          </w:p>
        </w:tc>
        <w:tc>
          <w:tcPr>
            <w:tcW w:w="757" w:type="dxa"/>
            <w:tcBorders>
              <w:top w:val="single" w:sz="4" w:space="0" w:color="auto"/>
              <w:left w:val="nil"/>
              <w:bottom w:val="nil"/>
              <w:right w:val="nil"/>
            </w:tcBorders>
          </w:tcPr>
          <w:p w14:paraId="44EAC942" w14:textId="77777777" w:rsidR="000F4C79" w:rsidRPr="000F4C79" w:rsidRDefault="000F4C79" w:rsidP="000F4C79">
            <w:pPr>
              <w:jc w:val="center"/>
              <w:rPr>
                <w:rFonts w:ascii="Times New Roman" w:hAnsi="Times New Roman"/>
              </w:rPr>
            </w:pPr>
            <w:r w:rsidRPr="000F4C79">
              <w:rPr>
                <w:rFonts w:ascii="Times New Roman" w:hAnsi="Times New Roman"/>
              </w:rPr>
              <w:t>1,04</w:t>
            </w:r>
          </w:p>
        </w:tc>
      </w:tr>
      <w:tr w:rsidR="000F4C79" w:rsidRPr="000F4C79" w14:paraId="4C4DE01B" w14:textId="77777777" w:rsidTr="000F4C79">
        <w:tc>
          <w:tcPr>
            <w:tcW w:w="788" w:type="dxa"/>
            <w:gridSpan w:val="2"/>
            <w:tcBorders>
              <w:top w:val="nil"/>
              <w:left w:val="nil"/>
              <w:bottom w:val="nil"/>
              <w:right w:val="nil"/>
            </w:tcBorders>
          </w:tcPr>
          <w:p w14:paraId="3C002BA6" w14:textId="77777777" w:rsidR="000F4C79" w:rsidRPr="000F4C79" w:rsidRDefault="000F4C79" w:rsidP="000F4C79">
            <w:pPr>
              <w:jc w:val="center"/>
              <w:rPr>
                <w:rFonts w:ascii="Times New Roman" w:hAnsi="Times New Roman"/>
              </w:rPr>
            </w:pPr>
            <w:r w:rsidRPr="000F4C79">
              <w:rPr>
                <w:rFonts w:ascii="Times New Roman" w:hAnsi="Times New Roman"/>
              </w:rPr>
              <w:t>2-1</w:t>
            </w:r>
          </w:p>
        </w:tc>
        <w:tc>
          <w:tcPr>
            <w:tcW w:w="577" w:type="dxa"/>
            <w:tcBorders>
              <w:top w:val="nil"/>
              <w:left w:val="nil"/>
              <w:bottom w:val="nil"/>
              <w:right w:val="nil"/>
            </w:tcBorders>
          </w:tcPr>
          <w:p w14:paraId="6D975672" w14:textId="77777777" w:rsidR="000F4C79" w:rsidRPr="000F4C79" w:rsidRDefault="000F4C79" w:rsidP="000F4C79">
            <w:pPr>
              <w:jc w:val="center"/>
              <w:rPr>
                <w:rFonts w:ascii="Times New Roman" w:hAnsi="Times New Roman"/>
              </w:rPr>
            </w:pPr>
            <w:r w:rsidRPr="000F4C79">
              <w:rPr>
                <w:rFonts w:ascii="Times New Roman" w:hAnsi="Times New Roman"/>
              </w:rPr>
              <w:t>1,30</w:t>
            </w:r>
          </w:p>
        </w:tc>
        <w:tc>
          <w:tcPr>
            <w:tcW w:w="789" w:type="dxa"/>
            <w:gridSpan w:val="2"/>
            <w:tcBorders>
              <w:top w:val="nil"/>
              <w:left w:val="nil"/>
              <w:bottom w:val="nil"/>
              <w:right w:val="nil"/>
            </w:tcBorders>
          </w:tcPr>
          <w:p w14:paraId="61DC36C4" w14:textId="77777777" w:rsidR="000F4C79" w:rsidRPr="000F4C79" w:rsidRDefault="000F4C79" w:rsidP="000F4C79">
            <w:pPr>
              <w:jc w:val="center"/>
              <w:rPr>
                <w:rFonts w:ascii="Times New Roman" w:hAnsi="Times New Roman"/>
              </w:rPr>
            </w:pPr>
            <w:r w:rsidRPr="000F4C79">
              <w:rPr>
                <w:rFonts w:ascii="Times New Roman" w:hAnsi="Times New Roman"/>
              </w:rPr>
              <w:t>4-12</w:t>
            </w:r>
          </w:p>
        </w:tc>
        <w:tc>
          <w:tcPr>
            <w:tcW w:w="609" w:type="dxa"/>
            <w:gridSpan w:val="2"/>
            <w:tcBorders>
              <w:top w:val="nil"/>
              <w:left w:val="nil"/>
              <w:bottom w:val="nil"/>
              <w:right w:val="nil"/>
            </w:tcBorders>
          </w:tcPr>
          <w:p w14:paraId="582DF802"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639" w:type="dxa"/>
            <w:gridSpan w:val="2"/>
            <w:tcBorders>
              <w:top w:val="nil"/>
              <w:left w:val="nil"/>
              <w:bottom w:val="nil"/>
              <w:right w:val="nil"/>
            </w:tcBorders>
          </w:tcPr>
          <w:p w14:paraId="769059C3" w14:textId="77777777" w:rsidR="000F4C79" w:rsidRPr="000F4C79" w:rsidRDefault="000F4C79" w:rsidP="000F4C79">
            <w:pPr>
              <w:jc w:val="center"/>
              <w:rPr>
                <w:rFonts w:ascii="Times New Roman" w:hAnsi="Times New Roman"/>
              </w:rPr>
            </w:pPr>
            <w:r w:rsidRPr="000F4C79">
              <w:rPr>
                <w:rFonts w:ascii="Times New Roman" w:hAnsi="Times New Roman"/>
              </w:rPr>
              <w:t>9-11</w:t>
            </w:r>
          </w:p>
        </w:tc>
        <w:tc>
          <w:tcPr>
            <w:tcW w:w="757" w:type="dxa"/>
            <w:tcBorders>
              <w:top w:val="nil"/>
              <w:left w:val="nil"/>
              <w:bottom w:val="nil"/>
              <w:right w:val="nil"/>
            </w:tcBorders>
          </w:tcPr>
          <w:p w14:paraId="1AD08368" w14:textId="77777777" w:rsidR="000F4C79" w:rsidRPr="000F4C79" w:rsidRDefault="000F4C79" w:rsidP="000F4C79">
            <w:pPr>
              <w:jc w:val="center"/>
              <w:rPr>
                <w:rFonts w:ascii="Times New Roman" w:hAnsi="Times New Roman"/>
              </w:rPr>
            </w:pPr>
            <w:r w:rsidRPr="000F4C79">
              <w:rPr>
                <w:rFonts w:ascii="Times New Roman" w:hAnsi="Times New Roman"/>
              </w:rPr>
              <w:t>1,04</w:t>
            </w:r>
          </w:p>
        </w:tc>
      </w:tr>
      <w:tr w:rsidR="000F4C79" w:rsidRPr="000F4C79" w14:paraId="48013761" w14:textId="77777777" w:rsidTr="000F4C79">
        <w:tc>
          <w:tcPr>
            <w:tcW w:w="788" w:type="dxa"/>
            <w:gridSpan w:val="2"/>
            <w:tcBorders>
              <w:top w:val="nil"/>
              <w:left w:val="nil"/>
              <w:bottom w:val="nil"/>
              <w:right w:val="nil"/>
            </w:tcBorders>
          </w:tcPr>
          <w:p w14:paraId="629B55E8" w14:textId="77777777" w:rsidR="000F4C79" w:rsidRPr="000F4C79" w:rsidRDefault="000F4C79" w:rsidP="000F4C79">
            <w:pPr>
              <w:jc w:val="center"/>
              <w:rPr>
                <w:rFonts w:ascii="Times New Roman" w:hAnsi="Times New Roman"/>
              </w:rPr>
            </w:pPr>
            <w:r w:rsidRPr="000F4C79">
              <w:rPr>
                <w:rFonts w:ascii="Times New Roman" w:hAnsi="Times New Roman"/>
              </w:rPr>
              <w:t>2-2</w:t>
            </w:r>
          </w:p>
        </w:tc>
        <w:tc>
          <w:tcPr>
            <w:tcW w:w="577" w:type="dxa"/>
            <w:tcBorders>
              <w:top w:val="nil"/>
              <w:left w:val="nil"/>
              <w:bottom w:val="nil"/>
              <w:right w:val="nil"/>
            </w:tcBorders>
          </w:tcPr>
          <w:p w14:paraId="7C3B86E9" w14:textId="77777777" w:rsidR="000F4C79" w:rsidRPr="000F4C79" w:rsidRDefault="000F4C79" w:rsidP="000F4C79">
            <w:pPr>
              <w:jc w:val="center"/>
              <w:rPr>
                <w:rFonts w:ascii="Times New Roman" w:hAnsi="Times New Roman"/>
              </w:rPr>
            </w:pPr>
            <w:r w:rsidRPr="000F4C79">
              <w:rPr>
                <w:rFonts w:ascii="Times New Roman" w:hAnsi="Times New Roman"/>
              </w:rPr>
              <w:t>1,29</w:t>
            </w:r>
          </w:p>
        </w:tc>
        <w:tc>
          <w:tcPr>
            <w:tcW w:w="789" w:type="dxa"/>
            <w:gridSpan w:val="2"/>
            <w:tcBorders>
              <w:top w:val="nil"/>
              <w:left w:val="nil"/>
              <w:bottom w:val="nil"/>
              <w:right w:val="nil"/>
            </w:tcBorders>
          </w:tcPr>
          <w:p w14:paraId="12B38C7D" w14:textId="77777777" w:rsidR="000F4C79" w:rsidRPr="000F4C79" w:rsidRDefault="000F4C79" w:rsidP="000F4C79">
            <w:pPr>
              <w:jc w:val="center"/>
              <w:rPr>
                <w:rFonts w:ascii="Times New Roman" w:hAnsi="Times New Roman"/>
              </w:rPr>
            </w:pPr>
            <w:r w:rsidRPr="000F4C79">
              <w:rPr>
                <w:rFonts w:ascii="Times New Roman" w:hAnsi="Times New Roman"/>
              </w:rPr>
              <w:t>5-1</w:t>
            </w:r>
          </w:p>
        </w:tc>
        <w:tc>
          <w:tcPr>
            <w:tcW w:w="609" w:type="dxa"/>
            <w:gridSpan w:val="2"/>
            <w:tcBorders>
              <w:top w:val="nil"/>
              <w:left w:val="nil"/>
              <w:bottom w:val="nil"/>
              <w:right w:val="nil"/>
            </w:tcBorders>
          </w:tcPr>
          <w:p w14:paraId="0D2143FF"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503A4409"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757" w:type="dxa"/>
            <w:tcBorders>
              <w:top w:val="nil"/>
              <w:left w:val="nil"/>
              <w:bottom w:val="nil"/>
              <w:right w:val="nil"/>
            </w:tcBorders>
          </w:tcPr>
          <w:p w14:paraId="6650E229" w14:textId="77777777" w:rsidR="000F4C79" w:rsidRPr="000F4C79" w:rsidRDefault="000F4C79" w:rsidP="000F4C79">
            <w:pPr>
              <w:jc w:val="center"/>
              <w:rPr>
                <w:rFonts w:ascii="Times New Roman" w:hAnsi="Times New Roman"/>
              </w:rPr>
            </w:pPr>
            <w:r w:rsidRPr="000F4C79">
              <w:rPr>
                <w:rFonts w:ascii="Times New Roman" w:hAnsi="Times New Roman"/>
              </w:rPr>
              <w:t>1,04</w:t>
            </w:r>
          </w:p>
        </w:tc>
      </w:tr>
      <w:tr w:rsidR="000F4C79" w:rsidRPr="000F4C79" w14:paraId="0F427D52" w14:textId="77777777" w:rsidTr="000F4C79">
        <w:tc>
          <w:tcPr>
            <w:tcW w:w="788" w:type="dxa"/>
            <w:gridSpan w:val="2"/>
            <w:tcBorders>
              <w:top w:val="nil"/>
              <w:left w:val="nil"/>
              <w:bottom w:val="nil"/>
              <w:right w:val="nil"/>
            </w:tcBorders>
          </w:tcPr>
          <w:p w14:paraId="71B66112" w14:textId="77777777" w:rsidR="000F4C79" w:rsidRPr="000F4C79" w:rsidRDefault="000F4C79" w:rsidP="000F4C79">
            <w:pPr>
              <w:jc w:val="center"/>
              <w:rPr>
                <w:rFonts w:ascii="Times New Roman" w:hAnsi="Times New Roman"/>
              </w:rPr>
            </w:pPr>
            <w:r w:rsidRPr="000F4C79">
              <w:rPr>
                <w:rFonts w:ascii="Times New Roman" w:hAnsi="Times New Roman"/>
              </w:rPr>
              <w:t>2-3</w:t>
            </w:r>
          </w:p>
        </w:tc>
        <w:tc>
          <w:tcPr>
            <w:tcW w:w="577" w:type="dxa"/>
            <w:tcBorders>
              <w:top w:val="nil"/>
              <w:left w:val="nil"/>
              <w:bottom w:val="nil"/>
              <w:right w:val="nil"/>
            </w:tcBorders>
          </w:tcPr>
          <w:p w14:paraId="7CB6F1C3" w14:textId="77777777" w:rsidR="000F4C79" w:rsidRPr="000F4C79" w:rsidRDefault="000F4C79" w:rsidP="000F4C79">
            <w:pPr>
              <w:jc w:val="center"/>
              <w:rPr>
                <w:rFonts w:ascii="Times New Roman" w:hAnsi="Times New Roman"/>
              </w:rPr>
            </w:pPr>
            <w:r w:rsidRPr="000F4C79">
              <w:rPr>
                <w:rFonts w:ascii="Times New Roman" w:hAnsi="Times New Roman"/>
              </w:rPr>
              <w:t>1,28</w:t>
            </w:r>
          </w:p>
        </w:tc>
        <w:tc>
          <w:tcPr>
            <w:tcW w:w="789" w:type="dxa"/>
            <w:gridSpan w:val="2"/>
            <w:tcBorders>
              <w:top w:val="nil"/>
              <w:left w:val="nil"/>
              <w:bottom w:val="nil"/>
              <w:right w:val="nil"/>
            </w:tcBorders>
          </w:tcPr>
          <w:p w14:paraId="1165BA5B" w14:textId="77777777" w:rsidR="000F4C79" w:rsidRPr="000F4C79" w:rsidRDefault="000F4C79" w:rsidP="000F4C79">
            <w:pPr>
              <w:jc w:val="center"/>
              <w:rPr>
                <w:rFonts w:ascii="Times New Roman" w:hAnsi="Times New Roman"/>
              </w:rPr>
            </w:pPr>
            <w:r w:rsidRPr="000F4C79">
              <w:rPr>
                <w:rFonts w:ascii="Times New Roman" w:hAnsi="Times New Roman"/>
              </w:rPr>
              <w:t>5-2</w:t>
            </w:r>
          </w:p>
        </w:tc>
        <w:tc>
          <w:tcPr>
            <w:tcW w:w="609" w:type="dxa"/>
            <w:gridSpan w:val="2"/>
            <w:tcBorders>
              <w:top w:val="nil"/>
              <w:left w:val="nil"/>
              <w:bottom w:val="nil"/>
              <w:right w:val="nil"/>
            </w:tcBorders>
          </w:tcPr>
          <w:p w14:paraId="06AAF9EC"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68428370"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757" w:type="dxa"/>
            <w:tcBorders>
              <w:top w:val="nil"/>
              <w:left w:val="nil"/>
              <w:bottom w:val="nil"/>
              <w:right w:val="nil"/>
            </w:tcBorders>
          </w:tcPr>
          <w:p w14:paraId="5AB93C13" w14:textId="77777777" w:rsidR="000F4C79" w:rsidRPr="000F4C79" w:rsidRDefault="000F4C79" w:rsidP="000F4C79">
            <w:pPr>
              <w:jc w:val="center"/>
              <w:rPr>
                <w:rFonts w:ascii="Times New Roman" w:hAnsi="Times New Roman"/>
              </w:rPr>
            </w:pPr>
            <w:r w:rsidRPr="000F4C79">
              <w:rPr>
                <w:rFonts w:ascii="Times New Roman" w:hAnsi="Times New Roman"/>
              </w:rPr>
              <w:t>1,04</w:t>
            </w:r>
          </w:p>
        </w:tc>
      </w:tr>
      <w:tr w:rsidR="000F4C79" w:rsidRPr="000F4C79" w14:paraId="5DA3AFA7" w14:textId="77777777" w:rsidTr="000F4C79">
        <w:tc>
          <w:tcPr>
            <w:tcW w:w="788" w:type="dxa"/>
            <w:gridSpan w:val="2"/>
            <w:tcBorders>
              <w:top w:val="nil"/>
              <w:left w:val="nil"/>
              <w:bottom w:val="nil"/>
              <w:right w:val="nil"/>
            </w:tcBorders>
          </w:tcPr>
          <w:p w14:paraId="04CE7328" w14:textId="77777777" w:rsidR="000F4C79" w:rsidRPr="000F4C79" w:rsidRDefault="000F4C79" w:rsidP="000F4C79">
            <w:pPr>
              <w:jc w:val="center"/>
              <w:rPr>
                <w:rFonts w:ascii="Times New Roman" w:hAnsi="Times New Roman"/>
              </w:rPr>
            </w:pPr>
            <w:r w:rsidRPr="000F4C79">
              <w:rPr>
                <w:rFonts w:ascii="Times New Roman" w:hAnsi="Times New Roman"/>
              </w:rPr>
              <w:t>2-4</w:t>
            </w:r>
          </w:p>
        </w:tc>
        <w:tc>
          <w:tcPr>
            <w:tcW w:w="577" w:type="dxa"/>
            <w:tcBorders>
              <w:top w:val="nil"/>
              <w:left w:val="nil"/>
              <w:bottom w:val="nil"/>
              <w:right w:val="nil"/>
            </w:tcBorders>
          </w:tcPr>
          <w:p w14:paraId="7F247A21" w14:textId="77777777" w:rsidR="000F4C79" w:rsidRPr="000F4C79" w:rsidRDefault="000F4C79" w:rsidP="000F4C79">
            <w:pPr>
              <w:jc w:val="center"/>
              <w:rPr>
                <w:rFonts w:ascii="Times New Roman" w:hAnsi="Times New Roman"/>
              </w:rPr>
            </w:pPr>
            <w:r w:rsidRPr="000F4C79">
              <w:rPr>
                <w:rFonts w:ascii="Times New Roman" w:hAnsi="Times New Roman"/>
              </w:rPr>
              <w:t>1,26</w:t>
            </w:r>
          </w:p>
        </w:tc>
        <w:tc>
          <w:tcPr>
            <w:tcW w:w="789" w:type="dxa"/>
            <w:gridSpan w:val="2"/>
            <w:tcBorders>
              <w:top w:val="nil"/>
              <w:left w:val="nil"/>
              <w:bottom w:val="nil"/>
              <w:right w:val="nil"/>
            </w:tcBorders>
          </w:tcPr>
          <w:p w14:paraId="356E3176" w14:textId="77777777" w:rsidR="000F4C79" w:rsidRPr="000F4C79" w:rsidRDefault="000F4C79" w:rsidP="000F4C79">
            <w:pPr>
              <w:jc w:val="center"/>
              <w:rPr>
                <w:rFonts w:ascii="Times New Roman" w:hAnsi="Times New Roman"/>
              </w:rPr>
            </w:pPr>
            <w:r w:rsidRPr="000F4C79">
              <w:rPr>
                <w:rFonts w:ascii="Times New Roman" w:hAnsi="Times New Roman"/>
              </w:rPr>
              <w:t>5-3</w:t>
            </w:r>
          </w:p>
        </w:tc>
        <w:tc>
          <w:tcPr>
            <w:tcW w:w="609" w:type="dxa"/>
            <w:gridSpan w:val="2"/>
            <w:tcBorders>
              <w:top w:val="nil"/>
              <w:left w:val="nil"/>
              <w:bottom w:val="nil"/>
              <w:right w:val="nil"/>
            </w:tcBorders>
          </w:tcPr>
          <w:p w14:paraId="5F6C3DE1"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568EBB8D"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757" w:type="dxa"/>
            <w:tcBorders>
              <w:top w:val="nil"/>
              <w:left w:val="nil"/>
              <w:bottom w:val="nil"/>
              <w:right w:val="nil"/>
            </w:tcBorders>
          </w:tcPr>
          <w:p w14:paraId="3CBDEFC2" w14:textId="77777777" w:rsidR="000F4C79" w:rsidRPr="000F4C79" w:rsidRDefault="000F4C79" w:rsidP="000F4C79">
            <w:pPr>
              <w:jc w:val="center"/>
              <w:rPr>
                <w:rFonts w:ascii="Times New Roman" w:hAnsi="Times New Roman"/>
              </w:rPr>
            </w:pPr>
            <w:r w:rsidRPr="000F4C79">
              <w:rPr>
                <w:rFonts w:ascii="Times New Roman" w:hAnsi="Times New Roman"/>
              </w:rPr>
              <w:t>1,04</w:t>
            </w:r>
          </w:p>
        </w:tc>
      </w:tr>
      <w:tr w:rsidR="000F4C79" w:rsidRPr="000F4C79" w14:paraId="6A1CB11F" w14:textId="77777777" w:rsidTr="000F4C79">
        <w:tc>
          <w:tcPr>
            <w:tcW w:w="788" w:type="dxa"/>
            <w:gridSpan w:val="2"/>
            <w:tcBorders>
              <w:top w:val="nil"/>
              <w:left w:val="nil"/>
              <w:bottom w:val="nil"/>
              <w:right w:val="nil"/>
            </w:tcBorders>
          </w:tcPr>
          <w:p w14:paraId="6B969320" w14:textId="77777777" w:rsidR="000F4C79" w:rsidRPr="000F4C79" w:rsidRDefault="000F4C79" w:rsidP="000F4C79">
            <w:pPr>
              <w:jc w:val="center"/>
              <w:rPr>
                <w:rFonts w:ascii="Times New Roman" w:hAnsi="Times New Roman"/>
              </w:rPr>
            </w:pPr>
            <w:r w:rsidRPr="000F4C79">
              <w:rPr>
                <w:rFonts w:ascii="Times New Roman" w:hAnsi="Times New Roman"/>
              </w:rPr>
              <w:t>2-6</w:t>
            </w:r>
          </w:p>
        </w:tc>
        <w:tc>
          <w:tcPr>
            <w:tcW w:w="577" w:type="dxa"/>
            <w:tcBorders>
              <w:top w:val="nil"/>
              <w:left w:val="nil"/>
              <w:bottom w:val="nil"/>
              <w:right w:val="nil"/>
            </w:tcBorders>
          </w:tcPr>
          <w:p w14:paraId="0A971D54" w14:textId="77777777" w:rsidR="000F4C79" w:rsidRPr="000F4C79" w:rsidRDefault="000F4C79" w:rsidP="000F4C79">
            <w:pPr>
              <w:jc w:val="center"/>
              <w:rPr>
                <w:rFonts w:ascii="Times New Roman" w:hAnsi="Times New Roman"/>
              </w:rPr>
            </w:pPr>
            <w:r w:rsidRPr="000F4C79">
              <w:rPr>
                <w:rFonts w:ascii="Times New Roman" w:hAnsi="Times New Roman"/>
              </w:rPr>
              <w:t>1,24</w:t>
            </w:r>
          </w:p>
        </w:tc>
        <w:tc>
          <w:tcPr>
            <w:tcW w:w="789" w:type="dxa"/>
            <w:gridSpan w:val="2"/>
            <w:tcBorders>
              <w:top w:val="nil"/>
              <w:left w:val="nil"/>
              <w:bottom w:val="nil"/>
              <w:right w:val="nil"/>
            </w:tcBorders>
          </w:tcPr>
          <w:p w14:paraId="624CC5CD" w14:textId="77777777" w:rsidR="000F4C79" w:rsidRPr="000F4C79" w:rsidRDefault="000F4C79" w:rsidP="000F4C79">
            <w:pPr>
              <w:jc w:val="center"/>
              <w:rPr>
                <w:rFonts w:ascii="Times New Roman" w:hAnsi="Times New Roman"/>
              </w:rPr>
            </w:pPr>
            <w:r w:rsidRPr="000F4C79">
              <w:rPr>
                <w:rFonts w:ascii="Times New Roman" w:hAnsi="Times New Roman"/>
              </w:rPr>
              <w:t>5-4</w:t>
            </w:r>
          </w:p>
        </w:tc>
        <w:tc>
          <w:tcPr>
            <w:tcW w:w="609" w:type="dxa"/>
            <w:gridSpan w:val="2"/>
            <w:tcBorders>
              <w:top w:val="nil"/>
              <w:left w:val="nil"/>
              <w:bottom w:val="nil"/>
              <w:right w:val="nil"/>
            </w:tcBorders>
          </w:tcPr>
          <w:p w14:paraId="364D42B5"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4D04EF8C"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757" w:type="dxa"/>
            <w:tcBorders>
              <w:top w:val="nil"/>
              <w:left w:val="nil"/>
              <w:bottom w:val="nil"/>
              <w:right w:val="nil"/>
            </w:tcBorders>
          </w:tcPr>
          <w:p w14:paraId="5166A6E0" w14:textId="77777777" w:rsidR="000F4C79" w:rsidRPr="000F4C79" w:rsidRDefault="000F4C79" w:rsidP="000F4C79">
            <w:pPr>
              <w:jc w:val="center"/>
              <w:rPr>
                <w:rFonts w:ascii="Times New Roman" w:hAnsi="Times New Roman"/>
              </w:rPr>
            </w:pPr>
            <w:r w:rsidRPr="000F4C79">
              <w:rPr>
                <w:rFonts w:ascii="Times New Roman" w:hAnsi="Times New Roman"/>
              </w:rPr>
              <w:t>1,05</w:t>
            </w:r>
          </w:p>
        </w:tc>
      </w:tr>
      <w:tr w:rsidR="000F4C79" w:rsidRPr="000F4C79" w14:paraId="2B5C23F7" w14:textId="77777777" w:rsidTr="000F4C79">
        <w:tc>
          <w:tcPr>
            <w:tcW w:w="788" w:type="dxa"/>
            <w:gridSpan w:val="2"/>
            <w:tcBorders>
              <w:top w:val="nil"/>
              <w:left w:val="nil"/>
              <w:bottom w:val="nil"/>
              <w:right w:val="nil"/>
            </w:tcBorders>
          </w:tcPr>
          <w:p w14:paraId="69C3D29E" w14:textId="77777777" w:rsidR="000F4C79" w:rsidRPr="000F4C79" w:rsidRDefault="000F4C79" w:rsidP="000F4C79">
            <w:pPr>
              <w:jc w:val="center"/>
              <w:rPr>
                <w:rFonts w:ascii="Times New Roman" w:hAnsi="Times New Roman"/>
              </w:rPr>
            </w:pPr>
            <w:r w:rsidRPr="000F4C79">
              <w:rPr>
                <w:rFonts w:ascii="Times New Roman" w:hAnsi="Times New Roman"/>
              </w:rPr>
              <w:t>2-7</w:t>
            </w:r>
          </w:p>
        </w:tc>
        <w:tc>
          <w:tcPr>
            <w:tcW w:w="577" w:type="dxa"/>
            <w:tcBorders>
              <w:top w:val="nil"/>
              <w:left w:val="nil"/>
              <w:bottom w:val="nil"/>
              <w:right w:val="nil"/>
            </w:tcBorders>
          </w:tcPr>
          <w:p w14:paraId="1873E7DE" w14:textId="77777777" w:rsidR="000F4C79" w:rsidRPr="000F4C79" w:rsidRDefault="000F4C79" w:rsidP="000F4C79">
            <w:pPr>
              <w:jc w:val="center"/>
              <w:rPr>
                <w:rFonts w:ascii="Times New Roman" w:hAnsi="Times New Roman"/>
              </w:rPr>
            </w:pPr>
            <w:r w:rsidRPr="000F4C79">
              <w:rPr>
                <w:rFonts w:ascii="Times New Roman" w:hAnsi="Times New Roman"/>
              </w:rPr>
              <w:t>1,23</w:t>
            </w:r>
          </w:p>
        </w:tc>
        <w:tc>
          <w:tcPr>
            <w:tcW w:w="789" w:type="dxa"/>
            <w:gridSpan w:val="2"/>
            <w:tcBorders>
              <w:top w:val="nil"/>
              <w:left w:val="nil"/>
              <w:bottom w:val="nil"/>
              <w:right w:val="nil"/>
            </w:tcBorders>
          </w:tcPr>
          <w:p w14:paraId="3192FBC7" w14:textId="77777777" w:rsidR="000F4C79" w:rsidRPr="000F4C79" w:rsidRDefault="000F4C79" w:rsidP="000F4C79">
            <w:pPr>
              <w:jc w:val="center"/>
              <w:rPr>
                <w:rFonts w:ascii="Times New Roman" w:hAnsi="Times New Roman"/>
              </w:rPr>
            </w:pPr>
            <w:r w:rsidRPr="000F4C79">
              <w:rPr>
                <w:rFonts w:ascii="Times New Roman" w:hAnsi="Times New Roman"/>
              </w:rPr>
              <w:t>5-5</w:t>
            </w:r>
          </w:p>
        </w:tc>
        <w:tc>
          <w:tcPr>
            <w:tcW w:w="609" w:type="dxa"/>
            <w:gridSpan w:val="2"/>
            <w:tcBorders>
              <w:top w:val="nil"/>
              <w:left w:val="nil"/>
              <w:bottom w:val="nil"/>
              <w:right w:val="nil"/>
            </w:tcBorders>
          </w:tcPr>
          <w:p w14:paraId="6ED1C9BF"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01359708" w14:textId="77777777" w:rsidR="000F4C79" w:rsidRPr="000F4C79" w:rsidRDefault="000F4C79" w:rsidP="000F4C79">
            <w:pPr>
              <w:jc w:val="center"/>
              <w:rPr>
                <w:rFonts w:ascii="Times New Roman" w:hAnsi="Times New Roman"/>
              </w:rPr>
            </w:pPr>
            <w:r w:rsidRPr="000F4C79">
              <w:rPr>
                <w:rFonts w:ascii="Times New Roman" w:hAnsi="Times New Roman"/>
              </w:rPr>
              <w:t>10-8</w:t>
            </w:r>
          </w:p>
        </w:tc>
        <w:tc>
          <w:tcPr>
            <w:tcW w:w="757" w:type="dxa"/>
            <w:tcBorders>
              <w:top w:val="nil"/>
              <w:left w:val="nil"/>
              <w:bottom w:val="nil"/>
              <w:right w:val="nil"/>
            </w:tcBorders>
          </w:tcPr>
          <w:p w14:paraId="7FEFBE15" w14:textId="77777777" w:rsidR="000F4C79" w:rsidRPr="000F4C79" w:rsidRDefault="000F4C79" w:rsidP="000F4C79">
            <w:pPr>
              <w:jc w:val="center"/>
              <w:rPr>
                <w:rFonts w:ascii="Times New Roman" w:hAnsi="Times New Roman"/>
              </w:rPr>
            </w:pPr>
            <w:r w:rsidRPr="000F4C79">
              <w:rPr>
                <w:rFonts w:ascii="Times New Roman" w:hAnsi="Times New Roman"/>
              </w:rPr>
              <w:t>1,05</w:t>
            </w:r>
          </w:p>
        </w:tc>
      </w:tr>
      <w:tr w:rsidR="000F4C79" w:rsidRPr="000F4C79" w14:paraId="22942BBE" w14:textId="77777777" w:rsidTr="000F4C79">
        <w:tc>
          <w:tcPr>
            <w:tcW w:w="788" w:type="dxa"/>
            <w:gridSpan w:val="2"/>
            <w:tcBorders>
              <w:top w:val="nil"/>
              <w:left w:val="nil"/>
              <w:bottom w:val="nil"/>
              <w:right w:val="nil"/>
            </w:tcBorders>
          </w:tcPr>
          <w:p w14:paraId="08DC952C" w14:textId="77777777" w:rsidR="000F4C79" w:rsidRPr="000F4C79" w:rsidRDefault="000F4C79" w:rsidP="000F4C79">
            <w:pPr>
              <w:jc w:val="center"/>
              <w:rPr>
                <w:rFonts w:ascii="Times New Roman" w:hAnsi="Times New Roman"/>
              </w:rPr>
            </w:pPr>
            <w:r w:rsidRPr="000F4C79">
              <w:rPr>
                <w:rFonts w:ascii="Times New Roman" w:hAnsi="Times New Roman"/>
              </w:rPr>
              <w:t>2-8</w:t>
            </w:r>
          </w:p>
        </w:tc>
        <w:tc>
          <w:tcPr>
            <w:tcW w:w="577" w:type="dxa"/>
            <w:tcBorders>
              <w:top w:val="nil"/>
              <w:left w:val="nil"/>
              <w:bottom w:val="nil"/>
              <w:right w:val="nil"/>
            </w:tcBorders>
          </w:tcPr>
          <w:p w14:paraId="115375AE" w14:textId="77777777" w:rsidR="000F4C79" w:rsidRPr="000F4C79" w:rsidRDefault="000F4C79" w:rsidP="000F4C79">
            <w:pPr>
              <w:jc w:val="center"/>
              <w:rPr>
                <w:rFonts w:ascii="Times New Roman" w:hAnsi="Times New Roman"/>
              </w:rPr>
            </w:pPr>
            <w:r w:rsidRPr="000F4C79">
              <w:rPr>
                <w:rFonts w:ascii="Times New Roman" w:hAnsi="Times New Roman"/>
              </w:rPr>
              <w:t>1,22</w:t>
            </w:r>
          </w:p>
        </w:tc>
        <w:tc>
          <w:tcPr>
            <w:tcW w:w="789" w:type="dxa"/>
            <w:gridSpan w:val="2"/>
            <w:tcBorders>
              <w:top w:val="nil"/>
              <w:left w:val="nil"/>
              <w:bottom w:val="nil"/>
              <w:right w:val="nil"/>
            </w:tcBorders>
          </w:tcPr>
          <w:p w14:paraId="49D64CA2" w14:textId="77777777" w:rsidR="000F4C79" w:rsidRPr="000F4C79" w:rsidRDefault="000F4C79" w:rsidP="000F4C79">
            <w:pPr>
              <w:jc w:val="center"/>
              <w:rPr>
                <w:rFonts w:ascii="Times New Roman" w:hAnsi="Times New Roman"/>
              </w:rPr>
            </w:pPr>
            <w:r w:rsidRPr="000F4C79">
              <w:rPr>
                <w:rFonts w:ascii="Times New Roman" w:hAnsi="Times New Roman"/>
              </w:rPr>
              <w:t>5-6</w:t>
            </w:r>
          </w:p>
        </w:tc>
        <w:tc>
          <w:tcPr>
            <w:tcW w:w="609" w:type="dxa"/>
            <w:gridSpan w:val="2"/>
            <w:tcBorders>
              <w:top w:val="nil"/>
              <w:left w:val="nil"/>
              <w:bottom w:val="nil"/>
              <w:right w:val="nil"/>
            </w:tcBorders>
          </w:tcPr>
          <w:p w14:paraId="3D46B413"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5C7712D8" w14:textId="77777777" w:rsidR="000F4C79" w:rsidRPr="000F4C79" w:rsidRDefault="000F4C79" w:rsidP="000F4C79">
            <w:pPr>
              <w:jc w:val="center"/>
              <w:rPr>
                <w:rFonts w:ascii="Times New Roman" w:hAnsi="Times New Roman"/>
              </w:rPr>
            </w:pPr>
            <w:r w:rsidRPr="000F4C79">
              <w:rPr>
                <w:rFonts w:ascii="Times New Roman" w:hAnsi="Times New Roman"/>
              </w:rPr>
              <w:t>10-9</w:t>
            </w:r>
          </w:p>
        </w:tc>
        <w:tc>
          <w:tcPr>
            <w:tcW w:w="757" w:type="dxa"/>
            <w:tcBorders>
              <w:top w:val="nil"/>
              <w:left w:val="nil"/>
              <w:bottom w:val="nil"/>
              <w:right w:val="nil"/>
            </w:tcBorders>
          </w:tcPr>
          <w:p w14:paraId="5F1ACF6B"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17C9B6BB" w14:textId="77777777" w:rsidTr="000F4C79">
        <w:tc>
          <w:tcPr>
            <w:tcW w:w="788" w:type="dxa"/>
            <w:gridSpan w:val="2"/>
            <w:tcBorders>
              <w:top w:val="nil"/>
              <w:left w:val="nil"/>
              <w:bottom w:val="nil"/>
              <w:right w:val="nil"/>
            </w:tcBorders>
          </w:tcPr>
          <w:p w14:paraId="295ED2C5" w14:textId="77777777" w:rsidR="000F4C79" w:rsidRPr="000F4C79" w:rsidRDefault="000F4C79" w:rsidP="000F4C79">
            <w:pPr>
              <w:jc w:val="center"/>
              <w:rPr>
                <w:rFonts w:ascii="Times New Roman" w:hAnsi="Times New Roman"/>
              </w:rPr>
            </w:pPr>
            <w:r w:rsidRPr="000F4C79">
              <w:rPr>
                <w:rFonts w:ascii="Times New Roman" w:hAnsi="Times New Roman"/>
              </w:rPr>
              <w:t>2-9</w:t>
            </w:r>
          </w:p>
        </w:tc>
        <w:tc>
          <w:tcPr>
            <w:tcW w:w="577" w:type="dxa"/>
            <w:tcBorders>
              <w:top w:val="nil"/>
              <w:left w:val="nil"/>
              <w:bottom w:val="nil"/>
              <w:right w:val="nil"/>
            </w:tcBorders>
          </w:tcPr>
          <w:p w14:paraId="35C892A1" w14:textId="77777777" w:rsidR="000F4C79" w:rsidRPr="000F4C79" w:rsidRDefault="000F4C79" w:rsidP="000F4C79">
            <w:pPr>
              <w:jc w:val="center"/>
              <w:rPr>
                <w:rFonts w:ascii="Times New Roman" w:hAnsi="Times New Roman"/>
              </w:rPr>
            </w:pPr>
            <w:r w:rsidRPr="000F4C79">
              <w:rPr>
                <w:rFonts w:ascii="Times New Roman" w:hAnsi="Times New Roman"/>
              </w:rPr>
              <w:t>1,21</w:t>
            </w:r>
          </w:p>
        </w:tc>
        <w:tc>
          <w:tcPr>
            <w:tcW w:w="789" w:type="dxa"/>
            <w:gridSpan w:val="2"/>
            <w:tcBorders>
              <w:top w:val="nil"/>
              <w:left w:val="nil"/>
              <w:bottom w:val="nil"/>
              <w:right w:val="nil"/>
            </w:tcBorders>
          </w:tcPr>
          <w:p w14:paraId="6AADF3C4" w14:textId="77777777" w:rsidR="000F4C79" w:rsidRPr="000F4C79" w:rsidRDefault="000F4C79" w:rsidP="000F4C79">
            <w:pPr>
              <w:jc w:val="center"/>
              <w:rPr>
                <w:rFonts w:ascii="Times New Roman" w:hAnsi="Times New Roman"/>
              </w:rPr>
            </w:pPr>
            <w:r w:rsidRPr="000F4C79">
              <w:rPr>
                <w:rFonts w:ascii="Times New Roman" w:hAnsi="Times New Roman"/>
              </w:rPr>
              <w:t>5-7</w:t>
            </w:r>
          </w:p>
        </w:tc>
        <w:tc>
          <w:tcPr>
            <w:tcW w:w="609" w:type="dxa"/>
            <w:gridSpan w:val="2"/>
            <w:tcBorders>
              <w:top w:val="nil"/>
              <w:left w:val="nil"/>
              <w:bottom w:val="nil"/>
              <w:right w:val="nil"/>
            </w:tcBorders>
          </w:tcPr>
          <w:p w14:paraId="2E6D98C5"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3D8A8CFE" w14:textId="77777777" w:rsidR="000F4C79" w:rsidRPr="000F4C79" w:rsidRDefault="000F4C79" w:rsidP="000F4C79">
            <w:pPr>
              <w:jc w:val="center"/>
              <w:rPr>
                <w:rFonts w:ascii="Times New Roman" w:hAnsi="Times New Roman"/>
              </w:rPr>
            </w:pPr>
            <w:r w:rsidRPr="000F4C79">
              <w:rPr>
                <w:rFonts w:ascii="Times New Roman" w:hAnsi="Times New Roman"/>
              </w:rPr>
              <w:t>10-10</w:t>
            </w:r>
          </w:p>
        </w:tc>
        <w:tc>
          <w:tcPr>
            <w:tcW w:w="757" w:type="dxa"/>
            <w:tcBorders>
              <w:top w:val="nil"/>
              <w:left w:val="nil"/>
              <w:bottom w:val="nil"/>
              <w:right w:val="nil"/>
            </w:tcBorders>
          </w:tcPr>
          <w:p w14:paraId="074FB46F"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43D2DC3F" w14:textId="77777777" w:rsidTr="000F4C79">
        <w:tc>
          <w:tcPr>
            <w:tcW w:w="788" w:type="dxa"/>
            <w:gridSpan w:val="2"/>
            <w:tcBorders>
              <w:top w:val="nil"/>
              <w:left w:val="nil"/>
              <w:bottom w:val="nil"/>
              <w:right w:val="nil"/>
            </w:tcBorders>
          </w:tcPr>
          <w:p w14:paraId="3073E473" w14:textId="77777777" w:rsidR="000F4C79" w:rsidRPr="000F4C79" w:rsidRDefault="000F4C79" w:rsidP="000F4C79">
            <w:pPr>
              <w:jc w:val="center"/>
              <w:rPr>
                <w:rFonts w:ascii="Times New Roman" w:hAnsi="Times New Roman"/>
              </w:rPr>
            </w:pPr>
            <w:r w:rsidRPr="000F4C79">
              <w:rPr>
                <w:rFonts w:ascii="Times New Roman" w:hAnsi="Times New Roman"/>
              </w:rPr>
              <w:t>2-10</w:t>
            </w:r>
          </w:p>
        </w:tc>
        <w:tc>
          <w:tcPr>
            <w:tcW w:w="577" w:type="dxa"/>
            <w:tcBorders>
              <w:top w:val="nil"/>
              <w:left w:val="nil"/>
              <w:bottom w:val="nil"/>
              <w:right w:val="nil"/>
            </w:tcBorders>
          </w:tcPr>
          <w:p w14:paraId="690FD250" w14:textId="77777777" w:rsidR="000F4C79" w:rsidRPr="000F4C79" w:rsidRDefault="000F4C79" w:rsidP="000F4C79">
            <w:pPr>
              <w:jc w:val="center"/>
              <w:rPr>
                <w:rFonts w:ascii="Times New Roman" w:hAnsi="Times New Roman"/>
              </w:rPr>
            </w:pPr>
            <w:r w:rsidRPr="000F4C79">
              <w:rPr>
                <w:rFonts w:ascii="Times New Roman" w:hAnsi="Times New Roman"/>
              </w:rPr>
              <w:t>1,20</w:t>
            </w:r>
          </w:p>
        </w:tc>
        <w:tc>
          <w:tcPr>
            <w:tcW w:w="789" w:type="dxa"/>
            <w:gridSpan w:val="2"/>
            <w:tcBorders>
              <w:top w:val="nil"/>
              <w:left w:val="nil"/>
              <w:bottom w:val="nil"/>
              <w:right w:val="nil"/>
            </w:tcBorders>
          </w:tcPr>
          <w:p w14:paraId="1F042C4B" w14:textId="77777777" w:rsidR="000F4C79" w:rsidRPr="000F4C79" w:rsidRDefault="000F4C79" w:rsidP="000F4C79">
            <w:pPr>
              <w:jc w:val="center"/>
              <w:rPr>
                <w:rFonts w:ascii="Times New Roman" w:hAnsi="Times New Roman"/>
              </w:rPr>
            </w:pPr>
            <w:r w:rsidRPr="000F4C79">
              <w:rPr>
                <w:rFonts w:ascii="Times New Roman" w:hAnsi="Times New Roman"/>
              </w:rPr>
              <w:t>5-9</w:t>
            </w:r>
          </w:p>
        </w:tc>
        <w:tc>
          <w:tcPr>
            <w:tcW w:w="609" w:type="dxa"/>
            <w:gridSpan w:val="2"/>
            <w:tcBorders>
              <w:top w:val="nil"/>
              <w:left w:val="nil"/>
              <w:bottom w:val="nil"/>
              <w:right w:val="nil"/>
            </w:tcBorders>
          </w:tcPr>
          <w:p w14:paraId="7E23FBEE"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4584CCA0" w14:textId="77777777" w:rsidR="000F4C79" w:rsidRPr="000F4C79" w:rsidRDefault="000F4C79" w:rsidP="000F4C79">
            <w:pPr>
              <w:jc w:val="center"/>
              <w:rPr>
                <w:rFonts w:ascii="Times New Roman" w:hAnsi="Times New Roman"/>
              </w:rPr>
            </w:pPr>
            <w:r w:rsidRPr="000F4C79">
              <w:rPr>
                <w:rFonts w:ascii="Times New Roman" w:hAnsi="Times New Roman"/>
              </w:rPr>
              <w:t>10-11</w:t>
            </w:r>
          </w:p>
        </w:tc>
        <w:tc>
          <w:tcPr>
            <w:tcW w:w="757" w:type="dxa"/>
            <w:tcBorders>
              <w:top w:val="nil"/>
              <w:left w:val="nil"/>
              <w:bottom w:val="nil"/>
              <w:right w:val="nil"/>
            </w:tcBorders>
          </w:tcPr>
          <w:p w14:paraId="12AAF703"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2DFF77C3" w14:textId="77777777" w:rsidTr="000F4C79">
        <w:tc>
          <w:tcPr>
            <w:tcW w:w="788" w:type="dxa"/>
            <w:gridSpan w:val="2"/>
            <w:tcBorders>
              <w:top w:val="nil"/>
              <w:left w:val="nil"/>
              <w:bottom w:val="nil"/>
              <w:right w:val="nil"/>
            </w:tcBorders>
          </w:tcPr>
          <w:p w14:paraId="0B583289" w14:textId="77777777" w:rsidR="000F4C79" w:rsidRPr="000F4C79" w:rsidRDefault="000F4C79" w:rsidP="000F4C79">
            <w:pPr>
              <w:jc w:val="center"/>
              <w:rPr>
                <w:rFonts w:ascii="Times New Roman" w:hAnsi="Times New Roman"/>
              </w:rPr>
            </w:pPr>
            <w:r w:rsidRPr="000F4C79">
              <w:rPr>
                <w:rFonts w:ascii="Times New Roman" w:hAnsi="Times New Roman"/>
              </w:rPr>
              <w:t>2-11</w:t>
            </w:r>
          </w:p>
        </w:tc>
        <w:tc>
          <w:tcPr>
            <w:tcW w:w="577" w:type="dxa"/>
            <w:tcBorders>
              <w:top w:val="nil"/>
              <w:left w:val="nil"/>
              <w:bottom w:val="nil"/>
              <w:right w:val="nil"/>
            </w:tcBorders>
          </w:tcPr>
          <w:p w14:paraId="5197567C" w14:textId="77777777" w:rsidR="000F4C79" w:rsidRPr="000F4C79" w:rsidRDefault="000F4C79" w:rsidP="000F4C79">
            <w:pPr>
              <w:jc w:val="center"/>
              <w:rPr>
                <w:rFonts w:ascii="Times New Roman" w:hAnsi="Times New Roman"/>
              </w:rPr>
            </w:pPr>
            <w:r w:rsidRPr="000F4C79">
              <w:rPr>
                <w:rFonts w:ascii="Times New Roman" w:hAnsi="Times New Roman"/>
              </w:rPr>
              <w:t>1,19</w:t>
            </w:r>
          </w:p>
        </w:tc>
        <w:tc>
          <w:tcPr>
            <w:tcW w:w="789" w:type="dxa"/>
            <w:gridSpan w:val="2"/>
            <w:tcBorders>
              <w:top w:val="nil"/>
              <w:left w:val="nil"/>
              <w:bottom w:val="nil"/>
              <w:right w:val="nil"/>
            </w:tcBorders>
          </w:tcPr>
          <w:p w14:paraId="35DDAD09" w14:textId="77777777" w:rsidR="000F4C79" w:rsidRPr="000F4C79" w:rsidRDefault="000F4C79" w:rsidP="000F4C79">
            <w:pPr>
              <w:jc w:val="center"/>
              <w:rPr>
                <w:rFonts w:ascii="Times New Roman" w:hAnsi="Times New Roman"/>
              </w:rPr>
            </w:pPr>
            <w:r w:rsidRPr="000F4C79">
              <w:rPr>
                <w:rFonts w:ascii="Times New Roman" w:hAnsi="Times New Roman"/>
              </w:rPr>
              <w:t>5-10</w:t>
            </w:r>
          </w:p>
        </w:tc>
        <w:tc>
          <w:tcPr>
            <w:tcW w:w="609" w:type="dxa"/>
            <w:gridSpan w:val="2"/>
            <w:tcBorders>
              <w:top w:val="nil"/>
              <w:left w:val="nil"/>
              <w:bottom w:val="nil"/>
              <w:right w:val="nil"/>
            </w:tcBorders>
          </w:tcPr>
          <w:p w14:paraId="144411E2"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126EB5E4" w14:textId="77777777" w:rsidR="000F4C79" w:rsidRPr="000F4C79" w:rsidRDefault="000F4C79" w:rsidP="000F4C79">
            <w:pPr>
              <w:jc w:val="center"/>
              <w:rPr>
                <w:rFonts w:ascii="Times New Roman" w:hAnsi="Times New Roman"/>
              </w:rPr>
            </w:pPr>
            <w:r w:rsidRPr="000F4C79">
              <w:rPr>
                <w:rFonts w:ascii="Times New Roman" w:hAnsi="Times New Roman"/>
              </w:rPr>
              <w:t>11-0</w:t>
            </w:r>
          </w:p>
        </w:tc>
        <w:tc>
          <w:tcPr>
            <w:tcW w:w="757" w:type="dxa"/>
            <w:tcBorders>
              <w:top w:val="nil"/>
              <w:left w:val="nil"/>
              <w:bottom w:val="nil"/>
              <w:right w:val="nil"/>
            </w:tcBorders>
          </w:tcPr>
          <w:p w14:paraId="3C449471"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431C9BCB" w14:textId="77777777" w:rsidTr="000F4C79">
        <w:tc>
          <w:tcPr>
            <w:tcW w:w="788" w:type="dxa"/>
            <w:gridSpan w:val="2"/>
            <w:tcBorders>
              <w:top w:val="nil"/>
              <w:left w:val="nil"/>
              <w:bottom w:val="nil"/>
              <w:right w:val="nil"/>
            </w:tcBorders>
          </w:tcPr>
          <w:p w14:paraId="3CA23CF8" w14:textId="77777777" w:rsidR="000F4C79" w:rsidRPr="000F4C79" w:rsidRDefault="000F4C79" w:rsidP="000F4C79">
            <w:pPr>
              <w:jc w:val="center"/>
              <w:rPr>
                <w:rFonts w:ascii="Times New Roman" w:hAnsi="Times New Roman"/>
              </w:rPr>
            </w:pPr>
            <w:r w:rsidRPr="000F4C79">
              <w:rPr>
                <w:rFonts w:ascii="Times New Roman" w:hAnsi="Times New Roman"/>
              </w:rPr>
              <w:t>3-0</w:t>
            </w:r>
          </w:p>
        </w:tc>
        <w:tc>
          <w:tcPr>
            <w:tcW w:w="577" w:type="dxa"/>
            <w:tcBorders>
              <w:top w:val="nil"/>
              <w:left w:val="nil"/>
              <w:bottom w:val="nil"/>
              <w:right w:val="nil"/>
            </w:tcBorders>
          </w:tcPr>
          <w:p w14:paraId="3709DAB9" w14:textId="77777777" w:rsidR="000F4C79" w:rsidRPr="000F4C79" w:rsidRDefault="000F4C79" w:rsidP="000F4C79">
            <w:pPr>
              <w:jc w:val="center"/>
              <w:rPr>
                <w:rFonts w:ascii="Times New Roman" w:hAnsi="Times New Roman"/>
              </w:rPr>
            </w:pPr>
            <w:r w:rsidRPr="000F4C79">
              <w:rPr>
                <w:rFonts w:ascii="Times New Roman" w:hAnsi="Times New Roman"/>
              </w:rPr>
              <w:t>1,18</w:t>
            </w:r>
          </w:p>
        </w:tc>
        <w:tc>
          <w:tcPr>
            <w:tcW w:w="789" w:type="dxa"/>
            <w:gridSpan w:val="2"/>
            <w:tcBorders>
              <w:top w:val="nil"/>
              <w:left w:val="nil"/>
              <w:bottom w:val="nil"/>
              <w:right w:val="nil"/>
            </w:tcBorders>
          </w:tcPr>
          <w:p w14:paraId="1018C2E0" w14:textId="77777777" w:rsidR="000F4C79" w:rsidRPr="000F4C79" w:rsidRDefault="000F4C79" w:rsidP="000F4C79">
            <w:pPr>
              <w:jc w:val="center"/>
              <w:rPr>
                <w:rFonts w:ascii="Times New Roman" w:hAnsi="Times New Roman"/>
              </w:rPr>
            </w:pPr>
            <w:r w:rsidRPr="000F4C79">
              <w:rPr>
                <w:rFonts w:ascii="Times New Roman" w:hAnsi="Times New Roman"/>
              </w:rPr>
              <w:t>5-11</w:t>
            </w:r>
          </w:p>
        </w:tc>
        <w:tc>
          <w:tcPr>
            <w:tcW w:w="609" w:type="dxa"/>
            <w:gridSpan w:val="2"/>
            <w:tcBorders>
              <w:top w:val="nil"/>
              <w:left w:val="nil"/>
              <w:bottom w:val="nil"/>
              <w:right w:val="nil"/>
            </w:tcBorders>
          </w:tcPr>
          <w:p w14:paraId="20F8D2C9"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04BB2078" w14:textId="77777777" w:rsidR="000F4C79" w:rsidRPr="000F4C79" w:rsidRDefault="000F4C79" w:rsidP="000F4C79">
            <w:pPr>
              <w:jc w:val="center"/>
              <w:rPr>
                <w:rFonts w:ascii="Times New Roman" w:hAnsi="Times New Roman"/>
              </w:rPr>
            </w:pPr>
            <w:r w:rsidRPr="000F4C79">
              <w:rPr>
                <w:rFonts w:ascii="Times New Roman" w:hAnsi="Times New Roman"/>
              </w:rPr>
              <w:t>11-1</w:t>
            </w:r>
          </w:p>
        </w:tc>
        <w:tc>
          <w:tcPr>
            <w:tcW w:w="757" w:type="dxa"/>
            <w:tcBorders>
              <w:top w:val="nil"/>
              <w:left w:val="nil"/>
              <w:bottom w:val="nil"/>
              <w:right w:val="nil"/>
            </w:tcBorders>
          </w:tcPr>
          <w:p w14:paraId="19D95EF5"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629CFBE2" w14:textId="77777777" w:rsidTr="000F4C79">
        <w:tc>
          <w:tcPr>
            <w:tcW w:w="788" w:type="dxa"/>
            <w:gridSpan w:val="2"/>
            <w:tcBorders>
              <w:top w:val="nil"/>
              <w:left w:val="nil"/>
              <w:bottom w:val="nil"/>
              <w:right w:val="nil"/>
            </w:tcBorders>
          </w:tcPr>
          <w:p w14:paraId="3B919CD4" w14:textId="77777777" w:rsidR="000F4C79" w:rsidRPr="000F4C79" w:rsidRDefault="000F4C79" w:rsidP="000F4C79">
            <w:pPr>
              <w:jc w:val="center"/>
              <w:rPr>
                <w:rFonts w:ascii="Times New Roman" w:hAnsi="Times New Roman"/>
              </w:rPr>
            </w:pPr>
            <w:r w:rsidRPr="000F4C79">
              <w:rPr>
                <w:rFonts w:ascii="Times New Roman" w:hAnsi="Times New Roman"/>
              </w:rPr>
              <w:t>3-1</w:t>
            </w:r>
          </w:p>
        </w:tc>
        <w:tc>
          <w:tcPr>
            <w:tcW w:w="577" w:type="dxa"/>
            <w:tcBorders>
              <w:top w:val="nil"/>
              <w:left w:val="nil"/>
              <w:bottom w:val="nil"/>
              <w:right w:val="nil"/>
            </w:tcBorders>
          </w:tcPr>
          <w:p w14:paraId="5C3A41F0" w14:textId="77777777" w:rsidR="000F4C79" w:rsidRPr="000F4C79" w:rsidRDefault="000F4C79" w:rsidP="000F4C79">
            <w:pPr>
              <w:jc w:val="center"/>
              <w:rPr>
                <w:rFonts w:ascii="Times New Roman" w:hAnsi="Times New Roman"/>
              </w:rPr>
            </w:pPr>
            <w:r w:rsidRPr="000F4C79">
              <w:rPr>
                <w:rFonts w:ascii="Times New Roman" w:hAnsi="Times New Roman"/>
              </w:rPr>
              <w:t>1,17</w:t>
            </w:r>
          </w:p>
        </w:tc>
        <w:tc>
          <w:tcPr>
            <w:tcW w:w="789" w:type="dxa"/>
            <w:gridSpan w:val="2"/>
            <w:tcBorders>
              <w:top w:val="nil"/>
              <w:left w:val="nil"/>
              <w:bottom w:val="nil"/>
              <w:right w:val="nil"/>
            </w:tcBorders>
          </w:tcPr>
          <w:p w14:paraId="4200749F" w14:textId="77777777" w:rsidR="000F4C79" w:rsidRPr="000F4C79" w:rsidRDefault="000F4C79" w:rsidP="000F4C79">
            <w:pPr>
              <w:jc w:val="center"/>
              <w:rPr>
                <w:rFonts w:ascii="Times New Roman" w:hAnsi="Times New Roman"/>
              </w:rPr>
            </w:pPr>
            <w:r w:rsidRPr="000F4C79">
              <w:rPr>
                <w:rFonts w:ascii="Times New Roman" w:hAnsi="Times New Roman"/>
              </w:rPr>
              <w:t>6-0</w:t>
            </w:r>
          </w:p>
        </w:tc>
        <w:tc>
          <w:tcPr>
            <w:tcW w:w="609" w:type="dxa"/>
            <w:gridSpan w:val="2"/>
            <w:tcBorders>
              <w:top w:val="nil"/>
              <w:left w:val="nil"/>
              <w:bottom w:val="nil"/>
              <w:right w:val="nil"/>
            </w:tcBorders>
          </w:tcPr>
          <w:p w14:paraId="2686C8D6"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639" w:type="dxa"/>
            <w:gridSpan w:val="2"/>
            <w:tcBorders>
              <w:top w:val="nil"/>
              <w:left w:val="nil"/>
              <w:bottom w:val="nil"/>
              <w:right w:val="nil"/>
            </w:tcBorders>
          </w:tcPr>
          <w:p w14:paraId="1BD381C0" w14:textId="77777777" w:rsidR="000F4C79" w:rsidRPr="000F4C79" w:rsidRDefault="000F4C79" w:rsidP="000F4C79">
            <w:pPr>
              <w:jc w:val="center"/>
              <w:rPr>
                <w:rFonts w:ascii="Times New Roman" w:hAnsi="Times New Roman"/>
              </w:rPr>
            </w:pPr>
            <w:r w:rsidRPr="000F4C79">
              <w:rPr>
                <w:rFonts w:ascii="Times New Roman" w:hAnsi="Times New Roman"/>
              </w:rPr>
              <w:t>11-2</w:t>
            </w:r>
          </w:p>
        </w:tc>
        <w:tc>
          <w:tcPr>
            <w:tcW w:w="757" w:type="dxa"/>
            <w:tcBorders>
              <w:top w:val="nil"/>
              <w:left w:val="nil"/>
              <w:bottom w:val="nil"/>
              <w:right w:val="nil"/>
            </w:tcBorders>
          </w:tcPr>
          <w:p w14:paraId="1C256B95" w14:textId="77777777" w:rsidR="000F4C79" w:rsidRPr="000F4C79" w:rsidRDefault="000F4C79" w:rsidP="000F4C79">
            <w:pPr>
              <w:jc w:val="center"/>
              <w:rPr>
                <w:rFonts w:ascii="Times New Roman" w:hAnsi="Times New Roman"/>
              </w:rPr>
            </w:pPr>
            <w:r w:rsidRPr="000F4C79">
              <w:rPr>
                <w:rFonts w:ascii="Times New Roman" w:hAnsi="Times New Roman"/>
              </w:rPr>
              <w:t>1,06</w:t>
            </w:r>
          </w:p>
        </w:tc>
      </w:tr>
      <w:tr w:rsidR="000F4C79" w:rsidRPr="000F4C79" w14:paraId="41DCC348" w14:textId="77777777" w:rsidTr="000F4C79">
        <w:tc>
          <w:tcPr>
            <w:tcW w:w="788" w:type="dxa"/>
            <w:gridSpan w:val="2"/>
            <w:tcBorders>
              <w:top w:val="nil"/>
              <w:left w:val="nil"/>
              <w:bottom w:val="nil"/>
              <w:right w:val="nil"/>
            </w:tcBorders>
          </w:tcPr>
          <w:p w14:paraId="3B77F541" w14:textId="77777777" w:rsidR="000F4C79" w:rsidRPr="000F4C79" w:rsidRDefault="000F4C79" w:rsidP="000F4C79">
            <w:pPr>
              <w:jc w:val="center"/>
              <w:rPr>
                <w:rFonts w:ascii="Times New Roman" w:hAnsi="Times New Roman"/>
              </w:rPr>
            </w:pPr>
            <w:r w:rsidRPr="000F4C79">
              <w:rPr>
                <w:rFonts w:ascii="Times New Roman" w:hAnsi="Times New Roman"/>
              </w:rPr>
              <w:t>3-3</w:t>
            </w:r>
          </w:p>
        </w:tc>
        <w:tc>
          <w:tcPr>
            <w:tcW w:w="577" w:type="dxa"/>
            <w:tcBorders>
              <w:top w:val="nil"/>
              <w:left w:val="nil"/>
              <w:bottom w:val="nil"/>
              <w:right w:val="nil"/>
            </w:tcBorders>
          </w:tcPr>
          <w:p w14:paraId="04088486" w14:textId="77777777" w:rsidR="000F4C79" w:rsidRPr="000F4C79" w:rsidRDefault="000F4C79" w:rsidP="000F4C79">
            <w:pPr>
              <w:jc w:val="center"/>
              <w:rPr>
                <w:rFonts w:ascii="Times New Roman" w:hAnsi="Times New Roman"/>
              </w:rPr>
            </w:pPr>
            <w:r w:rsidRPr="000F4C79">
              <w:rPr>
                <w:rFonts w:ascii="Times New Roman" w:hAnsi="Times New Roman"/>
              </w:rPr>
              <w:t>1,15</w:t>
            </w:r>
          </w:p>
        </w:tc>
        <w:tc>
          <w:tcPr>
            <w:tcW w:w="789" w:type="dxa"/>
            <w:gridSpan w:val="2"/>
            <w:tcBorders>
              <w:top w:val="nil"/>
              <w:left w:val="nil"/>
              <w:bottom w:val="nil"/>
              <w:right w:val="nil"/>
            </w:tcBorders>
          </w:tcPr>
          <w:p w14:paraId="55D0CE36" w14:textId="77777777" w:rsidR="000F4C79" w:rsidRPr="000F4C79" w:rsidRDefault="000F4C79" w:rsidP="000F4C79">
            <w:pPr>
              <w:jc w:val="center"/>
              <w:rPr>
                <w:rFonts w:ascii="Times New Roman" w:hAnsi="Times New Roman"/>
              </w:rPr>
            </w:pPr>
            <w:r w:rsidRPr="000F4C79">
              <w:rPr>
                <w:rFonts w:ascii="Times New Roman" w:hAnsi="Times New Roman"/>
              </w:rPr>
              <w:t>6-1</w:t>
            </w:r>
          </w:p>
        </w:tc>
        <w:tc>
          <w:tcPr>
            <w:tcW w:w="609" w:type="dxa"/>
            <w:gridSpan w:val="2"/>
            <w:tcBorders>
              <w:top w:val="nil"/>
              <w:left w:val="nil"/>
              <w:bottom w:val="nil"/>
              <w:right w:val="nil"/>
            </w:tcBorders>
          </w:tcPr>
          <w:p w14:paraId="4683DD09"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639" w:type="dxa"/>
            <w:gridSpan w:val="2"/>
            <w:tcBorders>
              <w:top w:val="nil"/>
              <w:left w:val="nil"/>
              <w:bottom w:val="nil"/>
              <w:right w:val="nil"/>
            </w:tcBorders>
          </w:tcPr>
          <w:p w14:paraId="4BC37FEE" w14:textId="77777777" w:rsidR="000F4C79" w:rsidRPr="000F4C79" w:rsidRDefault="000F4C79" w:rsidP="000F4C79">
            <w:pPr>
              <w:jc w:val="center"/>
              <w:rPr>
                <w:rFonts w:ascii="Times New Roman" w:hAnsi="Times New Roman"/>
              </w:rPr>
            </w:pPr>
            <w:r w:rsidRPr="000F4C79">
              <w:rPr>
                <w:rFonts w:ascii="Times New Roman" w:hAnsi="Times New Roman"/>
              </w:rPr>
              <w:t>11-3</w:t>
            </w:r>
          </w:p>
        </w:tc>
        <w:tc>
          <w:tcPr>
            <w:tcW w:w="757" w:type="dxa"/>
            <w:tcBorders>
              <w:top w:val="nil"/>
              <w:left w:val="nil"/>
              <w:bottom w:val="nil"/>
              <w:right w:val="nil"/>
            </w:tcBorders>
          </w:tcPr>
          <w:p w14:paraId="260FA940" w14:textId="77777777" w:rsidR="000F4C79" w:rsidRPr="000F4C79" w:rsidRDefault="000F4C79" w:rsidP="000F4C79">
            <w:pPr>
              <w:jc w:val="center"/>
              <w:rPr>
                <w:rFonts w:ascii="Times New Roman" w:hAnsi="Times New Roman"/>
              </w:rPr>
            </w:pPr>
            <w:r w:rsidRPr="000F4C79">
              <w:rPr>
                <w:rFonts w:ascii="Times New Roman" w:hAnsi="Times New Roman"/>
              </w:rPr>
              <w:t>1,07</w:t>
            </w:r>
          </w:p>
        </w:tc>
      </w:tr>
      <w:tr w:rsidR="000F4C79" w:rsidRPr="000F4C79" w14:paraId="09404A99" w14:textId="77777777" w:rsidTr="000F4C79">
        <w:tc>
          <w:tcPr>
            <w:tcW w:w="788" w:type="dxa"/>
            <w:gridSpan w:val="2"/>
            <w:tcBorders>
              <w:top w:val="nil"/>
              <w:left w:val="nil"/>
              <w:bottom w:val="nil"/>
              <w:right w:val="nil"/>
            </w:tcBorders>
          </w:tcPr>
          <w:p w14:paraId="4D3C827D" w14:textId="77777777" w:rsidR="000F4C79" w:rsidRPr="000F4C79" w:rsidRDefault="000F4C79" w:rsidP="000F4C79">
            <w:pPr>
              <w:jc w:val="center"/>
              <w:rPr>
                <w:rFonts w:ascii="Times New Roman" w:hAnsi="Times New Roman"/>
              </w:rPr>
            </w:pPr>
            <w:r w:rsidRPr="000F4C79">
              <w:rPr>
                <w:rFonts w:ascii="Times New Roman" w:hAnsi="Times New Roman"/>
              </w:rPr>
              <w:t>3-4</w:t>
            </w:r>
          </w:p>
        </w:tc>
        <w:tc>
          <w:tcPr>
            <w:tcW w:w="577" w:type="dxa"/>
            <w:tcBorders>
              <w:top w:val="nil"/>
              <w:left w:val="nil"/>
              <w:bottom w:val="nil"/>
              <w:right w:val="nil"/>
            </w:tcBorders>
          </w:tcPr>
          <w:p w14:paraId="2566CD61" w14:textId="77777777" w:rsidR="000F4C79" w:rsidRPr="000F4C79" w:rsidRDefault="000F4C79" w:rsidP="000F4C79">
            <w:pPr>
              <w:jc w:val="center"/>
              <w:rPr>
                <w:rFonts w:ascii="Times New Roman" w:hAnsi="Times New Roman"/>
              </w:rPr>
            </w:pPr>
            <w:r w:rsidRPr="000F4C79">
              <w:rPr>
                <w:rFonts w:ascii="Times New Roman" w:hAnsi="Times New Roman"/>
              </w:rPr>
              <w:t>1,14</w:t>
            </w:r>
          </w:p>
        </w:tc>
        <w:tc>
          <w:tcPr>
            <w:tcW w:w="789" w:type="dxa"/>
            <w:gridSpan w:val="2"/>
            <w:tcBorders>
              <w:top w:val="nil"/>
              <w:left w:val="nil"/>
              <w:bottom w:val="nil"/>
              <w:right w:val="nil"/>
            </w:tcBorders>
          </w:tcPr>
          <w:p w14:paraId="73E1BF27" w14:textId="77777777" w:rsidR="000F4C79" w:rsidRPr="000F4C79" w:rsidRDefault="000F4C79" w:rsidP="000F4C79">
            <w:pPr>
              <w:jc w:val="center"/>
              <w:rPr>
                <w:rFonts w:ascii="Times New Roman" w:hAnsi="Times New Roman"/>
              </w:rPr>
            </w:pPr>
            <w:r w:rsidRPr="000F4C79">
              <w:rPr>
                <w:rFonts w:ascii="Times New Roman" w:hAnsi="Times New Roman"/>
              </w:rPr>
              <w:t>-</w:t>
            </w:r>
          </w:p>
        </w:tc>
        <w:tc>
          <w:tcPr>
            <w:tcW w:w="609" w:type="dxa"/>
            <w:gridSpan w:val="2"/>
            <w:tcBorders>
              <w:top w:val="nil"/>
              <w:left w:val="nil"/>
              <w:bottom w:val="nil"/>
              <w:right w:val="nil"/>
            </w:tcBorders>
          </w:tcPr>
          <w:p w14:paraId="366F2EDC"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639" w:type="dxa"/>
            <w:gridSpan w:val="2"/>
            <w:tcBorders>
              <w:top w:val="nil"/>
              <w:left w:val="nil"/>
              <w:bottom w:val="nil"/>
              <w:right w:val="nil"/>
            </w:tcBorders>
          </w:tcPr>
          <w:p w14:paraId="626572C7" w14:textId="77777777" w:rsidR="000F4C79" w:rsidRPr="000F4C79" w:rsidRDefault="000F4C79" w:rsidP="000F4C79">
            <w:pPr>
              <w:jc w:val="center"/>
              <w:rPr>
                <w:rFonts w:ascii="Times New Roman" w:hAnsi="Times New Roman"/>
              </w:rPr>
            </w:pPr>
            <w:r w:rsidRPr="000F4C79">
              <w:rPr>
                <w:rFonts w:ascii="Times New Roman" w:hAnsi="Times New Roman"/>
              </w:rPr>
              <w:t>11-6</w:t>
            </w:r>
          </w:p>
        </w:tc>
        <w:tc>
          <w:tcPr>
            <w:tcW w:w="757" w:type="dxa"/>
            <w:tcBorders>
              <w:top w:val="nil"/>
              <w:left w:val="nil"/>
              <w:bottom w:val="nil"/>
              <w:right w:val="nil"/>
            </w:tcBorders>
          </w:tcPr>
          <w:p w14:paraId="68F139B9" w14:textId="77777777" w:rsidR="000F4C79" w:rsidRPr="000F4C79" w:rsidRDefault="000F4C79" w:rsidP="000F4C79">
            <w:pPr>
              <w:jc w:val="center"/>
              <w:rPr>
                <w:rFonts w:ascii="Times New Roman" w:hAnsi="Times New Roman"/>
              </w:rPr>
            </w:pPr>
            <w:r w:rsidRPr="000F4C79">
              <w:rPr>
                <w:rFonts w:ascii="Times New Roman" w:hAnsi="Times New Roman"/>
              </w:rPr>
              <w:t>1,07</w:t>
            </w:r>
          </w:p>
        </w:tc>
      </w:tr>
      <w:tr w:rsidR="000F4C79" w:rsidRPr="000F4C79" w14:paraId="510AF006" w14:textId="77777777" w:rsidTr="000F4C79">
        <w:tc>
          <w:tcPr>
            <w:tcW w:w="788" w:type="dxa"/>
            <w:gridSpan w:val="2"/>
            <w:tcBorders>
              <w:top w:val="nil"/>
              <w:left w:val="nil"/>
              <w:bottom w:val="nil"/>
              <w:right w:val="nil"/>
            </w:tcBorders>
          </w:tcPr>
          <w:p w14:paraId="027A81A3" w14:textId="77777777" w:rsidR="000F4C79" w:rsidRPr="000F4C79" w:rsidRDefault="000F4C79" w:rsidP="000F4C79">
            <w:pPr>
              <w:jc w:val="center"/>
              <w:rPr>
                <w:rFonts w:ascii="Times New Roman" w:hAnsi="Times New Roman"/>
              </w:rPr>
            </w:pPr>
            <w:r w:rsidRPr="000F4C79">
              <w:rPr>
                <w:rFonts w:ascii="Times New Roman" w:hAnsi="Times New Roman"/>
              </w:rPr>
              <w:t>3-5</w:t>
            </w:r>
          </w:p>
        </w:tc>
        <w:tc>
          <w:tcPr>
            <w:tcW w:w="577" w:type="dxa"/>
            <w:tcBorders>
              <w:top w:val="nil"/>
              <w:left w:val="nil"/>
              <w:bottom w:val="nil"/>
              <w:right w:val="nil"/>
            </w:tcBorders>
          </w:tcPr>
          <w:p w14:paraId="30CC0A94" w14:textId="77777777" w:rsidR="000F4C79" w:rsidRPr="000F4C79" w:rsidRDefault="000F4C79" w:rsidP="000F4C79">
            <w:pPr>
              <w:jc w:val="center"/>
              <w:rPr>
                <w:rFonts w:ascii="Times New Roman" w:hAnsi="Times New Roman"/>
              </w:rPr>
            </w:pPr>
            <w:r w:rsidRPr="000F4C79">
              <w:rPr>
                <w:rFonts w:ascii="Times New Roman" w:hAnsi="Times New Roman"/>
              </w:rPr>
              <w:t>1,13</w:t>
            </w:r>
          </w:p>
        </w:tc>
        <w:tc>
          <w:tcPr>
            <w:tcW w:w="789" w:type="dxa"/>
            <w:gridSpan w:val="2"/>
            <w:tcBorders>
              <w:top w:val="nil"/>
              <w:left w:val="nil"/>
              <w:bottom w:val="nil"/>
              <w:right w:val="nil"/>
            </w:tcBorders>
          </w:tcPr>
          <w:p w14:paraId="1EBEAABC" w14:textId="77777777" w:rsidR="000F4C79" w:rsidRPr="000F4C79" w:rsidRDefault="000F4C79" w:rsidP="000F4C79">
            <w:pPr>
              <w:jc w:val="center"/>
              <w:rPr>
                <w:rFonts w:ascii="Times New Roman" w:hAnsi="Times New Roman"/>
              </w:rPr>
            </w:pPr>
            <w:r w:rsidRPr="000F4C79">
              <w:rPr>
                <w:rFonts w:ascii="Times New Roman" w:hAnsi="Times New Roman"/>
              </w:rPr>
              <w:t>-</w:t>
            </w:r>
          </w:p>
        </w:tc>
        <w:tc>
          <w:tcPr>
            <w:tcW w:w="609" w:type="dxa"/>
            <w:gridSpan w:val="2"/>
            <w:tcBorders>
              <w:top w:val="nil"/>
              <w:left w:val="nil"/>
              <w:bottom w:val="nil"/>
              <w:right w:val="nil"/>
            </w:tcBorders>
          </w:tcPr>
          <w:p w14:paraId="13A8A60C"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639" w:type="dxa"/>
            <w:gridSpan w:val="2"/>
            <w:tcBorders>
              <w:top w:val="nil"/>
              <w:left w:val="nil"/>
              <w:bottom w:val="nil"/>
              <w:right w:val="nil"/>
            </w:tcBorders>
          </w:tcPr>
          <w:p w14:paraId="47F6D33B" w14:textId="77777777" w:rsidR="000F4C79" w:rsidRPr="000F4C79" w:rsidRDefault="000F4C79" w:rsidP="000F4C79">
            <w:pPr>
              <w:jc w:val="center"/>
              <w:rPr>
                <w:rFonts w:ascii="Times New Roman" w:hAnsi="Times New Roman"/>
              </w:rPr>
            </w:pPr>
            <w:r w:rsidRPr="000F4C79">
              <w:rPr>
                <w:rFonts w:ascii="Times New Roman" w:hAnsi="Times New Roman"/>
              </w:rPr>
              <w:t>11-7</w:t>
            </w:r>
          </w:p>
        </w:tc>
        <w:tc>
          <w:tcPr>
            <w:tcW w:w="757" w:type="dxa"/>
            <w:tcBorders>
              <w:top w:val="nil"/>
              <w:left w:val="nil"/>
              <w:bottom w:val="nil"/>
              <w:right w:val="nil"/>
            </w:tcBorders>
          </w:tcPr>
          <w:p w14:paraId="6312531A" w14:textId="77777777" w:rsidR="000F4C79" w:rsidRPr="000F4C79" w:rsidRDefault="000F4C79" w:rsidP="000F4C79">
            <w:pPr>
              <w:jc w:val="center"/>
              <w:rPr>
                <w:rFonts w:ascii="Times New Roman" w:hAnsi="Times New Roman"/>
              </w:rPr>
            </w:pPr>
            <w:r w:rsidRPr="000F4C79">
              <w:rPr>
                <w:rFonts w:ascii="Times New Roman" w:hAnsi="Times New Roman"/>
              </w:rPr>
              <w:t>1,08</w:t>
            </w:r>
          </w:p>
        </w:tc>
      </w:tr>
      <w:tr w:rsidR="000F4C79" w:rsidRPr="000F4C79" w14:paraId="505B6866" w14:textId="77777777" w:rsidTr="000F4C79">
        <w:tc>
          <w:tcPr>
            <w:tcW w:w="788" w:type="dxa"/>
            <w:gridSpan w:val="2"/>
            <w:tcBorders>
              <w:top w:val="nil"/>
              <w:left w:val="nil"/>
              <w:bottom w:val="nil"/>
              <w:right w:val="nil"/>
            </w:tcBorders>
          </w:tcPr>
          <w:p w14:paraId="2BA6FF61" w14:textId="77777777" w:rsidR="000F4C79" w:rsidRPr="000F4C79" w:rsidRDefault="000F4C79" w:rsidP="000F4C79">
            <w:pPr>
              <w:jc w:val="center"/>
              <w:rPr>
                <w:rFonts w:ascii="Times New Roman" w:hAnsi="Times New Roman"/>
              </w:rPr>
            </w:pPr>
            <w:r w:rsidRPr="000F4C79">
              <w:rPr>
                <w:rFonts w:ascii="Times New Roman" w:hAnsi="Times New Roman"/>
              </w:rPr>
              <w:t>3-6</w:t>
            </w:r>
          </w:p>
        </w:tc>
        <w:tc>
          <w:tcPr>
            <w:tcW w:w="577" w:type="dxa"/>
            <w:tcBorders>
              <w:top w:val="nil"/>
              <w:left w:val="nil"/>
              <w:bottom w:val="nil"/>
              <w:right w:val="nil"/>
            </w:tcBorders>
          </w:tcPr>
          <w:p w14:paraId="40A006FA" w14:textId="77777777" w:rsidR="000F4C79" w:rsidRPr="000F4C79" w:rsidRDefault="000F4C79" w:rsidP="000F4C79">
            <w:pPr>
              <w:jc w:val="center"/>
              <w:rPr>
                <w:rFonts w:ascii="Times New Roman" w:hAnsi="Times New Roman"/>
              </w:rPr>
            </w:pPr>
            <w:r w:rsidRPr="000F4C79">
              <w:rPr>
                <w:rFonts w:ascii="Times New Roman" w:hAnsi="Times New Roman"/>
              </w:rPr>
              <w:t>1,12</w:t>
            </w:r>
          </w:p>
        </w:tc>
        <w:tc>
          <w:tcPr>
            <w:tcW w:w="789" w:type="dxa"/>
            <w:gridSpan w:val="2"/>
            <w:tcBorders>
              <w:top w:val="nil"/>
              <w:left w:val="nil"/>
              <w:bottom w:val="nil"/>
              <w:right w:val="nil"/>
            </w:tcBorders>
          </w:tcPr>
          <w:p w14:paraId="56387D62" w14:textId="77777777" w:rsidR="000F4C79" w:rsidRPr="000F4C79" w:rsidRDefault="000F4C79" w:rsidP="000F4C79">
            <w:pPr>
              <w:jc w:val="center"/>
              <w:rPr>
                <w:rFonts w:ascii="Times New Roman" w:hAnsi="Times New Roman"/>
              </w:rPr>
            </w:pPr>
            <w:r w:rsidRPr="000F4C79">
              <w:rPr>
                <w:rFonts w:ascii="Times New Roman" w:hAnsi="Times New Roman"/>
              </w:rPr>
              <w:t>8-5</w:t>
            </w:r>
          </w:p>
        </w:tc>
        <w:tc>
          <w:tcPr>
            <w:tcW w:w="609" w:type="dxa"/>
            <w:gridSpan w:val="2"/>
            <w:tcBorders>
              <w:top w:val="nil"/>
              <w:left w:val="nil"/>
              <w:bottom w:val="nil"/>
              <w:right w:val="nil"/>
            </w:tcBorders>
          </w:tcPr>
          <w:p w14:paraId="502F0D44" w14:textId="77777777" w:rsidR="000F4C79" w:rsidRPr="000F4C79" w:rsidRDefault="000F4C79" w:rsidP="000F4C79">
            <w:pPr>
              <w:jc w:val="center"/>
              <w:rPr>
                <w:rFonts w:ascii="Times New Roman" w:hAnsi="Times New Roman"/>
              </w:rPr>
            </w:pPr>
            <w:r w:rsidRPr="000F4C79">
              <w:rPr>
                <w:rFonts w:ascii="Times New Roman" w:hAnsi="Times New Roman"/>
              </w:rPr>
              <w:t>1,00</w:t>
            </w:r>
          </w:p>
        </w:tc>
        <w:tc>
          <w:tcPr>
            <w:tcW w:w="639" w:type="dxa"/>
            <w:gridSpan w:val="2"/>
            <w:tcBorders>
              <w:top w:val="nil"/>
              <w:left w:val="nil"/>
              <w:bottom w:val="nil"/>
              <w:right w:val="nil"/>
            </w:tcBorders>
          </w:tcPr>
          <w:p w14:paraId="381CBC6D" w14:textId="77777777" w:rsidR="000F4C79" w:rsidRPr="000F4C79" w:rsidRDefault="000F4C79" w:rsidP="000F4C79">
            <w:pPr>
              <w:jc w:val="center"/>
              <w:rPr>
                <w:rFonts w:ascii="Times New Roman" w:hAnsi="Times New Roman"/>
              </w:rPr>
            </w:pPr>
            <w:r w:rsidRPr="000F4C79">
              <w:rPr>
                <w:rFonts w:ascii="Times New Roman" w:hAnsi="Times New Roman"/>
              </w:rPr>
              <w:t>11-10</w:t>
            </w:r>
          </w:p>
        </w:tc>
        <w:tc>
          <w:tcPr>
            <w:tcW w:w="757" w:type="dxa"/>
            <w:tcBorders>
              <w:top w:val="nil"/>
              <w:left w:val="nil"/>
              <w:bottom w:val="nil"/>
              <w:right w:val="nil"/>
            </w:tcBorders>
          </w:tcPr>
          <w:p w14:paraId="41756974" w14:textId="77777777" w:rsidR="000F4C79" w:rsidRPr="000F4C79" w:rsidRDefault="000F4C79" w:rsidP="000F4C79">
            <w:pPr>
              <w:jc w:val="center"/>
              <w:rPr>
                <w:rFonts w:ascii="Times New Roman" w:hAnsi="Times New Roman"/>
              </w:rPr>
            </w:pPr>
            <w:r w:rsidRPr="000F4C79">
              <w:rPr>
                <w:rFonts w:ascii="Times New Roman" w:hAnsi="Times New Roman"/>
              </w:rPr>
              <w:t>1,08</w:t>
            </w:r>
          </w:p>
        </w:tc>
      </w:tr>
      <w:tr w:rsidR="000F4C79" w:rsidRPr="000F4C79" w14:paraId="5BEC7662" w14:textId="77777777" w:rsidTr="000F4C79">
        <w:tc>
          <w:tcPr>
            <w:tcW w:w="788" w:type="dxa"/>
            <w:gridSpan w:val="2"/>
            <w:tcBorders>
              <w:top w:val="nil"/>
              <w:left w:val="nil"/>
              <w:bottom w:val="nil"/>
              <w:right w:val="nil"/>
            </w:tcBorders>
          </w:tcPr>
          <w:p w14:paraId="5DC0E20D" w14:textId="77777777" w:rsidR="000F4C79" w:rsidRPr="000F4C79" w:rsidRDefault="000F4C79" w:rsidP="000F4C79">
            <w:pPr>
              <w:jc w:val="center"/>
              <w:rPr>
                <w:rFonts w:ascii="Times New Roman" w:hAnsi="Times New Roman"/>
              </w:rPr>
            </w:pPr>
            <w:r w:rsidRPr="000F4C79">
              <w:rPr>
                <w:rFonts w:ascii="Times New Roman" w:hAnsi="Times New Roman"/>
              </w:rPr>
              <w:t>3-7</w:t>
            </w:r>
          </w:p>
        </w:tc>
        <w:tc>
          <w:tcPr>
            <w:tcW w:w="577" w:type="dxa"/>
            <w:tcBorders>
              <w:top w:val="nil"/>
              <w:left w:val="nil"/>
              <w:bottom w:val="nil"/>
              <w:right w:val="nil"/>
            </w:tcBorders>
          </w:tcPr>
          <w:p w14:paraId="4BACF420" w14:textId="77777777" w:rsidR="000F4C79" w:rsidRPr="000F4C79" w:rsidRDefault="000F4C79" w:rsidP="000F4C79">
            <w:pPr>
              <w:jc w:val="center"/>
              <w:rPr>
                <w:rFonts w:ascii="Times New Roman" w:hAnsi="Times New Roman"/>
              </w:rPr>
            </w:pPr>
            <w:r w:rsidRPr="000F4C79">
              <w:rPr>
                <w:rFonts w:ascii="Times New Roman" w:hAnsi="Times New Roman"/>
              </w:rPr>
              <w:t>1,12</w:t>
            </w:r>
          </w:p>
        </w:tc>
        <w:tc>
          <w:tcPr>
            <w:tcW w:w="789" w:type="dxa"/>
            <w:gridSpan w:val="2"/>
            <w:tcBorders>
              <w:top w:val="nil"/>
              <w:left w:val="nil"/>
              <w:bottom w:val="nil"/>
              <w:right w:val="nil"/>
            </w:tcBorders>
          </w:tcPr>
          <w:p w14:paraId="451E3C94" w14:textId="77777777" w:rsidR="000F4C79" w:rsidRPr="000F4C79" w:rsidRDefault="000F4C79" w:rsidP="000F4C79">
            <w:pPr>
              <w:jc w:val="center"/>
              <w:rPr>
                <w:rFonts w:ascii="Times New Roman" w:hAnsi="Times New Roman"/>
              </w:rPr>
            </w:pPr>
            <w:r w:rsidRPr="000F4C79">
              <w:rPr>
                <w:rFonts w:ascii="Times New Roman" w:hAnsi="Times New Roman"/>
              </w:rPr>
              <w:t>8-6</w:t>
            </w:r>
          </w:p>
        </w:tc>
        <w:tc>
          <w:tcPr>
            <w:tcW w:w="609" w:type="dxa"/>
            <w:gridSpan w:val="2"/>
            <w:tcBorders>
              <w:top w:val="nil"/>
              <w:left w:val="nil"/>
              <w:bottom w:val="nil"/>
              <w:right w:val="nil"/>
            </w:tcBorders>
          </w:tcPr>
          <w:p w14:paraId="3406C226"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0252F11E" w14:textId="77777777" w:rsidR="000F4C79" w:rsidRPr="000F4C79" w:rsidRDefault="000F4C79" w:rsidP="000F4C79">
            <w:pPr>
              <w:jc w:val="center"/>
              <w:rPr>
                <w:rFonts w:ascii="Times New Roman" w:hAnsi="Times New Roman"/>
              </w:rPr>
            </w:pPr>
            <w:r w:rsidRPr="000F4C79">
              <w:rPr>
                <w:rFonts w:ascii="Times New Roman" w:hAnsi="Times New Roman"/>
              </w:rPr>
              <w:t>11-11</w:t>
            </w:r>
          </w:p>
        </w:tc>
        <w:tc>
          <w:tcPr>
            <w:tcW w:w="757" w:type="dxa"/>
            <w:tcBorders>
              <w:top w:val="nil"/>
              <w:left w:val="nil"/>
              <w:bottom w:val="nil"/>
              <w:right w:val="nil"/>
            </w:tcBorders>
          </w:tcPr>
          <w:p w14:paraId="42F8C00C" w14:textId="77777777" w:rsidR="000F4C79" w:rsidRPr="000F4C79" w:rsidRDefault="000F4C79" w:rsidP="000F4C79">
            <w:pPr>
              <w:jc w:val="center"/>
              <w:rPr>
                <w:rFonts w:ascii="Times New Roman" w:hAnsi="Times New Roman"/>
              </w:rPr>
            </w:pPr>
            <w:r w:rsidRPr="000F4C79">
              <w:rPr>
                <w:rFonts w:ascii="Times New Roman" w:hAnsi="Times New Roman"/>
              </w:rPr>
              <w:t>1,09</w:t>
            </w:r>
          </w:p>
        </w:tc>
      </w:tr>
      <w:tr w:rsidR="000F4C79" w:rsidRPr="000F4C79" w14:paraId="680A570C" w14:textId="77777777" w:rsidTr="000F4C79">
        <w:tc>
          <w:tcPr>
            <w:tcW w:w="788" w:type="dxa"/>
            <w:gridSpan w:val="2"/>
            <w:tcBorders>
              <w:top w:val="nil"/>
              <w:left w:val="nil"/>
              <w:bottom w:val="nil"/>
              <w:right w:val="nil"/>
            </w:tcBorders>
          </w:tcPr>
          <w:p w14:paraId="19867F45" w14:textId="77777777" w:rsidR="000F4C79" w:rsidRPr="000F4C79" w:rsidRDefault="000F4C79" w:rsidP="000F4C79">
            <w:pPr>
              <w:jc w:val="center"/>
              <w:rPr>
                <w:rFonts w:ascii="Times New Roman" w:hAnsi="Times New Roman"/>
              </w:rPr>
            </w:pPr>
            <w:r w:rsidRPr="000F4C79">
              <w:rPr>
                <w:rFonts w:ascii="Times New Roman" w:hAnsi="Times New Roman"/>
              </w:rPr>
              <w:t>3-8</w:t>
            </w:r>
          </w:p>
        </w:tc>
        <w:tc>
          <w:tcPr>
            <w:tcW w:w="577" w:type="dxa"/>
            <w:tcBorders>
              <w:top w:val="nil"/>
              <w:left w:val="nil"/>
              <w:bottom w:val="nil"/>
              <w:right w:val="nil"/>
            </w:tcBorders>
          </w:tcPr>
          <w:p w14:paraId="57CD4299" w14:textId="77777777" w:rsidR="000F4C79" w:rsidRPr="000F4C79" w:rsidRDefault="000F4C79" w:rsidP="000F4C79">
            <w:pPr>
              <w:jc w:val="center"/>
              <w:rPr>
                <w:rFonts w:ascii="Times New Roman" w:hAnsi="Times New Roman"/>
              </w:rPr>
            </w:pPr>
            <w:r w:rsidRPr="000F4C79">
              <w:rPr>
                <w:rFonts w:ascii="Times New Roman" w:hAnsi="Times New Roman"/>
              </w:rPr>
              <w:t>1,11</w:t>
            </w:r>
          </w:p>
        </w:tc>
        <w:tc>
          <w:tcPr>
            <w:tcW w:w="789" w:type="dxa"/>
            <w:gridSpan w:val="2"/>
            <w:tcBorders>
              <w:top w:val="nil"/>
              <w:left w:val="nil"/>
              <w:bottom w:val="nil"/>
              <w:right w:val="nil"/>
            </w:tcBorders>
          </w:tcPr>
          <w:p w14:paraId="7880BAD3" w14:textId="77777777" w:rsidR="000F4C79" w:rsidRPr="000F4C79" w:rsidRDefault="000F4C79" w:rsidP="000F4C79">
            <w:pPr>
              <w:jc w:val="center"/>
              <w:rPr>
                <w:rFonts w:ascii="Times New Roman" w:hAnsi="Times New Roman"/>
              </w:rPr>
            </w:pPr>
            <w:r w:rsidRPr="000F4C79">
              <w:rPr>
                <w:rFonts w:ascii="Times New Roman" w:hAnsi="Times New Roman"/>
              </w:rPr>
              <w:t>8-7</w:t>
            </w:r>
          </w:p>
        </w:tc>
        <w:tc>
          <w:tcPr>
            <w:tcW w:w="609" w:type="dxa"/>
            <w:gridSpan w:val="2"/>
            <w:tcBorders>
              <w:top w:val="nil"/>
              <w:left w:val="nil"/>
              <w:bottom w:val="nil"/>
              <w:right w:val="nil"/>
            </w:tcBorders>
          </w:tcPr>
          <w:p w14:paraId="7D8C2949"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0518C072" w14:textId="77777777" w:rsidR="000F4C79" w:rsidRPr="000F4C79" w:rsidRDefault="000F4C79" w:rsidP="000F4C79">
            <w:pPr>
              <w:jc w:val="center"/>
              <w:rPr>
                <w:rFonts w:ascii="Times New Roman" w:hAnsi="Times New Roman"/>
              </w:rPr>
            </w:pPr>
            <w:r w:rsidRPr="000F4C79">
              <w:rPr>
                <w:rFonts w:ascii="Times New Roman" w:hAnsi="Times New Roman"/>
              </w:rPr>
              <w:t>12-2</w:t>
            </w:r>
          </w:p>
        </w:tc>
        <w:tc>
          <w:tcPr>
            <w:tcW w:w="757" w:type="dxa"/>
            <w:tcBorders>
              <w:top w:val="nil"/>
              <w:left w:val="nil"/>
              <w:bottom w:val="nil"/>
              <w:right w:val="nil"/>
            </w:tcBorders>
          </w:tcPr>
          <w:p w14:paraId="219B90AF" w14:textId="77777777" w:rsidR="000F4C79" w:rsidRPr="000F4C79" w:rsidRDefault="000F4C79" w:rsidP="000F4C79">
            <w:pPr>
              <w:jc w:val="center"/>
              <w:rPr>
                <w:rFonts w:ascii="Times New Roman" w:hAnsi="Times New Roman"/>
              </w:rPr>
            </w:pPr>
            <w:r w:rsidRPr="000F4C79">
              <w:rPr>
                <w:rFonts w:ascii="Times New Roman" w:hAnsi="Times New Roman"/>
              </w:rPr>
              <w:t>1,09</w:t>
            </w:r>
          </w:p>
        </w:tc>
      </w:tr>
      <w:tr w:rsidR="000F4C79" w:rsidRPr="000F4C79" w14:paraId="655D96CA" w14:textId="77777777" w:rsidTr="000F4C79">
        <w:tc>
          <w:tcPr>
            <w:tcW w:w="788" w:type="dxa"/>
            <w:gridSpan w:val="2"/>
            <w:tcBorders>
              <w:top w:val="nil"/>
              <w:left w:val="nil"/>
              <w:bottom w:val="nil"/>
              <w:right w:val="nil"/>
            </w:tcBorders>
          </w:tcPr>
          <w:p w14:paraId="6FBA6084" w14:textId="77777777" w:rsidR="000F4C79" w:rsidRPr="000F4C79" w:rsidRDefault="000F4C79" w:rsidP="000F4C79">
            <w:pPr>
              <w:jc w:val="center"/>
              <w:rPr>
                <w:rFonts w:ascii="Times New Roman" w:hAnsi="Times New Roman"/>
              </w:rPr>
            </w:pPr>
            <w:r w:rsidRPr="000F4C79">
              <w:rPr>
                <w:rFonts w:ascii="Times New Roman" w:hAnsi="Times New Roman"/>
              </w:rPr>
              <w:t>3-9</w:t>
            </w:r>
          </w:p>
        </w:tc>
        <w:tc>
          <w:tcPr>
            <w:tcW w:w="577" w:type="dxa"/>
            <w:tcBorders>
              <w:top w:val="nil"/>
              <w:left w:val="nil"/>
              <w:bottom w:val="nil"/>
              <w:right w:val="nil"/>
            </w:tcBorders>
          </w:tcPr>
          <w:p w14:paraId="5C159D24" w14:textId="77777777" w:rsidR="000F4C79" w:rsidRPr="000F4C79" w:rsidRDefault="000F4C79" w:rsidP="000F4C79">
            <w:pPr>
              <w:jc w:val="center"/>
              <w:rPr>
                <w:rFonts w:ascii="Times New Roman" w:hAnsi="Times New Roman"/>
              </w:rPr>
            </w:pPr>
            <w:r w:rsidRPr="000F4C79">
              <w:rPr>
                <w:rFonts w:ascii="Times New Roman" w:hAnsi="Times New Roman"/>
              </w:rPr>
              <w:t>1,10</w:t>
            </w:r>
          </w:p>
        </w:tc>
        <w:tc>
          <w:tcPr>
            <w:tcW w:w="789" w:type="dxa"/>
            <w:gridSpan w:val="2"/>
            <w:tcBorders>
              <w:top w:val="nil"/>
              <w:left w:val="nil"/>
              <w:bottom w:val="nil"/>
              <w:right w:val="nil"/>
            </w:tcBorders>
          </w:tcPr>
          <w:p w14:paraId="443A4B37" w14:textId="77777777" w:rsidR="000F4C79" w:rsidRPr="000F4C79" w:rsidRDefault="000F4C79" w:rsidP="000F4C79">
            <w:pPr>
              <w:jc w:val="center"/>
              <w:rPr>
                <w:rFonts w:ascii="Times New Roman" w:hAnsi="Times New Roman"/>
              </w:rPr>
            </w:pPr>
            <w:r w:rsidRPr="000F4C79">
              <w:rPr>
                <w:rFonts w:ascii="Times New Roman" w:hAnsi="Times New Roman"/>
              </w:rPr>
              <w:t>8-8</w:t>
            </w:r>
          </w:p>
        </w:tc>
        <w:tc>
          <w:tcPr>
            <w:tcW w:w="609" w:type="dxa"/>
            <w:gridSpan w:val="2"/>
            <w:tcBorders>
              <w:top w:val="nil"/>
              <w:left w:val="nil"/>
              <w:bottom w:val="nil"/>
              <w:right w:val="nil"/>
            </w:tcBorders>
          </w:tcPr>
          <w:p w14:paraId="0B644E5B" w14:textId="77777777" w:rsidR="000F4C79" w:rsidRPr="000F4C79" w:rsidRDefault="000F4C79" w:rsidP="000F4C79">
            <w:pPr>
              <w:jc w:val="center"/>
              <w:rPr>
                <w:rFonts w:ascii="Times New Roman" w:hAnsi="Times New Roman"/>
              </w:rPr>
            </w:pPr>
            <w:r w:rsidRPr="000F4C79">
              <w:rPr>
                <w:rFonts w:ascii="Times New Roman" w:hAnsi="Times New Roman"/>
              </w:rPr>
              <w:t>1,01</w:t>
            </w:r>
          </w:p>
        </w:tc>
        <w:tc>
          <w:tcPr>
            <w:tcW w:w="639" w:type="dxa"/>
            <w:gridSpan w:val="2"/>
            <w:tcBorders>
              <w:top w:val="nil"/>
              <w:left w:val="nil"/>
              <w:bottom w:val="nil"/>
              <w:right w:val="nil"/>
            </w:tcBorders>
          </w:tcPr>
          <w:p w14:paraId="221EB694" w14:textId="77777777" w:rsidR="000F4C79" w:rsidRPr="000F4C79" w:rsidRDefault="000F4C79" w:rsidP="000F4C79">
            <w:pPr>
              <w:jc w:val="center"/>
              <w:rPr>
                <w:rFonts w:ascii="Times New Roman" w:hAnsi="Times New Roman"/>
              </w:rPr>
            </w:pPr>
            <w:r w:rsidRPr="000F4C79">
              <w:rPr>
                <w:rFonts w:ascii="Times New Roman" w:hAnsi="Times New Roman"/>
              </w:rPr>
              <w:t>12-3</w:t>
            </w:r>
          </w:p>
        </w:tc>
        <w:tc>
          <w:tcPr>
            <w:tcW w:w="757" w:type="dxa"/>
            <w:tcBorders>
              <w:top w:val="nil"/>
              <w:left w:val="nil"/>
              <w:bottom w:val="nil"/>
              <w:right w:val="nil"/>
            </w:tcBorders>
          </w:tcPr>
          <w:p w14:paraId="0F4F041D" w14:textId="77777777" w:rsidR="000F4C79" w:rsidRPr="000F4C79" w:rsidRDefault="000F4C79" w:rsidP="000F4C79">
            <w:pPr>
              <w:jc w:val="center"/>
              <w:rPr>
                <w:rFonts w:ascii="Times New Roman" w:hAnsi="Times New Roman"/>
              </w:rPr>
            </w:pPr>
            <w:r w:rsidRPr="000F4C79">
              <w:rPr>
                <w:rFonts w:ascii="Times New Roman" w:hAnsi="Times New Roman"/>
              </w:rPr>
              <w:t>1,10</w:t>
            </w:r>
          </w:p>
        </w:tc>
      </w:tr>
      <w:tr w:rsidR="000F4C79" w:rsidRPr="000F4C79" w14:paraId="12805D2B" w14:textId="77777777" w:rsidTr="000F4C79">
        <w:tc>
          <w:tcPr>
            <w:tcW w:w="788" w:type="dxa"/>
            <w:gridSpan w:val="2"/>
            <w:tcBorders>
              <w:top w:val="nil"/>
              <w:left w:val="nil"/>
              <w:bottom w:val="nil"/>
              <w:right w:val="nil"/>
            </w:tcBorders>
          </w:tcPr>
          <w:p w14:paraId="526E9D72" w14:textId="77777777" w:rsidR="000F4C79" w:rsidRPr="000F4C79" w:rsidRDefault="000F4C79" w:rsidP="000F4C79">
            <w:pPr>
              <w:jc w:val="center"/>
              <w:rPr>
                <w:rFonts w:ascii="Times New Roman" w:hAnsi="Times New Roman"/>
              </w:rPr>
            </w:pPr>
            <w:r w:rsidRPr="000F4C79">
              <w:rPr>
                <w:rFonts w:ascii="Times New Roman" w:hAnsi="Times New Roman"/>
              </w:rPr>
              <w:t>3-10</w:t>
            </w:r>
          </w:p>
        </w:tc>
        <w:tc>
          <w:tcPr>
            <w:tcW w:w="577" w:type="dxa"/>
            <w:tcBorders>
              <w:top w:val="nil"/>
              <w:left w:val="nil"/>
              <w:bottom w:val="nil"/>
              <w:right w:val="nil"/>
            </w:tcBorders>
          </w:tcPr>
          <w:p w14:paraId="789B04FD" w14:textId="77777777" w:rsidR="000F4C79" w:rsidRPr="000F4C79" w:rsidRDefault="000F4C79" w:rsidP="000F4C79">
            <w:pPr>
              <w:jc w:val="center"/>
              <w:rPr>
                <w:rFonts w:ascii="Times New Roman" w:hAnsi="Times New Roman"/>
              </w:rPr>
            </w:pPr>
            <w:r w:rsidRPr="000F4C79">
              <w:rPr>
                <w:rFonts w:ascii="Times New Roman" w:hAnsi="Times New Roman"/>
              </w:rPr>
              <w:t>1,10</w:t>
            </w:r>
          </w:p>
        </w:tc>
        <w:tc>
          <w:tcPr>
            <w:tcW w:w="789" w:type="dxa"/>
            <w:gridSpan w:val="2"/>
            <w:tcBorders>
              <w:top w:val="nil"/>
              <w:left w:val="nil"/>
              <w:bottom w:val="nil"/>
              <w:right w:val="nil"/>
            </w:tcBorders>
          </w:tcPr>
          <w:p w14:paraId="6E1B514C" w14:textId="77777777" w:rsidR="000F4C79" w:rsidRPr="000F4C79" w:rsidRDefault="000F4C79" w:rsidP="000F4C79">
            <w:pPr>
              <w:jc w:val="center"/>
              <w:rPr>
                <w:rFonts w:ascii="Times New Roman" w:hAnsi="Times New Roman"/>
              </w:rPr>
            </w:pPr>
            <w:r w:rsidRPr="000F4C79">
              <w:rPr>
                <w:rFonts w:ascii="Times New Roman" w:hAnsi="Times New Roman"/>
              </w:rPr>
              <w:t>8-9</w:t>
            </w:r>
          </w:p>
        </w:tc>
        <w:tc>
          <w:tcPr>
            <w:tcW w:w="609" w:type="dxa"/>
            <w:gridSpan w:val="2"/>
            <w:tcBorders>
              <w:top w:val="nil"/>
              <w:left w:val="nil"/>
              <w:bottom w:val="nil"/>
              <w:right w:val="nil"/>
            </w:tcBorders>
          </w:tcPr>
          <w:p w14:paraId="290AC653"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1D671F6B" w14:textId="77777777" w:rsidR="000F4C79" w:rsidRPr="000F4C79" w:rsidRDefault="000F4C79" w:rsidP="000F4C79">
            <w:pPr>
              <w:jc w:val="center"/>
              <w:rPr>
                <w:rFonts w:ascii="Times New Roman" w:hAnsi="Times New Roman"/>
              </w:rPr>
            </w:pPr>
            <w:r w:rsidRPr="000F4C79">
              <w:rPr>
                <w:rFonts w:ascii="Times New Roman" w:hAnsi="Times New Roman"/>
              </w:rPr>
              <w:t>12-6</w:t>
            </w:r>
          </w:p>
        </w:tc>
        <w:tc>
          <w:tcPr>
            <w:tcW w:w="757" w:type="dxa"/>
            <w:tcBorders>
              <w:top w:val="nil"/>
              <w:left w:val="nil"/>
              <w:bottom w:val="nil"/>
              <w:right w:val="nil"/>
            </w:tcBorders>
          </w:tcPr>
          <w:p w14:paraId="182D075E" w14:textId="77777777" w:rsidR="000F4C79" w:rsidRPr="000F4C79" w:rsidRDefault="000F4C79" w:rsidP="000F4C79">
            <w:pPr>
              <w:jc w:val="center"/>
              <w:rPr>
                <w:rFonts w:ascii="Times New Roman" w:hAnsi="Times New Roman"/>
              </w:rPr>
            </w:pPr>
            <w:r w:rsidRPr="000F4C79">
              <w:rPr>
                <w:rFonts w:ascii="Times New Roman" w:hAnsi="Times New Roman"/>
              </w:rPr>
              <w:t>1,10</w:t>
            </w:r>
          </w:p>
        </w:tc>
      </w:tr>
      <w:tr w:rsidR="000F4C79" w:rsidRPr="000F4C79" w14:paraId="5C28202B" w14:textId="77777777" w:rsidTr="000F4C79">
        <w:tc>
          <w:tcPr>
            <w:tcW w:w="788" w:type="dxa"/>
            <w:gridSpan w:val="2"/>
            <w:tcBorders>
              <w:top w:val="nil"/>
              <w:left w:val="nil"/>
              <w:bottom w:val="nil"/>
              <w:right w:val="nil"/>
            </w:tcBorders>
          </w:tcPr>
          <w:p w14:paraId="6183010D" w14:textId="77777777" w:rsidR="000F4C79" w:rsidRPr="000F4C79" w:rsidRDefault="000F4C79" w:rsidP="000F4C79">
            <w:pPr>
              <w:jc w:val="center"/>
              <w:rPr>
                <w:rFonts w:ascii="Times New Roman" w:hAnsi="Times New Roman"/>
              </w:rPr>
            </w:pPr>
            <w:r w:rsidRPr="000F4C79">
              <w:rPr>
                <w:rFonts w:ascii="Times New Roman" w:hAnsi="Times New Roman"/>
              </w:rPr>
              <w:t>3-11</w:t>
            </w:r>
          </w:p>
        </w:tc>
        <w:tc>
          <w:tcPr>
            <w:tcW w:w="577" w:type="dxa"/>
            <w:tcBorders>
              <w:top w:val="nil"/>
              <w:left w:val="nil"/>
              <w:bottom w:val="nil"/>
              <w:right w:val="nil"/>
            </w:tcBorders>
          </w:tcPr>
          <w:p w14:paraId="79CC4608" w14:textId="77777777" w:rsidR="000F4C79" w:rsidRPr="000F4C79" w:rsidRDefault="000F4C79" w:rsidP="000F4C79">
            <w:pPr>
              <w:jc w:val="center"/>
              <w:rPr>
                <w:rFonts w:ascii="Times New Roman" w:hAnsi="Times New Roman"/>
              </w:rPr>
            </w:pPr>
            <w:r w:rsidRPr="000F4C79">
              <w:rPr>
                <w:rFonts w:ascii="Times New Roman" w:hAnsi="Times New Roman"/>
              </w:rPr>
              <w:t>1,09</w:t>
            </w:r>
          </w:p>
        </w:tc>
        <w:tc>
          <w:tcPr>
            <w:tcW w:w="789" w:type="dxa"/>
            <w:gridSpan w:val="2"/>
            <w:tcBorders>
              <w:top w:val="nil"/>
              <w:left w:val="nil"/>
              <w:bottom w:val="nil"/>
              <w:right w:val="nil"/>
            </w:tcBorders>
          </w:tcPr>
          <w:p w14:paraId="2CA799D8" w14:textId="77777777" w:rsidR="000F4C79" w:rsidRPr="000F4C79" w:rsidRDefault="000F4C79" w:rsidP="000F4C79">
            <w:pPr>
              <w:jc w:val="center"/>
              <w:rPr>
                <w:rFonts w:ascii="Times New Roman" w:hAnsi="Times New Roman"/>
              </w:rPr>
            </w:pPr>
            <w:r w:rsidRPr="000F4C79">
              <w:rPr>
                <w:rFonts w:ascii="Times New Roman" w:hAnsi="Times New Roman"/>
              </w:rPr>
              <w:t>8-10</w:t>
            </w:r>
          </w:p>
        </w:tc>
        <w:tc>
          <w:tcPr>
            <w:tcW w:w="609" w:type="dxa"/>
            <w:gridSpan w:val="2"/>
            <w:tcBorders>
              <w:top w:val="nil"/>
              <w:left w:val="nil"/>
              <w:bottom w:val="nil"/>
              <w:right w:val="nil"/>
            </w:tcBorders>
          </w:tcPr>
          <w:p w14:paraId="34C5AD8A"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639" w:type="dxa"/>
            <w:gridSpan w:val="2"/>
            <w:tcBorders>
              <w:top w:val="nil"/>
              <w:left w:val="nil"/>
              <w:bottom w:val="nil"/>
              <w:right w:val="nil"/>
            </w:tcBorders>
          </w:tcPr>
          <w:p w14:paraId="1E9F5835" w14:textId="77777777" w:rsidR="000F4C79" w:rsidRPr="000F4C79" w:rsidRDefault="000F4C79" w:rsidP="000F4C79">
            <w:pPr>
              <w:jc w:val="center"/>
              <w:rPr>
                <w:rFonts w:ascii="Times New Roman" w:hAnsi="Times New Roman"/>
              </w:rPr>
            </w:pPr>
            <w:r w:rsidRPr="000F4C79">
              <w:rPr>
                <w:rFonts w:ascii="Times New Roman" w:hAnsi="Times New Roman"/>
              </w:rPr>
              <w:t>12-7</w:t>
            </w:r>
          </w:p>
        </w:tc>
        <w:tc>
          <w:tcPr>
            <w:tcW w:w="757" w:type="dxa"/>
            <w:tcBorders>
              <w:top w:val="nil"/>
              <w:left w:val="nil"/>
              <w:bottom w:val="nil"/>
              <w:right w:val="nil"/>
            </w:tcBorders>
          </w:tcPr>
          <w:p w14:paraId="6207B142" w14:textId="77777777" w:rsidR="000F4C79" w:rsidRPr="000F4C79" w:rsidRDefault="000F4C79" w:rsidP="000F4C79">
            <w:pPr>
              <w:jc w:val="center"/>
              <w:rPr>
                <w:rFonts w:ascii="Times New Roman" w:hAnsi="Times New Roman"/>
              </w:rPr>
            </w:pPr>
            <w:r w:rsidRPr="000F4C79">
              <w:rPr>
                <w:rFonts w:ascii="Times New Roman" w:hAnsi="Times New Roman"/>
              </w:rPr>
              <w:t>1,11</w:t>
            </w:r>
          </w:p>
        </w:tc>
      </w:tr>
      <w:tr w:rsidR="000F4C79" w:rsidRPr="000F4C79" w14:paraId="368312A3"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0A6700BE" w14:textId="77777777" w:rsidR="000F4C79" w:rsidRPr="000F4C79" w:rsidRDefault="000F4C79" w:rsidP="000F4C79">
            <w:pPr>
              <w:jc w:val="center"/>
              <w:rPr>
                <w:rFonts w:ascii="Times New Roman" w:hAnsi="Times New Roman"/>
              </w:rPr>
            </w:pPr>
            <w:r w:rsidRPr="000F4C79">
              <w:rPr>
                <w:rFonts w:ascii="Times New Roman" w:hAnsi="Times New Roman"/>
              </w:rPr>
              <w:t>3-12</w:t>
            </w:r>
          </w:p>
        </w:tc>
        <w:tc>
          <w:tcPr>
            <w:tcW w:w="793" w:type="dxa"/>
            <w:gridSpan w:val="3"/>
          </w:tcPr>
          <w:p w14:paraId="2C943AD0" w14:textId="77777777" w:rsidR="000F4C79" w:rsidRPr="000F4C79" w:rsidRDefault="000F4C79" w:rsidP="000F4C79">
            <w:pPr>
              <w:jc w:val="center"/>
              <w:rPr>
                <w:rFonts w:ascii="Times New Roman" w:hAnsi="Times New Roman"/>
              </w:rPr>
            </w:pPr>
            <w:r w:rsidRPr="000F4C79">
              <w:rPr>
                <w:rFonts w:ascii="Times New Roman" w:hAnsi="Times New Roman"/>
              </w:rPr>
              <w:t>1,08</w:t>
            </w:r>
          </w:p>
        </w:tc>
        <w:tc>
          <w:tcPr>
            <w:tcW w:w="707" w:type="dxa"/>
            <w:gridSpan w:val="2"/>
          </w:tcPr>
          <w:p w14:paraId="4DA10378" w14:textId="77777777" w:rsidR="000F4C79" w:rsidRPr="000F4C79" w:rsidRDefault="000F4C79" w:rsidP="000F4C79">
            <w:pPr>
              <w:jc w:val="center"/>
              <w:rPr>
                <w:rFonts w:ascii="Times New Roman" w:hAnsi="Times New Roman"/>
              </w:rPr>
            </w:pPr>
            <w:r w:rsidRPr="000F4C79">
              <w:rPr>
                <w:rFonts w:ascii="Times New Roman" w:hAnsi="Times New Roman"/>
              </w:rPr>
              <w:t>8-11</w:t>
            </w:r>
          </w:p>
        </w:tc>
        <w:tc>
          <w:tcPr>
            <w:tcW w:w="623" w:type="dxa"/>
            <w:gridSpan w:val="2"/>
          </w:tcPr>
          <w:p w14:paraId="350EFE7E"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529" w:type="dxa"/>
          </w:tcPr>
          <w:p w14:paraId="1B45F0D5" w14:textId="77777777" w:rsidR="000F4C79" w:rsidRPr="000F4C79" w:rsidRDefault="000F4C79" w:rsidP="000F4C79">
            <w:pPr>
              <w:jc w:val="center"/>
              <w:rPr>
                <w:rFonts w:ascii="Times New Roman" w:hAnsi="Times New Roman"/>
              </w:rPr>
            </w:pPr>
            <w:r w:rsidRPr="000F4C79">
              <w:rPr>
                <w:rFonts w:ascii="Times New Roman" w:hAnsi="Times New Roman"/>
              </w:rPr>
              <w:t>12-10</w:t>
            </w:r>
          </w:p>
        </w:tc>
        <w:tc>
          <w:tcPr>
            <w:tcW w:w="757" w:type="dxa"/>
          </w:tcPr>
          <w:p w14:paraId="6534D2AD" w14:textId="77777777" w:rsidR="000F4C79" w:rsidRPr="000F4C79" w:rsidRDefault="000F4C79" w:rsidP="000F4C79">
            <w:pPr>
              <w:jc w:val="center"/>
              <w:rPr>
                <w:rFonts w:ascii="Times New Roman" w:hAnsi="Times New Roman"/>
              </w:rPr>
            </w:pPr>
            <w:r w:rsidRPr="000F4C79">
              <w:rPr>
                <w:rFonts w:ascii="Times New Roman" w:hAnsi="Times New Roman"/>
              </w:rPr>
              <w:t>1,11</w:t>
            </w:r>
          </w:p>
        </w:tc>
      </w:tr>
      <w:tr w:rsidR="000F4C79" w:rsidRPr="000F4C79" w14:paraId="730CCC10"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5D6EBE3F" w14:textId="77777777" w:rsidR="000F4C79" w:rsidRPr="000F4C79" w:rsidRDefault="000F4C79" w:rsidP="000F4C79">
            <w:pPr>
              <w:jc w:val="center"/>
              <w:rPr>
                <w:rFonts w:ascii="Times New Roman" w:hAnsi="Times New Roman"/>
              </w:rPr>
            </w:pPr>
            <w:r w:rsidRPr="000F4C79">
              <w:rPr>
                <w:rFonts w:ascii="Times New Roman" w:hAnsi="Times New Roman"/>
              </w:rPr>
              <w:t>4-1</w:t>
            </w:r>
          </w:p>
        </w:tc>
        <w:tc>
          <w:tcPr>
            <w:tcW w:w="793" w:type="dxa"/>
            <w:gridSpan w:val="3"/>
          </w:tcPr>
          <w:p w14:paraId="7C855837" w14:textId="77777777" w:rsidR="000F4C79" w:rsidRPr="000F4C79" w:rsidRDefault="000F4C79" w:rsidP="000F4C79">
            <w:pPr>
              <w:jc w:val="center"/>
              <w:rPr>
                <w:rFonts w:ascii="Times New Roman" w:hAnsi="Times New Roman"/>
              </w:rPr>
            </w:pPr>
            <w:r w:rsidRPr="000F4C79">
              <w:rPr>
                <w:rFonts w:ascii="Times New Roman" w:hAnsi="Times New Roman"/>
              </w:rPr>
              <w:t>1,07</w:t>
            </w:r>
          </w:p>
        </w:tc>
        <w:tc>
          <w:tcPr>
            <w:tcW w:w="707" w:type="dxa"/>
            <w:gridSpan w:val="2"/>
          </w:tcPr>
          <w:p w14:paraId="22963450" w14:textId="77777777" w:rsidR="000F4C79" w:rsidRPr="000F4C79" w:rsidRDefault="000F4C79" w:rsidP="000F4C79">
            <w:pPr>
              <w:jc w:val="center"/>
              <w:rPr>
                <w:rFonts w:ascii="Times New Roman" w:hAnsi="Times New Roman"/>
              </w:rPr>
            </w:pPr>
            <w:r w:rsidRPr="000F4C79">
              <w:rPr>
                <w:rFonts w:ascii="Times New Roman" w:hAnsi="Times New Roman"/>
              </w:rPr>
              <w:t>9-0</w:t>
            </w:r>
          </w:p>
        </w:tc>
        <w:tc>
          <w:tcPr>
            <w:tcW w:w="623" w:type="dxa"/>
            <w:gridSpan w:val="2"/>
          </w:tcPr>
          <w:p w14:paraId="77619E20"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529" w:type="dxa"/>
          </w:tcPr>
          <w:p w14:paraId="76FC333F" w14:textId="77777777" w:rsidR="000F4C79" w:rsidRPr="000F4C79" w:rsidRDefault="000F4C79" w:rsidP="000F4C79">
            <w:pPr>
              <w:jc w:val="center"/>
              <w:rPr>
                <w:rFonts w:ascii="Times New Roman" w:hAnsi="Times New Roman"/>
              </w:rPr>
            </w:pPr>
            <w:r w:rsidRPr="000F4C79">
              <w:rPr>
                <w:rFonts w:ascii="Times New Roman" w:hAnsi="Times New Roman"/>
              </w:rPr>
              <w:t>12-11</w:t>
            </w:r>
          </w:p>
        </w:tc>
        <w:tc>
          <w:tcPr>
            <w:tcW w:w="757" w:type="dxa"/>
          </w:tcPr>
          <w:p w14:paraId="44470161" w14:textId="77777777" w:rsidR="000F4C79" w:rsidRPr="000F4C79" w:rsidRDefault="000F4C79" w:rsidP="000F4C79">
            <w:pPr>
              <w:jc w:val="center"/>
              <w:rPr>
                <w:rFonts w:ascii="Times New Roman" w:hAnsi="Times New Roman"/>
              </w:rPr>
            </w:pPr>
            <w:r w:rsidRPr="000F4C79">
              <w:rPr>
                <w:rFonts w:ascii="Times New Roman" w:hAnsi="Times New Roman"/>
              </w:rPr>
              <w:t>1,12</w:t>
            </w:r>
          </w:p>
        </w:tc>
      </w:tr>
      <w:tr w:rsidR="000F4C79" w:rsidRPr="000F4C79" w14:paraId="71DAB48E"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4CFD7C3F" w14:textId="77777777" w:rsidR="000F4C79" w:rsidRPr="000F4C79" w:rsidRDefault="000F4C79" w:rsidP="000F4C79">
            <w:pPr>
              <w:jc w:val="center"/>
              <w:rPr>
                <w:rFonts w:ascii="Times New Roman" w:hAnsi="Times New Roman"/>
              </w:rPr>
            </w:pPr>
            <w:r w:rsidRPr="000F4C79">
              <w:rPr>
                <w:rFonts w:ascii="Times New Roman" w:hAnsi="Times New Roman"/>
              </w:rPr>
              <w:t>4-2</w:t>
            </w:r>
          </w:p>
        </w:tc>
        <w:tc>
          <w:tcPr>
            <w:tcW w:w="793" w:type="dxa"/>
            <w:gridSpan w:val="3"/>
          </w:tcPr>
          <w:p w14:paraId="33944F3C" w14:textId="77777777" w:rsidR="000F4C79" w:rsidRPr="000F4C79" w:rsidRDefault="000F4C79" w:rsidP="000F4C79">
            <w:pPr>
              <w:jc w:val="center"/>
              <w:rPr>
                <w:rFonts w:ascii="Times New Roman" w:hAnsi="Times New Roman"/>
              </w:rPr>
            </w:pPr>
            <w:r w:rsidRPr="000F4C79">
              <w:rPr>
                <w:rFonts w:ascii="Times New Roman" w:hAnsi="Times New Roman"/>
              </w:rPr>
              <w:t>1,06</w:t>
            </w:r>
          </w:p>
        </w:tc>
        <w:tc>
          <w:tcPr>
            <w:tcW w:w="707" w:type="dxa"/>
            <w:gridSpan w:val="2"/>
          </w:tcPr>
          <w:p w14:paraId="5BB07C2C" w14:textId="77777777" w:rsidR="000F4C79" w:rsidRPr="000F4C79" w:rsidRDefault="000F4C79" w:rsidP="000F4C79">
            <w:pPr>
              <w:jc w:val="center"/>
              <w:rPr>
                <w:rFonts w:ascii="Times New Roman" w:hAnsi="Times New Roman"/>
              </w:rPr>
            </w:pPr>
            <w:r w:rsidRPr="000F4C79">
              <w:rPr>
                <w:rFonts w:ascii="Times New Roman" w:hAnsi="Times New Roman"/>
              </w:rPr>
              <w:t>9-1</w:t>
            </w:r>
          </w:p>
        </w:tc>
        <w:tc>
          <w:tcPr>
            <w:tcW w:w="623" w:type="dxa"/>
            <w:gridSpan w:val="2"/>
          </w:tcPr>
          <w:p w14:paraId="1C9899D9"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529" w:type="dxa"/>
          </w:tcPr>
          <w:p w14:paraId="2552E8F5" w14:textId="77777777" w:rsidR="000F4C79" w:rsidRPr="000F4C79" w:rsidRDefault="000F4C79" w:rsidP="000F4C79">
            <w:pPr>
              <w:jc w:val="center"/>
              <w:rPr>
                <w:rFonts w:ascii="Times New Roman" w:hAnsi="Times New Roman"/>
              </w:rPr>
            </w:pPr>
            <w:r w:rsidRPr="000F4C79">
              <w:rPr>
                <w:rFonts w:ascii="Times New Roman" w:hAnsi="Times New Roman"/>
              </w:rPr>
              <w:t>12-12</w:t>
            </w:r>
          </w:p>
        </w:tc>
        <w:tc>
          <w:tcPr>
            <w:tcW w:w="757" w:type="dxa"/>
          </w:tcPr>
          <w:p w14:paraId="78BFD1A6" w14:textId="77777777" w:rsidR="000F4C79" w:rsidRPr="000F4C79" w:rsidRDefault="000F4C79" w:rsidP="000F4C79">
            <w:pPr>
              <w:jc w:val="center"/>
              <w:rPr>
                <w:rFonts w:ascii="Times New Roman" w:hAnsi="Times New Roman"/>
              </w:rPr>
            </w:pPr>
            <w:r w:rsidRPr="000F4C79">
              <w:rPr>
                <w:rFonts w:ascii="Times New Roman" w:hAnsi="Times New Roman"/>
              </w:rPr>
              <w:t>1,12</w:t>
            </w:r>
          </w:p>
        </w:tc>
      </w:tr>
      <w:tr w:rsidR="000F4C79" w:rsidRPr="000F4C79" w14:paraId="6B1AD242"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6E4D911C" w14:textId="77777777" w:rsidR="000F4C79" w:rsidRPr="000F4C79" w:rsidRDefault="000F4C79" w:rsidP="000F4C79">
            <w:pPr>
              <w:jc w:val="center"/>
              <w:rPr>
                <w:rFonts w:ascii="Times New Roman" w:hAnsi="Times New Roman"/>
              </w:rPr>
            </w:pPr>
            <w:r w:rsidRPr="000F4C79">
              <w:rPr>
                <w:rFonts w:ascii="Times New Roman" w:hAnsi="Times New Roman"/>
              </w:rPr>
              <w:t>4-3</w:t>
            </w:r>
          </w:p>
        </w:tc>
        <w:tc>
          <w:tcPr>
            <w:tcW w:w="793" w:type="dxa"/>
            <w:gridSpan w:val="3"/>
          </w:tcPr>
          <w:p w14:paraId="30C4E42C" w14:textId="77777777" w:rsidR="000F4C79" w:rsidRPr="000F4C79" w:rsidRDefault="000F4C79" w:rsidP="000F4C79">
            <w:pPr>
              <w:jc w:val="center"/>
              <w:rPr>
                <w:rFonts w:ascii="Times New Roman" w:hAnsi="Times New Roman"/>
              </w:rPr>
            </w:pPr>
            <w:r w:rsidRPr="000F4C79">
              <w:rPr>
                <w:rFonts w:ascii="Times New Roman" w:hAnsi="Times New Roman"/>
              </w:rPr>
              <w:t>1,05</w:t>
            </w:r>
          </w:p>
        </w:tc>
        <w:tc>
          <w:tcPr>
            <w:tcW w:w="707" w:type="dxa"/>
            <w:gridSpan w:val="2"/>
          </w:tcPr>
          <w:p w14:paraId="0C722F59" w14:textId="77777777" w:rsidR="000F4C79" w:rsidRPr="000F4C79" w:rsidRDefault="000F4C79" w:rsidP="000F4C79">
            <w:pPr>
              <w:jc w:val="center"/>
              <w:rPr>
                <w:rFonts w:ascii="Times New Roman" w:hAnsi="Times New Roman"/>
              </w:rPr>
            </w:pPr>
            <w:r w:rsidRPr="000F4C79">
              <w:rPr>
                <w:rFonts w:ascii="Times New Roman" w:hAnsi="Times New Roman"/>
              </w:rPr>
              <w:t>9-2</w:t>
            </w:r>
          </w:p>
        </w:tc>
        <w:tc>
          <w:tcPr>
            <w:tcW w:w="623" w:type="dxa"/>
            <w:gridSpan w:val="2"/>
          </w:tcPr>
          <w:p w14:paraId="138F2820" w14:textId="77777777" w:rsidR="000F4C79" w:rsidRPr="000F4C79" w:rsidRDefault="000F4C79" w:rsidP="000F4C79">
            <w:pPr>
              <w:jc w:val="center"/>
              <w:rPr>
                <w:rFonts w:ascii="Times New Roman" w:hAnsi="Times New Roman"/>
              </w:rPr>
            </w:pPr>
            <w:r w:rsidRPr="000F4C79">
              <w:rPr>
                <w:rFonts w:ascii="Times New Roman" w:hAnsi="Times New Roman"/>
              </w:rPr>
              <w:t>1,02</w:t>
            </w:r>
          </w:p>
        </w:tc>
        <w:tc>
          <w:tcPr>
            <w:tcW w:w="529" w:type="dxa"/>
          </w:tcPr>
          <w:p w14:paraId="76030F57" w14:textId="77777777" w:rsidR="000F4C79" w:rsidRPr="000F4C79" w:rsidRDefault="000F4C79" w:rsidP="000F4C79">
            <w:pPr>
              <w:jc w:val="center"/>
              <w:rPr>
                <w:rFonts w:ascii="Times New Roman" w:hAnsi="Times New Roman"/>
              </w:rPr>
            </w:pPr>
            <w:r w:rsidRPr="000F4C79">
              <w:rPr>
                <w:rFonts w:ascii="Times New Roman" w:hAnsi="Times New Roman"/>
              </w:rPr>
              <w:t>13-2</w:t>
            </w:r>
          </w:p>
        </w:tc>
        <w:tc>
          <w:tcPr>
            <w:tcW w:w="757" w:type="dxa"/>
          </w:tcPr>
          <w:p w14:paraId="6E7073E4" w14:textId="77777777" w:rsidR="000F4C79" w:rsidRPr="000F4C79" w:rsidRDefault="000F4C79" w:rsidP="000F4C79">
            <w:pPr>
              <w:jc w:val="center"/>
              <w:rPr>
                <w:rFonts w:ascii="Times New Roman" w:hAnsi="Times New Roman"/>
              </w:rPr>
            </w:pPr>
            <w:r w:rsidRPr="000F4C79">
              <w:rPr>
                <w:rFonts w:ascii="Times New Roman" w:hAnsi="Times New Roman"/>
              </w:rPr>
              <w:t>1,12</w:t>
            </w:r>
          </w:p>
        </w:tc>
      </w:tr>
      <w:tr w:rsidR="000F4C79" w:rsidRPr="000F4C79" w14:paraId="37FBF319"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7F01257C" w14:textId="77777777" w:rsidR="000F4C79" w:rsidRPr="000F4C79" w:rsidRDefault="000F4C79" w:rsidP="000F4C79">
            <w:pPr>
              <w:jc w:val="center"/>
              <w:rPr>
                <w:rFonts w:ascii="Times New Roman" w:hAnsi="Times New Roman"/>
              </w:rPr>
            </w:pPr>
            <w:r w:rsidRPr="000F4C79">
              <w:rPr>
                <w:rFonts w:ascii="Times New Roman" w:hAnsi="Times New Roman"/>
              </w:rPr>
              <w:t>4-4</w:t>
            </w:r>
          </w:p>
        </w:tc>
        <w:tc>
          <w:tcPr>
            <w:tcW w:w="793" w:type="dxa"/>
            <w:gridSpan w:val="3"/>
          </w:tcPr>
          <w:p w14:paraId="6A07FB75" w14:textId="77777777" w:rsidR="000F4C79" w:rsidRPr="000F4C79" w:rsidRDefault="000F4C79" w:rsidP="000F4C79">
            <w:pPr>
              <w:jc w:val="center"/>
              <w:rPr>
                <w:rFonts w:ascii="Times New Roman" w:hAnsi="Times New Roman"/>
              </w:rPr>
            </w:pPr>
            <w:r w:rsidRPr="000F4C79">
              <w:rPr>
                <w:rFonts w:ascii="Times New Roman" w:hAnsi="Times New Roman"/>
              </w:rPr>
              <w:t>1,05</w:t>
            </w:r>
          </w:p>
        </w:tc>
        <w:tc>
          <w:tcPr>
            <w:tcW w:w="707" w:type="dxa"/>
            <w:gridSpan w:val="2"/>
          </w:tcPr>
          <w:p w14:paraId="4F46A99E" w14:textId="77777777" w:rsidR="000F4C79" w:rsidRPr="000F4C79" w:rsidRDefault="000F4C79" w:rsidP="000F4C79">
            <w:pPr>
              <w:jc w:val="center"/>
              <w:rPr>
                <w:rFonts w:ascii="Times New Roman" w:hAnsi="Times New Roman"/>
              </w:rPr>
            </w:pPr>
            <w:r w:rsidRPr="000F4C79">
              <w:rPr>
                <w:rFonts w:ascii="Times New Roman" w:hAnsi="Times New Roman"/>
              </w:rPr>
              <w:t>9-3</w:t>
            </w:r>
          </w:p>
        </w:tc>
        <w:tc>
          <w:tcPr>
            <w:tcW w:w="623" w:type="dxa"/>
            <w:gridSpan w:val="2"/>
          </w:tcPr>
          <w:p w14:paraId="64E604BD"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529" w:type="dxa"/>
          </w:tcPr>
          <w:p w14:paraId="6750A78A" w14:textId="77777777" w:rsidR="000F4C79" w:rsidRPr="000F4C79" w:rsidRDefault="000F4C79" w:rsidP="000F4C79">
            <w:pPr>
              <w:jc w:val="center"/>
              <w:rPr>
                <w:rFonts w:ascii="Times New Roman" w:hAnsi="Times New Roman"/>
              </w:rPr>
            </w:pPr>
            <w:r w:rsidRPr="000F4C79">
              <w:rPr>
                <w:rFonts w:ascii="Times New Roman" w:hAnsi="Times New Roman"/>
              </w:rPr>
              <w:t>13-3</w:t>
            </w:r>
          </w:p>
        </w:tc>
        <w:tc>
          <w:tcPr>
            <w:tcW w:w="757" w:type="dxa"/>
          </w:tcPr>
          <w:p w14:paraId="1C385405" w14:textId="77777777" w:rsidR="000F4C79" w:rsidRPr="000F4C79" w:rsidRDefault="000F4C79" w:rsidP="000F4C79">
            <w:pPr>
              <w:jc w:val="center"/>
              <w:rPr>
                <w:rFonts w:ascii="Times New Roman" w:hAnsi="Times New Roman"/>
              </w:rPr>
            </w:pPr>
            <w:r w:rsidRPr="000F4C79">
              <w:rPr>
                <w:rFonts w:ascii="Times New Roman" w:hAnsi="Times New Roman"/>
              </w:rPr>
              <w:t>1,13</w:t>
            </w:r>
          </w:p>
        </w:tc>
      </w:tr>
      <w:tr w:rsidR="000F4C79" w:rsidRPr="000F4C79" w14:paraId="6FFDC7DD"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57A9D129" w14:textId="77777777" w:rsidR="000F4C79" w:rsidRPr="000F4C79" w:rsidRDefault="000F4C79" w:rsidP="000F4C79">
            <w:pPr>
              <w:jc w:val="center"/>
              <w:rPr>
                <w:rFonts w:ascii="Times New Roman" w:hAnsi="Times New Roman"/>
              </w:rPr>
            </w:pPr>
            <w:r w:rsidRPr="000F4C79">
              <w:rPr>
                <w:rFonts w:ascii="Times New Roman" w:hAnsi="Times New Roman"/>
              </w:rPr>
              <w:t>4-5</w:t>
            </w:r>
          </w:p>
        </w:tc>
        <w:tc>
          <w:tcPr>
            <w:tcW w:w="793" w:type="dxa"/>
            <w:gridSpan w:val="3"/>
          </w:tcPr>
          <w:p w14:paraId="28C9EBE3" w14:textId="77777777" w:rsidR="000F4C79" w:rsidRPr="000F4C79" w:rsidRDefault="000F4C79" w:rsidP="000F4C79">
            <w:pPr>
              <w:jc w:val="center"/>
              <w:rPr>
                <w:rFonts w:ascii="Times New Roman" w:hAnsi="Times New Roman"/>
              </w:rPr>
            </w:pPr>
            <w:r w:rsidRPr="000F4C79">
              <w:rPr>
                <w:rFonts w:ascii="Times New Roman" w:hAnsi="Times New Roman"/>
              </w:rPr>
              <w:t>1,04</w:t>
            </w:r>
          </w:p>
        </w:tc>
        <w:tc>
          <w:tcPr>
            <w:tcW w:w="707" w:type="dxa"/>
            <w:gridSpan w:val="2"/>
          </w:tcPr>
          <w:p w14:paraId="656B1CB5" w14:textId="77777777" w:rsidR="000F4C79" w:rsidRPr="000F4C79" w:rsidRDefault="000F4C79" w:rsidP="000F4C79">
            <w:pPr>
              <w:jc w:val="center"/>
              <w:rPr>
                <w:rFonts w:ascii="Times New Roman" w:hAnsi="Times New Roman"/>
              </w:rPr>
            </w:pPr>
            <w:r w:rsidRPr="000F4C79">
              <w:rPr>
                <w:rFonts w:ascii="Times New Roman" w:hAnsi="Times New Roman"/>
              </w:rPr>
              <w:t>9-4</w:t>
            </w:r>
          </w:p>
        </w:tc>
        <w:tc>
          <w:tcPr>
            <w:tcW w:w="623" w:type="dxa"/>
            <w:gridSpan w:val="2"/>
          </w:tcPr>
          <w:p w14:paraId="59394343"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529" w:type="dxa"/>
          </w:tcPr>
          <w:p w14:paraId="04D656AE" w14:textId="77777777" w:rsidR="000F4C79" w:rsidRPr="000F4C79" w:rsidRDefault="000F4C79" w:rsidP="000F4C79">
            <w:pPr>
              <w:jc w:val="center"/>
              <w:rPr>
                <w:rFonts w:ascii="Times New Roman" w:hAnsi="Times New Roman"/>
              </w:rPr>
            </w:pPr>
            <w:r w:rsidRPr="000F4C79">
              <w:rPr>
                <w:rFonts w:ascii="Times New Roman" w:hAnsi="Times New Roman"/>
              </w:rPr>
              <w:t>13-6</w:t>
            </w:r>
          </w:p>
        </w:tc>
        <w:tc>
          <w:tcPr>
            <w:tcW w:w="757" w:type="dxa"/>
          </w:tcPr>
          <w:p w14:paraId="2DC815EC" w14:textId="77777777" w:rsidR="000F4C79" w:rsidRPr="000F4C79" w:rsidRDefault="000F4C79" w:rsidP="000F4C79">
            <w:pPr>
              <w:jc w:val="center"/>
              <w:rPr>
                <w:rFonts w:ascii="Times New Roman" w:hAnsi="Times New Roman"/>
              </w:rPr>
            </w:pPr>
            <w:r w:rsidRPr="000F4C79">
              <w:rPr>
                <w:rFonts w:ascii="Times New Roman" w:hAnsi="Times New Roman"/>
              </w:rPr>
              <w:t>1,13</w:t>
            </w:r>
          </w:p>
        </w:tc>
      </w:tr>
      <w:tr w:rsidR="000F4C79" w:rsidRPr="000F4C79" w14:paraId="207AA6C3"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75E94DE9" w14:textId="77777777" w:rsidR="000F4C79" w:rsidRPr="000F4C79" w:rsidRDefault="000F4C79" w:rsidP="000F4C79">
            <w:pPr>
              <w:jc w:val="center"/>
              <w:rPr>
                <w:rFonts w:ascii="Times New Roman" w:hAnsi="Times New Roman"/>
              </w:rPr>
            </w:pPr>
            <w:r w:rsidRPr="000F4C79">
              <w:rPr>
                <w:rFonts w:ascii="Times New Roman" w:hAnsi="Times New Roman"/>
              </w:rPr>
              <w:t>4-6</w:t>
            </w:r>
          </w:p>
        </w:tc>
        <w:tc>
          <w:tcPr>
            <w:tcW w:w="793" w:type="dxa"/>
            <w:gridSpan w:val="3"/>
          </w:tcPr>
          <w:p w14:paraId="125EE1C1" w14:textId="77777777" w:rsidR="000F4C79" w:rsidRPr="000F4C79" w:rsidRDefault="000F4C79" w:rsidP="000F4C79">
            <w:pPr>
              <w:jc w:val="center"/>
              <w:rPr>
                <w:rFonts w:ascii="Times New Roman" w:hAnsi="Times New Roman"/>
              </w:rPr>
            </w:pPr>
            <w:r w:rsidRPr="000F4C79">
              <w:rPr>
                <w:rFonts w:ascii="Times New Roman" w:hAnsi="Times New Roman"/>
              </w:rPr>
              <w:t>1,04</w:t>
            </w:r>
          </w:p>
        </w:tc>
        <w:tc>
          <w:tcPr>
            <w:tcW w:w="707" w:type="dxa"/>
            <w:gridSpan w:val="2"/>
          </w:tcPr>
          <w:p w14:paraId="5D075133" w14:textId="77777777" w:rsidR="000F4C79" w:rsidRPr="000F4C79" w:rsidRDefault="000F4C79" w:rsidP="000F4C79">
            <w:pPr>
              <w:jc w:val="center"/>
              <w:rPr>
                <w:rFonts w:ascii="Times New Roman" w:hAnsi="Times New Roman"/>
              </w:rPr>
            </w:pPr>
            <w:r w:rsidRPr="000F4C79">
              <w:rPr>
                <w:rFonts w:ascii="Times New Roman" w:hAnsi="Times New Roman"/>
              </w:rPr>
              <w:t>9-5</w:t>
            </w:r>
          </w:p>
        </w:tc>
        <w:tc>
          <w:tcPr>
            <w:tcW w:w="623" w:type="dxa"/>
            <w:gridSpan w:val="2"/>
          </w:tcPr>
          <w:p w14:paraId="7CC2F22E"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529" w:type="dxa"/>
          </w:tcPr>
          <w:p w14:paraId="5DD1DB0D" w14:textId="77777777" w:rsidR="000F4C79" w:rsidRPr="000F4C79" w:rsidRDefault="000F4C79" w:rsidP="000F4C79">
            <w:pPr>
              <w:jc w:val="center"/>
              <w:rPr>
                <w:rFonts w:ascii="Times New Roman" w:hAnsi="Times New Roman"/>
              </w:rPr>
            </w:pPr>
            <w:r w:rsidRPr="000F4C79">
              <w:rPr>
                <w:rFonts w:ascii="Times New Roman" w:hAnsi="Times New Roman"/>
              </w:rPr>
              <w:t>13-7</w:t>
            </w:r>
          </w:p>
        </w:tc>
        <w:tc>
          <w:tcPr>
            <w:tcW w:w="757" w:type="dxa"/>
          </w:tcPr>
          <w:p w14:paraId="56CD63CD" w14:textId="77777777" w:rsidR="000F4C79" w:rsidRPr="000F4C79" w:rsidRDefault="000F4C79" w:rsidP="000F4C79">
            <w:pPr>
              <w:jc w:val="center"/>
              <w:rPr>
                <w:rFonts w:ascii="Times New Roman" w:hAnsi="Times New Roman"/>
              </w:rPr>
            </w:pPr>
            <w:r w:rsidRPr="000F4C79">
              <w:rPr>
                <w:rFonts w:ascii="Times New Roman" w:hAnsi="Times New Roman"/>
              </w:rPr>
              <w:t>1,14</w:t>
            </w:r>
          </w:p>
        </w:tc>
      </w:tr>
      <w:tr w:rsidR="000F4C79" w:rsidRPr="000F4C79" w14:paraId="0770779F"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Pr>
          <w:p w14:paraId="1C5C40E9" w14:textId="77777777" w:rsidR="000F4C79" w:rsidRPr="000F4C79" w:rsidRDefault="000F4C79" w:rsidP="000F4C79">
            <w:pPr>
              <w:jc w:val="center"/>
              <w:rPr>
                <w:rFonts w:ascii="Times New Roman" w:hAnsi="Times New Roman"/>
              </w:rPr>
            </w:pPr>
            <w:r w:rsidRPr="000F4C79">
              <w:rPr>
                <w:rFonts w:ascii="Times New Roman" w:hAnsi="Times New Roman"/>
              </w:rPr>
              <w:t>4-7</w:t>
            </w:r>
          </w:p>
        </w:tc>
        <w:tc>
          <w:tcPr>
            <w:tcW w:w="793" w:type="dxa"/>
            <w:gridSpan w:val="3"/>
          </w:tcPr>
          <w:p w14:paraId="1A32FBB8"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707" w:type="dxa"/>
            <w:gridSpan w:val="2"/>
          </w:tcPr>
          <w:p w14:paraId="30EF89DA" w14:textId="77777777" w:rsidR="000F4C79" w:rsidRPr="000F4C79" w:rsidRDefault="000F4C79" w:rsidP="000F4C79">
            <w:pPr>
              <w:jc w:val="center"/>
              <w:rPr>
                <w:rFonts w:ascii="Times New Roman" w:hAnsi="Times New Roman"/>
              </w:rPr>
            </w:pPr>
            <w:r w:rsidRPr="000F4C79">
              <w:rPr>
                <w:rFonts w:ascii="Times New Roman" w:hAnsi="Times New Roman"/>
              </w:rPr>
              <w:t>9-6</w:t>
            </w:r>
          </w:p>
        </w:tc>
        <w:tc>
          <w:tcPr>
            <w:tcW w:w="623" w:type="dxa"/>
            <w:gridSpan w:val="2"/>
          </w:tcPr>
          <w:p w14:paraId="70883906" w14:textId="77777777" w:rsidR="000F4C79" w:rsidRPr="000F4C79" w:rsidRDefault="000F4C79" w:rsidP="000F4C79">
            <w:pPr>
              <w:jc w:val="center"/>
              <w:rPr>
                <w:rFonts w:ascii="Times New Roman" w:hAnsi="Times New Roman"/>
              </w:rPr>
            </w:pPr>
            <w:r w:rsidRPr="000F4C79">
              <w:rPr>
                <w:rFonts w:ascii="Times New Roman" w:hAnsi="Times New Roman"/>
              </w:rPr>
              <w:t>1,03</w:t>
            </w:r>
          </w:p>
        </w:tc>
        <w:tc>
          <w:tcPr>
            <w:tcW w:w="529" w:type="dxa"/>
          </w:tcPr>
          <w:p w14:paraId="35008A4D" w14:textId="77777777" w:rsidR="000F4C79" w:rsidRPr="000F4C79" w:rsidRDefault="000F4C79" w:rsidP="000F4C79">
            <w:pPr>
              <w:jc w:val="center"/>
              <w:rPr>
                <w:rFonts w:ascii="Times New Roman" w:hAnsi="Times New Roman"/>
              </w:rPr>
            </w:pPr>
            <w:r w:rsidRPr="000F4C79">
              <w:rPr>
                <w:rFonts w:ascii="Times New Roman" w:hAnsi="Times New Roman"/>
              </w:rPr>
              <w:t>13-11</w:t>
            </w:r>
          </w:p>
        </w:tc>
        <w:tc>
          <w:tcPr>
            <w:tcW w:w="757" w:type="dxa"/>
          </w:tcPr>
          <w:p w14:paraId="70C66DD5" w14:textId="77777777" w:rsidR="000F4C79" w:rsidRPr="000F4C79" w:rsidRDefault="000F4C79" w:rsidP="000F4C79">
            <w:pPr>
              <w:jc w:val="center"/>
              <w:rPr>
                <w:rFonts w:ascii="Times New Roman" w:hAnsi="Times New Roman"/>
              </w:rPr>
            </w:pPr>
            <w:r w:rsidRPr="000F4C79">
              <w:rPr>
                <w:rFonts w:ascii="Times New Roman" w:hAnsi="Times New Roman"/>
              </w:rPr>
              <w:t>1,14</w:t>
            </w:r>
          </w:p>
        </w:tc>
      </w:tr>
      <w:tr w:rsidR="000F4C79" w:rsidRPr="000F4C79" w14:paraId="16458F7F" w14:textId="77777777" w:rsidTr="000F4C79">
        <w:tblPrEx>
          <w:tblBorders>
            <w:top w:val="double" w:sz="4" w:space="0" w:color="auto"/>
            <w:left w:val="none" w:sz="0" w:space="0" w:color="auto"/>
            <w:bottom w:val="double" w:sz="4" w:space="0" w:color="auto"/>
            <w:right w:val="none" w:sz="0" w:space="0" w:color="auto"/>
            <w:insideH w:val="none" w:sz="0" w:space="0" w:color="auto"/>
            <w:insideV w:val="none" w:sz="0" w:space="0" w:color="auto"/>
          </w:tblBorders>
        </w:tblPrEx>
        <w:tc>
          <w:tcPr>
            <w:tcW w:w="750" w:type="dxa"/>
            <w:tcBorders>
              <w:bottom w:val="single" w:sz="4" w:space="0" w:color="auto"/>
            </w:tcBorders>
          </w:tcPr>
          <w:p w14:paraId="00A9D054" w14:textId="77777777" w:rsidR="000F4C79" w:rsidRPr="000F4C79" w:rsidRDefault="000F4C79" w:rsidP="000F4C79">
            <w:pPr>
              <w:jc w:val="center"/>
              <w:rPr>
                <w:rFonts w:ascii="Times New Roman" w:hAnsi="Times New Roman"/>
              </w:rPr>
            </w:pPr>
          </w:p>
        </w:tc>
        <w:tc>
          <w:tcPr>
            <w:tcW w:w="793" w:type="dxa"/>
            <w:gridSpan w:val="3"/>
            <w:tcBorders>
              <w:bottom w:val="single" w:sz="4" w:space="0" w:color="auto"/>
            </w:tcBorders>
          </w:tcPr>
          <w:p w14:paraId="0DA9D786" w14:textId="77777777" w:rsidR="000F4C79" w:rsidRPr="000F4C79" w:rsidRDefault="000F4C79" w:rsidP="000F4C79">
            <w:pPr>
              <w:jc w:val="center"/>
              <w:rPr>
                <w:rFonts w:ascii="Times New Roman" w:hAnsi="Times New Roman"/>
              </w:rPr>
            </w:pPr>
          </w:p>
        </w:tc>
        <w:tc>
          <w:tcPr>
            <w:tcW w:w="707" w:type="dxa"/>
            <w:gridSpan w:val="2"/>
            <w:tcBorders>
              <w:bottom w:val="single" w:sz="4" w:space="0" w:color="auto"/>
            </w:tcBorders>
          </w:tcPr>
          <w:p w14:paraId="47BDDB37" w14:textId="77777777" w:rsidR="000F4C79" w:rsidRPr="000F4C79" w:rsidRDefault="000F4C79" w:rsidP="000F4C79">
            <w:pPr>
              <w:jc w:val="center"/>
              <w:rPr>
                <w:rFonts w:ascii="Times New Roman" w:hAnsi="Times New Roman"/>
              </w:rPr>
            </w:pPr>
          </w:p>
        </w:tc>
        <w:tc>
          <w:tcPr>
            <w:tcW w:w="623" w:type="dxa"/>
            <w:gridSpan w:val="2"/>
            <w:tcBorders>
              <w:bottom w:val="single" w:sz="4" w:space="0" w:color="auto"/>
            </w:tcBorders>
          </w:tcPr>
          <w:p w14:paraId="598FA069" w14:textId="77777777" w:rsidR="000F4C79" w:rsidRPr="000F4C79" w:rsidRDefault="000F4C79" w:rsidP="000F4C79">
            <w:pPr>
              <w:jc w:val="center"/>
              <w:rPr>
                <w:rFonts w:ascii="Times New Roman" w:hAnsi="Times New Roman"/>
              </w:rPr>
            </w:pPr>
          </w:p>
        </w:tc>
        <w:tc>
          <w:tcPr>
            <w:tcW w:w="529" w:type="dxa"/>
            <w:tcBorders>
              <w:bottom w:val="single" w:sz="4" w:space="0" w:color="auto"/>
            </w:tcBorders>
          </w:tcPr>
          <w:p w14:paraId="7609D2FA" w14:textId="77777777" w:rsidR="000F4C79" w:rsidRPr="000F4C79" w:rsidRDefault="000F4C79" w:rsidP="000F4C79">
            <w:pPr>
              <w:jc w:val="center"/>
              <w:rPr>
                <w:rFonts w:ascii="Times New Roman" w:hAnsi="Times New Roman"/>
              </w:rPr>
            </w:pPr>
            <w:r w:rsidRPr="000F4C79">
              <w:rPr>
                <w:rFonts w:ascii="Times New Roman" w:hAnsi="Times New Roman"/>
              </w:rPr>
              <w:t>14,0</w:t>
            </w:r>
          </w:p>
        </w:tc>
        <w:tc>
          <w:tcPr>
            <w:tcW w:w="757" w:type="dxa"/>
            <w:tcBorders>
              <w:bottom w:val="single" w:sz="4" w:space="0" w:color="auto"/>
            </w:tcBorders>
          </w:tcPr>
          <w:p w14:paraId="71EFC42B" w14:textId="77777777" w:rsidR="000F4C79" w:rsidRPr="000F4C79" w:rsidRDefault="000F4C79" w:rsidP="000F4C79">
            <w:pPr>
              <w:jc w:val="center"/>
              <w:rPr>
                <w:rFonts w:ascii="Times New Roman" w:hAnsi="Times New Roman"/>
              </w:rPr>
            </w:pPr>
            <w:r w:rsidRPr="000F4C79">
              <w:rPr>
                <w:rFonts w:ascii="Times New Roman" w:hAnsi="Times New Roman"/>
              </w:rPr>
              <w:t>1,15</w:t>
            </w:r>
          </w:p>
        </w:tc>
      </w:tr>
    </w:tbl>
    <w:p w14:paraId="297577B1" w14:textId="77777777" w:rsidR="000F4C79" w:rsidRDefault="000F4C79" w:rsidP="000E6A2B">
      <w:pPr>
        <w:spacing w:after="0" w:line="240" w:lineRule="auto"/>
        <w:ind w:left="851" w:hanging="851"/>
        <w:jc w:val="both"/>
        <w:rPr>
          <w:rFonts w:ascii="Times New Roman" w:hAnsi="Times New Roman" w:cs="Times New Roman"/>
          <w:sz w:val="20"/>
          <w:szCs w:val="20"/>
        </w:rPr>
      </w:pPr>
    </w:p>
    <w:p w14:paraId="01DCDA9B" w14:textId="77777777" w:rsidR="0024563B" w:rsidRDefault="0024563B" w:rsidP="0024563B">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Analisi data</w:t>
      </w:r>
    </w:p>
    <w:p w14:paraId="1F4E8D5D" w14:textId="16FED154" w:rsidR="000F4C79" w:rsidRDefault="000F4C79" w:rsidP="000F4C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0F4C79">
        <w:rPr>
          <w:rFonts w:ascii="Times New Roman" w:hAnsi="Times New Roman" w:cs="Times New Roman"/>
          <w:sz w:val="20"/>
          <w:szCs w:val="20"/>
        </w:rPr>
        <w:t>Data dianalisis secara deskriptif. Pada metode korelasi dalam kelas menggunakan analisis keragaman (variansi) untuk memperoleh nilai keragaman yang diperlukan. Model statistiknya adalah:</w:t>
      </w:r>
    </w:p>
    <w:p w14:paraId="34BE88C2" w14:textId="266D8109" w:rsidR="000F4C79" w:rsidRPr="000F4C79" w:rsidRDefault="000F4C79" w:rsidP="000F4C79">
      <w:pPr>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km</m:t>
              </m:r>
            </m:sub>
          </m:sSub>
          <m:r>
            <w:rPr>
              <w:rFonts w:ascii="Cambria Math" w:hAnsi="Cambria Math" w:cs="Times New Roman"/>
              <w:sz w:val="20"/>
              <w:szCs w:val="20"/>
            </w:rPr>
            <m:t>=μ+</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k</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km</m:t>
              </m:r>
            </m:sub>
          </m:sSub>
        </m:oMath>
      </m:oMathPara>
    </w:p>
    <w:p w14:paraId="48B14DFF" w14:textId="77777777" w:rsidR="000F4C79" w:rsidRPr="000F4C79" w:rsidRDefault="000F4C79" w:rsidP="000F4C79">
      <w:pPr>
        <w:spacing w:after="0" w:line="240" w:lineRule="auto"/>
        <w:jc w:val="both"/>
        <w:rPr>
          <w:rFonts w:ascii="Times New Roman" w:hAnsi="Times New Roman" w:cs="Times New Roman"/>
          <w:sz w:val="20"/>
          <w:szCs w:val="20"/>
        </w:rPr>
      </w:pPr>
    </w:p>
    <w:p w14:paraId="2FA751E6" w14:textId="32533DB1" w:rsid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Keterangan:</w:t>
      </w:r>
    </w:p>
    <w:p w14:paraId="58C438D9" w14:textId="77777777" w:rsidR="000F4C79" w:rsidRP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Y</w:t>
      </w:r>
      <w:r w:rsidRPr="000F4C79">
        <w:rPr>
          <w:rFonts w:ascii="Times New Roman" w:hAnsi="Times New Roman" w:cs="Times New Roman"/>
          <w:sz w:val="20"/>
          <w:szCs w:val="20"/>
          <w:vertAlign w:val="subscript"/>
        </w:rPr>
        <w:t>km</w:t>
      </w:r>
      <w:r w:rsidRPr="000F4C79">
        <w:rPr>
          <w:rFonts w:ascii="Times New Roman" w:hAnsi="Times New Roman" w:cs="Times New Roman"/>
          <w:sz w:val="20"/>
          <w:szCs w:val="20"/>
        </w:rPr>
        <w:tab/>
        <w:t>: hasil pengamatan ke-m pada individu ke-k</w:t>
      </w:r>
    </w:p>
    <w:p w14:paraId="7AC5B40C" w14:textId="77777777" w:rsidR="000F4C79" w:rsidRP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µ</w:t>
      </w:r>
      <w:r w:rsidRPr="000F4C79">
        <w:rPr>
          <w:rFonts w:ascii="Times New Roman" w:hAnsi="Times New Roman" w:cs="Times New Roman"/>
          <w:sz w:val="20"/>
          <w:szCs w:val="20"/>
        </w:rPr>
        <w:tab/>
        <w:t>: rata-rata kinerja suatu sifat dalam populasi</w:t>
      </w:r>
    </w:p>
    <w:p w14:paraId="0D991AB0" w14:textId="77777777" w:rsidR="000F4C79" w:rsidRP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α</w:t>
      </w:r>
      <w:r w:rsidRPr="000F4C79">
        <w:rPr>
          <w:rFonts w:ascii="Times New Roman" w:hAnsi="Times New Roman" w:cs="Times New Roman"/>
          <w:sz w:val="20"/>
          <w:szCs w:val="20"/>
          <w:vertAlign w:val="subscript"/>
        </w:rPr>
        <w:t>k</w:t>
      </w:r>
      <w:r w:rsidRPr="000F4C79">
        <w:rPr>
          <w:rFonts w:ascii="Times New Roman" w:hAnsi="Times New Roman" w:cs="Times New Roman"/>
          <w:sz w:val="20"/>
          <w:szCs w:val="20"/>
        </w:rPr>
        <w:tab/>
        <w:t>: pengaruh individu ke-k</w:t>
      </w:r>
    </w:p>
    <w:p w14:paraId="45A17BD3" w14:textId="77777777" w:rsidR="000F4C79" w:rsidRP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ε</w:t>
      </w:r>
      <w:r w:rsidRPr="000F4C79">
        <w:rPr>
          <w:rFonts w:ascii="Times New Roman" w:hAnsi="Times New Roman" w:cs="Times New Roman"/>
          <w:sz w:val="20"/>
          <w:szCs w:val="20"/>
          <w:vertAlign w:val="subscript"/>
        </w:rPr>
        <w:t>km</w:t>
      </w:r>
      <w:r w:rsidRPr="000F4C79">
        <w:rPr>
          <w:rFonts w:ascii="Times New Roman" w:hAnsi="Times New Roman" w:cs="Times New Roman"/>
          <w:sz w:val="20"/>
          <w:szCs w:val="20"/>
        </w:rPr>
        <w:tab/>
        <w:t>: pengaruh lingkungan tidak terkontrol</w:t>
      </w:r>
    </w:p>
    <w:p w14:paraId="3E727EF3" w14:textId="77777777" w:rsidR="000F4C79" w:rsidRPr="000F4C79" w:rsidRDefault="000F4C79" w:rsidP="000F4C79">
      <w:pPr>
        <w:spacing w:after="0" w:line="240" w:lineRule="auto"/>
        <w:jc w:val="both"/>
        <w:rPr>
          <w:rFonts w:ascii="Times New Roman" w:hAnsi="Times New Roman" w:cs="Times New Roman"/>
          <w:sz w:val="20"/>
          <w:szCs w:val="20"/>
        </w:rPr>
      </w:pPr>
    </w:p>
    <w:p w14:paraId="26EFD572" w14:textId="563F3B1A" w:rsidR="000F4C79" w:rsidRPr="000F4C79" w:rsidRDefault="000F4C79" w:rsidP="000F4C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4</w:t>
      </w:r>
      <w:r w:rsidRPr="000F4C79">
        <w:rPr>
          <w:rFonts w:ascii="Times New Roman" w:hAnsi="Times New Roman" w:cs="Times New Roman"/>
          <w:sz w:val="20"/>
          <w:szCs w:val="20"/>
        </w:rPr>
        <w:t xml:space="preserve"> Analisis sidik ragam (ANOVA)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993"/>
        <w:gridCol w:w="813"/>
        <w:gridCol w:w="696"/>
        <w:gridCol w:w="753"/>
        <w:gridCol w:w="904"/>
      </w:tblGrid>
      <w:tr w:rsidR="000F4C79" w:rsidRPr="000F4C79" w14:paraId="3530CF0C" w14:textId="77777777" w:rsidTr="000F4C79">
        <w:tc>
          <w:tcPr>
            <w:tcW w:w="993" w:type="dxa"/>
            <w:tcBorders>
              <w:left w:val="nil"/>
              <w:bottom w:val="single" w:sz="4" w:space="0" w:color="auto"/>
            </w:tcBorders>
          </w:tcPr>
          <w:p w14:paraId="59DC3427" w14:textId="77777777" w:rsidR="000F4C79" w:rsidRPr="000F4C79" w:rsidRDefault="000F4C79" w:rsidP="000F4C79">
            <w:pPr>
              <w:jc w:val="both"/>
              <w:rPr>
                <w:rFonts w:ascii="Times New Roman" w:hAnsi="Times New Roman" w:cs="Times New Roman"/>
                <w:b/>
                <w:sz w:val="20"/>
                <w:szCs w:val="20"/>
                <w:lang w:val="en-ID"/>
              </w:rPr>
            </w:pPr>
            <w:r w:rsidRPr="000F4C79">
              <w:rPr>
                <w:rFonts w:ascii="Times New Roman" w:hAnsi="Times New Roman" w:cs="Times New Roman"/>
                <w:b/>
                <w:sz w:val="20"/>
                <w:szCs w:val="20"/>
                <w:lang w:val="en-ID"/>
              </w:rPr>
              <w:t>Sv</w:t>
            </w:r>
          </w:p>
        </w:tc>
        <w:tc>
          <w:tcPr>
            <w:tcW w:w="813" w:type="dxa"/>
            <w:tcBorders>
              <w:bottom w:val="single" w:sz="4" w:space="0" w:color="auto"/>
            </w:tcBorders>
          </w:tcPr>
          <w:p w14:paraId="6FC9AFC8" w14:textId="77777777" w:rsidR="000F4C79" w:rsidRPr="000F4C79" w:rsidRDefault="000F4C79" w:rsidP="000F4C79">
            <w:pPr>
              <w:jc w:val="both"/>
              <w:rPr>
                <w:rFonts w:ascii="Times New Roman" w:hAnsi="Times New Roman" w:cs="Times New Roman"/>
                <w:b/>
                <w:sz w:val="20"/>
                <w:szCs w:val="20"/>
                <w:lang w:val="en-ID"/>
              </w:rPr>
            </w:pPr>
            <w:r w:rsidRPr="000F4C79">
              <w:rPr>
                <w:rFonts w:ascii="Times New Roman" w:hAnsi="Times New Roman" w:cs="Times New Roman"/>
                <w:b/>
                <w:sz w:val="20"/>
                <w:szCs w:val="20"/>
                <w:lang w:val="en-ID"/>
              </w:rPr>
              <w:t>Df</w:t>
            </w:r>
          </w:p>
        </w:tc>
        <w:tc>
          <w:tcPr>
            <w:tcW w:w="696" w:type="dxa"/>
            <w:tcBorders>
              <w:bottom w:val="single" w:sz="4" w:space="0" w:color="auto"/>
            </w:tcBorders>
          </w:tcPr>
          <w:p w14:paraId="27696FEA" w14:textId="77777777" w:rsidR="000F4C79" w:rsidRPr="000F4C79" w:rsidRDefault="000F4C79" w:rsidP="000F4C79">
            <w:pPr>
              <w:jc w:val="both"/>
              <w:rPr>
                <w:rFonts w:ascii="Times New Roman" w:hAnsi="Times New Roman" w:cs="Times New Roman"/>
                <w:b/>
                <w:sz w:val="20"/>
                <w:szCs w:val="20"/>
                <w:lang w:val="en-ID"/>
              </w:rPr>
            </w:pPr>
            <w:r w:rsidRPr="000F4C79">
              <w:rPr>
                <w:rFonts w:ascii="Times New Roman" w:hAnsi="Times New Roman" w:cs="Times New Roman"/>
                <w:b/>
                <w:sz w:val="20"/>
                <w:szCs w:val="20"/>
                <w:lang w:val="en-ID"/>
              </w:rPr>
              <w:t>SS</w:t>
            </w:r>
          </w:p>
        </w:tc>
        <w:tc>
          <w:tcPr>
            <w:tcW w:w="753" w:type="dxa"/>
            <w:tcBorders>
              <w:bottom w:val="single" w:sz="4" w:space="0" w:color="auto"/>
              <w:right w:val="nil"/>
            </w:tcBorders>
          </w:tcPr>
          <w:p w14:paraId="12F718FC" w14:textId="77777777" w:rsidR="000F4C79" w:rsidRPr="000F4C79" w:rsidRDefault="000F4C79" w:rsidP="000F4C79">
            <w:pPr>
              <w:jc w:val="both"/>
              <w:rPr>
                <w:rFonts w:ascii="Times New Roman" w:hAnsi="Times New Roman" w:cs="Times New Roman"/>
                <w:b/>
                <w:sz w:val="20"/>
                <w:szCs w:val="20"/>
                <w:lang w:val="en-ID"/>
              </w:rPr>
            </w:pPr>
            <w:r w:rsidRPr="000F4C79">
              <w:rPr>
                <w:rFonts w:ascii="Times New Roman" w:hAnsi="Times New Roman" w:cs="Times New Roman"/>
                <w:b/>
                <w:sz w:val="20"/>
                <w:szCs w:val="20"/>
                <w:lang w:val="en-ID"/>
              </w:rPr>
              <w:t>MS</w:t>
            </w:r>
          </w:p>
        </w:tc>
        <w:tc>
          <w:tcPr>
            <w:tcW w:w="904" w:type="dxa"/>
            <w:tcBorders>
              <w:left w:val="nil"/>
              <w:bottom w:val="single" w:sz="4" w:space="0" w:color="auto"/>
              <w:right w:val="nil"/>
            </w:tcBorders>
          </w:tcPr>
          <w:p w14:paraId="2C863F22" w14:textId="77777777" w:rsidR="000F4C79" w:rsidRPr="000F4C79" w:rsidRDefault="000F4C79" w:rsidP="000F4C79">
            <w:pPr>
              <w:jc w:val="both"/>
              <w:rPr>
                <w:rFonts w:ascii="Times New Roman" w:hAnsi="Times New Roman" w:cs="Times New Roman"/>
                <w:b/>
                <w:sz w:val="20"/>
                <w:szCs w:val="20"/>
                <w:lang w:val="en-ID"/>
              </w:rPr>
            </w:pPr>
            <w:r w:rsidRPr="000F4C79">
              <w:rPr>
                <w:rFonts w:ascii="Times New Roman" w:hAnsi="Times New Roman" w:cs="Times New Roman"/>
                <w:b/>
                <w:sz w:val="20"/>
                <w:szCs w:val="20"/>
                <w:lang w:val="en-ID"/>
              </w:rPr>
              <w:t>EMS</w:t>
            </w:r>
          </w:p>
        </w:tc>
      </w:tr>
      <w:tr w:rsidR="000F4C79" w:rsidRPr="000F4C79" w14:paraId="6CA1FD3C" w14:textId="77777777" w:rsidTr="000F4C79">
        <w:tc>
          <w:tcPr>
            <w:tcW w:w="993" w:type="dxa"/>
            <w:tcBorders>
              <w:left w:val="nil"/>
              <w:bottom w:val="nil"/>
            </w:tcBorders>
          </w:tcPr>
          <w:p w14:paraId="2C83D514"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Antar individu</w:t>
            </w:r>
          </w:p>
        </w:tc>
        <w:tc>
          <w:tcPr>
            <w:tcW w:w="813" w:type="dxa"/>
            <w:tcBorders>
              <w:bottom w:val="nil"/>
            </w:tcBorders>
          </w:tcPr>
          <w:p w14:paraId="58923250"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n-1</w:t>
            </w:r>
          </w:p>
        </w:tc>
        <w:tc>
          <w:tcPr>
            <w:tcW w:w="696" w:type="dxa"/>
            <w:tcBorders>
              <w:bottom w:val="nil"/>
            </w:tcBorders>
          </w:tcPr>
          <w:p w14:paraId="7BA0FCED"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SSt</w:t>
            </w:r>
          </w:p>
        </w:tc>
        <w:tc>
          <w:tcPr>
            <w:tcW w:w="753" w:type="dxa"/>
            <w:tcBorders>
              <w:bottom w:val="nil"/>
              <w:right w:val="nil"/>
            </w:tcBorders>
          </w:tcPr>
          <w:p w14:paraId="6A141671"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MSt</w:t>
            </w:r>
          </w:p>
        </w:tc>
        <w:tc>
          <w:tcPr>
            <w:tcW w:w="904" w:type="dxa"/>
            <w:tcBorders>
              <w:left w:val="nil"/>
              <w:bottom w:val="nil"/>
              <w:right w:val="nil"/>
            </w:tcBorders>
          </w:tcPr>
          <w:p w14:paraId="1FADE11E"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σ</w:t>
            </w:r>
            <w:r w:rsidRPr="000F4C79">
              <w:rPr>
                <w:rFonts w:ascii="Times New Roman" w:hAnsi="Times New Roman" w:cs="Times New Roman"/>
                <w:sz w:val="20"/>
                <w:szCs w:val="20"/>
                <w:vertAlign w:val="superscript"/>
                <w:lang w:val="en-ID"/>
              </w:rPr>
              <w:t>2</w:t>
            </w:r>
            <w:r w:rsidRPr="000F4C79">
              <w:rPr>
                <w:rFonts w:ascii="Times New Roman" w:hAnsi="Times New Roman" w:cs="Times New Roman"/>
                <w:sz w:val="20"/>
                <w:szCs w:val="20"/>
                <w:lang w:val="en-ID"/>
              </w:rPr>
              <w:t>s+k</w:t>
            </w:r>
            <w:r w:rsidRPr="000F4C79">
              <w:rPr>
                <w:rFonts w:ascii="Times New Roman" w:hAnsi="Times New Roman" w:cs="Times New Roman"/>
                <w:sz w:val="20"/>
                <w:szCs w:val="20"/>
                <w:vertAlign w:val="subscript"/>
                <w:lang w:val="en-ID"/>
              </w:rPr>
              <w:t>1</w:t>
            </w:r>
            <w:r w:rsidRPr="000F4C79">
              <w:rPr>
                <w:rFonts w:ascii="Times New Roman" w:hAnsi="Times New Roman" w:cs="Times New Roman"/>
                <w:sz w:val="20"/>
                <w:szCs w:val="20"/>
                <w:lang w:val="en-ID"/>
              </w:rPr>
              <w:t xml:space="preserve"> σ</w:t>
            </w:r>
            <w:r w:rsidRPr="000F4C79">
              <w:rPr>
                <w:rFonts w:ascii="Times New Roman" w:hAnsi="Times New Roman" w:cs="Times New Roman"/>
                <w:sz w:val="20"/>
                <w:szCs w:val="20"/>
                <w:vertAlign w:val="superscript"/>
                <w:lang w:val="en-ID"/>
              </w:rPr>
              <w:t>2</w:t>
            </w:r>
            <w:r w:rsidRPr="000F4C79">
              <w:rPr>
                <w:rFonts w:ascii="Times New Roman" w:hAnsi="Times New Roman" w:cs="Times New Roman"/>
                <w:sz w:val="20"/>
                <w:szCs w:val="20"/>
                <w:lang w:val="en-ID"/>
              </w:rPr>
              <w:t>w</w:t>
            </w:r>
          </w:p>
        </w:tc>
      </w:tr>
      <w:tr w:rsidR="000F4C79" w:rsidRPr="000F4C79" w14:paraId="2FA11C91" w14:textId="77777777" w:rsidTr="000F4C79">
        <w:tc>
          <w:tcPr>
            <w:tcW w:w="993" w:type="dxa"/>
            <w:tcBorders>
              <w:top w:val="nil"/>
              <w:left w:val="nil"/>
              <w:bottom w:val="single" w:sz="4" w:space="0" w:color="auto"/>
            </w:tcBorders>
          </w:tcPr>
          <w:p w14:paraId="1D7CCFA0"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Dalam individu</w:t>
            </w:r>
          </w:p>
        </w:tc>
        <w:tc>
          <w:tcPr>
            <w:tcW w:w="813" w:type="dxa"/>
            <w:tcBorders>
              <w:top w:val="nil"/>
              <w:bottom w:val="single" w:sz="4" w:space="0" w:color="auto"/>
            </w:tcBorders>
          </w:tcPr>
          <w:p w14:paraId="5835E518"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n(m-1)</w:t>
            </w:r>
          </w:p>
        </w:tc>
        <w:tc>
          <w:tcPr>
            <w:tcW w:w="696" w:type="dxa"/>
            <w:tcBorders>
              <w:top w:val="nil"/>
              <w:bottom w:val="single" w:sz="4" w:space="0" w:color="auto"/>
            </w:tcBorders>
          </w:tcPr>
          <w:p w14:paraId="26A2BDDC"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Ssy</w:t>
            </w:r>
          </w:p>
        </w:tc>
        <w:tc>
          <w:tcPr>
            <w:tcW w:w="753" w:type="dxa"/>
            <w:tcBorders>
              <w:top w:val="nil"/>
              <w:bottom w:val="single" w:sz="4" w:space="0" w:color="auto"/>
              <w:right w:val="nil"/>
            </w:tcBorders>
          </w:tcPr>
          <w:p w14:paraId="4C5A693A"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Msy</w:t>
            </w:r>
          </w:p>
        </w:tc>
        <w:tc>
          <w:tcPr>
            <w:tcW w:w="904" w:type="dxa"/>
            <w:tcBorders>
              <w:top w:val="nil"/>
              <w:left w:val="nil"/>
              <w:bottom w:val="single" w:sz="4" w:space="0" w:color="auto"/>
              <w:right w:val="nil"/>
            </w:tcBorders>
          </w:tcPr>
          <w:p w14:paraId="4383BAC6" w14:textId="77777777" w:rsidR="000F4C79" w:rsidRPr="000F4C79" w:rsidRDefault="000F4C79" w:rsidP="000F4C79">
            <w:pPr>
              <w:jc w:val="both"/>
              <w:rPr>
                <w:rFonts w:ascii="Times New Roman" w:hAnsi="Times New Roman" w:cs="Times New Roman"/>
                <w:sz w:val="20"/>
                <w:szCs w:val="20"/>
                <w:lang w:val="en-ID"/>
              </w:rPr>
            </w:pPr>
            <w:r w:rsidRPr="000F4C79">
              <w:rPr>
                <w:rFonts w:ascii="Times New Roman" w:hAnsi="Times New Roman" w:cs="Times New Roman"/>
                <w:sz w:val="20"/>
                <w:szCs w:val="20"/>
                <w:lang w:val="en-ID"/>
              </w:rPr>
              <w:t>σ</w:t>
            </w:r>
            <w:r w:rsidRPr="000F4C79">
              <w:rPr>
                <w:rFonts w:ascii="Times New Roman" w:hAnsi="Times New Roman" w:cs="Times New Roman"/>
                <w:sz w:val="20"/>
                <w:szCs w:val="20"/>
                <w:vertAlign w:val="superscript"/>
                <w:lang w:val="en-ID"/>
              </w:rPr>
              <w:t>2</w:t>
            </w:r>
            <w:r w:rsidRPr="000F4C79">
              <w:rPr>
                <w:rFonts w:ascii="Times New Roman" w:hAnsi="Times New Roman" w:cs="Times New Roman"/>
                <w:sz w:val="20"/>
                <w:szCs w:val="20"/>
                <w:lang w:val="en-ID"/>
              </w:rPr>
              <w:t>s</w:t>
            </w:r>
          </w:p>
        </w:tc>
      </w:tr>
    </w:tbl>
    <w:p w14:paraId="439EAF5E" w14:textId="1C5560E1" w:rsidR="000F4C79" w:rsidRDefault="000F4C79" w:rsidP="000F4C79">
      <w:pPr>
        <w:spacing w:after="0" w:line="240" w:lineRule="auto"/>
        <w:jc w:val="both"/>
        <w:rPr>
          <w:rFonts w:ascii="Times New Roman" w:hAnsi="Times New Roman" w:cs="Times New Roman"/>
          <w:sz w:val="20"/>
          <w:szCs w:val="20"/>
        </w:rPr>
      </w:pPr>
    </w:p>
    <w:p w14:paraId="1272569B" w14:textId="77777777" w:rsidR="008D4BA7" w:rsidRPr="000F4C79" w:rsidRDefault="008D4BA7" w:rsidP="000F4C79">
      <w:pPr>
        <w:spacing w:after="0" w:line="240" w:lineRule="auto"/>
        <w:jc w:val="both"/>
        <w:rPr>
          <w:rFonts w:ascii="Times New Roman" w:hAnsi="Times New Roman" w:cs="Times New Roman"/>
          <w:sz w:val="20"/>
          <w:szCs w:val="20"/>
        </w:rPr>
      </w:pPr>
    </w:p>
    <w:p w14:paraId="39BA834A" w14:textId="480222AC" w:rsid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lastRenderedPageBreak/>
        <w:t>Keterangan :</w:t>
      </w:r>
    </w:p>
    <w:p w14:paraId="11856D6C"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n</w:t>
      </w:r>
      <w:r w:rsidRPr="00162D51">
        <w:rPr>
          <w:rFonts w:ascii="Times New Roman" w:hAnsi="Times New Roman" w:cs="Times New Roman"/>
          <w:sz w:val="20"/>
          <w:szCs w:val="20"/>
        </w:rPr>
        <w:tab/>
        <w:t>: jumlah individu</w:t>
      </w:r>
    </w:p>
    <w:p w14:paraId="46C37411"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m</w:t>
      </w:r>
      <w:r w:rsidRPr="00162D51">
        <w:rPr>
          <w:rFonts w:ascii="Times New Roman" w:hAnsi="Times New Roman" w:cs="Times New Roman"/>
          <w:sz w:val="20"/>
          <w:szCs w:val="20"/>
        </w:rPr>
        <w:tab/>
        <w:t>: jumlah pengukuran tiap individu</w:t>
      </w:r>
    </w:p>
    <w:p w14:paraId="534893FB"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k</w:t>
      </w:r>
      <w:r w:rsidRPr="00162D51">
        <w:rPr>
          <w:rFonts w:ascii="Times New Roman" w:hAnsi="Times New Roman" w:cs="Times New Roman"/>
          <w:sz w:val="20"/>
          <w:szCs w:val="20"/>
        </w:rPr>
        <w:tab/>
        <w:t>: m bila pengamatan individu sama, bila tidak maka</w:t>
      </w:r>
    </w:p>
    <w:p w14:paraId="2261DBED" w14:textId="282AD2B0"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ab/>
        <w:t xml:space="preserve"> </w:t>
      </w:r>
      <m:oMath>
        <m:r>
          <w:rPr>
            <w:rFonts w:ascii="Cambria Math"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n-1</m:t>
            </m:r>
          </m:den>
        </m:f>
        <m:r>
          <w:rPr>
            <w:rFonts w:ascii="Cambria Math" w:hAnsi="Cambria Math" w:cs="Times New Roman"/>
            <w:sz w:val="20"/>
            <w:szCs w:val="20"/>
          </w:rPr>
          <m:t xml:space="preserve"> (m-</m:t>
        </m:r>
        <m:box>
          <m:boxPr>
            <m:ctrlPr>
              <w:rPr>
                <w:rFonts w:ascii="Cambria Math" w:hAnsi="Cambria Math" w:cs="Times New Roman"/>
                <w:i/>
                <w:sz w:val="20"/>
                <w:szCs w:val="20"/>
              </w:rPr>
            </m:ctrlPr>
          </m:boxPr>
          <m:e>
            <m:argPr>
              <m:argSz m:val="-1"/>
            </m:argPr>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r>
                  <w:rPr>
                    <w:rFonts w:ascii="Cambria Math" w:hAnsi="Cambria Math" w:cs="Times New Roman"/>
                    <w:sz w:val="20"/>
                    <w:szCs w:val="20"/>
                  </w:rPr>
                  <m:t>k</m:t>
                </m:r>
              </m:num>
              <m:den>
                <m:r>
                  <w:rPr>
                    <w:rFonts w:ascii="Cambria Math" w:hAnsi="Cambria Math" w:cs="Times New Roman"/>
                    <w:sz w:val="20"/>
                    <w:szCs w:val="20"/>
                  </w:rPr>
                  <m:t>m</m:t>
                </m:r>
              </m:den>
            </m:f>
          </m:e>
        </m:box>
        <m:r>
          <w:rPr>
            <w:rFonts w:ascii="Cambria Math" w:hAnsi="Cambria Math" w:cs="Times New Roman"/>
            <w:sz w:val="20"/>
            <w:szCs w:val="20"/>
          </w:rPr>
          <m:t>)</m:t>
        </m:r>
      </m:oMath>
    </w:p>
    <w:p w14:paraId="1F3EE17A"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∑m</w:t>
      </w:r>
      <w:r w:rsidRPr="00162D51">
        <w:rPr>
          <w:rFonts w:ascii="Times New Roman" w:hAnsi="Times New Roman" w:cs="Times New Roman"/>
          <w:sz w:val="20"/>
          <w:szCs w:val="20"/>
          <w:vertAlign w:val="superscript"/>
        </w:rPr>
        <w:t>2</w:t>
      </w:r>
      <w:r w:rsidRPr="00162D51">
        <w:rPr>
          <w:rFonts w:ascii="Times New Roman" w:hAnsi="Times New Roman" w:cs="Times New Roman"/>
          <w:sz w:val="20"/>
          <w:szCs w:val="20"/>
        </w:rPr>
        <w:t>k</w:t>
      </w:r>
      <w:r w:rsidRPr="00162D51">
        <w:rPr>
          <w:rFonts w:ascii="Times New Roman" w:hAnsi="Times New Roman" w:cs="Times New Roman"/>
          <w:sz w:val="20"/>
          <w:szCs w:val="20"/>
        </w:rPr>
        <w:tab/>
        <w:t>: jumlah pengukuran individu ke k</w:t>
      </w:r>
    </w:p>
    <w:p w14:paraId="4A5CB8A5"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SS</w:t>
      </w:r>
      <w:r w:rsidRPr="00162D51">
        <w:rPr>
          <w:rFonts w:ascii="Times New Roman" w:hAnsi="Times New Roman" w:cs="Times New Roman"/>
          <w:sz w:val="20"/>
          <w:szCs w:val="20"/>
        </w:rPr>
        <w:tab/>
        <w:t xml:space="preserve">: </w:t>
      </w:r>
      <w:r w:rsidRPr="00162D51">
        <w:rPr>
          <w:rFonts w:ascii="Times New Roman" w:hAnsi="Times New Roman" w:cs="Times New Roman"/>
          <w:i/>
          <w:sz w:val="20"/>
          <w:szCs w:val="20"/>
        </w:rPr>
        <w:t>sum of square</w:t>
      </w:r>
      <w:r w:rsidRPr="00162D51">
        <w:rPr>
          <w:rFonts w:ascii="Times New Roman" w:hAnsi="Times New Roman" w:cs="Times New Roman"/>
          <w:sz w:val="20"/>
          <w:szCs w:val="20"/>
        </w:rPr>
        <w:t xml:space="preserve"> (kuadrat tengah)</w:t>
      </w:r>
    </w:p>
    <w:p w14:paraId="62247C0A"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MS</w:t>
      </w:r>
      <w:r w:rsidRPr="00162D51">
        <w:rPr>
          <w:rFonts w:ascii="Times New Roman" w:hAnsi="Times New Roman" w:cs="Times New Roman"/>
          <w:sz w:val="20"/>
          <w:szCs w:val="20"/>
        </w:rPr>
        <w:tab/>
        <w:t xml:space="preserve">: </w:t>
      </w:r>
      <w:r w:rsidRPr="00162D51">
        <w:rPr>
          <w:rFonts w:ascii="Times New Roman" w:hAnsi="Times New Roman" w:cs="Times New Roman"/>
          <w:i/>
          <w:sz w:val="20"/>
          <w:szCs w:val="20"/>
        </w:rPr>
        <w:t>means of square</w:t>
      </w:r>
      <w:r w:rsidRPr="00162D51">
        <w:rPr>
          <w:rFonts w:ascii="Times New Roman" w:hAnsi="Times New Roman" w:cs="Times New Roman"/>
          <w:sz w:val="20"/>
          <w:szCs w:val="20"/>
        </w:rPr>
        <w:t xml:space="preserve"> (kuadrat tengah)</w:t>
      </w:r>
    </w:p>
    <w:p w14:paraId="3C4D1227" w14:textId="022BC9B5" w:rsidR="000F4C79" w:rsidRDefault="00162D51" w:rsidP="000F4C79">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EMS</w:t>
      </w:r>
      <w:r w:rsidRPr="00162D51">
        <w:rPr>
          <w:rFonts w:ascii="Times New Roman" w:hAnsi="Times New Roman" w:cs="Times New Roman"/>
          <w:sz w:val="20"/>
          <w:szCs w:val="20"/>
        </w:rPr>
        <w:tab/>
        <w:t>: komponen kuadrat tengah</w:t>
      </w:r>
    </w:p>
    <w:p w14:paraId="64E5D5E8" w14:textId="4907D4CC" w:rsidR="00162D51" w:rsidRDefault="00162D51" w:rsidP="000F4C79">
      <w:pPr>
        <w:spacing w:after="0" w:line="240" w:lineRule="auto"/>
        <w:jc w:val="both"/>
        <w:rPr>
          <w:rFonts w:ascii="Times New Roman" w:hAnsi="Times New Roman" w:cs="Times New Roman"/>
          <w:sz w:val="20"/>
          <w:szCs w:val="20"/>
        </w:rPr>
      </w:pPr>
    </w:p>
    <w:p w14:paraId="6B3A9508"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Estimasi ripitabilitas dalam kelas dihitung dengan rumus :</w:t>
      </w:r>
    </w:p>
    <w:p w14:paraId="41744007" w14:textId="1E63F435" w:rsidR="00162D51" w:rsidRPr="00162D51" w:rsidRDefault="00162D51" w:rsidP="00162D51">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w</m:t>
              </m:r>
            </m:num>
            <m:den>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w+</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s</m:t>
              </m:r>
            </m:den>
          </m:f>
        </m:oMath>
      </m:oMathPara>
    </w:p>
    <w:p w14:paraId="23C92A94"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Keterangan</w:t>
      </w:r>
      <w:r w:rsidRPr="00162D51">
        <w:rPr>
          <w:rFonts w:ascii="Times New Roman" w:hAnsi="Times New Roman" w:cs="Times New Roman"/>
          <w:sz w:val="20"/>
          <w:szCs w:val="20"/>
        </w:rPr>
        <w:tab/>
        <w:t>:</w:t>
      </w:r>
    </w:p>
    <w:p w14:paraId="77734807"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r</w:t>
      </w:r>
      <w:r w:rsidRPr="00162D51">
        <w:rPr>
          <w:rFonts w:ascii="Times New Roman" w:hAnsi="Times New Roman" w:cs="Times New Roman"/>
          <w:sz w:val="20"/>
          <w:szCs w:val="20"/>
        </w:rPr>
        <w:tab/>
        <w:t>: angka pengulangan (ripitabilitas)</w:t>
      </w:r>
    </w:p>
    <w:p w14:paraId="1C9F33B3"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σ</w:t>
      </w:r>
      <w:r w:rsidRPr="00162D51">
        <w:rPr>
          <w:rFonts w:ascii="Times New Roman" w:hAnsi="Times New Roman" w:cs="Times New Roman"/>
          <w:sz w:val="20"/>
          <w:szCs w:val="20"/>
          <w:vertAlign w:val="superscript"/>
        </w:rPr>
        <w:t>2</w:t>
      </w:r>
      <w:r w:rsidRPr="00162D51">
        <w:rPr>
          <w:rFonts w:ascii="Times New Roman" w:hAnsi="Times New Roman" w:cs="Times New Roman"/>
          <w:sz w:val="20"/>
          <w:szCs w:val="20"/>
        </w:rPr>
        <w:t>w</w:t>
      </w:r>
      <w:r w:rsidRPr="00162D51">
        <w:rPr>
          <w:rFonts w:ascii="Times New Roman" w:hAnsi="Times New Roman" w:cs="Times New Roman"/>
          <w:sz w:val="20"/>
          <w:szCs w:val="20"/>
        </w:rPr>
        <w:tab/>
        <w:t>: komponen ragam antar individu</w:t>
      </w:r>
    </w:p>
    <w:p w14:paraId="228F16F2" w14:textId="3A4428AF"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σ</w:t>
      </w:r>
      <w:r w:rsidRPr="00162D51">
        <w:rPr>
          <w:rFonts w:ascii="Times New Roman" w:hAnsi="Times New Roman" w:cs="Times New Roman"/>
          <w:sz w:val="20"/>
          <w:szCs w:val="20"/>
          <w:vertAlign w:val="superscript"/>
        </w:rPr>
        <w:t>2</w:t>
      </w:r>
      <w:r>
        <w:rPr>
          <w:rFonts w:ascii="Times New Roman" w:hAnsi="Times New Roman" w:cs="Times New Roman"/>
          <w:sz w:val="20"/>
          <w:szCs w:val="20"/>
        </w:rPr>
        <w:t>s</w:t>
      </w:r>
      <w:r>
        <w:rPr>
          <w:rFonts w:ascii="Times New Roman" w:hAnsi="Times New Roman" w:cs="Times New Roman"/>
          <w:sz w:val="20"/>
          <w:szCs w:val="20"/>
        </w:rPr>
        <w:tab/>
        <w:t>:</w:t>
      </w:r>
      <w:r w:rsidRPr="00162D51">
        <w:rPr>
          <w:rFonts w:ascii="Times New Roman" w:hAnsi="Times New Roman" w:cs="Times New Roman"/>
          <w:sz w:val="20"/>
          <w:szCs w:val="20"/>
        </w:rPr>
        <w:t xml:space="preserve">komponen ragam pengukuran dalam </w:t>
      </w:r>
      <w:r>
        <w:rPr>
          <w:rFonts w:ascii="Times New Roman" w:hAnsi="Times New Roman" w:cs="Times New Roman"/>
          <w:sz w:val="20"/>
          <w:szCs w:val="20"/>
        </w:rPr>
        <w:tab/>
      </w:r>
      <w:r w:rsidRPr="00162D51">
        <w:rPr>
          <w:rFonts w:ascii="Times New Roman" w:hAnsi="Times New Roman" w:cs="Times New Roman"/>
          <w:sz w:val="20"/>
          <w:szCs w:val="20"/>
        </w:rPr>
        <w:t>individu</w:t>
      </w:r>
    </w:p>
    <w:p w14:paraId="715EF787" w14:textId="2F29CAEC" w:rsidR="000F4C79" w:rsidRPr="000F4C79" w:rsidRDefault="000F4C79" w:rsidP="00162D51">
      <w:pPr>
        <w:spacing w:after="0" w:line="240" w:lineRule="auto"/>
        <w:jc w:val="both"/>
        <w:rPr>
          <w:rFonts w:ascii="Times New Roman" w:hAnsi="Times New Roman" w:cs="Times New Roman"/>
          <w:sz w:val="20"/>
          <w:szCs w:val="20"/>
        </w:rPr>
      </w:pPr>
    </w:p>
    <w:p w14:paraId="634AEB27" w14:textId="11746050" w:rsid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ab/>
        <w:t>Untuk dua catatan, estimasi nilai ripitabilitas produksi susu dari lama laktasi dilakukan dengan metode korelasi antar kelas (interclass correlation) sesuai dengan petunjuk Warwick et al (1990) dan Hardjosubroto (1994). Estimasi ripitabilitas antar kelas dihitung dengan rumus:</w:t>
      </w:r>
    </w:p>
    <w:p w14:paraId="0A021B68" w14:textId="177E7655" w:rsidR="00162D51" w:rsidRPr="00162D51" w:rsidRDefault="00162D51" w:rsidP="00162D51">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r=</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Cov</m:t>
                  </m:r>
                </m:e>
                <m:sub>
                  <m:r>
                    <w:rPr>
                      <w:rFonts w:ascii="Cambria Math" w:hAnsi="Cambria Math" w:cs="Times New Roman"/>
                      <w:sz w:val="20"/>
                      <w:szCs w:val="20"/>
                    </w:rPr>
                    <m:t>xy</m:t>
                  </m:r>
                </m:sub>
              </m:sSub>
            </m:num>
            <m:den>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
                        <m:t>Var</m:t>
                      </m:r>
                    </m:e>
                    <m: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Var</m:t>
                          </m:r>
                        </m:e>
                        <m:sub>
                          <m:r>
                            <w:rPr>
                              <w:rFonts w:ascii="Cambria Math" w:hAnsi="Cambria Math" w:cs="Times New Roman"/>
                              <w:sz w:val="20"/>
                              <w:szCs w:val="20"/>
                            </w:rPr>
                            <m:t>y</m:t>
                          </m:r>
                        </m:sub>
                      </m:sSub>
                    </m:sub>
                  </m:sSub>
                </m:e>
              </m:rad>
            </m:den>
          </m:f>
        </m:oMath>
      </m:oMathPara>
    </w:p>
    <w:p w14:paraId="0DE21E1B"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Keterangan :</w:t>
      </w:r>
    </w:p>
    <w:p w14:paraId="36A9A390"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r</w:t>
      </w:r>
      <w:r w:rsidRPr="00162D51">
        <w:rPr>
          <w:rFonts w:ascii="Times New Roman" w:hAnsi="Times New Roman" w:cs="Times New Roman"/>
          <w:sz w:val="20"/>
          <w:szCs w:val="20"/>
        </w:rPr>
        <w:tab/>
        <w:t>: koefisien korelasi (ripitabilitas)</w:t>
      </w:r>
    </w:p>
    <w:p w14:paraId="24F4962B"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Cov</w:t>
      </w:r>
      <w:r w:rsidRPr="00162D51">
        <w:rPr>
          <w:rFonts w:ascii="Times New Roman" w:hAnsi="Times New Roman" w:cs="Times New Roman"/>
          <w:sz w:val="20"/>
          <w:szCs w:val="20"/>
          <w:vertAlign w:val="subscript"/>
        </w:rPr>
        <w:t>xy</w:t>
      </w:r>
      <w:r w:rsidRPr="00162D51">
        <w:rPr>
          <w:rFonts w:ascii="Times New Roman" w:hAnsi="Times New Roman" w:cs="Times New Roman"/>
          <w:sz w:val="20"/>
          <w:szCs w:val="20"/>
        </w:rPr>
        <w:tab/>
        <w:t>: kovarians variabel x dan y</w:t>
      </w:r>
    </w:p>
    <w:p w14:paraId="5631B4B4"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Var</w:t>
      </w:r>
      <w:r w:rsidRPr="00162D51">
        <w:rPr>
          <w:rFonts w:ascii="Times New Roman" w:hAnsi="Times New Roman" w:cs="Times New Roman"/>
          <w:sz w:val="20"/>
          <w:szCs w:val="20"/>
          <w:vertAlign w:val="subscript"/>
        </w:rPr>
        <w:t>x</w:t>
      </w:r>
      <w:r w:rsidRPr="00162D51">
        <w:rPr>
          <w:rFonts w:ascii="Times New Roman" w:hAnsi="Times New Roman" w:cs="Times New Roman"/>
          <w:sz w:val="20"/>
          <w:szCs w:val="20"/>
        </w:rPr>
        <w:tab/>
        <w:t>: variansi variabel x</w:t>
      </w:r>
    </w:p>
    <w:p w14:paraId="4BEE495D"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Var</w:t>
      </w:r>
      <w:r w:rsidRPr="00162D51">
        <w:rPr>
          <w:rFonts w:ascii="Times New Roman" w:hAnsi="Times New Roman" w:cs="Times New Roman"/>
          <w:sz w:val="20"/>
          <w:szCs w:val="20"/>
          <w:vertAlign w:val="subscript"/>
        </w:rPr>
        <w:t>y</w:t>
      </w:r>
      <w:r w:rsidRPr="00162D51">
        <w:rPr>
          <w:rFonts w:ascii="Times New Roman" w:hAnsi="Times New Roman" w:cs="Times New Roman"/>
          <w:sz w:val="20"/>
          <w:szCs w:val="20"/>
        </w:rPr>
        <w:tab/>
        <w:t>: variansi variabel y</w:t>
      </w:r>
    </w:p>
    <w:p w14:paraId="389F98A2" w14:textId="77777777" w:rsidR="00162D51" w:rsidRPr="000F4C79" w:rsidRDefault="00162D51" w:rsidP="000F4C79">
      <w:pPr>
        <w:spacing w:after="0" w:line="240" w:lineRule="auto"/>
        <w:jc w:val="both"/>
        <w:rPr>
          <w:rFonts w:ascii="Times New Roman" w:hAnsi="Times New Roman" w:cs="Times New Roman"/>
          <w:sz w:val="20"/>
          <w:szCs w:val="20"/>
        </w:rPr>
      </w:pPr>
    </w:p>
    <w:p w14:paraId="6D98991B" w14:textId="285C04AB" w:rsidR="000F4C79" w:rsidRDefault="000F4C79" w:rsidP="000F4C79">
      <w:pPr>
        <w:spacing w:after="0" w:line="240" w:lineRule="auto"/>
        <w:jc w:val="both"/>
        <w:rPr>
          <w:rFonts w:ascii="Times New Roman" w:hAnsi="Times New Roman" w:cs="Times New Roman"/>
          <w:sz w:val="20"/>
          <w:szCs w:val="20"/>
        </w:rPr>
      </w:pPr>
      <w:r w:rsidRPr="000F4C79">
        <w:rPr>
          <w:rFonts w:ascii="Times New Roman" w:hAnsi="Times New Roman" w:cs="Times New Roman"/>
          <w:sz w:val="20"/>
          <w:szCs w:val="20"/>
        </w:rPr>
        <w:tab/>
        <w:t xml:space="preserve">Standar error merupakan salah satu parameter dalam menentukan kecermatan perhitungan suatu data, sehingga semakin rendah nilai </w:t>
      </w:r>
      <w:r w:rsidRPr="00162D51">
        <w:rPr>
          <w:rFonts w:ascii="Times New Roman" w:hAnsi="Times New Roman" w:cs="Times New Roman"/>
          <w:i/>
          <w:sz w:val="20"/>
          <w:szCs w:val="20"/>
        </w:rPr>
        <w:t>standar error</w:t>
      </w:r>
      <w:r w:rsidRPr="000F4C79">
        <w:rPr>
          <w:rFonts w:ascii="Times New Roman" w:hAnsi="Times New Roman" w:cs="Times New Roman"/>
          <w:sz w:val="20"/>
          <w:szCs w:val="20"/>
        </w:rPr>
        <w:t xml:space="preserve"> (SE) akan semakin baik kecermatan penghitungan nilai ripitabilitas tersebut (Hardjosubroto, 1994). Standar error hitung dengan rumus:</w:t>
      </w:r>
    </w:p>
    <w:p w14:paraId="70B22C2C" w14:textId="6E690A56"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SE (r) =</w:t>
      </w:r>
      <m:oMath>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2(1-r)</m:t>
                    </m:r>
                  </m:e>
                  <m:sup>
                    <m:r>
                      <w:rPr>
                        <w:rFonts w:ascii="Cambria Math"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k-1</m:t>
                            </m:r>
                          </m:e>
                        </m:d>
                        <m:r>
                          <w:rPr>
                            <w:rFonts w:ascii="Cambria Math" w:hAnsi="Cambria Math" w:cs="Times New Roman"/>
                            <w:sz w:val="20"/>
                            <w:szCs w:val="20"/>
                          </w:rPr>
                          <m:t>r)</m:t>
                        </m:r>
                      </m:e>
                      <m:sup>
                        <m:r>
                          <w:rPr>
                            <w:rFonts w:ascii="Cambria Math" w:hAnsi="Cambria Math" w:cs="Times New Roman"/>
                            <w:sz w:val="20"/>
                            <w:szCs w:val="20"/>
                          </w:rPr>
                          <m:t>2</m:t>
                        </m:r>
                      </m:sup>
                    </m:sSup>
                  </m:sup>
                </m:sSup>
              </m:num>
              <m:den>
                <m:r>
                  <w:rPr>
                    <w:rFonts w:ascii="Cambria Math" w:hAnsi="Cambria Math" w:cs="Times New Roman"/>
                    <w:sz w:val="20"/>
                    <w:szCs w:val="20"/>
                  </w:rPr>
                  <m:t>k(k-1)(n-1)</m:t>
                </m:r>
              </m:den>
            </m:f>
          </m:e>
        </m:rad>
      </m:oMath>
    </w:p>
    <w:p w14:paraId="7E557816"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Keterangan:</w:t>
      </w:r>
    </w:p>
    <w:p w14:paraId="2FECD79C"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SE (r)</w:t>
      </w:r>
      <w:r w:rsidRPr="00162D51">
        <w:rPr>
          <w:rFonts w:ascii="Times New Roman" w:hAnsi="Times New Roman" w:cs="Times New Roman"/>
          <w:sz w:val="20"/>
          <w:szCs w:val="20"/>
        </w:rPr>
        <w:tab/>
        <w:t>: standar error ripitabilitas</w:t>
      </w:r>
    </w:p>
    <w:p w14:paraId="2C1839A4"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r</w:t>
      </w:r>
      <w:r w:rsidRPr="00162D51">
        <w:rPr>
          <w:rFonts w:ascii="Times New Roman" w:hAnsi="Times New Roman" w:cs="Times New Roman"/>
          <w:sz w:val="20"/>
          <w:szCs w:val="20"/>
        </w:rPr>
        <w:tab/>
        <w:t>: ripitabilitas</w:t>
      </w:r>
    </w:p>
    <w:p w14:paraId="3868045F"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n</w:t>
      </w:r>
      <w:r w:rsidRPr="00162D51">
        <w:rPr>
          <w:rFonts w:ascii="Times New Roman" w:hAnsi="Times New Roman" w:cs="Times New Roman"/>
          <w:sz w:val="20"/>
          <w:szCs w:val="20"/>
        </w:rPr>
        <w:tab/>
        <w:t>: jumlah individu</w:t>
      </w:r>
    </w:p>
    <w:p w14:paraId="097C8868" w14:textId="77777777" w:rsidR="00162D51" w:rsidRPr="00162D51"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k</w:t>
      </w:r>
      <w:r w:rsidRPr="00162D51">
        <w:rPr>
          <w:rFonts w:ascii="Times New Roman" w:hAnsi="Times New Roman" w:cs="Times New Roman"/>
          <w:sz w:val="20"/>
          <w:szCs w:val="20"/>
        </w:rPr>
        <w:tab/>
        <w:t>: jumlah pengukuran per individu</w:t>
      </w:r>
    </w:p>
    <w:p w14:paraId="6D2BD42F" w14:textId="77777777" w:rsidR="00162D51" w:rsidRPr="000F4C79" w:rsidRDefault="00162D51" w:rsidP="000F4C79">
      <w:pPr>
        <w:spacing w:after="0" w:line="240" w:lineRule="auto"/>
        <w:jc w:val="both"/>
        <w:rPr>
          <w:rFonts w:ascii="Times New Roman" w:hAnsi="Times New Roman" w:cs="Times New Roman"/>
          <w:sz w:val="20"/>
          <w:szCs w:val="20"/>
        </w:rPr>
      </w:pPr>
    </w:p>
    <w:p w14:paraId="234CB374" w14:textId="22467A68" w:rsidR="00B123D7" w:rsidRPr="00FA0125" w:rsidRDefault="00B123D7" w:rsidP="00B123D7">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HASIL DAN PEMBAHASAN</w:t>
      </w:r>
    </w:p>
    <w:p w14:paraId="48F37416" w14:textId="77777777" w:rsidR="00D43904" w:rsidRPr="00FA0125" w:rsidRDefault="00D43904" w:rsidP="00B123D7">
      <w:pPr>
        <w:spacing w:after="0" w:line="240" w:lineRule="auto"/>
        <w:jc w:val="both"/>
        <w:rPr>
          <w:rFonts w:ascii="Times New Roman" w:hAnsi="Times New Roman" w:cs="Times New Roman"/>
          <w:b/>
          <w:sz w:val="20"/>
          <w:szCs w:val="20"/>
        </w:rPr>
      </w:pPr>
    </w:p>
    <w:p w14:paraId="170CBC5A" w14:textId="75AF722F" w:rsidR="003C6F23" w:rsidRDefault="00162D51" w:rsidP="00B123D7">
      <w:pPr>
        <w:spacing w:after="0" w:line="240" w:lineRule="auto"/>
        <w:jc w:val="both"/>
        <w:rPr>
          <w:rFonts w:ascii="Times New Roman" w:hAnsi="Times New Roman" w:cs="Times New Roman"/>
          <w:b/>
          <w:sz w:val="20"/>
          <w:szCs w:val="20"/>
          <w:lang w:val="en-US"/>
        </w:rPr>
      </w:pPr>
      <w:r w:rsidRPr="00162D51">
        <w:rPr>
          <w:rFonts w:ascii="Times New Roman" w:hAnsi="Times New Roman" w:cs="Times New Roman"/>
          <w:b/>
          <w:sz w:val="20"/>
          <w:szCs w:val="20"/>
          <w:lang w:val="en-US"/>
        </w:rPr>
        <w:t>Keadaan Umum PT CIFA Indonesia Sumatera Utara</w:t>
      </w:r>
    </w:p>
    <w:p w14:paraId="3E858F8C" w14:textId="3424023F" w:rsidR="00162D51" w:rsidRPr="00162D51" w:rsidRDefault="00162D51" w:rsidP="00162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162D51">
        <w:rPr>
          <w:rFonts w:ascii="Times New Roman" w:hAnsi="Times New Roman" w:cs="Times New Roman"/>
          <w:sz w:val="20"/>
          <w:szCs w:val="20"/>
        </w:rPr>
        <w:t xml:space="preserve">PT CIFA Indonesia Sumatera Utara terletak di Kecamatan Siatas Barita, Kabupaten Tapanuli Utara yang merupakan cabang dari PT </w:t>
      </w:r>
      <w:r w:rsidRPr="00162D51">
        <w:rPr>
          <w:rFonts w:ascii="Times New Roman" w:hAnsi="Times New Roman" w:cs="Times New Roman"/>
          <w:sz w:val="20"/>
          <w:szCs w:val="20"/>
        </w:rPr>
        <w:lastRenderedPageBreak/>
        <w:t>CIFA Indonesia kecamatan Cisarua, Bogor yang didirikan pada tahun 2012. Pada awalnya tujuan dari peternakan sapi tersebut adalah sebagai media pembelajaran bagi siswa SMPN3 Muara, Siatas Barita untuk mengetahui cara beternak sapi, hasil produksi susu tersebut dikonsumsi oleh seluruh siswa di SMP tersebut setiap harinya. Masyarakat sekitar ternyata berminat untuk mengkonsumsi susu sapi tersebut, sehingga dilakukan pengolahan susu (pasteurisasi) untuk dijual ke kalangan masyarakat. Hingga saat ini pemasaran produk olahan susu tersebut telah mencapai wilayah kecamatan Tarutung dan sekitarnya.</w:t>
      </w:r>
    </w:p>
    <w:p w14:paraId="16690172" w14:textId="5F0E3A36" w:rsidR="0024563B" w:rsidRDefault="00162D51" w:rsidP="00162D51">
      <w:pPr>
        <w:spacing w:after="0" w:line="240" w:lineRule="auto"/>
        <w:jc w:val="both"/>
        <w:rPr>
          <w:rFonts w:ascii="Times New Roman" w:hAnsi="Times New Roman" w:cs="Times New Roman"/>
          <w:sz w:val="20"/>
          <w:szCs w:val="20"/>
        </w:rPr>
      </w:pPr>
      <w:r w:rsidRPr="00162D51">
        <w:rPr>
          <w:rFonts w:ascii="Times New Roman" w:hAnsi="Times New Roman" w:cs="Times New Roman"/>
          <w:sz w:val="20"/>
          <w:szCs w:val="20"/>
        </w:rPr>
        <w:tab/>
        <w:t>Siatas Barita memiliki keadaan iklim dengan temperatur berkisar 15</w:t>
      </w:r>
      <w:r w:rsidRPr="00162D51">
        <w:rPr>
          <w:rFonts w:ascii="Times New Roman" w:hAnsi="Times New Roman" w:cs="Times New Roman"/>
          <w:sz w:val="20"/>
          <w:szCs w:val="20"/>
          <w:vertAlign w:val="superscript"/>
        </w:rPr>
        <w:t>o</w:t>
      </w:r>
      <w:r w:rsidRPr="00162D51">
        <w:rPr>
          <w:rFonts w:ascii="Times New Roman" w:hAnsi="Times New Roman" w:cs="Times New Roman"/>
          <w:sz w:val="20"/>
          <w:szCs w:val="20"/>
        </w:rPr>
        <w:t>C</w:t>
      </w:r>
      <w:r w:rsidRPr="00162D51">
        <w:rPr>
          <w:rFonts w:ascii="Times New Roman" w:hAnsi="Times New Roman" w:cs="Times New Roman"/>
          <w:sz w:val="20"/>
          <w:szCs w:val="20"/>
          <w:vertAlign w:val="superscript"/>
        </w:rPr>
        <w:t xml:space="preserve"> </w:t>
      </w:r>
      <w:r w:rsidRPr="00162D51">
        <w:rPr>
          <w:rFonts w:ascii="Times New Roman" w:hAnsi="Times New Roman" w:cs="Times New Roman"/>
          <w:sz w:val="20"/>
          <w:szCs w:val="20"/>
        </w:rPr>
        <w:t>sampai 30</w:t>
      </w:r>
      <w:r w:rsidRPr="00162D51">
        <w:rPr>
          <w:rFonts w:ascii="Times New Roman" w:hAnsi="Times New Roman" w:cs="Times New Roman"/>
          <w:sz w:val="20"/>
          <w:szCs w:val="20"/>
          <w:vertAlign w:val="superscript"/>
        </w:rPr>
        <w:t>o</w:t>
      </w:r>
      <w:r w:rsidRPr="00162D51">
        <w:rPr>
          <w:rFonts w:ascii="Times New Roman" w:hAnsi="Times New Roman" w:cs="Times New Roman"/>
          <w:sz w:val="20"/>
          <w:szCs w:val="20"/>
        </w:rPr>
        <w:t>C, kelembaban udara berkisar antara 70% sampai 95% serta memiliki curah hujan berkisar 2500 mm sampai 3500 mm per tahun. Berdasarkan hal tersebut dapat dinyatakan bahwa PT CIFA Indonesia Sumatera Utara cukup nyaman untuk pemeliharaan sapi perah, karena kisaran temperatur udara yang baik untuk sapi perah adalah 5</w:t>
      </w:r>
      <w:r w:rsidRPr="00162D51">
        <w:rPr>
          <w:rFonts w:ascii="Times New Roman" w:hAnsi="Times New Roman" w:cs="Times New Roman"/>
          <w:sz w:val="20"/>
          <w:szCs w:val="20"/>
          <w:vertAlign w:val="superscript"/>
        </w:rPr>
        <w:t>o</w:t>
      </w:r>
      <w:r w:rsidRPr="00162D51">
        <w:rPr>
          <w:rFonts w:ascii="Times New Roman" w:hAnsi="Times New Roman" w:cs="Times New Roman"/>
          <w:sz w:val="20"/>
          <w:szCs w:val="20"/>
        </w:rPr>
        <w:t>C sampai 21</w:t>
      </w:r>
      <w:r w:rsidRPr="00162D51">
        <w:rPr>
          <w:rFonts w:ascii="Times New Roman" w:hAnsi="Times New Roman" w:cs="Times New Roman"/>
          <w:sz w:val="20"/>
          <w:szCs w:val="20"/>
          <w:vertAlign w:val="superscript"/>
        </w:rPr>
        <w:t>o</w:t>
      </w:r>
      <w:r w:rsidRPr="00162D51">
        <w:rPr>
          <w:rFonts w:ascii="Times New Roman" w:hAnsi="Times New Roman" w:cs="Times New Roman"/>
          <w:sz w:val="20"/>
          <w:szCs w:val="20"/>
        </w:rPr>
        <w:t xml:space="preserve">C dengan kelembaban relatif 50% sampai 75% (Rahmani </w:t>
      </w:r>
      <w:r w:rsidRPr="00162D51">
        <w:rPr>
          <w:rFonts w:ascii="Times New Roman" w:hAnsi="Times New Roman" w:cs="Times New Roman"/>
          <w:i/>
          <w:sz w:val="20"/>
          <w:szCs w:val="20"/>
        </w:rPr>
        <w:t>et al.</w:t>
      </w:r>
      <w:r w:rsidRPr="00162D51">
        <w:rPr>
          <w:rFonts w:ascii="Times New Roman" w:hAnsi="Times New Roman" w:cs="Times New Roman"/>
          <w:sz w:val="20"/>
          <w:szCs w:val="20"/>
        </w:rPr>
        <w:t>, 2000).</w:t>
      </w:r>
    </w:p>
    <w:p w14:paraId="3FDC0FBF" w14:textId="77777777" w:rsidR="00162D51" w:rsidRPr="00162D51" w:rsidRDefault="00162D51" w:rsidP="00162D51">
      <w:pPr>
        <w:spacing w:after="0" w:line="240" w:lineRule="auto"/>
        <w:jc w:val="both"/>
        <w:rPr>
          <w:rFonts w:ascii="Times New Roman" w:hAnsi="Times New Roman" w:cs="Times New Roman"/>
          <w:b/>
          <w:sz w:val="20"/>
          <w:szCs w:val="20"/>
        </w:rPr>
      </w:pPr>
    </w:p>
    <w:p w14:paraId="60D77BFB" w14:textId="77777777" w:rsidR="00162D51" w:rsidRPr="00162D51" w:rsidRDefault="00162D51" w:rsidP="00162D51">
      <w:pPr>
        <w:spacing w:after="0" w:line="240" w:lineRule="auto"/>
        <w:jc w:val="both"/>
        <w:rPr>
          <w:rFonts w:ascii="Times New Roman" w:hAnsi="Times New Roman" w:cs="Times New Roman"/>
          <w:b/>
          <w:sz w:val="20"/>
          <w:szCs w:val="20"/>
        </w:rPr>
      </w:pPr>
      <w:r w:rsidRPr="00162D51">
        <w:rPr>
          <w:rFonts w:ascii="Times New Roman" w:hAnsi="Times New Roman" w:cs="Times New Roman"/>
          <w:b/>
          <w:sz w:val="20"/>
          <w:szCs w:val="20"/>
        </w:rPr>
        <w:t>Rata-rata Produksi Susu</w:t>
      </w:r>
    </w:p>
    <w:p w14:paraId="347F0DE3" w14:textId="6EDB89A4" w:rsidR="00162D51" w:rsidRPr="00162D51" w:rsidRDefault="00380872" w:rsidP="00162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62D51" w:rsidRPr="00162D51">
        <w:rPr>
          <w:rFonts w:ascii="Times New Roman" w:hAnsi="Times New Roman" w:cs="Times New Roman"/>
          <w:sz w:val="20"/>
          <w:szCs w:val="20"/>
        </w:rPr>
        <w:t>Hasil rata-rata produksi susu di PT CIFA Indonesia Sumatera Utara dapat dilihat</w:t>
      </w:r>
      <w:r w:rsidR="008D4BA7">
        <w:rPr>
          <w:rFonts w:ascii="Times New Roman" w:hAnsi="Times New Roman" w:cs="Times New Roman"/>
          <w:sz w:val="20"/>
          <w:szCs w:val="20"/>
        </w:rPr>
        <w:t xml:space="preserve"> pada Tabel 5</w:t>
      </w:r>
      <w:r w:rsidR="00162D51" w:rsidRPr="00162D51">
        <w:rPr>
          <w:rFonts w:ascii="Times New Roman" w:hAnsi="Times New Roman" w:cs="Times New Roman"/>
          <w:sz w:val="20"/>
          <w:szCs w:val="20"/>
        </w:rPr>
        <w:t>.</w:t>
      </w:r>
    </w:p>
    <w:p w14:paraId="094493F0" w14:textId="2B690363" w:rsidR="00162D51" w:rsidRPr="00162D51" w:rsidRDefault="008D4BA7" w:rsidP="00162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5</w:t>
      </w:r>
      <w:r w:rsidR="00162D51" w:rsidRPr="00162D51">
        <w:rPr>
          <w:rFonts w:ascii="Times New Roman" w:hAnsi="Times New Roman" w:cs="Times New Roman"/>
          <w:sz w:val="20"/>
          <w:szCs w:val="20"/>
        </w:rPr>
        <w:t xml:space="preserve">. Rata-rata produksi susu di PT CIFA </w:t>
      </w:r>
      <w:r>
        <w:rPr>
          <w:rFonts w:ascii="Times New Roman" w:hAnsi="Times New Roman" w:cs="Times New Roman"/>
          <w:sz w:val="20"/>
          <w:szCs w:val="20"/>
        </w:rPr>
        <w:tab/>
      </w:r>
      <w:r w:rsidR="00162D51" w:rsidRPr="00162D51">
        <w:rPr>
          <w:rFonts w:ascii="Times New Roman" w:hAnsi="Times New Roman" w:cs="Times New Roman"/>
          <w:sz w:val="20"/>
          <w:szCs w:val="20"/>
        </w:rPr>
        <w:t>Indones</w:t>
      </w:r>
      <w:r>
        <w:rPr>
          <w:rFonts w:ascii="Times New Roman" w:hAnsi="Times New Roman" w:cs="Times New Roman"/>
          <w:sz w:val="20"/>
          <w:szCs w:val="20"/>
        </w:rPr>
        <w:t xml:space="preserve">ia Sumatera Utara tahun 2013 </w:t>
      </w:r>
      <w:r>
        <w:rPr>
          <w:rFonts w:ascii="Times New Roman" w:hAnsi="Times New Roman" w:cs="Times New Roman"/>
          <w:sz w:val="20"/>
          <w:szCs w:val="20"/>
        </w:rPr>
        <w:tab/>
      </w:r>
      <w:r w:rsidR="00162D51" w:rsidRPr="00162D51">
        <w:rPr>
          <w:rFonts w:ascii="Times New Roman" w:hAnsi="Times New Roman" w:cs="Times New Roman"/>
          <w:sz w:val="20"/>
          <w:szCs w:val="20"/>
        </w:rPr>
        <w:t>sampai 2018</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16"/>
        <w:gridCol w:w="684"/>
        <w:gridCol w:w="1308"/>
        <w:gridCol w:w="1308"/>
      </w:tblGrid>
      <w:tr w:rsidR="00162D51" w:rsidRPr="00162D51" w14:paraId="00AE5BC7" w14:textId="77777777" w:rsidTr="008D4BA7">
        <w:trPr>
          <w:trHeight w:val="300"/>
          <w:jc w:val="center"/>
        </w:trPr>
        <w:tc>
          <w:tcPr>
            <w:tcW w:w="873" w:type="dxa"/>
            <w:gridSpan w:val="2"/>
            <w:vMerge w:val="restart"/>
            <w:tcBorders>
              <w:top w:val="double" w:sz="4" w:space="0" w:color="auto"/>
              <w:bottom w:val="single" w:sz="4" w:space="0" w:color="auto"/>
            </w:tcBorders>
            <w:noWrap/>
            <w:vAlign w:val="center"/>
            <w:hideMark/>
          </w:tcPr>
          <w:p w14:paraId="26EC02D4" w14:textId="77777777" w:rsidR="00162D51" w:rsidRPr="008D4BA7" w:rsidRDefault="00162D51" w:rsidP="008D4BA7">
            <w:pPr>
              <w:jc w:val="center"/>
              <w:rPr>
                <w:rFonts w:ascii="Times New Roman" w:hAnsi="Times New Roman" w:cs="Times New Roman"/>
                <w:sz w:val="16"/>
                <w:szCs w:val="16"/>
                <w:lang w:val="en-ID"/>
              </w:rPr>
            </w:pPr>
            <w:r w:rsidRPr="008D4BA7">
              <w:rPr>
                <w:rFonts w:ascii="Times New Roman" w:hAnsi="Times New Roman" w:cs="Times New Roman"/>
                <w:sz w:val="16"/>
                <w:szCs w:val="16"/>
                <w:lang w:val="en-ID"/>
              </w:rPr>
              <w:t>Laktasi ke-</w:t>
            </w:r>
          </w:p>
        </w:tc>
        <w:tc>
          <w:tcPr>
            <w:tcW w:w="700" w:type="dxa"/>
            <w:vMerge w:val="restart"/>
            <w:tcBorders>
              <w:top w:val="double" w:sz="4" w:space="0" w:color="auto"/>
              <w:bottom w:val="single" w:sz="4" w:space="0" w:color="auto"/>
            </w:tcBorders>
            <w:noWrap/>
            <w:vAlign w:val="center"/>
            <w:hideMark/>
          </w:tcPr>
          <w:p w14:paraId="47355209" w14:textId="77777777" w:rsidR="00162D51" w:rsidRPr="008D4BA7" w:rsidRDefault="00162D51" w:rsidP="008D4BA7">
            <w:pPr>
              <w:jc w:val="center"/>
              <w:rPr>
                <w:rFonts w:ascii="Times New Roman" w:hAnsi="Times New Roman" w:cs="Times New Roman"/>
                <w:sz w:val="16"/>
                <w:szCs w:val="16"/>
                <w:lang w:val="en-ID"/>
              </w:rPr>
            </w:pPr>
            <w:r w:rsidRPr="008D4BA7">
              <w:rPr>
                <w:rFonts w:ascii="Times New Roman" w:hAnsi="Times New Roman" w:cs="Times New Roman"/>
                <w:sz w:val="16"/>
                <w:szCs w:val="16"/>
                <w:lang w:val="en-ID"/>
              </w:rPr>
              <w:t>Jumlah Data</w:t>
            </w:r>
          </w:p>
        </w:tc>
        <w:tc>
          <w:tcPr>
            <w:tcW w:w="2586" w:type="dxa"/>
            <w:gridSpan w:val="2"/>
            <w:tcBorders>
              <w:top w:val="double" w:sz="4" w:space="0" w:color="auto"/>
              <w:bottom w:val="single" w:sz="4" w:space="0" w:color="auto"/>
            </w:tcBorders>
            <w:noWrap/>
            <w:vAlign w:val="center"/>
            <w:hideMark/>
          </w:tcPr>
          <w:p w14:paraId="639906FF" w14:textId="77777777" w:rsidR="00162D51" w:rsidRPr="008D4BA7" w:rsidRDefault="00162D51" w:rsidP="008D4BA7">
            <w:pPr>
              <w:jc w:val="center"/>
              <w:rPr>
                <w:rFonts w:ascii="Times New Roman" w:hAnsi="Times New Roman" w:cs="Times New Roman"/>
                <w:sz w:val="16"/>
                <w:szCs w:val="16"/>
              </w:rPr>
            </w:pPr>
            <w:r w:rsidRPr="008D4BA7">
              <w:rPr>
                <w:rFonts w:ascii="Times New Roman" w:hAnsi="Times New Roman" w:cs="Times New Roman"/>
                <w:sz w:val="16"/>
                <w:szCs w:val="16"/>
                <w:lang w:val="en-ID"/>
              </w:rPr>
              <w:t>Rata-rata Produksi Susu</w:t>
            </w:r>
            <w:r w:rsidRPr="008D4BA7">
              <w:rPr>
                <w:rFonts w:ascii="Times New Roman" w:hAnsi="Times New Roman" w:cs="Times New Roman"/>
                <w:sz w:val="16"/>
                <w:szCs w:val="16"/>
              </w:rPr>
              <w:t xml:space="preserve"> (liter)</w:t>
            </w:r>
          </w:p>
        </w:tc>
      </w:tr>
      <w:tr w:rsidR="00162D51" w:rsidRPr="00162D51" w14:paraId="61BEDDA3" w14:textId="77777777" w:rsidTr="008D4BA7">
        <w:trPr>
          <w:trHeight w:val="300"/>
          <w:jc w:val="center"/>
        </w:trPr>
        <w:tc>
          <w:tcPr>
            <w:tcW w:w="873" w:type="dxa"/>
            <w:gridSpan w:val="2"/>
            <w:vMerge/>
            <w:tcBorders>
              <w:top w:val="nil"/>
              <w:bottom w:val="single" w:sz="4" w:space="0" w:color="auto"/>
            </w:tcBorders>
            <w:vAlign w:val="center"/>
            <w:hideMark/>
          </w:tcPr>
          <w:p w14:paraId="3C038D6D" w14:textId="77777777" w:rsidR="00162D51" w:rsidRPr="008D4BA7" w:rsidRDefault="00162D51" w:rsidP="00162D51">
            <w:pPr>
              <w:jc w:val="both"/>
              <w:rPr>
                <w:rFonts w:ascii="Times New Roman" w:hAnsi="Times New Roman" w:cs="Times New Roman"/>
                <w:sz w:val="16"/>
                <w:szCs w:val="16"/>
                <w:lang w:val="en-ID"/>
              </w:rPr>
            </w:pPr>
          </w:p>
        </w:tc>
        <w:tc>
          <w:tcPr>
            <w:tcW w:w="700" w:type="dxa"/>
            <w:vMerge/>
            <w:tcBorders>
              <w:top w:val="nil"/>
              <w:bottom w:val="single" w:sz="4" w:space="0" w:color="auto"/>
            </w:tcBorders>
            <w:vAlign w:val="center"/>
            <w:hideMark/>
          </w:tcPr>
          <w:p w14:paraId="6F5567E9" w14:textId="77777777" w:rsidR="00162D51" w:rsidRPr="008D4BA7" w:rsidRDefault="00162D51" w:rsidP="00162D51">
            <w:pPr>
              <w:jc w:val="both"/>
              <w:rPr>
                <w:rFonts w:ascii="Times New Roman" w:hAnsi="Times New Roman" w:cs="Times New Roman"/>
                <w:sz w:val="16"/>
                <w:szCs w:val="16"/>
                <w:lang w:val="en-ID"/>
              </w:rPr>
            </w:pPr>
          </w:p>
        </w:tc>
        <w:tc>
          <w:tcPr>
            <w:tcW w:w="1293" w:type="dxa"/>
            <w:tcBorders>
              <w:top w:val="single" w:sz="4" w:space="0" w:color="auto"/>
              <w:bottom w:val="single" w:sz="4" w:space="0" w:color="auto"/>
            </w:tcBorders>
            <w:noWrap/>
            <w:vAlign w:val="center"/>
            <w:hideMark/>
          </w:tcPr>
          <w:p w14:paraId="3A804EBB" w14:textId="77777777" w:rsidR="00162D51" w:rsidRPr="008D4BA7" w:rsidRDefault="00162D51" w:rsidP="008D4BA7">
            <w:pPr>
              <w:rPr>
                <w:rFonts w:ascii="Times New Roman" w:hAnsi="Times New Roman" w:cs="Times New Roman"/>
                <w:sz w:val="16"/>
                <w:szCs w:val="16"/>
              </w:rPr>
            </w:pPr>
            <w:r w:rsidRPr="008D4BA7">
              <w:rPr>
                <w:rFonts w:ascii="Times New Roman" w:hAnsi="Times New Roman" w:cs="Times New Roman"/>
                <w:sz w:val="16"/>
                <w:szCs w:val="16"/>
                <w:lang w:val="en-ID"/>
              </w:rPr>
              <w:t>Sebelum koreksi ±</w:t>
            </w:r>
            <w:r w:rsidRPr="008D4BA7">
              <w:rPr>
                <w:rFonts w:ascii="Times New Roman" w:hAnsi="Times New Roman" w:cs="Times New Roman"/>
                <w:sz w:val="16"/>
                <w:szCs w:val="16"/>
              </w:rPr>
              <w:t xml:space="preserve"> SD</w:t>
            </w:r>
          </w:p>
        </w:tc>
        <w:tc>
          <w:tcPr>
            <w:tcW w:w="1293" w:type="dxa"/>
            <w:tcBorders>
              <w:top w:val="single" w:sz="4" w:space="0" w:color="auto"/>
              <w:bottom w:val="single" w:sz="4" w:space="0" w:color="auto"/>
            </w:tcBorders>
            <w:noWrap/>
            <w:vAlign w:val="center"/>
            <w:hideMark/>
          </w:tcPr>
          <w:p w14:paraId="675923CA" w14:textId="77777777" w:rsidR="00162D51" w:rsidRPr="008D4BA7" w:rsidRDefault="00162D51" w:rsidP="008D4BA7">
            <w:pPr>
              <w:rPr>
                <w:rFonts w:ascii="Times New Roman" w:hAnsi="Times New Roman" w:cs="Times New Roman"/>
                <w:sz w:val="16"/>
                <w:szCs w:val="16"/>
              </w:rPr>
            </w:pPr>
            <w:r w:rsidRPr="008D4BA7">
              <w:rPr>
                <w:rFonts w:ascii="Times New Roman" w:hAnsi="Times New Roman" w:cs="Times New Roman"/>
                <w:sz w:val="16"/>
                <w:szCs w:val="16"/>
                <w:lang w:val="en-ID"/>
              </w:rPr>
              <w:t>Sesudah koreksi</w:t>
            </w:r>
            <w:r w:rsidRPr="008D4BA7">
              <w:rPr>
                <w:rFonts w:ascii="Times New Roman" w:hAnsi="Times New Roman" w:cs="Times New Roman"/>
                <w:sz w:val="16"/>
                <w:szCs w:val="16"/>
              </w:rPr>
              <w:t xml:space="preserve"> </w:t>
            </w:r>
            <w:r w:rsidRPr="008D4BA7">
              <w:rPr>
                <w:rFonts w:ascii="Times New Roman" w:hAnsi="Times New Roman" w:cs="Times New Roman"/>
                <w:sz w:val="16"/>
                <w:szCs w:val="16"/>
                <w:lang w:val="en-ID"/>
              </w:rPr>
              <w:t>±</w:t>
            </w:r>
            <w:r w:rsidRPr="008D4BA7">
              <w:rPr>
                <w:rFonts w:ascii="Times New Roman" w:hAnsi="Times New Roman" w:cs="Times New Roman"/>
                <w:sz w:val="16"/>
                <w:szCs w:val="16"/>
              </w:rPr>
              <w:t xml:space="preserve"> SD</w:t>
            </w:r>
          </w:p>
        </w:tc>
      </w:tr>
      <w:tr w:rsidR="00162D51" w:rsidRPr="00162D51" w14:paraId="13A40384" w14:textId="77777777" w:rsidTr="008D4BA7">
        <w:trPr>
          <w:trHeight w:val="300"/>
          <w:jc w:val="center"/>
        </w:trPr>
        <w:tc>
          <w:tcPr>
            <w:tcW w:w="657" w:type="dxa"/>
            <w:tcBorders>
              <w:top w:val="single" w:sz="4" w:space="0" w:color="auto"/>
            </w:tcBorders>
            <w:noWrap/>
            <w:hideMark/>
          </w:tcPr>
          <w:p w14:paraId="7249AD93"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1</w:t>
            </w:r>
          </w:p>
        </w:tc>
        <w:tc>
          <w:tcPr>
            <w:tcW w:w="916" w:type="dxa"/>
            <w:gridSpan w:val="2"/>
            <w:tcBorders>
              <w:top w:val="single" w:sz="4" w:space="0" w:color="auto"/>
            </w:tcBorders>
            <w:noWrap/>
            <w:hideMark/>
          </w:tcPr>
          <w:p w14:paraId="0F94C7CF"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19</w:t>
            </w:r>
          </w:p>
        </w:tc>
        <w:tc>
          <w:tcPr>
            <w:tcW w:w="1293" w:type="dxa"/>
            <w:tcBorders>
              <w:top w:val="single" w:sz="4" w:space="0" w:color="auto"/>
            </w:tcBorders>
            <w:noWrap/>
            <w:hideMark/>
          </w:tcPr>
          <w:p w14:paraId="59C1F6C9"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3954,46±1639,3</w:t>
            </w:r>
          </w:p>
        </w:tc>
        <w:tc>
          <w:tcPr>
            <w:tcW w:w="1293" w:type="dxa"/>
            <w:tcBorders>
              <w:top w:val="single" w:sz="4" w:space="0" w:color="auto"/>
            </w:tcBorders>
            <w:noWrap/>
            <w:hideMark/>
          </w:tcPr>
          <w:p w14:paraId="01256BC5"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4245,91±1572,29</w:t>
            </w:r>
          </w:p>
        </w:tc>
      </w:tr>
      <w:tr w:rsidR="00162D51" w:rsidRPr="00162D51" w14:paraId="6D36C5FC" w14:textId="77777777" w:rsidTr="008D4BA7">
        <w:trPr>
          <w:trHeight w:val="300"/>
          <w:jc w:val="center"/>
        </w:trPr>
        <w:tc>
          <w:tcPr>
            <w:tcW w:w="657" w:type="dxa"/>
            <w:noWrap/>
            <w:hideMark/>
          </w:tcPr>
          <w:p w14:paraId="1627931B"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2</w:t>
            </w:r>
          </w:p>
        </w:tc>
        <w:tc>
          <w:tcPr>
            <w:tcW w:w="916" w:type="dxa"/>
            <w:gridSpan w:val="2"/>
            <w:noWrap/>
            <w:hideMark/>
          </w:tcPr>
          <w:p w14:paraId="074341F9"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19</w:t>
            </w:r>
          </w:p>
        </w:tc>
        <w:tc>
          <w:tcPr>
            <w:tcW w:w="1293" w:type="dxa"/>
            <w:noWrap/>
            <w:hideMark/>
          </w:tcPr>
          <w:p w14:paraId="3A46B068"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4227,6±1992,94</w:t>
            </w:r>
          </w:p>
        </w:tc>
        <w:tc>
          <w:tcPr>
            <w:tcW w:w="1293" w:type="dxa"/>
            <w:noWrap/>
            <w:hideMark/>
          </w:tcPr>
          <w:p w14:paraId="44EA57CA"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4193,07±1411,19</w:t>
            </w:r>
          </w:p>
        </w:tc>
      </w:tr>
      <w:tr w:rsidR="00162D51" w:rsidRPr="00162D51" w14:paraId="1F89904A" w14:textId="77777777" w:rsidTr="008D4BA7">
        <w:trPr>
          <w:trHeight w:val="300"/>
          <w:jc w:val="center"/>
        </w:trPr>
        <w:tc>
          <w:tcPr>
            <w:tcW w:w="657" w:type="dxa"/>
            <w:noWrap/>
            <w:hideMark/>
          </w:tcPr>
          <w:p w14:paraId="69563A13"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3</w:t>
            </w:r>
          </w:p>
        </w:tc>
        <w:tc>
          <w:tcPr>
            <w:tcW w:w="916" w:type="dxa"/>
            <w:gridSpan w:val="2"/>
            <w:noWrap/>
            <w:hideMark/>
          </w:tcPr>
          <w:p w14:paraId="2BFEC98A"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11</w:t>
            </w:r>
          </w:p>
        </w:tc>
        <w:tc>
          <w:tcPr>
            <w:tcW w:w="1293" w:type="dxa"/>
            <w:noWrap/>
            <w:hideMark/>
          </w:tcPr>
          <w:p w14:paraId="6886766B"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4162±1201,36</w:t>
            </w:r>
          </w:p>
        </w:tc>
        <w:tc>
          <w:tcPr>
            <w:tcW w:w="1293" w:type="dxa"/>
            <w:noWrap/>
            <w:hideMark/>
          </w:tcPr>
          <w:p w14:paraId="0979C50F"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4175,32±853,21</w:t>
            </w:r>
          </w:p>
        </w:tc>
      </w:tr>
      <w:tr w:rsidR="00162D51" w:rsidRPr="00162D51" w14:paraId="6B1916C2" w14:textId="77777777" w:rsidTr="008D4BA7">
        <w:trPr>
          <w:trHeight w:val="300"/>
          <w:jc w:val="center"/>
        </w:trPr>
        <w:tc>
          <w:tcPr>
            <w:tcW w:w="657" w:type="dxa"/>
            <w:noWrap/>
            <w:hideMark/>
          </w:tcPr>
          <w:p w14:paraId="7B71376D"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w:t>
            </w:r>
          </w:p>
        </w:tc>
        <w:tc>
          <w:tcPr>
            <w:tcW w:w="916" w:type="dxa"/>
            <w:gridSpan w:val="2"/>
            <w:noWrap/>
            <w:hideMark/>
          </w:tcPr>
          <w:p w14:paraId="41685AEA"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4</w:t>
            </w:r>
          </w:p>
        </w:tc>
        <w:tc>
          <w:tcPr>
            <w:tcW w:w="1293" w:type="dxa"/>
            <w:noWrap/>
            <w:hideMark/>
          </w:tcPr>
          <w:p w14:paraId="5B74A8D6" w14:textId="77777777" w:rsidR="00162D51" w:rsidRPr="008D4BA7" w:rsidRDefault="00162D51" w:rsidP="00162D51">
            <w:pPr>
              <w:jc w:val="both"/>
              <w:rPr>
                <w:rFonts w:ascii="Times New Roman" w:hAnsi="Times New Roman" w:cs="Times New Roman"/>
                <w:sz w:val="16"/>
                <w:szCs w:val="16"/>
              </w:rPr>
            </w:pPr>
            <w:r w:rsidRPr="008D4BA7">
              <w:rPr>
                <w:rFonts w:ascii="Times New Roman" w:hAnsi="Times New Roman" w:cs="Times New Roman"/>
                <w:sz w:val="16"/>
                <w:szCs w:val="16"/>
                <w:lang w:val="en-ID"/>
              </w:rPr>
              <w:t>1568,88±954,80</w:t>
            </w:r>
          </w:p>
        </w:tc>
        <w:tc>
          <w:tcPr>
            <w:tcW w:w="1293" w:type="dxa"/>
            <w:noWrap/>
            <w:hideMark/>
          </w:tcPr>
          <w:p w14:paraId="257DEDD0"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2528,75±1258,04</w:t>
            </w:r>
          </w:p>
        </w:tc>
      </w:tr>
      <w:tr w:rsidR="00162D51" w:rsidRPr="00162D51" w14:paraId="6E3415E7" w14:textId="77777777" w:rsidTr="008D4BA7">
        <w:trPr>
          <w:trHeight w:val="300"/>
          <w:jc w:val="center"/>
        </w:trPr>
        <w:tc>
          <w:tcPr>
            <w:tcW w:w="657" w:type="dxa"/>
            <w:noWrap/>
            <w:hideMark/>
          </w:tcPr>
          <w:p w14:paraId="3C8AF448"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Rata-rata</w:t>
            </w:r>
          </w:p>
        </w:tc>
        <w:tc>
          <w:tcPr>
            <w:tcW w:w="916" w:type="dxa"/>
            <w:gridSpan w:val="2"/>
            <w:noWrap/>
            <w:hideMark/>
          </w:tcPr>
          <w:p w14:paraId="39CA45E6" w14:textId="77777777" w:rsidR="00162D51" w:rsidRPr="008D4BA7" w:rsidRDefault="00162D51" w:rsidP="00162D51">
            <w:pPr>
              <w:jc w:val="both"/>
              <w:rPr>
                <w:rFonts w:ascii="Times New Roman" w:hAnsi="Times New Roman" w:cs="Times New Roman"/>
                <w:sz w:val="16"/>
                <w:szCs w:val="16"/>
                <w:lang w:val="en-ID"/>
              </w:rPr>
            </w:pPr>
          </w:p>
        </w:tc>
        <w:tc>
          <w:tcPr>
            <w:tcW w:w="1293" w:type="dxa"/>
            <w:noWrap/>
            <w:hideMark/>
          </w:tcPr>
          <w:p w14:paraId="1FE856EF"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3478,24±1278,21</w:t>
            </w:r>
          </w:p>
        </w:tc>
        <w:tc>
          <w:tcPr>
            <w:tcW w:w="1293" w:type="dxa"/>
            <w:noWrap/>
            <w:hideMark/>
          </w:tcPr>
          <w:p w14:paraId="2F5BC227" w14:textId="77777777" w:rsidR="00162D51" w:rsidRPr="008D4BA7" w:rsidRDefault="00162D51" w:rsidP="00162D51">
            <w:pPr>
              <w:jc w:val="both"/>
              <w:rPr>
                <w:rFonts w:ascii="Times New Roman" w:hAnsi="Times New Roman" w:cs="Times New Roman"/>
                <w:sz w:val="16"/>
                <w:szCs w:val="16"/>
                <w:lang w:val="en-ID"/>
              </w:rPr>
            </w:pPr>
            <w:r w:rsidRPr="008D4BA7">
              <w:rPr>
                <w:rFonts w:ascii="Times New Roman" w:hAnsi="Times New Roman" w:cs="Times New Roman"/>
                <w:sz w:val="16"/>
                <w:szCs w:val="16"/>
                <w:lang w:val="en-ID"/>
              </w:rPr>
              <w:t>3785,76±838,55</w:t>
            </w:r>
          </w:p>
        </w:tc>
      </w:tr>
    </w:tbl>
    <w:p w14:paraId="5F39208C" w14:textId="77777777" w:rsidR="00162D51" w:rsidRPr="00162D51" w:rsidRDefault="00162D51" w:rsidP="00162D51">
      <w:pPr>
        <w:spacing w:after="0" w:line="240" w:lineRule="auto"/>
        <w:jc w:val="both"/>
        <w:rPr>
          <w:rFonts w:ascii="Times New Roman" w:hAnsi="Times New Roman" w:cs="Times New Roman"/>
          <w:b/>
          <w:sz w:val="20"/>
          <w:szCs w:val="20"/>
        </w:rPr>
      </w:pPr>
    </w:p>
    <w:p w14:paraId="7D92249F" w14:textId="4C3BC190" w:rsidR="00380872" w:rsidRPr="00380872" w:rsidRDefault="00380872" w:rsidP="003808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D4BA7">
        <w:rPr>
          <w:rFonts w:ascii="Times New Roman" w:hAnsi="Times New Roman" w:cs="Times New Roman"/>
          <w:sz w:val="20"/>
          <w:szCs w:val="20"/>
        </w:rPr>
        <w:t>Berdasarkan Tabel 5</w:t>
      </w:r>
      <w:r w:rsidRPr="00380872">
        <w:rPr>
          <w:rFonts w:ascii="Times New Roman" w:hAnsi="Times New Roman" w:cs="Times New Roman"/>
          <w:sz w:val="20"/>
          <w:szCs w:val="20"/>
        </w:rPr>
        <w:t>. rata-rata produksi per laktasi di PT CIFA Indonesia Sumatera Utara dapat diketahui bahwa produksi susu sebelum dilakukan standarisasi yaitu produksi susu tertinggi ke terendah berturut-turut adalah laktasi kedua, laktasi ketiga, lakta</w:t>
      </w:r>
      <w:r w:rsidR="008D4BA7">
        <w:rPr>
          <w:rFonts w:ascii="Times New Roman" w:hAnsi="Times New Roman" w:cs="Times New Roman"/>
          <w:sz w:val="20"/>
          <w:szCs w:val="20"/>
        </w:rPr>
        <w:t xml:space="preserve">si pertama, dan laktasi keempat. </w:t>
      </w:r>
      <w:r w:rsidRPr="00380872">
        <w:rPr>
          <w:rFonts w:ascii="Times New Roman" w:hAnsi="Times New Roman" w:cs="Times New Roman"/>
          <w:sz w:val="20"/>
          <w:szCs w:val="20"/>
        </w:rPr>
        <w:t>Produksi susu tertingggi ke terendah berturut-turut sesudah koreksi 305 hari dan koreksi umur induk adalah laktasi pertama, laktasi kedua, lakta</w:t>
      </w:r>
      <w:r w:rsidR="008D4BA7">
        <w:rPr>
          <w:rFonts w:ascii="Times New Roman" w:hAnsi="Times New Roman" w:cs="Times New Roman"/>
          <w:sz w:val="20"/>
          <w:szCs w:val="20"/>
        </w:rPr>
        <w:t>si ketiga, dan laktasi keempat</w:t>
      </w:r>
      <w:r w:rsidRPr="00380872">
        <w:rPr>
          <w:rFonts w:ascii="Times New Roman" w:hAnsi="Times New Roman" w:cs="Times New Roman"/>
          <w:sz w:val="20"/>
          <w:szCs w:val="20"/>
        </w:rPr>
        <w:t xml:space="preserve">. Hal ini tidak sesuai dengan pendapat Murti (2014) yang menyatakan bahwa produksi susu akan terus meningkat sampai laktasi keempat. Penurunan produksi susu diduga dipengaruhi oleh faktor lingkungan eksternal yang kurang sesuai. Faktor lingkungan eksternal tersebut seperti iklim dan pakan. Soetarno (2000) </w:t>
      </w:r>
      <w:r w:rsidRPr="00380872">
        <w:rPr>
          <w:rFonts w:ascii="Times New Roman" w:hAnsi="Times New Roman" w:cs="Times New Roman"/>
          <w:sz w:val="20"/>
          <w:szCs w:val="20"/>
        </w:rPr>
        <w:lastRenderedPageBreak/>
        <w:t>menyatakan bahwa lingkungan eksternal yang mempengaruhi produksi susu adalah pakan, musim, lama pengeringan, kondisi saat beranak, jarak beranak, frekuensi pemerahan, kecepatan pemerahan, pergantian pemerahan, pemerahan berubah-ubah, perawatan dan perlakuan, penyakit dan obat-obatan.</w:t>
      </w:r>
      <w:r w:rsidRPr="00380872">
        <w:rPr>
          <w:rFonts w:ascii="Times New Roman" w:hAnsi="Times New Roman" w:cs="Times New Roman"/>
          <w:sz w:val="20"/>
          <w:szCs w:val="20"/>
        </w:rPr>
        <w:tab/>
      </w:r>
    </w:p>
    <w:p w14:paraId="6A93D993"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t xml:space="preserve">Temperatur lingkungan di PT CIFA Sumatera Utara sebenarnya cukup nyaman untuk hidup dan produktivitas sapi perah, namun pada penelitian ini terjadi penurunan produksi susu pada setiap laktasinya. Hal ini dapat terjadi karena sapi perah FH tidak mampu mempertahankan potensi genetiknya dalam memproduksi susu karena adanya cekaman iklim tropis di Indonesia. Pemindahan sapi FH ke lingkungan tropis menyebabkan turunnya kinerja sapi, seperti produksi dan kualitas susu atau yang dikenal </w:t>
      </w:r>
      <w:r w:rsidRPr="008D4BA7">
        <w:rPr>
          <w:rFonts w:ascii="Times New Roman" w:hAnsi="Times New Roman" w:cs="Times New Roman"/>
          <w:i/>
          <w:sz w:val="20"/>
          <w:szCs w:val="20"/>
        </w:rPr>
        <w:t>Tropical Degeneration</w:t>
      </w:r>
      <w:r w:rsidRPr="00380872">
        <w:rPr>
          <w:rFonts w:ascii="Times New Roman" w:hAnsi="Times New Roman" w:cs="Times New Roman"/>
          <w:sz w:val="20"/>
          <w:szCs w:val="20"/>
        </w:rPr>
        <w:t xml:space="preserve"> yang besarnya kira-kira 30% dari kemampuan genetiknya (Palulungan et al., 2013).</w:t>
      </w:r>
    </w:p>
    <w:p w14:paraId="450ED94F"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t>Aspek pemberian pakan juga merupakan faktor penting yang dapat mempengaruhi produksi susu. Pemberian pakan di PT CIFA  Sumatera Utara masih belum sesuai dengan kebutuhan ternak. Hal tersebut terjadi karena kurangnya pengetahuan peternak mengenai nutrisi dan jenis pakan yang dibutuhkan ternak dan pemberian jenis pakan yang berubah-ubah. Menurut Riski et al. (2016), jenis pakan yang diberikan pada sapi perah mempengaruhi produksi dan kualitas susu, serta dapat berpengaruh terhadap kesehatan sapi perah. Pemberian pakan hijauan dan konsentrat harus sesuai dengan rasio 60:40.</w:t>
      </w:r>
    </w:p>
    <w:p w14:paraId="65B37DAB"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r>
      <w:r w:rsidRPr="008D4BA7">
        <w:rPr>
          <w:rFonts w:ascii="Times New Roman" w:hAnsi="Times New Roman" w:cs="Times New Roman"/>
          <w:i/>
          <w:sz w:val="20"/>
          <w:szCs w:val="20"/>
        </w:rPr>
        <w:t>Calving interval</w:t>
      </w:r>
      <w:r w:rsidRPr="00380872">
        <w:rPr>
          <w:rFonts w:ascii="Times New Roman" w:hAnsi="Times New Roman" w:cs="Times New Roman"/>
          <w:sz w:val="20"/>
          <w:szCs w:val="20"/>
        </w:rPr>
        <w:t xml:space="preserve"> (jarak beranak) juga erat hubungannya dengan produksi susu selama masa produktif sapi, jika terlalu panjang akan menurunkan jumlah produksi susu pada sapi perah. </w:t>
      </w:r>
      <w:r w:rsidRPr="008D4BA7">
        <w:rPr>
          <w:rFonts w:ascii="Times New Roman" w:hAnsi="Times New Roman" w:cs="Times New Roman"/>
          <w:i/>
          <w:sz w:val="20"/>
          <w:szCs w:val="20"/>
        </w:rPr>
        <w:t>Calving interval</w:t>
      </w:r>
      <w:r w:rsidRPr="00380872">
        <w:rPr>
          <w:rFonts w:ascii="Times New Roman" w:hAnsi="Times New Roman" w:cs="Times New Roman"/>
          <w:sz w:val="20"/>
          <w:szCs w:val="20"/>
        </w:rPr>
        <w:t xml:space="preserve"> di PT CIFA Sumatera Utara tergolong panjang karena rata-rata lama laktasi sapi perah tersebut juga panjang. Soetarno (2003) menyatakan, jarak beranak yang ideal adalah 12-13 bulan. Selang beranak dapat diukur dengan masa laktasi ditambah masa kering. </w:t>
      </w:r>
    </w:p>
    <w:p w14:paraId="31E8FE63"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t>Penyakit pada sapi perah juga mempunyai pengaruh yang sangat merugikan karena menurunkan produksi susu dan komposisinya. Beberapa sapi di PT CIFA Indonesia Sumatera Utara mengalami mastitis sehingga pemerahan diberhentikan sementara, dan jika produksi susu tetap turun sapi tersebut dijual atau di afkir.  Turunnya produksi susu pada umumnya disebabkan karena nafsu makan menurun dan dapat menimbulkan akibat yang sangat drastis. Penyakit yang langsung menurunkan produksi susu dan komposisinya adalah mastitis (Soetarno, 2000).</w:t>
      </w:r>
    </w:p>
    <w:p w14:paraId="5273D9B4"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t xml:space="preserve">Perhitungan produksi susu pada penelitian ini dilakukan dengan cara menyetarakan lama laktasi setara 305 hari, umur induk setara dewasa, dan frekuensi pemerahan sebanyak dua kali. Standarisasi lama laktasi penting dilakukan karena </w:t>
      </w:r>
      <w:r w:rsidRPr="00380872">
        <w:rPr>
          <w:rFonts w:ascii="Times New Roman" w:hAnsi="Times New Roman" w:cs="Times New Roman"/>
          <w:sz w:val="20"/>
          <w:szCs w:val="20"/>
        </w:rPr>
        <w:lastRenderedPageBreak/>
        <w:t xml:space="preserve">setiap individu memiliki lama laktasi yang berbeda-beda, umur yang beragam, dan frekuensi pemerahan yang berbeda. </w:t>
      </w:r>
    </w:p>
    <w:p w14:paraId="4173C201" w14:textId="77777777" w:rsidR="00380872" w:rsidRPr="00380872" w:rsidRDefault="00380872" w:rsidP="00380872">
      <w:pPr>
        <w:spacing w:after="0" w:line="240" w:lineRule="auto"/>
        <w:jc w:val="both"/>
        <w:rPr>
          <w:rFonts w:ascii="Times New Roman" w:hAnsi="Times New Roman" w:cs="Times New Roman"/>
          <w:sz w:val="20"/>
          <w:szCs w:val="20"/>
        </w:rPr>
      </w:pPr>
      <w:r w:rsidRPr="00380872">
        <w:rPr>
          <w:rFonts w:ascii="Times New Roman" w:hAnsi="Times New Roman" w:cs="Times New Roman"/>
          <w:sz w:val="20"/>
          <w:szCs w:val="20"/>
        </w:rPr>
        <w:tab/>
        <w:t>Rata-rata produksi susu yang diperoleh di PT CIFA Indonesia Sumatera Utara sebesar 3785,76 ± 838,55 liter. Produksi susu di PT CIFA Indonesia Sumatera Utara tergolong baik karena rata-rata produksi susu sapi perah FH di Indonesia sebesar 3050 kg (2966,92 liter) per laktasi (Sudono, 2003).</w:t>
      </w:r>
    </w:p>
    <w:p w14:paraId="1C769F28" w14:textId="67BC966C" w:rsidR="003C6F23" w:rsidRDefault="008D25EE" w:rsidP="003808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Standar deviasi </w:t>
      </w:r>
      <w:r w:rsidR="00380872" w:rsidRPr="00380872">
        <w:rPr>
          <w:rFonts w:ascii="Times New Roman" w:hAnsi="Times New Roman" w:cs="Times New Roman"/>
          <w:sz w:val="20"/>
          <w:szCs w:val="20"/>
        </w:rPr>
        <w:t>menunjukkan keanekaragaman data produksi susu yang dianalisis. Standar deviasi yang diperoleh pada penelitian ini tergolong tinggi. Hal ini menunjukkan bahwa data yang dianalisis memiliki variabilitas tinggi atau heterogen. Semakin kecil nilai standar deviasi maka data sampel semakin homogen, sebaliknya jika semakin besar maka data sampel semakin menyebar (bervariasi). Jika nilai standar deviasi lebih besar dari nilai mean berarti nilai mean merupakan representasi yang buruk dari keseluruhan data, namun jika nilai standar deviasinya lebih kecil dari mean menunjukkan bahwa nilai mean dapat digunakan sebagai representasi dari keseluruhan data (Boediono, 2004).</w:t>
      </w:r>
    </w:p>
    <w:p w14:paraId="59BC8E90" w14:textId="77777777" w:rsidR="00380872" w:rsidRDefault="00380872" w:rsidP="00380872">
      <w:pPr>
        <w:spacing w:after="0" w:line="240" w:lineRule="auto"/>
        <w:jc w:val="both"/>
        <w:rPr>
          <w:rFonts w:ascii="Times New Roman" w:hAnsi="Times New Roman" w:cs="Times New Roman"/>
          <w:sz w:val="20"/>
          <w:szCs w:val="20"/>
        </w:rPr>
      </w:pPr>
    </w:p>
    <w:p w14:paraId="22E02F6C" w14:textId="77777777" w:rsidR="00380872" w:rsidRPr="00380872" w:rsidRDefault="00380872" w:rsidP="00380872">
      <w:pPr>
        <w:spacing w:after="0" w:line="240" w:lineRule="auto"/>
        <w:jc w:val="both"/>
        <w:rPr>
          <w:rFonts w:ascii="Times New Roman" w:hAnsi="Times New Roman" w:cs="Times New Roman"/>
          <w:b/>
          <w:sz w:val="20"/>
          <w:szCs w:val="20"/>
        </w:rPr>
      </w:pPr>
      <w:r w:rsidRPr="00380872">
        <w:rPr>
          <w:rFonts w:ascii="Times New Roman" w:hAnsi="Times New Roman" w:cs="Times New Roman"/>
          <w:b/>
          <w:sz w:val="20"/>
          <w:szCs w:val="20"/>
        </w:rPr>
        <w:t>Rata-rata Lama laktasi</w:t>
      </w:r>
    </w:p>
    <w:p w14:paraId="4ABA6D96" w14:textId="3AA60A69" w:rsidR="00380872" w:rsidRPr="00380872" w:rsidRDefault="00380872" w:rsidP="003808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80872">
        <w:rPr>
          <w:rFonts w:ascii="Times New Roman" w:hAnsi="Times New Roman" w:cs="Times New Roman"/>
          <w:sz w:val="20"/>
          <w:szCs w:val="20"/>
        </w:rPr>
        <w:t xml:space="preserve">Hasil rata-rata lama laktasi di PT CIFA Indonesia Sumatera </w:t>
      </w:r>
      <w:r w:rsidR="008D4BA7">
        <w:rPr>
          <w:rFonts w:ascii="Times New Roman" w:hAnsi="Times New Roman" w:cs="Times New Roman"/>
          <w:sz w:val="20"/>
          <w:szCs w:val="20"/>
        </w:rPr>
        <w:t>Utara dapat dilihat pada Tabel 6</w:t>
      </w:r>
      <w:r w:rsidRPr="00380872">
        <w:rPr>
          <w:rFonts w:ascii="Times New Roman" w:hAnsi="Times New Roman" w:cs="Times New Roman"/>
          <w:sz w:val="20"/>
          <w:szCs w:val="20"/>
        </w:rPr>
        <w:t>.</w:t>
      </w:r>
    </w:p>
    <w:p w14:paraId="6D0AFD97" w14:textId="612D354B" w:rsidR="00380872" w:rsidRPr="00380872" w:rsidRDefault="008D4BA7" w:rsidP="003808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6</w:t>
      </w:r>
      <w:r w:rsidR="00380872" w:rsidRPr="00380872">
        <w:rPr>
          <w:rFonts w:ascii="Times New Roman" w:hAnsi="Times New Roman" w:cs="Times New Roman"/>
          <w:sz w:val="20"/>
          <w:szCs w:val="20"/>
        </w:rPr>
        <w:t xml:space="preserve">. Rata-rata lama laktasi di PT CIFA </w:t>
      </w:r>
      <w:r w:rsidR="00380872">
        <w:rPr>
          <w:rFonts w:ascii="Times New Roman" w:hAnsi="Times New Roman" w:cs="Times New Roman"/>
          <w:sz w:val="20"/>
          <w:szCs w:val="20"/>
        </w:rPr>
        <w:tab/>
      </w:r>
      <w:r w:rsidR="00380872" w:rsidRPr="00380872">
        <w:rPr>
          <w:rFonts w:ascii="Times New Roman" w:hAnsi="Times New Roman" w:cs="Times New Roman"/>
          <w:sz w:val="20"/>
          <w:szCs w:val="20"/>
        </w:rPr>
        <w:t>Indon</w:t>
      </w:r>
      <w:r w:rsidR="00380872">
        <w:rPr>
          <w:rFonts w:ascii="Times New Roman" w:hAnsi="Times New Roman" w:cs="Times New Roman"/>
          <w:sz w:val="20"/>
          <w:szCs w:val="20"/>
        </w:rPr>
        <w:t xml:space="preserve">esia Sumatera Utara tahun </w:t>
      </w:r>
      <w:r w:rsidR="00380872" w:rsidRPr="00380872">
        <w:rPr>
          <w:rFonts w:ascii="Times New Roman" w:hAnsi="Times New Roman" w:cs="Times New Roman"/>
          <w:sz w:val="20"/>
          <w:szCs w:val="20"/>
        </w:rPr>
        <w:t>2013-2018</w:t>
      </w:r>
    </w:p>
    <w:tbl>
      <w:tblPr>
        <w:tblStyle w:val="TableGrid"/>
        <w:tblW w:w="425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16"/>
        <w:gridCol w:w="666"/>
        <w:gridCol w:w="258"/>
        <w:gridCol w:w="572"/>
        <w:gridCol w:w="572"/>
        <w:gridCol w:w="599"/>
        <w:gridCol w:w="784"/>
      </w:tblGrid>
      <w:tr w:rsidR="00380872" w:rsidRPr="00380872" w14:paraId="5B42B799" w14:textId="77777777" w:rsidTr="00FF3B26">
        <w:trPr>
          <w:trHeight w:val="300"/>
        </w:trPr>
        <w:tc>
          <w:tcPr>
            <w:tcW w:w="852" w:type="dxa"/>
            <w:gridSpan w:val="2"/>
            <w:tcBorders>
              <w:top w:val="double" w:sz="4" w:space="0" w:color="auto"/>
              <w:bottom w:val="single" w:sz="4" w:space="0" w:color="auto"/>
            </w:tcBorders>
            <w:noWrap/>
            <w:hideMark/>
          </w:tcPr>
          <w:p w14:paraId="59AF6B7C"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Laktasi ke-</w:t>
            </w:r>
          </w:p>
        </w:tc>
        <w:tc>
          <w:tcPr>
            <w:tcW w:w="924" w:type="dxa"/>
            <w:gridSpan w:val="2"/>
            <w:tcBorders>
              <w:top w:val="double" w:sz="4" w:space="0" w:color="auto"/>
              <w:bottom w:val="single" w:sz="4" w:space="0" w:color="auto"/>
            </w:tcBorders>
            <w:noWrap/>
            <w:hideMark/>
          </w:tcPr>
          <w:p w14:paraId="39BB67F6"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Banyak Data</w:t>
            </w:r>
          </w:p>
        </w:tc>
        <w:tc>
          <w:tcPr>
            <w:tcW w:w="547" w:type="dxa"/>
            <w:tcBorders>
              <w:top w:val="double" w:sz="4" w:space="0" w:color="auto"/>
              <w:bottom w:val="single" w:sz="4" w:space="0" w:color="auto"/>
            </w:tcBorders>
            <w:noWrap/>
            <w:hideMark/>
          </w:tcPr>
          <w:p w14:paraId="65902221"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Rata-rata (hari)</w:t>
            </w:r>
          </w:p>
        </w:tc>
        <w:tc>
          <w:tcPr>
            <w:tcW w:w="547" w:type="dxa"/>
            <w:tcBorders>
              <w:top w:val="double" w:sz="4" w:space="0" w:color="auto"/>
              <w:bottom w:val="single" w:sz="4" w:space="0" w:color="auto"/>
            </w:tcBorders>
            <w:noWrap/>
            <w:hideMark/>
          </w:tcPr>
          <w:p w14:paraId="657A3D0E"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Maks (hari)</w:t>
            </w:r>
          </w:p>
        </w:tc>
        <w:tc>
          <w:tcPr>
            <w:tcW w:w="599" w:type="dxa"/>
            <w:tcBorders>
              <w:top w:val="double" w:sz="4" w:space="0" w:color="auto"/>
              <w:bottom w:val="single" w:sz="4" w:space="0" w:color="auto"/>
            </w:tcBorders>
            <w:noWrap/>
            <w:hideMark/>
          </w:tcPr>
          <w:p w14:paraId="1D851F99"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Min (hari)</w:t>
            </w:r>
          </w:p>
        </w:tc>
        <w:tc>
          <w:tcPr>
            <w:tcW w:w="784" w:type="dxa"/>
            <w:tcBorders>
              <w:top w:val="double" w:sz="4" w:space="0" w:color="auto"/>
              <w:bottom w:val="single" w:sz="4" w:space="0" w:color="auto"/>
            </w:tcBorders>
            <w:noWrap/>
            <w:hideMark/>
          </w:tcPr>
          <w:p w14:paraId="1719FE6F" w14:textId="77777777" w:rsidR="00380872" w:rsidRPr="00380872" w:rsidRDefault="00380872" w:rsidP="00380872">
            <w:pPr>
              <w:jc w:val="both"/>
              <w:rPr>
                <w:rFonts w:ascii="Times New Roman" w:hAnsi="Times New Roman" w:cs="Times New Roman"/>
                <w:bCs/>
                <w:sz w:val="16"/>
                <w:szCs w:val="16"/>
                <w:lang w:val="en-ID"/>
              </w:rPr>
            </w:pPr>
            <w:r w:rsidRPr="00380872">
              <w:rPr>
                <w:rFonts w:ascii="Times New Roman" w:hAnsi="Times New Roman" w:cs="Times New Roman"/>
                <w:bCs/>
                <w:sz w:val="16"/>
                <w:szCs w:val="16"/>
                <w:lang w:val="en-ID"/>
              </w:rPr>
              <w:t>Standar Deviasi</w:t>
            </w:r>
          </w:p>
        </w:tc>
      </w:tr>
      <w:tr w:rsidR="00380872" w:rsidRPr="00380872" w14:paraId="443FA67A" w14:textId="77777777" w:rsidTr="00FF3B26">
        <w:trPr>
          <w:trHeight w:val="300"/>
        </w:trPr>
        <w:tc>
          <w:tcPr>
            <w:tcW w:w="636" w:type="dxa"/>
            <w:tcBorders>
              <w:top w:val="single" w:sz="4" w:space="0" w:color="auto"/>
            </w:tcBorders>
            <w:noWrap/>
            <w:hideMark/>
          </w:tcPr>
          <w:p w14:paraId="298A492B"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w:t>
            </w:r>
          </w:p>
        </w:tc>
        <w:tc>
          <w:tcPr>
            <w:tcW w:w="882" w:type="dxa"/>
            <w:gridSpan w:val="2"/>
            <w:tcBorders>
              <w:top w:val="single" w:sz="4" w:space="0" w:color="auto"/>
            </w:tcBorders>
            <w:noWrap/>
            <w:hideMark/>
          </w:tcPr>
          <w:p w14:paraId="3925AF45"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19</w:t>
            </w:r>
          </w:p>
        </w:tc>
        <w:tc>
          <w:tcPr>
            <w:tcW w:w="805" w:type="dxa"/>
            <w:gridSpan w:val="2"/>
            <w:tcBorders>
              <w:top w:val="single" w:sz="4" w:space="0" w:color="auto"/>
            </w:tcBorders>
            <w:noWrap/>
            <w:hideMark/>
          </w:tcPr>
          <w:p w14:paraId="75C1A9D4"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438,95</w:t>
            </w:r>
          </w:p>
        </w:tc>
        <w:tc>
          <w:tcPr>
            <w:tcW w:w="547" w:type="dxa"/>
            <w:tcBorders>
              <w:top w:val="single" w:sz="4" w:space="0" w:color="auto"/>
            </w:tcBorders>
            <w:noWrap/>
            <w:hideMark/>
          </w:tcPr>
          <w:p w14:paraId="219D19F6"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647</w:t>
            </w:r>
          </w:p>
        </w:tc>
        <w:tc>
          <w:tcPr>
            <w:tcW w:w="599" w:type="dxa"/>
            <w:tcBorders>
              <w:top w:val="single" w:sz="4" w:space="0" w:color="auto"/>
            </w:tcBorders>
            <w:noWrap/>
            <w:hideMark/>
          </w:tcPr>
          <w:p w14:paraId="22F9B43B"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102</w:t>
            </w:r>
          </w:p>
        </w:tc>
        <w:tc>
          <w:tcPr>
            <w:tcW w:w="784" w:type="dxa"/>
            <w:tcBorders>
              <w:top w:val="single" w:sz="4" w:space="0" w:color="auto"/>
            </w:tcBorders>
            <w:noWrap/>
            <w:hideMark/>
          </w:tcPr>
          <w:p w14:paraId="6084084F"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141,97</w:t>
            </w:r>
          </w:p>
        </w:tc>
      </w:tr>
      <w:tr w:rsidR="00380872" w:rsidRPr="00380872" w14:paraId="707CF4B8" w14:textId="77777777" w:rsidTr="00FF3B26">
        <w:trPr>
          <w:trHeight w:val="300"/>
        </w:trPr>
        <w:tc>
          <w:tcPr>
            <w:tcW w:w="636" w:type="dxa"/>
            <w:noWrap/>
            <w:hideMark/>
          </w:tcPr>
          <w:p w14:paraId="58E25FC0"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2</w:t>
            </w:r>
          </w:p>
        </w:tc>
        <w:tc>
          <w:tcPr>
            <w:tcW w:w="882" w:type="dxa"/>
            <w:gridSpan w:val="2"/>
            <w:noWrap/>
            <w:hideMark/>
          </w:tcPr>
          <w:p w14:paraId="7F8022E3"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19</w:t>
            </w:r>
          </w:p>
        </w:tc>
        <w:tc>
          <w:tcPr>
            <w:tcW w:w="805" w:type="dxa"/>
            <w:gridSpan w:val="2"/>
            <w:noWrap/>
            <w:hideMark/>
          </w:tcPr>
          <w:p w14:paraId="71C74C02"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417,84</w:t>
            </w:r>
          </w:p>
        </w:tc>
        <w:tc>
          <w:tcPr>
            <w:tcW w:w="547" w:type="dxa"/>
            <w:noWrap/>
            <w:hideMark/>
          </w:tcPr>
          <w:p w14:paraId="05BBD826"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771</w:t>
            </w:r>
          </w:p>
        </w:tc>
        <w:tc>
          <w:tcPr>
            <w:tcW w:w="599" w:type="dxa"/>
            <w:noWrap/>
            <w:hideMark/>
          </w:tcPr>
          <w:p w14:paraId="125FE12E"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77</w:t>
            </w:r>
          </w:p>
        </w:tc>
        <w:tc>
          <w:tcPr>
            <w:tcW w:w="784" w:type="dxa"/>
            <w:noWrap/>
            <w:hideMark/>
          </w:tcPr>
          <w:p w14:paraId="034E5E1B"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192,34</w:t>
            </w:r>
          </w:p>
        </w:tc>
      </w:tr>
      <w:tr w:rsidR="00380872" w:rsidRPr="00380872" w14:paraId="761628BC" w14:textId="77777777" w:rsidTr="00FF3B26">
        <w:trPr>
          <w:trHeight w:val="300"/>
        </w:trPr>
        <w:tc>
          <w:tcPr>
            <w:tcW w:w="636" w:type="dxa"/>
            <w:tcBorders>
              <w:bottom w:val="nil"/>
            </w:tcBorders>
            <w:noWrap/>
            <w:hideMark/>
          </w:tcPr>
          <w:p w14:paraId="04C5188E"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3</w:t>
            </w:r>
          </w:p>
        </w:tc>
        <w:tc>
          <w:tcPr>
            <w:tcW w:w="882" w:type="dxa"/>
            <w:gridSpan w:val="2"/>
            <w:tcBorders>
              <w:bottom w:val="nil"/>
            </w:tcBorders>
            <w:noWrap/>
            <w:hideMark/>
          </w:tcPr>
          <w:p w14:paraId="184BC4BF"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11</w:t>
            </w:r>
          </w:p>
        </w:tc>
        <w:tc>
          <w:tcPr>
            <w:tcW w:w="805" w:type="dxa"/>
            <w:gridSpan w:val="2"/>
            <w:tcBorders>
              <w:bottom w:val="nil"/>
            </w:tcBorders>
            <w:noWrap/>
            <w:hideMark/>
          </w:tcPr>
          <w:p w14:paraId="2DC79FF7"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339,36</w:t>
            </w:r>
          </w:p>
        </w:tc>
        <w:tc>
          <w:tcPr>
            <w:tcW w:w="547" w:type="dxa"/>
            <w:tcBorders>
              <w:bottom w:val="nil"/>
            </w:tcBorders>
            <w:noWrap/>
            <w:hideMark/>
          </w:tcPr>
          <w:p w14:paraId="5E5092A2"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510</w:t>
            </w:r>
          </w:p>
        </w:tc>
        <w:tc>
          <w:tcPr>
            <w:tcW w:w="599" w:type="dxa"/>
            <w:tcBorders>
              <w:bottom w:val="nil"/>
            </w:tcBorders>
            <w:noWrap/>
            <w:hideMark/>
          </w:tcPr>
          <w:p w14:paraId="54162AC4"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116</w:t>
            </w:r>
          </w:p>
        </w:tc>
        <w:tc>
          <w:tcPr>
            <w:tcW w:w="784" w:type="dxa"/>
            <w:tcBorders>
              <w:bottom w:val="nil"/>
            </w:tcBorders>
            <w:noWrap/>
            <w:hideMark/>
          </w:tcPr>
          <w:p w14:paraId="717379D7"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112,94</w:t>
            </w:r>
          </w:p>
        </w:tc>
      </w:tr>
      <w:tr w:rsidR="00380872" w:rsidRPr="00380872" w14:paraId="12A97533" w14:textId="77777777" w:rsidTr="00FF3B26">
        <w:trPr>
          <w:trHeight w:val="300"/>
        </w:trPr>
        <w:tc>
          <w:tcPr>
            <w:tcW w:w="636" w:type="dxa"/>
            <w:tcBorders>
              <w:top w:val="nil"/>
              <w:bottom w:val="nil"/>
            </w:tcBorders>
            <w:noWrap/>
            <w:hideMark/>
          </w:tcPr>
          <w:p w14:paraId="4B25A969"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4</w:t>
            </w:r>
          </w:p>
        </w:tc>
        <w:tc>
          <w:tcPr>
            <w:tcW w:w="882" w:type="dxa"/>
            <w:gridSpan w:val="2"/>
            <w:tcBorders>
              <w:top w:val="nil"/>
              <w:bottom w:val="nil"/>
            </w:tcBorders>
            <w:noWrap/>
            <w:hideMark/>
          </w:tcPr>
          <w:p w14:paraId="7EE0F762"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4</w:t>
            </w:r>
          </w:p>
        </w:tc>
        <w:tc>
          <w:tcPr>
            <w:tcW w:w="805" w:type="dxa"/>
            <w:gridSpan w:val="2"/>
            <w:tcBorders>
              <w:top w:val="nil"/>
              <w:bottom w:val="nil"/>
            </w:tcBorders>
            <w:noWrap/>
            <w:hideMark/>
          </w:tcPr>
          <w:p w14:paraId="177F6D6E"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149,75</w:t>
            </w:r>
          </w:p>
        </w:tc>
        <w:tc>
          <w:tcPr>
            <w:tcW w:w="547" w:type="dxa"/>
            <w:tcBorders>
              <w:top w:val="nil"/>
              <w:bottom w:val="nil"/>
            </w:tcBorders>
            <w:noWrap/>
            <w:hideMark/>
          </w:tcPr>
          <w:p w14:paraId="0E95CE22"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326</w:t>
            </w:r>
          </w:p>
        </w:tc>
        <w:tc>
          <w:tcPr>
            <w:tcW w:w="599" w:type="dxa"/>
            <w:tcBorders>
              <w:top w:val="nil"/>
              <w:bottom w:val="nil"/>
            </w:tcBorders>
            <w:noWrap/>
            <w:hideMark/>
          </w:tcPr>
          <w:p w14:paraId="2411B888"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61</w:t>
            </w:r>
          </w:p>
        </w:tc>
        <w:tc>
          <w:tcPr>
            <w:tcW w:w="784" w:type="dxa"/>
            <w:tcBorders>
              <w:top w:val="nil"/>
              <w:bottom w:val="nil"/>
            </w:tcBorders>
            <w:noWrap/>
            <w:hideMark/>
          </w:tcPr>
          <w:p w14:paraId="56E10C80"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119,95</w:t>
            </w:r>
          </w:p>
        </w:tc>
      </w:tr>
      <w:tr w:rsidR="00380872" w:rsidRPr="00380872" w14:paraId="3B133D64" w14:textId="77777777" w:rsidTr="00FF3B26">
        <w:trPr>
          <w:trHeight w:val="300"/>
        </w:trPr>
        <w:tc>
          <w:tcPr>
            <w:tcW w:w="636" w:type="dxa"/>
            <w:tcBorders>
              <w:top w:val="nil"/>
              <w:bottom w:val="single" w:sz="4" w:space="0" w:color="auto"/>
            </w:tcBorders>
            <w:noWrap/>
            <w:hideMark/>
          </w:tcPr>
          <w:p w14:paraId="0A01F22F"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Rata-rata</w:t>
            </w:r>
          </w:p>
        </w:tc>
        <w:tc>
          <w:tcPr>
            <w:tcW w:w="882" w:type="dxa"/>
            <w:gridSpan w:val="2"/>
            <w:tcBorders>
              <w:top w:val="nil"/>
              <w:bottom w:val="single" w:sz="4" w:space="0" w:color="auto"/>
            </w:tcBorders>
            <w:noWrap/>
            <w:hideMark/>
          </w:tcPr>
          <w:p w14:paraId="07B4A196" w14:textId="77777777" w:rsidR="00380872" w:rsidRPr="00380872" w:rsidRDefault="00380872" w:rsidP="00380872">
            <w:pPr>
              <w:jc w:val="both"/>
              <w:rPr>
                <w:rFonts w:ascii="Times New Roman" w:hAnsi="Times New Roman" w:cs="Times New Roman"/>
                <w:sz w:val="16"/>
                <w:szCs w:val="16"/>
                <w:lang w:val="en-ID"/>
              </w:rPr>
            </w:pPr>
          </w:p>
        </w:tc>
        <w:tc>
          <w:tcPr>
            <w:tcW w:w="805" w:type="dxa"/>
            <w:gridSpan w:val="2"/>
            <w:tcBorders>
              <w:top w:val="nil"/>
              <w:bottom w:val="single" w:sz="4" w:space="0" w:color="auto"/>
            </w:tcBorders>
            <w:noWrap/>
            <w:hideMark/>
          </w:tcPr>
          <w:p w14:paraId="37A7A6EC"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336,48</w:t>
            </w:r>
          </w:p>
        </w:tc>
        <w:tc>
          <w:tcPr>
            <w:tcW w:w="547" w:type="dxa"/>
            <w:tcBorders>
              <w:top w:val="nil"/>
              <w:bottom w:val="single" w:sz="4" w:space="0" w:color="auto"/>
            </w:tcBorders>
            <w:noWrap/>
            <w:hideMark/>
          </w:tcPr>
          <w:p w14:paraId="35BB84C0" w14:textId="77777777" w:rsidR="00380872" w:rsidRPr="00380872" w:rsidRDefault="00380872" w:rsidP="00380872">
            <w:pPr>
              <w:jc w:val="both"/>
              <w:rPr>
                <w:rFonts w:ascii="Times New Roman" w:hAnsi="Times New Roman" w:cs="Times New Roman"/>
                <w:sz w:val="16"/>
                <w:szCs w:val="16"/>
                <w:lang w:val="en-ID"/>
              </w:rPr>
            </w:pPr>
          </w:p>
        </w:tc>
        <w:tc>
          <w:tcPr>
            <w:tcW w:w="599" w:type="dxa"/>
            <w:tcBorders>
              <w:top w:val="nil"/>
              <w:bottom w:val="single" w:sz="4" w:space="0" w:color="auto"/>
            </w:tcBorders>
            <w:noWrap/>
            <w:hideMark/>
          </w:tcPr>
          <w:p w14:paraId="75E08B7E" w14:textId="77777777" w:rsidR="00380872" w:rsidRPr="00380872" w:rsidRDefault="00380872" w:rsidP="00380872">
            <w:pPr>
              <w:jc w:val="both"/>
              <w:rPr>
                <w:rFonts w:ascii="Times New Roman" w:hAnsi="Times New Roman" w:cs="Times New Roman"/>
                <w:sz w:val="16"/>
                <w:szCs w:val="16"/>
                <w:lang w:val="en-ID"/>
              </w:rPr>
            </w:pPr>
          </w:p>
        </w:tc>
        <w:tc>
          <w:tcPr>
            <w:tcW w:w="784" w:type="dxa"/>
            <w:tcBorders>
              <w:top w:val="nil"/>
              <w:bottom w:val="single" w:sz="4" w:space="0" w:color="auto"/>
            </w:tcBorders>
            <w:noWrap/>
            <w:hideMark/>
          </w:tcPr>
          <w:p w14:paraId="4254677F" w14:textId="77777777" w:rsidR="00380872" w:rsidRPr="00380872" w:rsidRDefault="00380872" w:rsidP="00380872">
            <w:pPr>
              <w:jc w:val="both"/>
              <w:rPr>
                <w:rFonts w:ascii="Times New Roman" w:hAnsi="Times New Roman" w:cs="Times New Roman"/>
                <w:sz w:val="16"/>
                <w:szCs w:val="16"/>
                <w:lang w:val="en-ID"/>
              </w:rPr>
            </w:pPr>
            <w:r w:rsidRPr="00380872">
              <w:rPr>
                <w:rFonts w:ascii="Times New Roman" w:hAnsi="Times New Roman" w:cs="Times New Roman"/>
                <w:sz w:val="16"/>
                <w:szCs w:val="16"/>
                <w:lang w:val="en-ID"/>
              </w:rPr>
              <w:t>131,65</w:t>
            </w:r>
          </w:p>
        </w:tc>
      </w:tr>
    </w:tbl>
    <w:p w14:paraId="57579B24" w14:textId="64A15536" w:rsidR="00380872" w:rsidRPr="00380872" w:rsidRDefault="00380872" w:rsidP="00380872">
      <w:pPr>
        <w:spacing w:after="0" w:line="240" w:lineRule="auto"/>
        <w:jc w:val="both"/>
        <w:rPr>
          <w:rFonts w:ascii="Times New Roman" w:hAnsi="Times New Roman" w:cs="Times New Roman"/>
          <w:sz w:val="20"/>
          <w:szCs w:val="20"/>
        </w:rPr>
      </w:pPr>
    </w:p>
    <w:p w14:paraId="74FEDCBD" w14:textId="582FE4ED" w:rsidR="00FF3B26" w:rsidRPr="00FF3B26" w:rsidRDefault="00FF3B26" w:rsidP="00FF3B26">
      <w:pPr>
        <w:spacing w:after="0" w:line="240" w:lineRule="auto"/>
        <w:jc w:val="both"/>
        <w:rPr>
          <w:rFonts w:ascii="Times New Roman" w:hAnsi="Times New Roman" w:cs="Times New Roman"/>
          <w:sz w:val="20"/>
          <w:szCs w:val="20"/>
          <w:shd w:val="clear" w:color="auto" w:fill="FFFFFF" w:themeFill="background1"/>
          <w:lang w:val="en-US"/>
        </w:rPr>
      </w:pPr>
      <w:r>
        <w:rPr>
          <w:rFonts w:ascii="Times New Roman" w:hAnsi="Times New Roman" w:cs="Times New Roman"/>
          <w:sz w:val="20"/>
          <w:szCs w:val="20"/>
          <w:shd w:val="clear" w:color="auto" w:fill="FFFFFF" w:themeFill="background1"/>
          <w:lang w:val="en-US"/>
        </w:rPr>
        <w:tab/>
      </w:r>
      <w:r w:rsidRPr="00FF3B26">
        <w:rPr>
          <w:rFonts w:ascii="Times New Roman" w:hAnsi="Times New Roman" w:cs="Times New Roman"/>
          <w:sz w:val="20"/>
          <w:szCs w:val="20"/>
          <w:shd w:val="clear" w:color="auto" w:fill="FFFFFF" w:themeFill="background1"/>
          <w:lang w:val="en-US"/>
        </w:rPr>
        <w:t>T</w:t>
      </w:r>
      <w:r w:rsidR="008D4BA7">
        <w:rPr>
          <w:rFonts w:ascii="Times New Roman" w:hAnsi="Times New Roman" w:cs="Times New Roman"/>
          <w:sz w:val="20"/>
          <w:szCs w:val="20"/>
          <w:shd w:val="clear" w:color="auto" w:fill="FFFFFF" w:themeFill="background1"/>
          <w:lang w:val="en-US"/>
        </w:rPr>
        <w:t>abel 6</w:t>
      </w:r>
      <w:r w:rsidRPr="00FF3B26">
        <w:rPr>
          <w:rFonts w:ascii="Times New Roman" w:hAnsi="Times New Roman" w:cs="Times New Roman"/>
          <w:sz w:val="20"/>
          <w:szCs w:val="20"/>
          <w:shd w:val="clear" w:color="auto" w:fill="FFFFFF" w:themeFill="background1"/>
          <w:lang w:val="en-US"/>
        </w:rPr>
        <w:t xml:space="preserve">. menunjukkan bahwa rata-rata lama laktasi pertama sampai laktasi keempat di PT CIFA Indonesia Sumatera Utara berturut-turut sebesar 438,95 hari; 417,84 hari; 339,36; dan 149,75 hari dengan rata-rata sebesar 336,48 hari. Hal ini menunjukkan bahwa lama laktasi di PT CIFA Indonesia Sumatera Utara tergolong panjang. Lama laktasi terpanjang di PT CIFA Indonesia Sumatera Utara sebesar 771 hari. Panjangnya lama laktasi tersebut disebabkan karena lamanya sapi memperoleh konsepsi postpartus, sehingga sapi terus diperah sampai akhirnya kering dengan sendirinya (kering kandang). Faktor yang mempengaruhi lama laktasi adalah keefisienan reproduksi ternak sapi tersebut. Ternak sapi perah yang terlambat menjadi bunting menyebabkan calving interval diperpanjang sehingga lama laktasi menjadi panjang karena induk sapi perah akan terus diperah selama belum terjadi kebuntingan </w:t>
      </w:r>
      <w:r w:rsidRPr="00FF3B26">
        <w:rPr>
          <w:rFonts w:ascii="Times New Roman" w:hAnsi="Times New Roman" w:cs="Times New Roman"/>
          <w:sz w:val="20"/>
          <w:szCs w:val="20"/>
          <w:shd w:val="clear" w:color="auto" w:fill="FFFFFF" w:themeFill="background1"/>
          <w:lang w:val="en-US"/>
        </w:rPr>
        <w:lastRenderedPageBreak/>
        <w:t xml:space="preserve">(Hadisusanto, 2008). Hal tersebut juga disebabkan sapi memiliki service per conception sebanyak 4 kali sehingga sapi dikawinkan berkali-kali tetapi tidak bunting. Hal tersebut sesuai dengan pernyataan Kurnianto et al. (2008) bahwa lama laktasi yang panjang disebabkan oleh adanya kesulitan dalam mengawinkan kembali atau sengaja tidak dikeringkan oleh peternak mengingat produksi susunya masih relatif tinggi. Masa laktasi seekor sapi sedang menghasilkan susu yang optimum adalah selama 10 bulan atau 305 hari dengan masa kering 60 hari (Blakely dan Bade, 1991). </w:t>
      </w:r>
    </w:p>
    <w:p w14:paraId="6A80999D" w14:textId="77777777" w:rsidR="00FF3B26" w:rsidRDefault="00FF3B26" w:rsidP="00FF3B26">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shd w:val="clear" w:color="auto" w:fill="FFFFFF" w:themeFill="background1"/>
          <w:lang w:val="en-US"/>
        </w:rPr>
        <w:tab/>
        <w:t>Lama laktasi terpendek di PT CIFA Indonesia Sumatera Utara adalah sebesar 77 hari. Panjang laktasi kurang dari 305 hari tersebut dikarenakan sapi dijual, sapi sakit sehingga pemerahan dihentikan, dan recording data yang belum lengkap. Menurut Foley et al. (1973), panjang laktasi kurang dari 305 hari dapat disebabkan karena faktor lingkungan seutuhnya, dan tidak berhubungan dengan kemampuan genetik ternak seperti tata laksana pemeliharaan. Tata laksana yang dimaksud adalah perlakuan yang diberikan seorang peternak terhadap pemerahan, lamanya kering kandang, pencegahan terhadap penyakit, frekuensi pemerahan, jarak perkawinan, dan jarak melahirkan (Saleh, 2004</w:t>
      </w:r>
      <w:r>
        <w:rPr>
          <w:rFonts w:ascii="Times New Roman" w:hAnsi="Times New Roman" w:cs="Times New Roman"/>
          <w:sz w:val="20"/>
          <w:szCs w:val="20"/>
          <w:shd w:val="clear" w:color="auto" w:fill="FFFFFF" w:themeFill="background1"/>
        </w:rPr>
        <w:t>).</w:t>
      </w:r>
      <w:r w:rsidR="00995EB8" w:rsidRPr="00995EB8">
        <w:rPr>
          <w:rFonts w:ascii="Times New Roman" w:hAnsi="Times New Roman" w:cs="Times New Roman"/>
          <w:sz w:val="20"/>
          <w:szCs w:val="20"/>
        </w:rPr>
        <w:t xml:space="preserve"> </w:t>
      </w:r>
    </w:p>
    <w:p w14:paraId="19ED865C" w14:textId="77777777" w:rsidR="00FF3B26" w:rsidRDefault="00FF3B26" w:rsidP="00FF3B26">
      <w:pPr>
        <w:spacing w:after="0" w:line="240" w:lineRule="auto"/>
        <w:jc w:val="both"/>
        <w:rPr>
          <w:rFonts w:ascii="Times New Roman" w:hAnsi="Times New Roman" w:cs="Times New Roman"/>
          <w:sz w:val="20"/>
          <w:szCs w:val="20"/>
        </w:rPr>
      </w:pPr>
    </w:p>
    <w:p w14:paraId="6902CF9B" w14:textId="367BEA28" w:rsidR="00FF3B26" w:rsidRDefault="00FF3B26" w:rsidP="00FF3B26">
      <w:pPr>
        <w:spacing w:after="0" w:line="240" w:lineRule="auto"/>
        <w:jc w:val="both"/>
        <w:rPr>
          <w:rFonts w:ascii="Times New Roman" w:hAnsi="Times New Roman" w:cs="Times New Roman"/>
          <w:b/>
          <w:sz w:val="20"/>
          <w:szCs w:val="20"/>
          <w:lang w:val="en-US"/>
        </w:rPr>
      </w:pPr>
      <w:r w:rsidRPr="00FF3B26">
        <w:rPr>
          <w:rFonts w:ascii="Times New Roman" w:hAnsi="Times New Roman" w:cs="Times New Roman"/>
          <w:b/>
          <w:sz w:val="20"/>
          <w:szCs w:val="20"/>
          <w:lang w:val="en-US"/>
        </w:rPr>
        <w:t xml:space="preserve">Ripitabilitas Produksi Susu </w:t>
      </w:r>
    </w:p>
    <w:p w14:paraId="040DA161" w14:textId="6E44612C" w:rsidR="00FF3B26" w:rsidRPr="00FF3B26" w:rsidRDefault="00FF3B26" w:rsidP="00FF3B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FF3B26">
        <w:rPr>
          <w:rFonts w:ascii="Times New Roman" w:hAnsi="Times New Roman" w:cs="Times New Roman"/>
          <w:sz w:val="20"/>
          <w:szCs w:val="20"/>
        </w:rPr>
        <w:t>Berdasarkan hasil penelitian diperoleh nilai ripitabilitas produksi susu terkoreksi 305 hari di PT CIFA Indonesia Sum</w:t>
      </w:r>
      <w:r w:rsidR="008D4BA7">
        <w:rPr>
          <w:rFonts w:ascii="Times New Roman" w:hAnsi="Times New Roman" w:cs="Times New Roman"/>
          <w:sz w:val="20"/>
          <w:szCs w:val="20"/>
        </w:rPr>
        <w:t>atera Utara dilihat pada tabel 7.</w:t>
      </w:r>
    </w:p>
    <w:p w14:paraId="19F4AE7A" w14:textId="2EAB240B" w:rsidR="00FF3B26" w:rsidRPr="00FF3B26" w:rsidRDefault="008D4BA7" w:rsidP="00FF3B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7</w:t>
      </w:r>
      <w:r w:rsidR="00FF3B26" w:rsidRPr="00FF3B26">
        <w:rPr>
          <w:rFonts w:ascii="Times New Roman" w:hAnsi="Times New Roman" w:cs="Times New Roman"/>
          <w:sz w:val="20"/>
          <w:szCs w:val="20"/>
        </w:rPr>
        <w:t xml:space="preserve">. Estimasi ripitabilitas produksi susu di PT </w:t>
      </w:r>
      <w:r w:rsidR="00FF3B26">
        <w:rPr>
          <w:rFonts w:ascii="Times New Roman" w:hAnsi="Times New Roman" w:cs="Times New Roman"/>
          <w:sz w:val="20"/>
          <w:szCs w:val="20"/>
        </w:rPr>
        <w:tab/>
        <w:t xml:space="preserve">CIFA Indonesia Sumatera Utara </w:t>
      </w:r>
      <w:r w:rsidR="00FF3B26" w:rsidRPr="00FF3B26">
        <w:rPr>
          <w:rFonts w:ascii="Times New Roman" w:hAnsi="Times New Roman" w:cs="Times New Roman"/>
          <w:sz w:val="20"/>
          <w:szCs w:val="20"/>
        </w:rPr>
        <w:t xml:space="preserve">tahun </w:t>
      </w:r>
      <w:r w:rsidR="00FF3B26">
        <w:rPr>
          <w:rFonts w:ascii="Times New Roman" w:hAnsi="Times New Roman" w:cs="Times New Roman"/>
          <w:sz w:val="20"/>
          <w:szCs w:val="20"/>
        </w:rPr>
        <w:tab/>
      </w:r>
      <w:r w:rsidR="00FF3B26" w:rsidRPr="00FF3B26">
        <w:rPr>
          <w:rFonts w:ascii="Times New Roman" w:hAnsi="Times New Roman" w:cs="Times New Roman"/>
          <w:sz w:val="20"/>
          <w:szCs w:val="20"/>
        </w:rPr>
        <w:t>2013 sampai 2018</w:t>
      </w:r>
    </w:p>
    <w:tbl>
      <w:tblPr>
        <w:tblStyle w:val="TableGrid"/>
        <w:tblW w:w="411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1071"/>
        <w:gridCol w:w="1131"/>
        <w:gridCol w:w="1026"/>
      </w:tblGrid>
      <w:tr w:rsidR="00FF3B26" w:rsidRPr="00FF3B26" w14:paraId="1FFA5CC1" w14:textId="77777777" w:rsidTr="00FF3B26">
        <w:trPr>
          <w:jc w:val="center"/>
        </w:trPr>
        <w:tc>
          <w:tcPr>
            <w:tcW w:w="883" w:type="dxa"/>
            <w:vMerge w:val="restart"/>
            <w:tcBorders>
              <w:top w:val="double" w:sz="4" w:space="0" w:color="auto"/>
              <w:bottom w:val="nil"/>
            </w:tcBorders>
          </w:tcPr>
          <w:p w14:paraId="5AD6468D"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Jumlah individu (n)</w:t>
            </w:r>
          </w:p>
        </w:tc>
        <w:tc>
          <w:tcPr>
            <w:tcW w:w="1071" w:type="dxa"/>
            <w:vMerge w:val="restart"/>
            <w:tcBorders>
              <w:top w:val="double" w:sz="4" w:space="0" w:color="auto"/>
              <w:bottom w:val="nil"/>
            </w:tcBorders>
          </w:tcPr>
          <w:p w14:paraId="695D6CF5"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Jumlah catatan per individu (m)</w:t>
            </w:r>
          </w:p>
        </w:tc>
        <w:tc>
          <w:tcPr>
            <w:tcW w:w="2157" w:type="dxa"/>
            <w:gridSpan w:val="2"/>
            <w:tcBorders>
              <w:top w:val="double" w:sz="4" w:space="0" w:color="auto"/>
              <w:bottom w:val="single" w:sz="4" w:space="0" w:color="auto"/>
            </w:tcBorders>
          </w:tcPr>
          <w:p w14:paraId="4029D5C2"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Estimasi ripitabilitas</w:t>
            </w:r>
          </w:p>
        </w:tc>
      </w:tr>
      <w:tr w:rsidR="00FF3B26" w:rsidRPr="00FF3B26" w14:paraId="2934DBB9" w14:textId="77777777" w:rsidTr="00FF3B26">
        <w:trPr>
          <w:jc w:val="center"/>
        </w:trPr>
        <w:tc>
          <w:tcPr>
            <w:tcW w:w="883" w:type="dxa"/>
            <w:vMerge/>
            <w:tcBorders>
              <w:top w:val="nil"/>
              <w:bottom w:val="single" w:sz="4" w:space="0" w:color="auto"/>
            </w:tcBorders>
          </w:tcPr>
          <w:p w14:paraId="62C51374" w14:textId="77777777" w:rsidR="00FF3B26" w:rsidRPr="00FF3B26" w:rsidRDefault="00FF3B26" w:rsidP="00FF3B26">
            <w:pPr>
              <w:jc w:val="both"/>
              <w:rPr>
                <w:rFonts w:ascii="Times New Roman" w:hAnsi="Times New Roman" w:cs="Times New Roman"/>
                <w:sz w:val="20"/>
                <w:szCs w:val="20"/>
                <w:lang w:val="en-ID"/>
              </w:rPr>
            </w:pPr>
          </w:p>
        </w:tc>
        <w:tc>
          <w:tcPr>
            <w:tcW w:w="1071" w:type="dxa"/>
            <w:vMerge/>
            <w:tcBorders>
              <w:top w:val="nil"/>
              <w:bottom w:val="single" w:sz="4" w:space="0" w:color="auto"/>
            </w:tcBorders>
          </w:tcPr>
          <w:p w14:paraId="3D8843F3" w14:textId="77777777" w:rsidR="00FF3B26" w:rsidRPr="00FF3B26" w:rsidRDefault="00FF3B26" w:rsidP="00FF3B26">
            <w:pPr>
              <w:jc w:val="both"/>
              <w:rPr>
                <w:rFonts w:ascii="Times New Roman" w:hAnsi="Times New Roman" w:cs="Times New Roman"/>
                <w:sz w:val="20"/>
                <w:szCs w:val="20"/>
                <w:lang w:val="en-ID"/>
              </w:rPr>
            </w:pPr>
          </w:p>
        </w:tc>
        <w:tc>
          <w:tcPr>
            <w:tcW w:w="1131" w:type="dxa"/>
            <w:tcBorders>
              <w:top w:val="single" w:sz="4" w:space="0" w:color="auto"/>
              <w:bottom w:val="single" w:sz="4" w:space="0" w:color="auto"/>
            </w:tcBorders>
            <w:vAlign w:val="center"/>
          </w:tcPr>
          <w:p w14:paraId="2FA38FF4"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Korelasi antar kelas</w:t>
            </w:r>
          </w:p>
        </w:tc>
        <w:tc>
          <w:tcPr>
            <w:tcW w:w="1026" w:type="dxa"/>
            <w:tcBorders>
              <w:top w:val="single" w:sz="4" w:space="0" w:color="auto"/>
              <w:bottom w:val="single" w:sz="4" w:space="0" w:color="auto"/>
            </w:tcBorders>
            <w:vAlign w:val="center"/>
          </w:tcPr>
          <w:p w14:paraId="30D652D7"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Korelasi dalam kelas</w:t>
            </w:r>
          </w:p>
        </w:tc>
      </w:tr>
      <w:tr w:rsidR="00FF3B26" w:rsidRPr="00FF3B26" w14:paraId="48A7571B" w14:textId="77777777" w:rsidTr="00FF3B26">
        <w:trPr>
          <w:jc w:val="center"/>
        </w:trPr>
        <w:tc>
          <w:tcPr>
            <w:tcW w:w="883" w:type="dxa"/>
            <w:tcBorders>
              <w:top w:val="single" w:sz="4" w:space="0" w:color="auto"/>
            </w:tcBorders>
          </w:tcPr>
          <w:p w14:paraId="6BDE04F9"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19</w:t>
            </w:r>
          </w:p>
        </w:tc>
        <w:tc>
          <w:tcPr>
            <w:tcW w:w="1071" w:type="dxa"/>
            <w:tcBorders>
              <w:top w:val="single" w:sz="4" w:space="0" w:color="auto"/>
            </w:tcBorders>
          </w:tcPr>
          <w:p w14:paraId="3F71AA36"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2</w:t>
            </w:r>
          </w:p>
        </w:tc>
        <w:tc>
          <w:tcPr>
            <w:tcW w:w="1131" w:type="dxa"/>
            <w:tcBorders>
              <w:top w:val="single" w:sz="4" w:space="0" w:color="auto"/>
            </w:tcBorders>
          </w:tcPr>
          <w:p w14:paraId="069BA6DF"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0,22±0,22</w:t>
            </w:r>
          </w:p>
        </w:tc>
        <w:tc>
          <w:tcPr>
            <w:tcW w:w="1026" w:type="dxa"/>
            <w:tcBorders>
              <w:top w:val="single" w:sz="4" w:space="0" w:color="auto"/>
            </w:tcBorders>
          </w:tcPr>
          <w:p w14:paraId="1C5D76E8" w14:textId="77777777" w:rsidR="00FF3B26" w:rsidRPr="00FF3B26" w:rsidRDefault="00FF3B26" w:rsidP="00FF3B26">
            <w:pPr>
              <w:jc w:val="both"/>
              <w:rPr>
                <w:rFonts w:ascii="Times New Roman" w:hAnsi="Times New Roman" w:cs="Times New Roman"/>
                <w:sz w:val="20"/>
                <w:szCs w:val="20"/>
                <w:lang w:val="en-ID"/>
              </w:rPr>
            </w:pPr>
          </w:p>
        </w:tc>
      </w:tr>
      <w:tr w:rsidR="00FF3B26" w:rsidRPr="00FF3B26" w14:paraId="265345BE" w14:textId="77777777" w:rsidTr="00FF3B26">
        <w:trPr>
          <w:jc w:val="center"/>
        </w:trPr>
        <w:tc>
          <w:tcPr>
            <w:tcW w:w="883" w:type="dxa"/>
          </w:tcPr>
          <w:p w14:paraId="56C582D2"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11</w:t>
            </w:r>
          </w:p>
        </w:tc>
        <w:tc>
          <w:tcPr>
            <w:tcW w:w="1071" w:type="dxa"/>
          </w:tcPr>
          <w:p w14:paraId="72388E39"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3</w:t>
            </w:r>
          </w:p>
        </w:tc>
        <w:tc>
          <w:tcPr>
            <w:tcW w:w="1131" w:type="dxa"/>
          </w:tcPr>
          <w:p w14:paraId="7EB51C09" w14:textId="77777777" w:rsidR="00FF3B26" w:rsidRPr="00FF3B26" w:rsidRDefault="00FF3B26" w:rsidP="00FF3B26">
            <w:pPr>
              <w:jc w:val="both"/>
              <w:rPr>
                <w:rFonts w:ascii="Times New Roman" w:hAnsi="Times New Roman" w:cs="Times New Roman"/>
                <w:sz w:val="20"/>
                <w:szCs w:val="20"/>
                <w:lang w:val="en-ID"/>
              </w:rPr>
            </w:pPr>
          </w:p>
        </w:tc>
        <w:tc>
          <w:tcPr>
            <w:tcW w:w="1026" w:type="dxa"/>
          </w:tcPr>
          <w:p w14:paraId="050184E0"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0,57±0,17</w:t>
            </w:r>
          </w:p>
        </w:tc>
      </w:tr>
      <w:tr w:rsidR="00FF3B26" w:rsidRPr="00FF3B26" w14:paraId="1908A2BC" w14:textId="77777777" w:rsidTr="00FF3B26">
        <w:trPr>
          <w:jc w:val="center"/>
        </w:trPr>
        <w:tc>
          <w:tcPr>
            <w:tcW w:w="883" w:type="dxa"/>
          </w:tcPr>
          <w:p w14:paraId="63A73E9F"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4</w:t>
            </w:r>
          </w:p>
        </w:tc>
        <w:tc>
          <w:tcPr>
            <w:tcW w:w="1071" w:type="dxa"/>
          </w:tcPr>
          <w:p w14:paraId="221A473C"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4</w:t>
            </w:r>
          </w:p>
        </w:tc>
        <w:tc>
          <w:tcPr>
            <w:tcW w:w="1131" w:type="dxa"/>
          </w:tcPr>
          <w:p w14:paraId="652B8ABB" w14:textId="77777777" w:rsidR="00FF3B26" w:rsidRPr="00FF3B26" w:rsidRDefault="00FF3B26" w:rsidP="00FF3B26">
            <w:pPr>
              <w:jc w:val="both"/>
              <w:rPr>
                <w:rFonts w:ascii="Times New Roman" w:hAnsi="Times New Roman" w:cs="Times New Roman"/>
                <w:sz w:val="20"/>
                <w:szCs w:val="20"/>
                <w:lang w:val="en-ID"/>
              </w:rPr>
            </w:pPr>
          </w:p>
        </w:tc>
        <w:tc>
          <w:tcPr>
            <w:tcW w:w="1026" w:type="dxa"/>
          </w:tcPr>
          <w:p w14:paraId="52762224"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0,29±0,31</w:t>
            </w:r>
          </w:p>
        </w:tc>
      </w:tr>
      <w:tr w:rsidR="00FF3B26" w:rsidRPr="00FF3B26" w14:paraId="01AF372F" w14:textId="77777777" w:rsidTr="00FF3B26">
        <w:trPr>
          <w:jc w:val="center"/>
        </w:trPr>
        <w:tc>
          <w:tcPr>
            <w:tcW w:w="883" w:type="dxa"/>
          </w:tcPr>
          <w:p w14:paraId="7B57D019"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19</w:t>
            </w:r>
          </w:p>
        </w:tc>
        <w:tc>
          <w:tcPr>
            <w:tcW w:w="1071" w:type="dxa"/>
          </w:tcPr>
          <w:p w14:paraId="72D74C0F"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TL</w:t>
            </w:r>
          </w:p>
        </w:tc>
        <w:tc>
          <w:tcPr>
            <w:tcW w:w="1131" w:type="dxa"/>
          </w:tcPr>
          <w:p w14:paraId="488DDAC1" w14:textId="77777777" w:rsidR="00FF3B26" w:rsidRPr="00FF3B26" w:rsidRDefault="00FF3B26" w:rsidP="00FF3B26">
            <w:pPr>
              <w:jc w:val="both"/>
              <w:rPr>
                <w:rFonts w:ascii="Times New Roman" w:hAnsi="Times New Roman" w:cs="Times New Roman"/>
                <w:sz w:val="20"/>
                <w:szCs w:val="20"/>
                <w:lang w:val="en-ID"/>
              </w:rPr>
            </w:pPr>
          </w:p>
        </w:tc>
        <w:tc>
          <w:tcPr>
            <w:tcW w:w="1026" w:type="dxa"/>
          </w:tcPr>
          <w:p w14:paraId="050DE8F8" w14:textId="77777777" w:rsidR="00FF3B26" w:rsidRPr="00FF3B26" w:rsidRDefault="00FF3B26" w:rsidP="00FF3B26">
            <w:pPr>
              <w:jc w:val="both"/>
              <w:rPr>
                <w:rFonts w:ascii="Times New Roman" w:hAnsi="Times New Roman" w:cs="Times New Roman"/>
                <w:sz w:val="20"/>
                <w:szCs w:val="20"/>
                <w:lang w:val="en-ID"/>
              </w:rPr>
            </w:pPr>
            <w:r w:rsidRPr="00FF3B26">
              <w:rPr>
                <w:rFonts w:ascii="Times New Roman" w:hAnsi="Times New Roman" w:cs="Times New Roman"/>
                <w:sz w:val="20"/>
                <w:szCs w:val="20"/>
                <w:lang w:val="en-ID"/>
              </w:rPr>
              <w:t>0,66±0,1</w:t>
            </w:r>
          </w:p>
        </w:tc>
      </w:tr>
    </w:tbl>
    <w:p w14:paraId="39E4A552" w14:textId="77777777" w:rsidR="00FF3B26" w:rsidRPr="00FF3B26" w:rsidRDefault="00FF3B26" w:rsidP="00FF3B26">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rPr>
        <w:t>Keterangan: TL = catatan per individu tidak lengkap</w:t>
      </w:r>
    </w:p>
    <w:p w14:paraId="2656580A" w14:textId="39D23547" w:rsidR="008D7941" w:rsidRPr="00FF3B26" w:rsidRDefault="00FF3B26" w:rsidP="00FF3B26">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rPr>
        <w:tab/>
        <w:t>Estimasi ripitabi</w:t>
      </w:r>
      <w:r w:rsidR="008D4BA7">
        <w:rPr>
          <w:rFonts w:ascii="Times New Roman" w:hAnsi="Times New Roman" w:cs="Times New Roman"/>
          <w:sz w:val="20"/>
          <w:szCs w:val="20"/>
        </w:rPr>
        <w:t>litas produksi susu pada Tabel 7</w:t>
      </w:r>
      <w:r w:rsidRPr="00FF3B26">
        <w:rPr>
          <w:rFonts w:ascii="Times New Roman" w:hAnsi="Times New Roman" w:cs="Times New Roman"/>
          <w:sz w:val="20"/>
          <w:szCs w:val="20"/>
        </w:rPr>
        <w:t>. yang dianalisis berdasarkan 2 catatan diperoleh nilai sebesar 0,22±0,22 menunjuk</w:t>
      </w:r>
      <w:r w:rsidR="008D4BA7">
        <w:rPr>
          <w:rFonts w:ascii="Times New Roman" w:hAnsi="Times New Roman" w:cs="Times New Roman"/>
          <w:sz w:val="20"/>
          <w:szCs w:val="20"/>
        </w:rPr>
        <w:t>kan hasil yang tergolong sedang</w:t>
      </w:r>
      <w:r w:rsidRPr="00FF3B26">
        <w:rPr>
          <w:rFonts w:ascii="Times New Roman" w:hAnsi="Times New Roman" w:cs="Times New Roman"/>
          <w:sz w:val="20"/>
          <w:szCs w:val="20"/>
        </w:rPr>
        <w:t>, dengan 3 catatan sebesar 0,57±0,</w:t>
      </w:r>
      <w:r w:rsidR="008D4BA7">
        <w:rPr>
          <w:rFonts w:ascii="Times New Roman" w:hAnsi="Times New Roman" w:cs="Times New Roman"/>
          <w:sz w:val="20"/>
          <w:szCs w:val="20"/>
        </w:rPr>
        <w:t>17 tergolong tinggi</w:t>
      </w:r>
      <w:r w:rsidRPr="00FF3B26">
        <w:rPr>
          <w:rFonts w:ascii="Times New Roman" w:hAnsi="Times New Roman" w:cs="Times New Roman"/>
          <w:sz w:val="20"/>
          <w:szCs w:val="20"/>
        </w:rPr>
        <w:t>, dengan 4 catatan sebesar 0,29±0,</w:t>
      </w:r>
      <w:r w:rsidR="008D4BA7">
        <w:rPr>
          <w:rFonts w:ascii="Times New Roman" w:hAnsi="Times New Roman" w:cs="Times New Roman"/>
          <w:sz w:val="20"/>
          <w:szCs w:val="20"/>
        </w:rPr>
        <w:t>31 tergolong sedang</w:t>
      </w:r>
      <w:r w:rsidRPr="00FF3B26">
        <w:rPr>
          <w:rFonts w:ascii="Times New Roman" w:hAnsi="Times New Roman" w:cs="Times New Roman"/>
          <w:sz w:val="20"/>
          <w:szCs w:val="20"/>
        </w:rPr>
        <w:t>, dan dengan catatan tidak lengkap sebesar 0,66±0</w:t>
      </w:r>
      <w:r w:rsidR="008D4BA7">
        <w:rPr>
          <w:rFonts w:ascii="Times New Roman" w:hAnsi="Times New Roman" w:cs="Times New Roman"/>
          <w:sz w:val="20"/>
          <w:szCs w:val="20"/>
        </w:rPr>
        <w:t>,1 tergolong tinggi</w:t>
      </w:r>
      <w:r w:rsidRPr="00FF3B26">
        <w:rPr>
          <w:rFonts w:ascii="Times New Roman" w:hAnsi="Times New Roman" w:cs="Times New Roman"/>
          <w:sz w:val="20"/>
          <w:szCs w:val="20"/>
        </w:rPr>
        <w:t>. Menurut Kurnianto (2009), nilai ripitabilitas dikatakan rendah (</w:t>
      </w:r>
      <w:r w:rsidRPr="00FF3B26">
        <w:rPr>
          <w:rFonts w:ascii="Times New Roman" w:hAnsi="Times New Roman" w:cs="Times New Roman"/>
          <w:i/>
          <w:sz w:val="20"/>
          <w:szCs w:val="20"/>
        </w:rPr>
        <w:t>lowly repeatable</w:t>
      </w:r>
      <w:r w:rsidRPr="00FF3B26">
        <w:rPr>
          <w:rFonts w:ascii="Times New Roman" w:hAnsi="Times New Roman" w:cs="Times New Roman"/>
          <w:sz w:val="20"/>
          <w:szCs w:val="20"/>
        </w:rPr>
        <w:t>) bernilai &lt;0,2; sedang (</w:t>
      </w:r>
      <w:r w:rsidRPr="00FF3B26">
        <w:rPr>
          <w:rFonts w:ascii="Times New Roman" w:hAnsi="Times New Roman" w:cs="Times New Roman"/>
          <w:i/>
          <w:sz w:val="20"/>
          <w:szCs w:val="20"/>
        </w:rPr>
        <w:t>moderately repeatably</w:t>
      </w:r>
      <w:r w:rsidRPr="00FF3B26">
        <w:rPr>
          <w:rFonts w:ascii="Times New Roman" w:hAnsi="Times New Roman" w:cs="Times New Roman"/>
          <w:sz w:val="20"/>
          <w:szCs w:val="20"/>
        </w:rPr>
        <w:t xml:space="preserve">) bila </w:t>
      </w:r>
    </w:p>
    <w:p w14:paraId="13A70AD1" w14:textId="54E9BF22" w:rsidR="00FF3B26" w:rsidRPr="00FF3B26" w:rsidRDefault="00FF3B26" w:rsidP="00FF3B26">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rPr>
        <w:t xml:space="preserve">bernilai 0,2 sampai 0,4; dan tinggi </w:t>
      </w:r>
      <w:r w:rsidRPr="00FF3B26">
        <w:rPr>
          <w:rFonts w:ascii="Times New Roman" w:hAnsi="Times New Roman" w:cs="Times New Roman"/>
          <w:i/>
          <w:sz w:val="20"/>
          <w:szCs w:val="20"/>
        </w:rPr>
        <w:t>(high repeatable</w:t>
      </w:r>
      <w:r w:rsidRPr="00FF3B26">
        <w:rPr>
          <w:rFonts w:ascii="Times New Roman" w:hAnsi="Times New Roman" w:cs="Times New Roman"/>
          <w:sz w:val="20"/>
          <w:szCs w:val="20"/>
        </w:rPr>
        <w:t xml:space="preserve">) bila bernilai ≥0,4. </w:t>
      </w:r>
    </w:p>
    <w:p w14:paraId="0A56BE1C" w14:textId="77777777" w:rsidR="00FF3B26" w:rsidRPr="00FF3B26" w:rsidRDefault="00FF3B26" w:rsidP="00FF3B26">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rPr>
        <w:tab/>
        <w:t xml:space="preserve">Pada metode korelasi antar kelas dengan 2 catatan nilai ripitabilitasnya sebesar 0,22 artinya 22% menunjukkan pengaruh ragam genetik dan </w:t>
      </w:r>
      <w:r w:rsidRPr="00FF3B26">
        <w:rPr>
          <w:rFonts w:ascii="Times New Roman" w:hAnsi="Times New Roman" w:cs="Times New Roman"/>
          <w:sz w:val="20"/>
          <w:szCs w:val="20"/>
        </w:rPr>
        <w:lastRenderedPageBreak/>
        <w:t xml:space="preserve">ragam lingkungan permanen, sedangkan 78% merupakan pengaruh ragam lingkungan temporer. Pada metode korelasi dalam kelas dengan 3 catatan nilai ripitabilitasnya sebesar 0,57 artinya 57% yang menunjukkan pengaruh ragam genetik dan ragam lingkungan permanen, sedangkan 43% merupakan pengaruh ragam lingkungan temporer. Pada metode korelasi dalam kelas dengan 4 catatan nilai ripitabilitasnya sebesar 0,29 artinya sebanyak 29% menunjukkan pengaruh ragam genetik dan ragam lingkungan permanen dan sebanyak 71% menunjukkan pengaruh ragam lingkungan temporer. Pada metode korelasi dalam kelas dengan catatan tidak lengkap nilai ripitabilitasnya 0,66 artinya 66% menunjukkan pengaruh ragam genetik dan ragam lingkungan permanen dan 34% menunjukkan pengaruh ragam lingkungan temporer. Keragaman lingkungan permanen merupakan keragaman akibat lingkungan yang dialami ternak pada awal hidupnya yaitu pada saat masih dalam kandungan induk namun berpengaruh terhadap kinerja sifat pada kehidupan selanjutnya. Keragaman ini misalnya pengaruh dari kelainan atau cacat, penyakit, kurang gizi pada awal pertumbuhan, pengaruh di dalam kandungan, dan lain-lain. Keragaman lingkungan temporer merupakan keragaman yang timbul akibat pengaruh lingkungan yang dampaknya terhadap kinerja ternak hanya bersifat sementara. Keragaman lingkungan temporer berasal dari nutrisi, iklim, dan manajemen pemeliharaan (Sulastri, 2018). </w:t>
      </w:r>
    </w:p>
    <w:p w14:paraId="73033AB4" w14:textId="157B498D" w:rsidR="008D7941" w:rsidRDefault="00FF3B26" w:rsidP="008D7941">
      <w:pPr>
        <w:spacing w:after="0" w:line="240" w:lineRule="auto"/>
        <w:jc w:val="both"/>
        <w:rPr>
          <w:rFonts w:ascii="Times New Roman" w:hAnsi="Times New Roman" w:cs="Times New Roman"/>
          <w:sz w:val="20"/>
          <w:szCs w:val="20"/>
        </w:rPr>
      </w:pPr>
      <w:r w:rsidRPr="00FF3B26">
        <w:rPr>
          <w:rFonts w:ascii="Times New Roman" w:hAnsi="Times New Roman" w:cs="Times New Roman"/>
          <w:sz w:val="20"/>
          <w:szCs w:val="20"/>
        </w:rPr>
        <w:tab/>
        <w:t>Hasil nilai ripitabilitas produksi susu ini mengindikasikan bahwa produksi susu sapi perah di PT CIFA Indonesia Sumatera Utara pada laktasi berikutnya akan sama atau lebih tinggi dari produksi susu laktasi pertama. Nilai ripitabilitas yang tinggi menunjukkan bahwa kemampuan ternak untuk dapat mengulangi sifat produksi susu pada periode laktasi selanjutnya juga akan tinggi. Sebaliknya, nilai ripitabilitas yang rendah menunjukkan bahwa kemampuan ternak untuk dapat mengulangi sifat produksi susu pada periode selanjutnya juga akan rendah, dengan kata lain apabila suatu ternak memiliki produksi susu rendah namun nilai ripitabilitasnya tinggi, maka dapat diperkirakan bahwa sapi perah tersebut akan berproduksi susu rendah di masa produksi yang akan datang (Hardjosubroto, 1994).</w:t>
      </w:r>
    </w:p>
    <w:p w14:paraId="35C169A9" w14:textId="77777777" w:rsidR="008D4BA7" w:rsidRDefault="008D4BA7" w:rsidP="008D7941">
      <w:pPr>
        <w:spacing w:after="0" w:line="240" w:lineRule="auto"/>
        <w:jc w:val="both"/>
        <w:rPr>
          <w:rFonts w:ascii="Times New Roman" w:hAnsi="Times New Roman" w:cs="Times New Roman"/>
          <w:sz w:val="20"/>
          <w:szCs w:val="20"/>
        </w:rPr>
      </w:pPr>
    </w:p>
    <w:p w14:paraId="01150D6F" w14:textId="77777777" w:rsidR="008D7941" w:rsidRDefault="008D7941" w:rsidP="008D7941">
      <w:pPr>
        <w:spacing w:after="0" w:line="240" w:lineRule="auto"/>
        <w:jc w:val="both"/>
        <w:rPr>
          <w:rFonts w:ascii="Times New Roman" w:hAnsi="Times New Roman" w:cs="Times New Roman"/>
          <w:b/>
          <w:sz w:val="20"/>
          <w:szCs w:val="20"/>
        </w:rPr>
      </w:pPr>
      <w:r w:rsidRPr="008D7941">
        <w:rPr>
          <w:rFonts w:ascii="Times New Roman" w:hAnsi="Times New Roman" w:cs="Times New Roman"/>
          <w:b/>
          <w:sz w:val="20"/>
          <w:szCs w:val="20"/>
        </w:rPr>
        <w:t>Ripitabilitas Lama Laktasi</w:t>
      </w:r>
    </w:p>
    <w:p w14:paraId="340E1300" w14:textId="5255BE19" w:rsidR="008D4BA7" w:rsidRDefault="008D4BA7" w:rsidP="00251A16">
      <w:pPr>
        <w:spacing w:after="0" w:line="240" w:lineRule="auto"/>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ab/>
      </w:r>
      <w:r w:rsidR="008D7941" w:rsidRPr="008D7941">
        <w:rPr>
          <w:rFonts w:ascii="Times New Roman" w:hAnsi="Times New Roman" w:cs="Times New Roman"/>
          <w:sz w:val="20"/>
          <w:szCs w:val="20"/>
          <w:shd w:val="clear" w:color="auto" w:fill="FFFFFF" w:themeFill="background1"/>
        </w:rPr>
        <w:t xml:space="preserve">Berdasarkan hasil penelitian diperoleh nilai ripitabilitas lama laktasi di PT CIFA Indonesia Sumatera Utara </w:t>
      </w:r>
      <w:r>
        <w:rPr>
          <w:rFonts w:ascii="Times New Roman" w:hAnsi="Times New Roman" w:cs="Times New Roman"/>
          <w:sz w:val="20"/>
          <w:szCs w:val="20"/>
          <w:shd w:val="clear" w:color="auto" w:fill="FFFFFF" w:themeFill="background1"/>
        </w:rPr>
        <w:t>yang dapat dilihat pada Tabel 8</w:t>
      </w:r>
      <w:r w:rsidR="008D7941" w:rsidRPr="008D7941">
        <w:rPr>
          <w:rFonts w:ascii="Times New Roman" w:hAnsi="Times New Roman" w:cs="Times New Roman"/>
          <w:sz w:val="20"/>
          <w:szCs w:val="20"/>
          <w:shd w:val="clear" w:color="auto" w:fill="FFFFFF" w:themeFill="background1"/>
        </w:rPr>
        <w:t>.</w:t>
      </w:r>
    </w:p>
    <w:p w14:paraId="3E6A9FBF" w14:textId="1B7F33FC"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79FA1CF7" w14:textId="0B362872"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37BA4281" w14:textId="7F962554"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3E22F8E2" w14:textId="5EB2C932"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0BDD6DDE" w14:textId="48CC83F0"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68EE610E" w14:textId="77777777" w:rsidR="008D25EE" w:rsidRDefault="008D25EE" w:rsidP="00251A16">
      <w:pPr>
        <w:spacing w:after="0" w:line="240" w:lineRule="auto"/>
        <w:jc w:val="both"/>
        <w:rPr>
          <w:rFonts w:ascii="Times New Roman" w:hAnsi="Times New Roman" w:cs="Times New Roman"/>
          <w:sz w:val="20"/>
          <w:szCs w:val="20"/>
          <w:shd w:val="clear" w:color="auto" w:fill="FFFFFF" w:themeFill="background1"/>
        </w:rPr>
      </w:pPr>
    </w:p>
    <w:p w14:paraId="50506613" w14:textId="07DB77C4" w:rsidR="008D7941" w:rsidRDefault="008D4BA7" w:rsidP="00251A16">
      <w:pPr>
        <w:spacing w:after="0" w:line="240" w:lineRule="auto"/>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lastRenderedPageBreak/>
        <w:t>Tabel 8</w:t>
      </w:r>
      <w:r w:rsidR="008D7941" w:rsidRPr="008D7941">
        <w:rPr>
          <w:rFonts w:ascii="Times New Roman" w:hAnsi="Times New Roman" w:cs="Times New Roman"/>
          <w:sz w:val="20"/>
          <w:szCs w:val="20"/>
          <w:shd w:val="clear" w:color="auto" w:fill="FFFFFF" w:themeFill="background1"/>
        </w:rPr>
        <w:t xml:space="preserve">. Estimasi nilai ripitabilitas lama laktasi di </w:t>
      </w:r>
      <w:r w:rsidR="00251A16">
        <w:rPr>
          <w:rFonts w:ascii="Times New Roman" w:hAnsi="Times New Roman" w:cs="Times New Roman"/>
          <w:sz w:val="20"/>
          <w:szCs w:val="20"/>
          <w:shd w:val="clear" w:color="auto" w:fill="FFFFFF" w:themeFill="background1"/>
        </w:rPr>
        <w:tab/>
      </w:r>
      <w:r w:rsidR="008D7941" w:rsidRPr="008D7941">
        <w:rPr>
          <w:rFonts w:ascii="Times New Roman" w:hAnsi="Times New Roman" w:cs="Times New Roman"/>
          <w:sz w:val="20"/>
          <w:szCs w:val="20"/>
          <w:shd w:val="clear" w:color="auto" w:fill="FFFFFF" w:themeFill="background1"/>
        </w:rPr>
        <w:t xml:space="preserve">PT CIFA Indonesia Sumatera Utara tahun </w:t>
      </w:r>
      <w:r w:rsidR="00251A16">
        <w:rPr>
          <w:rFonts w:ascii="Times New Roman" w:hAnsi="Times New Roman" w:cs="Times New Roman"/>
          <w:sz w:val="20"/>
          <w:szCs w:val="20"/>
          <w:shd w:val="clear" w:color="auto" w:fill="FFFFFF" w:themeFill="background1"/>
        </w:rPr>
        <w:tab/>
      </w:r>
      <w:r w:rsidR="008D7941" w:rsidRPr="008D7941">
        <w:rPr>
          <w:rFonts w:ascii="Times New Roman" w:hAnsi="Times New Roman" w:cs="Times New Roman"/>
          <w:sz w:val="20"/>
          <w:szCs w:val="20"/>
          <w:shd w:val="clear" w:color="auto" w:fill="FFFFFF" w:themeFill="background1"/>
        </w:rPr>
        <w:t>2013 sampai 2018</w:t>
      </w:r>
    </w:p>
    <w:tbl>
      <w:tblPr>
        <w:tblStyle w:val="TableGrid"/>
        <w:tblW w:w="433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127"/>
        <w:gridCol w:w="1355"/>
        <w:gridCol w:w="1031"/>
      </w:tblGrid>
      <w:tr w:rsidR="00251A16" w:rsidRPr="00251A16" w14:paraId="069FC762" w14:textId="77777777" w:rsidTr="00251A16">
        <w:trPr>
          <w:jc w:val="center"/>
        </w:trPr>
        <w:tc>
          <w:tcPr>
            <w:tcW w:w="817" w:type="dxa"/>
            <w:vMerge w:val="restart"/>
            <w:tcBorders>
              <w:top w:val="double" w:sz="4" w:space="0" w:color="auto"/>
              <w:bottom w:val="nil"/>
            </w:tcBorders>
          </w:tcPr>
          <w:p w14:paraId="1812D030"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Jumlah individu (n)</w:t>
            </w:r>
          </w:p>
        </w:tc>
        <w:tc>
          <w:tcPr>
            <w:tcW w:w="1127" w:type="dxa"/>
            <w:vMerge w:val="restart"/>
            <w:tcBorders>
              <w:top w:val="double" w:sz="4" w:space="0" w:color="auto"/>
              <w:bottom w:val="nil"/>
            </w:tcBorders>
          </w:tcPr>
          <w:p w14:paraId="24C97BEC"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Jumlah catatan per individu (m)</w:t>
            </w:r>
          </w:p>
        </w:tc>
        <w:tc>
          <w:tcPr>
            <w:tcW w:w="2386" w:type="dxa"/>
            <w:gridSpan w:val="2"/>
            <w:tcBorders>
              <w:top w:val="double" w:sz="4" w:space="0" w:color="auto"/>
              <w:bottom w:val="single" w:sz="4" w:space="0" w:color="auto"/>
            </w:tcBorders>
          </w:tcPr>
          <w:p w14:paraId="60A3CA96"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Estimasi ripitabilitas</w:t>
            </w:r>
          </w:p>
        </w:tc>
      </w:tr>
      <w:tr w:rsidR="00251A16" w:rsidRPr="00251A16" w14:paraId="26150E99" w14:textId="77777777" w:rsidTr="00251A16">
        <w:trPr>
          <w:jc w:val="center"/>
        </w:trPr>
        <w:tc>
          <w:tcPr>
            <w:tcW w:w="817" w:type="dxa"/>
            <w:vMerge/>
            <w:tcBorders>
              <w:top w:val="nil"/>
              <w:bottom w:val="single" w:sz="4" w:space="0" w:color="auto"/>
            </w:tcBorders>
          </w:tcPr>
          <w:p w14:paraId="3AB09F2B"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c>
          <w:tcPr>
            <w:tcW w:w="1127" w:type="dxa"/>
            <w:vMerge/>
            <w:tcBorders>
              <w:top w:val="nil"/>
              <w:bottom w:val="single" w:sz="4" w:space="0" w:color="auto"/>
            </w:tcBorders>
          </w:tcPr>
          <w:p w14:paraId="24D700AD"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c>
          <w:tcPr>
            <w:tcW w:w="1355" w:type="dxa"/>
            <w:tcBorders>
              <w:top w:val="single" w:sz="4" w:space="0" w:color="auto"/>
              <w:bottom w:val="single" w:sz="4" w:space="0" w:color="auto"/>
            </w:tcBorders>
            <w:vAlign w:val="center"/>
          </w:tcPr>
          <w:p w14:paraId="6741AE55"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Korelasi antar kelas</w:t>
            </w:r>
          </w:p>
        </w:tc>
        <w:tc>
          <w:tcPr>
            <w:tcW w:w="1031" w:type="dxa"/>
            <w:tcBorders>
              <w:top w:val="single" w:sz="4" w:space="0" w:color="auto"/>
              <w:bottom w:val="single" w:sz="4" w:space="0" w:color="auto"/>
            </w:tcBorders>
            <w:vAlign w:val="center"/>
          </w:tcPr>
          <w:p w14:paraId="5DC9E9A4"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Korelasi dalam kelas</w:t>
            </w:r>
          </w:p>
        </w:tc>
      </w:tr>
      <w:tr w:rsidR="00251A16" w:rsidRPr="00251A16" w14:paraId="5BBF41D5" w14:textId="77777777" w:rsidTr="00251A16">
        <w:trPr>
          <w:jc w:val="center"/>
        </w:trPr>
        <w:tc>
          <w:tcPr>
            <w:tcW w:w="817" w:type="dxa"/>
            <w:tcBorders>
              <w:top w:val="single" w:sz="4" w:space="0" w:color="auto"/>
              <w:bottom w:val="nil"/>
            </w:tcBorders>
          </w:tcPr>
          <w:p w14:paraId="10DDCB24"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19</w:t>
            </w:r>
          </w:p>
        </w:tc>
        <w:tc>
          <w:tcPr>
            <w:tcW w:w="1127" w:type="dxa"/>
            <w:tcBorders>
              <w:top w:val="single" w:sz="4" w:space="0" w:color="auto"/>
              <w:bottom w:val="nil"/>
            </w:tcBorders>
          </w:tcPr>
          <w:p w14:paraId="27C6E977"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2</w:t>
            </w:r>
          </w:p>
        </w:tc>
        <w:tc>
          <w:tcPr>
            <w:tcW w:w="1355" w:type="dxa"/>
            <w:tcBorders>
              <w:top w:val="single" w:sz="4" w:space="0" w:color="auto"/>
              <w:bottom w:val="nil"/>
            </w:tcBorders>
          </w:tcPr>
          <w:p w14:paraId="14F7355A"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-0,14±0,23</w:t>
            </w:r>
          </w:p>
        </w:tc>
        <w:tc>
          <w:tcPr>
            <w:tcW w:w="1031" w:type="dxa"/>
            <w:tcBorders>
              <w:top w:val="single" w:sz="4" w:space="0" w:color="auto"/>
              <w:bottom w:val="nil"/>
            </w:tcBorders>
          </w:tcPr>
          <w:p w14:paraId="6AC67D3B"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r>
      <w:tr w:rsidR="00251A16" w:rsidRPr="00251A16" w14:paraId="1FB185C8" w14:textId="77777777" w:rsidTr="00251A16">
        <w:trPr>
          <w:jc w:val="center"/>
        </w:trPr>
        <w:tc>
          <w:tcPr>
            <w:tcW w:w="817" w:type="dxa"/>
            <w:tcBorders>
              <w:top w:val="nil"/>
              <w:bottom w:val="nil"/>
            </w:tcBorders>
          </w:tcPr>
          <w:p w14:paraId="534D7CE4"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11</w:t>
            </w:r>
          </w:p>
        </w:tc>
        <w:tc>
          <w:tcPr>
            <w:tcW w:w="1127" w:type="dxa"/>
            <w:tcBorders>
              <w:top w:val="nil"/>
              <w:bottom w:val="nil"/>
            </w:tcBorders>
          </w:tcPr>
          <w:p w14:paraId="5EBD21F9"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3</w:t>
            </w:r>
          </w:p>
        </w:tc>
        <w:tc>
          <w:tcPr>
            <w:tcW w:w="1355" w:type="dxa"/>
            <w:tcBorders>
              <w:top w:val="nil"/>
              <w:bottom w:val="nil"/>
            </w:tcBorders>
          </w:tcPr>
          <w:p w14:paraId="18CD43EC"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c>
          <w:tcPr>
            <w:tcW w:w="1031" w:type="dxa"/>
            <w:tcBorders>
              <w:top w:val="nil"/>
              <w:bottom w:val="nil"/>
            </w:tcBorders>
          </w:tcPr>
          <w:p w14:paraId="15B36EE2"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-0,23±0,11</w:t>
            </w:r>
          </w:p>
        </w:tc>
      </w:tr>
      <w:tr w:rsidR="00251A16" w:rsidRPr="00251A16" w14:paraId="73922D06" w14:textId="77777777" w:rsidTr="00251A16">
        <w:trPr>
          <w:jc w:val="center"/>
        </w:trPr>
        <w:tc>
          <w:tcPr>
            <w:tcW w:w="817" w:type="dxa"/>
            <w:tcBorders>
              <w:top w:val="nil"/>
              <w:bottom w:val="nil"/>
            </w:tcBorders>
          </w:tcPr>
          <w:p w14:paraId="78660D8A"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4</w:t>
            </w:r>
          </w:p>
        </w:tc>
        <w:tc>
          <w:tcPr>
            <w:tcW w:w="1127" w:type="dxa"/>
            <w:tcBorders>
              <w:top w:val="nil"/>
              <w:bottom w:val="nil"/>
            </w:tcBorders>
          </w:tcPr>
          <w:p w14:paraId="7E2256B3"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4</w:t>
            </w:r>
          </w:p>
        </w:tc>
        <w:tc>
          <w:tcPr>
            <w:tcW w:w="1355" w:type="dxa"/>
            <w:tcBorders>
              <w:top w:val="nil"/>
              <w:bottom w:val="nil"/>
            </w:tcBorders>
          </w:tcPr>
          <w:p w14:paraId="0664FCB4"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c>
          <w:tcPr>
            <w:tcW w:w="1031" w:type="dxa"/>
            <w:tcBorders>
              <w:top w:val="nil"/>
              <w:bottom w:val="nil"/>
            </w:tcBorders>
          </w:tcPr>
          <w:p w14:paraId="6B3F399D"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-0,17±0,13</w:t>
            </w:r>
          </w:p>
        </w:tc>
      </w:tr>
      <w:tr w:rsidR="00251A16" w:rsidRPr="00251A16" w14:paraId="48A5C7AC" w14:textId="77777777" w:rsidTr="00251A16">
        <w:trPr>
          <w:jc w:val="center"/>
        </w:trPr>
        <w:tc>
          <w:tcPr>
            <w:tcW w:w="817" w:type="dxa"/>
            <w:tcBorders>
              <w:top w:val="nil"/>
            </w:tcBorders>
          </w:tcPr>
          <w:p w14:paraId="49D63C16"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19</w:t>
            </w:r>
          </w:p>
        </w:tc>
        <w:tc>
          <w:tcPr>
            <w:tcW w:w="1127" w:type="dxa"/>
            <w:tcBorders>
              <w:top w:val="nil"/>
            </w:tcBorders>
          </w:tcPr>
          <w:p w14:paraId="3ACBEA0A"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TL</w:t>
            </w:r>
          </w:p>
        </w:tc>
        <w:tc>
          <w:tcPr>
            <w:tcW w:w="1355" w:type="dxa"/>
            <w:tcBorders>
              <w:top w:val="nil"/>
            </w:tcBorders>
          </w:tcPr>
          <w:p w14:paraId="3BDE5780"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p>
        </w:tc>
        <w:tc>
          <w:tcPr>
            <w:tcW w:w="1031" w:type="dxa"/>
            <w:tcBorders>
              <w:top w:val="nil"/>
            </w:tcBorders>
          </w:tcPr>
          <w:p w14:paraId="5BCFA97B" w14:textId="77777777" w:rsidR="00251A16" w:rsidRPr="00251A16" w:rsidRDefault="00251A16" w:rsidP="00251A16">
            <w:pPr>
              <w:jc w:val="both"/>
              <w:rPr>
                <w:rFonts w:ascii="Times New Roman" w:hAnsi="Times New Roman" w:cs="Times New Roman"/>
                <w:sz w:val="18"/>
                <w:szCs w:val="18"/>
                <w:shd w:val="clear" w:color="auto" w:fill="FFFFFF" w:themeFill="background1"/>
                <w:lang w:val="en-ID"/>
              </w:rPr>
            </w:pPr>
            <w:r w:rsidRPr="00251A16">
              <w:rPr>
                <w:rFonts w:ascii="Times New Roman" w:hAnsi="Times New Roman" w:cs="Times New Roman"/>
                <w:sz w:val="18"/>
                <w:szCs w:val="18"/>
                <w:shd w:val="clear" w:color="auto" w:fill="FFFFFF" w:themeFill="background1"/>
                <w:lang w:val="en-ID"/>
              </w:rPr>
              <w:t>0,02±0,15</w:t>
            </w:r>
          </w:p>
        </w:tc>
      </w:tr>
    </w:tbl>
    <w:p w14:paraId="005A03F8" w14:textId="77777777" w:rsidR="00251A16" w:rsidRPr="00251A16" w:rsidRDefault="00251A16" w:rsidP="00251A16">
      <w:pPr>
        <w:spacing w:line="240" w:lineRule="auto"/>
        <w:jc w:val="both"/>
        <w:rPr>
          <w:rFonts w:ascii="Times New Roman" w:eastAsia="Times New Roman" w:hAnsi="Times New Roman" w:cs="Times New Roman"/>
          <w:sz w:val="20"/>
          <w:szCs w:val="20"/>
        </w:rPr>
      </w:pPr>
      <w:r w:rsidRPr="00251A16">
        <w:rPr>
          <w:rFonts w:ascii="Times New Roman" w:eastAsia="Times New Roman" w:hAnsi="Times New Roman" w:cs="Times New Roman"/>
          <w:sz w:val="20"/>
          <w:szCs w:val="20"/>
        </w:rPr>
        <w:t>Keterangan: TL = catatan tiap individu tidak lengkap</w:t>
      </w:r>
    </w:p>
    <w:p w14:paraId="1856EDD4" w14:textId="1C9E1EBA" w:rsidR="00251A16" w:rsidRPr="00251A16" w:rsidRDefault="00251A16" w:rsidP="00251A16">
      <w:pPr>
        <w:spacing w:line="240" w:lineRule="auto"/>
        <w:jc w:val="both"/>
        <w:rPr>
          <w:rFonts w:ascii="Times New Roman" w:eastAsia="Times New Roman" w:hAnsi="Times New Roman" w:cs="Times New Roman"/>
          <w:sz w:val="20"/>
          <w:szCs w:val="20"/>
        </w:rPr>
      </w:pPr>
      <w:r w:rsidRPr="00251A16">
        <w:rPr>
          <w:rFonts w:ascii="Times New Roman" w:eastAsia="Times New Roman" w:hAnsi="Times New Roman" w:cs="Times New Roman"/>
          <w:sz w:val="20"/>
          <w:szCs w:val="20"/>
        </w:rPr>
        <w:tab/>
      </w:r>
      <w:r w:rsidR="008D4BA7">
        <w:rPr>
          <w:rFonts w:ascii="Times New Roman" w:eastAsia="Times New Roman" w:hAnsi="Times New Roman" w:cs="Times New Roman"/>
          <w:sz w:val="20"/>
          <w:szCs w:val="20"/>
        </w:rPr>
        <w:t>Tabel 8</w:t>
      </w:r>
      <w:r w:rsidRPr="00251A16">
        <w:rPr>
          <w:rFonts w:ascii="Times New Roman" w:eastAsia="Times New Roman" w:hAnsi="Times New Roman" w:cs="Times New Roman"/>
          <w:sz w:val="20"/>
          <w:szCs w:val="20"/>
        </w:rPr>
        <w:t xml:space="preserve">. menunjukkan bahwa estimasi ripitabilitas lama laktasi yang dianalisis menggunakan metode korelasi antar kelas dengan 2 catatan </w:t>
      </w:r>
      <w:r w:rsidR="008D4BA7">
        <w:rPr>
          <w:rFonts w:ascii="Times New Roman" w:eastAsia="Times New Roman" w:hAnsi="Times New Roman" w:cs="Times New Roman"/>
          <w:sz w:val="20"/>
          <w:szCs w:val="20"/>
        </w:rPr>
        <w:t xml:space="preserve">sebesar </w:t>
      </w:r>
      <w:r w:rsidR="008D4BA7">
        <w:rPr>
          <w:rFonts w:ascii="Times New Roman" w:eastAsia="Times New Roman" w:hAnsi="Times New Roman" w:cs="Times New Roman"/>
          <w:sz w:val="20"/>
          <w:szCs w:val="20"/>
        </w:rPr>
        <w:noBreakHyphen/>
        <w:t>0,14±0,23</w:t>
      </w:r>
      <w:r w:rsidRPr="00251A16">
        <w:rPr>
          <w:rFonts w:ascii="Times New Roman" w:eastAsia="Times New Roman" w:hAnsi="Times New Roman" w:cs="Times New Roman"/>
          <w:sz w:val="20"/>
          <w:szCs w:val="20"/>
        </w:rPr>
        <w:t>. Estimasi ripitabilitas menggunakan metode korelasi dalam kelas dengan 3 catatan sebesa</w:t>
      </w:r>
      <w:r w:rsidR="00444910">
        <w:rPr>
          <w:rFonts w:ascii="Times New Roman" w:eastAsia="Times New Roman" w:hAnsi="Times New Roman" w:cs="Times New Roman"/>
          <w:sz w:val="20"/>
          <w:szCs w:val="20"/>
        </w:rPr>
        <w:t>r -0,23±0,11</w:t>
      </w:r>
      <w:r w:rsidRPr="00251A16">
        <w:rPr>
          <w:rFonts w:ascii="Times New Roman" w:eastAsia="Times New Roman" w:hAnsi="Times New Roman" w:cs="Times New Roman"/>
          <w:sz w:val="20"/>
          <w:szCs w:val="20"/>
        </w:rPr>
        <w:t xml:space="preserve">, dengan 4 catatan </w:t>
      </w:r>
      <w:r w:rsidR="00444910">
        <w:rPr>
          <w:rFonts w:ascii="Times New Roman" w:eastAsia="Times New Roman" w:hAnsi="Times New Roman" w:cs="Times New Roman"/>
          <w:sz w:val="20"/>
          <w:szCs w:val="20"/>
        </w:rPr>
        <w:t>sebesar -0,17±0,13</w:t>
      </w:r>
      <w:r w:rsidRPr="00251A16">
        <w:rPr>
          <w:rFonts w:ascii="Times New Roman" w:eastAsia="Times New Roman" w:hAnsi="Times New Roman" w:cs="Times New Roman"/>
          <w:sz w:val="20"/>
          <w:szCs w:val="20"/>
        </w:rPr>
        <w:t>, dan catatan tidak lengkap</w:t>
      </w:r>
      <w:r w:rsidR="00444910">
        <w:rPr>
          <w:rFonts w:ascii="Times New Roman" w:eastAsia="Times New Roman" w:hAnsi="Times New Roman" w:cs="Times New Roman"/>
          <w:sz w:val="20"/>
          <w:szCs w:val="20"/>
        </w:rPr>
        <w:t xml:space="preserve"> sebesar 0,02±0,15</w:t>
      </w:r>
      <w:r w:rsidRPr="00251A16">
        <w:rPr>
          <w:rFonts w:ascii="Times New Roman" w:eastAsia="Times New Roman" w:hAnsi="Times New Roman" w:cs="Times New Roman"/>
          <w:sz w:val="20"/>
          <w:szCs w:val="20"/>
        </w:rPr>
        <w:t>.  Menurut Kurnianto (2009), nilai ripitabilitas mempunyai nilai antar -1 sampai dengan 1. Ripitabilitas dikatakan rendah bernilai &lt;0,2; sedang bila bernilai 0,2 sampai 0,4; dan tinggi bila bernilai ≥0,4. Menurut Hardjosubroto (1994), nilai ripitabilitas lama laktasi sapi perah adalah antara 0,2 sampai 0,53.</w:t>
      </w:r>
    </w:p>
    <w:p w14:paraId="59EEA25A" w14:textId="77777777" w:rsidR="00251A16" w:rsidRPr="00251A16" w:rsidRDefault="00251A16" w:rsidP="00251A16">
      <w:pPr>
        <w:spacing w:line="240" w:lineRule="auto"/>
        <w:jc w:val="both"/>
        <w:rPr>
          <w:rFonts w:ascii="Times New Roman" w:eastAsia="Times New Roman" w:hAnsi="Times New Roman" w:cs="Times New Roman"/>
          <w:sz w:val="20"/>
          <w:szCs w:val="20"/>
        </w:rPr>
      </w:pPr>
      <w:r w:rsidRPr="00251A16">
        <w:rPr>
          <w:rFonts w:ascii="Times New Roman" w:eastAsia="Times New Roman" w:hAnsi="Times New Roman" w:cs="Times New Roman"/>
          <w:sz w:val="20"/>
          <w:szCs w:val="20"/>
        </w:rPr>
        <w:tab/>
        <w:t xml:space="preserve">Nilai ripitabilitas lama laktasi sapi di </w:t>
      </w:r>
      <w:r w:rsidRPr="00251A16">
        <w:rPr>
          <w:rFonts w:ascii="Times New Roman" w:eastAsia="Calibri" w:hAnsi="Times New Roman" w:cs="Times New Roman"/>
          <w:sz w:val="20"/>
          <w:szCs w:val="20"/>
        </w:rPr>
        <w:t>PT CIFA Indonesia Sumatera Utara</w:t>
      </w:r>
      <w:r w:rsidRPr="00251A16">
        <w:rPr>
          <w:rFonts w:ascii="Times New Roman" w:eastAsia="Times New Roman" w:hAnsi="Times New Roman" w:cs="Times New Roman"/>
          <w:sz w:val="20"/>
          <w:szCs w:val="20"/>
        </w:rPr>
        <w:t xml:space="preserve"> tergolong rendah dan negatif sehingga non-signifikan dan tidak perlu dibuat sebagai acuan karena tidak dipengaruhi oleh genetik tetapi oleh lingkungan seperti manajemen pemerahan, penyakit, dan </w:t>
      </w:r>
      <w:r w:rsidRPr="00251A16">
        <w:rPr>
          <w:rFonts w:ascii="Times New Roman" w:eastAsia="Times New Roman" w:hAnsi="Times New Roman" w:cs="Times New Roman"/>
          <w:i/>
          <w:sz w:val="20"/>
          <w:szCs w:val="20"/>
        </w:rPr>
        <w:t>calving interval</w:t>
      </w:r>
      <w:r w:rsidRPr="00251A16">
        <w:rPr>
          <w:rFonts w:ascii="Times New Roman" w:eastAsia="Times New Roman" w:hAnsi="Times New Roman" w:cs="Times New Roman"/>
          <w:sz w:val="20"/>
          <w:szCs w:val="20"/>
        </w:rPr>
        <w:t xml:space="preserve"> yang tidak beragam. Rendahnya nilai ripitabilitas menunjukkan bahwa variasi dari ukuran tersebut bukan berasal dari pengaruh genetik, tetapi pengaruh lingkungan seperti manajemen perkawinan yang kurang baik (Legates, 1954). Hasil ripitabilitas lama laktasi yang rendah tersebut menandakan bahwa keragaman lama laktasi sedikit dipengaruhi oleh ragam antar individu yang bersifat permanen tetapi lebih banyak dipengaruhi oleh ragam lingkungan yang bersifat temporer. Keragaman lingkungan temporer merupakan keragaman yang timbul akibat pengaruh lingkungan yang dampaknya terhadap kinerja ternak hanya bersifat sementara. </w:t>
      </w:r>
      <w:r w:rsidRPr="00251A16">
        <w:rPr>
          <w:rFonts w:ascii="Times New Roman" w:eastAsia="Calibri" w:hAnsi="Times New Roman" w:cs="Times New Roman"/>
          <w:sz w:val="20"/>
          <w:szCs w:val="20"/>
        </w:rPr>
        <w:t xml:space="preserve">Keragaman lingkungan temporer berasal dari nutrisi, iklim, dan manajemen pemeliharaan. </w:t>
      </w:r>
      <w:r w:rsidRPr="00251A16">
        <w:rPr>
          <w:rFonts w:ascii="Times New Roman" w:eastAsia="Times New Roman" w:hAnsi="Times New Roman" w:cs="Times New Roman"/>
          <w:sz w:val="20"/>
          <w:szCs w:val="20"/>
        </w:rPr>
        <w:t>Keragaman lingkungan permanen merupakan keragaman akibat lingkungan yang dialami ternak pada awal hidupnya yaitu pada saat masih dalam kandungan induk namun berpengaruh terhadap kinerja sifat pada kehidupan selanjutnya. Keragaman ini misalnya pengaruh dari kelainan atau cacat, penyakit, kurang gizi pada awal pertumbuhan, pengaruh di dalam kandungan, dan lain-lain (Sulastri, 2018).</w:t>
      </w:r>
    </w:p>
    <w:p w14:paraId="690D8349" w14:textId="32D731B7" w:rsidR="006268B4" w:rsidRPr="00251A16" w:rsidRDefault="00251A16" w:rsidP="00251A16">
      <w:pPr>
        <w:pStyle w:val="ListParagraph"/>
        <w:tabs>
          <w:tab w:val="left" w:pos="851"/>
        </w:tabs>
        <w:spacing w:after="240" w:line="240" w:lineRule="auto"/>
        <w:ind w:left="0" w:firstLine="426"/>
        <w:jc w:val="both"/>
        <w:rPr>
          <w:rFonts w:ascii="Times New Roman" w:hAnsi="Times New Roman" w:cs="Times New Roman"/>
          <w:sz w:val="20"/>
          <w:szCs w:val="20"/>
        </w:rPr>
      </w:pPr>
      <w:r w:rsidRPr="00251A16">
        <w:rPr>
          <w:rFonts w:ascii="Times New Roman" w:eastAsia="Times New Roman" w:hAnsi="Times New Roman" w:cs="Times New Roman"/>
          <w:sz w:val="24"/>
          <w:szCs w:val="24"/>
        </w:rPr>
        <w:tab/>
      </w:r>
      <w:r w:rsidRPr="00251A16">
        <w:rPr>
          <w:rFonts w:ascii="Times New Roman" w:eastAsia="Times New Roman" w:hAnsi="Times New Roman" w:cs="Times New Roman"/>
          <w:sz w:val="20"/>
          <w:szCs w:val="20"/>
        </w:rPr>
        <w:t xml:space="preserve">Lama laktasi yang menguntungkan adalah 305 hari dan sapi dapat dikeringkan selama 6 </w:t>
      </w:r>
      <w:r w:rsidRPr="00251A16">
        <w:rPr>
          <w:rFonts w:ascii="Times New Roman" w:eastAsia="Times New Roman" w:hAnsi="Times New Roman" w:cs="Times New Roman"/>
          <w:sz w:val="20"/>
          <w:szCs w:val="20"/>
        </w:rPr>
        <w:lastRenderedPageBreak/>
        <w:t>sampai 8 minggu (Subandriyo, 1994). Lama laktasi juga mempengaruhi produksi susu. Semakin panjang lama laktasi maka akan semakin meningkat jumlah produksi susu, namun total produksi susu selama hidup produktif sapi induk akan berkurang, dikarenakan penambahan produksi susu relatif rendah selama akhir laktasi (Anggraeni, 2007).</w:t>
      </w:r>
    </w:p>
    <w:p w14:paraId="5E40E470" w14:textId="7A888D00" w:rsidR="00B123D7" w:rsidRPr="00FA0125" w:rsidRDefault="00B123D7" w:rsidP="00B123D7">
      <w:pPr>
        <w:spacing w:after="0" w:line="240" w:lineRule="auto"/>
        <w:jc w:val="both"/>
        <w:rPr>
          <w:rFonts w:ascii="Times New Roman" w:hAnsi="Times New Roman" w:cs="Times New Roman"/>
          <w:b/>
          <w:sz w:val="20"/>
          <w:szCs w:val="20"/>
        </w:rPr>
      </w:pPr>
    </w:p>
    <w:p w14:paraId="639643EA" w14:textId="6452BCDF" w:rsidR="00B123D7" w:rsidRDefault="00B123D7" w:rsidP="00B123D7">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KESIMPULAN</w:t>
      </w:r>
    </w:p>
    <w:p w14:paraId="5524A049" w14:textId="77777777" w:rsidR="00951461" w:rsidRPr="00FA0125" w:rsidRDefault="00951461" w:rsidP="00B123D7">
      <w:pPr>
        <w:spacing w:after="0" w:line="240" w:lineRule="auto"/>
        <w:jc w:val="both"/>
        <w:rPr>
          <w:rFonts w:ascii="Times New Roman" w:hAnsi="Times New Roman" w:cs="Times New Roman"/>
          <w:b/>
          <w:sz w:val="20"/>
          <w:szCs w:val="20"/>
        </w:rPr>
      </w:pPr>
    </w:p>
    <w:p w14:paraId="0DD99747" w14:textId="45DA72B5" w:rsidR="00251A16" w:rsidRPr="00251A16" w:rsidRDefault="00251A16" w:rsidP="00251A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251A16">
        <w:rPr>
          <w:rFonts w:ascii="Times New Roman" w:hAnsi="Times New Roman" w:cs="Times New Roman"/>
          <w:sz w:val="20"/>
          <w:szCs w:val="20"/>
        </w:rPr>
        <w:t xml:space="preserve">Hasil estimasi ripitabilitas produksi susu sapi di PT CIFA Indonesia Sumatera Utara adalah berdasarkan metode korelasi antar kelas dengan 2 catatan sebesar 0,22±0,22, dengan metode korelasi dalam kelas dengan 3 catatan, 4 catatan, dan jumlah catatan tidak lengkap berturut-turut adalah 0,57±0,17, 0,29±0,31, dan 0,66±0,1. </w:t>
      </w:r>
    </w:p>
    <w:p w14:paraId="6F8D3F87" w14:textId="686F6E3B" w:rsidR="00251A16" w:rsidRDefault="00251A16" w:rsidP="00251A16">
      <w:pPr>
        <w:spacing w:after="0" w:line="240" w:lineRule="auto"/>
        <w:jc w:val="both"/>
        <w:rPr>
          <w:rFonts w:ascii="Times New Roman" w:hAnsi="Times New Roman" w:cs="Times New Roman"/>
          <w:sz w:val="20"/>
          <w:szCs w:val="20"/>
        </w:rPr>
      </w:pPr>
      <w:r w:rsidRPr="00251A16">
        <w:rPr>
          <w:rFonts w:ascii="Times New Roman" w:hAnsi="Times New Roman" w:cs="Times New Roman"/>
          <w:sz w:val="20"/>
          <w:szCs w:val="20"/>
        </w:rPr>
        <w:tab/>
        <w:t xml:space="preserve">Hasil estimasi ripitabilitas lama laktasi sapi di PT CIFA Indonesia Sumatera Utara berdasarkan metode korelasi antar kelas sebesar -0,14±0,23, dengan metode korelasi dalam kelas dengan 3 catatan, 4 catatan, dan jumlah catatan tidak lengkap berturut-turut adalah -0,23±0,11, -0,17±0,13, dan 0,02±0,15. </w:t>
      </w:r>
    </w:p>
    <w:p w14:paraId="15E4BD87" w14:textId="77777777" w:rsidR="00251A16" w:rsidRPr="00251A16" w:rsidRDefault="00251A16" w:rsidP="00251A16">
      <w:pPr>
        <w:spacing w:after="0" w:line="240" w:lineRule="auto"/>
        <w:jc w:val="both"/>
        <w:rPr>
          <w:rFonts w:ascii="Times New Roman" w:hAnsi="Times New Roman" w:cs="Times New Roman"/>
          <w:sz w:val="20"/>
          <w:szCs w:val="20"/>
        </w:rPr>
      </w:pPr>
    </w:p>
    <w:p w14:paraId="125D5CFC" w14:textId="2726D95A" w:rsidR="00B123D7" w:rsidRDefault="00B123D7" w:rsidP="00B123D7">
      <w:pPr>
        <w:spacing w:after="0" w:line="240" w:lineRule="auto"/>
        <w:jc w:val="both"/>
        <w:rPr>
          <w:rFonts w:ascii="Times New Roman" w:hAnsi="Times New Roman" w:cs="Times New Roman"/>
          <w:b/>
          <w:sz w:val="20"/>
          <w:szCs w:val="20"/>
        </w:rPr>
      </w:pPr>
      <w:r w:rsidRPr="00FA0125">
        <w:rPr>
          <w:rFonts w:ascii="Times New Roman" w:hAnsi="Times New Roman" w:cs="Times New Roman"/>
          <w:b/>
          <w:sz w:val="20"/>
          <w:szCs w:val="20"/>
        </w:rPr>
        <w:t>DAFTAR PUSTAKA</w:t>
      </w:r>
    </w:p>
    <w:p w14:paraId="186D08FF" w14:textId="6C75ED89" w:rsidR="00444910" w:rsidRDefault="00444910" w:rsidP="00B123D7">
      <w:pPr>
        <w:spacing w:after="0" w:line="240" w:lineRule="auto"/>
        <w:jc w:val="both"/>
        <w:rPr>
          <w:rFonts w:ascii="Times New Roman" w:hAnsi="Times New Roman" w:cs="Times New Roman"/>
          <w:b/>
          <w:sz w:val="20"/>
          <w:szCs w:val="20"/>
        </w:rPr>
      </w:pPr>
    </w:p>
    <w:p w14:paraId="032698E2" w14:textId="441D614F" w:rsidR="008D25EE" w:rsidRPr="008D25EE" w:rsidRDefault="008D25EE" w:rsidP="008D25EE">
      <w:pPr>
        <w:spacing w:before="120" w:after="120" w:line="240" w:lineRule="auto"/>
        <w:ind w:left="720" w:hanging="720"/>
        <w:jc w:val="both"/>
        <w:rPr>
          <w:rFonts w:ascii="Times New Roman" w:eastAsia="Calibri" w:hAnsi="Times New Roman" w:cs="Times New Roman"/>
          <w:sz w:val="20"/>
          <w:szCs w:val="20"/>
        </w:rPr>
      </w:pPr>
      <w:r w:rsidRPr="008D25EE">
        <w:rPr>
          <w:rFonts w:ascii="Times New Roman" w:eastAsia="Calibri" w:hAnsi="Times New Roman" w:cs="Times New Roman"/>
          <w:sz w:val="20"/>
          <w:szCs w:val="20"/>
        </w:rPr>
        <w:t xml:space="preserve">Anggraeni, A. </w:t>
      </w:r>
      <w:r w:rsidRPr="008D25EE">
        <w:rPr>
          <w:rFonts w:ascii="Times New Roman" w:eastAsia="Calibri" w:hAnsi="Times New Roman" w:cs="Times New Roman"/>
          <w:sz w:val="20"/>
          <w:szCs w:val="20"/>
        </w:rPr>
        <w:t xml:space="preserve">2007. </w:t>
      </w:r>
      <w:r w:rsidRPr="008D25EE">
        <w:rPr>
          <w:rFonts w:ascii="Times New Roman" w:eastAsia="Calibri" w:hAnsi="Times New Roman" w:cs="Times New Roman"/>
          <w:i/>
          <w:sz w:val="20"/>
          <w:szCs w:val="20"/>
        </w:rPr>
        <w:t>Pengaruh Umur, Musim, dan Tahun Beranak Terhadap Produksi Susu Sapi Friesian Holstein Pada Pemeliharaan Intensif dan Semi-Intensif di Kabupaten Banyumas. Prosiding Seminar Nasional Teknologi Peternakan dan Veteriner</w:t>
      </w:r>
      <w:r w:rsidRPr="008D25EE">
        <w:rPr>
          <w:rFonts w:ascii="Times New Roman" w:eastAsia="Calibri" w:hAnsi="Times New Roman" w:cs="Times New Roman"/>
          <w:sz w:val="20"/>
          <w:szCs w:val="20"/>
        </w:rPr>
        <w:t>: 156-166. Bogor, 21 – 22 Agustus 2007: Puslitbang Peternakan.</w:t>
      </w:r>
    </w:p>
    <w:p w14:paraId="6D0A801D" w14:textId="5C17F1B1"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Blakely, J., dan D. H. Bade. 1998. </w:t>
      </w:r>
      <w:r w:rsidRPr="00444910">
        <w:rPr>
          <w:rFonts w:ascii="Times New Roman" w:eastAsia="Calibri" w:hAnsi="Times New Roman" w:cs="Times New Roman"/>
          <w:i/>
          <w:sz w:val="20"/>
          <w:szCs w:val="20"/>
        </w:rPr>
        <w:t>Ilmu Peternakan Edisi Keempat</w:t>
      </w:r>
      <w:r w:rsidRPr="00444910">
        <w:rPr>
          <w:rFonts w:ascii="Times New Roman" w:eastAsia="Calibri" w:hAnsi="Times New Roman" w:cs="Times New Roman"/>
          <w:sz w:val="20"/>
          <w:szCs w:val="20"/>
        </w:rPr>
        <w:t>. Yogyakarta: Gadjah Mada University Press.</w:t>
      </w:r>
    </w:p>
    <w:p w14:paraId="1DA00A84" w14:textId="5C00F942" w:rsidR="008D25EE" w:rsidRDefault="008D25EE" w:rsidP="00444910">
      <w:pPr>
        <w:spacing w:before="120" w:after="120" w:line="240" w:lineRule="auto"/>
        <w:ind w:left="720" w:hanging="720"/>
        <w:jc w:val="both"/>
        <w:rPr>
          <w:rFonts w:ascii="Times New Roman" w:eastAsia="Calibri" w:hAnsi="Times New Roman" w:cs="Times New Roman"/>
          <w:sz w:val="20"/>
          <w:szCs w:val="20"/>
        </w:rPr>
      </w:pPr>
      <w:r w:rsidRPr="008D25EE">
        <w:rPr>
          <w:rFonts w:ascii="Times New Roman" w:eastAsia="Calibri" w:hAnsi="Times New Roman" w:cs="Times New Roman"/>
          <w:sz w:val="20"/>
          <w:szCs w:val="20"/>
        </w:rPr>
        <w:t xml:space="preserve">Boediono dan W. Koster. 2004. </w:t>
      </w:r>
      <w:r w:rsidRPr="008D25EE">
        <w:rPr>
          <w:rFonts w:ascii="Times New Roman" w:eastAsia="Calibri" w:hAnsi="Times New Roman" w:cs="Times New Roman"/>
          <w:i/>
          <w:sz w:val="20"/>
          <w:szCs w:val="20"/>
        </w:rPr>
        <w:t>Teori dan Aplikasi Statistika dan Probabilitas</w:t>
      </w:r>
      <w:r w:rsidRPr="008D25EE">
        <w:rPr>
          <w:rFonts w:ascii="Times New Roman" w:eastAsia="Calibri" w:hAnsi="Times New Roman" w:cs="Times New Roman"/>
          <w:sz w:val="20"/>
          <w:szCs w:val="20"/>
        </w:rPr>
        <w:t>. Bandung: Remaja Rosdakarya.</w:t>
      </w:r>
    </w:p>
    <w:p w14:paraId="2C67330B" w14:textId="19C4DE53" w:rsidR="008D25EE" w:rsidRPr="00444910" w:rsidRDefault="008D25EE" w:rsidP="00444910">
      <w:pPr>
        <w:spacing w:before="120" w:after="120" w:line="240" w:lineRule="auto"/>
        <w:ind w:left="720" w:hanging="720"/>
        <w:jc w:val="both"/>
        <w:rPr>
          <w:rFonts w:ascii="Times New Roman" w:eastAsia="Calibri" w:hAnsi="Times New Roman" w:cs="Times New Roman"/>
          <w:sz w:val="20"/>
          <w:szCs w:val="20"/>
        </w:rPr>
      </w:pPr>
      <w:r w:rsidRPr="008D25EE">
        <w:rPr>
          <w:rFonts w:ascii="Times New Roman" w:eastAsia="Calibri" w:hAnsi="Times New Roman" w:cs="Times New Roman"/>
          <w:sz w:val="20"/>
          <w:szCs w:val="20"/>
        </w:rPr>
        <w:t xml:space="preserve">Foley, C., L. Bath. N. Dickinson, dan H. Tucker. 1973. </w:t>
      </w:r>
      <w:r w:rsidRPr="008D25EE">
        <w:rPr>
          <w:rFonts w:ascii="Times New Roman" w:eastAsia="Calibri" w:hAnsi="Times New Roman" w:cs="Times New Roman"/>
          <w:i/>
          <w:sz w:val="20"/>
          <w:szCs w:val="20"/>
        </w:rPr>
        <w:t>Dairy Cattle: Principles, Practices Problems, Profits</w:t>
      </w:r>
      <w:r w:rsidRPr="008D25EE">
        <w:rPr>
          <w:rFonts w:ascii="Times New Roman" w:eastAsia="Calibri" w:hAnsi="Times New Roman" w:cs="Times New Roman"/>
          <w:sz w:val="20"/>
          <w:szCs w:val="20"/>
        </w:rPr>
        <w:t>. Philadelphia: Lea and Febiger Press.</w:t>
      </w:r>
    </w:p>
    <w:p w14:paraId="46E1C448"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Hadisusanto, B. 2008. </w:t>
      </w:r>
      <w:r w:rsidRPr="00444910">
        <w:rPr>
          <w:rFonts w:ascii="Times New Roman" w:eastAsia="Calibri" w:hAnsi="Times New Roman" w:cs="Times New Roman"/>
          <w:i/>
          <w:sz w:val="20"/>
          <w:szCs w:val="20"/>
        </w:rPr>
        <w:t>Pengaruh Paritas Induk Terhadap Performans Sapi Perah Fries Holland</w:t>
      </w:r>
      <w:r w:rsidRPr="00444910">
        <w:rPr>
          <w:rFonts w:ascii="Times New Roman" w:eastAsia="Calibri" w:hAnsi="Times New Roman" w:cs="Times New Roman"/>
          <w:sz w:val="20"/>
          <w:szCs w:val="20"/>
        </w:rPr>
        <w:t>. Bandung: Widya Padjadjaran Press.</w:t>
      </w:r>
    </w:p>
    <w:p w14:paraId="5E33DFC9"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Hardjosubroto, W. 1994. </w:t>
      </w:r>
      <w:r w:rsidRPr="00444910">
        <w:rPr>
          <w:rFonts w:ascii="Times New Roman" w:eastAsia="Calibri" w:hAnsi="Times New Roman" w:cs="Times New Roman"/>
          <w:i/>
          <w:sz w:val="20"/>
          <w:szCs w:val="20"/>
        </w:rPr>
        <w:t>Aplikasi Pemuliaan Ternak di Lapangan</w:t>
      </w:r>
      <w:r w:rsidRPr="00444910">
        <w:rPr>
          <w:rFonts w:ascii="Times New Roman" w:eastAsia="Calibri" w:hAnsi="Times New Roman" w:cs="Times New Roman"/>
          <w:sz w:val="20"/>
          <w:szCs w:val="20"/>
        </w:rPr>
        <w:t>. Jakarta: Gramedia Widasarana Indonesia.</w:t>
      </w:r>
    </w:p>
    <w:p w14:paraId="071D15DD"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Kurnianto, E., I. Sumeidiana., dan P. P. Astuti. 2008. Evaluasi Keunggulan Genetik Sapi Perah Betina untuk Program Seleksi. </w:t>
      </w:r>
      <w:r w:rsidRPr="00444910">
        <w:rPr>
          <w:rFonts w:ascii="Times New Roman" w:eastAsia="Calibri" w:hAnsi="Times New Roman" w:cs="Times New Roman"/>
          <w:i/>
          <w:sz w:val="20"/>
          <w:szCs w:val="20"/>
        </w:rPr>
        <w:t xml:space="preserve">Journal </w:t>
      </w:r>
      <w:r w:rsidRPr="00444910">
        <w:rPr>
          <w:rFonts w:ascii="Times New Roman" w:eastAsia="Calibri" w:hAnsi="Times New Roman" w:cs="Times New Roman"/>
          <w:i/>
          <w:sz w:val="20"/>
          <w:szCs w:val="20"/>
        </w:rPr>
        <w:lastRenderedPageBreak/>
        <w:t>Indonesia Tropical Animal Agriculture</w:t>
      </w:r>
      <w:r w:rsidRPr="00444910">
        <w:rPr>
          <w:rFonts w:ascii="Times New Roman" w:eastAsia="Calibri" w:hAnsi="Times New Roman" w:cs="Times New Roman"/>
          <w:sz w:val="20"/>
          <w:szCs w:val="20"/>
        </w:rPr>
        <w:t xml:space="preserve">. 33 (3): 186-190. </w:t>
      </w:r>
    </w:p>
    <w:p w14:paraId="01DC6BB9"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Kurnianto, E. 2009. </w:t>
      </w:r>
      <w:r w:rsidRPr="00444910">
        <w:rPr>
          <w:rFonts w:ascii="Times New Roman" w:eastAsia="Calibri" w:hAnsi="Times New Roman" w:cs="Times New Roman"/>
          <w:i/>
          <w:sz w:val="20"/>
          <w:szCs w:val="20"/>
        </w:rPr>
        <w:t>Pemuliaan Ternak</w:t>
      </w:r>
      <w:r w:rsidRPr="00444910">
        <w:rPr>
          <w:rFonts w:ascii="Times New Roman" w:eastAsia="Calibri" w:hAnsi="Times New Roman" w:cs="Times New Roman"/>
          <w:sz w:val="20"/>
          <w:szCs w:val="20"/>
        </w:rPr>
        <w:t>. Yogyakarta: Graha Ilmu.</w:t>
      </w:r>
    </w:p>
    <w:p w14:paraId="001D40AC" w14:textId="65EE60A8"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Legates, J, E. 1954. Genetic Variation in Services Per Conception and Calving Interval in Dairy Cattle. American Society of Animal Science. </w:t>
      </w:r>
      <w:r w:rsidRPr="00444910">
        <w:rPr>
          <w:rFonts w:ascii="Times New Roman" w:eastAsia="Calibri" w:hAnsi="Times New Roman" w:cs="Times New Roman"/>
          <w:i/>
          <w:sz w:val="20"/>
          <w:szCs w:val="20"/>
        </w:rPr>
        <w:t>Journal of Animal Science</w:t>
      </w:r>
      <w:r w:rsidRPr="00444910">
        <w:rPr>
          <w:rFonts w:ascii="Times New Roman" w:eastAsia="Calibri" w:hAnsi="Times New Roman" w:cs="Times New Roman"/>
          <w:sz w:val="20"/>
          <w:szCs w:val="20"/>
        </w:rPr>
        <w:t>. 13: 18-88.</w:t>
      </w:r>
    </w:p>
    <w:p w14:paraId="04FEF602" w14:textId="7EA75CD0"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Murti, T. W. 2014. </w:t>
      </w:r>
      <w:r w:rsidRPr="00444910">
        <w:rPr>
          <w:rFonts w:ascii="Times New Roman" w:eastAsia="Calibri" w:hAnsi="Times New Roman" w:cs="Times New Roman"/>
          <w:i/>
          <w:sz w:val="20"/>
          <w:szCs w:val="20"/>
        </w:rPr>
        <w:t>Pangan, Gizi, dan Teknologi Susu</w:t>
      </w:r>
      <w:r w:rsidRPr="00444910">
        <w:rPr>
          <w:rFonts w:ascii="Times New Roman" w:eastAsia="Calibri" w:hAnsi="Times New Roman" w:cs="Times New Roman"/>
          <w:sz w:val="20"/>
          <w:szCs w:val="20"/>
        </w:rPr>
        <w:t>. Yogyakarta: Gadjah Mada University Press.</w:t>
      </w:r>
    </w:p>
    <w:p w14:paraId="75A0A061" w14:textId="6F1FDB71"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Palulungan, J. A., Adiarto., dan T. Hartatik. 2013. Pengaruh Kombinasi Pengkabulan dan Kipas Angin Terhadap Kondisi Fisiologis Sapi Perah Peranakan Friesian Holland. </w:t>
      </w:r>
      <w:r w:rsidRPr="00444910">
        <w:rPr>
          <w:rFonts w:ascii="Times New Roman" w:eastAsia="Calibri" w:hAnsi="Times New Roman" w:cs="Times New Roman"/>
          <w:i/>
          <w:sz w:val="20"/>
          <w:szCs w:val="20"/>
        </w:rPr>
        <w:t>Buletin Peternakan</w:t>
      </w:r>
      <w:r w:rsidRPr="00444910">
        <w:rPr>
          <w:rFonts w:ascii="Times New Roman" w:eastAsia="Calibri" w:hAnsi="Times New Roman" w:cs="Times New Roman"/>
          <w:sz w:val="20"/>
          <w:szCs w:val="20"/>
        </w:rPr>
        <w:t>. 37 (3): 189-197.</w:t>
      </w:r>
    </w:p>
    <w:p w14:paraId="7D46BD42"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Pusat Data dan Sistem Informasi Pertanian. 2017. </w:t>
      </w:r>
      <w:r w:rsidRPr="00444910">
        <w:rPr>
          <w:rFonts w:ascii="Times New Roman" w:eastAsia="Calibri" w:hAnsi="Times New Roman" w:cs="Times New Roman"/>
          <w:i/>
          <w:sz w:val="20"/>
          <w:szCs w:val="20"/>
        </w:rPr>
        <w:t>Outlook Susu Komoditas Pertanian Subsektor Peternakan Tahun 2017</w:t>
      </w:r>
      <w:r w:rsidRPr="00444910">
        <w:rPr>
          <w:rFonts w:ascii="Times New Roman" w:eastAsia="Calibri" w:hAnsi="Times New Roman" w:cs="Times New Roman"/>
          <w:sz w:val="20"/>
          <w:szCs w:val="20"/>
        </w:rPr>
        <w:t>. Jakarta: Pusat Data dan Sistem Informasi Pertanian Sekretariat Jenderal Kementerian Pertanian.</w:t>
      </w:r>
    </w:p>
    <w:p w14:paraId="1DD77559" w14:textId="77777777" w:rsidR="00444910" w:rsidRPr="00444910" w:rsidRDefault="00444910" w:rsidP="00444910">
      <w:pPr>
        <w:spacing w:before="120" w:after="120" w:line="240" w:lineRule="auto"/>
        <w:ind w:left="720" w:hanging="720"/>
        <w:jc w:val="both"/>
        <w:rPr>
          <w:rFonts w:ascii="Times New Roman" w:eastAsia="Calibri" w:hAnsi="Times New Roman" w:cs="Times New Roman"/>
          <w:i/>
          <w:sz w:val="20"/>
          <w:szCs w:val="20"/>
        </w:rPr>
      </w:pPr>
      <w:r w:rsidRPr="00444910">
        <w:rPr>
          <w:rFonts w:ascii="Times New Roman" w:eastAsia="Calibri" w:hAnsi="Times New Roman" w:cs="Times New Roman"/>
          <w:sz w:val="20"/>
          <w:szCs w:val="20"/>
        </w:rPr>
        <w:t xml:space="preserve">Rahmani, N., Pallawarukka, dan A. Anggraeni. 2000. </w:t>
      </w:r>
      <w:r w:rsidRPr="00444910">
        <w:rPr>
          <w:rFonts w:ascii="Times New Roman" w:eastAsia="Calibri" w:hAnsi="Times New Roman" w:cs="Times New Roman"/>
          <w:i/>
          <w:sz w:val="20"/>
          <w:szCs w:val="20"/>
        </w:rPr>
        <w:t>Evaluasi Genetik Produksi Susu Sapi Fries Holland di PT Cijanggel – Lembang. Seminar Nasional Peternakan dan Veteriner 2000.</w:t>
      </w:r>
    </w:p>
    <w:p w14:paraId="09B76C60" w14:textId="5CC55A24"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Riski, P., B. P. Purwanto., dan A. Atabany. 2016. Produksi dan Kualitas Susu Sapi FH Laktasi yang Diberi Pakan Daun Pelepah Sawit. </w:t>
      </w:r>
      <w:r w:rsidRPr="00444910">
        <w:rPr>
          <w:rFonts w:ascii="Times New Roman" w:eastAsia="Calibri" w:hAnsi="Times New Roman" w:cs="Times New Roman"/>
          <w:i/>
          <w:sz w:val="20"/>
          <w:szCs w:val="20"/>
        </w:rPr>
        <w:t>Jurnal Ilmu Produksi dan Teknologi Hasil Peternakan</w:t>
      </w:r>
      <w:r w:rsidRPr="00444910">
        <w:rPr>
          <w:rFonts w:ascii="Times New Roman" w:eastAsia="Calibri" w:hAnsi="Times New Roman" w:cs="Times New Roman"/>
          <w:sz w:val="20"/>
          <w:szCs w:val="20"/>
        </w:rPr>
        <w:t>. 4 (3): 345-349.</w:t>
      </w:r>
    </w:p>
    <w:p w14:paraId="6DBDA208" w14:textId="4D2B1AFE"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Saleh, E. 2004. </w:t>
      </w:r>
      <w:r w:rsidRPr="00444910">
        <w:rPr>
          <w:rFonts w:ascii="Times New Roman" w:eastAsia="Calibri" w:hAnsi="Times New Roman" w:cs="Times New Roman"/>
          <w:i/>
          <w:sz w:val="20"/>
          <w:szCs w:val="20"/>
        </w:rPr>
        <w:t>Dasar Pengolahan Susu dan Hasil Ikutan Ternak</w:t>
      </w:r>
      <w:r w:rsidRPr="00444910">
        <w:rPr>
          <w:rFonts w:ascii="Times New Roman" w:eastAsia="Calibri" w:hAnsi="Times New Roman" w:cs="Times New Roman"/>
          <w:sz w:val="20"/>
          <w:szCs w:val="20"/>
        </w:rPr>
        <w:t>. Medan: Universitas Sumatera Utara Press.</w:t>
      </w:r>
    </w:p>
    <w:p w14:paraId="12A82774" w14:textId="5B263E8C"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Soetarno, T. 2000. </w:t>
      </w:r>
      <w:r w:rsidRPr="00444910">
        <w:rPr>
          <w:rFonts w:ascii="Times New Roman" w:eastAsia="Calibri" w:hAnsi="Times New Roman" w:cs="Times New Roman"/>
          <w:i/>
          <w:sz w:val="20"/>
          <w:szCs w:val="20"/>
        </w:rPr>
        <w:t>Ilmu Produksi Ternak Perah</w:t>
      </w:r>
      <w:r w:rsidRPr="00444910">
        <w:rPr>
          <w:rFonts w:ascii="Times New Roman" w:eastAsia="Calibri" w:hAnsi="Times New Roman" w:cs="Times New Roman"/>
          <w:sz w:val="20"/>
          <w:szCs w:val="20"/>
        </w:rPr>
        <w:t>. Yogyakarta: Gadjah Mada University Press.</w:t>
      </w:r>
    </w:p>
    <w:p w14:paraId="653A7898" w14:textId="62FCA227" w:rsid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color w:val="FFFFFF"/>
          <w:sz w:val="20"/>
          <w:szCs w:val="20"/>
          <w:u w:val="single" w:color="000000"/>
        </w:rPr>
        <w:t>Soetarno, T</w:t>
      </w:r>
      <w:r w:rsidRPr="00444910">
        <w:rPr>
          <w:rFonts w:ascii="Times New Roman" w:eastAsia="Calibri" w:hAnsi="Times New Roman" w:cs="Times New Roman"/>
          <w:sz w:val="20"/>
          <w:szCs w:val="20"/>
        </w:rPr>
        <w:t xml:space="preserve">. 2003. </w:t>
      </w:r>
      <w:r w:rsidRPr="00444910">
        <w:rPr>
          <w:rFonts w:ascii="Times New Roman" w:eastAsia="Calibri" w:hAnsi="Times New Roman" w:cs="Times New Roman"/>
          <w:i/>
          <w:sz w:val="20"/>
          <w:szCs w:val="20"/>
        </w:rPr>
        <w:t>Manajemen Budidaya Sapi Perah</w:t>
      </w:r>
      <w:r w:rsidRPr="00444910">
        <w:rPr>
          <w:rFonts w:ascii="Times New Roman" w:eastAsia="Calibri" w:hAnsi="Times New Roman" w:cs="Times New Roman"/>
          <w:sz w:val="20"/>
          <w:szCs w:val="20"/>
        </w:rPr>
        <w:t>. Yogyakarta: Gadjah Mada University Press.</w:t>
      </w:r>
    </w:p>
    <w:p w14:paraId="10E59095" w14:textId="07B8B702" w:rsidR="008D25EE" w:rsidRPr="00444910" w:rsidRDefault="008D25EE" w:rsidP="00444910">
      <w:pPr>
        <w:spacing w:before="120" w:after="120" w:line="240" w:lineRule="auto"/>
        <w:ind w:left="720" w:hanging="720"/>
        <w:jc w:val="both"/>
        <w:rPr>
          <w:rFonts w:ascii="Times New Roman" w:eastAsia="Calibri" w:hAnsi="Times New Roman" w:cs="Times New Roman"/>
          <w:i/>
          <w:sz w:val="20"/>
          <w:szCs w:val="20"/>
        </w:rPr>
      </w:pPr>
      <w:r w:rsidRPr="008D25EE">
        <w:rPr>
          <w:rFonts w:ascii="Times New Roman" w:eastAsia="Calibri" w:hAnsi="Times New Roman" w:cs="Times New Roman"/>
          <w:sz w:val="20"/>
          <w:szCs w:val="20"/>
        </w:rPr>
        <w:t xml:space="preserve">Subandriyo. 1994. Seleksi pada Induk Sapi Perah Berdasarkan Nilai Pemuliaan. </w:t>
      </w:r>
      <w:r w:rsidRPr="008D25EE">
        <w:rPr>
          <w:rFonts w:ascii="Times New Roman" w:eastAsia="Calibri" w:hAnsi="Times New Roman" w:cs="Times New Roman"/>
          <w:i/>
          <w:sz w:val="20"/>
          <w:szCs w:val="20"/>
        </w:rPr>
        <w:t>Jurnal Wartazoa</w:t>
      </w:r>
      <w:r w:rsidRPr="008D25EE">
        <w:rPr>
          <w:rFonts w:ascii="Times New Roman" w:eastAsia="Calibri" w:hAnsi="Times New Roman" w:cs="Times New Roman"/>
          <w:sz w:val="20"/>
          <w:szCs w:val="20"/>
        </w:rPr>
        <w:t>. 3(2):1-4.</w:t>
      </w:r>
    </w:p>
    <w:p w14:paraId="1EFE10C8"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0"/>
          <w:szCs w:val="20"/>
        </w:rPr>
      </w:pPr>
      <w:r w:rsidRPr="00444910">
        <w:rPr>
          <w:rFonts w:ascii="Times New Roman" w:eastAsia="Calibri" w:hAnsi="Times New Roman" w:cs="Times New Roman"/>
          <w:sz w:val="20"/>
          <w:szCs w:val="20"/>
        </w:rPr>
        <w:t xml:space="preserve">Sudono, A., R. F. Rosdiana., dan B. S. Setiawan. 2003. </w:t>
      </w:r>
      <w:r w:rsidRPr="00444910">
        <w:rPr>
          <w:rFonts w:ascii="Times New Roman" w:eastAsia="Calibri" w:hAnsi="Times New Roman" w:cs="Times New Roman"/>
          <w:i/>
          <w:sz w:val="20"/>
          <w:szCs w:val="20"/>
        </w:rPr>
        <w:t>Beternak Sapi Perah Secara Intensif.</w:t>
      </w:r>
      <w:r w:rsidRPr="00444910">
        <w:rPr>
          <w:rFonts w:ascii="Times New Roman" w:eastAsia="Calibri" w:hAnsi="Times New Roman" w:cs="Times New Roman"/>
          <w:sz w:val="20"/>
          <w:szCs w:val="20"/>
        </w:rPr>
        <w:t xml:space="preserve"> Jakarta: Agromedia Pustaka.</w:t>
      </w:r>
    </w:p>
    <w:p w14:paraId="13D69683" w14:textId="77777777" w:rsidR="00444910" w:rsidRPr="00444910" w:rsidRDefault="00444910" w:rsidP="00444910">
      <w:pPr>
        <w:spacing w:before="120" w:after="120" w:line="240" w:lineRule="auto"/>
        <w:ind w:left="720" w:hanging="720"/>
        <w:jc w:val="both"/>
        <w:rPr>
          <w:rFonts w:ascii="Times New Roman" w:eastAsia="Calibri" w:hAnsi="Times New Roman" w:cs="Times New Roman"/>
          <w:sz w:val="24"/>
          <w:szCs w:val="24"/>
        </w:rPr>
      </w:pPr>
      <w:r w:rsidRPr="00444910">
        <w:rPr>
          <w:rFonts w:ascii="Times New Roman" w:eastAsia="Calibri" w:hAnsi="Times New Roman" w:cs="Times New Roman"/>
          <w:sz w:val="20"/>
          <w:szCs w:val="20"/>
        </w:rPr>
        <w:t xml:space="preserve">Sulastri dan M. D. I. Hamdani. 2018. </w:t>
      </w:r>
      <w:r w:rsidRPr="00444910">
        <w:rPr>
          <w:rFonts w:ascii="Times New Roman" w:eastAsia="Calibri" w:hAnsi="Times New Roman" w:cs="Times New Roman"/>
          <w:i/>
          <w:sz w:val="20"/>
          <w:szCs w:val="20"/>
        </w:rPr>
        <w:t>Dasar Pemuliaan Ternak</w:t>
      </w:r>
      <w:r w:rsidRPr="00444910">
        <w:rPr>
          <w:rFonts w:ascii="Times New Roman" w:eastAsia="Calibri" w:hAnsi="Times New Roman" w:cs="Times New Roman"/>
          <w:sz w:val="20"/>
          <w:szCs w:val="20"/>
        </w:rPr>
        <w:t>. Bandar Lampung: Anugrah Utama Raharja Pres</w:t>
      </w:r>
      <w:r w:rsidRPr="00444910">
        <w:rPr>
          <w:rFonts w:ascii="Times New Roman" w:eastAsia="Calibri" w:hAnsi="Times New Roman" w:cs="Times New Roman"/>
          <w:sz w:val="24"/>
          <w:szCs w:val="24"/>
        </w:rPr>
        <w:t>s.</w:t>
      </w:r>
    </w:p>
    <w:p w14:paraId="301A30D9" w14:textId="77777777" w:rsidR="00444910" w:rsidRDefault="00444910" w:rsidP="00B123D7">
      <w:pPr>
        <w:spacing w:after="0" w:line="240" w:lineRule="auto"/>
        <w:jc w:val="both"/>
        <w:rPr>
          <w:rFonts w:ascii="Times New Roman" w:hAnsi="Times New Roman" w:cs="Times New Roman"/>
          <w:b/>
          <w:sz w:val="20"/>
          <w:szCs w:val="20"/>
        </w:rPr>
      </w:pPr>
    </w:p>
    <w:p w14:paraId="3FCA6F84" w14:textId="77777777" w:rsidR="00951461" w:rsidRPr="001035E7" w:rsidRDefault="00951461" w:rsidP="00B123D7">
      <w:pPr>
        <w:spacing w:after="0" w:line="240" w:lineRule="auto"/>
        <w:jc w:val="both"/>
        <w:rPr>
          <w:rFonts w:ascii="Times New Roman" w:hAnsi="Times New Roman" w:cs="Times New Roman"/>
          <w:b/>
          <w:sz w:val="20"/>
          <w:szCs w:val="20"/>
        </w:rPr>
      </w:pPr>
    </w:p>
    <w:p w14:paraId="4A49FF44" w14:textId="77777777" w:rsidR="00FA0125" w:rsidRDefault="00FA0125" w:rsidP="00BA63DF">
      <w:pPr>
        <w:spacing w:after="0" w:line="240" w:lineRule="auto"/>
        <w:ind w:left="426" w:hanging="426"/>
        <w:jc w:val="center"/>
        <w:rPr>
          <w:rFonts w:ascii="Times New Roman" w:hAnsi="Times New Roman" w:cs="Times New Roman"/>
          <w:sz w:val="18"/>
          <w:szCs w:val="18"/>
        </w:rPr>
        <w:sectPr w:rsidR="00FA0125" w:rsidSect="00FA0125">
          <w:type w:val="continuous"/>
          <w:pgSz w:w="11906" w:h="16838"/>
          <w:pgMar w:top="1440" w:right="1440" w:bottom="1440" w:left="1440" w:header="708" w:footer="708" w:gutter="0"/>
          <w:cols w:num="2" w:space="708"/>
          <w:docGrid w:linePitch="360"/>
        </w:sectPr>
      </w:pPr>
    </w:p>
    <w:p w14:paraId="5FF640CD" w14:textId="4590423D" w:rsidR="0063008A" w:rsidRPr="00BA63DF" w:rsidRDefault="0063008A" w:rsidP="00BA63DF">
      <w:pPr>
        <w:spacing w:after="0" w:line="240" w:lineRule="auto"/>
        <w:ind w:left="426" w:hanging="426"/>
        <w:jc w:val="center"/>
        <w:rPr>
          <w:rFonts w:ascii="Times New Roman" w:hAnsi="Times New Roman" w:cs="Times New Roman"/>
          <w:sz w:val="18"/>
          <w:szCs w:val="18"/>
        </w:rPr>
      </w:pPr>
      <w:bookmarkStart w:id="0" w:name="_GoBack"/>
      <w:bookmarkEnd w:id="0"/>
    </w:p>
    <w:sectPr w:rsidR="0063008A" w:rsidRPr="00BA63DF" w:rsidSect="00FA01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846F9"/>
    <w:multiLevelType w:val="hybridMultilevel"/>
    <w:tmpl w:val="F4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01018"/>
    <w:multiLevelType w:val="hybridMultilevel"/>
    <w:tmpl w:val="2912E8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6D712BD"/>
    <w:multiLevelType w:val="hybridMultilevel"/>
    <w:tmpl w:val="0D2A44B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 w15:restartNumberingAfterBreak="0">
    <w:nsid w:val="680673CB"/>
    <w:multiLevelType w:val="hybridMultilevel"/>
    <w:tmpl w:val="210E926C"/>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38"/>
    <w:rsid w:val="00043ABA"/>
    <w:rsid w:val="0009165F"/>
    <w:rsid w:val="000E6A2B"/>
    <w:rsid w:val="000F4C79"/>
    <w:rsid w:val="001035E7"/>
    <w:rsid w:val="00162D51"/>
    <w:rsid w:val="0017607F"/>
    <w:rsid w:val="001931DA"/>
    <w:rsid w:val="001F247C"/>
    <w:rsid w:val="0024563B"/>
    <w:rsid w:val="00251A16"/>
    <w:rsid w:val="00253CCC"/>
    <w:rsid w:val="002B43FC"/>
    <w:rsid w:val="002C26BE"/>
    <w:rsid w:val="00326823"/>
    <w:rsid w:val="00380872"/>
    <w:rsid w:val="00386586"/>
    <w:rsid w:val="003C6F23"/>
    <w:rsid w:val="00431ED2"/>
    <w:rsid w:val="00444910"/>
    <w:rsid w:val="00523956"/>
    <w:rsid w:val="00565A9C"/>
    <w:rsid w:val="006268B4"/>
    <w:rsid w:val="0063008A"/>
    <w:rsid w:val="00687E80"/>
    <w:rsid w:val="006B6A5D"/>
    <w:rsid w:val="006E41F3"/>
    <w:rsid w:val="00704C93"/>
    <w:rsid w:val="007D3799"/>
    <w:rsid w:val="00844B09"/>
    <w:rsid w:val="008D25EE"/>
    <w:rsid w:val="008D4BA7"/>
    <w:rsid w:val="008D7941"/>
    <w:rsid w:val="00951461"/>
    <w:rsid w:val="00995EB8"/>
    <w:rsid w:val="009E480A"/>
    <w:rsid w:val="00A047B8"/>
    <w:rsid w:val="00B123D7"/>
    <w:rsid w:val="00BA63DF"/>
    <w:rsid w:val="00C00DD3"/>
    <w:rsid w:val="00C50C7A"/>
    <w:rsid w:val="00D43904"/>
    <w:rsid w:val="00D90E31"/>
    <w:rsid w:val="00DC41A4"/>
    <w:rsid w:val="00E60538"/>
    <w:rsid w:val="00EA4B67"/>
    <w:rsid w:val="00EB2D9D"/>
    <w:rsid w:val="00F91C78"/>
    <w:rsid w:val="00FA0125"/>
    <w:rsid w:val="00FF3B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A201"/>
  <w15:chartTrackingRefBased/>
  <w15:docId w15:val="{53F8B7AD-F0A8-49FF-ACC1-175F9F8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08A"/>
    <w:rPr>
      <w:color w:val="0563C1" w:themeColor="hyperlink"/>
      <w:u w:val="single"/>
    </w:rPr>
  </w:style>
  <w:style w:type="character" w:customStyle="1" w:styleId="UnresolvedMention">
    <w:name w:val="Unresolved Mention"/>
    <w:basedOn w:val="DefaultParagraphFont"/>
    <w:uiPriority w:val="99"/>
    <w:semiHidden/>
    <w:unhideWhenUsed/>
    <w:rsid w:val="0063008A"/>
    <w:rPr>
      <w:color w:val="605E5C"/>
      <w:shd w:val="clear" w:color="auto" w:fill="E1DFDD"/>
    </w:rPr>
  </w:style>
  <w:style w:type="table" w:styleId="TableGrid">
    <w:name w:val="Table Grid"/>
    <w:basedOn w:val="TableNormal"/>
    <w:uiPriority w:val="39"/>
    <w:rsid w:val="00326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C41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4563B"/>
    <w:pPr>
      <w:spacing w:after="200" w:line="276" w:lineRule="auto"/>
      <w:ind w:left="720"/>
      <w:contextualSpacing/>
    </w:pPr>
  </w:style>
  <w:style w:type="table" w:customStyle="1" w:styleId="TableGrid1">
    <w:name w:val="Table Grid1"/>
    <w:basedOn w:val="TableNormal"/>
    <w:next w:val="TableGrid"/>
    <w:uiPriority w:val="39"/>
    <w:rsid w:val="00EA4B67"/>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4B67"/>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C79"/>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1A16"/>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8</Pages>
  <Words>4539</Words>
  <Characters>25875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2019-09-03T06:51:00Z</dcterms:created>
  <dcterms:modified xsi:type="dcterms:W3CDTF">2019-09-04T08:03:00Z</dcterms:modified>
</cp:coreProperties>
</file>