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AD1" w:rsidRDefault="00AB2AD1" w:rsidP="00AB2AD1">
      <w:pPr>
        <w:spacing w:after="0" w:line="240" w:lineRule="auto"/>
        <w:jc w:val="center"/>
        <w:rPr>
          <w:rFonts w:ascii="Times New Roman" w:hAnsi="Times New Roman" w:cs="Times New Roman"/>
          <w:b/>
          <w:color w:val="000000" w:themeColor="text1"/>
          <w:sz w:val="24"/>
          <w:szCs w:val="24"/>
        </w:rPr>
      </w:pPr>
      <w:r w:rsidRPr="00593D3E">
        <w:rPr>
          <w:rFonts w:ascii="Times New Roman" w:hAnsi="Times New Roman" w:cs="Times New Roman"/>
          <w:b/>
          <w:color w:val="000000" w:themeColor="text1"/>
          <w:sz w:val="24"/>
          <w:szCs w:val="24"/>
        </w:rPr>
        <w:t>PENGARUH DOSIS TETES TEBU</w:t>
      </w:r>
    </w:p>
    <w:p w:rsidR="00544D78" w:rsidRDefault="00AB2AD1" w:rsidP="00AB2AD1">
      <w:pPr>
        <w:spacing w:after="0" w:line="240" w:lineRule="auto"/>
        <w:jc w:val="center"/>
        <w:rPr>
          <w:rFonts w:ascii="Times New Roman" w:hAnsi="Times New Roman" w:cs="Times New Roman"/>
          <w:b/>
          <w:color w:val="000000" w:themeColor="text1"/>
          <w:sz w:val="24"/>
          <w:szCs w:val="24"/>
        </w:rPr>
      </w:pPr>
      <w:r w:rsidRPr="00593D3E">
        <w:rPr>
          <w:rFonts w:ascii="Times New Roman" w:hAnsi="Times New Roman" w:cs="Times New Roman"/>
          <w:b/>
          <w:color w:val="000000" w:themeColor="text1"/>
          <w:sz w:val="24"/>
          <w:szCs w:val="24"/>
        </w:rPr>
        <w:t>PADA BEBERAPA MACAM MEDIA TANAM TERHADAP PERTUMBUHAN DAN HASIL JAMUR MERANG</w:t>
      </w:r>
    </w:p>
    <w:p w:rsidR="00AB2AD1" w:rsidRPr="00AB2AD1" w:rsidRDefault="00AB2AD1" w:rsidP="00AB2AD1">
      <w:pPr>
        <w:spacing w:after="0" w:line="240" w:lineRule="auto"/>
        <w:jc w:val="center"/>
        <w:rPr>
          <w:rFonts w:ascii="Times New Roman" w:hAnsi="Times New Roman" w:cs="Times New Roman"/>
          <w:b/>
          <w:color w:val="000000" w:themeColor="text1"/>
          <w:sz w:val="24"/>
          <w:szCs w:val="24"/>
        </w:rPr>
      </w:pPr>
    </w:p>
    <w:p w:rsidR="00AB2AD1" w:rsidRPr="00E66DCC" w:rsidRDefault="00AB2AD1" w:rsidP="00AB2AD1">
      <w:pPr>
        <w:spacing w:after="0" w:line="240" w:lineRule="auto"/>
        <w:jc w:val="center"/>
        <w:rPr>
          <w:rFonts w:ascii="Times New Roman" w:hAnsi="Times New Roman" w:cs="Times New Roman"/>
          <w:b/>
          <w:i/>
          <w:sz w:val="24"/>
          <w:szCs w:val="24"/>
        </w:rPr>
      </w:pPr>
      <w:r w:rsidRPr="00E66DCC">
        <w:rPr>
          <w:rFonts w:ascii="Times New Roman" w:hAnsi="Times New Roman" w:cs="Times New Roman"/>
          <w:b/>
          <w:i/>
          <w:sz w:val="24"/>
          <w:szCs w:val="24"/>
        </w:rPr>
        <w:t>EFFECT OF SUGARCACE MOLASSES DOSAGE</w:t>
      </w:r>
    </w:p>
    <w:p w:rsidR="00AB2AD1" w:rsidRPr="00E66DCC" w:rsidRDefault="00AB2AD1" w:rsidP="00AB2AD1">
      <w:pPr>
        <w:spacing w:line="240" w:lineRule="auto"/>
        <w:jc w:val="center"/>
        <w:rPr>
          <w:rFonts w:ascii="Times New Roman" w:hAnsi="Times New Roman" w:cs="Times New Roman"/>
          <w:b/>
          <w:i/>
          <w:sz w:val="24"/>
          <w:szCs w:val="24"/>
        </w:rPr>
      </w:pPr>
      <w:r w:rsidRPr="00E66DCC">
        <w:rPr>
          <w:rFonts w:ascii="Times New Roman" w:hAnsi="Times New Roman" w:cs="Times New Roman"/>
          <w:b/>
          <w:i/>
          <w:sz w:val="24"/>
          <w:szCs w:val="24"/>
        </w:rPr>
        <w:t xml:space="preserve">ON </w:t>
      </w:r>
      <w:proofErr w:type="gramStart"/>
      <w:r w:rsidRPr="00E66DCC">
        <w:rPr>
          <w:rFonts w:ascii="Times New Roman" w:hAnsi="Times New Roman" w:cs="Times New Roman"/>
          <w:b/>
          <w:i/>
          <w:sz w:val="24"/>
          <w:szCs w:val="24"/>
        </w:rPr>
        <w:t>VARIOUS  TYPE</w:t>
      </w:r>
      <w:proofErr w:type="gramEnd"/>
      <w:r w:rsidRPr="00E66DCC">
        <w:rPr>
          <w:rFonts w:ascii="Times New Roman" w:hAnsi="Times New Roman" w:cs="Times New Roman"/>
          <w:b/>
          <w:i/>
          <w:sz w:val="24"/>
          <w:szCs w:val="24"/>
        </w:rPr>
        <w:t xml:space="preserve"> OF PLANTING MEDIA ON GROWTH AND YIELD OF STRAW MUSHROOM</w:t>
      </w:r>
    </w:p>
    <w:p w:rsidR="00AB2AD1" w:rsidRPr="00B14438" w:rsidRDefault="00B14438" w:rsidP="00AB2AD1">
      <w:pPr>
        <w:spacing w:after="0" w:line="240" w:lineRule="auto"/>
        <w:jc w:val="center"/>
        <w:outlineLvl w:val="0"/>
        <w:rPr>
          <w:rFonts w:ascii="Times New Roman" w:hAnsi="Times New Roman" w:cs="Times New Roman"/>
          <w:b/>
          <w:sz w:val="24"/>
          <w:szCs w:val="24"/>
          <w:vertAlign w:val="superscript"/>
        </w:rPr>
      </w:pPr>
      <w:r>
        <w:rPr>
          <w:rFonts w:ascii="Times New Roman" w:hAnsi="Times New Roman" w:cs="Times New Roman"/>
          <w:b/>
          <w:sz w:val="24"/>
          <w:szCs w:val="24"/>
        </w:rPr>
        <w:t>Luhut Parulian Sitorus Pane</w:t>
      </w:r>
      <w:r w:rsidR="00AB2AD1" w:rsidRPr="00B14438">
        <w:rPr>
          <w:rFonts w:ascii="Times New Roman" w:hAnsi="Times New Roman" w:cs="Times New Roman"/>
          <w:b/>
          <w:sz w:val="24"/>
          <w:szCs w:val="24"/>
          <w:vertAlign w:val="superscript"/>
        </w:rPr>
        <w:t>1)</w:t>
      </w:r>
      <w:r w:rsidR="00AB2AD1" w:rsidRPr="00B14438">
        <w:rPr>
          <w:rFonts w:ascii="Times New Roman" w:hAnsi="Times New Roman" w:cs="Times New Roman"/>
          <w:b/>
          <w:sz w:val="24"/>
          <w:szCs w:val="24"/>
        </w:rPr>
        <w:t xml:space="preserve"> Umul Aiman</w:t>
      </w:r>
      <w:r w:rsidR="00AB2AD1" w:rsidRPr="00B14438">
        <w:rPr>
          <w:rFonts w:ascii="Times New Roman" w:hAnsi="Times New Roman" w:cs="Times New Roman"/>
          <w:b/>
          <w:sz w:val="24"/>
          <w:szCs w:val="24"/>
          <w:vertAlign w:val="superscript"/>
        </w:rPr>
        <w:t xml:space="preserve">2) </w:t>
      </w:r>
      <w:r>
        <w:rPr>
          <w:rFonts w:ascii="Times New Roman" w:hAnsi="Times New Roman" w:cs="Times New Roman"/>
          <w:b/>
          <w:sz w:val="24"/>
          <w:szCs w:val="24"/>
        </w:rPr>
        <w:t>Bambang Nugroho</w:t>
      </w:r>
      <w:r w:rsidR="00AB2AD1" w:rsidRPr="00B14438">
        <w:rPr>
          <w:rFonts w:ascii="Times New Roman" w:hAnsi="Times New Roman" w:cs="Times New Roman"/>
          <w:b/>
          <w:sz w:val="24"/>
          <w:szCs w:val="24"/>
          <w:vertAlign w:val="superscript"/>
        </w:rPr>
        <w:t>3)</w:t>
      </w:r>
    </w:p>
    <w:p w:rsidR="00AB2AD1" w:rsidRPr="00B14438" w:rsidRDefault="00AB2AD1" w:rsidP="00AB2AD1">
      <w:pPr>
        <w:spacing w:after="0" w:line="240" w:lineRule="auto"/>
        <w:jc w:val="center"/>
        <w:rPr>
          <w:rFonts w:ascii="Times New Roman" w:hAnsi="Times New Roman" w:cs="Times New Roman"/>
          <w:sz w:val="24"/>
          <w:szCs w:val="24"/>
        </w:rPr>
      </w:pPr>
      <w:r w:rsidRPr="00B14438">
        <w:rPr>
          <w:rFonts w:ascii="Times New Roman" w:hAnsi="Times New Roman" w:cs="Times New Roman"/>
          <w:sz w:val="24"/>
          <w:szCs w:val="24"/>
          <w:vertAlign w:val="superscript"/>
        </w:rPr>
        <w:t>1</w:t>
      </w:r>
      <w:r w:rsidRPr="00B14438">
        <w:rPr>
          <w:rFonts w:ascii="Times New Roman" w:hAnsi="Times New Roman" w:cs="Times New Roman"/>
          <w:sz w:val="24"/>
          <w:szCs w:val="24"/>
        </w:rPr>
        <w:t>Mahasiswa Program Studi Agroteknologi, Universitas Mercu Buana Yogyakarta, Yogyakarta</w:t>
      </w:r>
    </w:p>
    <w:p w:rsidR="00353011" w:rsidRDefault="00AB2AD1" w:rsidP="00AB2AD1">
      <w:pPr>
        <w:spacing w:after="0" w:line="240" w:lineRule="auto"/>
        <w:jc w:val="center"/>
        <w:rPr>
          <w:rFonts w:ascii="Times New Roman" w:hAnsi="Times New Roman" w:cs="Times New Roman"/>
          <w:sz w:val="24"/>
          <w:szCs w:val="24"/>
        </w:rPr>
      </w:pPr>
      <w:proofErr w:type="gramStart"/>
      <w:r w:rsidRPr="00B14438">
        <w:rPr>
          <w:rFonts w:ascii="Times New Roman" w:hAnsi="Times New Roman" w:cs="Times New Roman"/>
          <w:sz w:val="24"/>
          <w:szCs w:val="24"/>
          <w:vertAlign w:val="superscript"/>
        </w:rPr>
        <w:t>2</w:t>
      </w:r>
      <w:r w:rsidRPr="00B14438">
        <w:rPr>
          <w:rFonts w:ascii="Times New Roman" w:hAnsi="Times New Roman" w:cs="Times New Roman"/>
          <w:sz w:val="24"/>
          <w:szCs w:val="24"/>
        </w:rPr>
        <w:t>Dosen Dra.</w:t>
      </w:r>
      <w:proofErr w:type="gramEnd"/>
      <w:r w:rsidRPr="00B14438">
        <w:rPr>
          <w:rFonts w:ascii="Times New Roman" w:hAnsi="Times New Roman" w:cs="Times New Roman"/>
          <w:sz w:val="24"/>
          <w:szCs w:val="24"/>
        </w:rPr>
        <w:t xml:space="preserve"> Umul Aiman, M.Si.  </w:t>
      </w:r>
      <w:proofErr w:type="gramStart"/>
      <w:r w:rsidRPr="00B14438">
        <w:rPr>
          <w:rFonts w:ascii="Times New Roman" w:hAnsi="Times New Roman" w:cs="Times New Roman"/>
          <w:sz w:val="24"/>
          <w:szCs w:val="24"/>
        </w:rPr>
        <w:t>dan</w:t>
      </w:r>
      <w:proofErr w:type="gramEnd"/>
      <w:r w:rsidRPr="00B14438">
        <w:rPr>
          <w:rFonts w:ascii="Times New Roman" w:hAnsi="Times New Roman" w:cs="Times New Roman"/>
          <w:sz w:val="24"/>
          <w:szCs w:val="24"/>
        </w:rPr>
        <w:t xml:space="preserve"> </w:t>
      </w:r>
      <w:r w:rsidRPr="00B14438">
        <w:rPr>
          <w:rFonts w:ascii="Times New Roman" w:hAnsi="Times New Roman" w:cs="Times New Roman"/>
          <w:sz w:val="24"/>
          <w:szCs w:val="24"/>
          <w:vertAlign w:val="superscript"/>
        </w:rPr>
        <w:t>3)</w:t>
      </w:r>
      <w:r w:rsidR="00B14438">
        <w:rPr>
          <w:rFonts w:ascii="Times New Roman" w:hAnsi="Times New Roman" w:cs="Times New Roman"/>
          <w:sz w:val="24"/>
          <w:szCs w:val="24"/>
        </w:rPr>
        <w:t>Dr. Ir. Bambang Nugroho, M.P.</w:t>
      </w:r>
      <w:r w:rsidR="00353011">
        <w:rPr>
          <w:rFonts w:ascii="Times New Roman" w:hAnsi="Times New Roman" w:cs="Times New Roman"/>
          <w:sz w:val="24"/>
          <w:szCs w:val="24"/>
        </w:rPr>
        <w:t xml:space="preserve"> </w:t>
      </w:r>
    </w:p>
    <w:p w:rsidR="00AB2AD1" w:rsidRPr="00B14438" w:rsidRDefault="00353011" w:rsidP="00AB2A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Fakultas Agroindustri, Universitas Mercu Buana Yogyakarta</w:t>
      </w:r>
    </w:p>
    <w:p w:rsidR="00AB2AD1" w:rsidRDefault="00AB2AD1" w:rsidP="00AB2AD1">
      <w:pPr>
        <w:spacing w:after="0"/>
        <w:jc w:val="center"/>
        <w:rPr>
          <w:rFonts w:ascii="Times New Roman" w:hAnsi="Times New Roman" w:cs="Times New Roman"/>
          <w:sz w:val="24"/>
          <w:szCs w:val="24"/>
        </w:rPr>
      </w:pPr>
      <w:r w:rsidRPr="00B14438">
        <w:rPr>
          <w:rFonts w:ascii="Times New Roman" w:hAnsi="Times New Roman" w:cs="Times New Roman"/>
          <w:sz w:val="24"/>
          <w:szCs w:val="24"/>
        </w:rPr>
        <w:t>E-</w:t>
      </w:r>
      <w:proofErr w:type="gramStart"/>
      <w:r w:rsidRPr="00B14438">
        <w:rPr>
          <w:rFonts w:ascii="Times New Roman" w:hAnsi="Times New Roman" w:cs="Times New Roman"/>
          <w:sz w:val="24"/>
          <w:szCs w:val="24"/>
        </w:rPr>
        <w:t>mail :</w:t>
      </w:r>
      <w:proofErr w:type="gramEnd"/>
      <w:r w:rsidRPr="00B14438">
        <w:rPr>
          <w:rFonts w:ascii="Times New Roman" w:hAnsi="Times New Roman" w:cs="Times New Roman"/>
          <w:sz w:val="24"/>
          <w:szCs w:val="24"/>
        </w:rPr>
        <w:t xml:space="preserve"> </w:t>
      </w:r>
      <w:hyperlink r:id="rId9" w:history="1">
        <w:r w:rsidR="00B14438" w:rsidRPr="0099335E">
          <w:rPr>
            <w:rStyle w:val="Hyperlink"/>
            <w:rFonts w:ascii="Times New Roman" w:hAnsi="Times New Roman" w:cs="Times New Roman"/>
            <w:sz w:val="24"/>
            <w:szCs w:val="24"/>
          </w:rPr>
          <w:t>luhutsitoruspane@gmail.com</w:t>
        </w:r>
      </w:hyperlink>
    </w:p>
    <w:p w:rsidR="00B14438" w:rsidRDefault="00B14438" w:rsidP="00AB2AD1">
      <w:pPr>
        <w:spacing w:after="0"/>
        <w:jc w:val="center"/>
        <w:rPr>
          <w:rFonts w:ascii="Times New Roman" w:hAnsi="Times New Roman" w:cs="Times New Roman"/>
          <w:sz w:val="24"/>
          <w:szCs w:val="24"/>
        </w:rPr>
      </w:pPr>
    </w:p>
    <w:p w:rsidR="00B14438" w:rsidRPr="00B9211A" w:rsidRDefault="00B14438" w:rsidP="00353011">
      <w:pPr>
        <w:tabs>
          <w:tab w:val="left" w:pos="1560"/>
        </w:tabs>
        <w:spacing w:after="0" w:line="240" w:lineRule="auto"/>
        <w:jc w:val="center"/>
        <w:rPr>
          <w:rFonts w:ascii="Times New Roman" w:hAnsi="Times New Roman" w:cs="Times New Roman"/>
          <w:b/>
          <w:i/>
          <w:sz w:val="32"/>
          <w:szCs w:val="32"/>
        </w:rPr>
      </w:pPr>
      <w:r w:rsidRPr="00B9211A">
        <w:rPr>
          <w:rFonts w:ascii="Times New Roman" w:hAnsi="Times New Roman" w:cs="Times New Roman"/>
          <w:b/>
          <w:i/>
          <w:sz w:val="32"/>
          <w:szCs w:val="32"/>
        </w:rPr>
        <w:t>Abstract</w:t>
      </w:r>
    </w:p>
    <w:p w:rsidR="00B14438" w:rsidRPr="00353011" w:rsidRDefault="00B14438" w:rsidP="00353011">
      <w:pPr>
        <w:spacing w:line="240" w:lineRule="auto"/>
        <w:jc w:val="both"/>
        <w:rPr>
          <w:rFonts w:ascii="Times New Roman" w:hAnsi="Times New Roman" w:cs="Times New Roman"/>
          <w:i/>
          <w:sz w:val="24"/>
        </w:rPr>
      </w:pPr>
      <w:r w:rsidRPr="00353011">
        <w:rPr>
          <w:rFonts w:ascii="Times New Roman" w:hAnsi="Times New Roman" w:cs="Times New Roman"/>
          <w:sz w:val="24"/>
        </w:rPr>
        <w:tab/>
      </w:r>
      <w:r w:rsidRPr="00353011">
        <w:rPr>
          <w:rFonts w:ascii="Times New Roman" w:hAnsi="Times New Roman" w:cs="Times New Roman"/>
          <w:i/>
          <w:sz w:val="24"/>
        </w:rPr>
        <w:t>The straw mushroom is a high nutritious food that is mostly demanded by the community, thus it is expected by giving cane sugar molasses and well-</w:t>
      </w:r>
      <w:proofErr w:type="gramStart"/>
      <w:r w:rsidRPr="00353011">
        <w:rPr>
          <w:rFonts w:ascii="Times New Roman" w:hAnsi="Times New Roman" w:cs="Times New Roman"/>
          <w:i/>
          <w:sz w:val="24"/>
        </w:rPr>
        <w:t>suited  planting</w:t>
      </w:r>
      <w:proofErr w:type="gramEnd"/>
      <w:r w:rsidRPr="00353011">
        <w:rPr>
          <w:rFonts w:ascii="Times New Roman" w:hAnsi="Times New Roman" w:cs="Times New Roman"/>
          <w:i/>
          <w:sz w:val="24"/>
        </w:rPr>
        <w:t xml:space="preserve"> medium can optimise its growth and yield of mushroom.The research was aimed to determine the dose of sugar cane molasses and the wide range of medium to improve the growth and yield of the straw mushroom. The study was carried out in a mushroom farmhouse, in Agrorejo Village, Bantul Regency, Special Region of Yogyakarta </w:t>
      </w:r>
      <w:proofErr w:type="gramStart"/>
      <w:r w:rsidRPr="00353011">
        <w:rPr>
          <w:rFonts w:ascii="Times New Roman" w:hAnsi="Times New Roman" w:cs="Times New Roman"/>
          <w:i/>
          <w:sz w:val="24"/>
        </w:rPr>
        <w:t>started  from</w:t>
      </w:r>
      <w:proofErr w:type="gramEnd"/>
      <w:r w:rsidRPr="00353011">
        <w:rPr>
          <w:rFonts w:ascii="Times New Roman" w:hAnsi="Times New Roman" w:cs="Times New Roman"/>
          <w:i/>
          <w:sz w:val="24"/>
        </w:rPr>
        <w:t xml:space="preserve"> September to November 2018 with an altitude of 87.5 meters above sea level. The </w:t>
      </w:r>
      <w:proofErr w:type="gramStart"/>
      <w:r w:rsidRPr="00353011">
        <w:rPr>
          <w:rFonts w:ascii="Times New Roman" w:hAnsi="Times New Roman" w:cs="Times New Roman"/>
          <w:i/>
          <w:sz w:val="24"/>
        </w:rPr>
        <w:t>method  used</w:t>
      </w:r>
      <w:proofErr w:type="gramEnd"/>
      <w:r w:rsidRPr="00353011">
        <w:rPr>
          <w:rFonts w:ascii="Times New Roman" w:hAnsi="Times New Roman" w:cs="Times New Roman"/>
          <w:i/>
          <w:sz w:val="24"/>
        </w:rPr>
        <w:t xml:space="preserve"> in this research was Randomised Complete Block Design (RCBD) with two factors. The first factor was the various type of medium, consisting of three levels namely (LI) 42.5 kg  of paddy straw + 2.5 kg of banana stem, (L2) 40 kg of paddy straw + 5 kg of banana stem, (L3) 37.5 of paddy straw + 7.5 kg of banana stem. The second factor was the dose of sugar cane molasses consisting of four levels namely (P0) 0 ml/m2, (L2) 2400 ml/m2, (L3) 3000 ml/m2, (L4) 3600 ml/m2 and there were 12 combanations and each of the combinations was repeated three times and 36 treatment units in total were obatained.  This </w:t>
      </w:r>
      <w:proofErr w:type="gramStart"/>
      <w:r w:rsidRPr="00353011">
        <w:rPr>
          <w:rFonts w:ascii="Times New Roman" w:hAnsi="Times New Roman" w:cs="Times New Roman"/>
          <w:i/>
          <w:sz w:val="24"/>
        </w:rPr>
        <w:t>research  indicated</w:t>
      </w:r>
      <w:proofErr w:type="gramEnd"/>
      <w:r w:rsidRPr="00353011">
        <w:rPr>
          <w:rFonts w:ascii="Times New Roman" w:hAnsi="Times New Roman" w:cs="Times New Roman"/>
          <w:i/>
          <w:sz w:val="24"/>
        </w:rPr>
        <w:t xml:space="preserve"> that the media treatment of 42.5 kg of paddy straw + 2.5 kg of banana stem gave the highest results compared to the treatment of 37.5 kg straw media + 7.5 kg banana stalks and 40 kg banana straw + 5 kg banana stems showing the parameters of the total body number of the mushroom and the total weight of the mushroom. At the administration of sugarcane drops 0 ml / m2, 2400 ml / m2, 3000 ml / m2, 3600 ml / m2 showed no significant difference.</w:t>
      </w:r>
    </w:p>
    <w:p w:rsidR="00353011" w:rsidRPr="00353011" w:rsidRDefault="00B14438" w:rsidP="00B14438">
      <w:pPr>
        <w:tabs>
          <w:tab w:val="left" w:pos="450"/>
        </w:tabs>
        <w:jc w:val="both"/>
        <w:rPr>
          <w:rFonts w:ascii="Times New Roman" w:eastAsia="Times New Roman" w:hAnsi="Times New Roman" w:cs="Times New Roman"/>
          <w:bCs/>
          <w:sz w:val="24"/>
          <w:szCs w:val="24"/>
          <w:lang w:eastAsia="id-ID"/>
        </w:rPr>
      </w:pPr>
      <w:proofErr w:type="gramStart"/>
      <w:r w:rsidRPr="00353011">
        <w:rPr>
          <w:rFonts w:ascii="Times New Roman" w:eastAsia="Times New Roman" w:hAnsi="Times New Roman" w:cs="Times New Roman"/>
          <w:b/>
          <w:bCs/>
          <w:i/>
          <w:sz w:val="24"/>
          <w:szCs w:val="24"/>
          <w:lang w:eastAsia="id-ID"/>
        </w:rPr>
        <w:t xml:space="preserve">Keywords </w:t>
      </w:r>
      <w:r w:rsidRPr="00353011">
        <w:rPr>
          <w:rFonts w:ascii="Times New Roman" w:eastAsia="Times New Roman" w:hAnsi="Times New Roman" w:cs="Times New Roman"/>
          <w:bCs/>
          <w:i/>
          <w:sz w:val="24"/>
          <w:szCs w:val="24"/>
          <w:lang w:eastAsia="id-ID"/>
        </w:rPr>
        <w:t>:</w:t>
      </w:r>
      <w:proofErr w:type="gramEnd"/>
      <w:r w:rsidRPr="00353011">
        <w:rPr>
          <w:rFonts w:ascii="Times New Roman" w:eastAsia="Times New Roman" w:hAnsi="Times New Roman" w:cs="Times New Roman"/>
          <w:bCs/>
          <w:i/>
          <w:sz w:val="24"/>
          <w:szCs w:val="24"/>
          <w:lang w:eastAsia="id-ID"/>
        </w:rPr>
        <w:t xml:space="preserve"> Straw mushrooms, sugarcane molasses, medium compostions</w:t>
      </w:r>
      <w:r w:rsidRPr="00353011">
        <w:rPr>
          <w:rFonts w:ascii="Times New Roman" w:eastAsia="Times New Roman" w:hAnsi="Times New Roman" w:cs="Times New Roman"/>
          <w:bCs/>
          <w:sz w:val="24"/>
          <w:szCs w:val="24"/>
          <w:lang w:eastAsia="id-ID"/>
        </w:rPr>
        <w:t xml:space="preserve"> </w:t>
      </w:r>
    </w:p>
    <w:p w:rsidR="00050418" w:rsidRDefault="00050418" w:rsidP="0058167B">
      <w:pPr>
        <w:pStyle w:val="ListParagraph"/>
        <w:spacing w:after="0" w:line="240" w:lineRule="auto"/>
        <w:ind w:left="360"/>
        <w:jc w:val="center"/>
        <w:rPr>
          <w:rFonts w:ascii="Times New Roman" w:hAnsi="Times New Roman"/>
          <w:b/>
          <w:sz w:val="24"/>
          <w:szCs w:val="24"/>
          <w:lang w:val="en-US"/>
        </w:rPr>
        <w:sectPr w:rsidR="00050418" w:rsidSect="00AB2AD1">
          <w:headerReference w:type="even" r:id="rId10"/>
          <w:headerReference w:type="default" r:id="rId11"/>
          <w:footerReference w:type="even" r:id="rId12"/>
          <w:footerReference w:type="default" r:id="rId13"/>
          <w:pgSz w:w="12240" w:h="15840"/>
          <w:pgMar w:top="2268" w:right="1701" w:bottom="1701" w:left="2268" w:header="720" w:footer="720" w:gutter="0"/>
          <w:cols w:space="720"/>
          <w:docGrid w:linePitch="360"/>
        </w:sectPr>
      </w:pPr>
    </w:p>
    <w:p w:rsidR="0058167B" w:rsidRDefault="0058167B" w:rsidP="0058167B">
      <w:pPr>
        <w:pStyle w:val="ListParagraph"/>
        <w:spacing w:after="0" w:line="240" w:lineRule="auto"/>
        <w:ind w:left="360"/>
        <w:jc w:val="center"/>
        <w:rPr>
          <w:rFonts w:ascii="Times New Roman" w:hAnsi="Times New Roman"/>
          <w:b/>
          <w:sz w:val="24"/>
          <w:szCs w:val="24"/>
          <w:lang w:val="en-US"/>
        </w:rPr>
      </w:pPr>
      <w:r>
        <w:rPr>
          <w:rFonts w:ascii="Times New Roman" w:hAnsi="Times New Roman"/>
          <w:b/>
          <w:sz w:val="24"/>
          <w:szCs w:val="24"/>
          <w:lang w:val="en-US"/>
        </w:rPr>
        <w:lastRenderedPageBreak/>
        <w:t>PENDAHULUAN</w:t>
      </w:r>
    </w:p>
    <w:p w:rsidR="0058167B" w:rsidRDefault="0058167B" w:rsidP="0058167B">
      <w:pPr>
        <w:spacing w:after="0" w:line="240" w:lineRule="auto"/>
        <w:ind w:left="66" w:firstLine="720"/>
        <w:jc w:val="both"/>
        <w:rPr>
          <w:rFonts w:ascii="Times New Roman" w:hAnsi="Times New Roman"/>
          <w:color w:val="000000"/>
          <w:sz w:val="24"/>
          <w:szCs w:val="24"/>
        </w:rPr>
      </w:pPr>
      <w:r>
        <w:rPr>
          <w:rFonts w:ascii="Times New Roman" w:hAnsi="Times New Roman"/>
          <w:color w:val="000000"/>
          <w:sz w:val="24"/>
          <w:szCs w:val="24"/>
        </w:rPr>
        <w:t xml:space="preserve">Jamur merang merupakan salah satu jenis </w:t>
      </w:r>
      <w:r>
        <w:rPr>
          <w:rFonts w:ascii="Times New Roman" w:hAnsi="Times New Roman"/>
          <w:i/>
          <w:color w:val="000000"/>
          <w:sz w:val="24"/>
          <w:szCs w:val="24"/>
        </w:rPr>
        <w:t>edibel mushroom</w:t>
      </w:r>
      <w:r>
        <w:rPr>
          <w:rFonts w:ascii="Times New Roman" w:hAnsi="Times New Roman"/>
          <w:color w:val="000000"/>
          <w:sz w:val="24"/>
          <w:szCs w:val="24"/>
        </w:rPr>
        <w:t xml:space="preserve"> yang </w:t>
      </w:r>
      <w:r>
        <w:rPr>
          <w:rFonts w:ascii="Times New Roman" w:hAnsi="Times New Roman"/>
          <w:color w:val="000000"/>
          <w:sz w:val="24"/>
          <w:szCs w:val="24"/>
        </w:rPr>
        <w:lastRenderedPageBreak/>
        <w:t xml:space="preserve">menjadi salah satu komoditas yang mempunyai prospek untuk dikembangkan dilihat dari segi gizi </w:t>
      </w:r>
      <w:r>
        <w:rPr>
          <w:rFonts w:ascii="Times New Roman" w:hAnsi="Times New Roman"/>
          <w:color w:val="000000"/>
          <w:sz w:val="24"/>
          <w:szCs w:val="24"/>
        </w:rPr>
        <w:lastRenderedPageBreak/>
        <w:t xml:space="preserve">maupun harga yang relatif terjangkau serta dapat menjadi diversifikasi pangan. </w:t>
      </w:r>
      <w:proofErr w:type="gramStart"/>
      <w:r>
        <w:rPr>
          <w:rFonts w:ascii="Times New Roman" w:hAnsi="Times New Roman"/>
          <w:color w:val="000000"/>
          <w:sz w:val="24"/>
          <w:szCs w:val="24"/>
        </w:rPr>
        <w:t>Saat ini permintaan jamur merang mengalami peningkatan diikuti dengan peningkatan produksi walaupun masih kurang dalam memenuhi kebutuhan konsumen.</w:t>
      </w:r>
      <w:proofErr w:type="gramEnd"/>
      <w:r>
        <w:rPr>
          <w:rFonts w:ascii="Times New Roman" w:hAnsi="Times New Roman"/>
          <w:color w:val="000000"/>
          <w:sz w:val="24"/>
          <w:szCs w:val="24"/>
        </w:rPr>
        <w:t xml:space="preserve"> Dapat kita lihat produksi jamur di D.I Yogyakarta pada tahun 2014 adalah 1.396,296 ton/tahun, dan pada tahun 2015 mengalami peningkatan produksi  menjadi 1.431,573 ton/tahun (BPS, 2015).</w:t>
      </w:r>
    </w:p>
    <w:p w:rsidR="0058167B" w:rsidRDefault="0058167B" w:rsidP="0058167B">
      <w:pPr>
        <w:spacing w:after="0" w:line="240" w:lineRule="auto"/>
        <w:ind w:left="66" w:firstLine="720"/>
        <w:jc w:val="both"/>
        <w:rPr>
          <w:rFonts w:ascii="Times New Roman" w:hAnsi="Times New Roman"/>
          <w:color w:val="000000"/>
          <w:sz w:val="24"/>
          <w:szCs w:val="24"/>
        </w:rPr>
      </w:pPr>
      <w:r>
        <w:rPr>
          <w:rFonts w:ascii="Times New Roman" w:hAnsi="Times New Roman"/>
          <w:color w:val="000000"/>
          <w:sz w:val="24"/>
          <w:szCs w:val="24"/>
        </w:rPr>
        <w:t>Penggunaan bahan jerami padi sebagai media tanam jamur merang tersedia cukup banyak, akan tetapi ada beberapa hal yang menjadi pertimbangan dalam penggunaanya, salah satunya adalah jerami juga bermanfaat sebagai bahan pakan ternak ruminansi (Adinata</w:t>
      </w:r>
      <w:proofErr w:type="gramStart"/>
      <w:r>
        <w:rPr>
          <w:rFonts w:ascii="Times New Roman" w:hAnsi="Times New Roman"/>
          <w:color w:val="000000"/>
          <w:sz w:val="24"/>
          <w:szCs w:val="24"/>
        </w:rPr>
        <w:t>,2017</w:t>
      </w:r>
      <w:proofErr w:type="gramEnd"/>
      <w:r>
        <w:rPr>
          <w:rFonts w:ascii="Times New Roman" w:hAnsi="Times New Roman"/>
          <w:color w:val="000000"/>
          <w:sz w:val="24"/>
          <w:szCs w:val="24"/>
        </w:rPr>
        <w:t xml:space="preserve">). </w:t>
      </w:r>
    </w:p>
    <w:p w:rsidR="0058167B" w:rsidRDefault="0058167B" w:rsidP="0058167B">
      <w:pPr>
        <w:spacing w:after="0" w:line="240" w:lineRule="auto"/>
        <w:ind w:left="66" w:firstLine="720"/>
        <w:jc w:val="both"/>
        <w:rPr>
          <w:rFonts w:ascii="Times New Roman" w:hAnsi="Times New Roman"/>
          <w:color w:val="000000"/>
          <w:sz w:val="24"/>
          <w:szCs w:val="24"/>
        </w:rPr>
      </w:pPr>
      <w:r>
        <w:rPr>
          <w:rFonts w:ascii="Times New Roman" w:hAnsi="Times New Roman"/>
          <w:color w:val="000000"/>
          <w:sz w:val="24"/>
          <w:szCs w:val="24"/>
        </w:rPr>
        <w:t xml:space="preserve">Menurut hasil penelitian Ayu (2007) dalam Ratnasari dkk., (2015)  menyatakan bahwa pertumbuhan dan hasil jamur merang pada media jerami pertumbuhan jamur merang tumbuh dengan baik, karena media jerami padi mampu memberikan kelembaban dan hara yang dibutuhkan jamur merang. </w:t>
      </w:r>
      <w:proofErr w:type="gramStart"/>
      <w:r>
        <w:rPr>
          <w:rFonts w:ascii="Times New Roman" w:hAnsi="Times New Roman"/>
          <w:color w:val="000000"/>
          <w:sz w:val="24"/>
          <w:szCs w:val="24"/>
        </w:rPr>
        <w:t>Maka dibutuhkan media tanam alternatif selain jerami dengan batang pisang dan kombinasi batang pisang dengan jerami padi.</w:t>
      </w:r>
      <w:proofErr w:type="gramEnd"/>
    </w:p>
    <w:p w:rsidR="0058167B" w:rsidRDefault="0058167B" w:rsidP="0058167B">
      <w:pPr>
        <w:spacing w:after="0" w:line="240" w:lineRule="auto"/>
        <w:ind w:left="66" w:firstLine="720"/>
        <w:jc w:val="both"/>
        <w:rPr>
          <w:rFonts w:ascii="Times New Roman" w:hAnsi="Times New Roman"/>
          <w:color w:val="000000"/>
          <w:sz w:val="24"/>
          <w:szCs w:val="24"/>
        </w:rPr>
      </w:pPr>
      <w:proofErr w:type="gramStart"/>
      <w:r>
        <w:rPr>
          <w:rFonts w:ascii="Times New Roman" w:hAnsi="Times New Roman"/>
          <w:color w:val="000000"/>
          <w:sz w:val="24"/>
          <w:szCs w:val="24"/>
        </w:rPr>
        <w:t>Di Indonesia banyak dijumpai tanaman pisang yang memiliki sifat mudah tumbuh tanpa pupuk dan pestisida.</w:t>
      </w:r>
      <w:proofErr w:type="gramEnd"/>
      <w:r>
        <w:rPr>
          <w:rFonts w:ascii="Times New Roman" w:hAnsi="Times New Roman"/>
          <w:color w:val="000000"/>
          <w:sz w:val="24"/>
          <w:szCs w:val="24"/>
        </w:rPr>
        <w:t xml:space="preserve"> Tanaman pisang hanya dapat dapat dipanen satu kali dan dimanfaatkan buah, daun, dan buanga sedangkan bagian batangnya harus dipotong agar tidak mengganggu pertumbuhan tanaman pisang yang lain. </w:t>
      </w:r>
      <w:proofErr w:type="gramStart"/>
      <w:r>
        <w:rPr>
          <w:rFonts w:ascii="Times New Roman" w:hAnsi="Times New Roman"/>
          <w:color w:val="000000"/>
          <w:sz w:val="24"/>
          <w:szCs w:val="24"/>
        </w:rPr>
        <w:t xml:space="preserve">Hal ini menyebabkan </w:t>
      </w:r>
      <w:r>
        <w:rPr>
          <w:rFonts w:ascii="Times New Roman" w:hAnsi="Times New Roman"/>
          <w:color w:val="000000"/>
          <w:sz w:val="24"/>
          <w:szCs w:val="24"/>
        </w:rPr>
        <w:lastRenderedPageBreak/>
        <w:t>ketersediaan batang pisang melimpah sehingga potensi sebagai pangan terbak.</w:t>
      </w:r>
      <w:proofErr w:type="gramEnd"/>
      <w:r>
        <w:rPr>
          <w:rFonts w:ascii="Times New Roman" w:hAnsi="Times New Roman"/>
          <w:color w:val="000000"/>
          <w:sz w:val="24"/>
          <w:szCs w:val="24"/>
        </w:rPr>
        <w:t xml:space="preserve"> Menurut Pusat Data dan Sistem Informasi Pertanian Sekretariat Jenderal Kementerian Pertanian (2014), produksi pisang di Indonesia mencapai 6</w:t>
      </w:r>
      <w:proofErr w:type="gramStart"/>
      <w:r>
        <w:rPr>
          <w:rFonts w:ascii="Times New Roman" w:hAnsi="Times New Roman"/>
          <w:color w:val="000000"/>
          <w:sz w:val="24"/>
          <w:szCs w:val="24"/>
        </w:rPr>
        <w:t>,28</w:t>
      </w:r>
      <w:proofErr w:type="gramEnd"/>
      <w:r>
        <w:rPr>
          <w:rFonts w:ascii="Times New Roman" w:hAnsi="Times New Roman"/>
          <w:color w:val="000000"/>
          <w:sz w:val="24"/>
          <w:szCs w:val="24"/>
        </w:rPr>
        <w:t xml:space="preserve"> juta ton pada tahun 2013. </w:t>
      </w:r>
      <w:proofErr w:type="gramStart"/>
      <w:r>
        <w:rPr>
          <w:rFonts w:ascii="Times New Roman" w:hAnsi="Times New Roman"/>
          <w:color w:val="000000"/>
          <w:sz w:val="24"/>
          <w:szCs w:val="24"/>
        </w:rPr>
        <w:t>Ffoulkes dkk (1977) menyatakan bahwa perbadingan buah pisang, daun dan batang berdasarkan bahan kering berturut-turut adalah 37%, 25% dan 39%.</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Berdasarkan perbandingan tersebut dapat diperoleh batang pisang dalam bahan kering sebanyak 6.62 juta ton.</w:t>
      </w:r>
      <w:proofErr w:type="gramEnd"/>
    </w:p>
    <w:p w:rsidR="0058167B" w:rsidRDefault="0058167B" w:rsidP="0058167B">
      <w:pPr>
        <w:spacing w:after="0" w:line="240" w:lineRule="auto"/>
        <w:ind w:left="66" w:firstLine="720"/>
        <w:jc w:val="both"/>
        <w:rPr>
          <w:rFonts w:ascii="Times New Roman" w:hAnsi="Times New Roman"/>
          <w:color w:val="000000"/>
          <w:sz w:val="24"/>
          <w:szCs w:val="24"/>
        </w:rPr>
      </w:pPr>
      <w:r>
        <w:rPr>
          <w:rFonts w:ascii="Times New Roman" w:hAnsi="Times New Roman"/>
          <w:color w:val="000000"/>
          <w:sz w:val="24"/>
          <w:szCs w:val="24"/>
        </w:rPr>
        <w:t xml:space="preserve">Batang pisang memiliki potensi yang berkulitas baik, sehingga batang pisang yang juga mengandung selulosa dapat digunakan sebagai bahan alternatif lain dalam pembuatan media tanam bagi jamur. </w:t>
      </w:r>
      <w:proofErr w:type="gramStart"/>
      <w:r>
        <w:rPr>
          <w:rFonts w:ascii="Times New Roman" w:hAnsi="Times New Roman"/>
          <w:color w:val="000000"/>
          <w:sz w:val="24"/>
          <w:szCs w:val="24"/>
        </w:rPr>
        <w:t>Limbah batang pisang mudah diperoleh, sehingga dapat dijadikan sasaran penelitian pengembangan dalam dunia pertanian.</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Batang pisang sebagai limbah dapat dimanfaatkan menjadi sumber serat agar mempunyai nilai ekonomis.</w:t>
      </w:r>
      <w:proofErr w:type="gramEnd"/>
      <w:r>
        <w:rPr>
          <w:rFonts w:ascii="Times New Roman" w:hAnsi="Times New Roman"/>
          <w:color w:val="000000"/>
          <w:sz w:val="24"/>
          <w:szCs w:val="24"/>
        </w:rPr>
        <w:t xml:space="preserve"> Rahman (2006) menyatakan bahwa perbandingan bobot </w:t>
      </w:r>
      <w:proofErr w:type="gramStart"/>
      <w:r>
        <w:rPr>
          <w:rFonts w:ascii="Times New Roman" w:hAnsi="Times New Roman"/>
          <w:color w:val="000000"/>
          <w:sz w:val="24"/>
          <w:szCs w:val="24"/>
        </w:rPr>
        <w:t>segar</w:t>
      </w:r>
      <w:proofErr w:type="gramEnd"/>
      <w:r>
        <w:rPr>
          <w:rFonts w:ascii="Times New Roman" w:hAnsi="Times New Roman"/>
          <w:color w:val="000000"/>
          <w:sz w:val="24"/>
          <w:szCs w:val="24"/>
        </w:rPr>
        <w:t xml:space="preserve"> antara batang, daun, dan buah pisang berturut-turut 63, 14, dan 23 %. Batang pisang memeiliki bobot jenis 0</w:t>
      </w:r>
      <w:proofErr w:type="gramStart"/>
      <w:r>
        <w:rPr>
          <w:rFonts w:ascii="Times New Roman" w:hAnsi="Times New Roman"/>
          <w:color w:val="000000"/>
          <w:sz w:val="24"/>
          <w:szCs w:val="24"/>
        </w:rPr>
        <w:t>,29</w:t>
      </w:r>
      <w:proofErr w:type="gramEnd"/>
      <w:r>
        <w:rPr>
          <w:rFonts w:ascii="Times New Roman" w:hAnsi="Times New Roman"/>
          <w:color w:val="000000"/>
          <w:sz w:val="24"/>
          <w:szCs w:val="24"/>
        </w:rPr>
        <w:t xml:space="preserve"> gram dengan ukuran panjang serat 4,20 – 5,46 mm dan kandungan lignin 33,51%. </w:t>
      </w:r>
      <w:proofErr w:type="gramStart"/>
      <w:r>
        <w:rPr>
          <w:rFonts w:ascii="Times New Roman" w:hAnsi="Times New Roman"/>
          <w:color w:val="000000"/>
          <w:sz w:val="24"/>
          <w:szCs w:val="24"/>
        </w:rPr>
        <w:t>Komposisi ini yang memungkinkan batang pisang dapat digunakan menjadi alternatif media pertumbuhan jamur (Syafrudin, 2004).</w:t>
      </w:r>
      <w:proofErr w:type="gramEnd"/>
    </w:p>
    <w:p w:rsidR="0058167B" w:rsidRDefault="0058167B" w:rsidP="0058167B">
      <w:pPr>
        <w:spacing w:after="0" w:line="240" w:lineRule="auto"/>
        <w:ind w:left="66" w:firstLine="720"/>
        <w:jc w:val="both"/>
        <w:rPr>
          <w:rFonts w:ascii="Times New Roman" w:hAnsi="Times New Roman"/>
          <w:color w:val="000000"/>
          <w:sz w:val="24"/>
          <w:szCs w:val="24"/>
        </w:rPr>
      </w:pPr>
      <w:proofErr w:type="gramStart"/>
      <w:r>
        <w:rPr>
          <w:rFonts w:ascii="Times New Roman" w:hAnsi="Times New Roman"/>
          <w:color w:val="000000"/>
          <w:sz w:val="24"/>
          <w:szCs w:val="24"/>
        </w:rPr>
        <w:t xml:space="preserve">Molase (tetes tebu) merupakan salah satu bahan alternatif yang dapat digunakan sebagai nutrisi tambahan pada media tumbuh jamur, molase </w:t>
      </w:r>
      <w:r>
        <w:rPr>
          <w:rFonts w:ascii="Times New Roman" w:hAnsi="Times New Roman"/>
          <w:color w:val="000000"/>
          <w:sz w:val="24"/>
          <w:szCs w:val="24"/>
        </w:rPr>
        <w:lastRenderedPageBreak/>
        <w:t>dari limbah pabrik gula yang tidak dapat dikristalkan lagi.</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Ketersedian molase di Indonesia cukup besar, menurut data dari Geocities (2005) bahwa daerah Jawa Timur memiliki ketersedian molase terbesar di Indonesia sebesar 499.050 ton/ tahun sedangkan untuk daerah Jawa Barat sebesar 56.689 ton/ tahun.</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Konversi tebu menjadi molase terbesar 5-6%, artinya pabrik gula dengan kapasitas 6000 ton tebu per hari   menghasilkan molase sekitar 300-360 ton per hari.</w:t>
      </w:r>
      <w:proofErr w:type="gramEnd"/>
      <w:r>
        <w:rPr>
          <w:rFonts w:ascii="Times New Roman" w:hAnsi="Times New Roman"/>
          <w:color w:val="000000"/>
          <w:sz w:val="24"/>
          <w:szCs w:val="24"/>
        </w:rPr>
        <w:t xml:space="preserve"> </w:t>
      </w:r>
    </w:p>
    <w:p w:rsidR="0058167B" w:rsidRDefault="0058167B" w:rsidP="0058167B">
      <w:pPr>
        <w:spacing w:line="240" w:lineRule="auto"/>
        <w:ind w:left="66" w:firstLine="720"/>
        <w:jc w:val="both"/>
        <w:rPr>
          <w:rFonts w:ascii="Times New Roman" w:hAnsi="Times New Roman"/>
          <w:color w:val="000000"/>
          <w:sz w:val="24"/>
          <w:szCs w:val="24"/>
        </w:rPr>
      </w:pPr>
      <w:r>
        <w:rPr>
          <w:rFonts w:ascii="Times New Roman" w:hAnsi="Times New Roman"/>
          <w:color w:val="000000"/>
          <w:sz w:val="24"/>
          <w:szCs w:val="24"/>
        </w:rPr>
        <w:t xml:space="preserve">Molase memiliki kandungan K, Ca, Cl. Menurut Prayitno (2010) </w:t>
      </w:r>
      <w:r>
        <w:rPr>
          <w:rFonts w:ascii="Times New Roman" w:hAnsi="Times New Roman"/>
          <w:i/>
          <w:color w:val="000000"/>
          <w:sz w:val="24"/>
          <w:szCs w:val="24"/>
        </w:rPr>
        <w:t xml:space="preserve">dalam </w:t>
      </w:r>
      <w:r>
        <w:rPr>
          <w:rFonts w:ascii="Times New Roman" w:hAnsi="Times New Roman"/>
          <w:color w:val="000000"/>
          <w:sz w:val="24"/>
          <w:szCs w:val="24"/>
        </w:rPr>
        <w:t xml:space="preserve">Puspaningrum (2013) menyatakan fungsi dari kandungan tersebut yang berfungsi dalam pertumbuhan jamur merang. Selain itu, molase juga memiliki kandungan gula yang merupakan sumber energi untuk metabolisme sel jamur merang yang </w:t>
      </w:r>
      <w:proofErr w:type="gramStart"/>
      <w:r>
        <w:rPr>
          <w:rFonts w:ascii="Times New Roman" w:hAnsi="Times New Roman"/>
          <w:color w:val="000000"/>
          <w:sz w:val="24"/>
          <w:szCs w:val="24"/>
        </w:rPr>
        <w:t>akan</w:t>
      </w:r>
      <w:proofErr w:type="gramEnd"/>
      <w:r>
        <w:rPr>
          <w:rFonts w:ascii="Times New Roman" w:hAnsi="Times New Roman"/>
          <w:color w:val="000000"/>
          <w:sz w:val="24"/>
          <w:szCs w:val="24"/>
        </w:rPr>
        <w:t xml:space="preserve"> merangsang pertumbuhan miselium. </w:t>
      </w:r>
      <w:proofErr w:type="gramStart"/>
      <w:r>
        <w:rPr>
          <w:rFonts w:ascii="Times New Roman" w:hAnsi="Times New Roman"/>
          <w:color w:val="000000"/>
          <w:sz w:val="24"/>
          <w:szCs w:val="24"/>
        </w:rPr>
        <w:t>Molase juga memiliki kandungan unsur nitrogen berkisar 2-6% yang berfungsi untuk pertumbuhan miselium.</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Pemilihan media tambahan molase pada dosis yang berbeda diharapkan dapat meningkatkan produksi jamur merang.</w:t>
      </w:r>
      <w:proofErr w:type="gramEnd"/>
    </w:p>
    <w:p w:rsidR="0058167B" w:rsidRPr="0058167B" w:rsidRDefault="0058167B" w:rsidP="007E4F9B">
      <w:pPr>
        <w:pStyle w:val="ListParagraph"/>
        <w:spacing w:line="240" w:lineRule="auto"/>
        <w:ind w:left="1080"/>
        <w:jc w:val="center"/>
        <w:rPr>
          <w:rFonts w:ascii="Times New Roman" w:hAnsi="Times New Roman"/>
          <w:b/>
          <w:color w:val="000000"/>
          <w:sz w:val="24"/>
          <w:szCs w:val="24"/>
          <w:lang w:val="en-US"/>
        </w:rPr>
      </w:pPr>
      <w:r>
        <w:rPr>
          <w:rFonts w:ascii="Times New Roman" w:hAnsi="Times New Roman"/>
          <w:b/>
          <w:color w:val="000000"/>
          <w:sz w:val="24"/>
          <w:szCs w:val="24"/>
        </w:rPr>
        <w:t>MATERI DAN METODE PENELITIAN</w:t>
      </w:r>
    </w:p>
    <w:p w:rsidR="0058167B" w:rsidRDefault="0058167B" w:rsidP="00B13D5B">
      <w:pPr>
        <w:spacing w:before="240" w:after="0" w:line="240" w:lineRule="auto"/>
        <w:ind w:firstLine="720"/>
        <w:jc w:val="both"/>
        <w:rPr>
          <w:rFonts w:ascii="Times New Roman" w:hAnsi="Times New Roman"/>
          <w:color w:val="000000"/>
          <w:sz w:val="24"/>
          <w:szCs w:val="24"/>
        </w:rPr>
      </w:pPr>
      <w:proofErr w:type="gramStart"/>
      <w:r>
        <w:rPr>
          <w:rFonts w:ascii="Times New Roman" w:hAnsi="Times New Roman"/>
          <w:color w:val="000000"/>
          <w:sz w:val="24"/>
          <w:szCs w:val="24"/>
        </w:rPr>
        <w:t>Penelitian ini dilaksanakan di kumbung (rumah jamur), di Desa Agrorejo, Kecamatan Sedayu, Kabupaten Bantul, Daerah Istimewa Yogyakarta.</w:t>
      </w:r>
      <w:proofErr w:type="gramEnd"/>
      <w:r>
        <w:rPr>
          <w:rFonts w:ascii="Times New Roman" w:hAnsi="Times New Roman"/>
          <w:color w:val="000000"/>
          <w:sz w:val="24"/>
          <w:szCs w:val="24"/>
        </w:rPr>
        <w:t xml:space="preserve"> Pelaksaan </w:t>
      </w:r>
      <w:proofErr w:type="gramStart"/>
      <w:r>
        <w:rPr>
          <w:rFonts w:ascii="Times New Roman" w:hAnsi="Times New Roman"/>
          <w:color w:val="000000"/>
          <w:sz w:val="24"/>
          <w:szCs w:val="24"/>
        </w:rPr>
        <w:t>akan</w:t>
      </w:r>
      <w:proofErr w:type="gramEnd"/>
      <w:r>
        <w:rPr>
          <w:rFonts w:ascii="Times New Roman" w:hAnsi="Times New Roman"/>
          <w:color w:val="000000"/>
          <w:sz w:val="24"/>
          <w:szCs w:val="24"/>
        </w:rPr>
        <w:t xml:space="preserve"> dimulai pada bulan September sampai November 2018. Tempat penelitian </w:t>
      </w:r>
      <w:r>
        <w:rPr>
          <w:rFonts w:ascii="Times New Roman" w:hAnsi="Times New Roman"/>
          <w:color w:val="000000"/>
          <w:sz w:val="24"/>
          <w:szCs w:val="24"/>
        </w:rPr>
        <w:lastRenderedPageBreak/>
        <w:t>berada pada ketinggian 87</w:t>
      </w:r>
      <w:proofErr w:type="gramStart"/>
      <w:r>
        <w:rPr>
          <w:rFonts w:ascii="Times New Roman" w:hAnsi="Times New Roman"/>
          <w:color w:val="000000"/>
          <w:sz w:val="24"/>
          <w:szCs w:val="24"/>
        </w:rPr>
        <w:t>,5</w:t>
      </w:r>
      <w:proofErr w:type="gramEnd"/>
      <w:r>
        <w:rPr>
          <w:rFonts w:ascii="Times New Roman" w:hAnsi="Times New Roman"/>
          <w:color w:val="000000"/>
          <w:sz w:val="24"/>
          <w:szCs w:val="24"/>
        </w:rPr>
        <w:t xml:space="preserve"> m dpl (meter di atas permukaan laut).</w:t>
      </w:r>
    </w:p>
    <w:p w:rsidR="0058167B" w:rsidRDefault="0058167B" w:rsidP="00B13D5B">
      <w:pPr>
        <w:spacing w:after="0" w:line="240" w:lineRule="auto"/>
        <w:ind w:firstLine="720"/>
        <w:jc w:val="both"/>
        <w:rPr>
          <w:rFonts w:ascii="Times New Roman" w:hAnsi="Times New Roman"/>
          <w:color w:val="000000"/>
          <w:sz w:val="24"/>
          <w:szCs w:val="24"/>
        </w:rPr>
      </w:pPr>
      <w:proofErr w:type="gramStart"/>
      <w:r>
        <w:rPr>
          <w:rFonts w:ascii="Times New Roman" w:hAnsi="Times New Roman"/>
          <w:color w:val="000000"/>
          <w:sz w:val="24"/>
          <w:szCs w:val="24"/>
        </w:rPr>
        <w:t>Alat yang digunakan dalam penelitian ini adalah cangkul, garu, terpal, ember, jangka sorong, timbangan analitik, thermometer, sprayer, penggaris, plastik tebal dan alat tulis.</w:t>
      </w:r>
      <w:proofErr w:type="gramEnd"/>
      <w:r>
        <w:rPr>
          <w:rFonts w:ascii="Times New Roman" w:hAnsi="Times New Roman"/>
          <w:color w:val="000000"/>
          <w:sz w:val="24"/>
          <w:szCs w:val="24"/>
        </w:rPr>
        <w:t xml:space="preserve"> </w:t>
      </w:r>
    </w:p>
    <w:p w:rsidR="0058167B" w:rsidRDefault="0058167B" w:rsidP="00B13D5B">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Bahan yang digunakan adalah bibit F3 jamur merang hitam </w:t>
      </w:r>
      <w:r>
        <w:rPr>
          <w:rFonts w:ascii="Times New Roman" w:hAnsi="Times New Roman"/>
          <w:i/>
          <w:color w:val="000000"/>
          <w:sz w:val="24"/>
          <w:szCs w:val="24"/>
        </w:rPr>
        <w:t>(Volvariella volvaceae)</w:t>
      </w:r>
      <w:r>
        <w:rPr>
          <w:rFonts w:ascii="Times New Roman" w:hAnsi="Times New Roman"/>
          <w:color w:val="000000"/>
          <w:sz w:val="24"/>
          <w:szCs w:val="24"/>
        </w:rPr>
        <w:t>, jerami, ampas sagu, kayu bakar kapur pertanian (CaCO3</w:t>
      </w:r>
      <w:proofErr w:type="gramStart"/>
      <w:r>
        <w:rPr>
          <w:rFonts w:ascii="Times New Roman" w:hAnsi="Times New Roman"/>
          <w:color w:val="000000"/>
          <w:sz w:val="24"/>
          <w:szCs w:val="24"/>
        </w:rPr>
        <w:t>) ,</w:t>
      </w:r>
      <w:proofErr w:type="gramEnd"/>
      <w:r>
        <w:rPr>
          <w:rFonts w:ascii="Times New Roman" w:hAnsi="Times New Roman"/>
          <w:color w:val="000000"/>
          <w:sz w:val="24"/>
          <w:szCs w:val="24"/>
        </w:rPr>
        <w:t xml:space="preserve"> batang pisang, dedak dan tetes tebu. </w:t>
      </w:r>
    </w:p>
    <w:p w:rsidR="00B13D5B" w:rsidRDefault="00B13D5B" w:rsidP="00B13D5B">
      <w:pPr>
        <w:tabs>
          <w:tab w:val="center" w:pos="4513"/>
        </w:tabs>
        <w:spacing w:after="0" w:line="240" w:lineRule="auto"/>
        <w:ind w:firstLine="709"/>
        <w:jc w:val="both"/>
        <w:rPr>
          <w:rFonts w:ascii="Times New Roman" w:hAnsi="Times New Roman"/>
          <w:color w:val="000000"/>
          <w:sz w:val="24"/>
          <w:szCs w:val="24"/>
        </w:rPr>
      </w:pPr>
      <w:proofErr w:type="gramStart"/>
      <w:r>
        <w:rPr>
          <w:rFonts w:ascii="Times New Roman" w:hAnsi="Times New Roman"/>
          <w:color w:val="000000"/>
          <w:sz w:val="24"/>
          <w:szCs w:val="24"/>
        </w:rPr>
        <w:t>Penelitian ini merupakan penelitian dengan metode percobaan (eksperimen) faktorial yang disusun dalam Rancangan Acak Kelompok Lengkap (RAKL) yang terdiri dari 2 perlakuan dan 3 ulangan.</w:t>
      </w:r>
      <w:proofErr w:type="gramEnd"/>
    </w:p>
    <w:p w:rsidR="00B13D5B" w:rsidRDefault="00B13D5B" w:rsidP="00B13D5B">
      <w:pPr>
        <w:tabs>
          <w:tab w:val="center" w:pos="4513"/>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Faktor 1: Macam media tumbuh jamur merang (L) yang terdiri </w:t>
      </w:r>
      <w:proofErr w:type="gramStart"/>
      <w:r>
        <w:rPr>
          <w:rFonts w:ascii="Times New Roman" w:hAnsi="Times New Roman"/>
          <w:color w:val="000000"/>
          <w:sz w:val="24"/>
          <w:szCs w:val="24"/>
        </w:rPr>
        <w:t>dari :</w:t>
      </w:r>
      <w:proofErr w:type="gramEnd"/>
    </w:p>
    <w:p w:rsidR="00B13D5B" w:rsidRDefault="00B13D5B" w:rsidP="00B13D5B">
      <w:pPr>
        <w:tabs>
          <w:tab w:val="center" w:pos="4513"/>
        </w:tabs>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L1 :</w:t>
      </w:r>
      <w:proofErr w:type="gramEnd"/>
      <w:r>
        <w:rPr>
          <w:rFonts w:ascii="Times New Roman" w:hAnsi="Times New Roman"/>
          <w:color w:val="000000"/>
          <w:sz w:val="24"/>
          <w:szCs w:val="24"/>
        </w:rPr>
        <w:t xml:space="preserve"> Jerami 42,5 kg + Batang pisang 2,5</w:t>
      </w:r>
    </w:p>
    <w:p w:rsidR="00B13D5B" w:rsidRDefault="00B13D5B" w:rsidP="00B13D5B">
      <w:pPr>
        <w:tabs>
          <w:tab w:val="center" w:pos="4513"/>
        </w:tabs>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L2 :</w:t>
      </w:r>
      <w:proofErr w:type="gramEnd"/>
      <w:r>
        <w:rPr>
          <w:rFonts w:ascii="Times New Roman" w:hAnsi="Times New Roman"/>
          <w:color w:val="000000"/>
          <w:sz w:val="24"/>
          <w:szCs w:val="24"/>
        </w:rPr>
        <w:t xml:space="preserve"> Jerami 40 kg + Batang Pisang 5 kg</w:t>
      </w:r>
    </w:p>
    <w:p w:rsidR="00B13D5B" w:rsidRDefault="00B13D5B" w:rsidP="00B13D5B">
      <w:pPr>
        <w:tabs>
          <w:tab w:val="center" w:pos="4513"/>
        </w:tabs>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L3 :</w:t>
      </w:r>
      <w:proofErr w:type="gramEnd"/>
      <w:r>
        <w:rPr>
          <w:rFonts w:ascii="Times New Roman" w:hAnsi="Times New Roman"/>
          <w:color w:val="000000"/>
          <w:sz w:val="24"/>
          <w:szCs w:val="24"/>
        </w:rPr>
        <w:t xml:space="preserve"> Jerami 37,5 kg + Batang Pisang 7,5 kg</w:t>
      </w:r>
    </w:p>
    <w:p w:rsidR="00B13D5B" w:rsidRDefault="00B13D5B" w:rsidP="00B13D5B">
      <w:pPr>
        <w:tabs>
          <w:tab w:val="center" w:pos="4513"/>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Faktor </w:t>
      </w:r>
      <w:proofErr w:type="gramStart"/>
      <w:r>
        <w:rPr>
          <w:rFonts w:ascii="Times New Roman" w:hAnsi="Times New Roman"/>
          <w:color w:val="000000"/>
          <w:sz w:val="24"/>
          <w:szCs w:val="24"/>
        </w:rPr>
        <w:t>II :</w:t>
      </w:r>
      <w:proofErr w:type="gramEnd"/>
      <w:r>
        <w:rPr>
          <w:rFonts w:ascii="Times New Roman" w:hAnsi="Times New Roman"/>
          <w:color w:val="000000"/>
          <w:sz w:val="24"/>
          <w:szCs w:val="24"/>
        </w:rPr>
        <w:t xml:space="preserve"> Dosis tetes tebu (P) yang terdiri dari :</w:t>
      </w:r>
    </w:p>
    <w:p w:rsidR="00B13D5B" w:rsidRDefault="00B13D5B" w:rsidP="00B13D5B">
      <w:pPr>
        <w:tabs>
          <w:tab w:val="center" w:pos="4513"/>
        </w:tabs>
        <w:spacing w:after="0" w:line="240" w:lineRule="auto"/>
        <w:jc w:val="both"/>
        <w:rPr>
          <w:rFonts w:ascii="Times New Roman" w:hAnsi="Times New Roman"/>
          <w:color w:val="000000"/>
          <w:sz w:val="24"/>
          <w:szCs w:val="24"/>
        </w:rPr>
      </w:pPr>
      <w:r>
        <w:rPr>
          <w:rFonts w:ascii="Times New Roman" w:hAnsi="Times New Roman"/>
          <w:color w:val="000000"/>
          <w:sz w:val="24"/>
          <w:szCs w:val="24"/>
        </w:rPr>
        <w:t>P0 = 0 ml/</w:t>
      </w:r>
      <w:r>
        <w:rPr>
          <w:rFonts w:ascii="Times New Roman" w:hAnsi="Times New Roman"/>
          <w:sz w:val="24"/>
          <w:szCs w:val="24"/>
        </w:rPr>
        <w:t>m</w:t>
      </w:r>
      <w:r>
        <w:rPr>
          <w:rFonts w:ascii="Times New Roman" w:hAnsi="Times New Roman"/>
          <w:sz w:val="24"/>
          <w:szCs w:val="24"/>
          <w:vertAlign w:val="superscript"/>
        </w:rPr>
        <w:t>2</w:t>
      </w:r>
    </w:p>
    <w:p w:rsidR="00B13D5B" w:rsidRDefault="00B13D5B" w:rsidP="00B13D5B">
      <w:pPr>
        <w:tabs>
          <w:tab w:val="center" w:pos="4513"/>
        </w:tabs>
        <w:spacing w:after="0" w:line="240" w:lineRule="auto"/>
        <w:jc w:val="both"/>
        <w:rPr>
          <w:rFonts w:ascii="Times New Roman" w:eastAsia="Times New Roman" w:hAnsi="Times New Roman"/>
          <w:color w:val="000000"/>
          <w:sz w:val="24"/>
          <w:szCs w:val="24"/>
        </w:rPr>
      </w:pPr>
      <w:r>
        <w:rPr>
          <w:rFonts w:ascii="Times New Roman" w:hAnsi="Times New Roman"/>
          <w:color w:val="000000"/>
          <w:sz w:val="24"/>
          <w:szCs w:val="24"/>
        </w:rPr>
        <w:t>P1 = 2400 ml/</w:t>
      </w:r>
      <w:r>
        <w:rPr>
          <w:rFonts w:ascii="Times New Roman" w:hAnsi="Times New Roman"/>
          <w:sz w:val="24"/>
          <w:szCs w:val="24"/>
        </w:rPr>
        <w:t>m</w:t>
      </w:r>
      <w:r>
        <w:rPr>
          <w:rFonts w:ascii="Times New Roman" w:hAnsi="Times New Roman"/>
          <w:sz w:val="24"/>
          <w:szCs w:val="24"/>
          <w:vertAlign w:val="superscript"/>
        </w:rPr>
        <w:t>2</w:t>
      </w:r>
    </w:p>
    <w:p w:rsidR="00B13D5B" w:rsidRDefault="00B13D5B" w:rsidP="00B13D5B">
      <w:pPr>
        <w:tabs>
          <w:tab w:val="center" w:pos="4513"/>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P2 = 3000 ml/</w:t>
      </w:r>
      <w:r>
        <w:rPr>
          <w:rFonts w:ascii="Times New Roman" w:hAnsi="Times New Roman"/>
          <w:sz w:val="24"/>
          <w:szCs w:val="24"/>
        </w:rPr>
        <w:t>m</w:t>
      </w:r>
      <w:r>
        <w:rPr>
          <w:rFonts w:ascii="Times New Roman" w:hAnsi="Times New Roman"/>
          <w:sz w:val="24"/>
          <w:szCs w:val="24"/>
          <w:vertAlign w:val="superscript"/>
        </w:rPr>
        <w:t>2</w:t>
      </w:r>
    </w:p>
    <w:p w:rsidR="00B13D5B" w:rsidRDefault="00B13D5B" w:rsidP="00B13D5B">
      <w:pPr>
        <w:tabs>
          <w:tab w:val="center" w:pos="4513"/>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P3 = 3600 ml/</w:t>
      </w:r>
      <w:r>
        <w:rPr>
          <w:rFonts w:ascii="Times New Roman" w:hAnsi="Times New Roman"/>
          <w:sz w:val="24"/>
          <w:szCs w:val="24"/>
        </w:rPr>
        <w:t>m</w:t>
      </w:r>
      <w:r>
        <w:rPr>
          <w:rFonts w:ascii="Times New Roman" w:hAnsi="Times New Roman"/>
          <w:sz w:val="24"/>
          <w:szCs w:val="24"/>
          <w:vertAlign w:val="superscript"/>
        </w:rPr>
        <w:t>2</w:t>
      </w:r>
    </w:p>
    <w:p w:rsidR="00B13D5B" w:rsidRDefault="00B13D5B" w:rsidP="00B13D5B">
      <w:pPr>
        <w:spacing w:after="0" w:line="240" w:lineRule="auto"/>
        <w:ind w:firstLine="720"/>
        <w:jc w:val="both"/>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Dari perlakuan di atas, maka kombinasi yang diperoleh adalah 3 x 4 = 12 kombinasi.</w:t>
      </w:r>
      <w:proofErr w:type="gramEnd"/>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Masing-masing kombinasi dilakukan pengulangan sebanyak 3 kali sehingga diperoleh 36 unit perlakuan.</w:t>
      </w:r>
      <w:proofErr w:type="gramEnd"/>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Setiap perlakuan percobaan terdapat 5 sampel.</w:t>
      </w:r>
      <w:proofErr w:type="gramEnd"/>
      <w:r>
        <w:rPr>
          <w:rFonts w:ascii="Times New Roman" w:eastAsia="Times New Roman" w:hAnsi="Times New Roman"/>
          <w:color w:val="000000"/>
          <w:sz w:val="24"/>
          <w:szCs w:val="24"/>
        </w:rPr>
        <w:t xml:space="preserve"> Kombinasi dari ke-2 faktor tersebut </w:t>
      </w:r>
      <w:proofErr w:type="gramStart"/>
      <w:r>
        <w:rPr>
          <w:rFonts w:ascii="Times New Roman" w:eastAsia="Times New Roman" w:hAnsi="Times New Roman"/>
          <w:color w:val="000000"/>
          <w:sz w:val="24"/>
          <w:szCs w:val="24"/>
        </w:rPr>
        <w:t>adalah :</w:t>
      </w:r>
      <w:proofErr w:type="gramEnd"/>
      <w:r>
        <w:rPr>
          <w:rFonts w:ascii="Times New Roman" w:eastAsia="Times New Roman" w:hAnsi="Times New Roman"/>
          <w:color w:val="000000"/>
          <w:sz w:val="24"/>
          <w:szCs w:val="24"/>
        </w:rPr>
        <w:t xml:space="preserve"> </w:t>
      </w:r>
    </w:p>
    <w:p w:rsidR="00B13D5B" w:rsidRDefault="00B13D5B" w:rsidP="00B13D5B">
      <w:pPr>
        <w:tabs>
          <w:tab w:val="center" w:pos="4513"/>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L1P0 : Jerami 42,5 kg + Batang pisang 2,5 kg dengan dosis tetes tebu 0 ml/</w:t>
      </w:r>
      <w:r>
        <w:rPr>
          <w:rFonts w:ascii="Times New Roman" w:hAnsi="Times New Roman"/>
          <w:sz w:val="24"/>
          <w:szCs w:val="24"/>
        </w:rPr>
        <w:t>0,6m</w:t>
      </w:r>
      <w:r>
        <w:rPr>
          <w:rFonts w:ascii="Times New Roman" w:hAnsi="Times New Roman"/>
          <w:sz w:val="24"/>
          <w:szCs w:val="24"/>
          <w:vertAlign w:val="superscript"/>
        </w:rPr>
        <w:t>2</w:t>
      </w:r>
    </w:p>
    <w:p w:rsidR="00B13D5B" w:rsidRDefault="00B13D5B" w:rsidP="00B13D5B">
      <w:pPr>
        <w:tabs>
          <w:tab w:val="left" w:pos="709"/>
          <w:tab w:val="center" w:pos="4513"/>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LIP1 : Jerami 42,5 kg + Batang pisang 2,5 kg dengan dosis tetes tebu 2400 ml/</w:t>
      </w:r>
      <w:r>
        <w:rPr>
          <w:rFonts w:ascii="Times New Roman" w:hAnsi="Times New Roman"/>
          <w:sz w:val="24"/>
          <w:szCs w:val="24"/>
        </w:rPr>
        <w:t>m</w:t>
      </w:r>
      <w:r>
        <w:rPr>
          <w:rFonts w:ascii="Times New Roman" w:hAnsi="Times New Roman"/>
          <w:sz w:val="24"/>
          <w:szCs w:val="24"/>
          <w:vertAlign w:val="superscript"/>
        </w:rPr>
        <w:t>2</w:t>
      </w:r>
    </w:p>
    <w:p w:rsidR="00B13D5B" w:rsidRDefault="00B13D5B" w:rsidP="00B13D5B">
      <w:pPr>
        <w:tabs>
          <w:tab w:val="center" w:pos="4513"/>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L1P2 : Jerami 42,5 kg + Batang pisang 2,5 kg dengan dosis tetes tebu 3000 ml/</w:t>
      </w:r>
      <w:r>
        <w:rPr>
          <w:rFonts w:ascii="Times New Roman" w:hAnsi="Times New Roman"/>
          <w:sz w:val="24"/>
          <w:szCs w:val="24"/>
        </w:rPr>
        <w:t>m</w:t>
      </w:r>
      <w:r>
        <w:rPr>
          <w:rFonts w:ascii="Times New Roman" w:hAnsi="Times New Roman"/>
          <w:sz w:val="24"/>
          <w:szCs w:val="24"/>
          <w:vertAlign w:val="superscript"/>
        </w:rPr>
        <w:t>2</w:t>
      </w:r>
    </w:p>
    <w:p w:rsidR="00B13D5B" w:rsidRDefault="00B13D5B" w:rsidP="00B13D5B">
      <w:pPr>
        <w:tabs>
          <w:tab w:val="center" w:pos="4513"/>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L1P3 : Jerami 42,5 kg + Batang pisang 2,5 kg dengan dosis tetes tebu 3600 ml/</w:t>
      </w:r>
      <w:r>
        <w:rPr>
          <w:rFonts w:ascii="Times New Roman" w:hAnsi="Times New Roman"/>
          <w:sz w:val="24"/>
          <w:szCs w:val="24"/>
        </w:rPr>
        <w:t>m</w:t>
      </w:r>
      <w:r>
        <w:rPr>
          <w:rFonts w:ascii="Times New Roman" w:hAnsi="Times New Roman"/>
          <w:sz w:val="24"/>
          <w:szCs w:val="24"/>
          <w:vertAlign w:val="superscript"/>
        </w:rPr>
        <w:t>2</w:t>
      </w:r>
    </w:p>
    <w:p w:rsidR="00B13D5B" w:rsidRDefault="00B13D5B" w:rsidP="00B13D5B">
      <w:pPr>
        <w:tabs>
          <w:tab w:val="center" w:pos="4513"/>
        </w:tabs>
        <w:spacing w:after="0" w:line="240" w:lineRule="auto"/>
        <w:jc w:val="both"/>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L2P0 :</w:t>
      </w:r>
      <w:proofErr w:type="gramEnd"/>
      <w:r>
        <w:rPr>
          <w:rFonts w:ascii="Times New Roman" w:eastAsia="Times New Roman" w:hAnsi="Times New Roman"/>
          <w:color w:val="000000"/>
          <w:sz w:val="24"/>
          <w:szCs w:val="24"/>
        </w:rPr>
        <w:t xml:space="preserve"> Jerami 40 kg + Batang pisang 5 kg dengan dosis tetes tebu 0 ml/</w:t>
      </w:r>
      <w:r>
        <w:rPr>
          <w:rFonts w:ascii="Times New Roman" w:hAnsi="Times New Roman"/>
          <w:sz w:val="24"/>
          <w:szCs w:val="24"/>
        </w:rPr>
        <w:t>m</w:t>
      </w:r>
      <w:r>
        <w:rPr>
          <w:rFonts w:ascii="Times New Roman" w:hAnsi="Times New Roman"/>
          <w:sz w:val="24"/>
          <w:szCs w:val="24"/>
          <w:vertAlign w:val="superscript"/>
        </w:rPr>
        <w:t>2</w:t>
      </w:r>
    </w:p>
    <w:p w:rsidR="00B13D5B" w:rsidRDefault="00B13D5B" w:rsidP="00B13D5B">
      <w:pPr>
        <w:tabs>
          <w:tab w:val="center" w:pos="4513"/>
        </w:tabs>
        <w:spacing w:after="0" w:line="240" w:lineRule="auto"/>
        <w:jc w:val="both"/>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L2P1 :</w:t>
      </w:r>
      <w:proofErr w:type="gramEnd"/>
      <w:r>
        <w:rPr>
          <w:rFonts w:ascii="Times New Roman" w:eastAsia="Times New Roman" w:hAnsi="Times New Roman"/>
          <w:color w:val="000000"/>
          <w:sz w:val="24"/>
          <w:szCs w:val="24"/>
        </w:rPr>
        <w:t xml:space="preserve"> Jerami 40 + Batang pisang 5 kg dengan dosis tetes tebu 2400 ml/</w:t>
      </w:r>
      <w:r>
        <w:rPr>
          <w:rFonts w:ascii="Times New Roman" w:hAnsi="Times New Roman"/>
          <w:sz w:val="24"/>
          <w:szCs w:val="24"/>
        </w:rPr>
        <w:t>m</w:t>
      </w:r>
      <w:r>
        <w:rPr>
          <w:rFonts w:ascii="Times New Roman" w:hAnsi="Times New Roman"/>
          <w:sz w:val="24"/>
          <w:szCs w:val="24"/>
          <w:vertAlign w:val="superscript"/>
        </w:rPr>
        <w:t>2</w:t>
      </w:r>
    </w:p>
    <w:p w:rsidR="00B13D5B" w:rsidRDefault="00B13D5B" w:rsidP="00B13D5B">
      <w:pPr>
        <w:tabs>
          <w:tab w:val="center" w:pos="4513"/>
        </w:tabs>
        <w:spacing w:after="0" w:line="240" w:lineRule="auto"/>
        <w:jc w:val="both"/>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L2P2 :</w:t>
      </w:r>
      <w:proofErr w:type="gramEnd"/>
      <w:r>
        <w:rPr>
          <w:rFonts w:ascii="Times New Roman" w:eastAsia="Times New Roman" w:hAnsi="Times New Roman"/>
          <w:color w:val="000000"/>
          <w:sz w:val="24"/>
          <w:szCs w:val="24"/>
        </w:rPr>
        <w:t xml:space="preserve"> Jerami 40 kg + Batang pisang 5 kg dengan dosis tetes tebu 3000 ml/</w:t>
      </w:r>
      <w:r>
        <w:rPr>
          <w:rFonts w:ascii="Times New Roman" w:hAnsi="Times New Roman"/>
          <w:sz w:val="24"/>
          <w:szCs w:val="24"/>
        </w:rPr>
        <w:t>m</w:t>
      </w:r>
      <w:r>
        <w:rPr>
          <w:rFonts w:ascii="Times New Roman" w:hAnsi="Times New Roman"/>
          <w:sz w:val="24"/>
          <w:szCs w:val="24"/>
          <w:vertAlign w:val="superscript"/>
        </w:rPr>
        <w:t>2</w:t>
      </w:r>
    </w:p>
    <w:p w:rsidR="00B13D5B" w:rsidRDefault="00B13D5B" w:rsidP="00B13D5B">
      <w:pPr>
        <w:tabs>
          <w:tab w:val="center" w:pos="4513"/>
        </w:tabs>
        <w:spacing w:after="0" w:line="240" w:lineRule="auto"/>
        <w:jc w:val="both"/>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L2P3 :</w:t>
      </w:r>
      <w:proofErr w:type="gramEnd"/>
      <w:r>
        <w:rPr>
          <w:rFonts w:ascii="Times New Roman" w:eastAsia="Times New Roman" w:hAnsi="Times New Roman"/>
          <w:color w:val="000000"/>
          <w:sz w:val="24"/>
          <w:szCs w:val="24"/>
        </w:rPr>
        <w:t xml:space="preserve"> Jerami 40 kg + Batang pisang 5 kg dengan dosis tetes tebu 3600 ml/</w:t>
      </w:r>
      <w:r>
        <w:rPr>
          <w:rFonts w:ascii="Times New Roman" w:hAnsi="Times New Roman"/>
          <w:sz w:val="24"/>
          <w:szCs w:val="24"/>
        </w:rPr>
        <w:t>m</w:t>
      </w:r>
      <w:r>
        <w:rPr>
          <w:rFonts w:ascii="Times New Roman" w:hAnsi="Times New Roman"/>
          <w:sz w:val="24"/>
          <w:szCs w:val="24"/>
          <w:vertAlign w:val="superscript"/>
        </w:rPr>
        <w:t>2</w:t>
      </w:r>
    </w:p>
    <w:p w:rsidR="00B13D5B" w:rsidRDefault="00B13D5B" w:rsidP="00B13D5B">
      <w:pPr>
        <w:tabs>
          <w:tab w:val="center" w:pos="4513"/>
        </w:tabs>
        <w:spacing w:after="0" w:line="240" w:lineRule="auto"/>
        <w:jc w:val="both"/>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L3P0 :</w:t>
      </w:r>
      <w:proofErr w:type="gramEnd"/>
      <w:r>
        <w:rPr>
          <w:rFonts w:ascii="Times New Roman" w:eastAsia="Times New Roman" w:hAnsi="Times New Roman"/>
          <w:color w:val="000000"/>
          <w:sz w:val="24"/>
          <w:szCs w:val="24"/>
        </w:rPr>
        <w:t xml:space="preserve"> Jerami 37,5 kg + Batang pisang 7,5 kg dengan dosis tetes tebu 0 ml/</w:t>
      </w:r>
      <w:r>
        <w:rPr>
          <w:rFonts w:ascii="Times New Roman" w:hAnsi="Times New Roman"/>
          <w:sz w:val="24"/>
          <w:szCs w:val="24"/>
        </w:rPr>
        <w:t>m</w:t>
      </w:r>
      <w:r>
        <w:rPr>
          <w:rFonts w:ascii="Times New Roman" w:hAnsi="Times New Roman"/>
          <w:sz w:val="24"/>
          <w:szCs w:val="24"/>
          <w:vertAlign w:val="superscript"/>
        </w:rPr>
        <w:t>2</w:t>
      </w:r>
    </w:p>
    <w:p w:rsidR="00B13D5B" w:rsidRDefault="00B13D5B" w:rsidP="00B13D5B">
      <w:pPr>
        <w:tabs>
          <w:tab w:val="center" w:pos="4513"/>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L3P1 : Jerami 37,5 kg + Batang pisang 7,5 kg dengan dosis tetes tebu 2400 ml/</w:t>
      </w:r>
      <w:r>
        <w:rPr>
          <w:rFonts w:ascii="Times New Roman" w:hAnsi="Times New Roman"/>
          <w:sz w:val="24"/>
          <w:szCs w:val="24"/>
        </w:rPr>
        <w:t>m</w:t>
      </w:r>
      <w:r>
        <w:rPr>
          <w:rFonts w:ascii="Times New Roman" w:hAnsi="Times New Roman"/>
          <w:sz w:val="24"/>
          <w:szCs w:val="24"/>
          <w:vertAlign w:val="superscript"/>
        </w:rPr>
        <w:t>2</w:t>
      </w:r>
    </w:p>
    <w:p w:rsidR="00B13D5B" w:rsidRDefault="00B13D5B" w:rsidP="00B13D5B">
      <w:pPr>
        <w:tabs>
          <w:tab w:val="center" w:pos="4513"/>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L3P2 : Jerami 37,5 kg + Batang pisang 7,5 kg dengan dosis tetes tebu 3000 ml/</w:t>
      </w:r>
      <w:r>
        <w:rPr>
          <w:rFonts w:ascii="Times New Roman" w:hAnsi="Times New Roman"/>
          <w:sz w:val="24"/>
          <w:szCs w:val="24"/>
        </w:rPr>
        <w:t>m</w:t>
      </w:r>
      <w:r>
        <w:rPr>
          <w:rFonts w:ascii="Times New Roman" w:hAnsi="Times New Roman"/>
          <w:sz w:val="24"/>
          <w:szCs w:val="24"/>
          <w:vertAlign w:val="superscript"/>
        </w:rPr>
        <w:t>2</w:t>
      </w:r>
    </w:p>
    <w:p w:rsidR="00B13D5B" w:rsidRDefault="00B13D5B" w:rsidP="00B13D5B">
      <w:pPr>
        <w:tabs>
          <w:tab w:val="center" w:pos="4513"/>
        </w:tabs>
        <w:spacing w:after="0" w:line="240" w:lineRule="auto"/>
        <w:jc w:val="both"/>
        <w:rPr>
          <w:rFonts w:ascii="Times New Roman" w:hAnsi="Times New Roman" w:cs="Times New Roman"/>
          <w:sz w:val="24"/>
          <w:szCs w:val="24"/>
        </w:rPr>
      </w:pPr>
      <w:r>
        <w:rPr>
          <w:rFonts w:ascii="Times New Roman" w:eastAsia="Times New Roman" w:hAnsi="Times New Roman"/>
          <w:color w:val="000000"/>
          <w:sz w:val="24"/>
          <w:szCs w:val="24"/>
        </w:rPr>
        <w:lastRenderedPageBreak/>
        <w:t>L3P3 : Jerami 37,5 kg + Batang pisang 7,5 kg dengan dosis tetes tebu 3600 ml/</w:t>
      </w:r>
      <w:r>
        <w:rPr>
          <w:rFonts w:ascii="Times New Roman" w:hAnsi="Times New Roman"/>
          <w:sz w:val="24"/>
          <w:szCs w:val="24"/>
        </w:rPr>
        <w:t>m</w:t>
      </w:r>
      <w:r>
        <w:rPr>
          <w:rFonts w:ascii="Times New Roman" w:hAnsi="Times New Roman"/>
          <w:sz w:val="24"/>
          <w:szCs w:val="24"/>
          <w:vertAlign w:val="superscript"/>
        </w:rPr>
        <w:t>2</w:t>
      </w:r>
      <w:r w:rsidR="00AB2AD1">
        <w:t xml:space="preserve"> </w:t>
      </w:r>
    </w:p>
    <w:p w:rsidR="00F42B32" w:rsidRPr="00F42B32" w:rsidRDefault="00F42B32" w:rsidP="00F42B32">
      <w:pPr>
        <w:pStyle w:val="Default"/>
        <w:ind w:firstLine="720"/>
        <w:jc w:val="both"/>
        <w:rPr>
          <w:rFonts w:ascii="Times New Roman" w:hAnsi="Times New Roman" w:cs="Times New Roman"/>
          <w:bCs/>
          <w:lang w:val="id-ID"/>
        </w:rPr>
      </w:pPr>
      <w:r w:rsidRPr="00F42B32">
        <w:rPr>
          <w:rFonts w:ascii="Times New Roman" w:hAnsi="Times New Roman" w:cs="Times New Roman"/>
          <w:bCs/>
          <w:lang w:val="id-ID"/>
        </w:rPr>
        <w:t xml:space="preserve">Pelaksanaan penelitian meliputi Persiapan Kumbung, Penyiapan Media Tanam, Pengomposan, Penyusunan Media Dalam Kumbung, Pasteurisasi, Pendinginan, Penyiapan Bibit F3, Penanaman Bibit F3 Jamur Merang,  Pemeliharaan,  dan Panen. </w:t>
      </w:r>
    </w:p>
    <w:p w:rsidR="00F42B32" w:rsidRDefault="00F42B32" w:rsidP="00F42B32">
      <w:pPr>
        <w:spacing w:after="0" w:line="240" w:lineRule="auto"/>
        <w:ind w:firstLine="720"/>
        <w:jc w:val="both"/>
        <w:rPr>
          <w:rFonts w:ascii="Times New Roman" w:hAnsi="Times New Roman" w:cs="Times New Roman"/>
          <w:sz w:val="24"/>
          <w:szCs w:val="24"/>
        </w:rPr>
      </w:pPr>
      <w:r w:rsidRPr="00F42B32">
        <w:rPr>
          <w:rFonts w:ascii="Times New Roman" w:hAnsi="Times New Roman" w:cs="Times New Roman"/>
          <w:bCs/>
          <w:sz w:val="24"/>
          <w:szCs w:val="24"/>
          <w:lang w:val="id-ID"/>
        </w:rPr>
        <w:t xml:space="preserve">Variabel pengamatan meliputi </w:t>
      </w:r>
      <w:r w:rsidRPr="00F42B32">
        <w:rPr>
          <w:rFonts w:ascii="Times New Roman" w:hAnsi="Times New Roman" w:cs="Times New Roman"/>
          <w:sz w:val="24"/>
          <w:szCs w:val="24"/>
        </w:rPr>
        <w:t>Waktu panen pertama jamur merang</w:t>
      </w:r>
      <w:r w:rsidRPr="00F42B32">
        <w:rPr>
          <w:rFonts w:ascii="Times New Roman" w:hAnsi="Times New Roman" w:cs="Times New Roman"/>
          <w:sz w:val="24"/>
          <w:szCs w:val="24"/>
          <w:lang w:val="id-ID"/>
        </w:rPr>
        <w:t>, t</w:t>
      </w:r>
      <w:r>
        <w:rPr>
          <w:rFonts w:ascii="Times New Roman" w:hAnsi="Times New Roman" w:cs="Times New Roman"/>
          <w:sz w:val="24"/>
          <w:szCs w:val="24"/>
          <w:lang w:val="id-ID"/>
        </w:rPr>
        <w:t xml:space="preserve">inggi </w:t>
      </w:r>
      <w:r>
        <w:rPr>
          <w:rFonts w:ascii="Times New Roman" w:hAnsi="Times New Roman" w:cs="Times New Roman"/>
          <w:sz w:val="24"/>
          <w:szCs w:val="24"/>
        </w:rPr>
        <w:t>tubuh</w:t>
      </w:r>
      <w:r>
        <w:rPr>
          <w:rFonts w:ascii="Times New Roman" w:hAnsi="Times New Roman" w:cs="Times New Roman"/>
          <w:sz w:val="24"/>
          <w:szCs w:val="24"/>
          <w:lang w:val="id-ID"/>
        </w:rPr>
        <w:t xml:space="preserve"> buah, diameter </w:t>
      </w:r>
      <w:r>
        <w:rPr>
          <w:rFonts w:ascii="Times New Roman" w:hAnsi="Times New Roman" w:cs="Times New Roman"/>
          <w:sz w:val="24"/>
          <w:szCs w:val="24"/>
        </w:rPr>
        <w:t>tubuh</w:t>
      </w:r>
      <w:r w:rsidRPr="00F42B32">
        <w:rPr>
          <w:rFonts w:ascii="Times New Roman" w:hAnsi="Times New Roman" w:cs="Times New Roman"/>
          <w:sz w:val="24"/>
          <w:szCs w:val="24"/>
          <w:lang w:val="id-ID"/>
        </w:rPr>
        <w:t xml:space="preserve"> buah, </w:t>
      </w:r>
      <w:r>
        <w:rPr>
          <w:rFonts w:ascii="Times New Roman" w:hAnsi="Times New Roman" w:cs="Times New Roman"/>
          <w:sz w:val="24"/>
          <w:szCs w:val="24"/>
        </w:rPr>
        <w:t>Jumlah tubuh</w:t>
      </w:r>
      <w:r w:rsidRPr="00F42B32">
        <w:rPr>
          <w:rFonts w:ascii="Times New Roman" w:hAnsi="Times New Roman" w:cs="Times New Roman"/>
          <w:sz w:val="24"/>
          <w:szCs w:val="24"/>
        </w:rPr>
        <w:t xml:space="preserve"> buah setiap kali panen</w:t>
      </w:r>
      <w:r w:rsidRPr="00F42B32">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jumlah total </w:t>
      </w:r>
      <w:r>
        <w:rPr>
          <w:rFonts w:ascii="Times New Roman" w:hAnsi="Times New Roman" w:cs="Times New Roman"/>
          <w:sz w:val="24"/>
          <w:szCs w:val="24"/>
        </w:rPr>
        <w:t>tubuh</w:t>
      </w:r>
      <w:r w:rsidRPr="00F42B32">
        <w:rPr>
          <w:rFonts w:ascii="Times New Roman" w:hAnsi="Times New Roman" w:cs="Times New Roman"/>
          <w:sz w:val="24"/>
          <w:szCs w:val="24"/>
          <w:lang w:val="id-ID"/>
        </w:rPr>
        <w:t xml:space="preserve"> buah, </w:t>
      </w:r>
      <w:r>
        <w:rPr>
          <w:rFonts w:ascii="Times New Roman" w:hAnsi="Times New Roman" w:cs="Times New Roman"/>
          <w:sz w:val="24"/>
          <w:szCs w:val="24"/>
        </w:rPr>
        <w:t>bobot segar tubuh buah jamur merang setiap kali panen, bobot total tubuh buah jamur merang setiap kali panen, bobot total tubuh buah jamur merang, penyusutan media.</w:t>
      </w:r>
    </w:p>
    <w:p w:rsidR="00050418" w:rsidRDefault="00F42B32" w:rsidP="00050418">
      <w:pPr>
        <w:spacing w:after="0" w:line="240" w:lineRule="auto"/>
        <w:ind w:firstLine="720"/>
        <w:jc w:val="both"/>
        <w:rPr>
          <w:rFonts w:ascii="Times New Roman" w:hAnsi="Times New Roman"/>
          <w:color w:val="000000"/>
          <w:sz w:val="24"/>
          <w:szCs w:val="24"/>
        </w:rPr>
      </w:pPr>
      <w:proofErr w:type="gramStart"/>
      <w:r>
        <w:rPr>
          <w:rFonts w:ascii="Times New Roman" w:hAnsi="Times New Roman" w:cs="Times New Roman"/>
          <w:sz w:val="24"/>
          <w:szCs w:val="24"/>
        </w:rPr>
        <w:t xml:space="preserve">Semua </w:t>
      </w:r>
      <w:r>
        <w:rPr>
          <w:rFonts w:ascii="Times New Roman" w:hAnsi="Times New Roman"/>
          <w:color w:val="000000"/>
          <w:sz w:val="24"/>
          <w:szCs w:val="24"/>
        </w:rPr>
        <w:t>d</w:t>
      </w:r>
      <w:r w:rsidRPr="00F42B32">
        <w:rPr>
          <w:rFonts w:ascii="Times New Roman" w:hAnsi="Times New Roman"/>
          <w:color w:val="000000"/>
          <w:sz w:val="24"/>
          <w:szCs w:val="24"/>
        </w:rPr>
        <w:t>ata yang diperoleh dari hasil pengamatan kemudian dilakukan analisis varian dengan tingkat kepercayaan 95%.</w:t>
      </w:r>
      <w:proofErr w:type="gramEnd"/>
      <w:r w:rsidRPr="00F42B32">
        <w:rPr>
          <w:rFonts w:ascii="Times New Roman" w:hAnsi="Times New Roman"/>
          <w:color w:val="000000"/>
          <w:sz w:val="24"/>
          <w:szCs w:val="24"/>
        </w:rPr>
        <w:t xml:space="preserve"> </w:t>
      </w:r>
      <w:proofErr w:type="gramStart"/>
      <w:r w:rsidRPr="00F42B32">
        <w:rPr>
          <w:rFonts w:ascii="Times New Roman" w:hAnsi="Times New Roman"/>
          <w:color w:val="000000"/>
          <w:sz w:val="24"/>
          <w:szCs w:val="24"/>
        </w:rPr>
        <w:t xml:space="preserve">Apabila pada perlakuan menunjukan pengaruh nyata, maka dilakukan uji lanjut DMRT </w:t>
      </w:r>
      <w:r w:rsidRPr="00F42B32">
        <w:rPr>
          <w:rFonts w:ascii="Times New Roman" w:hAnsi="Times New Roman"/>
          <w:i/>
          <w:color w:val="000000"/>
          <w:sz w:val="24"/>
          <w:szCs w:val="24"/>
        </w:rPr>
        <w:t>(Duncans Multiple Range Test)</w:t>
      </w:r>
      <w:r w:rsidRPr="00F42B32">
        <w:rPr>
          <w:rFonts w:ascii="Times New Roman" w:hAnsi="Times New Roman"/>
          <w:color w:val="000000"/>
          <w:sz w:val="24"/>
          <w:szCs w:val="24"/>
        </w:rPr>
        <w:t xml:space="preserve"> dengan taraf 5% untuk mengetahui perbedaan diantara rerata perlakuan.</w:t>
      </w:r>
      <w:proofErr w:type="gramEnd"/>
    </w:p>
    <w:p w:rsidR="004D098C" w:rsidRPr="00F42B32" w:rsidRDefault="004D098C" w:rsidP="00F42B32">
      <w:pPr>
        <w:spacing w:after="0" w:line="240" w:lineRule="auto"/>
        <w:ind w:firstLine="720"/>
        <w:jc w:val="both"/>
        <w:rPr>
          <w:rFonts w:ascii="Times New Roman" w:hAnsi="Times New Roman" w:cs="Times New Roman"/>
          <w:sz w:val="24"/>
          <w:szCs w:val="24"/>
        </w:rPr>
      </w:pPr>
    </w:p>
    <w:p w:rsidR="00741DA3" w:rsidRDefault="00741DA3" w:rsidP="00050418">
      <w:pPr>
        <w:spacing w:line="240" w:lineRule="auto"/>
        <w:jc w:val="right"/>
        <w:rPr>
          <w:rFonts w:ascii="Times New Roman" w:hAnsi="Times New Roman"/>
          <w:b/>
          <w:sz w:val="24"/>
          <w:szCs w:val="24"/>
        </w:rPr>
        <w:sectPr w:rsidR="00741DA3" w:rsidSect="00050418">
          <w:type w:val="continuous"/>
          <w:pgSz w:w="12240" w:h="15840"/>
          <w:pgMar w:top="2268" w:right="1701" w:bottom="1701" w:left="2268" w:header="720" w:footer="720" w:gutter="0"/>
          <w:cols w:num="2" w:space="720"/>
          <w:docGrid w:linePitch="360"/>
        </w:sectPr>
      </w:pPr>
    </w:p>
    <w:p w:rsidR="00741DA3" w:rsidRDefault="00741DA3" w:rsidP="00050418">
      <w:pPr>
        <w:spacing w:line="240" w:lineRule="auto"/>
        <w:jc w:val="right"/>
        <w:rPr>
          <w:rFonts w:ascii="Times New Roman" w:hAnsi="Times New Roman"/>
          <w:b/>
          <w:sz w:val="24"/>
          <w:szCs w:val="24"/>
        </w:rPr>
      </w:pPr>
    </w:p>
    <w:p w:rsidR="00741DA3" w:rsidRDefault="00741DA3" w:rsidP="00050418">
      <w:pPr>
        <w:spacing w:line="240" w:lineRule="auto"/>
        <w:jc w:val="right"/>
        <w:rPr>
          <w:rFonts w:ascii="Times New Roman" w:hAnsi="Times New Roman"/>
          <w:b/>
          <w:sz w:val="24"/>
          <w:szCs w:val="24"/>
        </w:rPr>
      </w:pPr>
    </w:p>
    <w:p w:rsidR="00741DA3" w:rsidRDefault="00741DA3" w:rsidP="00050418">
      <w:pPr>
        <w:spacing w:line="240" w:lineRule="auto"/>
        <w:jc w:val="right"/>
        <w:rPr>
          <w:rFonts w:ascii="Times New Roman" w:hAnsi="Times New Roman"/>
          <w:b/>
          <w:sz w:val="24"/>
          <w:szCs w:val="24"/>
        </w:rPr>
      </w:pPr>
    </w:p>
    <w:p w:rsidR="00741DA3" w:rsidRDefault="00741DA3" w:rsidP="00050418">
      <w:pPr>
        <w:spacing w:line="240" w:lineRule="auto"/>
        <w:jc w:val="right"/>
        <w:rPr>
          <w:rFonts w:ascii="Times New Roman" w:hAnsi="Times New Roman"/>
          <w:b/>
          <w:sz w:val="24"/>
          <w:szCs w:val="24"/>
        </w:rPr>
      </w:pPr>
    </w:p>
    <w:p w:rsidR="00741DA3" w:rsidRDefault="00741DA3" w:rsidP="00050418">
      <w:pPr>
        <w:spacing w:line="240" w:lineRule="auto"/>
        <w:jc w:val="right"/>
        <w:rPr>
          <w:rFonts w:ascii="Times New Roman" w:hAnsi="Times New Roman"/>
          <w:b/>
          <w:sz w:val="24"/>
          <w:szCs w:val="24"/>
        </w:rPr>
      </w:pPr>
    </w:p>
    <w:p w:rsidR="00741DA3" w:rsidRDefault="00741DA3" w:rsidP="00050418">
      <w:pPr>
        <w:spacing w:line="240" w:lineRule="auto"/>
        <w:jc w:val="right"/>
        <w:rPr>
          <w:rFonts w:ascii="Times New Roman" w:hAnsi="Times New Roman"/>
          <w:b/>
          <w:sz w:val="24"/>
          <w:szCs w:val="24"/>
        </w:rPr>
      </w:pPr>
    </w:p>
    <w:p w:rsidR="00741DA3" w:rsidRDefault="00741DA3" w:rsidP="00050418">
      <w:pPr>
        <w:spacing w:line="240" w:lineRule="auto"/>
        <w:jc w:val="right"/>
        <w:rPr>
          <w:rFonts w:ascii="Times New Roman" w:hAnsi="Times New Roman"/>
          <w:b/>
          <w:sz w:val="24"/>
          <w:szCs w:val="24"/>
        </w:rPr>
      </w:pPr>
    </w:p>
    <w:p w:rsidR="00050418" w:rsidRDefault="00741DA3" w:rsidP="00741DA3">
      <w:pPr>
        <w:spacing w:after="0" w:line="240" w:lineRule="auto"/>
        <w:rPr>
          <w:rFonts w:ascii="Times New Roman" w:hAnsi="Times New Roman"/>
          <w:b/>
          <w:sz w:val="24"/>
          <w:szCs w:val="24"/>
        </w:rPr>
        <w:sectPr w:rsidR="00050418" w:rsidSect="00741DA3">
          <w:type w:val="continuous"/>
          <w:pgSz w:w="12240" w:h="15840"/>
          <w:pgMar w:top="2268" w:right="1701" w:bottom="1701" w:left="2268" w:header="720" w:footer="720" w:gutter="0"/>
          <w:cols w:space="720"/>
          <w:docGrid w:linePitch="360"/>
        </w:sectPr>
      </w:pPr>
      <w:r>
        <w:rPr>
          <w:rFonts w:ascii="Times New Roman" w:hAnsi="Times New Roman"/>
          <w:b/>
          <w:sz w:val="24"/>
          <w:szCs w:val="24"/>
        </w:rPr>
        <w:lastRenderedPageBreak/>
        <w:t>HASIL DAN PEMBAHASA</w:t>
      </w:r>
      <w:r w:rsidR="007E4F9B">
        <w:rPr>
          <w:rFonts w:ascii="Times New Roman" w:hAnsi="Times New Roman"/>
          <w:b/>
          <w:sz w:val="24"/>
          <w:szCs w:val="24"/>
        </w:rPr>
        <w:t>N</w:t>
      </w:r>
    </w:p>
    <w:p w:rsidR="00741DA3" w:rsidRDefault="00741DA3" w:rsidP="00741DA3">
      <w:pPr>
        <w:spacing w:after="0" w:line="240" w:lineRule="auto"/>
        <w:rPr>
          <w:rFonts w:ascii="Times New Roman" w:hAnsi="Times New Roman"/>
          <w:b/>
          <w:sz w:val="24"/>
          <w:szCs w:val="24"/>
        </w:rPr>
        <w:sectPr w:rsidR="00741DA3" w:rsidSect="00050418">
          <w:type w:val="continuous"/>
          <w:pgSz w:w="12240" w:h="15840"/>
          <w:pgMar w:top="2268" w:right="1701" w:bottom="1701" w:left="2268" w:header="720" w:footer="720" w:gutter="0"/>
          <w:cols w:space="720"/>
          <w:docGrid w:linePitch="360"/>
        </w:sectPr>
      </w:pPr>
    </w:p>
    <w:p w:rsidR="00050418" w:rsidRDefault="00050418" w:rsidP="00741DA3">
      <w:pPr>
        <w:spacing w:after="0" w:line="240" w:lineRule="auto"/>
        <w:rPr>
          <w:rFonts w:ascii="Times New Roman" w:hAnsi="Times New Roman"/>
          <w:b/>
          <w:sz w:val="24"/>
          <w:szCs w:val="24"/>
        </w:rPr>
      </w:pPr>
    </w:p>
    <w:p w:rsidR="0090505E" w:rsidRPr="0090505E" w:rsidRDefault="0090505E" w:rsidP="00050418">
      <w:pPr>
        <w:pStyle w:val="ListParagraph"/>
        <w:numPr>
          <w:ilvl w:val="0"/>
          <w:numId w:val="4"/>
        </w:numPr>
        <w:spacing w:after="0" w:line="240" w:lineRule="auto"/>
        <w:ind w:left="360"/>
        <w:rPr>
          <w:rFonts w:ascii="Times New Roman" w:hAnsi="Times New Roman"/>
          <w:sz w:val="24"/>
          <w:szCs w:val="24"/>
        </w:rPr>
      </w:pPr>
      <w:r>
        <w:rPr>
          <w:rFonts w:ascii="Times New Roman" w:hAnsi="Times New Roman"/>
          <w:sz w:val="24"/>
          <w:szCs w:val="24"/>
          <w:lang w:val="en-US"/>
        </w:rPr>
        <w:t>Waktu panen pertama jamur merang (hst)</w:t>
      </w:r>
    </w:p>
    <w:p w:rsidR="006C7E0B" w:rsidRPr="006C7E0B" w:rsidRDefault="00604D3E" w:rsidP="00EB2F14">
      <w:pPr>
        <w:spacing w:after="0" w:line="240" w:lineRule="auto"/>
        <w:ind w:left="990" w:hanging="630"/>
        <w:jc w:val="both"/>
        <w:rPr>
          <w:rFonts w:ascii="Times New Roman" w:hAnsi="Times New Roman"/>
          <w:color w:val="000000"/>
          <w:sz w:val="24"/>
          <w:szCs w:val="24"/>
        </w:rPr>
      </w:pPr>
      <w:proofErr w:type="gramStart"/>
      <w:r>
        <w:rPr>
          <w:rFonts w:ascii="Times New Roman" w:hAnsi="Times New Roman"/>
          <w:color w:val="000000"/>
          <w:sz w:val="24"/>
          <w:szCs w:val="24"/>
        </w:rPr>
        <w:t>Tabel 1</w:t>
      </w:r>
      <w:r w:rsidR="006C7E0B">
        <w:rPr>
          <w:rFonts w:ascii="Times New Roman" w:hAnsi="Times New Roman"/>
          <w:color w:val="000000"/>
          <w:sz w:val="24"/>
          <w:szCs w:val="24"/>
        </w:rPr>
        <w:t>.</w:t>
      </w:r>
      <w:proofErr w:type="gramEnd"/>
      <w:r w:rsidR="006C7E0B">
        <w:rPr>
          <w:rFonts w:ascii="Times New Roman" w:hAnsi="Times New Roman"/>
          <w:color w:val="000000"/>
          <w:sz w:val="24"/>
          <w:szCs w:val="24"/>
        </w:rPr>
        <w:t xml:space="preserve"> Waktu panen pertama jamur merang (</w:t>
      </w:r>
      <w:proofErr w:type="gramStart"/>
      <w:r w:rsidR="006C7E0B">
        <w:rPr>
          <w:rFonts w:ascii="Times New Roman" w:hAnsi="Times New Roman"/>
          <w:color w:val="000000"/>
          <w:sz w:val="24"/>
          <w:szCs w:val="24"/>
        </w:rPr>
        <w:t>hst</w:t>
      </w:r>
      <w:proofErr w:type="gramEnd"/>
      <w:r w:rsidR="006C7E0B">
        <w:rPr>
          <w:rFonts w:ascii="Times New Roman" w:hAnsi="Times New Roman"/>
          <w:color w:val="000000"/>
          <w:sz w:val="24"/>
          <w:szCs w:val="24"/>
        </w:rPr>
        <w:t>) dengan perlakuan macam media dan dosis tetes tebu</w:t>
      </w:r>
    </w:p>
    <w:tbl>
      <w:tblPr>
        <w:tblW w:w="0" w:type="auto"/>
        <w:tblInd w:w="198" w:type="dxa"/>
        <w:tblLayout w:type="fixed"/>
        <w:tblLook w:val="0000" w:firstRow="0" w:lastRow="0" w:firstColumn="0" w:lastColumn="0" w:noHBand="0" w:noVBand="0"/>
      </w:tblPr>
      <w:tblGrid>
        <w:gridCol w:w="1896"/>
        <w:gridCol w:w="1817"/>
        <w:gridCol w:w="1689"/>
        <w:gridCol w:w="1820"/>
        <w:gridCol w:w="981"/>
      </w:tblGrid>
      <w:tr w:rsidR="00604D3E" w:rsidTr="00604D3E">
        <w:trPr>
          <w:trHeight w:val="282"/>
        </w:trPr>
        <w:tc>
          <w:tcPr>
            <w:tcW w:w="1896" w:type="dxa"/>
            <w:tcBorders>
              <w:top w:val="single" w:sz="8" w:space="0" w:color="auto"/>
              <w:left w:val="nil"/>
              <w:bottom w:val="nil"/>
              <w:right w:val="nil"/>
            </w:tcBorders>
            <w:noWrap/>
            <w:vAlign w:val="center"/>
          </w:tcPr>
          <w:p w:rsidR="00604D3E" w:rsidRDefault="00604D3E"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Perlakuan</w:t>
            </w:r>
          </w:p>
        </w:tc>
        <w:tc>
          <w:tcPr>
            <w:tcW w:w="5326" w:type="dxa"/>
            <w:gridSpan w:val="3"/>
            <w:tcBorders>
              <w:top w:val="single" w:sz="8" w:space="0" w:color="auto"/>
              <w:left w:val="nil"/>
              <w:bottom w:val="single" w:sz="4" w:space="0" w:color="auto"/>
              <w:right w:val="nil"/>
            </w:tcBorders>
            <w:noWrap/>
            <w:vAlign w:val="center"/>
          </w:tcPr>
          <w:p w:rsidR="00604D3E" w:rsidRDefault="00604D3E"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Macam media tanam</w:t>
            </w:r>
          </w:p>
        </w:tc>
        <w:tc>
          <w:tcPr>
            <w:tcW w:w="981" w:type="dxa"/>
            <w:vMerge w:val="restart"/>
            <w:tcBorders>
              <w:top w:val="single" w:sz="4" w:space="0" w:color="auto"/>
              <w:left w:val="nil"/>
            </w:tcBorders>
            <w:noWrap/>
            <w:vAlign w:val="center"/>
          </w:tcPr>
          <w:p w:rsidR="00604D3E" w:rsidRDefault="00604D3E"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Purata</w:t>
            </w:r>
          </w:p>
        </w:tc>
      </w:tr>
      <w:tr w:rsidR="00604D3E" w:rsidTr="00604D3E">
        <w:trPr>
          <w:trHeight w:val="942"/>
        </w:trPr>
        <w:tc>
          <w:tcPr>
            <w:tcW w:w="1896" w:type="dxa"/>
            <w:tcBorders>
              <w:top w:val="single" w:sz="8" w:space="0" w:color="auto"/>
              <w:left w:val="nil"/>
              <w:bottom w:val="single" w:sz="8" w:space="0" w:color="000000"/>
              <w:right w:val="nil"/>
            </w:tcBorders>
            <w:noWrap/>
            <w:vAlign w:val="center"/>
          </w:tcPr>
          <w:p w:rsidR="00604D3E" w:rsidRDefault="00604D3E"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 xml:space="preserve">Dosis tetes    tebu </w:t>
            </w:r>
          </w:p>
          <w:p w:rsidR="00604D3E" w:rsidRDefault="00604D3E"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(ml/m</w:t>
            </w:r>
            <w:r>
              <w:rPr>
                <w:rFonts w:ascii="Times New Roman" w:eastAsia="Times New Roman" w:hAnsi="Times New Roman"/>
                <w:bCs/>
                <w:color w:val="000000"/>
                <w:sz w:val="24"/>
                <w:szCs w:val="24"/>
                <w:vertAlign w:val="superscript"/>
                <w:lang w:eastAsia="id-ID"/>
              </w:rPr>
              <w:t>2</w:t>
            </w:r>
            <w:r>
              <w:rPr>
                <w:rFonts w:ascii="Times New Roman" w:eastAsia="Times New Roman" w:hAnsi="Times New Roman"/>
                <w:bCs/>
                <w:color w:val="000000"/>
                <w:sz w:val="24"/>
                <w:szCs w:val="24"/>
                <w:lang w:eastAsia="id-ID"/>
              </w:rPr>
              <w:t>)</w:t>
            </w:r>
          </w:p>
        </w:tc>
        <w:tc>
          <w:tcPr>
            <w:tcW w:w="1817" w:type="dxa"/>
            <w:tcBorders>
              <w:top w:val="single" w:sz="4" w:space="0" w:color="auto"/>
              <w:left w:val="nil"/>
              <w:bottom w:val="single" w:sz="4" w:space="0" w:color="auto"/>
              <w:right w:val="nil"/>
            </w:tcBorders>
            <w:noWrap/>
            <w:vAlign w:val="center"/>
          </w:tcPr>
          <w:p w:rsidR="00604D3E" w:rsidRDefault="00604D3E"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Jerami 42,5 kg + Batang</w:t>
            </w:r>
          </w:p>
          <w:p w:rsidR="00604D3E" w:rsidRDefault="00604D3E"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Pisang 2,5 kg</w:t>
            </w:r>
          </w:p>
        </w:tc>
        <w:tc>
          <w:tcPr>
            <w:tcW w:w="1689" w:type="dxa"/>
            <w:tcBorders>
              <w:top w:val="single" w:sz="4" w:space="0" w:color="auto"/>
              <w:left w:val="nil"/>
              <w:bottom w:val="single" w:sz="4" w:space="0" w:color="auto"/>
              <w:right w:val="nil"/>
            </w:tcBorders>
            <w:noWrap/>
            <w:vAlign w:val="center"/>
          </w:tcPr>
          <w:p w:rsidR="00604D3E" w:rsidRDefault="00604D3E"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Jerami 40 kg + Batang</w:t>
            </w:r>
          </w:p>
          <w:p w:rsidR="00604D3E" w:rsidRDefault="00604D3E"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Pisang 5 kg</w:t>
            </w:r>
          </w:p>
        </w:tc>
        <w:tc>
          <w:tcPr>
            <w:tcW w:w="1820" w:type="dxa"/>
            <w:tcBorders>
              <w:top w:val="single" w:sz="4" w:space="0" w:color="auto"/>
              <w:left w:val="nil"/>
              <w:bottom w:val="single" w:sz="4" w:space="0" w:color="auto"/>
              <w:right w:val="nil"/>
            </w:tcBorders>
            <w:noWrap/>
            <w:vAlign w:val="center"/>
          </w:tcPr>
          <w:p w:rsidR="00604D3E" w:rsidRDefault="00604D3E"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Jerami 37,5 kg + Batang</w:t>
            </w:r>
          </w:p>
          <w:p w:rsidR="00604D3E" w:rsidRDefault="00604D3E"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Pisang 7,5 kg</w:t>
            </w:r>
          </w:p>
        </w:tc>
        <w:tc>
          <w:tcPr>
            <w:tcW w:w="981" w:type="dxa"/>
            <w:vMerge/>
            <w:tcBorders>
              <w:left w:val="nil"/>
              <w:bottom w:val="single" w:sz="8" w:space="0" w:color="000000"/>
            </w:tcBorders>
            <w:vAlign w:val="center"/>
          </w:tcPr>
          <w:p w:rsidR="00604D3E" w:rsidRDefault="00604D3E" w:rsidP="002826D8">
            <w:pPr>
              <w:spacing w:after="0" w:line="240" w:lineRule="auto"/>
              <w:rPr>
                <w:rFonts w:ascii="Times New Roman" w:eastAsia="Times New Roman" w:hAnsi="Times New Roman"/>
                <w:bCs/>
                <w:color w:val="000000"/>
                <w:sz w:val="24"/>
                <w:szCs w:val="24"/>
                <w:lang w:eastAsia="id-ID"/>
              </w:rPr>
            </w:pPr>
          </w:p>
        </w:tc>
      </w:tr>
      <w:tr w:rsidR="00604D3E" w:rsidTr="00604D3E">
        <w:trPr>
          <w:trHeight w:val="269"/>
        </w:trPr>
        <w:tc>
          <w:tcPr>
            <w:tcW w:w="1896" w:type="dxa"/>
            <w:tcBorders>
              <w:top w:val="nil"/>
              <w:left w:val="nil"/>
              <w:bottom w:val="nil"/>
              <w:right w:val="nil"/>
            </w:tcBorders>
            <w:noWrap/>
            <w:vAlign w:val="center"/>
          </w:tcPr>
          <w:p w:rsidR="00604D3E" w:rsidRDefault="00604D3E"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0</w:t>
            </w:r>
          </w:p>
        </w:tc>
        <w:tc>
          <w:tcPr>
            <w:tcW w:w="1817" w:type="dxa"/>
            <w:tcBorders>
              <w:top w:val="single" w:sz="4" w:space="0" w:color="auto"/>
              <w:left w:val="nil"/>
              <w:bottom w:val="nil"/>
              <w:right w:val="nil"/>
            </w:tcBorders>
            <w:noWrap/>
            <w:vAlign w:val="center"/>
          </w:tcPr>
          <w:p w:rsidR="00604D3E" w:rsidRDefault="00604D3E"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13,33 a</w:t>
            </w:r>
          </w:p>
        </w:tc>
        <w:tc>
          <w:tcPr>
            <w:tcW w:w="1689" w:type="dxa"/>
            <w:tcBorders>
              <w:top w:val="single" w:sz="4" w:space="0" w:color="auto"/>
              <w:left w:val="nil"/>
              <w:bottom w:val="nil"/>
              <w:right w:val="nil"/>
            </w:tcBorders>
            <w:noWrap/>
            <w:vAlign w:val="center"/>
          </w:tcPr>
          <w:p w:rsidR="00604D3E" w:rsidRDefault="00604D3E"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13,00 a</w:t>
            </w:r>
          </w:p>
        </w:tc>
        <w:tc>
          <w:tcPr>
            <w:tcW w:w="1820" w:type="dxa"/>
            <w:tcBorders>
              <w:top w:val="single" w:sz="4" w:space="0" w:color="auto"/>
              <w:left w:val="nil"/>
              <w:bottom w:val="nil"/>
              <w:right w:val="nil"/>
            </w:tcBorders>
            <w:noWrap/>
            <w:vAlign w:val="center"/>
          </w:tcPr>
          <w:p w:rsidR="00604D3E" w:rsidRDefault="00604D3E"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13,67 ab</w:t>
            </w:r>
          </w:p>
        </w:tc>
        <w:tc>
          <w:tcPr>
            <w:tcW w:w="981" w:type="dxa"/>
            <w:tcBorders>
              <w:top w:val="nil"/>
              <w:left w:val="nil"/>
              <w:bottom w:val="nil"/>
              <w:right w:val="nil"/>
            </w:tcBorders>
            <w:noWrap/>
            <w:vAlign w:val="center"/>
          </w:tcPr>
          <w:p w:rsidR="00604D3E" w:rsidRDefault="00604D3E"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13,33</w:t>
            </w:r>
          </w:p>
        </w:tc>
      </w:tr>
      <w:tr w:rsidR="00604D3E" w:rsidTr="00604D3E">
        <w:trPr>
          <w:trHeight w:val="269"/>
        </w:trPr>
        <w:tc>
          <w:tcPr>
            <w:tcW w:w="1896" w:type="dxa"/>
            <w:tcBorders>
              <w:top w:val="nil"/>
              <w:left w:val="nil"/>
              <w:bottom w:val="nil"/>
              <w:right w:val="nil"/>
            </w:tcBorders>
            <w:noWrap/>
            <w:vAlign w:val="center"/>
          </w:tcPr>
          <w:p w:rsidR="00604D3E" w:rsidRDefault="00604D3E"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2400</w:t>
            </w:r>
          </w:p>
        </w:tc>
        <w:tc>
          <w:tcPr>
            <w:tcW w:w="1817" w:type="dxa"/>
            <w:tcBorders>
              <w:top w:val="nil"/>
              <w:left w:val="nil"/>
              <w:bottom w:val="nil"/>
              <w:right w:val="nil"/>
            </w:tcBorders>
            <w:noWrap/>
            <w:vAlign w:val="center"/>
          </w:tcPr>
          <w:p w:rsidR="00604D3E" w:rsidRDefault="00604D3E"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13,00 a</w:t>
            </w:r>
          </w:p>
        </w:tc>
        <w:tc>
          <w:tcPr>
            <w:tcW w:w="1689" w:type="dxa"/>
            <w:tcBorders>
              <w:top w:val="nil"/>
              <w:left w:val="nil"/>
              <w:bottom w:val="nil"/>
              <w:right w:val="nil"/>
            </w:tcBorders>
            <w:noWrap/>
            <w:vAlign w:val="center"/>
          </w:tcPr>
          <w:p w:rsidR="00604D3E" w:rsidRDefault="00604D3E"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13,00 a</w:t>
            </w:r>
          </w:p>
        </w:tc>
        <w:tc>
          <w:tcPr>
            <w:tcW w:w="1820" w:type="dxa"/>
            <w:tcBorders>
              <w:top w:val="nil"/>
              <w:left w:val="nil"/>
              <w:bottom w:val="nil"/>
              <w:right w:val="nil"/>
            </w:tcBorders>
            <w:noWrap/>
            <w:vAlign w:val="center"/>
          </w:tcPr>
          <w:p w:rsidR="00604D3E" w:rsidRDefault="00604D3E"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13,67 ab</w:t>
            </w:r>
          </w:p>
        </w:tc>
        <w:tc>
          <w:tcPr>
            <w:tcW w:w="981" w:type="dxa"/>
            <w:tcBorders>
              <w:top w:val="nil"/>
              <w:left w:val="nil"/>
              <w:bottom w:val="nil"/>
              <w:right w:val="nil"/>
            </w:tcBorders>
            <w:noWrap/>
            <w:vAlign w:val="center"/>
          </w:tcPr>
          <w:p w:rsidR="00604D3E" w:rsidRDefault="00604D3E"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13,22</w:t>
            </w:r>
          </w:p>
        </w:tc>
      </w:tr>
      <w:tr w:rsidR="00604D3E" w:rsidTr="00604D3E">
        <w:trPr>
          <w:trHeight w:val="269"/>
        </w:trPr>
        <w:tc>
          <w:tcPr>
            <w:tcW w:w="1896" w:type="dxa"/>
            <w:tcBorders>
              <w:top w:val="nil"/>
              <w:left w:val="nil"/>
              <w:bottom w:val="nil"/>
              <w:right w:val="nil"/>
            </w:tcBorders>
            <w:noWrap/>
            <w:vAlign w:val="center"/>
          </w:tcPr>
          <w:p w:rsidR="00604D3E" w:rsidRDefault="00604D3E"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3000</w:t>
            </w:r>
          </w:p>
        </w:tc>
        <w:tc>
          <w:tcPr>
            <w:tcW w:w="1817" w:type="dxa"/>
            <w:tcBorders>
              <w:top w:val="nil"/>
              <w:left w:val="nil"/>
              <w:bottom w:val="nil"/>
              <w:right w:val="nil"/>
            </w:tcBorders>
            <w:noWrap/>
            <w:vAlign w:val="center"/>
          </w:tcPr>
          <w:p w:rsidR="00604D3E" w:rsidRDefault="00604D3E"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13,67 ab</w:t>
            </w:r>
          </w:p>
        </w:tc>
        <w:tc>
          <w:tcPr>
            <w:tcW w:w="1689" w:type="dxa"/>
            <w:tcBorders>
              <w:top w:val="nil"/>
              <w:left w:val="nil"/>
              <w:bottom w:val="nil"/>
              <w:right w:val="nil"/>
            </w:tcBorders>
            <w:noWrap/>
            <w:vAlign w:val="center"/>
          </w:tcPr>
          <w:p w:rsidR="00604D3E" w:rsidRDefault="00604D3E"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13,00 a</w:t>
            </w:r>
          </w:p>
        </w:tc>
        <w:tc>
          <w:tcPr>
            <w:tcW w:w="1820" w:type="dxa"/>
            <w:tcBorders>
              <w:top w:val="nil"/>
              <w:left w:val="nil"/>
              <w:bottom w:val="nil"/>
              <w:right w:val="nil"/>
            </w:tcBorders>
            <w:noWrap/>
            <w:vAlign w:val="center"/>
          </w:tcPr>
          <w:p w:rsidR="00604D3E" w:rsidRDefault="00604D3E"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13,33 a</w:t>
            </w:r>
          </w:p>
        </w:tc>
        <w:tc>
          <w:tcPr>
            <w:tcW w:w="981" w:type="dxa"/>
            <w:tcBorders>
              <w:top w:val="nil"/>
              <w:left w:val="nil"/>
              <w:bottom w:val="nil"/>
              <w:right w:val="nil"/>
            </w:tcBorders>
            <w:noWrap/>
            <w:vAlign w:val="center"/>
          </w:tcPr>
          <w:p w:rsidR="00604D3E" w:rsidRDefault="00604D3E"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13,33</w:t>
            </w:r>
          </w:p>
        </w:tc>
      </w:tr>
      <w:tr w:rsidR="00604D3E" w:rsidTr="00604D3E">
        <w:trPr>
          <w:trHeight w:val="282"/>
        </w:trPr>
        <w:tc>
          <w:tcPr>
            <w:tcW w:w="1896" w:type="dxa"/>
            <w:tcBorders>
              <w:top w:val="nil"/>
              <w:left w:val="nil"/>
              <w:bottom w:val="nil"/>
              <w:right w:val="nil"/>
            </w:tcBorders>
            <w:noWrap/>
            <w:vAlign w:val="center"/>
          </w:tcPr>
          <w:p w:rsidR="00604D3E" w:rsidRDefault="00604D3E"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3600</w:t>
            </w:r>
          </w:p>
        </w:tc>
        <w:tc>
          <w:tcPr>
            <w:tcW w:w="1817" w:type="dxa"/>
            <w:tcBorders>
              <w:top w:val="nil"/>
              <w:left w:val="nil"/>
              <w:bottom w:val="nil"/>
              <w:right w:val="nil"/>
            </w:tcBorders>
            <w:noWrap/>
            <w:vAlign w:val="center"/>
          </w:tcPr>
          <w:p w:rsidR="00604D3E" w:rsidRDefault="00604D3E"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13,67 ab</w:t>
            </w:r>
          </w:p>
        </w:tc>
        <w:tc>
          <w:tcPr>
            <w:tcW w:w="1689" w:type="dxa"/>
            <w:tcBorders>
              <w:top w:val="nil"/>
              <w:left w:val="nil"/>
              <w:bottom w:val="nil"/>
              <w:right w:val="nil"/>
            </w:tcBorders>
            <w:noWrap/>
            <w:vAlign w:val="center"/>
          </w:tcPr>
          <w:p w:rsidR="00604D3E" w:rsidRDefault="00604D3E"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14,33 b</w:t>
            </w:r>
          </w:p>
        </w:tc>
        <w:tc>
          <w:tcPr>
            <w:tcW w:w="1820" w:type="dxa"/>
            <w:tcBorders>
              <w:top w:val="nil"/>
              <w:left w:val="nil"/>
              <w:bottom w:val="nil"/>
              <w:right w:val="nil"/>
            </w:tcBorders>
            <w:noWrap/>
            <w:vAlign w:val="center"/>
          </w:tcPr>
          <w:p w:rsidR="00604D3E" w:rsidRDefault="00604D3E"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13,00 a</w:t>
            </w:r>
          </w:p>
        </w:tc>
        <w:tc>
          <w:tcPr>
            <w:tcW w:w="981" w:type="dxa"/>
            <w:tcBorders>
              <w:top w:val="nil"/>
              <w:left w:val="nil"/>
              <w:bottom w:val="nil"/>
              <w:right w:val="nil"/>
            </w:tcBorders>
            <w:noWrap/>
            <w:vAlign w:val="center"/>
          </w:tcPr>
          <w:p w:rsidR="00604D3E" w:rsidRDefault="00604D3E"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13,67</w:t>
            </w:r>
          </w:p>
        </w:tc>
      </w:tr>
      <w:tr w:rsidR="00604D3E" w:rsidTr="00604D3E">
        <w:trPr>
          <w:trHeight w:val="282"/>
        </w:trPr>
        <w:tc>
          <w:tcPr>
            <w:tcW w:w="1896" w:type="dxa"/>
            <w:tcBorders>
              <w:top w:val="single" w:sz="8" w:space="0" w:color="auto"/>
              <w:left w:val="nil"/>
              <w:bottom w:val="single" w:sz="8" w:space="0" w:color="auto"/>
              <w:right w:val="nil"/>
            </w:tcBorders>
            <w:noWrap/>
            <w:vAlign w:val="center"/>
          </w:tcPr>
          <w:p w:rsidR="00604D3E" w:rsidRDefault="00604D3E"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Purata</w:t>
            </w:r>
          </w:p>
        </w:tc>
        <w:tc>
          <w:tcPr>
            <w:tcW w:w="1817" w:type="dxa"/>
            <w:tcBorders>
              <w:top w:val="single" w:sz="8" w:space="0" w:color="auto"/>
              <w:left w:val="nil"/>
              <w:bottom w:val="single" w:sz="8" w:space="0" w:color="auto"/>
              <w:right w:val="nil"/>
            </w:tcBorders>
            <w:noWrap/>
            <w:vAlign w:val="center"/>
          </w:tcPr>
          <w:p w:rsidR="00604D3E" w:rsidRDefault="00604D3E"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13,42</w:t>
            </w:r>
          </w:p>
        </w:tc>
        <w:tc>
          <w:tcPr>
            <w:tcW w:w="1689" w:type="dxa"/>
            <w:tcBorders>
              <w:top w:val="single" w:sz="8" w:space="0" w:color="auto"/>
              <w:left w:val="nil"/>
              <w:bottom w:val="single" w:sz="8" w:space="0" w:color="auto"/>
              <w:right w:val="nil"/>
            </w:tcBorders>
            <w:noWrap/>
            <w:vAlign w:val="center"/>
          </w:tcPr>
          <w:p w:rsidR="00604D3E" w:rsidRDefault="00604D3E"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13,33</w:t>
            </w:r>
          </w:p>
        </w:tc>
        <w:tc>
          <w:tcPr>
            <w:tcW w:w="1820" w:type="dxa"/>
            <w:tcBorders>
              <w:top w:val="single" w:sz="8" w:space="0" w:color="auto"/>
              <w:left w:val="nil"/>
              <w:bottom w:val="single" w:sz="8" w:space="0" w:color="auto"/>
              <w:right w:val="nil"/>
            </w:tcBorders>
            <w:noWrap/>
            <w:vAlign w:val="center"/>
          </w:tcPr>
          <w:p w:rsidR="00604D3E" w:rsidRDefault="00604D3E"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13,42</w:t>
            </w:r>
          </w:p>
        </w:tc>
        <w:tc>
          <w:tcPr>
            <w:tcW w:w="981" w:type="dxa"/>
            <w:tcBorders>
              <w:top w:val="single" w:sz="8" w:space="0" w:color="auto"/>
              <w:left w:val="nil"/>
              <w:bottom w:val="single" w:sz="8" w:space="0" w:color="auto"/>
              <w:right w:val="nil"/>
            </w:tcBorders>
            <w:noWrap/>
            <w:vAlign w:val="center"/>
          </w:tcPr>
          <w:p w:rsidR="00604D3E" w:rsidRDefault="00604D3E"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w:t>
            </w:r>
          </w:p>
        </w:tc>
      </w:tr>
    </w:tbl>
    <w:p w:rsidR="00604D3E" w:rsidRDefault="00604D3E" w:rsidP="00604D3E">
      <w:pPr>
        <w:spacing w:after="0" w:line="240" w:lineRule="auto"/>
        <w:ind w:left="1701" w:hanging="1275"/>
        <w:jc w:val="both"/>
        <w:rPr>
          <w:rFonts w:ascii="Times New Roman" w:hAnsi="Times New Roman"/>
          <w:color w:val="000000"/>
          <w:sz w:val="24"/>
          <w:szCs w:val="24"/>
        </w:rPr>
      </w:pPr>
      <w:proofErr w:type="gramStart"/>
      <w:r>
        <w:rPr>
          <w:rFonts w:ascii="Times New Roman" w:hAnsi="Times New Roman"/>
          <w:color w:val="000000"/>
          <w:sz w:val="24"/>
          <w:szCs w:val="24"/>
        </w:rPr>
        <w:t>Keterangan :</w:t>
      </w:r>
      <w:proofErr w:type="gramEnd"/>
      <w:r>
        <w:rPr>
          <w:rFonts w:ascii="Times New Roman" w:hAnsi="Times New Roman"/>
          <w:color w:val="000000"/>
          <w:sz w:val="24"/>
          <w:szCs w:val="24"/>
        </w:rPr>
        <w:t xml:space="preserve"> Purata yang diikutin huruf yang sama dalam kolom yang sama  menunjukkan tidak ada beda nyata menurut DMRT taraf 5%. </w:t>
      </w:r>
      <w:proofErr w:type="gramStart"/>
      <w:r>
        <w:rPr>
          <w:rFonts w:ascii="Times New Roman" w:hAnsi="Times New Roman"/>
          <w:color w:val="000000"/>
          <w:sz w:val="24"/>
          <w:szCs w:val="24"/>
        </w:rPr>
        <w:t>Tanda (+) menunjukkan terdapat interaksi antar perlakuan.</w:t>
      </w:r>
      <w:proofErr w:type="gramEnd"/>
    </w:p>
    <w:p w:rsidR="00050418" w:rsidRDefault="00050418" w:rsidP="0090505E">
      <w:pPr>
        <w:spacing w:line="240" w:lineRule="auto"/>
        <w:ind w:firstLine="720"/>
        <w:jc w:val="both"/>
        <w:rPr>
          <w:rFonts w:ascii="Times New Roman" w:hAnsi="Times New Roman"/>
          <w:sz w:val="24"/>
        </w:rPr>
        <w:sectPr w:rsidR="00050418" w:rsidSect="00050418">
          <w:type w:val="continuous"/>
          <w:pgSz w:w="12240" w:h="15840"/>
          <w:pgMar w:top="2268" w:right="1701" w:bottom="1701" w:left="2268" w:header="720" w:footer="720" w:gutter="0"/>
          <w:cols w:space="720"/>
          <w:docGrid w:linePitch="360"/>
        </w:sectPr>
      </w:pPr>
    </w:p>
    <w:p w:rsidR="0090505E" w:rsidRDefault="00604D3E" w:rsidP="0090505E">
      <w:pPr>
        <w:spacing w:line="240" w:lineRule="auto"/>
        <w:ind w:firstLine="720"/>
        <w:jc w:val="both"/>
        <w:rPr>
          <w:rFonts w:ascii="Times New Roman" w:hAnsi="Times New Roman"/>
          <w:sz w:val="24"/>
          <w:szCs w:val="24"/>
        </w:rPr>
      </w:pPr>
      <w:proofErr w:type="gramStart"/>
      <w:r>
        <w:rPr>
          <w:rFonts w:ascii="Times New Roman" w:hAnsi="Times New Roman"/>
          <w:sz w:val="24"/>
        </w:rPr>
        <w:lastRenderedPageBreak/>
        <w:t>Dari hasil analisis sidik ragam pada variabel waktu panen pertama jamur merang menunjukkan interaksi antar perlakukan macam media dan macam dosis tetes tebu (Tabel 1).</w:t>
      </w:r>
      <w:proofErr w:type="gramEnd"/>
      <w:r>
        <w:rPr>
          <w:rFonts w:ascii="Times New Roman" w:hAnsi="Times New Roman"/>
          <w:sz w:val="24"/>
        </w:rPr>
        <w:t xml:space="preserve"> Namun pada perlakukan macam media dan dosis tetes tebu tidak ada perbedaan pada seluruh kombinasi perlakuan, hal ini terjadi karena kebutuhan nutrisi yang tersedia  pada media jamur merang relatif sama antara media satu dengan media </w:t>
      </w:r>
      <w:bookmarkStart w:id="0" w:name="_GoBack"/>
      <w:bookmarkEnd w:id="0"/>
      <w:r>
        <w:rPr>
          <w:rFonts w:ascii="Times New Roman" w:hAnsi="Times New Roman"/>
          <w:sz w:val="24"/>
        </w:rPr>
        <w:lastRenderedPageBreak/>
        <w:t xml:space="preserve">lainnya. </w:t>
      </w:r>
      <w:proofErr w:type="gramStart"/>
      <w:r>
        <w:rPr>
          <w:rFonts w:ascii="Times New Roman" w:hAnsi="Times New Roman"/>
          <w:sz w:val="24"/>
          <w:szCs w:val="24"/>
        </w:rPr>
        <w:t>Pada penelitian ini, waktu panen pertama jamur merang rata-rata berkisar antara 13 sampai dengan 14 hari setelah dilakukan inokulasi bibit (Tabel).</w:t>
      </w:r>
      <w:proofErr w:type="gramEnd"/>
      <w:r>
        <w:rPr>
          <w:rFonts w:ascii="Times New Roman" w:hAnsi="Times New Roman"/>
          <w:sz w:val="24"/>
          <w:szCs w:val="24"/>
        </w:rPr>
        <w:t xml:space="preserve"> </w:t>
      </w:r>
      <w:proofErr w:type="gramStart"/>
      <w:r>
        <w:rPr>
          <w:rFonts w:ascii="Times New Roman" w:hAnsi="Times New Roman"/>
          <w:sz w:val="24"/>
          <w:szCs w:val="24"/>
        </w:rPr>
        <w:t>Hal ini mungkin disebabkan karena persediaan makanan yang terkandung di dalam media cukup berlimpah pada pemulaan pertumbuhan miselium dan pembentukan tubuh buah sehingga kompetisi pengambilan unsur hara belum tampak (Wahyu Irawati, 2017).</w:t>
      </w:r>
      <w:proofErr w:type="gramEnd"/>
    </w:p>
    <w:p w:rsidR="00050418" w:rsidRDefault="00050418" w:rsidP="0090505E">
      <w:pPr>
        <w:pStyle w:val="ListParagraph"/>
        <w:numPr>
          <w:ilvl w:val="0"/>
          <w:numId w:val="4"/>
        </w:numPr>
        <w:spacing w:line="240" w:lineRule="auto"/>
        <w:ind w:left="360"/>
        <w:jc w:val="both"/>
        <w:rPr>
          <w:rFonts w:ascii="Times New Roman" w:hAnsi="Times New Roman"/>
          <w:sz w:val="24"/>
          <w:szCs w:val="24"/>
          <w:lang w:val="en-US"/>
        </w:rPr>
        <w:sectPr w:rsidR="00050418" w:rsidSect="00050418">
          <w:type w:val="continuous"/>
          <w:pgSz w:w="12240" w:h="15840"/>
          <w:pgMar w:top="2268" w:right="1701" w:bottom="1701" w:left="2268" w:header="720" w:footer="720" w:gutter="0"/>
          <w:cols w:num="2" w:space="720"/>
          <w:docGrid w:linePitch="360"/>
        </w:sectPr>
      </w:pPr>
    </w:p>
    <w:p w:rsidR="003444D5" w:rsidRPr="003444D5" w:rsidRDefault="0090505E" w:rsidP="003444D5">
      <w:pPr>
        <w:pStyle w:val="ListParagraph"/>
        <w:numPr>
          <w:ilvl w:val="0"/>
          <w:numId w:val="4"/>
        </w:numPr>
        <w:spacing w:line="240" w:lineRule="auto"/>
        <w:ind w:left="360"/>
        <w:jc w:val="both"/>
        <w:rPr>
          <w:rFonts w:ascii="Times New Roman" w:hAnsi="Times New Roman"/>
          <w:sz w:val="24"/>
          <w:szCs w:val="24"/>
        </w:rPr>
      </w:pPr>
      <w:r>
        <w:rPr>
          <w:rFonts w:ascii="Times New Roman" w:hAnsi="Times New Roman"/>
          <w:sz w:val="24"/>
          <w:szCs w:val="24"/>
          <w:lang w:val="en-US"/>
        </w:rPr>
        <w:lastRenderedPageBreak/>
        <w:t>Tinggi tubuh buah jamur merang (mm)</w:t>
      </w:r>
    </w:p>
    <w:p w:rsidR="00BD0507" w:rsidRDefault="00BD0507" w:rsidP="00EB2F14">
      <w:pPr>
        <w:spacing w:after="0"/>
        <w:ind w:left="990" w:hanging="630"/>
        <w:jc w:val="both"/>
        <w:rPr>
          <w:rFonts w:ascii="Times New Roman" w:hAnsi="Times New Roman"/>
          <w:sz w:val="24"/>
          <w:szCs w:val="24"/>
        </w:rPr>
      </w:pPr>
      <w:proofErr w:type="gramStart"/>
      <w:r>
        <w:rPr>
          <w:rFonts w:ascii="Times New Roman" w:hAnsi="Times New Roman"/>
          <w:sz w:val="24"/>
          <w:szCs w:val="24"/>
        </w:rPr>
        <w:t>Tabel 2.</w:t>
      </w:r>
      <w:proofErr w:type="gramEnd"/>
      <w:r>
        <w:rPr>
          <w:rFonts w:ascii="Times New Roman" w:hAnsi="Times New Roman"/>
          <w:sz w:val="24"/>
          <w:szCs w:val="24"/>
        </w:rPr>
        <w:t xml:space="preserve"> </w:t>
      </w:r>
      <w:proofErr w:type="gramStart"/>
      <w:r>
        <w:rPr>
          <w:rFonts w:ascii="Times New Roman" w:hAnsi="Times New Roman"/>
          <w:sz w:val="24"/>
          <w:szCs w:val="24"/>
        </w:rPr>
        <w:t>Tinggi  tubuh</w:t>
      </w:r>
      <w:proofErr w:type="gramEnd"/>
      <w:r>
        <w:rPr>
          <w:rFonts w:ascii="Times New Roman" w:hAnsi="Times New Roman"/>
          <w:sz w:val="24"/>
          <w:szCs w:val="24"/>
        </w:rPr>
        <w:t xml:space="preserve"> buah jamur merang panen ke-1 sampai panen ke-5 dengan perlakuan macam media dan dosis tetes tebu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9"/>
        <w:gridCol w:w="1143"/>
        <w:gridCol w:w="1000"/>
        <w:gridCol w:w="1000"/>
        <w:gridCol w:w="1009"/>
        <w:gridCol w:w="1005"/>
      </w:tblGrid>
      <w:tr w:rsidR="00BD0507" w:rsidTr="00BD0507">
        <w:trPr>
          <w:trHeight w:val="260"/>
        </w:trPr>
        <w:tc>
          <w:tcPr>
            <w:tcW w:w="3139" w:type="dxa"/>
            <w:vMerge w:val="restart"/>
            <w:tcBorders>
              <w:top w:val="single" w:sz="4" w:space="0" w:color="auto"/>
              <w:left w:val="nil"/>
              <w:bottom w:val="single" w:sz="4" w:space="0" w:color="auto"/>
              <w:right w:val="nil"/>
            </w:tcBorders>
            <w:vAlign w:val="center"/>
          </w:tcPr>
          <w:p w:rsidR="00BD0507" w:rsidRDefault="00BD0507" w:rsidP="00BD0507">
            <w:pPr>
              <w:spacing w:after="0"/>
              <w:jc w:val="center"/>
              <w:rPr>
                <w:rFonts w:ascii="Times New Roman" w:hAnsi="Times New Roman"/>
                <w:sz w:val="24"/>
                <w:szCs w:val="24"/>
              </w:rPr>
            </w:pPr>
            <w:r>
              <w:rPr>
                <w:rFonts w:ascii="Times New Roman" w:hAnsi="Times New Roman"/>
                <w:sz w:val="24"/>
                <w:szCs w:val="24"/>
              </w:rPr>
              <w:t>Perlakuan</w:t>
            </w:r>
          </w:p>
        </w:tc>
        <w:tc>
          <w:tcPr>
            <w:tcW w:w="5155" w:type="dxa"/>
            <w:gridSpan w:val="5"/>
            <w:tcBorders>
              <w:top w:val="single" w:sz="4" w:space="0" w:color="auto"/>
              <w:left w:val="nil"/>
              <w:bottom w:val="single" w:sz="4" w:space="0" w:color="auto"/>
              <w:right w:val="nil"/>
            </w:tcBorders>
            <w:vAlign w:val="center"/>
          </w:tcPr>
          <w:p w:rsidR="00BD0507" w:rsidRDefault="00BD0507" w:rsidP="00BD0507">
            <w:pPr>
              <w:spacing w:after="0"/>
              <w:jc w:val="center"/>
              <w:rPr>
                <w:rFonts w:ascii="Times New Roman" w:hAnsi="Times New Roman"/>
                <w:sz w:val="24"/>
                <w:szCs w:val="24"/>
              </w:rPr>
            </w:pPr>
            <w:r>
              <w:rPr>
                <w:rFonts w:ascii="Times New Roman" w:hAnsi="Times New Roman"/>
                <w:sz w:val="24"/>
                <w:szCs w:val="24"/>
              </w:rPr>
              <w:t>Tinggi badan buah jamur (mm) pada panen ke-</w:t>
            </w:r>
          </w:p>
        </w:tc>
      </w:tr>
      <w:tr w:rsidR="00BD0507" w:rsidTr="00BD0507">
        <w:trPr>
          <w:trHeight w:val="260"/>
        </w:trPr>
        <w:tc>
          <w:tcPr>
            <w:tcW w:w="3139" w:type="dxa"/>
            <w:vMerge/>
            <w:tcBorders>
              <w:top w:val="nil"/>
              <w:left w:val="nil"/>
              <w:bottom w:val="single" w:sz="4" w:space="0" w:color="auto"/>
              <w:right w:val="nil"/>
            </w:tcBorders>
          </w:tcPr>
          <w:p w:rsidR="00BD0507" w:rsidRDefault="00BD0507" w:rsidP="00BD0507">
            <w:pPr>
              <w:spacing w:after="0"/>
              <w:jc w:val="center"/>
              <w:rPr>
                <w:rFonts w:ascii="Times New Roman" w:hAnsi="Times New Roman"/>
                <w:sz w:val="24"/>
                <w:szCs w:val="24"/>
              </w:rPr>
            </w:pPr>
          </w:p>
        </w:tc>
        <w:tc>
          <w:tcPr>
            <w:tcW w:w="1143" w:type="dxa"/>
            <w:tcBorders>
              <w:top w:val="single" w:sz="4" w:space="0" w:color="auto"/>
              <w:left w:val="nil"/>
              <w:bottom w:val="single" w:sz="4" w:space="0" w:color="auto"/>
              <w:right w:val="nil"/>
            </w:tcBorders>
            <w:vAlign w:val="center"/>
          </w:tcPr>
          <w:p w:rsidR="00BD0507" w:rsidRDefault="00BD0507" w:rsidP="00BD0507">
            <w:pPr>
              <w:spacing w:after="0"/>
              <w:jc w:val="center"/>
              <w:rPr>
                <w:rFonts w:ascii="Times New Roman" w:hAnsi="Times New Roman"/>
                <w:sz w:val="24"/>
                <w:szCs w:val="24"/>
              </w:rPr>
            </w:pPr>
            <w:r>
              <w:rPr>
                <w:rFonts w:ascii="Times New Roman" w:hAnsi="Times New Roman"/>
                <w:sz w:val="24"/>
                <w:szCs w:val="24"/>
              </w:rPr>
              <w:t>1</w:t>
            </w:r>
          </w:p>
        </w:tc>
        <w:tc>
          <w:tcPr>
            <w:tcW w:w="1000" w:type="dxa"/>
            <w:tcBorders>
              <w:top w:val="single" w:sz="4" w:space="0" w:color="auto"/>
              <w:left w:val="nil"/>
              <w:bottom w:val="single" w:sz="4" w:space="0" w:color="auto"/>
              <w:right w:val="nil"/>
            </w:tcBorders>
            <w:vAlign w:val="center"/>
          </w:tcPr>
          <w:p w:rsidR="00BD0507" w:rsidRDefault="00BD0507" w:rsidP="00BD0507">
            <w:pPr>
              <w:spacing w:after="0"/>
              <w:jc w:val="center"/>
              <w:rPr>
                <w:rFonts w:ascii="Times New Roman" w:hAnsi="Times New Roman"/>
                <w:sz w:val="24"/>
                <w:szCs w:val="24"/>
              </w:rPr>
            </w:pPr>
            <w:r>
              <w:rPr>
                <w:rFonts w:ascii="Times New Roman" w:hAnsi="Times New Roman"/>
                <w:sz w:val="24"/>
                <w:szCs w:val="24"/>
              </w:rPr>
              <w:t>2</w:t>
            </w:r>
          </w:p>
        </w:tc>
        <w:tc>
          <w:tcPr>
            <w:tcW w:w="1000" w:type="dxa"/>
            <w:tcBorders>
              <w:top w:val="single" w:sz="4" w:space="0" w:color="auto"/>
              <w:left w:val="nil"/>
              <w:bottom w:val="single" w:sz="4" w:space="0" w:color="auto"/>
              <w:right w:val="nil"/>
            </w:tcBorders>
            <w:vAlign w:val="center"/>
          </w:tcPr>
          <w:p w:rsidR="00BD0507" w:rsidRDefault="00BD0507" w:rsidP="00BD0507">
            <w:pPr>
              <w:spacing w:after="0"/>
              <w:jc w:val="center"/>
              <w:rPr>
                <w:rFonts w:ascii="Times New Roman" w:hAnsi="Times New Roman"/>
                <w:sz w:val="24"/>
                <w:szCs w:val="24"/>
              </w:rPr>
            </w:pPr>
            <w:r>
              <w:rPr>
                <w:rFonts w:ascii="Times New Roman" w:hAnsi="Times New Roman"/>
                <w:sz w:val="24"/>
                <w:szCs w:val="24"/>
              </w:rPr>
              <w:t>3</w:t>
            </w:r>
          </w:p>
        </w:tc>
        <w:tc>
          <w:tcPr>
            <w:tcW w:w="1009" w:type="dxa"/>
            <w:tcBorders>
              <w:top w:val="single" w:sz="4" w:space="0" w:color="auto"/>
              <w:left w:val="nil"/>
              <w:bottom w:val="single" w:sz="4" w:space="0" w:color="auto"/>
              <w:right w:val="nil"/>
            </w:tcBorders>
            <w:vAlign w:val="center"/>
          </w:tcPr>
          <w:p w:rsidR="00BD0507" w:rsidRDefault="00BD0507" w:rsidP="00BD0507">
            <w:pPr>
              <w:spacing w:after="0"/>
              <w:jc w:val="center"/>
              <w:rPr>
                <w:rFonts w:ascii="Times New Roman" w:hAnsi="Times New Roman"/>
                <w:sz w:val="24"/>
                <w:szCs w:val="24"/>
              </w:rPr>
            </w:pPr>
            <w:r>
              <w:rPr>
                <w:rFonts w:ascii="Times New Roman" w:hAnsi="Times New Roman"/>
                <w:sz w:val="24"/>
                <w:szCs w:val="24"/>
              </w:rPr>
              <w:t>4</w:t>
            </w:r>
          </w:p>
        </w:tc>
        <w:tc>
          <w:tcPr>
            <w:tcW w:w="1005" w:type="dxa"/>
            <w:tcBorders>
              <w:top w:val="single" w:sz="4" w:space="0" w:color="auto"/>
              <w:left w:val="nil"/>
              <w:bottom w:val="single" w:sz="4" w:space="0" w:color="auto"/>
              <w:right w:val="nil"/>
            </w:tcBorders>
            <w:vAlign w:val="center"/>
          </w:tcPr>
          <w:p w:rsidR="00BD0507" w:rsidRDefault="00BD0507" w:rsidP="00BD0507">
            <w:pPr>
              <w:spacing w:after="0"/>
              <w:jc w:val="center"/>
              <w:rPr>
                <w:rFonts w:ascii="Times New Roman" w:hAnsi="Times New Roman"/>
                <w:sz w:val="24"/>
                <w:szCs w:val="24"/>
              </w:rPr>
            </w:pPr>
            <w:r>
              <w:rPr>
                <w:rFonts w:ascii="Times New Roman" w:hAnsi="Times New Roman"/>
                <w:sz w:val="24"/>
                <w:szCs w:val="24"/>
              </w:rPr>
              <w:t>5</w:t>
            </w:r>
          </w:p>
        </w:tc>
      </w:tr>
      <w:tr w:rsidR="00BD0507" w:rsidTr="00BD0507">
        <w:trPr>
          <w:trHeight w:val="260"/>
        </w:trPr>
        <w:tc>
          <w:tcPr>
            <w:tcW w:w="3139" w:type="dxa"/>
            <w:tcBorders>
              <w:top w:val="nil"/>
              <w:left w:val="nil"/>
              <w:bottom w:val="single" w:sz="4" w:space="0" w:color="auto"/>
              <w:right w:val="nil"/>
            </w:tcBorders>
          </w:tcPr>
          <w:p w:rsidR="00BD0507" w:rsidRDefault="00BD0507" w:rsidP="00BD0507">
            <w:pPr>
              <w:spacing w:after="0"/>
              <w:jc w:val="center"/>
              <w:rPr>
                <w:rFonts w:ascii="Times New Roman" w:hAnsi="Times New Roman"/>
                <w:sz w:val="24"/>
                <w:szCs w:val="24"/>
              </w:rPr>
            </w:pPr>
            <w:r>
              <w:rPr>
                <w:rFonts w:ascii="Times New Roman" w:hAnsi="Times New Roman"/>
                <w:sz w:val="24"/>
                <w:szCs w:val="24"/>
              </w:rPr>
              <w:t>Macam media tanam</w:t>
            </w:r>
          </w:p>
        </w:tc>
        <w:tc>
          <w:tcPr>
            <w:tcW w:w="1143" w:type="dxa"/>
            <w:tcBorders>
              <w:top w:val="single" w:sz="4" w:space="0" w:color="auto"/>
              <w:left w:val="nil"/>
              <w:bottom w:val="single" w:sz="4" w:space="0" w:color="auto"/>
              <w:right w:val="nil"/>
            </w:tcBorders>
            <w:vAlign w:val="center"/>
          </w:tcPr>
          <w:p w:rsidR="00BD0507" w:rsidRDefault="00BD0507" w:rsidP="00BD0507">
            <w:pPr>
              <w:spacing w:after="0"/>
              <w:jc w:val="center"/>
              <w:rPr>
                <w:rFonts w:ascii="Times New Roman" w:hAnsi="Times New Roman"/>
                <w:sz w:val="24"/>
                <w:szCs w:val="24"/>
              </w:rPr>
            </w:pPr>
          </w:p>
        </w:tc>
        <w:tc>
          <w:tcPr>
            <w:tcW w:w="1000" w:type="dxa"/>
            <w:tcBorders>
              <w:top w:val="single" w:sz="4" w:space="0" w:color="auto"/>
              <w:left w:val="nil"/>
              <w:bottom w:val="single" w:sz="4" w:space="0" w:color="auto"/>
              <w:right w:val="nil"/>
            </w:tcBorders>
            <w:vAlign w:val="center"/>
          </w:tcPr>
          <w:p w:rsidR="00BD0507" w:rsidRDefault="00BD0507" w:rsidP="00BD0507">
            <w:pPr>
              <w:spacing w:after="0"/>
              <w:jc w:val="center"/>
              <w:rPr>
                <w:rFonts w:ascii="Times New Roman" w:hAnsi="Times New Roman"/>
                <w:sz w:val="24"/>
                <w:szCs w:val="24"/>
              </w:rPr>
            </w:pPr>
          </w:p>
        </w:tc>
        <w:tc>
          <w:tcPr>
            <w:tcW w:w="1000" w:type="dxa"/>
            <w:tcBorders>
              <w:top w:val="single" w:sz="4" w:space="0" w:color="auto"/>
              <w:left w:val="nil"/>
              <w:bottom w:val="single" w:sz="4" w:space="0" w:color="auto"/>
              <w:right w:val="nil"/>
            </w:tcBorders>
            <w:vAlign w:val="center"/>
          </w:tcPr>
          <w:p w:rsidR="00BD0507" w:rsidRDefault="00BD0507" w:rsidP="00BD0507">
            <w:pPr>
              <w:spacing w:after="0"/>
              <w:jc w:val="center"/>
              <w:rPr>
                <w:rFonts w:ascii="Times New Roman" w:hAnsi="Times New Roman"/>
                <w:sz w:val="24"/>
                <w:szCs w:val="24"/>
              </w:rPr>
            </w:pPr>
          </w:p>
        </w:tc>
        <w:tc>
          <w:tcPr>
            <w:tcW w:w="1009" w:type="dxa"/>
            <w:tcBorders>
              <w:top w:val="single" w:sz="4" w:space="0" w:color="auto"/>
              <w:left w:val="nil"/>
              <w:bottom w:val="single" w:sz="4" w:space="0" w:color="auto"/>
              <w:right w:val="nil"/>
            </w:tcBorders>
            <w:vAlign w:val="center"/>
          </w:tcPr>
          <w:p w:rsidR="00BD0507" w:rsidRDefault="00BD0507" w:rsidP="00BD0507">
            <w:pPr>
              <w:spacing w:after="0"/>
              <w:jc w:val="center"/>
              <w:rPr>
                <w:rFonts w:ascii="Times New Roman" w:hAnsi="Times New Roman"/>
                <w:sz w:val="24"/>
                <w:szCs w:val="24"/>
              </w:rPr>
            </w:pPr>
          </w:p>
        </w:tc>
        <w:tc>
          <w:tcPr>
            <w:tcW w:w="1005" w:type="dxa"/>
            <w:tcBorders>
              <w:top w:val="single" w:sz="4" w:space="0" w:color="auto"/>
              <w:left w:val="nil"/>
              <w:bottom w:val="single" w:sz="4" w:space="0" w:color="auto"/>
              <w:right w:val="nil"/>
            </w:tcBorders>
            <w:vAlign w:val="center"/>
          </w:tcPr>
          <w:p w:rsidR="00BD0507" w:rsidRDefault="00BD0507" w:rsidP="00BD0507">
            <w:pPr>
              <w:spacing w:after="0"/>
              <w:jc w:val="center"/>
              <w:rPr>
                <w:rFonts w:ascii="Times New Roman" w:hAnsi="Times New Roman"/>
                <w:sz w:val="24"/>
                <w:szCs w:val="24"/>
              </w:rPr>
            </w:pPr>
          </w:p>
        </w:tc>
      </w:tr>
      <w:tr w:rsidR="00BD0507" w:rsidTr="00BD0507">
        <w:trPr>
          <w:trHeight w:val="260"/>
        </w:trPr>
        <w:tc>
          <w:tcPr>
            <w:tcW w:w="3139" w:type="dxa"/>
            <w:tcBorders>
              <w:top w:val="single" w:sz="4" w:space="0" w:color="auto"/>
              <w:left w:val="nil"/>
              <w:bottom w:val="nil"/>
              <w:right w:val="nil"/>
            </w:tcBorders>
            <w:vAlign w:val="center"/>
          </w:tcPr>
          <w:p w:rsidR="00BD0507" w:rsidRDefault="00BD0507" w:rsidP="00BD0507">
            <w:pPr>
              <w:spacing w:after="0"/>
              <w:jc w:val="center"/>
              <w:rPr>
                <w:rFonts w:ascii="Times New Roman" w:hAnsi="Times New Roman"/>
                <w:sz w:val="24"/>
                <w:szCs w:val="24"/>
              </w:rPr>
            </w:pPr>
            <w:r>
              <w:rPr>
                <w:rFonts w:ascii="Times New Roman" w:hAnsi="Times New Roman"/>
                <w:sz w:val="24"/>
                <w:szCs w:val="24"/>
              </w:rPr>
              <w:t>Jerami 42,5 kg + Batang pisang 2,5 kg</w:t>
            </w:r>
          </w:p>
        </w:tc>
        <w:tc>
          <w:tcPr>
            <w:tcW w:w="1143" w:type="dxa"/>
            <w:tcBorders>
              <w:top w:val="single" w:sz="4" w:space="0" w:color="auto"/>
              <w:left w:val="nil"/>
              <w:bottom w:val="nil"/>
              <w:right w:val="nil"/>
            </w:tcBorders>
            <w:vAlign w:val="center"/>
          </w:tcPr>
          <w:p w:rsidR="00BD0507" w:rsidRDefault="00BD0507" w:rsidP="00BD0507">
            <w:pPr>
              <w:spacing w:after="0"/>
              <w:jc w:val="center"/>
              <w:rPr>
                <w:rFonts w:ascii="Times New Roman" w:hAnsi="Times New Roman"/>
                <w:color w:val="000000"/>
                <w:sz w:val="24"/>
                <w:szCs w:val="24"/>
              </w:rPr>
            </w:pPr>
            <w:r>
              <w:rPr>
                <w:rFonts w:ascii="Times New Roman" w:hAnsi="Times New Roman"/>
                <w:color w:val="000000"/>
                <w:sz w:val="24"/>
                <w:szCs w:val="24"/>
              </w:rPr>
              <w:t>38,84 a</w:t>
            </w:r>
          </w:p>
        </w:tc>
        <w:tc>
          <w:tcPr>
            <w:tcW w:w="1000" w:type="dxa"/>
            <w:tcBorders>
              <w:top w:val="single" w:sz="4" w:space="0" w:color="auto"/>
              <w:left w:val="nil"/>
              <w:bottom w:val="nil"/>
              <w:right w:val="nil"/>
            </w:tcBorders>
            <w:vAlign w:val="center"/>
          </w:tcPr>
          <w:p w:rsidR="00BD0507" w:rsidRDefault="00BD0507" w:rsidP="00BD0507">
            <w:pPr>
              <w:spacing w:after="0"/>
              <w:jc w:val="center"/>
              <w:rPr>
                <w:rFonts w:ascii="Times New Roman" w:hAnsi="Times New Roman"/>
                <w:color w:val="000000"/>
                <w:sz w:val="24"/>
                <w:szCs w:val="24"/>
              </w:rPr>
            </w:pPr>
            <w:r>
              <w:rPr>
                <w:rFonts w:ascii="Times New Roman" w:hAnsi="Times New Roman"/>
                <w:color w:val="000000"/>
                <w:sz w:val="24"/>
                <w:szCs w:val="24"/>
              </w:rPr>
              <w:t>45,83 a</w:t>
            </w:r>
          </w:p>
        </w:tc>
        <w:tc>
          <w:tcPr>
            <w:tcW w:w="1000" w:type="dxa"/>
            <w:tcBorders>
              <w:top w:val="single" w:sz="4" w:space="0" w:color="auto"/>
              <w:left w:val="nil"/>
              <w:bottom w:val="nil"/>
              <w:right w:val="nil"/>
            </w:tcBorders>
            <w:vAlign w:val="center"/>
          </w:tcPr>
          <w:p w:rsidR="00BD0507" w:rsidRDefault="00BD0507" w:rsidP="00BD0507">
            <w:pPr>
              <w:spacing w:after="0"/>
              <w:jc w:val="center"/>
              <w:rPr>
                <w:rFonts w:ascii="Times New Roman" w:hAnsi="Times New Roman"/>
                <w:color w:val="000000"/>
                <w:sz w:val="24"/>
                <w:szCs w:val="24"/>
              </w:rPr>
            </w:pPr>
            <w:r>
              <w:rPr>
                <w:rFonts w:ascii="Times New Roman" w:hAnsi="Times New Roman"/>
                <w:color w:val="000000"/>
                <w:sz w:val="24"/>
                <w:szCs w:val="24"/>
              </w:rPr>
              <w:t>43,13 a</w:t>
            </w:r>
          </w:p>
        </w:tc>
        <w:tc>
          <w:tcPr>
            <w:tcW w:w="1009" w:type="dxa"/>
            <w:tcBorders>
              <w:top w:val="single" w:sz="4" w:space="0" w:color="auto"/>
              <w:left w:val="nil"/>
              <w:bottom w:val="nil"/>
              <w:right w:val="nil"/>
            </w:tcBorders>
            <w:vAlign w:val="center"/>
          </w:tcPr>
          <w:p w:rsidR="00BD0507" w:rsidRDefault="00BD0507" w:rsidP="00BD0507">
            <w:pPr>
              <w:spacing w:after="0"/>
              <w:jc w:val="center"/>
              <w:rPr>
                <w:rFonts w:ascii="Times New Roman" w:hAnsi="Times New Roman"/>
                <w:color w:val="000000"/>
                <w:sz w:val="24"/>
                <w:szCs w:val="24"/>
              </w:rPr>
            </w:pPr>
            <w:r>
              <w:rPr>
                <w:rFonts w:ascii="Times New Roman" w:hAnsi="Times New Roman"/>
                <w:color w:val="000000"/>
                <w:sz w:val="24"/>
                <w:szCs w:val="24"/>
              </w:rPr>
              <w:t>41,48 a</w:t>
            </w:r>
          </w:p>
        </w:tc>
        <w:tc>
          <w:tcPr>
            <w:tcW w:w="1005" w:type="dxa"/>
            <w:tcBorders>
              <w:top w:val="single" w:sz="4" w:space="0" w:color="auto"/>
              <w:left w:val="nil"/>
              <w:bottom w:val="nil"/>
              <w:right w:val="nil"/>
            </w:tcBorders>
            <w:vAlign w:val="center"/>
          </w:tcPr>
          <w:p w:rsidR="00BD0507" w:rsidRDefault="00BD0507" w:rsidP="00BD0507">
            <w:pPr>
              <w:spacing w:after="0"/>
              <w:jc w:val="center"/>
              <w:rPr>
                <w:rFonts w:ascii="Times New Roman" w:hAnsi="Times New Roman"/>
                <w:color w:val="000000"/>
                <w:sz w:val="24"/>
                <w:szCs w:val="24"/>
              </w:rPr>
            </w:pPr>
            <w:r>
              <w:rPr>
                <w:rFonts w:ascii="Times New Roman" w:hAnsi="Times New Roman"/>
                <w:color w:val="000000"/>
                <w:sz w:val="24"/>
                <w:szCs w:val="24"/>
              </w:rPr>
              <w:t>36,87 a</w:t>
            </w:r>
          </w:p>
        </w:tc>
      </w:tr>
      <w:tr w:rsidR="00BD0507" w:rsidTr="00BD0507">
        <w:trPr>
          <w:trHeight w:val="260"/>
        </w:trPr>
        <w:tc>
          <w:tcPr>
            <w:tcW w:w="3139" w:type="dxa"/>
            <w:tcBorders>
              <w:top w:val="nil"/>
              <w:left w:val="nil"/>
              <w:bottom w:val="nil"/>
              <w:right w:val="nil"/>
            </w:tcBorders>
            <w:vAlign w:val="center"/>
          </w:tcPr>
          <w:p w:rsidR="00BD0507" w:rsidRDefault="00BD0507" w:rsidP="00BD0507">
            <w:pPr>
              <w:spacing w:after="0"/>
              <w:jc w:val="center"/>
              <w:rPr>
                <w:rFonts w:ascii="Times New Roman" w:hAnsi="Times New Roman"/>
                <w:sz w:val="24"/>
                <w:szCs w:val="24"/>
              </w:rPr>
            </w:pPr>
            <w:r>
              <w:rPr>
                <w:rFonts w:ascii="Times New Roman" w:hAnsi="Times New Roman"/>
                <w:sz w:val="24"/>
                <w:szCs w:val="24"/>
              </w:rPr>
              <w:t>Jerami 40 kg + Batang pisang 5 kg</w:t>
            </w:r>
          </w:p>
        </w:tc>
        <w:tc>
          <w:tcPr>
            <w:tcW w:w="1143" w:type="dxa"/>
            <w:tcBorders>
              <w:top w:val="nil"/>
              <w:left w:val="nil"/>
              <w:bottom w:val="nil"/>
              <w:right w:val="nil"/>
            </w:tcBorders>
            <w:vAlign w:val="center"/>
          </w:tcPr>
          <w:p w:rsidR="00BD0507" w:rsidRDefault="00BD0507" w:rsidP="00BD0507">
            <w:pPr>
              <w:spacing w:after="0"/>
              <w:jc w:val="center"/>
              <w:rPr>
                <w:rFonts w:ascii="Times New Roman" w:hAnsi="Times New Roman"/>
                <w:color w:val="000000"/>
                <w:sz w:val="24"/>
                <w:szCs w:val="24"/>
              </w:rPr>
            </w:pPr>
            <w:r>
              <w:rPr>
                <w:rFonts w:ascii="Times New Roman" w:hAnsi="Times New Roman"/>
                <w:color w:val="000000"/>
                <w:sz w:val="24"/>
                <w:szCs w:val="24"/>
              </w:rPr>
              <w:t>36,24 a</w:t>
            </w:r>
          </w:p>
        </w:tc>
        <w:tc>
          <w:tcPr>
            <w:tcW w:w="1000" w:type="dxa"/>
            <w:tcBorders>
              <w:top w:val="nil"/>
              <w:left w:val="nil"/>
              <w:bottom w:val="nil"/>
              <w:right w:val="nil"/>
            </w:tcBorders>
            <w:vAlign w:val="center"/>
          </w:tcPr>
          <w:p w:rsidR="00BD0507" w:rsidRDefault="00BD0507" w:rsidP="00BD0507">
            <w:pPr>
              <w:spacing w:after="0"/>
              <w:jc w:val="center"/>
              <w:rPr>
                <w:rFonts w:ascii="Times New Roman" w:hAnsi="Times New Roman"/>
                <w:color w:val="000000"/>
                <w:sz w:val="24"/>
                <w:szCs w:val="24"/>
              </w:rPr>
            </w:pPr>
            <w:r>
              <w:rPr>
                <w:rFonts w:ascii="Times New Roman" w:hAnsi="Times New Roman"/>
                <w:color w:val="000000"/>
                <w:sz w:val="24"/>
                <w:szCs w:val="24"/>
              </w:rPr>
              <w:t>41,17 b</w:t>
            </w:r>
          </w:p>
        </w:tc>
        <w:tc>
          <w:tcPr>
            <w:tcW w:w="1000" w:type="dxa"/>
            <w:tcBorders>
              <w:top w:val="nil"/>
              <w:left w:val="nil"/>
              <w:bottom w:val="nil"/>
              <w:right w:val="nil"/>
            </w:tcBorders>
            <w:vAlign w:val="center"/>
          </w:tcPr>
          <w:p w:rsidR="00BD0507" w:rsidRDefault="00BD0507" w:rsidP="00BD0507">
            <w:pPr>
              <w:spacing w:after="0"/>
              <w:jc w:val="center"/>
              <w:rPr>
                <w:rFonts w:ascii="Times New Roman" w:hAnsi="Times New Roman"/>
                <w:color w:val="000000"/>
                <w:sz w:val="24"/>
                <w:szCs w:val="24"/>
              </w:rPr>
            </w:pPr>
            <w:r>
              <w:rPr>
                <w:rFonts w:ascii="Times New Roman" w:hAnsi="Times New Roman"/>
                <w:color w:val="000000"/>
                <w:sz w:val="24"/>
                <w:szCs w:val="24"/>
              </w:rPr>
              <w:t>41,57 a</w:t>
            </w:r>
          </w:p>
        </w:tc>
        <w:tc>
          <w:tcPr>
            <w:tcW w:w="1009" w:type="dxa"/>
            <w:tcBorders>
              <w:top w:val="nil"/>
              <w:left w:val="nil"/>
              <w:bottom w:val="nil"/>
              <w:right w:val="nil"/>
            </w:tcBorders>
            <w:vAlign w:val="center"/>
          </w:tcPr>
          <w:p w:rsidR="00BD0507" w:rsidRDefault="00BD0507" w:rsidP="00BD0507">
            <w:pPr>
              <w:spacing w:after="0"/>
              <w:jc w:val="center"/>
              <w:rPr>
                <w:rFonts w:ascii="Times New Roman" w:hAnsi="Times New Roman"/>
                <w:color w:val="000000"/>
                <w:sz w:val="24"/>
                <w:szCs w:val="24"/>
              </w:rPr>
            </w:pPr>
            <w:r>
              <w:rPr>
                <w:rFonts w:ascii="Times New Roman" w:hAnsi="Times New Roman"/>
                <w:color w:val="000000"/>
                <w:sz w:val="24"/>
                <w:szCs w:val="24"/>
              </w:rPr>
              <w:t>41,59 a</w:t>
            </w:r>
          </w:p>
        </w:tc>
        <w:tc>
          <w:tcPr>
            <w:tcW w:w="1005" w:type="dxa"/>
            <w:tcBorders>
              <w:top w:val="nil"/>
              <w:left w:val="nil"/>
              <w:bottom w:val="nil"/>
              <w:right w:val="nil"/>
            </w:tcBorders>
            <w:vAlign w:val="center"/>
          </w:tcPr>
          <w:p w:rsidR="00BD0507" w:rsidRDefault="00BD0507" w:rsidP="00BD0507">
            <w:pPr>
              <w:spacing w:after="0"/>
              <w:jc w:val="center"/>
              <w:rPr>
                <w:rFonts w:ascii="Times New Roman" w:hAnsi="Times New Roman"/>
                <w:color w:val="000000"/>
                <w:sz w:val="24"/>
                <w:szCs w:val="24"/>
              </w:rPr>
            </w:pPr>
            <w:r>
              <w:rPr>
                <w:rFonts w:ascii="Times New Roman" w:hAnsi="Times New Roman"/>
                <w:color w:val="000000"/>
                <w:sz w:val="24"/>
                <w:szCs w:val="24"/>
              </w:rPr>
              <w:t>32,51 a</w:t>
            </w:r>
          </w:p>
        </w:tc>
      </w:tr>
      <w:tr w:rsidR="00BD0507" w:rsidTr="00BD0507">
        <w:trPr>
          <w:trHeight w:val="260"/>
        </w:trPr>
        <w:tc>
          <w:tcPr>
            <w:tcW w:w="3139" w:type="dxa"/>
            <w:tcBorders>
              <w:top w:val="nil"/>
              <w:left w:val="nil"/>
              <w:bottom w:val="single" w:sz="4" w:space="0" w:color="auto"/>
              <w:right w:val="nil"/>
            </w:tcBorders>
            <w:vAlign w:val="center"/>
          </w:tcPr>
          <w:p w:rsidR="00BD0507" w:rsidRDefault="00BD0507" w:rsidP="00BD0507">
            <w:pPr>
              <w:spacing w:after="0"/>
              <w:jc w:val="center"/>
              <w:rPr>
                <w:rFonts w:ascii="Times New Roman" w:hAnsi="Times New Roman"/>
                <w:sz w:val="24"/>
                <w:szCs w:val="24"/>
              </w:rPr>
            </w:pPr>
            <w:r>
              <w:rPr>
                <w:rFonts w:ascii="Times New Roman" w:hAnsi="Times New Roman"/>
                <w:sz w:val="24"/>
                <w:szCs w:val="24"/>
              </w:rPr>
              <w:lastRenderedPageBreak/>
              <w:t>Jerami 37,5 kg + Batang pisang 7,5 kg</w:t>
            </w:r>
          </w:p>
        </w:tc>
        <w:tc>
          <w:tcPr>
            <w:tcW w:w="1143" w:type="dxa"/>
            <w:tcBorders>
              <w:top w:val="nil"/>
              <w:left w:val="nil"/>
              <w:bottom w:val="single" w:sz="4" w:space="0" w:color="auto"/>
              <w:right w:val="nil"/>
            </w:tcBorders>
            <w:vAlign w:val="center"/>
          </w:tcPr>
          <w:p w:rsidR="00BD0507" w:rsidRDefault="00BD0507" w:rsidP="00BD0507">
            <w:pPr>
              <w:spacing w:after="0"/>
              <w:jc w:val="center"/>
              <w:rPr>
                <w:rFonts w:ascii="Times New Roman" w:hAnsi="Times New Roman"/>
                <w:color w:val="000000"/>
                <w:sz w:val="24"/>
                <w:szCs w:val="24"/>
              </w:rPr>
            </w:pPr>
            <w:r>
              <w:rPr>
                <w:rFonts w:ascii="Times New Roman" w:hAnsi="Times New Roman"/>
                <w:color w:val="000000"/>
                <w:sz w:val="24"/>
                <w:szCs w:val="24"/>
              </w:rPr>
              <w:t>36,99 a</w:t>
            </w:r>
          </w:p>
        </w:tc>
        <w:tc>
          <w:tcPr>
            <w:tcW w:w="1000" w:type="dxa"/>
            <w:tcBorders>
              <w:top w:val="nil"/>
              <w:left w:val="nil"/>
              <w:bottom w:val="single" w:sz="4" w:space="0" w:color="auto"/>
              <w:right w:val="nil"/>
            </w:tcBorders>
            <w:vAlign w:val="center"/>
          </w:tcPr>
          <w:p w:rsidR="00BD0507" w:rsidRDefault="00BD0507" w:rsidP="00BD0507">
            <w:pPr>
              <w:spacing w:after="0"/>
              <w:jc w:val="center"/>
              <w:rPr>
                <w:rFonts w:ascii="Times New Roman" w:hAnsi="Times New Roman"/>
                <w:color w:val="000000"/>
                <w:sz w:val="24"/>
                <w:szCs w:val="24"/>
              </w:rPr>
            </w:pPr>
            <w:r>
              <w:rPr>
                <w:rFonts w:ascii="Times New Roman" w:hAnsi="Times New Roman"/>
                <w:color w:val="000000"/>
                <w:sz w:val="24"/>
                <w:szCs w:val="24"/>
              </w:rPr>
              <w:t>41,12 b</w:t>
            </w:r>
          </w:p>
        </w:tc>
        <w:tc>
          <w:tcPr>
            <w:tcW w:w="1000" w:type="dxa"/>
            <w:tcBorders>
              <w:top w:val="nil"/>
              <w:left w:val="nil"/>
              <w:bottom w:val="single" w:sz="4" w:space="0" w:color="auto"/>
              <w:right w:val="nil"/>
            </w:tcBorders>
            <w:vAlign w:val="center"/>
          </w:tcPr>
          <w:p w:rsidR="00BD0507" w:rsidRDefault="00BD0507" w:rsidP="00BD0507">
            <w:pPr>
              <w:spacing w:after="0"/>
              <w:jc w:val="center"/>
              <w:rPr>
                <w:rFonts w:ascii="Times New Roman" w:hAnsi="Times New Roman"/>
                <w:color w:val="000000"/>
                <w:sz w:val="24"/>
                <w:szCs w:val="24"/>
              </w:rPr>
            </w:pPr>
            <w:r>
              <w:rPr>
                <w:rFonts w:ascii="Times New Roman" w:hAnsi="Times New Roman"/>
                <w:color w:val="000000"/>
                <w:sz w:val="24"/>
                <w:szCs w:val="24"/>
              </w:rPr>
              <w:t>41,53 a</w:t>
            </w:r>
          </w:p>
        </w:tc>
        <w:tc>
          <w:tcPr>
            <w:tcW w:w="1009" w:type="dxa"/>
            <w:tcBorders>
              <w:top w:val="nil"/>
              <w:left w:val="nil"/>
              <w:bottom w:val="single" w:sz="4" w:space="0" w:color="auto"/>
              <w:right w:val="nil"/>
            </w:tcBorders>
            <w:vAlign w:val="center"/>
          </w:tcPr>
          <w:p w:rsidR="00BD0507" w:rsidRDefault="00BD0507" w:rsidP="00BD0507">
            <w:pPr>
              <w:spacing w:after="0"/>
              <w:jc w:val="center"/>
              <w:rPr>
                <w:rFonts w:ascii="Times New Roman" w:hAnsi="Times New Roman"/>
                <w:color w:val="000000"/>
                <w:sz w:val="24"/>
                <w:szCs w:val="24"/>
              </w:rPr>
            </w:pPr>
            <w:r>
              <w:rPr>
                <w:rFonts w:ascii="Times New Roman" w:hAnsi="Times New Roman"/>
                <w:color w:val="000000"/>
                <w:sz w:val="24"/>
                <w:szCs w:val="24"/>
              </w:rPr>
              <w:t>37,82 a</w:t>
            </w:r>
          </w:p>
        </w:tc>
        <w:tc>
          <w:tcPr>
            <w:tcW w:w="1005" w:type="dxa"/>
            <w:tcBorders>
              <w:top w:val="nil"/>
              <w:left w:val="nil"/>
              <w:bottom w:val="single" w:sz="4" w:space="0" w:color="auto"/>
              <w:right w:val="nil"/>
            </w:tcBorders>
            <w:vAlign w:val="center"/>
          </w:tcPr>
          <w:p w:rsidR="00BD0507" w:rsidRDefault="00BD0507" w:rsidP="00BD0507">
            <w:pPr>
              <w:spacing w:after="0"/>
              <w:jc w:val="center"/>
              <w:rPr>
                <w:rFonts w:ascii="Times New Roman" w:hAnsi="Times New Roman"/>
                <w:color w:val="000000"/>
                <w:sz w:val="24"/>
                <w:szCs w:val="24"/>
              </w:rPr>
            </w:pPr>
            <w:r>
              <w:rPr>
                <w:rFonts w:ascii="Times New Roman" w:hAnsi="Times New Roman"/>
                <w:color w:val="000000"/>
                <w:sz w:val="24"/>
                <w:szCs w:val="24"/>
              </w:rPr>
              <w:t>30,40 a</w:t>
            </w:r>
          </w:p>
        </w:tc>
      </w:tr>
      <w:tr w:rsidR="00BD0507" w:rsidTr="00BD0507">
        <w:trPr>
          <w:trHeight w:val="320"/>
        </w:trPr>
        <w:tc>
          <w:tcPr>
            <w:tcW w:w="3139" w:type="dxa"/>
            <w:tcBorders>
              <w:top w:val="single" w:sz="4" w:space="0" w:color="auto"/>
              <w:left w:val="nil"/>
              <w:bottom w:val="single" w:sz="4" w:space="0" w:color="auto"/>
              <w:right w:val="nil"/>
            </w:tcBorders>
            <w:noWrap/>
          </w:tcPr>
          <w:p w:rsidR="00BD0507" w:rsidRDefault="00BD0507" w:rsidP="00BD0507">
            <w:pPr>
              <w:spacing w:after="0"/>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Dosis tetes tebu (ml/m</w:t>
            </w:r>
            <w:r>
              <w:rPr>
                <w:rFonts w:ascii="Times New Roman" w:eastAsia="Times New Roman" w:hAnsi="Times New Roman"/>
                <w:bCs/>
                <w:color w:val="000000"/>
                <w:sz w:val="24"/>
                <w:szCs w:val="24"/>
                <w:vertAlign w:val="superscript"/>
                <w:lang w:eastAsia="id-ID"/>
              </w:rPr>
              <w:t>2</w:t>
            </w:r>
            <w:r>
              <w:rPr>
                <w:rFonts w:ascii="Times New Roman" w:eastAsia="Times New Roman" w:hAnsi="Times New Roman"/>
                <w:bCs/>
                <w:color w:val="000000"/>
                <w:sz w:val="24"/>
                <w:szCs w:val="24"/>
                <w:lang w:eastAsia="id-ID"/>
              </w:rPr>
              <w:t>)</w:t>
            </w:r>
          </w:p>
        </w:tc>
        <w:tc>
          <w:tcPr>
            <w:tcW w:w="1143" w:type="dxa"/>
            <w:tcBorders>
              <w:top w:val="single" w:sz="4" w:space="0" w:color="auto"/>
              <w:left w:val="nil"/>
              <w:bottom w:val="single" w:sz="4" w:space="0" w:color="auto"/>
              <w:right w:val="nil"/>
            </w:tcBorders>
            <w:noWrap/>
          </w:tcPr>
          <w:p w:rsidR="00BD0507" w:rsidRDefault="00BD0507" w:rsidP="00BD0507">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 </w:t>
            </w:r>
          </w:p>
        </w:tc>
        <w:tc>
          <w:tcPr>
            <w:tcW w:w="1000" w:type="dxa"/>
            <w:tcBorders>
              <w:top w:val="single" w:sz="4" w:space="0" w:color="auto"/>
              <w:left w:val="nil"/>
              <w:bottom w:val="single" w:sz="4" w:space="0" w:color="auto"/>
              <w:right w:val="nil"/>
            </w:tcBorders>
            <w:noWrap/>
          </w:tcPr>
          <w:p w:rsidR="00BD0507" w:rsidRDefault="00BD0507" w:rsidP="00BD0507">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 </w:t>
            </w:r>
          </w:p>
        </w:tc>
        <w:tc>
          <w:tcPr>
            <w:tcW w:w="1000" w:type="dxa"/>
            <w:tcBorders>
              <w:top w:val="single" w:sz="4" w:space="0" w:color="auto"/>
              <w:left w:val="nil"/>
              <w:bottom w:val="single" w:sz="4" w:space="0" w:color="auto"/>
              <w:right w:val="nil"/>
            </w:tcBorders>
            <w:noWrap/>
          </w:tcPr>
          <w:p w:rsidR="00BD0507" w:rsidRDefault="00BD0507" w:rsidP="00BD0507">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 </w:t>
            </w:r>
          </w:p>
        </w:tc>
        <w:tc>
          <w:tcPr>
            <w:tcW w:w="1009" w:type="dxa"/>
            <w:tcBorders>
              <w:top w:val="single" w:sz="4" w:space="0" w:color="auto"/>
              <w:left w:val="nil"/>
              <w:bottom w:val="single" w:sz="4" w:space="0" w:color="auto"/>
              <w:right w:val="nil"/>
            </w:tcBorders>
            <w:noWrap/>
          </w:tcPr>
          <w:p w:rsidR="00BD0507" w:rsidRDefault="00BD0507" w:rsidP="00BD0507">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 </w:t>
            </w:r>
          </w:p>
        </w:tc>
        <w:tc>
          <w:tcPr>
            <w:tcW w:w="1005" w:type="dxa"/>
            <w:tcBorders>
              <w:top w:val="single" w:sz="4" w:space="0" w:color="auto"/>
              <w:left w:val="nil"/>
              <w:bottom w:val="single" w:sz="4" w:space="0" w:color="auto"/>
              <w:right w:val="nil"/>
            </w:tcBorders>
            <w:noWrap/>
          </w:tcPr>
          <w:p w:rsidR="00BD0507" w:rsidRDefault="00BD0507" w:rsidP="00BD0507">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 </w:t>
            </w:r>
          </w:p>
        </w:tc>
      </w:tr>
      <w:tr w:rsidR="00BD0507" w:rsidTr="00BD0507">
        <w:trPr>
          <w:trHeight w:val="320"/>
        </w:trPr>
        <w:tc>
          <w:tcPr>
            <w:tcW w:w="3139" w:type="dxa"/>
            <w:tcBorders>
              <w:top w:val="single" w:sz="4" w:space="0" w:color="auto"/>
              <w:left w:val="nil"/>
              <w:bottom w:val="nil"/>
              <w:right w:val="nil"/>
            </w:tcBorders>
            <w:noWrap/>
          </w:tcPr>
          <w:p w:rsidR="00BD0507" w:rsidRDefault="00BD0507" w:rsidP="00BD0507">
            <w:pPr>
              <w:spacing w:after="0"/>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 xml:space="preserve">0 </w:t>
            </w:r>
          </w:p>
        </w:tc>
        <w:tc>
          <w:tcPr>
            <w:tcW w:w="1143" w:type="dxa"/>
            <w:tcBorders>
              <w:top w:val="single" w:sz="4" w:space="0" w:color="auto"/>
              <w:left w:val="nil"/>
              <w:bottom w:val="nil"/>
              <w:right w:val="nil"/>
            </w:tcBorders>
            <w:noWrap/>
          </w:tcPr>
          <w:p w:rsidR="00BD0507" w:rsidRDefault="00BD0507" w:rsidP="00BD0507">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38,15 a</w:t>
            </w:r>
          </w:p>
        </w:tc>
        <w:tc>
          <w:tcPr>
            <w:tcW w:w="1000" w:type="dxa"/>
            <w:tcBorders>
              <w:top w:val="single" w:sz="4" w:space="0" w:color="auto"/>
              <w:left w:val="nil"/>
              <w:bottom w:val="nil"/>
              <w:right w:val="nil"/>
            </w:tcBorders>
            <w:noWrap/>
          </w:tcPr>
          <w:p w:rsidR="00BD0507" w:rsidRDefault="00BD0507" w:rsidP="00BD0507">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41,72 a</w:t>
            </w:r>
          </w:p>
        </w:tc>
        <w:tc>
          <w:tcPr>
            <w:tcW w:w="1000" w:type="dxa"/>
            <w:tcBorders>
              <w:top w:val="single" w:sz="4" w:space="0" w:color="auto"/>
              <w:left w:val="nil"/>
              <w:bottom w:val="nil"/>
              <w:right w:val="nil"/>
            </w:tcBorders>
            <w:noWrap/>
          </w:tcPr>
          <w:p w:rsidR="00BD0507" w:rsidRDefault="00BD0507" w:rsidP="00BD0507">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41,15 a</w:t>
            </w:r>
          </w:p>
        </w:tc>
        <w:tc>
          <w:tcPr>
            <w:tcW w:w="1009" w:type="dxa"/>
            <w:tcBorders>
              <w:top w:val="single" w:sz="4" w:space="0" w:color="auto"/>
              <w:left w:val="nil"/>
              <w:bottom w:val="nil"/>
              <w:right w:val="nil"/>
            </w:tcBorders>
            <w:noWrap/>
          </w:tcPr>
          <w:p w:rsidR="00BD0507" w:rsidRDefault="00BD0507" w:rsidP="00BD0507">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40,93 a</w:t>
            </w:r>
          </w:p>
        </w:tc>
        <w:tc>
          <w:tcPr>
            <w:tcW w:w="1005" w:type="dxa"/>
            <w:tcBorders>
              <w:top w:val="single" w:sz="4" w:space="0" w:color="auto"/>
              <w:left w:val="nil"/>
              <w:bottom w:val="nil"/>
              <w:right w:val="nil"/>
            </w:tcBorders>
            <w:noWrap/>
          </w:tcPr>
          <w:p w:rsidR="00BD0507" w:rsidRDefault="00BD0507" w:rsidP="00BD0507">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32,29 a</w:t>
            </w:r>
          </w:p>
        </w:tc>
      </w:tr>
      <w:tr w:rsidR="00BD0507" w:rsidTr="00BD0507">
        <w:trPr>
          <w:trHeight w:val="320"/>
        </w:trPr>
        <w:tc>
          <w:tcPr>
            <w:tcW w:w="3139" w:type="dxa"/>
            <w:tcBorders>
              <w:top w:val="nil"/>
              <w:left w:val="nil"/>
              <w:bottom w:val="nil"/>
              <w:right w:val="nil"/>
            </w:tcBorders>
            <w:noWrap/>
          </w:tcPr>
          <w:p w:rsidR="00BD0507" w:rsidRDefault="00BD0507" w:rsidP="00BD0507">
            <w:pPr>
              <w:spacing w:after="0"/>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 xml:space="preserve">2400 </w:t>
            </w:r>
          </w:p>
        </w:tc>
        <w:tc>
          <w:tcPr>
            <w:tcW w:w="1143" w:type="dxa"/>
            <w:tcBorders>
              <w:top w:val="nil"/>
              <w:left w:val="nil"/>
              <w:bottom w:val="nil"/>
              <w:right w:val="nil"/>
            </w:tcBorders>
            <w:noWrap/>
          </w:tcPr>
          <w:p w:rsidR="00BD0507" w:rsidRDefault="00BD0507" w:rsidP="00BD0507">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37,27 a</w:t>
            </w:r>
          </w:p>
        </w:tc>
        <w:tc>
          <w:tcPr>
            <w:tcW w:w="1000" w:type="dxa"/>
            <w:tcBorders>
              <w:top w:val="nil"/>
              <w:left w:val="nil"/>
              <w:bottom w:val="nil"/>
              <w:right w:val="nil"/>
            </w:tcBorders>
            <w:noWrap/>
          </w:tcPr>
          <w:p w:rsidR="00BD0507" w:rsidRDefault="00BD0507" w:rsidP="00BD0507">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43,69 a</w:t>
            </w:r>
          </w:p>
        </w:tc>
        <w:tc>
          <w:tcPr>
            <w:tcW w:w="1000" w:type="dxa"/>
            <w:tcBorders>
              <w:top w:val="nil"/>
              <w:left w:val="nil"/>
              <w:bottom w:val="nil"/>
              <w:right w:val="nil"/>
            </w:tcBorders>
            <w:noWrap/>
          </w:tcPr>
          <w:p w:rsidR="00BD0507" w:rsidRDefault="00BD0507" w:rsidP="00BD0507">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42,21 a</w:t>
            </w:r>
          </w:p>
        </w:tc>
        <w:tc>
          <w:tcPr>
            <w:tcW w:w="1009" w:type="dxa"/>
            <w:tcBorders>
              <w:top w:val="nil"/>
              <w:left w:val="nil"/>
              <w:bottom w:val="nil"/>
              <w:right w:val="nil"/>
            </w:tcBorders>
            <w:noWrap/>
          </w:tcPr>
          <w:p w:rsidR="00BD0507" w:rsidRDefault="00BD0507" w:rsidP="00BD0507">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41,37 a</w:t>
            </w:r>
          </w:p>
        </w:tc>
        <w:tc>
          <w:tcPr>
            <w:tcW w:w="1005" w:type="dxa"/>
            <w:tcBorders>
              <w:top w:val="nil"/>
              <w:left w:val="nil"/>
              <w:bottom w:val="nil"/>
              <w:right w:val="nil"/>
            </w:tcBorders>
            <w:noWrap/>
          </w:tcPr>
          <w:p w:rsidR="00BD0507" w:rsidRDefault="00BD0507" w:rsidP="00BD0507">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29,65 a</w:t>
            </w:r>
          </w:p>
        </w:tc>
      </w:tr>
      <w:tr w:rsidR="00BD0507" w:rsidTr="00BD0507">
        <w:trPr>
          <w:trHeight w:val="320"/>
        </w:trPr>
        <w:tc>
          <w:tcPr>
            <w:tcW w:w="3139" w:type="dxa"/>
            <w:tcBorders>
              <w:top w:val="nil"/>
              <w:left w:val="nil"/>
              <w:bottom w:val="nil"/>
              <w:right w:val="nil"/>
            </w:tcBorders>
            <w:noWrap/>
          </w:tcPr>
          <w:p w:rsidR="00BD0507" w:rsidRDefault="00BD0507" w:rsidP="00BD0507">
            <w:pPr>
              <w:spacing w:after="0"/>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3000</w:t>
            </w:r>
          </w:p>
        </w:tc>
        <w:tc>
          <w:tcPr>
            <w:tcW w:w="1143" w:type="dxa"/>
            <w:tcBorders>
              <w:top w:val="nil"/>
              <w:left w:val="nil"/>
              <w:bottom w:val="nil"/>
              <w:right w:val="nil"/>
            </w:tcBorders>
            <w:noWrap/>
          </w:tcPr>
          <w:p w:rsidR="00BD0507" w:rsidRDefault="00BD0507" w:rsidP="00BD0507">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36,76 a</w:t>
            </w:r>
          </w:p>
        </w:tc>
        <w:tc>
          <w:tcPr>
            <w:tcW w:w="1000" w:type="dxa"/>
            <w:tcBorders>
              <w:top w:val="nil"/>
              <w:left w:val="nil"/>
              <w:bottom w:val="nil"/>
              <w:right w:val="nil"/>
            </w:tcBorders>
            <w:noWrap/>
          </w:tcPr>
          <w:p w:rsidR="00BD0507" w:rsidRDefault="00BD0507" w:rsidP="00BD0507">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43,01 a</w:t>
            </w:r>
          </w:p>
        </w:tc>
        <w:tc>
          <w:tcPr>
            <w:tcW w:w="1000" w:type="dxa"/>
            <w:tcBorders>
              <w:top w:val="nil"/>
              <w:left w:val="nil"/>
              <w:bottom w:val="nil"/>
              <w:right w:val="nil"/>
            </w:tcBorders>
            <w:noWrap/>
          </w:tcPr>
          <w:p w:rsidR="00BD0507" w:rsidRDefault="00BD0507" w:rsidP="00BD0507">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43,16 a</w:t>
            </w:r>
          </w:p>
        </w:tc>
        <w:tc>
          <w:tcPr>
            <w:tcW w:w="1009" w:type="dxa"/>
            <w:tcBorders>
              <w:top w:val="nil"/>
              <w:left w:val="nil"/>
              <w:bottom w:val="nil"/>
              <w:right w:val="nil"/>
            </w:tcBorders>
            <w:noWrap/>
          </w:tcPr>
          <w:p w:rsidR="00BD0507" w:rsidRDefault="00BD0507" w:rsidP="00BD0507">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40,09 a</w:t>
            </w:r>
          </w:p>
        </w:tc>
        <w:tc>
          <w:tcPr>
            <w:tcW w:w="1005" w:type="dxa"/>
            <w:tcBorders>
              <w:top w:val="nil"/>
              <w:left w:val="nil"/>
              <w:bottom w:val="nil"/>
              <w:right w:val="nil"/>
            </w:tcBorders>
            <w:noWrap/>
          </w:tcPr>
          <w:p w:rsidR="00BD0507" w:rsidRDefault="00BD0507" w:rsidP="00BD0507">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35,25 a</w:t>
            </w:r>
          </w:p>
        </w:tc>
      </w:tr>
      <w:tr w:rsidR="00BD0507" w:rsidTr="00BD0507">
        <w:trPr>
          <w:trHeight w:val="320"/>
        </w:trPr>
        <w:tc>
          <w:tcPr>
            <w:tcW w:w="3139" w:type="dxa"/>
            <w:tcBorders>
              <w:top w:val="nil"/>
              <w:left w:val="nil"/>
              <w:bottom w:val="single" w:sz="4" w:space="0" w:color="auto"/>
              <w:right w:val="nil"/>
            </w:tcBorders>
            <w:noWrap/>
          </w:tcPr>
          <w:p w:rsidR="00BD0507" w:rsidRDefault="00BD0507" w:rsidP="00BD0507">
            <w:pPr>
              <w:spacing w:after="0"/>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 xml:space="preserve">3600 </w:t>
            </w:r>
          </w:p>
        </w:tc>
        <w:tc>
          <w:tcPr>
            <w:tcW w:w="1143" w:type="dxa"/>
            <w:tcBorders>
              <w:top w:val="nil"/>
              <w:left w:val="nil"/>
              <w:bottom w:val="single" w:sz="4" w:space="0" w:color="auto"/>
              <w:right w:val="nil"/>
            </w:tcBorders>
            <w:noWrap/>
          </w:tcPr>
          <w:p w:rsidR="00BD0507" w:rsidRDefault="00BD0507" w:rsidP="00BD0507">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37,26 a</w:t>
            </w:r>
          </w:p>
        </w:tc>
        <w:tc>
          <w:tcPr>
            <w:tcW w:w="1000" w:type="dxa"/>
            <w:tcBorders>
              <w:top w:val="nil"/>
              <w:left w:val="nil"/>
              <w:bottom w:val="single" w:sz="4" w:space="0" w:color="auto"/>
              <w:right w:val="nil"/>
            </w:tcBorders>
            <w:noWrap/>
          </w:tcPr>
          <w:p w:rsidR="00BD0507" w:rsidRDefault="00BD0507" w:rsidP="00BD0507">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42,41 a</w:t>
            </w:r>
          </w:p>
        </w:tc>
        <w:tc>
          <w:tcPr>
            <w:tcW w:w="1000" w:type="dxa"/>
            <w:tcBorders>
              <w:top w:val="nil"/>
              <w:left w:val="nil"/>
              <w:bottom w:val="single" w:sz="4" w:space="0" w:color="auto"/>
              <w:right w:val="nil"/>
            </w:tcBorders>
            <w:noWrap/>
          </w:tcPr>
          <w:p w:rsidR="00BD0507" w:rsidRDefault="00BD0507" w:rsidP="00BD0507">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41,79 a</w:t>
            </w:r>
          </w:p>
        </w:tc>
        <w:tc>
          <w:tcPr>
            <w:tcW w:w="1009" w:type="dxa"/>
            <w:tcBorders>
              <w:top w:val="nil"/>
              <w:left w:val="nil"/>
              <w:bottom w:val="single" w:sz="4" w:space="0" w:color="auto"/>
              <w:right w:val="nil"/>
            </w:tcBorders>
            <w:noWrap/>
          </w:tcPr>
          <w:p w:rsidR="00BD0507" w:rsidRDefault="00BD0507" w:rsidP="00BD0507">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38,80 a</w:t>
            </w:r>
          </w:p>
        </w:tc>
        <w:tc>
          <w:tcPr>
            <w:tcW w:w="1005" w:type="dxa"/>
            <w:tcBorders>
              <w:top w:val="nil"/>
              <w:left w:val="nil"/>
              <w:bottom w:val="single" w:sz="4" w:space="0" w:color="auto"/>
              <w:right w:val="nil"/>
            </w:tcBorders>
            <w:noWrap/>
          </w:tcPr>
          <w:p w:rsidR="00BD0507" w:rsidRDefault="00BD0507" w:rsidP="00BD0507">
            <w:pPr>
              <w:spacing w:after="0"/>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35,84 a</w:t>
            </w:r>
          </w:p>
        </w:tc>
      </w:tr>
    </w:tbl>
    <w:p w:rsidR="00BD0507" w:rsidRDefault="00BD0507" w:rsidP="00BD0507">
      <w:pPr>
        <w:spacing w:after="0"/>
        <w:ind w:left="1985" w:hanging="1265"/>
        <w:jc w:val="both"/>
        <w:rPr>
          <w:rFonts w:ascii="Times New Roman" w:hAnsi="Times New Roman"/>
          <w:sz w:val="24"/>
          <w:szCs w:val="24"/>
        </w:rPr>
      </w:pPr>
      <w:proofErr w:type="gramStart"/>
      <w:r>
        <w:rPr>
          <w:rFonts w:ascii="Times New Roman" w:hAnsi="Times New Roman"/>
          <w:sz w:val="24"/>
          <w:szCs w:val="24"/>
        </w:rPr>
        <w:t>Keterangan :</w:t>
      </w:r>
      <w:proofErr w:type="gramEnd"/>
      <w:r>
        <w:rPr>
          <w:rFonts w:ascii="Times New Roman" w:hAnsi="Times New Roman"/>
          <w:sz w:val="24"/>
          <w:szCs w:val="24"/>
        </w:rPr>
        <w:t xml:space="preserve"> Purata yang diikuti huruf yang sama dalam kolom yang sama menunjukkan tidak ada beda nyata menurut uji F taraf 5 %</w:t>
      </w:r>
    </w:p>
    <w:p w:rsidR="00050418" w:rsidRDefault="00050418" w:rsidP="00BD0507">
      <w:pPr>
        <w:spacing w:after="0" w:line="240" w:lineRule="auto"/>
        <w:ind w:firstLine="720"/>
        <w:jc w:val="both"/>
        <w:rPr>
          <w:rFonts w:ascii="Times New Roman" w:hAnsi="Times New Roman"/>
          <w:sz w:val="24"/>
        </w:rPr>
        <w:sectPr w:rsidR="00050418" w:rsidSect="00050418">
          <w:type w:val="continuous"/>
          <w:pgSz w:w="12240" w:h="15840"/>
          <w:pgMar w:top="2268" w:right="1701" w:bottom="1701" w:left="2268" w:header="720" w:footer="720" w:gutter="0"/>
          <w:cols w:space="720"/>
          <w:docGrid w:linePitch="360"/>
        </w:sectPr>
      </w:pPr>
    </w:p>
    <w:p w:rsidR="0090505E" w:rsidRDefault="00BD0507" w:rsidP="00BD0507">
      <w:pPr>
        <w:spacing w:after="0" w:line="240" w:lineRule="auto"/>
        <w:ind w:firstLine="720"/>
        <w:jc w:val="both"/>
        <w:rPr>
          <w:rFonts w:ascii="Times New Roman" w:hAnsi="Times New Roman"/>
          <w:sz w:val="24"/>
        </w:rPr>
      </w:pPr>
      <w:proofErr w:type="gramStart"/>
      <w:r>
        <w:rPr>
          <w:rFonts w:ascii="Times New Roman" w:hAnsi="Times New Roman"/>
          <w:sz w:val="24"/>
        </w:rPr>
        <w:lastRenderedPageBreak/>
        <w:t>Hasil analisis sidik ragam dengan taraf 5% menunjukkan bahwa antara perlakuan macam media dan dosis tetes tebu tidak memperlihatkan interaksi pada variabel tinggi tubuh buah jamur merang pada panen ke1 sampai panen ke-5.</w:t>
      </w:r>
      <w:proofErr w:type="gramEnd"/>
      <w:r>
        <w:rPr>
          <w:rFonts w:ascii="Times New Roman" w:hAnsi="Times New Roman"/>
          <w:sz w:val="24"/>
        </w:rPr>
        <w:t xml:space="preserve"> Tinggi tubuh buah jamur merang pada semua macam media adanya berbeda nyata pada </w:t>
      </w:r>
      <w:r>
        <w:rPr>
          <w:rFonts w:ascii="Times New Roman" w:hAnsi="Times New Roman"/>
          <w:sz w:val="24"/>
        </w:rPr>
        <w:lastRenderedPageBreak/>
        <w:t xml:space="preserve">panen ke-2, pada perlakkuan media jerami 42,5 kg + batang pisang 2,5 kg berbeda nyata dengan media jerami 40 kg + batang pisang 5 kg serta jerami 37,5 kg + batang pisang 7,5 kg. </w:t>
      </w:r>
      <w:proofErr w:type="gramStart"/>
      <w:r>
        <w:rPr>
          <w:rFonts w:ascii="Times New Roman" w:hAnsi="Times New Roman"/>
          <w:sz w:val="24"/>
        </w:rPr>
        <w:t>pada</w:t>
      </w:r>
      <w:proofErr w:type="gramEnd"/>
      <w:r>
        <w:rPr>
          <w:rFonts w:ascii="Times New Roman" w:hAnsi="Times New Roman"/>
          <w:sz w:val="24"/>
        </w:rPr>
        <w:t xml:space="preserve"> perlakuan dosis tetes tebu tidak terdapat berbeda nyata. </w:t>
      </w:r>
      <w:proofErr w:type="gramStart"/>
      <w:r>
        <w:rPr>
          <w:rFonts w:ascii="Times New Roman" w:hAnsi="Times New Roman"/>
          <w:sz w:val="24"/>
        </w:rPr>
        <w:t>Purata tinggi tubuh buah jamur merang disajikan dalam tabel 2.</w:t>
      </w:r>
      <w:proofErr w:type="gramEnd"/>
      <w:r>
        <w:rPr>
          <w:rFonts w:ascii="Times New Roman" w:hAnsi="Times New Roman"/>
          <w:sz w:val="24"/>
        </w:rPr>
        <w:t xml:space="preserve"> </w:t>
      </w:r>
    </w:p>
    <w:p w:rsidR="00050418" w:rsidRDefault="00050418" w:rsidP="00741DA3">
      <w:pPr>
        <w:spacing w:after="0" w:line="240" w:lineRule="auto"/>
        <w:jc w:val="both"/>
        <w:rPr>
          <w:rFonts w:ascii="Times New Roman" w:hAnsi="Times New Roman"/>
          <w:sz w:val="24"/>
        </w:rPr>
        <w:sectPr w:rsidR="00050418" w:rsidSect="00050418">
          <w:type w:val="continuous"/>
          <w:pgSz w:w="12240" w:h="15840"/>
          <w:pgMar w:top="2268" w:right="1701" w:bottom="1701" w:left="2268" w:header="720" w:footer="720" w:gutter="0"/>
          <w:cols w:num="2" w:space="720"/>
          <w:docGrid w:linePitch="360"/>
        </w:sectPr>
      </w:pPr>
    </w:p>
    <w:p w:rsidR="00BD0507" w:rsidRDefault="00BD0507" w:rsidP="00741DA3">
      <w:pPr>
        <w:spacing w:after="0" w:line="240" w:lineRule="auto"/>
        <w:jc w:val="both"/>
        <w:rPr>
          <w:rFonts w:ascii="Times New Roman" w:hAnsi="Times New Roman"/>
          <w:sz w:val="24"/>
        </w:rPr>
      </w:pPr>
      <w:r>
        <w:rPr>
          <w:rFonts w:ascii="Times New Roman" w:hAnsi="Times New Roman"/>
          <w:sz w:val="24"/>
        </w:rPr>
        <w:lastRenderedPageBreak/>
        <w:t xml:space="preserve"> </w:t>
      </w:r>
    </w:p>
    <w:p w:rsidR="00BD0507" w:rsidRPr="0090505E" w:rsidRDefault="0090505E" w:rsidP="00EB2F14">
      <w:pPr>
        <w:pStyle w:val="ListParagraph"/>
        <w:numPr>
          <w:ilvl w:val="0"/>
          <w:numId w:val="4"/>
        </w:numPr>
        <w:spacing w:after="0" w:line="240" w:lineRule="auto"/>
        <w:ind w:left="360"/>
        <w:jc w:val="both"/>
        <w:rPr>
          <w:rFonts w:ascii="Times New Roman" w:hAnsi="Times New Roman"/>
          <w:sz w:val="24"/>
        </w:rPr>
      </w:pPr>
      <w:r>
        <w:rPr>
          <w:rFonts w:ascii="Times New Roman" w:hAnsi="Times New Roman"/>
          <w:sz w:val="24"/>
          <w:lang w:val="en-US"/>
        </w:rPr>
        <w:t>Diameter tubuh buah jamur merang (mm)</w:t>
      </w:r>
    </w:p>
    <w:p w:rsidR="00BD0507" w:rsidRDefault="00BD0507" w:rsidP="00EB2F14">
      <w:pPr>
        <w:spacing w:after="0" w:line="240" w:lineRule="auto"/>
        <w:jc w:val="both"/>
        <w:rPr>
          <w:rFonts w:ascii="Times New Roman" w:hAnsi="Times New Roman"/>
          <w:sz w:val="24"/>
        </w:rPr>
      </w:pPr>
    </w:p>
    <w:p w:rsidR="00BD0507" w:rsidRDefault="00BD0507" w:rsidP="00EB2F14">
      <w:pPr>
        <w:pStyle w:val="ListParagraph"/>
        <w:spacing w:after="120" w:line="240" w:lineRule="auto"/>
        <w:ind w:left="990" w:hanging="630"/>
        <w:jc w:val="both"/>
        <w:rPr>
          <w:rFonts w:ascii="Times New Roman" w:hAnsi="Times New Roman"/>
          <w:sz w:val="24"/>
        </w:rPr>
      </w:pPr>
      <w:r>
        <w:rPr>
          <w:rFonts w:ascii="Times New Roman" w:hAnsi="Times New Roman"/>
          <w:sz w:val="24"/>
        </w:rPr>
        <w:t>Tabel 3. Diameter tubuh buah jamur merang pada panen ke-1 sampai panen ke-5 dengan perlakuan macam media tanam dan dosis tetes tebu</w:t>
      </w:r>
    </w:p>
    <w:tbl>
      <w:tblPr>
        <w:tblW w:w="8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1"/>
        <w:gridCol w:w="1147"/>
        <w:gridCol w:w="1003"/>
        <w:gridCol w:w="1003"/>
        <w:gridCol w:w="1013"/>
        <w:gridCol w:w="1010"/>
      </w:tblGrid>
      <w:tr w:rsidR="00BD0507" w:rsidTr="00BD0507">
        <w:trPr>
          <w:trHeight w:val="255"/>
        </w:trPr>
        <w:tc>
          <w:tcPr>
            <w:tcW w:w="3151" w:type="dxa"/>
            <w:vMerge w:val="restart"/>
            <w:tcBorders>
              <w:top w:val="single" w:sz="4" w:space="0" w:color="auto"/>
              <w:left w:val="nil"/>
              <w:bottom w:val="single" w:sz="4" w:space="0" w:color="auto"/>
              <w:right w:val="nil"/>
            </w:tcBorders>
            <w:vAlign w:val="center"/>
          </w:tcPr>
          <w:p w:rsidR="00BD0507" w:rsidRDefault="00BD0507" w:rsidP="002826D8">
            <w:pPr>
              <w:spacing w:after="0" w:line="240" w:lineRule="auto"/>
              <w:jc w:val="center"/>
              <w:rPr>
                <w:rFonts w:ascii="Times New Roman" w:hAnsi="Times New Roman"/>
                <w:sz w:val="24"/>
                <w:szCs w:val="24"/>
              </w:rPr>
            </w:pPr>
            <w:r>
              <w:rPr>
                <w:rFonts w:ascii="Times New Roman" w:hAnsi="Times New Roman"/>
                <w:sz w:val="24"/>
                <w:szCs w:val="24"/>
              </w:rPr>
              <w:t>Perlakuan</w:t>
            </w:r>
          </w:p>
        </w:tc>
        <w:tc>
          <w:tcPr>
            <w:tcW w:w="5175" w:type="dxa"/>
            <w:gridSpan w:val="5"/>
            <w:tcBorders>
              <w:top w:val="single" w:sz="4" w:space="0" w:color="auto"/>
              <w:left w:val="nil"/>
              <w:bottom w:val="single" w:sz="4" w:space="0" w:color="auto"/>
              <w:right w:val="nil"/>
            </w:tcBorders>
            <w:vAlign w:val="center"/>
          </w:tcPr>
          <w:p w:rsidR="00BD0507" w:rsidRDefault="00BD0507" w:rsidP="002826D8">
            <w:pPr>
              <w:spacing w:after="0" w:line="240" w:lineRule="auto"/>
              <w:jc w:val="center"/>
              <w:rPr>
                <w:rFonts w:ascii="Times New Roman" w:hAnsi="Times New Roman"/>
                <w:sz w:val="24"/>
                <w:szCs w:val="24"/>
              </w:rPr>
            </w:pPr>
            <w:r>
              <w:rPr>
                <w:rFonts w:ascii="Times New Roman" w:hAnsi="Times New Roman"/>
                <w:sz w:val="24"/>
                <w:szCs w:val="24"/>
              </w:rPr>
              <w:t>Diameter badan buah jamur (mm) pada panen ke-</w:t>
            </w:r>
          </w:p>
        </w:tc>
      </w:tr>
      <w:tr w:rsidR="00BD0507" w:rsidTr="00BD0507">
        <w:trPr>
          <w:trHeight w:val="255"/>
        </w:trPr>
        <w:tc>
          <w:tcPr>
            <w:tcW w:w="3151" w:type="dxa"/>
            <w:vMerge/>
            <w:tcBorders>
              <w:top w:val="nil"/>
              <w:left w:val="nil"/>
              <w:bottom w:val="single" w:sz="4" w:space="0" w:color="auto"/>
              <w:right w:val="nil"/>
            </w:tcBorders>
          </w:tcPr>
          <w:p w:rsidR="00BD0507" w:rsidRDefault="00BD0507" w:rsidP="002826D8">
            <w:pPr>
              <w:spacing w:after="0" w:line="240" w:lineRule="auto"/>
              <w:jc w:val="center"/>
              <w:rPr>
                <w:rFonts w:ascii="Times New Roman" w:hAnsi="Times New Roman"/>
                <w:sz w:val="24"/>
                <w:szCs w:val="24"/>
              </w:rPr>
            </w:pPr>
          </w:p>
        </w:tc>
        <w:tc>
          <w:tcPr>
            <w:tcW w:w="1147" w:type="dxa"/>
            <w:tcBorders>
              <w:top w:val="single" w:sz="4" w:space="0" w:color="auto"/>
              <w:left w:val="nil"/>
              <w:bottom w:val="single" w:sz="4" w:space="0" w:color="auto"/>
              <w:right w:val="nil"/>
            </w:tcBorders>
            <w:vAlign w:val="center"/>
          </w:tcPr>
          <w:p w:rsidR="00BD0507" w:rsidRDefault="00BD0507" w:rsidP="002826D8">
            <w:pPr>
              <w:spacing w:after="0" w:line="240" w:lineRule="auto"/>
              <w:jc w:val="center"/>
              <w:rPr>
                <w:rFonts w:ascii="Times New Roman" w:hAnsi="Times New Roman"/>
                <w:sz w:val="24"/>
                <w:szCs w:val="24"/>
              </w:rPr>
            </w:pPr>
            <w:r>
              <w:rPr>
                <w:rFonts w:ascii="Times New Roman" w:hAnsi="Times New Roman"/>
                <w:sz w:val="24"/>
                <w:szCs w:val="24"/>
              </w:rPr>
              <w:t>1</w:t>
            </w:r>
          </w:p>
        </w:tc>
        <w:tc>
          <w:tcPr>
            <w:tcW w:w="1003" w:type="dxa"/>
            <w:tcBorders>
              <w:top w:val="single" w:sz="4" w:space="0" w:color="auto"/>
              <w:left w:val="nil"/>
              <w:bottom w:val="single" w:sz="4" w:space="0" w:color="auto"/>
              <w:right w:val="nil"/>
            </w:tcBorders>
            <w:vAlign w:val="center"/>
          </w:tcPr>
          <w:p w:rsidR="00BD0507" w:rsidRDefault="00BD0507" w:rsidP="002826D8">
            <w:pPr>
              <w:spacing w:after="0" w:line="240" w:lineRule="auto"/>
              <w:jc w:val="center"/>
              <w:rPr>
                <w:rFonts w:ascii="Times New Roman" w:hAnsi="Times New Roman"/>
                <w:sz w:val="24"/>
                <w:szCs w:val="24"/>
              </w:rPr>
            </w:pPr>
            <w:r>
              <w:rPr>
                <w:rFonts w:ascii="Times New Roman" w:hAnsi="Times New Roman"/>
                <w:sz w:val="24"/>
                <w:szCs w:val="24"/>
              </w:rPr>
              <w:t>2</w:t>
            </w:r>
          </w:p>
        </w:tc>
        <w:tc>
          <w:tcPr>
            <w:tcW w:w="1003" w:type="dxa"/>
            <w:tcBorders>
              <w:top w:val="single" w:sz="4" w:space="0" w:color="auto"/>
              <w:left w:val="nil"/>
              <w:bottom w:val="single" w:sz="4" w:space="0" w:color="auto"/>
              <w:right w:val="nil"/>
            </w:tcBorders>
            <w:vAlign w:val="center"/>
          </w:tcPr>
          <w:p w:rsidR="00BD0507" w:rsidRDefault="00BD0507" w:rsidP="002826D8">
            <w:pPr>
              <w:spacing w:after="0" w:line="240" w:lineRule="auto"/>
              <w:jc w:val="center"/>
              <w:rPr>
                <w:rFonts w:ascii="Times New Roman" w:hAnsi="Times New Roman"/>
                <w:sz w:val="24"/>
                <w:szCs w:val="24"/>
              </w:rPr>
            </w:pPr>
            <w:r>
              <w:rPr>
                <w:rFonts w:ascii="Times New Roman" w:hAnsi="Times New Roman"/>
                <w:sz w:val="24"/>
                <w:szCs w:val="24"/>
              </w:rPr>
              <w:t>3</w:t>
            </w:r>
          </w:p>
        </w:tc>
        <w:tc>
          <w:tcPr>
            <w:tcW w:w="1013" w:type="dxa"/>
            <w:tcBorders>
              <w:top w:val="single" w:sz="4" w:space="0" w:color="auto"/>
              <w:left w:val="nil"/>
              <w:bottom w:val="single" w:sz="4" w:space="0" w:color="auto"/>
              <w:right w:val="nil"/>
            </w:tcBorders>
            <w:vAlign w:val="center"/>
          </w:tcPr>
          <w:p w:rsidR="00BD0507" w:rsidRDefault="00BD0507" w:rsidP="002826D8">
            <w:pPr>
              <w:spacing w:after="0" w:line="240" w:lineRule="auto"/>
              <w:jc w:val="center"/>
              <w:rPr>
                <w:rFonts w:ascii="Times New Roman" w:hAnsi="Times New Roman"/>
                <w:sz w:val="24"/>
                <w:szCs w:val="24"/>
              </w:rPr>
            </w:pPr>
            <w:r>
              <w:rPr>
                <w:rFonts w:ascii="Times New Roman" w:hAnsi="Times New Roman"/>
                <w:sz w:val="24"/>
                <w:szCs w:val="24"/>
              </w:rPr>
              <w:t>4</w:t>
            </w:r>
          </w:p>
        </w:tc>
        <w:tc>
          <w:tcPr>
            <w:tcW w:w="1010" w:type="dxa"/>
            <w:tcBorders>
              <w:top w:val="single" w:sz="4" w:space="0" w:color="auto"/>
              <w:left w:val="nil"/>
              <w:bottom w:val="single" w:sz="4" w:space="0" w:color="auto"/>
              <w:right w:val="nil"/>
            </w:tcBorders>
            <w:vAlign w:val="center"/>
          </w:tcPr>
          <w:p w:rsidR="00BD0507" w:rsidRDefault="00BD0507" w:rsidP="002826D8">
            <w:pPr>
              <w:spacing w:after="0" w:line="240" w:lineRule="auto"/>
              <w:jc w:val="center"/>
              <w:rPr>
                <w:rFonts w:ascii="Times New Roman" w:hAnsi="Times New Roman"/>
                <w:sz w:val="24"/>
                <w:szCs w:val="24"/>
              </w:rPr>
            </w:pPr>
            <w:r>
              <w:rPr>
                <w:rFonts w:ascii="Times New Roman" w:hAnsi="Times New Roman"/>
                <w:sz w:val="24"/>
                <w:szCs w:val="24"/>
              </w:rPr>
              <w:t>5</w:t>
            </w:r>
          </w:p>
        </w:tc>
      </w:tr>
      <w:tr w:rsidR="00BD0507" w:rsidTr="00BD0507">
        <w:trPr>
          <w:trHeight w:val="255"/>
        </w:trPr>
        <w:tc>
          <w:tcPr>
            <w:tcW w:w="3151" w:type="dxa"/>
            <w:tcBorders>
              <w:top w:val="nil"/>
              <w:left w:val="nil"/>
              <w:bottom w:val="single" w:sz="4" w:space="0" w:color="auto"/>
              <w:right w:val="nil"/>
            </w:tcBorders>
          </w:tcPr>
          <w:p w:rsidR="00BD0507" w:rsidRDefault="00BD0507" w:rsidP="002826D8">
            <w:pPr>
              <w:spacing w:after="0" w:line="240" w:lineRule="auto"/>
              <w:jc w:val="center"/>
              <w:rPr>
                <w:rFonts w:ascii="Times New Roman" w:hAnsi="Times New Roman"/>
                <w:sz w:val="24"/>
                <w:szCs w:val="24"/>
              </w:rPr>
            </w:pPr>
            <w:r>
              <w:rPr>
                <w:rFonts w:ascii="Times New Roman" w:hAnsi="Times New Roman"/>
                <w:sz w:val="24"/>
                <w:szCs w:val="24"/>
              </w:rPr>
              <w:t>Macam media tanam</w:t>
            </w:r>
          </w:p>
        </w:tc>
        <w:tc>
          <w:tcPr>
            <w:tcW w:w="1147" w:type="dxa"/>
            <w:tcBorders>
              <w:top w:val="single" w:sz="4" w:space="0" w:color="auto"/>
              <w:left w:val="nil"/>
              <w:bottom w:val="single" w:sz="4" w:space="0" w:color="auto"/>
              <w:right w:val="nil"/>
            </w:tcBorders>
            <w:vAlign w:val="center"/>
          </w:tcPr>
          <w:p w:rsidR="00BD0507" w:rsidRDefault="00BD0507" w:rsidP="002826D8">
            <w:pPr>
              <w:spacing w:after="0" w:line="240" w:lineRule="auto"/>
              <w:jc w:val="center"/>
              <w:rPr>
                <w:rFonts w:ascii="Times New Roman" w:hAnsi="Times New Roman"/>
                <w:sz w:val="24"/>
                <w:szCs w:val="24"/>
              </w:rPr>
            </w:pPr>
          </w:p>
        </w:tc>
        <w:tc>
          <w:tcPr>
            <w:tcW w:w="1003" w:type="dxa"/>
            <w:tcBorders>
              <w:top w:val="single" w:sz="4" w:space="0" w:color="auto"/>
              <w:left w:val="nil"/>
              <w:bottom w:val="single" w:sz="4" w:space="0" w:color="auto"/>
              <w:right w:val="nil"/>
            </w:tcBorders>
            <w:vAlign w:val="center"/>
          </w:tcPr>
          <w:p w:rsidR="00BD0507" w:rsidRDefault="00BD0507" w:rsidP="002826D8">
            <w:pPr>
              <w:spacing w:after="0" w:line="240" w:lineRule="auto"/>
              <w:jc w:val="center"/>
              <w:rPr>
                <w:rFonts w:ascii="Times New Roman" w:hAnsi="Times New Roman"/>
                <w:sz w:val="24"/>
                <w:szCs w:val="24"/>
              </w:rPr>
            </w:pPr>
          </w:p>
        </w:tc>
        <w:tc>
          <w:tcPr>
            <w:tcW w:w="1003" w:type="dxa"/>
            <w:tcBorders>
              <w:top w:val="single" w:sz="4" w:space="0" w:color="auto"/>
              <w:left w:val="nil"/>
              <w:bottom w:val="single" w:sz="4" w:space="0" w:color="auto"/>
              <w:right w:val="nil"/>
            </w:tcBorders>
            <w:vAlign w:val="center"/>
          </w:tcPr>
          <w:p w:rsidR="00BD0507" w:rsidRDefault="00BD0507" w:rsidP="002826D8">
            <w:pPr>
              <w:spacing w:after="0" w:line="240" w:lineRule="auto"/>
              <w:jc w:val="center"/>
              <w:rPr>
                <w:rFonts w:ascii="Times New Roman" w:hAnsi="Times New Roman"/>
                <w:sz w:val="24"/>
                <w:szCs w:val="24"/>
              </w:rPr>
            </w:pPr>
          </w:p>
        </w:tc>
        <w:tc>
          <w:tcPr>
            <w:tcW w:w="1013" w:type="dxa"/>
            <w:tcBorders>
              <w:top w:val="single" w:sz="4" w:space="0" w:color="auto"/>
              <w:left w:val="nil"/>
              <w:bottom w:val="single" w:sz="4" w:space="0" w:color="auto"/>
              <w:right w:val="nil"/>
            </w:tcBorders>
            <w:vAlign w:val="center"/>
          </w:tcPr>
          <w:p w:rsidR="00BD0507" w:rsidRDefault="00BD0507" w:rsidP="002826D8">
            <w:pPr>
              <w:spacing w:after="0" w:line="240" w:lineRule="auto"/>
              <w:jc w:val="center"/>
              <w:rPr>
                <w:rFonts w:ascii="Times New Roman" w:hAnsi="Times New Roman"/>
                <w:sz w:val="24"/>
                <w:szCs w:val="24"/>
              </w:rPr>
            </w:pPr>
          </w:p>
        </w:tc>
        <w:tc>
          <w:tcPr>
            <w:tcW w:w="1010" w:type="dxa"/>
            <w:tcBorders>
              <w:top w:val="single" w:sz="4" w:space="0" w:color="auto"/>
              <w:left w:val="nil"/>
              <w:bottom w:val="single" w:sz="4" w:space="0" w:color="auto"/>
              <w:right w:val="nil"/>
            </w:tcBorders>
            <w:vAlign w:val="center"/>
          </w:tcPr>
          <w:p w:rsidR="00BD0507" w:rsidRDefault="00BD0507" w:rsidP="002826D8">
            <w:pPr>
              <w:spacing w:after="0" w:line="240" w:lineRule="auto"/>
              <w:jc w:val="center"/>
              <w:rPr>
                <w:rFonts w:ascii="Times New Roman" w:hAnsi="Times New Roman"/>
                <w:sz w:val="24"/>
                <w:szCs w:val="24"/>
              </w:rPr>
            </w:pPr>
          </w:p>
        </w:tc>
      </w:tr>
      <w:tr w:rsidR="00BD0507" w:rsidTr="00BD0507">
        <w:trPr>
          <w:trHeight w:val="255"/>
        </w:trPr>
        <w:tc>
          <w:tcPr>
            <w:tcW w:w="3151" w:type="dxa"/>
            <w:tcBorders>
              <w:top w:val="single" w:sz="4" w:space="0" w:color="auto"/>
              <w:left w:val="nil"/>
              <w:bottom w:val="nil"/>
              <w:right w:val="nil"/>
            </w:tcBorders>
            <w:vAlign w:val="center"/>
          </w:tcPr>
          <w:p w:rsidR="00BD0507" w:rsidRDefault="00BD0507" w:rsidP="002826D8">
            <w:pPr>
              <w:spacing w:after="0" w:line="240" w:lineRule="auto"/>
              <w:jc w:val="center"/>
              <w:rPr>
                <w:rFonts w:ascii="Times New Roman" w:hAnsi="Times New Roman"/>
                <w:sz w:val="24"/>
                <w:szCs w:val="24"/>
              </w:rPr>
            </w:pPr>
            <w:r>
              <w:rPr>
                <w:rFonts w:ascii="Times New Roman" w:hAnsi="Times New Roman"/>
                <w:sz w:val="24"/>
                <w:szCs w:val="24"/>
              </w:rPr>
              <w:t>Jerami 42,5 kg + Batang pisang 2,5 kg</w:t>
            </w:r>
          </w:p>
        </w:tc>
        <w:tc>
          <w:tcPr>
            <w:tcW w:w="1147" w:type="dxa"/>
            <w:tcBorders>
              <w:top w:val="single" w:sz="4" w:space="0" w:color="auto"/>
              <w:left w:val="nil"/>
              <w:bottom w:val="nil"/>
              <w:right w:val="nil"/>
            </w:tcBorders>
            <w:vAlign w:val="center"/>
          </w:tcPr>
          <w:p w:rsidR="00BD0507" w:rsidRDefault="00BD0507" w:rsidP="002826D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31,15 a</w:t>
            </w:r>
          </w:p>
        </w:tc>
        <w:tc>
          <w:tcPr>
            <w:tcW w:w="1003" w:type="dxa"/>
            <w:tcBorders>
              <w:top w:val="single" w:sz="4" w:space="0" w:color="auto"/>
              <w:left w:val="nil"/>
              <w:bottom w:val="nil"/>
              <w:right w:val="nil"/>
            </w:tcBorders>
            <w:vAlign w:val="center"/>
          </w:tcPr>
          <w:p w:rsidR="00BD0507" w:rsidRDefault="00BD0507" w:rsidP="002826D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30,72 a</w:t>
            </w:r>
          </w:p>
        </w:tc>
        <w:tc>
          <w:tcPr>
            <w:tcW w:w="1003" w:type="dxa"/>
            <w:tcBorders>
              <w:top w:val="single" w:sz="4" w:space="0" w:color="auto"/>
              <w:left w:val="nil"/>
              <w:bottom w:val="nil"/>
              <w:right w:val="nil"/>
            </w:tcBorders>
            <w:vAlign w:val="center"/>
          </w:tcPr>
          <w:p w:rsidR="00BD0507" w:rsidRDefault="00BD0507" w:rsidP="002826D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28,00 a</w:t>
            </w:r>
          </w:p>
        </w:tc>
        <w:tc>
          <w:tcPr>
            <w:tcW w:w="1013" w:type="dxa"/>
            <w:tcBorders>
              <w:top w:val="single" w:sz="4" w:space="0" w:color="auto"/>
              <w:left w:val="nil"/>
              <w:bottom w:val="nil"/>
              <w:right w:val="nil"/>
            </w:tcBorders>
            <w:vAlign w:val="center"/>
          </w:tcPr>
          <w:p w:rsidR="00BD0507" w:rsidRDefault="00BD0507" w:rsidP="002826D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27,27 a</w:t>
            </w:r>
          </w:p>
        </w:tc>
        <w:tc>
          <w:tcPr>
            <w:tcW w:w="1010" w:type="dxa"/>
            <w:tcBorders>
              <w:top w:val="single" w:sz="4" w:space="0" w:color="auto"/>
              <w:left w:val="nil"/>
              <w:bottom w:val="nil"/>
              <w:right w:val="nil"/>
            </w:tcBorders>
            <w:vAlign w:val="center"/>
          </w:tcPr>
          <w:p w:rsidR="00BD0507" w:rsidRDefault="00BD0507" w:rsidP="002826D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23,98 a</w:t>
            </w:r>
          </w:p>
        </w:tc>
      </w:tr>
      <w:tr w:rsidR="00BD0507" w:rsidTr="00BD0507">
        <w:trPr>
          <w:trHeight w:val="255"/>
        </w:trPr>
        <w:tc>
          <w:tcPr>
            <w:tcW w:w="3151" w:type="dxa"/>
            <w:tcBorders>
              <w:top w:val="nil"/>
              <w:left w:val="nil"/>
              <w:bottom w:val="nil"/>
              <w:right w:val="nil"/>
            </w:tcBorders>
            <w:vAlign w:val="center"/>
          </w:tcPr>
          <w:p w:rsidR="00BD0507" w:rsidRDefault="00BD0507" w:rsidP="002826D8">
            <w:pPr>
              <w:spacing w:after="0" w:line="240" w:lineRule="auto"/>
              <w:jc w:val="center"/>
              <w:rPr>
                <w:rFonts w:ascii="Times New Roman" w:hAnsi="Times New Roman"/>
                <w:sz w:val="24"/>
                <w:szCs w:val="24"/>
              </w:rPr>
            </w:pPr>
            <w:r>
              <w:rPr>
                <w:rFonts w:ascii="Times New Roman" w:hAnsi="Times New Roman"/>
                <w:sz w:val="24"/>
                <w:szCs w:val="24"/>
              </w:rPr>
              <w:t>Jerami 40 kg + Batang pisang 5 kg</w:t>
            </w:r>
          </w:p>
        </w:tc>
        <w:tc>
          <w:tcPr>
            <w:tcW w:w="1147" w:type="dxa"/>
            <w:tcBorders>
              <w:top w:val="nil"/>
              <w:left w:val="nil"/>
              <w:bottom w:val="nil"/>
              <w:right w:val="nil"/>
            </w:tcBorders>
            <w:vAlign w:val="center"/>
          </w:tcPr>
          <w:p w:rsidR="00BD0507" w:rsidRDefault="00BD0507" w:rsidP="002826D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31,49 a</w:t>
            </w:r>
          </w:p>
        </w:tc>
        <w:tc>
          <w:tcPr>
            <w:tcW w:w="1003" w:type="dxa"/>
            <w:tcBorders>
              <w:top w:val="nil"/>
              <w:left w:val="nil"/>
              <w:bottom w:val="nil"/>
              <w:right w:val="nil"/>
            </w:tcBorders>
            <w:vAlign w:val="center"/>
          </w:tcPr>
          <w:p w:rsidR="00BD0507" w:rsidRDefault="00BD0507" w:rsidP="002826D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31,20 a</w:t>
            </w:r>
          </w:p>
        </w:tc>
        <w:tc>
          <w:tcPr>
            <w:tcW w:w="1003" w:type="dxa"/>
            <w:tcBorders>
              <w:top w:val="nil"/>
              <w:left w:val="nil"/>
              <w:bottom w:val="nil"/>
              <w:right w:val="nil"/>
            </w:tcBorders>
            <w:vAlign w:val="center"/>
          </w:tcPr>
          <w:p w:rsidR="00BD0507" w:rsidRDefault="00BD0507" w:rsidP="002826D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28,72 a</w:t>
            </w:r>
          </w:p>
        </w:tc>
        <w:tc>
          <w:tcPr>
            <w:tcW w:w="1013" w:type="dxa"/>
            <w:tcBorders>
              <w:top w:val="nil"/>
              <w:left w:val="nil"/>
              <w:bottom w:val="nil"/>
              <w:right w:val="nil"/>
            </w:tcBorders>
            <w:vAlign w:val="center"/>
          </w:tcPr>
          <w:p w:rsidR="00BD0507" w:rsidRDefault="00BD0507" w:rsidP="002826D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27,63 a</w:t>
            </w:r>
          </w:p>
        </w:tc>
        <w:tc>
          <w:tcPr>
            <w:tcW w:w="1010" w:type="dxa"/>
            <w:tcBorders>
              <w:top w:val="nil"/>
              <w:left w:val="nil"/>
              <w:bottom w:val="nil"/>
              <w:right w:val="nil"/>
            </w:tcBorders>
            <w:vAlign w:val="center"/>
          </w:tcPr>
          <w:p w:rsidR="00BD0507" w:rsidRDefault="00BD0507" w:rsidP="002826D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24,03 a</w:t>
            </w:r>
          </w:p>
        </w:tc>
      </w:tr>
      <w:tr w:rsidR="00BD0507" w:rsidTr="00BD0507">
        <w:trPr>
          <w:trHeight w:val="255"/>
        </w:trPr>
        <w:tc>
          <w:tcPr>
            <w:tcW w:w="3151" w:type="dxa"/>
            <w:tcBorders>
              <w:top w:val="nil"/>
              <w:left w:val="nil"/>
              <w:bottom w:val="single" w:sz="4" w:space="0" w:color="auto"/>
              <w:right w:val="nil"/>
            </w:tcBorders>
            <w:vAlign w:val="center"/>
          </w:tcPr>
          <w:p w:rsidR="00BD0507" w:rsidRDefault="00BD0507" w:rsidP="002826D8">
            <w:pPr>
              <w:spacing w:after="0" w:line="240" w:lineRule="auto"/>
              <w:jc w:val="center"/>
              <w:rPr>
                <w:rFonts w:ascii="Times New Roman" w:hAnsi="Times New Roman"/>
                <w:sz w:val="24"/>
                <w:szCs w:val="24"/>
              </w:rPr>
            </w:pPr>
            <w:r>
              <w:rPr>
                <w:rFonts w:ascii="Times New Roman" w:hAnsi="Times New Roman"/>
                <w:sz w:val="24"/>
                <w:szCs w:val="24"/>
              </w:rPr>
              <w:t>Jerami 37,5 kg + Batang pisang 7,5 kg</w:t>
            </w:r>
          </w:p>
        </w:tc>
        <w:tc>
          <w:tcPr>
            <w:tcW w:w="1147" w:type="dxa"/>
            <w:tcBorders>
              <w:top w:val="nil"/>
              <w:left w:val="nil"/>
              <w:bottom w:val="single" w:sz="4" w:space="0" w:color="auto"/>
              <w:right w:val="nil"/>
            </w:tcBorders>
            <w:vAlign w:val="center"/>
          </w:tcPr>
          <w:p w:rsidR="00BD0507" w:rsidRDefault="00BD0507" w:rsidP="002826D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31,13 a</w:t>
            </w:r>
          </w:p>
        </w:tc>
        <w:tc>
          <w:tcPr>
            <w:tcW w:w="1003" w:type="dxa"/>
            <w:tcBorders>
              <w:top w:val="nil"/>
              <w:left w:val="nil"/>
              <w:bottom w:val="single" w:sz="4" w:space="0" w:color="auto"/>
              <w:right w:val="nil"/>
            </w:tcBorders>
            <w:vAlign w:val="center"/>
          </w:tcPr>
          <w:p w:rsidR="00BD0507" w:rsidRDefault="00BD0507" w:rsidP="002826D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31,40 a</w:t>
            </w:r>
          </w:p>
        </w:tc>
        <w:tc>
          <w:tcPr>
            <w:tcW w:w="1003" w:type="dxa"/>
            <w:tcBorders>
              <w:top w:val="nil"/>
              <w:left w:val="nil"/>
              <w:bottom w:val="single" w:sz="4" w:space="0" w:color="auto"/>
              <w:right w:val="nil"/>
            </w:tcBorders>
            <w:vAlign w:val="center"/>
          </w:tcPr>
          <w:p w:rsidR="00BD0507" w:rsidRDefault="00BD0507" w:rsidP="002826D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29,35 a</w:t>
            </w:r>
          </w:p>
        </w:tc>
        <w:tc>
          <w:tcPr>
            <w:tcW w:w="1013" w:type="dxa"/>
            <w:tcBorders>
              <w:top w:val="nil"/>
              <w:left w:val="nil"/>
              <w:bottom w:val="single" w:sz="4" w:space="0" w:color="auto"/>
              <w:right w:val="nil"/>
            </w:tcBorders>
            <w:vAlign w:val="center"/>
          </w:tcPr>
          <w:p w:rsidR="00BD0507" w:rsidRDefault="00BD0507" w:rsidP="002826D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26,55 a</w:t>
            </w:r>
          </w:p>
        </w:tc>
        <w:tc>
          <w:tcPr>
            <w:tcW w:w="1010" w:type="dxa"/>
            <w:tcBorders>
              <w:top w:val="nil"/>
              <w:left w:val="nil"/>
              <w:bottom w:val="single" w:sz="4" w:space="0" w:color="auto"/>
              <w:right w:val="nil"/>
            </w:tcBorders>
            <w:vAlign w:val="center"/>
          </w:tcPr>
          <w:p w:rsidR="00BD0507" w:rsidRDefault="00BD0507" w:rsidP="002826D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22,36 a</w:t>
            </w:r>
          </w:p>
        </w:tc>
      </w:tr>
      <w:tr w:rsidR="00BD0507" w:rsidTr="00BD0507">
        <w:trPr>
          <w:trHeight w:val="315"/>
        </w:trPr>
        <w:tc>
          <w:tcPr>
            <w:tcW w:w="3151" w:type="dxa"/>
            <w:tcBorders>
              <w:top w:val="single" w:sz="4" w:space="0" w:color="auto"/>
              <w:left w:val="nil"/>
              <w:bottom w:val="single" w:sz="4" w:space="0" w:color="auto"/>
              <w:right w:val="nil"/>
            </w:tcBorders>
            <w:noWrap/>
          </w:tcPr>
          <w:p w:rsidR="00BD0507" w:rsidRDefault="00BD0507"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Dosis tetes tebu (ml/m</w:t>
            </w:r>
            <w:r>
              <w:rPr>
                <w:rFonts w:ascii="Times New Roman" w:eastAsia="Times New Roman" w:hAnsi="Times New Roman"/>
                <w:bCs/>
                <w:color w:val="000000"/>
                <w:sz w:val="24"/>
                <w:szCs w:val="24"/>
                <w:vertAlign w:val="superscript"/>
                <w:lang w:eastAsia="id-ID"/>
              </w:rPr>
              <w:t>2</w:t>
            </w:r>
            <w:r>
              <w:rPr>
                <w:rFonts w:ascii="Times New Roman" w:eastAsia="Times New Roman" w:hAnsi="Times New Roman"/>
                <w:bCs/>
                <w:color w:val="000000"/>
                <w:sz w:val="24"/>
                <w:szCs w:val="24"/>
                <w:lang w:eastAsia="id-ID"/>
              </w:rPr>
              <w:t>)</w:t>
            </w:r>
          </w:p>
        </w:tc>
        <w:tc>
          <w:tcPr>
            <w:tcW w:w="1147" w:type="dxa"/>
            <w:tcBorders>
              <w:top w:val="single" w:sz="4" w:space="0" w:color="auto"/>
              <w:left w:val="nil"/>
              <w:bottom w:val="single" w:sz="4" w:space="0" w:color="auto"/>
              <w:right w:val="nil"/>
            </w:tcBorders>
            <w:noWrap/>
          </w:tcPr>
          <w:p w:rsidR="00BD0507" w:rsidRDefault="00BD0507" w:rsidP="002826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 </w:t>
            </w:r>
          </w:p>
        </w:tc>
        <w:tc>
          <w:tcPr>
            <w:tcW w:w="1003" w:type="dxa"/>
            <w:tcBorders>
              <w:top w:val="single" w:sz="4" w:space="0" w:color="auto"/>
              <w:left w:val="nil"/>
              <w:bottom w:val="single" w:sz="4" w:space="0" w:color="auto"/>
              <w:right w:val="nil"/>
            </w:tcBorders>
            <w:noWrap/>
          </w:tcPr>
          <w:p w:rsidR="00BD0507" w:rsidRDefault="00BD0507" w:rsidP="002826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 </w:t>
            </w:r>
          </w:p>
        </w:tc>
        <w:tc>
          <w:tcPr>
            <w:tcW w:w="1003" w:type="dxa"/>
            <w:tcBorders>
              <w:top w:val="single" w:sz="4" w:space="0" w:color="auto"/>
              <w:left w:val="nil"/>
              <w:bottom w:val="single" w:sz="4" w:space="0" w:color="auto"/>
              <w:right w:val="nil"/>
            </w:tcBorders>
            <w:noWrap/>
          </w:tcPr>
          <w:p w:rsidR="00BD0507" w:rsidRDefault="00BD0507" w:rsidP="002826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 </w:t>
            </w:r>
          </w:p>
        </w:tc>
        <w:tc>
          <w:tcPr>
            <w:tcW w:w="1013" w:type="dxa"/>
            <w:tcBorders>
              <w:top w:val="single" w:sz="4" w:space="0" w:color="auto"/>
              <w:left w:val="nil"/>
              <w:bottom w:val="single" w:sz="4" w:space="0" w:color="auto"/>
              <w:right w:val="nil"/>
            </w:tcBorders>
            <w:noWrap/>
          </w:tcPr>
          <w:p w:rsidR="00BD0507" w:rsidRDefault="00BD0507" w:rsidP="002826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 </w:t>
            </w:r>
          </w:p>
        </w:tc>
        <w:tc>
          <w:tcPr>
            <w:tcW w:w="1010" w:type="dxa"/>
            <w:tcBorders>
              <w:top w:val="single" w:sz="4" w:space="0" w:color="auto"/>
              <w:left w:val="nil"/>
              <w:bottom w:val="single" w:sz="4" w:space="0" w:color="auto"/>
              <w:right w:val="nil"/>
            </w:tcBorders>
            <w:noWrap/>
          </w:tcPr>
          <w:p w:rsidR="00BD0507" w:rsidRDefault="00BD0507" w:rsidP="002826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 </w:t>
            </w:r>
          </w:p>
        </w:tc>
      </w:tr>
      <w:tr w:rsidR="00BD0507" w:rsidTr="00BD0507">
        <w:trPr>
          <w:trHeight w:val="315"/>
        </w:trPr>
        <w:tc>
          <w:tcPr>
            <w:tcW w:w="3151" w:type="dxa"/>
            <w:tcBorders>
              <w:top w:val="single" w:sz="4" w:space="0" w:color="auto"/>
              <w:left w:val="nil"/>
              <w:bottom w:val="nil"/>
              <w:right w:val="nil"/>
            </w:tcBorders>
            <w:noWrap/>
          </w:tcPr>
          <w:p w:rsidR="00BD0507" w:rsidRDefault="00BD0507"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 xml:space="preserve">0 </w:t>
            </w:r>
          </w:p>
        </w:tc>
        <w:tc>
          <w:tcPr>
            <w:tcW w:w="1147" w:type="dxa"/>
            <w:tcBorders>
              <w:top w:val="single" w:sz="4" w:space="0" w:color="auto"/>
              <w:left w:val="nil"/>
              <w:bottom w:val="nil"/>
              <w:right w:val="nil"/>
            </w:tcBorders>
            <w:noWrap/>
          </w:tcPr>
          <w:p w:rsidR="00BD0507" w:rsidRDefault="00BD0507" w:rsidP="002826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31,39 a</w:t>
            </w:r>
          </w:p>
        </w:tc>
        <w:tc>
          <w:tcPr>
            <w:tcW w:w="1003" w:type="dxa"/>
            <w:tcBorders>
              <w:top w:val="single" w:sz="4" w:space="0" w:color="auto"/>
              <w:left w:val="nil"/>
              <w:bottom w:val="nil"/>
              <w:right w:val="nil"/>
            </w:tcBorders>
            <w:noWrap/>
          </w:tcPr>
          <w:p w:rsidR="00BD0507" w:rsidRDefault="00BD0507" w:rsidP="002826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31,06 a</w:t>
            </w:r>
          </w:p>
        </w:tc>
        <w:tc>
          <w:tcPr>
            <w:tcW w:w="1003" w:type="dxa"/>
            <w:tcBorders>
              <w:top w:val="single" w:sz="4" w:space="0" w:color="auto"/>
              <w:left w:val="nil"/>
              <w:bottom w:val="nil"/>
              <w:right w:val="nil"/>
            </w:tcBorders>
            <w:noWrap/>
          </w:tcPr>
          <w:p w:rsidR="00BD0507" w:rsidRDefault="00BD0507" w:rsidP="002826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29,24 a</w:t>
            </w:r>
          </w:p>
        </w:tc>
        <w:tc>
          <w:tcPr>
            <w:tcW w:w="1013" w:type="dxa"/>
            <w:tcBorders>
              <w:top w:val="single" w:sz="4" w:space="0" w:color="auto"/>
              <w:left w:val="nil"/>
              <w:bottom w:val="nil"/>
              <w:right w:val="nil"/>
            </w:tcBorders>
            <w:noWrap/>
          </w:tcPr>
          <w:p w:rsidR="00BD0507" w:rsidRDefault="00BD0507" w:rsidP="002826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26,92 a</w:t>
            </w:r>
          </w:p>
        </w:tc>
        <w:tc>
          <w:tcPr>
            <w:tcW w:w="1010" w:type="dxa"/>
            <w:tcBorders>
              <w:top w:val="single" w:sz="4" w:space="0" w:color="auto"/>
              <w:left w:val="nil"/>
              <w:bottom w:val="nil"/>
              <w:right w:val="nil"/>
            </w:tcBorders>
            <w:noWrap/>
          </w:tcPr>
          <w:p w:rsidR="00BD0507" w:rsidRDefault="00BD0507" w:rsidP="002826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22,42 a</w:t>
            </w:r>
          </w:p>
        </w:tc>
      </w:tr>
      <w:tr w:rsidR="00BD0507" w:rsidTr="00BD0507">
        <w:trPr>
          <w:trHeight w:val="315"/>
        </w:trPr>
        <w:tc>
          <w:tcPr>
            <w:tcW w:w="3151" w:type="dxa"/>
            <w:tcBorders>
              <w:top w:val="nil"/>
              <w:left w:val="nil"/>
              <w:bottom w:val="nil"/>
              <w:right w:val="nil"/>
            </w:tcBorders>
            <w:noWrap/>
          </w:tcPr>
          <w:p w:rsidR="00BD0507" w:rsidRDefault="00BD0507"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 xml:space="preserve">2400 </w:t>
            </w:r>
          </w:p>
        </w:tc>
        <w:tc>
          <w:tcPr>
            <w:tcW w:w="1147" w:type="dxa"/>
            <w:tcBorders>
              <w:top w:val="nil"/>
              <w:left w:val="nil"/>
              <w:bottom w:val="nil"/>
              <w:right w:val="nil"/>
            </w:tcBorders>
            <w:noWrap/>
          </w:tcPr>
          <w:p w:rsidR="00BD0507" w:rsidRDefault="00BD0507" w:rsidP="002826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30,89 a</w:t>
            </w:r>
          </w:p>
        </w:tc>
        <w:tc>
          <w:tcPr>
            <w:tcW w:w="1003" w:type="dxa"/>
            <w:tcBorders>
              <w:top w:val="nil"/>
              <w:left w:val="nil"/>
              <w:bottom w:val="nil"/>
              <w:right w:val="nil"/>
            </w:tcBorders>
            <w:noWrap/>
          </w:tcPr>
          <w:p w:rsidR="00BD0507" w:rsidRDefault="00BD0507" w:rsidP="002826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30,71 a</w:t>
            </w:r>
          </w:p>
        </w:tc>
        <w:tc>
          <w:tcPr>
            <w:tcW w:w="1003" w:type="dxa"/>
            <w:tcBorders>
              <w:top w:val="nil"/>
              <w:left w:val="nil"/>
              <w:bottom w:val="nil"/>
              <w:right w:val="nil"/>
            </w:tcBorders>
            <w:noWrap/>
          </w:tcPr>
          <w:p w:rsidR="00BD0507" w:rsidRDefault="00BD0507" w:rsidP="002826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28,11 a</w:t>
            </w:r>
          </w:p>
        </w:tc>
        <w:tc>
          <w:tcPr>
            <w:tcW w:w="1013" w:type="dxa"/>
            <w:tcBorders>
              <w:top w:val="nil"/>
              <w:left w:val="nil"/>
              <w:bottom w:val="nil"/>
              <w:right w:val="nil"/>
            </w:tcBorders>
            <w:noWrap/>
          </w:tcPr>
          <w:p w:rsidR="00BD0507" w:rsidRDefault="00BD0507" w:rsidP="002826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27,06 a</w:t>
            </w:r>
          </w:p>
        </w:tc>
        <w:tc>
          <w:tcPr>
            <w:tcW w:w="1010" w:type="dxa"/>
            <w:tcBorders>
              <w:top w:val="nil"/>
              <w:left w:val="nil"/>
              <w:bottom w:val="nil"/>
              <w:right w:val="nil"/>
            </w:tcBorders>
            <w:noWrap/>
          </w:tcPr>
          <w:p w:rsidR="00BD0507" w:rsidRDefault="00BD0507" w:rsidP="002826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21,94 a</w:t>
            </w:r>
          </w:p>
        </w:tc>
      </w:tr>
      <w:tr w:rsidR="00BD0507" w:rsidTr="00BD0507">
        <w:trPr>
          <w:trHeight w:val="315"/>
        </w:trPr>
        <w:tc>
          <w:tcPr>
            <w:tcW w:w="3151" w:type="dxa"/>
            <w:tcBorders>
              <w:top w:val="nil"/>
              <w:left w:val="nil"/>
              <w:bottom w:val="nil"/>
              <w:right w:val="nil"/>
            </w:tcBorders>
            <w:noWrap/>
          </w:tcPr>
          <w:p w:rsidR="00BD0507" w:rsidRDefault="00BD0507"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3000</w:t>
            </w:r>
          </w:p>
        </w:tc>
        <w:tc>
          <w:tcPr>
            <w:tcW w:w="1147" w:type="dxa"/>
            <w:tcBorders>
              <w:top w:val="nil"/>
              <w:left w:val="nil"/>
              <w:bottom w:val="nil"/>
              <w:right w:val="nil"/>
            </w:tcBorders>
            <w:noWrap/>
          </w:tcPr>
          <w:p w:rsidR="00BD0507" w:rsidRDefault="00BD0507" w:rsidP="002826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31,85 a</w:t>
            </w:r>
          </w:p>
        </w:tc>
        <w:tc>
          <w:tcPr>
            <w:tcW w:w="1003" w:type="dxa"/>
            <w:tcBorders>
              <w:top w:val="nil"/>
              <w:left w:val="nil"/>
              <w:bottom w:val="nil"/>
              <w:right w:val="nil"/>
            </w:tcBorders>
            <w:noWrap/>
          </w:tcPr>
          <w:p w:rsidR="00BD0507" w:rsidRDefault="00BD0507" w:rsidP="002826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30,99 a</w:t>
            </w:r>
          </w:p>
        </w:tc>
        <w:tc>
          <w:tcPr>
            <w:tcW w:w="1003" w:type="dxa"/>
            <w:tcBorders>
              <w:top w:val="nil"/>
              <w:left w:val="nil"/>
              <w:bottom w:val="nil"/>
              <w:right w:val="nil"/>
            </w:tcBorders>
            <w:noWrap/>
          </w:tcPr>
          <w:p w:rsidR="00BD0507" w:rsidRDefault="00BD0507" w:rsidP="002826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28,99 a</w:t>
            </w:r>
          </w:p>
        </w:tc>
        <w:tc>
          <w:tcPr>
            <w:tcW w:w="1013" w:type="dxa"/>
            <w:tcBorders>
              <w:top w:val="nil"/>
              <w:left w:val="nil"/>
              <w:bottom w:val="nil"/>
              <w:right w:val="nil"/>
            </w:tcBorders>
            <w:noWrap/>
          </w:tcPr>
          <w:p w:rsidR="00BD0507" w:rsidRDefault="00BD0507" w:rsidP="002826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27,97 a</w:t>
            </w:r>
          </w:p>
        </w:tc>
        <w:tc>
          <w:tcPr>
            <w:tcW w:w="1010" w:type="dxa"/>
            <w:tcBorders>
              <w:top w:val="nil"/>
              <w:left w:val="nil"/>
              <w:bottom w:val="nil"/>
              <w:right w:val="nil"/>
            </w:tcBorders>
            <w:noWrap/>
          </w:tcPr>
          <w:p w:rsidR="00BD0507" w:rsidRDefault="00BD0507" w:rsidP="002826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25,19 a</w:t>
            </w:r>
          </w:p>
        </w:tc>
      </w:tr>
      <w:tr w:rsidR="00BD0507" w:rsidTr="00BD0507">
        <w:trPr>
          <w:trHeight w:val="315"/>
        </w:trPr>
        <w:tc>
          <w:tcPr>
            <w:tcW w:w="3151" w:type="dxa"/>
            <w:tcBorders>
              <w:top w:val="nil"/>
              <w:left w:val="nil"/>
              <w:bottom w:val="single" w:sz="4" w:space="0" w:color="auto"/>
              <w:right w:val="nil"/>
            </w:tcBorders>
            <w:noWrap/>
          </w:tcPr>
          <w:p w:rsidR="00BD0507" w:rsidRDefault="00BD0507"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 xml:space="preserve">3600 </w:t>
            </w:r>
          </w:p>
        </w:tc>
        <w:tc>
          <w:tcPr>
            <w:tcW w:w="1147" w:type="dxa"/>
            <w:tcBorders>
              <w:top w:val="nil"/>
              <w:left w:val="nil"/>
              <w:bottom w:val="single" w:sz="4" w:space="0" w:color="auto"/>
              <w:right w:val="nil"/>
            </w:tcBorders>
            <w:noWrap/>
          </w:tcPr>
          <w:p w:rsidR="00BD0507" w:rsidRDefault="00BD0507" w:rsidP="002826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30,90 a</w:t>
            </w:r>
          </w:p>
        </w:tc>
        <w:tc>
          <w:tcPr>
            <w:tcW w:w="1003" w:type="dxa"/>
            <w:tcBorders>
              <w:top w:val="nil"/>
              <w:left w:val="nil"/>
              <w:bottom w:val="single" w:sz="4" w:space="0" w:color="auto"/>
              <w:right w:val="nil"/>
            </w:tcBorders>
            <w:noWrap/>
          </w:tcPr>
          <w:p w:rsidR="00BD0507" w:rsidRDefault="00BD0507" w:rsidP="002826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31,65 a</w:t>
            </w:r>
          </w:p>
        </w:tc>
        <w:tc>
          <w:tcPr>
            <w:tcW w:w="1003" w:type="dxa"/>
            <w:tcBorders>
              <w:top w:val="nil"/>
              <w:left w:val="nil"/>
              <w:bottom w:val="single" w:sz="4" w:space="0" w:color="auto"/>
              <w:right w:val="nil"/>
            </w:tcBorders>
            <w:noWrap/>
          </w:tcPr>
          <w:p w:rsidR="00BD0507" w:rsidRDefault="00BD0507" w:rsidP="002826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28,42 a</w:t>
            </w:r>
          </w:p>
        </w:tc>
        <w:tc>
          <w:tcPr>
            <w:tcW w:w="1013" w:type="dxa"/>
            <w:tcBorders>
              <w:top w:val="nil"/>
              <w:left w:val="nil"/>
              <w:bottom w:val="single" w:sz="4" w:space="0" w:color="auto"/>
              <w:right w:val="nil"/>
            </w:tcBorders>
            <w:noWrap/>
          </w:tcPr>
          <w:p w:rsidR="00BD0507" w:rsidRDefault="00BD0507" w:rsidP="002826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26,64 a</w:t>
            </w:r>
          </w:p>
        </w:tc>
        <w:tc>
          <w:tcPr>
            <w:tcW w:w="1010" w:type="dxa"/>
            <w:tcBorders>
              <w:top w:val="nil"/>
              <w:left w:val="nil"/>
              <w:bottom w:val="single" w:sz="4" w:space="0" w:color="auto"/>
              <w:right w:val="nil"/>
            </w:tcBorders>
            <w:noWrap/>
          </w:tcPr>
          <w:p w:rsidR="00BD0507" w:rsidRDefault="00BD0507" w:rsidP="002826D8">
            <w:pPr>
              <w:spacing w:after="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24,27 a</w:t>
            </w:r>
          </w:p>
        </w:tc>
      </w:tr>
    </w:tbl>
    <w:p w:rsidR="00BD0507" w:rsidRPr="00BD0507" w:rsidRDefault="00BD0507" w:rsidP="00BD0507">
      <w:pPr>
        <w:spacing w:after="0" w:line="240" w:lineRule="auto"/>
        <w:ind w:left="1985" w:hanging="1265"/>
        <w:jc w:val="both"/>
        <w:rPr>
          <w:rFonts w:ascii="Times New Roman" w:hAnsi="Times New Roman"/>
          <w:sz w:val="24"/>
          <w:szCs w:val="24"/>
        </w:rPr>
      </w:pPr>
      <w:proofErr w:type="gramStart"/>
      <w:r>
        <w:rPr>
          <w:rFonts w:ascii="Times New Roman" w:hAnsi="Times New Roman"/>
          <w:sz w:val="24"/>
          <w:szCs w:val="24"/>
        </w:rPr>
        <w:t>Keterangan :</w:t>
      </w:r>
      <w:proofErr w:type="gramEnd"/>
      <w:r>
        <w:rPr>
          <w:rFonts w:ascii="Times New Roman" w:hAnsi="Times New Roman"/>
          <w:sz w:val="24"/>
          <w:szCs w:val="24"/>
        </w:rPr>
        <w:t xml:space="preserve"> Purata yang diikuti huruf yang sama dalam kolom yang sama menunjukkan tidak ada beda nyata menurut uji F taraf 5 %</w:t>
      </w:r>
    </w:p>
    <w:p w:rsidR="00050418" w:rsidRDefault="00050418" w:rsidP="009B257D">
      <w:pPr>
        <w:spacing w:after="120" w:line="240" w:lineRule="auto"/>
        <w:ind w:firstLine="720"/>
        <w:jc w:val="both"/>
        <w:rPr>
          <w:rFonts w:ascii="Times New Roman" w:hAnsi="Times New Roman"/>
          <w:sz w:val="24"/>
        </w:rPr>
        <w:sectPr w:rsidR="00050418" w:rsidSect="00050418">
          <w:type w:val="continuous"/>
          <w:pgSz w:w="12240" w:h="15840"/>
          <w:pgMar w:top="2268" w:right="1701" w:bottom="1701" w:left="2268" w:header="720" w:footer="720" w:gutter="0"/>
          <w:cols w:space="720"/>
          <w:docGrid w:linePitch="360"/>
        </w:sectPr>
      </w:pPr>
    </w:p>
    <w:p w:rsidR="008A27C5" w:rsidRDefault="00BD0507" w:rsidP="009B257D">
      <w:pPr>
        <w:spacing w:after="120" w:line="240" w:lineRule="auto"/>
        <w:ind w:firstLine="720"/>
        <w:jc w:val="both"/>
        <w:rPr>
          <w:rFonts w:ascii="Times New Roman" w:hAnsi="Times New Roman"/>
          <w:sz w:val="24"/>
        </w:rPr>
      </w:pPr>
      <w:proofErr w:type="gramStart"/>
      <w:r w:rsidRPr="00BD0507">
        <w:rPr>
          <w:rFonts w:ascii="Times New Roman" w:hAnsi="Times New Roman"/>
          <w:sz w:val="24"/>
        </w:rPr>
        <w:lastRenderedPageBreak/>
        <w:t>Hasil analisi sidik ragam dengan taraf 5% menunjukkan bahwa antara perlakuan macam media dan dosis tetes tebu tidak memperlihatkan interaksi pada variabel diameter tubuh buah jamur merang.</w:t>
      </w:r>
      <w:proofErr w:type="gramEnd"/>
      <w:r w:rsidRPr="00BD0507">
        <w:rPr>
          <w:rFonts w:ascii="Times New Roman" w:hAnsi="Times New Roman"/>
          <w:sz w:val="24"/>
        </w:rPr>
        <w:t xml:space="preserve"> Diameter tubuh buah pada semua macam media tidak menunjukkan adanya perbedaan, demikian juga pada perlakuan dosis tetes tebu yang berbeda. </w:t>
      </w:r>
      <w:proofErr w:type="gramStart"/>
      <w:r w:rsidRPr="00BD0507">
        <w:rPr>
          <w:rFonts w:ascii="Times New Roman" w:hAnsi="Times New Roman"/>
          <w:sz w:val="24"/>
        </w:rPr>
        <w:t>Purata diameter tubuh buah jamur merang disajikan pada tabel 3.</w:t>
      </w:r>
      <w:proofErr w:type="gramEnd"/>
      <w:r w:rsidR="008A27C5" w:rsidRPr="008A27C5">
        <w:rPr>
          <w:rFonts w:ascii="Times New Roman" w:hAnsi="Times New Roman"/>
          <w:sz w:val="24"/>
        </w:rPr>
        <w:t xml:space="preserve"> </w:t>
      </w:r>
    </w:p>
    <w:p w:rsidR="00EB2F14" w:rsidRDefault="008A27C5" w:rsidP="00EB2F14">
      <w:pPr>
        <w:spacing w:after="120" w:line="240" w:lineRule="auto"/>
        <w:ind w:firstLine="720"/>
        <w:jc w:val="both"/>
        <w:rPr>
          <w:rFonts w:ascii="Times New Roman" w:hAnsi="Times New Roman"/>
          <w:sz w:val="24"/>
        </w:rPr>
      </w:pPr>
      <w:r>
        <w:rPr>
          <w:rFonts w:ascii="Times New Roman" w:hAnsi="Times New Roman"/>
          <w:sz w:val="24"/>
        </w:rPr>
        <w:t xml:space="preserve">Diameter tubuh buah jamur merang nilai tertinggi pada perlakuan media jerami 40 kg + batang pisang 5 kg dengan dosis tetes tebu 3000 </w:t>
      </w:r>
      <w:r>
        <w:rPr>
          <w:rFonts w:ascii="Times New Roman" w:eastAsia="Times New Roman" w:hAnsi="Times New Roman"/>
          <w:bCs/>
          <w:color w:val="000000"/>
          <w:sz w:val="24"/>
          <w:szCs w:val="24"/>
          <w:lang w:eastAsia="id-ID"/>
        </w:rPr>
        <w:t>ml/m</w:t>
      </w:r>
      <w:r>
        <w:rPr>
          <w:rFonts w:ascii="Times New Roman" w:eastAsia="Times New Roman" w:hAnsi="Times New Roman"/>
          <w:bCs/>
          <w:color w:val="000000"/>
          <w:sz w:val="24"/>
          <w:szCs w:val="24"/>
          <w:vertAlign w:val="superscript"/>
          <w:lang w:eastAsia="id-ID"/>
        </w:rPr>
        <w:t>2</w:t>
      </w:r>
      <w:r>
        <w:rPr>
          <w:rFonts w:ascii="Times New Roman" w:hAnsi="Times New Roman"/>
          <w:sz w:val="24"/>
        </w:rPr>
        <w:t xml:space="preserve">, dan jerami 37,5 kg + batang pisang 7,5 kg dengan dosis tetes tebu 2400 </w:t>
      </w:r>
      <w:r>
        <w:rPr>
          <w:rFonts w:ascii="Times New Roman" w:eastAsia="Times New Roman" w:hAnsi="Times New Roman"/>
          <w:bCs/>
          <w:color w:val="000000"/>
          <w:sz w:val="24"/>
          <w:szCs w:val="24"/>
          <w:lang w:eastAsia="id-ID"/>
        </w:rPr>
        <w:t>ml/m</w:t>
      </w:r>
      <w:r>
        <w:rPr>
          <w:rFonts w:ascii="Times New Roman" w:eastAsia="Times New Roman" w:hAnsi="Times New Roman"/>
          <w:bCs/>
          <w:color w:val="000000"/>
          <w:sz w:val="24"/>
          <w:szCs w:val="24"/>
          <w:vertAlign w:val="superscript"/>
          <w:lang w:eastAsia="id-ID"/>
        </w:rPr>
        <w:t xml:space="preserve">2 </w:t>
      </w:r>
      <w:r>
        <w:rPr>
          <w:rFonts w:ascii="Times New Roman" w:hAnsi="Times New Roman"/>
          <w:sz w:val="24"/>
        </w:rPr>
        <w:t xml:space="preserve">adalah  nilai terendah. Besarnya </w:t>
      </w:r>
      <w:r>
        <w:rPr>
          <w:rFonts w:ascii="Times New Roman" w:hAnsi="Times New Roman"/>
          <w:sz w:val="24"/>
        </w:rPr>
        <w:lastRenderedPageBreak/>
        <w:t xml:space="preserve">ukuran diameter tubuh buah jamur merang tidak dipengaruhi berat total jamur merang. </w:t>
      </w:r>
      <w:proofErr w:type="gramStart"/>
      <w:r>
        <w:rPr>
          <w:rFonts w:ascii="Times New Roman" w:hAnsi="Times New Roman"/>
          <w:sz w:val="24"/>
        </w:rPr>
        <w:t>Hal tersebut diduga karena jamur merang tumbuh dengan membentuk rumpun.</w:t>
      </w:r>
      <w:proofErr w:type="gramEnd"/>
      <w:r>
        <w:rPr>
          <w:rFonts w:ascii="Times New Roman" w:hAnsi="Times New Roman"/>
          <w:sz w:val="24"/>
        </w:rPr>
        <w:t xml:space="preserve"> Banyaknya tubuh buah jamur merang yang dihasilkan dalam satu rumpun menyebabkan daya dukung jamur terhadap substrat </w:t>
      </w:r>
      <w:proofErr w:type="gramStart"/>
      <w:r>
        <w:rPr>
          <w:rFonts w:ascii="Times New Roman" w:hAnsi="Times New Roman"/>
          <w:sz w:val="24"/>
        </w:rPr>
        <w:t>akan</w:t>
      </w:r>
      <w:proofErr w:type="gramEnd"/>
      <w:r>
        <w:rPr>
          <w:rFonts w:ascii="Times New Roman" w:hAnsi="Times New Roman"/>
          <w:sz w:val="24"/>
        </w:rPr>
        <w:t xml:space="preserve"> semakn kecil sehingga nutrisi yang di dapatkan tidak maksimal dan menyebabkan ukuran jamur merang menjadi kecil.</w:t>
      </w:r>
      <w:r w:rsidRPr="008A27C5">
        <w:rPr>
          <w:rFonts w:ascii="Times New Roman" w:hAnsi="Times New Roman"/>
          <w:sz w:val="24"/>
        </w:rPr>
        <w:t xml:space="preserve"> </w:t>
      </w:r>
      <w:proofErr w:type="gramStart"/>
      <w:r>
        <w:rPr>
          <w:rFonts w:ascii="Times New Roman" w:hAnsi="Times New Roman"/>
          <w:sz w:val="24"/>
        </w:rPr>
        <w:t>Hal tersebut didukung oleh pernyataan Rohmah (2005) dalam Purnawanto dkk.</w:t>
      </w:r>
      <w:proofErr w:type="gramEnd"/>
      <w:r>
        <w:rPr>
          <w:rFonts w:ascii="Times New Roman" w:hAnsi="Times New Roman"/>
          <w:sz w:val="24"/>
        </w:rPr>
        <w:t xml:space="preserve"> </w:t>
      </w:r>
      <w:proofErr w:type="gramStart"/>
      <w:r>
        <w:rPr>
          <w:rFonts w:ascii="Times New Roman" w:hAnsi="Times New Roman"/>
          <w:sz w:val="24"/>
        </w:rPr>
        <w:t>(2012) menyatakan bahwa jika jumlah badan buah yang tumbuh semakin sedikit maka diameter tubuh buah jamur merang yang semakn besar.</w:t>
      </w:r>
      <w:proofErr w:type="gramEnd"/>
    </w:p>
    <w:p w:rsidR="00050418" w:rsidRDefault="00050418" w:rsidP="00050418">
      <w:pPr>
        <w:spacing w:after="120" w:line="240" w:lineRule="auto"/>
        <w:jc w:val="both"/>
        <w:rPr>
          <w:rFonts w:ascii="Times New Roman" w:hAnsi="Times New Roman"/>
          <w:sz w:val="24"/>
        </w:rPr>
        <w:sectPr w:rsidR="00050418" w:rsidSect="00050418">
          <w:type w:val="continuous"/>
          <w:pgSz w:w="12240" w:h="15840"/>
          <w:pgMar w:top="2268" w:right="1701" w:bottom="1701" w:left="2268" w:header="720" w:footer="720" w:gutter="0"/>
          <w:cols w:num="2" w:space="720"/>
          <w:docGrid w:linePitch="360"/>
        </w:sectPr>
      </w:pPr>
    </w:p>
    <w:p w:rsidR="00EB2F14" w:rsidRDefault="00EB2F14" w:rsidP="00741DA3">
      <w:pPr>
        <w:spacing w:after="0" w:line="240" w:lineRule="auto"/>
        <w:jc w:val="both"/>
        <w:rPr>
          <w:rFonts w:ascii="Times New Roman" w:hAnsi="Times New Roman"/>
          <w:sz w:val="24"/>
        </w:rPr>
      </w:pPr>
    </w:p>
    <w:p w:rsidR="008A27C5" w:rsidRPr="00EB2F14" w:rsidRDefault="00EB2F14" w:rsidP="00050418">
      <w:pPr>
        <w:pStyle w:val="ListParagraph"/>
        <w:numPr>
          <w:ilvl w:val="0"/>
          <w:numId w:val="4"/>
        </w:numPr>
        <w:spacing w:after="0" w:line="240" w:lineRule="auto"/>
        <w:ind w:left="360"/>
        <w:jc w:val="both"/>
        <w:rPr>
          <w:rFonts w:ascii="Times New Roman" w:hAnsi="Times New Roman"/>
          <w:sz w:val="24"/>
        </w:rPr>
      </w:pPr>
      <w:r>
        <w:rPr>
          <w:rFonts w:ascii="Times New Roman" w:hAnsi="Times New Roman"/>
          <w:sz w:val="24"/>
          <w:lang w:val="en-US"/>
        </w:rPr>
        <w:t>Jumlah total tubuh buah jamur merang (buah)</w:t>
      </w:r>
    </w:p>
    <w:p w:rsidR="00EB2F14" w:rsidRPr="00EB2F14" w:rsidRDefault="00EB2F14" w:rsidP="00EB2F14">
      <w:pPr>
        <w:spacing w:after="0" w:line="240" w:lineRule="auto"/>
        <w:ind w:left="1080" w:hanging="720"/>
        <w:jc w:val="both"/>
        <w:rPr>
          <w:rFonts w:ascii="Times New Roman" w:hAnsi="Times New Roman"/>
          <w:sz w:val="24"/>
          <w:szCs w:val="24"/>
        </w:rPr>
      </w:pPr>
      <w:proofErr w:type="gramStart"/>
      <w:r>
        <w:rPr>
          <w:rFonts w:ascii="Times New Roman" w:hAnsi="Times New Roman"/>
          <w:sz w:val="24"/>
          <w:szCs w:val="24"/>
        </w:rPr>
        <w:t>Tabel 4</w:t>
      </w:r>
      <w:r w:rsidRPr="00EB2F14">
        <w:rPr>
          <w:rFonts w:ascii="Times New Roman" w:hAnsi="Times New Roman"/>
          <w:sz w:val="24"/>
          <w:szCs w:val="24"/>
        </w:rPr>
        <w:t>.</w:t>
      </w:r>
      <w:proofErr w:type="gramEnd"/>
      <w:r w:rsidRPr="00EB2F14">
        <w:rPr>
          <w:rFonts w:ascii="Times New Roman" w:hAnsi="Times New Roman"/>
          <w:sz w:val="24"/>
          <w:szCs w:val="24"/>
        </w:rPr>
        <w:t xml:space="preserve"> Jumlah Total tubuh buah jamur merang (tubuh buah) dari panen ke-1 hingga panen ke-5 dengan perlakuan macam media dan dosis tetes tebu</w:t>
      </w:r>
    </w:p>
    <w:tbl>
      <w:tblPr>
        <w:tblW w:w="0" w:type="auto"/>
        <w:tblInd w:w="284" w:type="dxa"/>
        <w:tblLayout w:type="fixed"/>
        <w:tblLook w:val="0000" w:firstRow="0" w:lastRow="0" w:firstColumn="0" w:lastColumn="0" w:noHBand="0" w:noVBand="0"/>
      </w:tblPr>
      <w:tblGrid>
        <w:gridCol w:w="1784"/>
        <w:gridCol w:w="1815"/>
        <w:gridCol w:w="1686"/>
        <w:gridCol w:w="1816"/>
        <w:gridCol w:w="974"/>
      </w:tblGrid>
      <w:tr w:rsidR="00EB2F14" w:rsidTr="00EB2F14">
        <w:trPr>
          <w:trHeight w:val="256"/>
        </w:trPr>
        <w:tc>
          <w:tcPr>
            <w:tcW w:w="1784" w:type="dxa"/>
            <w:tcBorders>
              <w:top w:val="single" w:sz="8" w:space="0" w:color="auto"/>
              <w:left w:val="nil"/>
              <w:bottom w:val="nil"/>
              <w:right w:val="nil"/>
            </w:tcBorders>
            <w:noWrap/>
            <w:vAlign w:val="center"/>
          </w:tcPr>
          <w:p w:rsidR="00EB2F14" w:rsidRDefault="00EB2F1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Perlakuan</w:t>
            </w:r>
          </w:p>
        </w:tc>
        <w:tc>
          <w:tcPr>
            <w:tcW w:w="5316" w:type="dxa"/>
            <w:gridSpan w:val="3"/>
            <w:tcBorders>
              <w:top w:val="single" w:sz="8" w:space="0" w:color="auto"/>
              <w:left w:val="nil"/>
              <w:bottom w:val="single" w:sz="8" w:space="0" w:color="auto"/>
              <w:right w:val="nil"/>
            </w:tcBorders>
            <w:noWrap/>
            <w:vAlign w:val="center"/>
          </w:tcPr>
          <w:p w:rsidR="00EB2F14" w:rsidRDefault="00EB2F1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Macam media tanam</w:t>
            </w:r>
          </w:p>
        </w:tc>
        <w:tc>
          <w:tcPr>
            <w:tcW w:w="974" w:type="dxa"/>
            <w:vMerge w:val="restart"/>
            <w:tcBorders>
              <w:top w:val="single" w:sz="8" w:space="0" w:color="auto"/>
              <w:left w:val="nil"/>
              <w:bottom w:val="single" w:sz="8" w:space="0" w:color="000000"/>
              <w:right w:val="nil"/>
            </w:tcBorders>
            <w:noWrap/>
            <w:vAlign w:val="center"/>
          </w:tcPr>
          <w:p w:rsidR="00EB2F14" w:rsidRDefault="00EB2F1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Purata</w:t>
            </w:r>
          </w:p>
        </w:tc>
      </w:tr>
      <w:tr w:rsidR="00EB2F14" w:rsidTr="00EB2F14">
        <w:trPr>
          <w:trHeight w:val="245"/>
        </w:trPr>
        <w:tc>
          <w:tcPr>
            <w:tcW w:w="1784" w:type="dxa"/>
            <w:vMerge w:val="restart"/>
            <w:tcBorders>
              <w:top w:val="single" w:sz="8" w:space="0" w:color="auto"/>
              <w:left w:val="nil"/>
              <w:bottom w:val="single" w:sz="8" w:space="0" w:color="000000"/>
              <w:right w:val="nil"/>
            </w:tcBorders>
            <w:noWrap/>
            <w:vAlign w:val="center"/>
          </w:tcPr>
          <w:p w:rsidR="00EB2F14" w:rsidRDefault="00EB2F1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 xml:space="preserve">Dosis tetes tebu </w:t>
            </w:r>
          </w:p>
          <w:p w:rsidR="00EB2F14" w:rsidRDefault="00EB2F1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(ml/m</w:t>
            </w:r>
            <w:r>
              <w:rPr>
                <w:rFonts w:ascii="Times New Roman" w:eastAsia="Times New Roman" w:hAnsi="Times New Roman"/>
                <w:bCs/>
                <w:color w:val="000000"/>
                <w:sz w:val="24"/>
                <w:szCs w:val="24"/>
                <w:vertAlign w:val="superscript"/>
                <w:lang w:eastAsia="id-ID"/>
              </w:rPr>
              <w:t>2</w:t>
            </w:r>
            <w:r>
              <w:rPr>
                <w:rFonts w:ascii="Times New Roman" w:eastAsia="Times New Roman" w:hAnsi="Times New Roman"/>
                <w:bCs/>
                <w:color w:val="000000"/>
                <w:sz w:val="24"/>
                <w:szCs w:val="24"/>
                <w:lang w:eastAsia="id-ID"/>
              </w:rPr>
              <w:t>)</w:t>
            </w:r>
          </w:p>
        </w:tc>
        <w:tc>
          <w:tcPr>
            <w:tcW w:w="1815" w:type="dxa"/>
            <w:tcBorders>
              <w:top w:val="nil"/>
              <w:left w:val="nil"/>
              <w:bottom w:val="nil"/>
              <w:right w:val="nil"/>
            </w:tcBorders>
            <w:noWrap/>
            <w:vAlign w:val="center"/>
          </w:tcPr>
          <w:p w:rsidR="00EB2F14" w:rsidRDefault="00EB2F14" w:rsidP="002826D8">
            <w:pPr>
              <w:spacing w:after="0" w:line="240" w:lineRule="auto"/>
              <w:ind w:left="-100"/>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Jerami 42,5 kg + Batang</w:t>
            </w:r>
          </w:p>
        </w:tc>
        <w:tc>
          <w:tcPr>
            <w:tcW w:w="1686" w:type="dxa"/>
            <w:tcBorders>
              <w:top w:val="nil"/>
              <w:left w:val="nil"/>
              <w:bottom w:val="nil"/>
              <w:right w:val="nil"/>
            </w:tcBorders>
            <w:noWrap/>
            <w:vAlign w:val="center"/>
          </w:tcPr>
          <w:p w:rsidR="00EB2F14" w:rsidRDefault="00EB2F14" w:rsidP="002826D8">
            <w:pPr>
              <w:spacing w:after="0" w:line="240" w:lineRule="auto"/>
              <w:ind w:left="-124"/>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Jerami 40 kg + Batang</w:t>
            </w:r>
          </w:p>
        </w:tc>
        <w:tc>
          <w:tcPr>
            <w:tcW w:w="1816" w:type="dxa"/>
            <w:tcBorders>
              <w:top w:val="nil"/>
              <w:left w:val="nil"/>
              <w:bottom w:val="nil"/>
              <w:right w:val="nil"/>
            </w:tcBorders>
            <w:noWrap/>
            <w:vAlign w:val="center"/>
          </w:tcPr>
          <w:p w:rsidR="00EB2F14" w:rsidRDefault="00EB2F14" w:rsidP="002826D8">
            <w:pPr>
              <w:spacing w:after="0" w:line="240" w:lineRule="auto"/>
              <w:ind w:left="-155"/>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Jerami 37,5 kg + Batang</w:t>
            </w:r>
          </w:p>
        </w:tc>
        <w:tc>
          <w:tcPr>
            <w:tcW w:w="974" w:type="dxa"/>
            <w:vMerge/>
            <w:tcBorders>
              <w:top w:val="single" w:sz="8" w:space="0" w:color="auto"/>
              <w:left w:val="nil"/>
              <w:bottom w:val="single" w:sz="8" w:space="0" w:color="000000"/>
              <w:right w:val="nil"/>
            </w:tcBorders>
            <w:vAlign w:val="center"/>
          </w:tcPr>
          <w:p w:rsidR="00EB2F14" w:rsidRDefault="00EB2F14" w:rsidP="002826D8">
            <w:pPr>
              <w:spacing w:after="0" w:line="240" w:lineRule="auto"/>
              <w:rPr>
                <w:rFonts w:ascii="Times New Roman" w:eastAsia="Times New Roman" w:hAnsi="Times New Roman"/>
                <w:bCs/>
                <w:color w:val="000000"/>
                <w:sz w:val="24"/>
                <w:szCs w:val="24"/>
                <w:lang w:eastAsia="id-ID"/>
              </w:rPr>
            </w:pPr>
          </w:p>
        </w:tc>
      </w:tr>
      <w:tr w:rsidR="00EB2F14" w:rsidTr="00EB2F14">
        <w:trPr>
          <w:trHeight w:val="256"/>
        </w:trPr>
        <w:tc>
          <w:tcPr>
            <w:tcW w:w="1784" w:type="dxa"/>
            <w:vMerge/>
            <w:tcBorders>
              <w:top w:val="single" w:sz="8" w:space="0" w:color="auto"/>
              <w:left w:val="nil"/>
              <w:bottom w:val="single" w:sz="8" w:space="0" w:color="000000"/>
              <w:right w:val="nil"/>
            </w:tcBorders>
            <w:vAlign w:val="center"/>
          </w:tcPr>
          <w:p w:rsidR="00EB2F14" w:rsidRDefault="00EB2F14" w:rsidP="002826D8">
            <w:pPr>
              <w:spacing w:after="0" w:line="240" w:lineRule="auto"/>
              <w:rPr>
                <w:rFonts w:ascii="Times New Roman" w:eastAsia="Times New Roman" w:hAnsi="Times New Roman"/>
                <w:bCs/>
                <w:color w:val="000000"/>
                <w:sz w:val="24"/>
                <w:szCs w:val="24"/>
                <w:lang w:eastAsia="id-ID"/>
              </w:rPr>
            </w:pPr>
          </w:p>
        </w:tc>
        <w:tc>
          <w:tcPr>
            <w:tcW w:w="1815" w:type="dxa"/>
            <w:tcBorders>
              <w:top w:val="nil"/>
              <w:left w:val="nil"/>
              <w:bottom w:val="single" w:sz="8" w:space="0" w:color="auto"/>
              <w:right w:val="nil"/>
            </w:tcBorders>
            <w:noWrap/>
            <w:vAlign w:val="center"/>
          </w:tcPr>
          <w:p w:rsidR="00EB2F14" w:rsidRDefault="00EB2F1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Pisang 2,5 kg</w:t>
            </w:r>
          </w:p>
        </w:tc>
        <w:tc>
          <w:tcPr>
            <w:tcW w:w="1686" w:type="dxa"/>
            <w:tcBorders>
              <w:top w:val="nil"/>
              <w:left w:val="nil"/>
              <w:bottom w:val="single" w:sz="8" w:space="0" w:color="auto"/>
              <w:right w:val="nil"/>
            </w:tcBorders>
            <w:noWrap/>
            <w:vAlign w:val="center"/>
          </w:tcPr>
          <w:p w:rsidR="00EB2F14" w:rsidRDefault="00EB2F1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Pisang 5 kg</w:t>
            </w:r>
          </w:p>
        </w:tc>
        <w:tc>
          <w:tcPr>
            <w:tcW w:w="1816" w:type="dxa"/>
            <w:tcBorders>
              <w:top w:val="nil"/>
              <w:left w:val="nil"/>
              <w:bottom w:val="single" w:sz="8" w:space="0" w:color="auto"/>
              <w:right w:val="nil"/>
            </w:tcBorders>
            <w:noWrap/>
            <w:vAlign w:val="center"/>
          </w:tcPr>
          <w:p w:rsidR="00EB2F14" w:rsidRDefault="00EB2F1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Pisang 7,5 kg</w:t>
            </w:r>
          </w:p>
        </w:tc>
        <w:tc>
          <w:tcPr>
            <w:tcW w:w="974" w:type="dxa"/>
            <w:vMerge/>
            <w:tcBorders>
              <w:top w:val="single" w:sz="8" w:space="0" w:color="auto"/>
              <w:left w:val="nil"/>
              <w:bottom w:val="single" w:sz="8" w:space="0" w:color="000000"/>
              <w:right w:val="nil"/>
            </w:tcBorders>
            <w:vAlign w:val="center"/>
          </w:tcPr>
          <w:p w:rsidR="00EB2F14" w:rsidRDefault="00EB2F14" w:rsidP="002826D8">
            <w:pPr>
              <w:spacing w:after="0" w:line="240" w:lineRule="auto"/>
              <w:rPr>
                <w:rFonts w:ascii="Times New Roman" w:eastAsia="Times New Roman" w:hAnsi="Times New Roman"/>
                <w:bCs/>
                <w:color w:val="000000"/>
                <w:sz w:val="24"/>
                <w:szCs w:val="24"/>
                <w:lang w:eastAsia="id-ID"/>
              </w:rPr>
            </w:pPr>
          </w:p>
        </w:tc>
      </w:tr>
      <w:tr w:rsidR="00EB2F14" w:rsidTr="00EB2F14">
        <w:trPr>
          <w:trHeight w:val="245"/>
        </w:trPr>
        <w:tc>
          <w:tcPr>
            <w:tcW w:w="1784" w:type="dxa"/>
            <w:tcBorders>
              <w:top w:val="nil"/>
              <w:left w:val="nil"/>
              <w:bottom w:val="nil"/>
              <w:right w:val="nil"/>
            </w:tcBorders>
            <w:noWrap/>
            <w:vAlign w:val="center"/>
          </w:tcPr>
          <w:p w:rsidR="00EB2F14" w:rsidRDefault="00EB2F1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0</w:t>
            </w:r>
          </w:p>
        </w:tc>
        <w:tc>
          <w:tcPr>
            <w:tcW w:w="1815" w:type="dxa"/>
            <w:tcBorders>
              <w:top w:val="nil"/>
              <w:left w:val="nil"/>
              <w:bottom w:val="nil"/>
              <w:right w:val="nil"/>
            </w:tcBorders>
            <w:noWrap/>
            <w:vAlign w:val="center"/>
          </w:tcPr>
          <w:p w:rsidR="00EB2F14" w:rsidRDefault="00EB2F1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126,33</w:t>
            </w:r>
          </w:p>
        </w:tc>
        <w:tc>
          <w:tcPr>
            <w:tcW w:w="1686" w:type="dxa"/>
            <w:tcBorders>
              <w:top w:val="nil"/>
              <w:left w:val="nil"/>
              <w:bottom w:val="nil"/>
              <w:right w:val="nil"/>
            </w:tcBorders>
            <w:noWrap/>
            <w:vAlign w:val="center"/>
          </w:tcPr>
          <w:p w:rsidR="00EB2F14" w:rsidRDefault="00EB2F1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82,67</w:t>
            </w:r>
          </w:p>
        </w:tc>
        <w:tc>
          <w:tcPr>
            <w:tcW w:w="1816" w:type="dxa"/>
            <w:tcBorders>
              <w:top w:val="nil"/>
              <w:left w:val="nil"/>
              <w:bottom w:val="nil"/>
              <w:right w:val="nil"/>
            </w:tcBorders>
            <w:noWrap/>
            <w:vAlign w:val="center"/>
          </w:tcPr>
          <w:p w:rsidR="00EB2F14" w:rsidRDefault="00EB2F1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89,33</w:t>
            </w:r>
          </w:p>
        </w:tc>
        <w:tc>
          <w:tcPr>
            <w:tcW w:w="974" w:type="dxa"/>
            <w:tcBorders>
              <w:top w:val="nil"/>
              <w:left w:val="nil"/>
              <w:bottom w:val="nil"/>
              <w:right w:val="nil"/>
            </w:tcBorders>
            <w:noWrap/>
            <w:vAlign w:val="center"/>
          </w:tcPr>
          <w:p w:rsidR="00EB2F14" w:rsidRDefault="00EB2F1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99,44a</w:t>
            </w:r>
          </w:p>
        </w:tc>
      </w:tr>
      <w:tr w:rsidR="00EB2F14" w:rsidTr="00EB2F14">
        <w:trPr>
          <w:trHeight w:val="245"/>
        </w:trPr>
        <w:tc>
          <w:tcPr>
            <w:tcW w:w="1784" w:type="dxa"/>
            <w:tcBorders>
              <w:top w:val="nil"/>
              <w:left w:val="nil"/>
              <w:bottom w:val="nil"/>
              <w:right w:val="nil"/>
            </w:tcBorders>
            <w:noWrap/>
            <w:vAlign w:val="center"/>
          </w:tcPr>
          <w:p w:rsidR="00EB2F14" w:rsidRDefault="00EB2F1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2400</w:t>
            </w:r>
          </w:p>
        </w:tc>
        <w:tc>
          <w:tcPr>
            <w:tcW w:w="1815" w:type="dxa"/>
            <w:tcBorders>
              <w:top w:val="nil"/>
              <w:left w:val="nil"/>
              <w:bottom w:val="nil"/>
              <w:right w:val="nil"/>
            </w:tcBorders>
            <w:noWrap/>
            <w:vAlign w:val="center"/>
          </w:tcPr>
          <w:p w:rsidR="00EB2F14" w:rsidRDefault="00EB2F1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128,00</w:t>
            </w:r>
          </w:p>
        </w:tc>
        <w:tc>
          <w:tcPr>
            <w:tcW w:w="1686" w:type="dxa"/>
            <w:tcBorders>
              <w:top w:val="nil"/>
              <w:left w:val="nil"/>
              <w:bottom w:val="nil"/>
              <w:right w:val="nil"/>
            </w:tcBorders>
            <w:noWrap/>
            <w:vAlign w:val="center"/>
          </w:tcPr>
          <w:p w:rsidR="00EB2F14" w:rsidRDefault="00EB2F1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101,67</w:t>
            </w:r>
          </w:p>
        </w:tc>
        <w:tc>
          <w:tcPr>
            <w:tcW w:w="1816" w:type="dxa"/>
            <w:tcBorders>
              <w:top w:val="nil"/>
              <w:left w:val="nil"/>
              <w:bottom w:val="nil"/>
              <w:right w:val="nil"/>
            </w:tcBorders>
            <w:noWrap/>
            <w:vAlign w:val="center"/>
          </w:tcPr>
          <w:p w:rsidR="00EB2F14" w:rsidRDefault="00EB2F1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67,00</w:t>
            </w:r>
          </w:p>
        </w:tc>
        <w:tc>
          <w:tcPr>
            <w:tcW w:w="974" w:type="dxa"/>
            <w:tcBorders>
              <w:top w:val="nil"/>
              <w:left w:val="nil"/>
              <w:bottom w:val="nil"/>
              <w:right w:val="nil"/>
            </w:tcBorders>
            <w:noWrap/>
            <w:vAlign w:val="center"/>
          </w:tcPr>
          <w:p w:rsidR="00EB2F14" w:rsidRDefault="00EB2F1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98,89a</w:t>
            </w:r>
          </w:p>
        </w:tc>
      </w:tr>
      <w:tr w:rsidR="00EB2F14" w:rsidTr="00EB2F14">
        <w:trPr>
          <w:trHeight w:val="245"/>
        </w:trPr>
        <w:tc>
          <w:tcPr>
            <w:tcW w:w="1784" w:type="dxa"/>
            <w:tcBorders>
              <w:top w:val="nil"/>
              <w:left w:val="nil"/>
              <w:bottom w:val="nil"/>
              <w:right w:val="nil"/>
            </w:tcBorders>
            <w:noWrap/>
            <w:vAlign w:val="center"/>
          </w:tcPr>
          <w:p w:rsidR="00EB2F14" w:rsidRDefault="00EB2F1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3000</w:t>
            </w:r>
          </w:p>
        </w:tc>
        <w:tc>
          <w:tcPr>
            <w:tcW w:w="1815" w:type="dxa"/>
            <w:tcBorders>
              <w:top w:val="nil"/>
              <w:left w:val="nil"/>
              <w:bottom w:val="nil"/>
              <w:right w:val="nil"/>
            </w:tcBorders>
            <w:noWrap/>
            <w:vAlign w:val="center"/>
          </w:tcPr>
          <w:p w:rsidR="00EB2F14" w:rsidRDefault="00EB2F1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126,67</w:t>
            </w:r>
          </w:p>
        </w:tc>
        <w:tc>
          <w:tcPr>
            <w:tcW w:w="1686" w:type="dxa"/>
            <w:tcBorders>
              <w:top w:val="nil"/>
              <w:left w:val="nil"/>
              <w:bottom w:val="nil"/>
              <w:right w:val="nil"/>
            </w:tcBorders>
            <w:noWrap/>
            <w:vAlign w:val="center"/>
          </w:tcPr>
          <w:p w:rsidR="00EB2F14" w:rsidRDefault="00EB2F1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77,33</w:t>
            </w:r>
          </w:p>
        </w:tc>
        <w:tc>
          <w:tcPr>
            <w:tcW w:w="1816" w:type="dxa"/>
            <w:tcBorders>
              <w:top w:val="nil"/>
              <w:left w:val="nil"/>
              <w:bottom w:val="nil"/>
              <w:right w:val="nil"/>
            </w:tcBorders>
            <w:noWrap/>
            <w:vAlign w:val="center"/>
          </w:tcPr>
          <w:p w:rsidR="00EB2F14" w:rsidRDefault="00EB2F1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79,33</w:t>
            </w:r>
          </w:p>
        </w:tc>
        <w:tc>
          <w:tcPr>
            <w:tcW w:w="974" w:type="dxa"/>
            <w:tcBorders>
              <w:top w:val="nil"/>
              <w:left w:val="nil"/>
              <w:bottom w:val="nil"/>
              <w:right w:val="nil"/>
            </w:tcBorders>
            <w:noWrap/>
            <w:vAlign w:val="center"/>
          </w:tcPr>
          <w:p w:rsidR="00EB2F14" w:rsidRDefault="00EB2F1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94,44a</w:t>
            </w:r>
          </w:p>
        </w:tc>
      </w:tr>
      <w:tr w:rsidR="00EB2F14" w:rsidTr="00EB2F14">
        <w:trPr>
          <w:trHeight w:val="256"/>
        </w:trPr>
        <w:tc>
          <w:tcPr>
            <w:tcW w:w="1784" w:type="dxa"/>
            <w:tcBorders>
              <w:top w:val="nil"/>
              <w:left w:val="nil"/>
              <w:bottom w:val="nil"/>
              <w:right w:val="nil"/>
            </w:tcBorders>
            <w:noWrap/>
            <w:vAlign w:val="center"/>
          </w:tcPr>
          <w:p w:rsidR="00EB2F14" w:rsidRDefault="00EB2F1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3600</w:t>
            </w:r>
          </w:p>
        </w:tc>
        <w:tc>
          <w:tcPr>
            <w:tcW w:w="1815" w:type="dxa"/>
            <w:tcBorders>
              <w:top w:val="nil"/>
              <w:left w:val="nil"/>
              <w:bottom w:val="nil"/>
              <w:right w:val="nil"/>
            </w:tcBorders>
            <w:noWrap/>
            <w:vAlign w:val="center"/>
          </w:tcPr>
          <w:p w:rsidR="00EB2F14" w:rsidRDefault="00EB2F1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109,67</w:t>
            </w:r>
          </w:p>
        </w:tc>
        <w:tc>
          <w:tcPr>
            <w:tcW w:w="1686" w:type="dxa"/>
            <w:tcBorders>
              <w:top w:val="nil"/>
              <w:left w:val="nil"/>
              <w:bottom w:val="nil"/>
              <w:right w:val="nil"/>
            </w:tcBorders>
            <w:noWrap/>
            <w:vAlign w:val="center"/>
          </w:tcPr>
          <w:p w:rsidR="00EB2F14" w:rsidRDefault="00EB2F1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52,00</w:t>
            </w:r>
          </w:p>
        </w:tc>
        <w:tc>
          <w:tcPr>
            <w:tcW w:w="1816" w:type="dxa"/>
            <w:tcBorders>
              <w:top w:val="nil"/>
              <w:left w:val="nil"/>
              <w:bottom w:val="nil"/>
              <w:right w:val="nil"/>
            </w:tcBorders>
            <w:noWrap/>
            <w:vAlign w:val="center"/>
          </w:tcPr>
          <w:p w:rsidR="00EB2F14" w:rsidRDefault="00EB2F1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95,33</w:t>
            </w:r>
          </w:p>
        </w:tc>
        <w:tc>
          <w:tcPr>
            <w:tcW w:w="974" w:type="dxa"/>
            <w:tcBorders>
              <w:top w:val="nil"/>
              <w:left w:val="nil"/>
              <w:bottom w:val="nil"/>
              <w:right w:val="nil"/>
            </w:tcBorders>
            <w:noWrap/>
            <w:vAlign w:val="center"/>
          </w:tcPr>
          <w:p w:rsidR="00EB2F14" w:rsidRDefault="00EB2F1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85,67a</w:t>
            </w:r>
          </w:p>
        </w:tc>
      </w:tr>
      <w:tr w:rsidR="00EB2F14" w:rsidTr="00EB2F14">
        <w:trPr>
          <w:trHeight w:val="256"/>
        </w:trPr>
        <w:tc>
          <w:tcPr>
            <w:tcW w:w="1784" w:type="dxa"/>
            <w:tcBorders>
              <w:top w:val="single" w:sz="8" w:space="0" w:color="auto"/>
              <w:left w:val="nil"/>
              <w:bottom w:val="single" w:sz="8" w:space="0" w:color="auto"/>
              <w:right w:val="nil"/>
            </w:tcBorders>
            <w:noWrap/>
            <w:vAlign w:val="center"/>
          </w:tcPr>
          <w:p w:rsidR="00EB2F14" w:rsidRDefault="00EB2F1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Purata</w:t>
            </w:r>
          </w:p>
        </w:tc>
        <w:tc>
          <w:tcPr>
            <w:tcW w:w="1815" w:type="dxa"/>
            <w:tcBorders>
              <w:top w:val="single" w:sz="8" w:space="0" w:color="auto"/>
              <w:left w:val="nil"/>
              <w:bottom w:val="single" w:sz="8" w:space="0" w:color="auto"/>
              <w:right w:val="nil"/>
            </w:tcBorders>
            <w:noWrap/>
            <w:vAlign w:val="center"/>
          </w:tcPr>
          <w:p w:rsidR="00EB2F14" w:rsidRDefault="00EB2F1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122,67a</w:t>
            </w:r>
          </w:p>
        </w:tc>
        <w:tc>
          <w:tcPr>
            <w:tcW w:w="1686" w:type="dxa"/>
            <w:tcBorders>
              <w:top w:val="single" w:sz="8" w:space="0" w:color="auto"/>
              <w:left w:val="nil"/>
              <w:bottom w:val="single" w:sz="8" w:space="0" w:color="auto"/>
              <w:right w:val="nil"/>
            </w:tcBorders>
            <w:noWrap/>
            <w:vAlign w:val="center"/>
          </w:tcPr>
          <w:p w:rsidR="00EB2F14" w:rsidRDefault="00EB2F1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78,42b</w:t>
            </w:r>
          </w:p>
        </w:tc>
        <w:tc>
          <w:tcPr>
            <w:tcW w:w="1816" w:type="dxa"/>
            <w:tcBorders>
              <w:top w:val="single" w:sz="8" w:space="0" w:color="auto"/>
              <w:left w:val="nil"/>
              <w:bottom w:val="single" w:sz="8" w:space="0" w:color="auto"/>
              <w:right w:val="nil"/>
            </w:tcBorders>
            <w:noWrap/>
            <w:vAlign w:val="center"/>
          </w:tcPr>
          <w:p w:rsidR="00EB2F14" w:rsidRDefault="00EB2F1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82,75b</w:t>
            </w:r>
          </w:p>
        </w:tc>
        <w:tc>
          <w:tcPr>
            <w:tcW w:w="974" w:type="dxa"/>
            <w:tcBorders>
              <w:top w:val="single" w:sz="8" w:space="0" w:color="auto"/>
              <w:left w:val="nil"/>
              <w:bottom w:val="single" w:sz="8" w:space="0" w:color="auto"/>
              <w:right w:val="nil"/>
            </w:tcBorders>
            <w:noWrap/>
            <w:vAlign w:val="center"/>
          </w:tcPr>
          <w:p w:rsidR="00EB2F14" w:rsidRDefault="00EB2F1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w:t>
            </w:r>
          </w:p>
        </w:tc>
      </w:tr>
    </w:tbl>
    <w:p w:rsidR="00B01429" w:rsidRPr="00EB2F14" w:rsidRDefault="00EB2F14" w:rsidP="00B01429">
      <w:pPr>
        <w:spacing w:after="0" w:line="240" w:lineRule="auto"/>
        <w:ind w:left="2160" w:hanging="1440"/>
        <w:jc w:val="both"/>
        <w:rPr>
          <w:rFonts w:ascii="Times New Roman" w:hAnsi="Times New Roman"/>
          <w:sz w:val="24"/>
          <w:szCs w:val="24"/>
        </w:rPr>
      </w:pPr>
      <w:proofErr w:type="gramStart"/>
      <w:r w:rsidRPr="00EB2F14">
        <w:rPr>
          <w:rFonts w:ascii="Times New Roman" w:hAnsi="Times New Roman"/>
          <w:sz w:val="24"/>
          <w:szCs w:val="24"/>
        </w:rPr>
        <w:t>Keterangan :</w:t>
      </w:r>
      <w:proofErr w:type="gramEnd"/>
      <w:r w:rsidRPr="00EB2F14">
        <w:rPr>
          <w:rFonts w:ascii="Times New Roman" w:hAnsi="Times New Roman"/>
          <w:sz w:val="24"/>
          <w:szCs w:val="24"/>
        </w:rPr>
        <w:t xml:space="preserve"> Angka yang diikuti huruf yang sama dalam kolom yang sama   menunjukkan tidak ada beda nyata menurut uji F taraf 5%. </w:t>
      </w:r>
      <w:proofErr w:type="gramStart"/>
      <w:r w:rsidRPr="00EB2F14">
        <w:rPr>
          <w:rFonts w:ascii="Times New Roman" w:hAnsi="Times New Roman"/>
          <w:sz w:val="24"/>
          <w:szCs w:val="24"/>
        </w:rPr>
        <w:t>Tanda (-) menunjukkan tidak terdapat interaksi antar perlakuan.</w:t>
      </w:r>
      <w:proofErr w:type="gramEnd"/>
    </w:p>
    <w:p w:rsidR="00050418" w:rsidRDefault="00050418" w:rsidP="00FB77A4">
      <w:pPr>
        <w:pStyle w:val="ListParagraph"/>
        <w:spacing w:after="120" w:line="240" w:lineRule="auto"/>
        <w:ind w:left="0" w:firstLine="720"/>
        <w:jc w:val="both"/>
        <w:rPr>
          <w:rFonts w:ascii="Times New Roman" w:hAnsi="Times New Roman"/>
          <w:sz w:val="24"/>
          <w:szCs w:val="24"/>
        </w:rPr>
        <w:sectPr w:rsidR="00050418" w:rsidSect="00050418">
          <w:type w:val="continuous"/>
          <w:pgSz w:w="12240" w:h="15840"/>
          <w:pgMar w:top="2268" w:right="1701" w:bottom="1701" w:left="2268" w:header="720" w:footer="720" w:gutter="0"/>
          <w:cols w:space="720"/>
          <w:docGrid w:linePitch="360"/>
        </w:sectPr>
      </w:pPr>
    </w:p>
    <w:p w:rsidR="00EB2F14" w:rsidRDefault="00EB2F14" w:rsidP="00741DA3">
      <w:pPr>
        <w:pStyle w:val="ListParagraph"/>
        <w:spacing w:after="0" w:line="240" w:lineRule="auto"/>
        <w:ind w:left="0" w:firstLine="720"/>
        <w:jc w:val="both"/>
        <w:rPr>
          <w:rFonts w:ascii="Times New Roman" w:hAnsi="Times New Roman"/>
          <w:sz w:val="24"/>
          <w:szCs w:val="24"/>
          <w:lang w:val="en-US"/>
        </w:rPr>
      </w:pPr>
      <w:r>
        <w:rPr>
          <w:rFonts w:ascii="Times New Roman" w:hAnsi="Times New Roman"/>
          <w:sz w:val="24"/>
          <w:szCs w:val="24"/>
        </w:rPr>
        <w:lastRenderedPageBreak/>
        <w:t>Pada variabel jumlah total tubuh buah jamur merang yang dianalisis dengan sidik ragam taraf 5% didapatkan hasil bahwa perlakuan antara macam media dan dosis tetes tebu tidak adanya int</w:t>
      </w:r>
      <w:r w:rsidR="00FB77A4">
        <w:rPr>
          <w:rFonts w:ascii="Times New Roman" w:hAnsi="Times New Roman"/>
          <w:sz w:val="24"/>
          <w:szCs w:val="24"/>
        </w:rPr>
        <w:t xml:space="preserve">eraksi antar </w:t>
      </w:r>
      <w:r w:rsidR="00FB77A4">
        <w:rPr>
          <w:rFonts w:ascii="Times New Roman" w:hAnsi="Times New Roman"/>
          <w:sz w:val="24"/>
          <w:szCs w:val="24"/>
        </w:rPr>
        <w:lastRenderedPageBreak/>
        <w:t xml:space="preserve">perlakuan (Tabel </w:t>
      </w:r>
      <w:r w:rsidR="00FB77A4">
        <w:rPr>
          <w:rFonts w:ascii="Times New Roman" w:hAnsi="Times New Roman"/>
          <w:sz w:val="24"/>
          <w:szCs w:val="24"/>
          <w:lang w:val="en-US"/>
        </w:rPr>
        <w:t>4</w:t>
      </w:r>
      <w:r>
        <w:rPr>
          <w:rFonts w:ascii="Times New Roman" w:hAnsi="Times New Roman"/>
          <w:sz w:val="24"/>
          <w:szCs w:val="24"/>
        </w:rPr>
        <w:t xml:space="preserve"> ). Perlakuan macam media menunjukkan adanya berbeda nyata antar perlakuan, pada penggunaan dosis tetes tebu menunjukkan tidak adanya perbedaan nyata antar perlakuan. Jumlah total </w:t>
      </w:r>
      <w:r>
        <w:rPr>
          <w:rFonts w:ascii="Times New Roman" w:hAnsi="Times New Roman"/>
          <w:sz w:val="24"/>
          <w:szCs w:val="24"/>
        </w:rPr>
        <w:lastRenderedPageBreak/>
        <w:t>tubuh buah jamur merang dengan penggunan jerami 42,5 kg + batang pisang 2,5 kg dengan dosis tetes tebu 0 ml/</w:t>
      </w:r>
      <w:r>
        <w:rPr>
          <w:rFonts w:ascii="Times New Roman" w:hAnsi="Times New Roman"/>
          <w:sz w:val="24"/>
          <w:lang w:val="en-ID"/>
        </w:rPr>
        <w:t>m</w:t>
      </w:r>
      <w:r>
        <w:rPr>
          <w:rFonts w:ascii="Times New Roman" w:hAnsi="Times New Roman"/>
          <w:sz w:val="24"/>
          <w:vertAlign w:val="superscript"/>
          <w:lang w:val="en-ID"/>
        </w:rPr>
        <w:t>2</w:t>
      </w:r>
      <w:r>
        <w:rPr>
          <w:rFonts w:ascii="Times New Roman" w:hAnsi="Times New Roman"/>
          <w:sz w:val="24"/>
          <w:szCs w:val="24"/>
        </w:rPr>
        <w:t xml:space="preserve"> menunjukkan jumlah total terbanyak dari semua perlakuan. Hal ini karena dipengaruh banyaknya miselium yang tumbuh dan mampu berkembang menjadi tubuh buah, pertumbuhan miselium tergantung pada nutrisi yang tersedia pada media </w:t>
      </w:r>
      <w:r>
        <w:rPr>
          <w:rFonts w:ascii="Times New Roman" w:hAnsi="Times New Roman"/>
          <w:sz w:val="24"/>
          <w:szCs w:val="24"/>
        </w:rPr>
        <w:lastRenderedPageBreak/>
        <w:t>tanam. Sesuai dengan Murbandono (2002) mmenyatakan bahwa semakin banyak nutrisi yang diperoleh maka pertumbuhan miselium akan semakin cepat, banyaknya miselium yang tumbuh akan mempengaruhi banyaknya tubuh buah yang kemudian berpengaruh pada jumlah total tubuh buah dan berat segar total tubuh buah jamur merang.</w:t>
      </w:r>
    </w:p>
    <w:p w:rsidR="00050418" w:rsidRPr="00741DA3" w:rsidRDefault="00050418" w:rsidP="00741DA3">
      <w:pPr>
        <w:spacing w:after="0" w:line="240" w:lineRule="auto"/>
        <w:jc w:val="both"/>
        <w:rPr>
          <w:rFonts w:ascii="Times New Roman" w:hAnsi="Times New Roman"/>
          <w:sz w:val="24"/>
          <w:szCs w:val="24"/>
        </w:rPr>
        <w:sectPr w:rsidR="00050418" w:rsidRPr="00741DA3" w:rsidSect="00050418">
          <w:type w:val="continuous"/>
          <w:pgSz w:w="12240" w:h="15840"/>
          <w:pgMar w:top="2268" w:right="1701" w:bottom="1701" w:left="2268" w:header="720" w:footer="720" w:gutter="0"/>
          <w:cols w:num="2" w:space="720"/>
          <w:docGrid w:linePitch="360"/>
        </w:sectPr>
      </w:pPr>
    </w:p>
    <w:p w:rsidR="00FB77A4" w:rsidRPr="00741DA3" w:rsidRDefault="00FB77A4" w:rsidP="00741DA3">
      <w:pPr>
        <w:spacing w:after="0" w:line="240" w:lineRule="auto"/>
        <w:jc w:val="both"/>
        <w:rPr>
          <w:rFonts w:ascii="Times New Roman" w:hAnsi="Times New Roman"/>
          <w:sz w:val="24"/>
        </w:rPr>
      </w:pPr>
    </w:p>
    <w:p w:rsidR="00BD0507" w:rsidRPr="00FB77A4" w:rsidRDefault="00FB77A4" w:rsidP="00741DA3">
      <w:pPr>
        <w:pStyle w:val="ListParagraph"/>
        <w:numPr>
          <w:ilvl w:val="0"/>
          <w:numId w:val="4"/>
        </w:numPr>
        <w:spacing w:after="0" w:line="240" w:lineRule="auto"/>
        <w:ind w:left="360"/>
        <w:jc w:val="both"/>
        <w:rPr>
          <w:rFonts w:ascii="Times New Roman" w:hAnsi="Times New Roman"/>
          <w:sz w:val="24"/>
        </w:rPr>
      </w:pPr>
      <w:r>
        <w:rPr>
          <w:rFonts w:ascii="Times New Roman" w:hAnsi="Times New Roman"/>
          <w:sz w:val="24"/>
          <w:lang w:val="en-US"/>
        </w:rPr>
        <w:t>Bobot total tubuh buah jamur merang (gram)</w:t>
      </w:r>
    </w:p>
    <w:p w:rsidR="00FB77A4" w:rsidRPr="00FB77A4" w:rsidRDefault="00B01429" w:rsidP="00FB77A4">
      <w:pPr>
        <w:spacing w:after="0" w:line="240" w:lineRule="auto"/>
        <w:ind w:left="1440" w:hanging="1080"/>
        <w:jc w:val="both"/>
        <w:rPr>
          <w:rFonts w:ascii="Times New Roman" w:hAnsi="Times New Roman"/>
          <w:sz w:val="24"/>
          <w:szCs w:val="24"/>
        </w:rPr>
      </w:pPr>
      <w:proofErr w:type="gramStart"/>
      <w:r>
        <w:rPr>
          <w:rFonts w:ascii="Times New Roman" w:hAnsi="Times New Roman"/>
          <w:sz w:val="24"/>
          <w:szCs w:val="24"/>
        </w:rPr>
        <w:t>Tabel 5</w:t>
      </w:r>
      <w:r w:rsidR="00FB77A4" w:rsidRPr="00FB77A4">
        <w:rPr>
          <w:rFonts w:ascii="Times New Roman" w:hAnsi="Times New Roman"/>
          <w:sz w:val="24"/>
          <w:szCs w:val="24"/>
        </w:rPr>
        <w:t>.</w:t>
      </w:r>
      <w:proofErr w:type="gramEnd"/>
      <w:r w:rsidR="00FB77A4" w:rsidRPr="00FB77A4">
        <w:rPr>
          <w:rFonts w:ascii="Times New Roman" w:hAnsi="Times New Roman"/>
          <w:sz w:val="24"/>
          <w:szCs w:val="24"/>
        </w:rPr>
        <w:t xml:space="preserve"> Bobot total tubuh buah jamur merang (gram) dari panen ke-1 hingga panen ke-5 dengan </w:t>
      </w:r>
      <w:proofErr w:type="gramStart"/>
      <w:r w:rsidR="00FB77A4" w:rsidRPr="00FB77A4">
        <w:rPr>
          <w:rFonts w:ascii="Times New Roman" w:hAnsi="Times New Roman"/>
          <w:sz w:val="24"/>
          <w:szCs w:val="24"/>
        </w:rPr>
        <w:t>perlakuan  macam</w:t>
      </w:r>
      <w:proofErr w:type="gramEnd"/>
      <w:r w:rsidR="00FB77A4" w:rsidRPr="00FB77A4">
        <w:rPr>
          <w:rFonts w:ascii="Times New Roman" w:hAnsi="Times New Roman"/>
          <w:sz w:val="24"/>
          <w:szCs w:val="24"/>
        </w:rPr>
        <w:t xml:space="preserve"> media dan dosis tetes tebu</w:t>
      </w:r>
    </w:p>
    <w:tbl>
      <w:tblPr>
        <w:tblW w:w="0" w:type="auto"/>
        <w:tblInd w:w="108" w:type="dxa"/>
        <w:tblLayout w:type="fixed"/>
        <w:tblLook w:val="0000" w:firstRow="0" w:lastRow="0" w:firstColumn="0" w:lastColumn="0" w:noHBand="0" w:noVBand="0"/>
      </w:tblPr>
      <w:tblGrid>
        <w:gridCol w:w="1955"/>
        <w:gridCol w:w="1767"/>
        <w:gridCol w:w="1643"/>
        <w:gridCol w:w="1771"/>
        <w:gridCol w:w="1145"/>
      </w:tblGrid>
      <w:tr w:rsidR="00FB77A4" w:rsidTr="00FB77A4">
        <w:trPr>
          <w:trHeight w:val="240"/>
        </w:trPr>
        <w:tc>
          <w:tcPr>
            <w:tcW w:w="1955" w:type="dxa"/>
            <w:tcBorders>
              <w:top w:val="single" w:sz="8" w:space="0" w:color="auto"/>
              <w:left w:val="nil"/>
              <w:bottom w:val="nil"/>
              <w:right w:val="nil"/>
            </w:tcBorders>
            <w:noWrap/>
            <w:vAlign w:val="center"/>
          </w:tcPr>
          <w:p w:rsidR="00FB77A4" w:rsidRDefault="00FB77A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Perlakuan</w:t>
            </w:r>
          </w:p>
        </w:tc>
        <w:tc>
          <w:tcPr>
            <w:tcW w:w="5181" w:type="dxa"/>
            <w:gridSpan w:val="3"/>
            <w:tcBorders>
              <w:top w:val="single" w:sz="8" w:space="0" w:color="auto"/>
              <w:left w:val="nil"/>
              <w:bottom w:val="single" w:sz="8" w:space="0" w:color="auto"/>
              <w:right w:val="nil"/>
            </w:tcBorders>
            <w:noWrap/>
            <w:vAlign w:val="center"/>
          </w:tcPr>
          <w:p w:rsidR="00FB77A4" w:rsidRDefault="00FB77A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Macam media tanam</w:t>
            </w:r>
          </w:p>
        </w:tc>
        <w:tc>
          <w:tcPr>
            <w:tcW w:w="1145" w:type="dxa"/>
            <w:vMerge w:val="restart"/>
            <w:tcBorders>
              <w:top w:val="single" w:sz="8" w:space="0" w:color="auto"/>
              <w:left w:val="nil"/>
              <w:bottom w:val="single" w:sz="8" w:space="0" w:color="000000"/>
              <w:right w:val="nil"/>
            </w:tcBorders>
            <w:noWrap/>
            <w:vAlign w:val="center"/>
          </w:tcPr>
          <w:p w:rsidR="00FB77A4" w:rsidRDefault="00FB77A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Purata</w:t>
            </w:r>
          </w:p>
        </w:tc>
      </w:tr>
      <w:tr w:rsidR="00FB77A4" w:rsidTr="00FB77A4">
        <w:trPr>
          <w:trHeight w:val="229"/>
        </w:trPr>
        <w:tc>
          <w:tcPr>
            <w:tcW w:w="1955" w:type="dxa"/>
            <w:vMerge w:val="restart"/>
            <w:tcBorders>
              <w:top w:val="single" w:sz="8" w:space="0" w:color="auto"/>
              <w:left w:val="nil"/>
              <w:bottom w:val="single" w:sz="8" w:space="0" w:color="000000"/>
              <w:right w:val="nil"/>
            </w:tcBorders>
            <w:noWrap/>
            <w:vAlign w:val="center"/>
          </w:tcPr>
          <w:p w:rsidR="00FB77A4" w:rsidRDefault="00FB77A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 xml:space="preserve">Dosis tetes tebu </w:t>
            </w:r>
          </w:p>
          <w:p w:rsidR="00FB77A4" w:rsidRDefault="00FB77A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(ml/m</w:t>
            </w:r>
            <w:r>
              <w:rPr>
                <w:rFonts w:ascii="Times New Roman" w:eastAsia="Times New Roman" w:hAnsi="Times New Roman"/>
                <w:bCs/>
                <w:color w:val="000000"/>
                <w:sz w:val="24"/>
                <w:szCs w:val="24"/>
                <w:vertAlign w:val="superscript"/>
                <w:lang w:eastAsia="id-ID"/>
              </w:rPr>
              <w:t>2</w:t>
            </w:r>
            <w:r>
              <w:rPr>
                <w:rFonts w:ascii="Times New Roman" w:eastAsia="Times New Roman" w:hAnsi="Times New Roman"/>
                <w:bCs/>
                <w:color w:val="000000"/>
                <w:sz w:val="24"/>
                <w:szCs w:val="24"/>
                <w:lang w:eastAsia="id-ID"/>
              </w:rPr>
              <w:t>)</w:t>
            </w:r>
          </w:p>
        </w:tc>
        <w:tc>
          <w:tcPr>
            <w:tcW w:w="1767" w:type="dxa"/>
            <w:tcBorders>
              <w:top w:val="nil"/>
              <w:left w:val="nil"/>
              <w:bottom w:val="nil"/>
              <w:right w:val="nil"/>
            </w:tcBorders>
            <w:noWrap/>
            <w:vAlign w:val="center"/>
          </w:tcPr>
          <w:p w:rsidR="00FB77A4" w:rsidRDefault="00FB77A4" w:rsidP="002826D8">
            <w:pPr>
              <w:spacing w:after="0" w:line="240" w:lineRule="auto"/>
              <w:ind w:hanging="100"/>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Jerami 42,5 kg + Batang</w:t>
            </w:r>
          </w:p>
        </w:tc>
        <w:tc>
          <w:tcPr>
            <w:tcW w:w="1643" w:type="dxa"/>
            <w:tcBorders>
              <w:top w:val="nil"/>
              <w:left w:val="nil"/>
              <w:bottom w:val="nil"/>
              <w:right w:val="nil"/>
            </w:tcBorders>
            <w:noWrap/>
            <w:vAlign w:val="center"/>
          </w:tcPr>
          <w:p w:rsidR="00FB77A4" w:rsidRDefault="00FB77A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Jerami 40 kg + Batang</w:t>
            </w:r>
          </w:p>
        </w:tc>
        <w:tc>
          <w:tcPr>
            <w:tcW w:w="1771" w:type="dxa"/>
            <w:tcBorders>
              <w:top w:val="nil"/>
              <w:left w:val="nil"/>
              <w:bottom w:val="nil"/>
              <w:right w:val="nil"/>
            </w:tcBorders>
            <w:noWrap/>
            <w:vAlign w:val="center"/>
          </w:tcPr>
          <w:p w:rsidR="00FB77A4" w:rsidRDefault="00FB77A4" w:rsidP="002826D8">
            <w:pPr>
              <w:spacing w:after="0" w:line="240" w:lineRule="auto"/>
              <w:ind w:hanging="110"/>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Jerami 37,5 kg + Batang</w:t>
            </w:r>
          </w:p>
        </w:tc>
        <w:tc>
          <w:tcPr>
            <w:tcW w:w="1145" w:type="dxa"/>
            <w:vMerge/>
            <w:tcBorders>
              <w:top w:val="single" w:sz="8" w:space="0" w:color="auto"/>
              <w:left w:val="nil"/>
              <w:bottom w:val="single" w:sz="8" w:space="0" w:color="000000"/>
              <w:right w:val="nil"/>
            </w:tcBorders>
            <w:vAlign w:val="center"/>
          </w:tcPr>
          <w:p w:rsidR="00FB77A4" w:rsidRDefault="00FB77A4" w:rsidP="002826D8">
            <w:pPr>
              <w:spacing w:after="0" w:line="240" w:lineRule="auto"/>
              <w:rPr>
                <w:rFonts w:ascii="Times New Roman" w:eastAsia="Times New Roman" w:hAnsi="Times New Roman"/>
                <w:bCs/>
                <w:color w:val="000000"/>
                <w:sz w:val="24"/>
                <w:szCs w:val="24"/>
                <w:lang w:eastAsia="id-ID"/>
              </w:rPr>
            </w:pPr>
          </w:p>
        </w:tc>
      </w:tr>
      <w:tr w:rsidR="00FB77A4" w:rsidTr="00FB77A4">
        <w:trPr>
          <w:trHeight w:val="240"/>
        </w:trPr>
        <w:tc>
          <w:tcPr>
            <w:tcW w:w="1955" w:type="dxa"/>
            <w:vMerge/>
            <w:tcBorders>
              <w:top w:val="single" w:sz="8" w:space="0" w:color="auto"/>
              <w:left w:val="nil"/>
              <w:bottom w:val="single" w:sz="8" w:space="0" w:color="000000"/>
              <w:right w:val="nil"/>
            </w:tcBorders>
            <w:vAlign w:val="center"/>
          </w:tcPr>
          <w:p w:rsidR="00FB77A4" w:rsidRDefault="00FB77A4" w:rsidP="002826D8">
            <w:pPr>
              <w:spacing w:after="0" w:line="240" w:lineRule="auto"/>
              <w:rPr>
                <w:rFonts w:ascii="Times New Roman" w:eastAsia="Times New Roman" w:hAnsi="Times New Roman"/>
                <w:bCs/>
                <w:color w:val="000000"/>
                <w:sz w:val="24"/>
                <w:szCs w:val="24"/>
                <w:lang w:eastAsia="id-ID"/>
              </w:rPr>
            </w:pPr>
          </w:p>
        </w:tc>
        <w:tc>
          <w:tcPr>
            <w:tcW w:w="1767" w:type="dxa"/>
            <w:tcBorders>
              <w:top w:val="nil"/>
              <w:left w:val="nil"/>
              <w:bottom w:val="single" w:sz="8" w:space="0" w:color="auto"/>
              <w:right w:val="nil"/>
            </w:tcBorders>
            <w:noWrap/>
            <w:vAlign w:val="center"/>
          </w:tcPr>
          <w:p w:rsidR="00FB77A4" w:rsidRDefault="00FB77A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Pisang 2,5 kg</w:t>
            </w:r>
          </w:p>
        </w:tc>
        <w:tc>
          <w:tcPr>
            <w:tcW w:w="1643" w:type="dxa"/>
            <w:tcBorders>
              <w:top w:val="nil"/>
              <w:left w:val="nil"/>
              <w:bottom w:val="single" w:sz="8" w:space="0" w:color="auto"/>
              <w:right w:val="nil"/>
            </w:tcBorders>
            <w:noWrap/>
            <w:vAlign w:val="center"/>
          </w:tcPr>
          <w:p w:rsidR="00FB77A4" w:rsidRDefault="00FB77A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Pisang 5 kg</w:t>
            </w:r>
          </w:p>
        </w:tc>
        <w:tc>
          <w:tcPr>
            <w:tcW w:w="1771" w:type="dxa"/>
            <w:tcBorders>
              <w:top w:val="nil"/>
              <w:left w:val="nil"/>
              <w:bottom w:val="single" w:sz="8" w:space="0" w:color="auto"/>
              <w:right w:val="nil"/>
            </w:tcBorders>
            <w:noWrap/>
            <w:vAlign w:val="center"/>
          </w:tcPr>
          <w:p w:rsidR="00FB77A4" w:rsidRDefault="00FB77A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Pisang 7,5 kg</w:t>
            </w:r>
          </w:p>
        </w:tc>
        <w:tc>
          <w:tcPr>
            <w:tcW w:w="1145" w:type="dxa"/>
            <w:vMerge/>
            <w:tcBorders>
              <w:top w:val="single" w:sz="8" w:space="0" w:color="auto"/>
              <w:left w:val="nil"/>
              <w:bottom w:val="single" w:sz="8" w:space="0" w:color="000000"/>
              <w:right w:val="nil"/>
            </w:tcBorders>
            <w:vAlign w:val="center"/>
          </w:tcPr>
          <w:p w:rsidR="00FB77A4" w:rsidRDefault="00FB77A4" w:rsidP="002826D8">
            <w:pPr>
              <w:spacing w:after="0" w:line="240" w:lineRule="auto"/>
              <w:rPr>
                <w:rFonts w:ascii="Times New Roman" w:eastAsia="Times New Roman" w:hAnsi="Times New Roman"/>
                <w:bCs/>
                <w:color w:val="000000"/>
                <w:sz w:val="24"/>
                <w:szCs w:val="24"/>
                <w:lang w:eastAsia="id-ID"/>
              </w:rPr>
            </w:pPr>
          </w:p>
        </w:tc>
      </w:tr>
      <w:tr w:rsidR="00FB77A4" w:rsidTr="00FB77A4">
        <w:trPr>
          <w:trHeight w:val="229"/>
        </w:trPr>
        <w:tc>
          <w:tcPr>
            <w:tcW w:w="1955" w:type="dxa"/>
            <w:tcBorders>
              <w:top w:val="nil"/>
              <w:left w:val="nil"/>
              <w:bottom w:val="nil"/>
              <w:right w:val="nil"/>
            </w:tcBorders>
            <w:noWrap/>
            <w:vAlign w:val="center"/>
          </w:tcPr>
          <w:p w:rsidR="00FB77A4" w:rsidRDefault="00FB77A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0</w:t>
            </w:r>
          </w:p>
        </w:tc>
        <w:tc>
          <w:tcPr>
            <w:tcW w:w="1767" w:type="dxa"/>
            <w:tcBorders>
              <w:top w:val="nil"/>
              <w:left w:val="nil"/>
              <w:bottom w:val="nil"/>
              <w:right w:val="nil"/>
            </w:tcBorders>
            <w:noWrap/>
            <w:vAlign w:val="center"/>
          </w:tcPr>
          <w:p w:rsidR="00FB77A4" w:rsidRDefault="00FB77A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1796,97</w:t>
            </w:r>
          </w:p>
        </w:tc>
        <w:tc>
          <w:tcPr>
            <w:tcW w:w="1643" w:type="dxa"/>
            <w:tcBorders>
              <w:top w:val="nil"/>
              <w:left w:val="nil"/>
              <w:bottom w:val="nil"/>
              <w:right w:val="nil"/>
            </w:tcBorders>
            <w:noWrap/>
            <w:vAlign w:val="center"/>
          </w:tcPr>
          <w:p w:rsidR="00FB77A4" w:rsidRDefault="00FB77A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1088,27</w:t>
            </w:r>
          </w:p>
        </w:tc>
        <w:tc>
          <w:tcPr>
            <w:tcW w:w="1771" w:type="dxa"/>
            <w:tcBorders>
              <w:top w:val="nil"/>
              <w:left w:val="nil"/>
              <w:bottom w:val="nil"/>
              <w:right w:val="nil"/>
            </w:tcBorders>
            <w:noWrap/>
            <w:vAlign w:val="center"/>
          </w:tcPr>
          <w:p w:rsidR="00FB77A4" w:rsidRDefault="00FB77A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1268,47</w:t>
            </w:r>
          </w:p>
        </w:tc>
        <w:tc>
          <w:tcPr>
            <w:tcW w:w="1145" w:type="dxa"/>
            <w:tcBorders>
              <w:top w:val="nil"/>
              <w:left w:val="nil"/>
              <w:bottom w:val="nil"/>
              <w:right w:val="nil"/>
            </w:tcBorders>
            <w:noWrap/>
            <w:vAlign w:val="center"/>
          </w:tcPr>
          <w:p w:rsidR="00FB77A4" w:rsidRDefault="00FB77A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1384,57a</w:t>
            </w:r>
          </w:p>
        </w:tc>
      </w:tr>
      <w:tr w:rsidR="00FB77A4" w:rsidTr="00FB77A4">
        <w:trPr>
          <w:trHeight w:val="229"/>
        </w:trPr>
        <w:tc>
          <w:tcPr>
            <w:tcW w:w="1955" w:type="dxa"/>
            <w:tcBorders>
              <w:top w:val="nil"/>
              <w:left w:val="nil"/>
              <w:bottom w:val="nil"/>
              <w:right w:val="nil"/>
            </w:tcBorders>
            <w:noWrap/>
            <w:vAlign w:val="center"/>
          </w:tcPr>
          <w:p w:rsidR="00FB77A4" w:rsidRDefault="00FB77A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2400</w:t>
            </w:r>
          </w:p>
        </w:tc>
        <w:tc>
          <w:tcPr>
            <w:tcW w:w="1767" w:type="dxa"/>
            <w:tcBorders>
              <w:top w:val="nil"/>
              <w:left w:val="nil"/>
              <w:bottom w:val="nil"/>
              <w:right w:val="nil"/>
            </w:tcBorders>
            <w:noWrap/>
            <w:vAlign w:val="center"/>
          </w:tcPr>
          <w:p w:rsidR="00FB77A4" w:rsidRDefault="00FB77A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1644,30</w:t>
            </w:r>
          </w:p>
        </w:tc>
        <w:tc>
          <w:tcPr>
            <w:tcW w:w="1643" w:type="dxa"/>
            <w:tcBorders>
              <w:top w:val="nil"/>
              <w:left w:val="nil"/>
              <w:bottom w:val="nil"/>
              <w:right w:val="nil"/>
            </w:tcBorders>
            <w:noWrap/>
            <w:vAlign w:val="center"/>
          </w:tcPr>
          <w:p w:rsidR="00FB77A4" w:rsidRDefault="00FB77A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1352,68</w:t>
            </w:r>
          </w:p>
        </w:tc>
        <w:tc>
          <w:tcPr>
            <w:tcW w:w="1771" w:type="dxa"/>
            <w:tcBorders>
              <w:top w:val="nil"/>
              <w:left w:val="nil"/>
              <w:bottom w:val="nil"/>
              <w:right w:val="nil"/>
            </w:tcBorders>
            <w:noWrap/>
            <w:vAlign w:val="center"/>
          </w:tcPr>
          <w:p w:rsidR="00FB77A4" w:rsidRDefault="00FB77A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771,33</w:t>
            </w:r>
          </w:p>
        </w:tc>
        <w:tc>
          <w:tcPr>
            <w:tcW w:w="1145" w:type="dxa"/>
            <w:tcBorders>
              <w:top w:val="nil"/>
              <w:left w:val="nil"/>
              <w:bottom w:val="nil"/>
              <w:right w:val="nil"/>
            </w:tcBorders>
            <w:noWrap/>
            <w:vAlign w:val="center"/>
          </w:tcPr>
          <w:p w:rsidR="00FB77A4" w:rsidRDefault="00FB77A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1256,10a</w:t>
            </w:r>
          </w:p>
        </w:tc>
      </w:tr>
      <w:tr w:rsidR="00FB77A4" w:rsidTr="00FB77A4">
        <w:trPr>
          <w:trHeight w:val="229"/>
        </w:trPr>
        <w:tc>
          <w:tcPr>
            <w:tcW w:w="1955" w:type="dxa"/>
            <w:tcBorders>
              <w:top w:val="nil"/>
              <w:left w:val="nil"/>
              <w:bottom w:val="nil"/>
              <w:right w:val="nil"/>
            </w:tcBorders>
            <w:noWrap/>
            <w:vAlign w:val="center"/>
          </w:tcPr>
          <w:p w:rsidR="00FB77A4" w:rsidRDefault="00FB77A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3000</w:t>
            </w:r>
          </w:p>
        </w:tc>
        <w:tc>
          <w:tcPr>
            <w:tcW w:w="1767" w:type="dxa"/>
            <w:tcBorders>
              <w:top w:val="nil"/>
              <w:left w:val="nil"/>
              <w:bottom w:val="nil"/>
              <w:right w:val="nil"/>
            </w:tcBorders>
            <w:noWrap/>
            <w:vAlign w:val="center"/>
          </w:tcPr>
          <w:p w:rsidR="00FB77A4" w:rsidRDefault="00FB77A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1723,47</w:t>
            </w:r>
          </w:p>
        </w:tc>
        <w:tc>
          <w:tcPr>
            <w:tcW w:w="1643" w:type="dxa"/>
            <w:tcBorders>
              <w:top w:val="nil"/>
              <w:left w:val="nil"/>
              <w:bottom w:val="nil"/>
              <w:right w:val="nil"/>
            </w:tcBorders>
            <w:noWrap/>
            <w:vAlign w:val="center"/>
          </w:tcPr>
          <w:p w:rsidR="00FB77A4" w:rsidRDefault="00FB77A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990,43</w:t>
            </w:r>
          </w:p>
        </w:tc>
        <w:tc>
          <w:tcPr>
            <w:tcW w:w="1771" w:type="dxa"/>
            <w:tcBorders>
              <w:top w:val="nil"/>
              <w:left w:val="nil"/>
              <w:bottom w:val="nil"/>
              <w:right w:val="nil"/>
            </w:tcBorders>
            <w:noWrap/>
            <w:vAlign w:val="center"/>
          </w:tcPr>
          <w:p w:rsidR="00FB77A4" w:rsidRDefault="00FB77A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992,33</w:t>
            </w:r>
          </w:p>
        </w:tc>
        <w:tc>
          <w:tcPr>
            <w:tcW w:w="1145" w:type="dxa"/>
            <w:tcBorders>
              <w:top w:val="nil"/>
              <w:left w:val="nil"/>
              <w:bottom w:val="nil"/>
              <w:right w:val="nil"/>
            </w:tcBorders>
            <w:noWrap/>
            <w:vAlign w:val="center"/>
          </w:tcPr>
          <w:p w:rsidR="00FB77A4" w:rsidRDefault="00FB77A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1235,41a</w:t>
            </w:r>
          </w:p>
        </w:tc>
      </w:tr>
      <w:tr w:rsidR="00FB77A4" w:rsidTr="00FB77A4">
        <w:trPr>
          <w:trHeight w:val="240"/>
        </w:trPr>
        <w:tc>
          <w:tcPr>
            <w:tcW w:w="1955" w:type="dxa"/>
            <w:tcBorders>
              <w:top w:val="nil"/>
              <w:left w:val="nil"/>
              <w:bottom w:val="nil"/>
              <w:right w:val="nil"/>
            </w:tcBorders>
            <w:noWrap/>
            <w:vAlign w:val="center"/>
          </w:tcPr>
          <w:p w:rsidR="00FB77A4" w:rsidRDefault="00FB77A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3600</w:t>
            </w:r>
          </w:p>
        </w:tc>
        <w:tc>
          <w:tcPr>
            <w:tcW w:w="1767" w:type="dxa"/>
            <w:tcBorders>
              <w:top w:val="nil"/>
              <w:left w:val="nil"/>
              <w:bottom w:val="nil"/>
              <w:right w:val="nil"/>
            </w:tcBorders>
            <w:noWrap/>
            <w:vAlign w:val="center"/>
          </w:tcPr>
          <w:p w:rsidR="00FB77A4" w:rsidRDefault="00FB77A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1350,00</w:t>
            </w:r>
          </w:p>
        </w:tc>
        <w:tc>
          <w:tcPr>
            <w:tcW w:w="1643" w:type="dxa"/>
            <w:tcBorders>
              <w:top w:val="nil"/>
              <w:left w:val="nil"/>
              <w:bottom w:val="nil"/>
              <w:right w:val="nil"/>
            </w:tcBorders>
            <w:noWrap/>
            <w:vAlign w:val="center"/>
          </w:tcPr>
          <w:p w:rsidR="00FB77A4" w:rsidRDefault="00FB77A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572,87</w:t>
            </w:r>
          </w:p>
        </w:tc>
        <w:tc>
          <w:tcPr>
            <w:tcW w:w="1771" w:type="dxa"/>
            <w:tcBorders>
              <w:top w:val="nil"/>
              <w:left w:val="nil"/>
              <w:bottom w:val="nil"/>
              <w:right w:val="nil"/>
            </w:tcBorders>
            <w:noWrap/>
            <w:vAlign w:val="center"/>
          </w:tcPr>
          <w:p w:rsidR="00FB77A4" w:rsidRDefault="00FB77A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1243,27</w:t>
            </w:r>
          </w:p>
        </w:tc>
        <w:tc>
          <w:tcPr>
            <w:tcW w:w="1145" w:type="dxa"/>
            <w:tcBorders>
              <w:top w:val="nil"/>
              <w:left w:val="nil"/>
              <w:bottom w:val="nil"/>
              <w:right w:val="nil"/>
            </w:tcBorders>
            <w:noWrap/>
            <w:vAlign w:val="center"/>
          </w:tcPr>
          <w:p w:rsidR="00FB77A4" w:rsidRDefault="00FB77A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1055,38a</w:t>
            </w:r>
          </w:p>
        </w:tc>
      </w:tr>
      <w:tr w:rsidR="00FB77A4" w:rsidTr="00FB77A4">
        <w:trPr>
          <w:trHeight w:val="240"/>
        </w:trPr>
        <w:tc>
          <w:tcPr>
            <w:tcW w:w="1955" w:type="dxa"/>
            <w:tcBorders>
              <w:top w:val="single" w:sz="8" w:space="0" w:color="auto"/>
              <w:left w:val="nil"/>
              <w:bottom w:val="single" w:sz="8" w:space="0" w:color="auto"/>
              <w:right w:val="nil"/>
            </w:tcBorders>
            <w:noWrap/>
            <w:vAlign w:val="center"/>
          </w:tcPr>
          <w:p w:rsidR="00FB77A4" w:rsidRDefault="00FB77A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Purata</w:t>
            </w:r>
          </w:p>
        </w:tc>
        <w:tc>
          <w:tcPr>
            <w:tcW w:w="1767" w:type="dxa"/>
            <w:tcBorders>
              <w:top w:val="single" w:sz="8" w:space="0" w:color="auto"/>
              <w:left w:val="nil"/>
              <w:bottom w:val="single" w:sz="8" w:space="0" w:color="auto"/>
              <w:right w:val="nil"/>
            </w:tcBorders>
            <w:noWrap/>
            <w:vAlign w:val="center"/>
          </w:tcPr>
          <w:p w:rsidR="00FB77A4" w:rsidRDefault="00FB77A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1628,68 a</w:t>
            </w:r>
          </w:p>
        </w:tc>
        <w:tc>
          <w:tcPr>
            <w:tcW w:w="1643" w:type="dxa"/>
            <w:tcBorders>
              <w:top w:val="single" w:sz="8" w:space="0" w:color="auto"/>
              <w:left w:val="nil"/>
              <w:bottom w:val="single" w:sz="8" w:space="0" w:color="auto"/>
              <w:right w:val="nil"/>
            </w:tcBorders>
            <w:noWrap/>
            <w:vAlign w:val="center"/>
          </w:tcPr>
          <w:p w:rsidR="00FB77A4" w:rsidRDefault="00FB77A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1001,06 b</w:t>
            </w:r>
          </w:p>
        </w:tc>
        <w:tc>
          <w:tcPr>
            <w:tcW w:w="1771" w:type="dxa"/>
            <w:tcBorders>
              <w:top w:val="single" w:sz="8" w:space="0" w:color="auto"/>
              <w:left w:val="nil"/>
              <w:bottom w:val="single" w:sz="8" w:space="0" w:color="auto"/>
              <w:right w:val="nil"/>
            </w:tcBorders>
            <w:noWrap/>
            <w:vAlign w:val="center"/>
          </w:tcPr>
          <w:p w:rsidR="00FB77A4" w:rsidRDefault="00FB77A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1068,85 b</w:t>
            </w:r>
          </w:p>
        </w:tc>
        <w:tc>
          <w:tcPr>
            <w:tcW w:w="1145" w:type="dxa"/>
            <w:tcBorders>
              <w:top w:val="single" w:sz="8" w:space="0" w:color="auto"/>
              <w:left w:val="nil"/>
              <w:bottom w:val="single" w:sz="8" w:space="0" w:color="auto"/>
              <w:right w:val="nil"/>
            </w:tcBorders>
            <w:noWrap/>
            <w:vAlign w:val="center"/>
          </w:tcPr>
          <w:p w:rsidR="00FB77A4" w:rsidRDefault="00FB77A4"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w:t>
            </w:r>
          </w:p>
        </w:tc>
      </w:tr>
    </w:tbl>
    <w:p w:rsidR="00FB77A4" w:rsidRDefault="00FB77A4" w:rsidP="00FB77A4">
      <w:pPr>
        <w:spacing w:after="0" w:line="240" w:lineRule="auto"/>
        <w:ind w:left="2160" w:hanging="1440"/>
        <w:jc w:val="both"/>
        <w:rPr>
          <w:rFonts w:ascii="Times New Roman" w:hAnsi="Times New Roman"/>
          <w:sz w:val="24"/>
          <w:szCs w:val="24"/>
        </w:rPr>
      </w:pPr>
      <w:proofErr w:type="gramStart"/>
      <w:r w:rsidRPr="00FB77A4">
        <w:rPr>
          <w:rFonts w:ascii="Times New Roman" w:hAnsi="Times New Roman"/>
          <w:sz w:val="24"/>
          <w:szCs w:val="24"/>
        </w:rPr>
        <w:t>Keterangan :</w:t>
      </w:r>
      <w:proofErr w:type="gramEnd"/>
      <w:r w:rsidRPr="00FB77A4">
        <w:rPr>
          <w:rFonts w:ascii="Times New Roman" w:hAnsi="Times New Roman"/>
          <w:sz w:val="24"/>
          <w:szCs w:val="24"/>
        </w:rPr>
        <w:t xml:space="preserve"> Angka yang diikuti huruf yang sama dalam kolom yang sama   menunjukkan tidak ada beda nyata menurut uji F taraf 5%. </w:t>
      </w:r>
      <w:proofErr w:type="gramStart"/>
      <w:r w:rsidRPr="00FB77A4">
        <w:rPr>
          <w:rFonts w:ascii="Times New Roman" w:hAnsi="Times New Roman"/>
          <w:sz w:val="24"/>
          <w:szCs w:val="24"/>
        </w:rPr>
        <w:t>Tanda (-) menunjukkan tidak terdapat interaksi antar perlakuan.</w:t>
      </w:r>
      <w:proofErr w:type="gramEnd"/>
    </w:p>
    <w:p w:rsidR="00050418" w:rsidRDefault="00050418" w:rsidP="00B01429">
      <w:pPr>
        <w:spacing w:after="0" w:line="240" w:lineRule="auto"/>
        <w:ind w:firstLine="720"/>
        <w:jc w:val="both"/>
        <w:rPr>
          <w:rFonts w:ascii="Times New Roman" w:hAnsi="Times New Roman"/>
          <w:sz w:val="24"/>
        </w:rPr>
        <w:sectPr w:rsidR="00050418" w:rsidSect="00050418">
          <w:type w:val="continuous"/>
          <w:pgSz w:w="12240" w:h="15840"/>
          <w:pgMar w:top="2268" w:right="1701" w:bottom="1701" w:left="2268" w:header="720" w:footer="720" w:gutter="0"/>
          <w:cols w:space="720"/>
          <w:docGrid w:linePitch="360"/>
        </w:sectPr>
      </w:pPr>
    </w:p>
    <w:p w:rsidR="00B01429" w:rsidRDefault="00B01429" w:rsidP="00B01429">
      <w:pPr>
        <w:spacing w:after="0" w:line="240" w:lineRule="auto"/>
        <w:ind w:firstLine="720"/>
        <w:jc w:val="both"/>
        <w:rPr>
          <w:rFonts w:ascii="Times New Roman" w:hAnsi="Times New Roman"/>
          <w:sz w:val="24"/>
        </w:rPr>
      </w:pPr>
      <w:r>
        <w:rPr>
          <w:rFonts w:ascii="Times New Roman" w:hAnsi="Times New Roman"/>
          <w:sz w:val="24"/>
        </w:rPr>
        <w:lastRenderedPageBreak/>
        <w:t>Berdasarkan hasil analisis sidik ragam dengan taraf 5% menunjukkan bahwa antara perlakuan macam media dan dosis tetes tebu tidak menunjukkan  interaksi pada variabel bobot total tubuh buah jamur merang bobot total  tubuh buah jamur merang pada semua  media menunjukkan adanya berbeda nyata, pada perlakuan dosis tetes tebu tidak berbeda nyata. Purata jumlah total tubuh buah jamur merang disajikan dalam tabel 5.</w:t>
      </w:r>
    </w:p>
    <w:p w:rsidR="00A46471" w:rsidRPr="00B01429" w:rsidRDefault="00FB77A4" w:rsidP="00BD30F1">
      <w:pPr>
        <w:spacing w:after="0" w:line="240" w:lineRule="auto"/>
        <w:ind w:firstLine="720"/>
        <w:jc w:val="both"/>
        <w:rPr>
          <w:rFonts w:ascii="Times New Roman" w:hAnsi="Times New Roman"/>
          <w:sz w:val="24"/>
        </w:rPr>
      </w:pPr>
      <w:r>
        <w:rPr>
          <w:rFonts w:ascii="Times New Roman" w:hAnsi="Times New Roman"/>
          <w:sz w:val="24"/>
        </w:rPr>
        <w:t xml:space="preserve">Berat total tubuh buah jamur merang pada macam media ada terdapat intraksi, pada perlakuan dosis </w:t>
      </w:r>
      <w:r>
        <w:rPr>
          <w:rFonts w:ascii="Times New Roman" w:hAnsi="Times New Roman"/>
          <w:sz w:val="24"/>
        </w:rPr>
        <w:lastRenderedPageBreak/>
        <w:t>tetes tebu tidak adanya intraksi  dan perlakuan jerami 42,5 % + batang pisang 2,5 % dengan dosis tetes tebu 0 ml/</w:t>
      </w:r>
      <w:r>
        <w:rPr>
          <w:rFonts w:ascii="Times New Roman" w:hAnsi="Times New Roman"/>
          <w:sz w:val="24"/>
          <w:lang w:val="en-ID"/>
        </w:rPr>
        <w:t>m</w:t>
      </w:r>
      <w:r>
        <w:rPr>
          <w:rFonts w:ascii="Times New Roman" w:hAnsi="Times New Roman"/>
          <w:sz w:val="24"/>
          <w:vertAlign w:val="superscript"/>
          <w:lang w:val="en-ID"/>
        </w:rPr>
        <w:t>2</w:t>
      </w:r>
      <w:r>
        <w:rPr>
          <w:rFonts w:ascii="Times New Roman" w:hAnsi="Times New Roman"/>
          <w:sz w:val="24"/>
        </w:rPr>
        <w:t xml:space="preserve"> menunjukkan nilai yang paling tertinggi dari semua perlakukan. Hal ini diduga karena jumlah tubuh buah yang terbentuk banyak sehingga secara otomatis berat total tubuh buah jamur merang lebih besar, sehingga dapat dihasilkan produksi jamur yang optimal. Selain itu diduga bahwa jamur mempunyai cadangan energi yang cukup untuk menghasilkan berat total optimal karena unsur hara yang terdapat dalam media dapat </w:t>
      </w:r>
      <w:r>
        <w:rPr>
          <w:rFonts w:ascii="Times New Roman" w:hAnsi="Times New Roman"/>
          <w:sz w:val="24"/>
        </w:rPr>
        <w:lastRenderedPageBreak/>
        <w:t xml:space="preserve">terdekomposisi secara merata pada waktu pembentukan tubuh buah, sehingga dapat dimanfaatkan oleh jamur. Menurut Baharuddin, </w:t>
      </w:r>
      <w:proofErr w:type="gramStart"/>
      <w:r>
        <w:rPr>
          <w:rFonts w:ascii="Times New Roman" w:hAnsi="Times New Roman"/>
          <w:sz w:val="24"/>
        </w:rPr>
        <w:t>dkk(</w:t>
      </w:r>
      <w:proofErr w:type="gramEnd"/>
      <w:r>
        <w:rPr>
          <w:rFonts w:ascii="Times New Roman" w:hAnsi="Times New Roman"/>
          <w:sz w:val="24"/>
        </w:rPr>
        <w:t xml:space="preserve">2005) terbentuknya sel-sel tubuh buah tidak terlepas dari keberadaan kandungan senyawa yang dibutuhkan oleh jamur pada media tumbuh dalam jumlah yang cukup banyak. </w:t>
      </w:r>
      <w:proofErr w:type="gramStart"/>
      <w:r>
        <w:rPr>
          <w:rFonts w:ascii="Times New Roman" w:hAnsi="Times New Roman"/>
          <w:sz w:val="24"/>
        </w:rPr>
        <w:t>Nutrisi yang dibutuhkan untuk petumbuhan miselium dan perkembangan tubuh buah jamur adalah komponen utama dinding sel yaitu selulosa, hemiselulosa, dan lignin serta protein.</w:t>
      </w:r>
      <w:proofErr w:type="gramEnd"/>
      <w:r>
        <w:rPr>
          <w:rFonts w:ascii="Times New Roman" w:hAnsi="Times New Roman"/>
          <w:sz w:val="24"/>
        </w:rPr>
        <w:t xml:space="preserve"> Setelah terdekomposisi senyawa ini </w:t>
      </w:r>
      <w:proofErr w:type="gramStart"/>
      <w:r>
        <w:rPr>
          <w:rFonts w:ascii="Times New Roman" w:hAnsi="Times New Roman"/>
          <w:sz w:val="24"/>
        </w:rPr>
        <w:t>akan</w:t>
      </w:r>
      <w:proofErr w:type="gramEnd"/>
      <w:r>
        <w:rPr>
          <w:rFonts w:ascii="Times New Roman" w:hAnsi="Times New Roman"/>
          <w:sz w:val="24"/>
        </w:rPr>
        <w:t xml:space="preserve"> menghasilkan nutrisi yang dibutuhkan oleh jamur. Ini berarti </w:t>
      </w:r>
      <w:r>
        <w:rPr>
          <w:rFonts w:ascii="Times New Roman" w:hAnsi="Times New Roman"/>
          <w:sz w:val="24"/>
        </w:rPr>
        <w:lastRenderedPageBreak/>
        <w:t xml:space="preserve">bahwa media tumbuh berperan aktif untuk mensuplai bahan yang dibutuhkan, dimana enzim-enzim yang dikeluarkan dapat melakukan metabolisme komponen dinding sel. Selain itu Riduwan (2013) menambahkan, berat </w:t>
      </w:r>
      <w:proofErr w:type="gramStart"/>
      <w:r>
        <w:rPr>
          <w:rFonts w:ascii="Times New Roman" w:hAnsi="Times New Roman"/>
          <w:sz w:val="24"/>
        </w:rPr>
        <w:t>segar</w:t>
      </w:r>
      <w:proofErr w:type="gramEnd"/>
      <w:r>
        <w:rPr>
          <w:rFonts w:ascii="Times New Roman" w:hAnsi="Times New Roman"/>
          <w:sz w:val="24"/>
        </w:rPr>
        <w:t xml:space="preserve"> tubuh buah menunjkukan kandungan air yang terdapat dalam tubuh buah jamur. Berat basah merupakan pencerminan status air pada tanaman dan menunjukkan kemampuan dalam menyerap air, apabila waktu panen terlambat kandungan air didalam </w:t>
      </w:r>
      <w:proofErr w:type="gramStart"/>
      <w:r>
        <w:rPr>
          <w:rFonts w:ascii="Times New Roman" w:hAnsi="Times New Roman"/>
          <w:sz w:val="24"/>
        </w:rPr>
        <w:t>akan</w:t>
      </w:r>
      <w:proofErr w:type="gramEnd"/>
      <w:r>
        <w:rPr>
          <w:rFonts w:ascii="Times New Roman" w:hAnsi="Times New Roman"/>
          <w:sz w:val="24"/>
        </w:rPr>
        <w:t xml:space="preserve"> menguap sehingga berat total buah akan menurun dan tudung buah akan memekar.</w:t>
      </w:r>
    </w:p>
    <w:p w:rsidR="00050418" w:rsidRDefault="00050418" w:rsidP="00BD30F1">
      <w:pPr>
        <w:pStyle w:val="ListParagraph"/>
        <w:numPr>
          <w:ilvl w:val="0"/>
          <w:numId w:val="4"/>
        </w:numPr>
        <w:spacing w:after="0" w:line="240" w:lineRule="auto"/>
        <w:ind w:left="360"/>
        <w:jc w:val="both"/>
        <w:rPr>
          <w:rFonts w:ascii="Times New Roman" w:hAnsi="Times New Roman"/>
          <w:sz w:val="24"/>
          <w:szCs w:val="24"/>
          <w:lang w:val="en-US"/>
        </w:rPr>
        <w:sectPr w:rsidR="00050418" w:rsidSect="00050418">
          <w:type w:val="continuous"/>
          <w:pgSz w:w="12240" w:h="15840"/>
          <w:pgMar w:top="2268" w:right="1701" w:bottom="1701" w:left="2268" w:header="720" w:footer="720" w:gutter="0"/>
          <w:cols w:num="2" w:space="720"/>
          <w:docGrid w:linePitch="360"/>
        </w:sectPr>
      </w:pPr>
    </w:p>
    <w:p w:rsidR="00BD30F1" w:rsidRPr="00741DA3" w:rsidRDefault="00A46471" w:rsidP="00741DA3">
      <w:pPr>
        <w:pStyle w:val="ListParagraph"/>
        <w:numPr>
          <w:ilvl w:val="0"/>
          <w:numId w:val="4"/>
        </w:numPr>
        <w:spacing w:line="240" w:lineRule="auto"/>
        <w:ind w:left="360"/>
        <w:jc w:val="both"/>
        <w:rPr>
          <w:rFonts w:ascii="Times New Roman" w:hAnsi="Times New Roman"/>
          <w:sz w:val="24"/>
          <w:szCs w:val="24"/>
        </w:rPr>
      </w:pPr>
      <w:r>
        <w:rPr>
          <w:rFonts w:ascii="Times New Roman" w:hAnsi="Times New Roman"/>
          <w:sz w:val="24"/>
          <w:szCs w:val="24"/>
          <w:lang w:val="en-US"/>
        </w:rPr>
        <w:lastRenderedPageBreak/>
        <w:t>Penyusutan media (kg)</w:t>
      </w:r>
    </w:p>
    <w:p w:rsidR="00A46471" w:rsidRDefault="00A46471" w:rsidP="00741DA3">
      <w:pPr>
        <w:spacing w:after="0" w:line="240" w:lineRule="auto"/>
        <w:ind w:left="1354" w:hanging="994"/>
        <w:jc w:val="both"/>
        <w:rPr>
          <w:rFonts w:ascii="Times New Roman" w:hAnsi="Times New Roman"/>
          <w:sz w:val="24"/>
          <w:szCs w:val="24"/>
        </w:rPr>
      </w:pPr>
      <w:proofErr w:type="gramStart"/>
      <w:r>
        <w:rPr>
          <w:rFonts w:ascii="Times New Roman" w:hAnsi="Times New Roman"/>
          <w:sz w:val="24"/>
          <w:szCs w:val="24"/>
        </w:rPr>
        <w:t>Tabel 18.</w:t>
      </w:r>
      <w:proofErr w:type="gramEnd"/>
      <w:r>
        <w:rPr>
          <w:rFonts w:ascii="Times New Roman" w:hAnsi="Times New Roman"/>
          <w:sz w:val="24"/>
          <w:szCs w:val="24"/>
        </w:rPr>
        <w:t xml:space="preserve"> Penyusutan media (kg) dengan </w:t>
      </w:r>
      <w:proofErr w:type="gramStart"/>
      <w:r>
        <w:rPr>
          <w:rFonts w:ascii="Times New Roman" w:hAnsi="Times New Roman"/>
          <w:sz w:val="24"/>
          <w:szCs w:val="24"/>
        </w:rPr>
        <w:t>perlakuan  macam</w:t>
      </w:r>
      <w:proofErr w:type="gramEnd"/>
      <w:r>
        <w:rPr>
          <w:rFonts w:ascii="Times New Roman" w:hAnsi="Times New Roman"/>
          <w:sz w:val="24"/>
          <w:szCs w:val="24"/>
        </w:rPr>
        <w:t xml:space="preserve"> media dan dosis tetes tebu</w:t>
      </w:r>
    </w:p>
    <w:tbl>
      <w:tblPr>
        <w:tblW w:w="0" w:type="auto"/>
        <w:tblInd w:w="198" w:type="dxa"/>
        <w:tblLayout w:type="fixed"/>
        <w:tblLook w:val="0000" w:firstRow="0" w:lastRow="0" w:firstColumn="0" w:lastColumn="0" w:noHBand="0" w:noVBand="0"/>
      </w:tblPr>
      <w:tblGrid>
        <w:gridCol w:w="1945"/>
        <w:gridCol w:w="1784"/>
        <w:gridCol w:w="1658"/>
        <w:gridCol w:w="1785"/>
        <w:gridCol w:w="979"/>
      </w:tblGrid>
      <w:tr w:rsidR="00A46471" w:rsidTr="00A46471">
        <w:trPr>
          <w:trHeight w:val="251"/>
        </w:trPr>
        <w:tc>
          <w:tcPr>
            <w:tcW w:w="1945" w:type="dxa"/>
            <w:tcBorders>
              <w:top w:val="single" w:sz="8" w:space="0" w:color="auto"/>
              <w:left w:val="nil"/>
              <w:bottom w:val="nil"/>
              <w:right w:val="nil"/>
            </w:tcBorders>
            <w:noWrap/>
            <w:vAlign w:val="center"/>
          </w:tcPr>
          <w:p w:rsidR="00A46471" w:rsidRDefault="00A46471"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Perlakuan</w:t>
            </w:r>
          </w:p>
        </w:tc>
        <w:tc>
          <w:tcPr>
            <w:tcW w:w="5227" w:type="dxa"/>
            <w:gridSpan w:val="3"/>
            <w:tcBorders>
              <w:top w:val="single" w:sz="8" w:space="0" w:color="auto"/>
              <w:left w:val="nil"/>
              <w:bottom w:val="single" w:sz="8" w:space="0" w:color="auto"/>
              <w:right w:val="nil"/>
            </w:tcBorders>
            <w:noWrap/>
            <w:vAlign w:val="center"/>
          </w:tcPr>
          <w:p w:rsidR="00A46471" w:rsidRDefault="00A46471"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Macam media tanam</w:t>
            </w:r>
          </w:p>
        </w:tc>
        <w:tc>
          <w:tcPr>
            <w:tcW w:w="979" w:type="dxa"/>
            <w:vMerge w:val="restart"/>
            <w:tcBorders>
              <w:top w:val="single" w:sz="8" w:space="0" w:color="auto"/>
              <w:left w:val="nil"/>
              <w:bottom w:val="single" w:sz="8" w:space="0" w:color="000000"/>
              <w:right w:val="nil"/>
            </w:tcBorders>
            <w:noWrap/>
            <w:vAlign w:val="center"/>
          </w:tcPr>
          <w:p w:rsidR="00A46471" w:rsidRDefault="00A46471"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Purata</w:t>
            </w:r>
          </w:p>
        </w:tc>
      </w:tr>
      <w:tr w:rsidR="00A46471" w:rsidTr="00A46471">
        <w:trPr>
          <w:trHeight w:val="240"/>
        </w:trPr>
        <w:tc>
          <w:tcPr>
            <w:tcW w:w="1945" w:type="dxa"/>
            <w:vMerge w:val="restart"/>
            <w:tcBorders>
              <w:top w:val="single" w:sz="8" w:space="0" w:color="auto"/>
              <w:left w:val="nil"/>
              <w:bottom w:val="single" w:sz="8" w:space="0" w:color="000000"/>
              <w:right w:val="nil"/>
            </w:tcBorders>
            <w:noWrap/>
            <w:vAlign w:val="center"/>
          </w:tcPr>
          <w:p w:rsidR="00A46471" w:rsidRDefault="00A46471"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 xml:space="preserve">Dosis tetes </w:t>
            </w:r>
          </w:p>
          <w:p w:rsidR="00A46471" w:rsidRDefault="00A46471"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tebu</w:t>
            </w:r>
          </w:p>
          <w:p w:rsidR="00A46471" w:rsidRDefault="00A46471"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 xml:space="preserve"> (ml/m</w:t>
            </w:r>
            <w:r>
              <w:rPr>
                <w:rFonts w:ascii="Times New Roman" w:eastAsia="Times New Roman" w:hAnsi="Times New Roman"/>
                <w:bCs/>
                <w:color w:val="000000"/>
                <w:sz w:val="24"/>
                <w:szCs w:val="24"/>
                <w:vertAlign w:val="superscript"/>
                <w:lang w:eastAsia="id-ID"/>
              </w:rPr>
              <w:t>2</w:t>
            </w:r>
            <w:r>
              <w:rPr>
                <w:rFonts w:ascii="Times New Roman" w:eastAsia="Times New Roman" w:hAnsi="Times New Roman"/>
                <w:bCs/>
                <w:color w:val="000000"/>
                <w:sz w:val="24"/>
                <w:szCs w:val="24"/>
                <w:lang w:eastAsia="id-ID"/>
              </w:rPr>
              <w:t>)</w:t>
            </w:r>
          </w:p>
        </w:tc>
        <w:tc>
          <w:tcPr>
            <w:tcW w:w="1784" w:type="dxa"/>
            <w:tcBorders>
              <w:top w:val="nil"/>
              <w:left w:val="nil"/>
              <w:bottom w:val="nil"/>
              <w:right w:val="nil"/>
            </w:tcBorders>
            <w:noWrap/>
            <w:vAlign w:val="center"/>
          </w:tcPr>
          <w:p w:rsidR="00A46471" w:rsidRDefault="00A46471" w:rsidP="002826D8">
            <w:pPr>
              <w:spacing w:after="0" w:line="240" w:lineRule="auto"/>
              <w:ind w:hanging="160"/>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Jerami 42,5 kg + Batang</w:t>
            </w:r>
          </w:p>
        </w:tc>
        <w:tc>
          <w:tcPr>
            <w:tcW w:w="1658" w:type="dxa"/>
            <w:tcBorders>
              <w:top w:val="nil"/>
              <w:left w:val="nil"/>
              <w:bottom w:val="nil"/>
              <w:right w:val="nil"/>
            </w:tcBorders>
            <w:noWrap/>
            <w:vAlign w:val="center"/>
          </w:tcPr>
          <w:p w:rsidR="00A46471" w:rsidRDefault="00A46471"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Jerami 40 kg + Batang</w:t>
            </w:r>
          </w:p>
        </w:tc>
        <w:tc>
          <w:tcPr>
            <w:tcW w:w="1785" w:type="dxa"/>
            <w:tcBorders>
              <w:top w:val="nil"/>
              <w:left w:val="nil"/>
              <w:bottom w:val="nil"/>
              <w:right w:val="nil"/>
            </w:tcBorders>
            <w:noWrap/>
            <w:vAlign w:val="center"/>
          </w:tcPr>
          <w:p w:rsidR="00A46471" w:rsidRDefault="00A46471" w:rsidP="002826D8">
            <w:pPr>
              <w:spacing w:after="0" w:line="240" w:lineRule="auto"/>
              <w:ind w:hanging="140"/>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Jerami 37,5 kg + Batang</w:t>
            </w:r>
          </w:p>
        </w:tc>
        <w:tc>
          <w:tcPr>
            <w:tcW w:w="979" w:type="dxa"/>
            <w:vMerge/>
            <w:tcBorders>
              <w:top w:val="single" w:sz="8" w:space="0" w:color="auto"/>
              <w:left w:val="nil"/>
              <w:bottom w:val="single" w:sz="8" w:space="0" w:color="000000"/>
              <w:right w:val="nil"/>
            </w:tcBorders>
            <w:vAlign w:val="center"/>
          </w:tcPr>
          <w:p w:rsidR="00A46471" w:rsidRDefault="00A46471" w:rsidP="002826D8">
            <w:pPr>
              <w:spacing w:after="0" w:line="240" w:lineRule="auto"/>
              <w:rPr>
                <w:rFonts w:ascii="Times New Roman" w:eastAsia="Times New Roman" w:hAnsi="Times New Roman"/>
                <w:bCs/>
                <w:color w:val="000000"/>
                <w:sz w:val="24"/>
                <w:szCs w:val="24"/>
                <w:lang w:eastAsia="id-ID"/>
              </w:rPr>
            </w:pPr>
          </w:p>
        </w:tc>
      </w:tr>
      <w:tr w:rsidR="00A46471" w:rsidTr="00A46471">
        <w:trPr>
          <w:trHeight w:val="251"/>
        </w:trPr>
        <w:tc>
          <w:tcPr>
            <w:tcW w:w="1945" w:type="dxa"/>
            <w:vMerge/>
            <w:tcBorders>
              <w:top w:val="single" w:sz="8" w:space="0" w:color="auto"/>
              <w:left w:val="nil"/>
              <w:bottom w:val="single" w:sz="8" w:space="0" w:color="000000"/>
              <w:right w:val="nil"/>
            </w:tcBorders>
            <w:vAlign w:val="center"/>
          </w:tcPr>
          <w:p w:rsidR="00A46471" w:rsidRDefault="00A46471" w:rsidP="002826D8">
            <w:pPr>
              <w:spacing w:after="0" w:line="240" w:lineRule="auto"/>
              <w:rPr>
                <w:rFonts w:ascii="Times New Roman" w:eastAsia="Times New Roman" w:hAnsi="Times New Roman"/>
                <w:bCs/>
                <w:color w:val="000000"/>
                <w:sz w:val="24"/>
                <w:szCs w:val="24"/>
                <w:lang w:eastAsia="id-ID"/>
              </w:rPr>
            </w:pPr>
          </w:p>
        </w:tc>
        <w:tc>
          <w:tcPr>
            <w:tcW w:w="1784" w:type="dxa"/>
            <w:tcBorders>
              <w:top w:val="nil"/>
              <w:left w:val="nil"/>
              <w:bottom w:val="single" w:sz="8" w:space="0" w:color="auto"/>
              <w:right w:val="nil"/>
            </w:tcBorders>
            <w:noWrap/>
            <w:vAlign w:val="center"/>
          </w:tcPr>
          <w:p w:rsidR="00A46471" w:rsidRDefault="00A46471"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Pisang 2,5 kg</w:t>
            </w:r>
          </w:p>
        </w:tc>
        <w:tc>
          <w:tcPr>
            <w:tcW w:w="1658" w:type="dxa"/>
            <w:tcBorders>
              <w:top w:val="nil"/>
              <w:left w:val="nil"/>
              <w:bottom w:val="single" w:sz="8" w:space="0" w:color="auto"/>
              <w:right w:val="nil"/>
            </w:tcBorders>
            <w:noWrap/>
            <w:vAlign w:val="center"/>
          </w:tcPr>
          <w:p w:rsidR="00A46471" w:rsidRDefault="00A46471"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Pisang 5 kg</w:t>
            </w:r>
          </w:p>
        </w:tc>
        <w:tc>
          <w:tcPr>
            <w:tcW w:w="1785" w:type="dxa"/>
            <w:tcBorders>
              <w:top w:val="nil"/>
              <w:left w:val="nil"/>
              <w:bottom w:val="single" w:sz="8" w:space="0" w:color="auto"/>
              <w:right w:val="nil"/>
            </w:tcBorders>
            <w:noWrap/>
            <w:vAlign w:val="center"/>
          </w:tcPr>
          <w:p w:rsidR="00A46471" w:rsidRDefault="00A46471"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Pisang 7,5 kg</w:t>
            </w:r>
          </w:p>
        </w:tc>
        <w:tc>
          <w:tcPr>
            <w:tcW w:w="979" w:type="dxa"/>
            <w:vMerge/>
            <w:tcBorders>
              <w:top w:val="single" w:sz="8" w:space="0" w:color="auto"/>
              <w:left w:val="nil"/>
              <w:bottom w:val="single" w:sz="8" w:space="0" w:color="000000"/>
              <w:right w:val="nil"/>
            </w:tcBorders>
            <w:vAlign w:val="center"/>
          </w:tcPr>
          <w:p w:rsidR="00A46471" w:rsidRDefault="00A46471" w:rsidP="002826D8">
            <w:pPr>
              <w:spacing w:after="0" w:line="240" w:lineRule="auto"/>
              <w:rPr>
                <w:rFonts w:ascii="Times New Roman" w:eastAsia="Times New Roman" w:hAnsi="Times New Roman"/>
                <w:bCs/>
                <w:color w:val="000000"/>
                <w:sz w:val="24"/>
                <w:szCs w:val="24"/>
                <w:lang w:eastAsia="id-ID"/>
              </w:rPr>
            </w:pPr>
          </w:p>
        </w:tc>
      </w:tr>
      <w:tr w:rsidR="00A46471" w:rsidTr="00A46471">
        <w:trPr>
          <w:trHeight w:val="240"/>
        </w:trPr>
        <w:tc>
          <w:tcPr>
            <w:tcW w:w="1945" w:type="dxa"/>
            <w:tcBorders>
              <w:top w:val="nil"/>
              <w:left w:val="nil"/>
              <w:bottom w:val="nil"/>
              <w:right w:val="nil"/>
            </w:tcBorders>
            <w:noWrap/>
            <w:vAlign w:val="center"/>
          </w:tcPr>
          <w:p w:rsidR="00A46471" w:rsidRDefault="00A46471"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0</w:t>
            </w:r>
          </w:p>
        </w:tc>
        <w:tc>
          <w:tcPr>
            <w:tcW w:w="1784" w:type="dxa"/>
            <w:tcBorders>
              <w:top w:val="nil"/>
              <w:left w:val="nil"/>
              <w:bottom w:val="nil"/>
              <w:right w:val="nil"/>
            </w:tcBorders>
            <w:noWrap/>
            <w:vAlign w:val="center"/>
          </w:tcPr>
          <w:p w:rsidR="00A46471" w:rsidRDefault="00A46471"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23,33</w:t>
            </w:r>
          </w:p>
        </w:tc>
        <w:tc>
          <w:tcPr>
            <w:tcW w:w="1658" w:type="dxa"/>
            <w:tcBorders>
              <w:top w:val="nil"/>
              <w:left w:val="nil"/>
              <w:bottom w:val="nil"/>
              <w:right w:val="nil"/>
            </w:tcBorders>
            <w:noWrap/>
            <w:vAlign w:val="center"/>
          </w:tcPr>
          <w:p w:rsidR="00A46471" w:rsidRDefault="00A46471"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16,67</w:t>
            </w:r>
          </w:p>
        </w:tc>
        <w:tc>
          <w:tcPr>
            <w:tcW w:w="1785" w:type="dxa"/>
            <w:tcBorders>
              <w:top w:val="nil"/>
              <w:left w:val="nil"/>
              <w:bottom w:val="nil"/>
              <w:right w:val="nil"/>
            </w:tcBorders>
            <w:noWrap/>
            <w:vAlign w:val="center"/>
          </w:tcPr>
          <w:p w:rsidR="00A46471" w:rsidRDefault="00A46471"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23,33</w:t>
            </w:r>
          </w:p>
        </w:tc>
        <w:tc>
          <w:tcPr>
            <w:tcW w:w="979" w:type="dxa"/>
            <w:tcBorders>
              <w:top w:val="nil"/>
              <w:left w:val="nil"/>
              <w:bottom w:val="nil"/>
              <w:right w:val="nil"/>
            </w:tcBorders>
            <w:noWrap/>
            <w:vAlign w:val="center"/>
          </w:tcPr>
          <w:p w:rsidR="00A46471" w:rsidRDefault="00A46471"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21,11a</w:t>
            </w:r>
          </w:p>
        </w:tc>
      </w:tr>
      <w:tr w:rsidR="00A46471" w:rsidTr="00A46471">
        <w:trPr>
          <w:trHeight w:val="240"/>
        </w:trPr>
        <w:tc>
          <w:tcPr>
            <w:tcW w:w="1945" w:type="dxa"/>
            <w:tcBorders>
              <w:top w:val="nil"/>
              <w:left w:val="nil"/>
              <w:bottom w:val="nil"/>
              <w:right w:val="nil"/>
            </w:tcBorders>
            <w:noWrap/>
            <w:vAlign w:val="center"/>
          </w:tcPr>
          <w:p w:rsidR="00A46471" w:rsidRDefault="00A46471"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2400</w:t>
            </w:r>
          </w:p>
        </w:tc>
        <w:tc>
          <w:tcPr>
            <w:tcW w:w="1784" w:type="dxa"/>
            <w:tcBorders>
              <w:top w:val="nil"/>
              <w:left w:val="nil"/>
              <w:bottom w:val="nil"/>
              <w:right w:val="nil"/>
            </w:tcBorders>
            <w:noWrap/>
            <w:vAlign w:val="center"/>
          </w:tcPr>
          <w:p w:rsidR="00A46471" w:rsidRDefault="00A46471"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27,33</w:t>
            </w:r>
          </w:p>
        </w:tc>
        <w:tc>
          <w:tcPr>
            <w:tcW w:w="1658" w:type="dxa"/>
            <w:tcBorders>
              <w:top w:val="nil"/>
              <w:left w:val="nil"/>
              <w:bottom w:val="nil"/>
              <w:right w:val="nil"/>
            </w:tcBorders>
            <w:noWrap/>
            <w:vAlign w:val="center"/>
          </w:tcPr>
          <w:p w:rsidR="00A46471" w:rsidRDefault="00A46471"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19,67</w:t>
            </w:r>
          </w:p>
        </w:tc>
        <w:tc>
          <w:tcPr>
            <w:tcW w:w="1785" w:type="dxa"/>
            <w:tcBorders>
              <w:top w:val="nil"/>
              <w:left w:val="nil"/>
              <w:bottom w:val="nil"/>
              <w:right w:val="nil"/>
            </w:tcBorders>
            <w:noWrap/>
            <w:vAlign w:val="center"/>
          </w:tcPr>
          <w:p w:rsidR="00A46471" w:rsidRDefault="00A46471"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22,67</w:t>
            </w:r>
          </w:p>
        </w:tc>
        <w:tc>
          <w:tcPr>
            <w:tcW w:w="979" w:type="dxa"/>
            <w:tcBorders>
              <w:top w:val="nil"/>
              <w:left w:val="nil"/>
              <w:bottom w:val="nil"/>
              <w:right w:val="nil"/>
            </w:tcBorders>
            <w:noWrap/>
            <w:vAlign w:val="center"/>
          </w:tcPr>
          <w:p w:rsidR="00A46471" w:rsidRDefault="00A46471"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23,22a</w:t>
            </w:r>
          </w:p>
        </w:tc>
      </w:tr>
      <w:tr w:rsidR="00A46471" w:rsidTr="00A46471">
        <w:trPr>
          <w:trHeight w:val="240"/>
        </w:trPr>
        <w:tc>
          <w:tcPr>
            <w:tcW w:w="1945" w:type="dxa"/>
            <w:tcBorders>
              <w:top w:val="nil"/>
              <w:left w:val="nil"/>
              <w:bottom w:val="nil"/>
              <w:right w:val="nil"/>
            </w:tcBorders>
            <w:noWrap/>
            <w:vAlign w:val="center"/>
          </w:tcPr>
          <w:p w:rsidR="00A46471" w:rsidRDefault="00A46471"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3000</w:t>
            </w:r>
          </w:p>
        </w:tc>
        <w:tc>
          <w:tcPr>
            <w:tcW w:w="1784" w:type="dxa"/>
            <w:tcBorders>
              <w:top w:val="nil"/>
              <w:left w:val="nil"/>
              <w:bottom w:val="nil"/>
              <w:right w:val="nil"/>
            </w:tcBorders>
            <w:noWrap/>
            <w:vAlign w:val="center"/>
          </w:tcPr>
          <w:p w:rsidR="00A46471" w:rsidRDefault="00A46471"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17,00</w:t>
            </w:r>
          </w:p>
        </w:tc>
        <w:tc>
          <w:tcPr>
            <w:tcW w:w="1658" w:type="dxa"/>
            <w:tcBorders>
              <w:top w:val="nil"/>
              <w:left w:val="nil"/>
              <w:bottom w:val="nil"/>
              <w:right w:val="nil"/>
            </w:tcBorders>
            <w:noWrap/>
            <w:vAlign w:val="center"/>
          </w:tcPr>
          <w:p w:rsidR="00A46471" w:rsidRDefault="00A46471"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19,00</w:t>
            </w:r>
          </w:p>
        </w:tc>
        <w:tc>
          <w:tcPr>
            <w:tcW w:w="1785" w:type="dxa"/>
            <w:tcBorders>
              <w:top w:val="nil"/>
              <w:left w:val="nil"/>
              <w:bottom w:val="nil"/>
              <w:right w:val="nil"/>
            </w:tcBorders>
            <w:noWrap/>
            <w:vAlign w:val="center"/>
          </w:tcPr>
          <w:p w:rsidR="00A46471" w:rsidRDefault="00A46471"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12,00</w:t>
            </w:r>
          </w:p>
        </w:tc>
        <w:tc>
          <w:tcPr>
            <w:tcW w:w="979" w:type="dxa"/>
            <w:tcBorders>
              <w:top w:val="nil"/>
              <w:left w:val="nil"/>
              <w:bottom w:val="nil"/>
              <w:right w:val="nil"/>
            </w:tcBorders>
            <w:noWrap/>
            <w:vAlign w:val="center"/>
          </w:tcPr>
          <w:p w:rsidR="00A46471" w:rsidRDefault="00A46471"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16,00a</w:t>
            </w:r>
          </w:p>
        </w:tc>
      </w:tr>
      <w:tr w:rsidR="00A46471" w:rsidTr="00A46471">
        <w:trPr>
          <w:trHeight w:val="251"/>
        </w:trPr>
        <w:tc>
          <w:tcPr>
            <w:tcW w:w="1945" w:type="dxa"/>
            <w:tcBorders>
              <w:top w:val="nil"/>
              <w:left w:val="nil"/>
              <w:bottom w:val="nil"/>
              <w:right w:val="nil"/>
            </w:tcBorders>
            <w:noWrap/>
            <w:vAlign w:val="center"/>
          </w:tcPr>
          <w:p w:rsidR="00A46471" w:rsidRDefault="00A46471"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3600</w:t>
            </w:r>
          </w:p>
        </w:tc>
        <w:tc>
          <w:tcPr>
            <w:tcW w:w="1784" w:type="dxa"/>
            <w:tcBorders>
              <w:top w:val="nil"/>
              <w:left w:val="nil"/>
              <w:bottom w:val="nil"/>
              <w:right w:val="nil"/>
            </w:tcBorders>
            <w:noWrap/>
            <w:vAlign w:val="center"/>
          </w:tcPr>
          <w:p w:rsidR="00A46471" w:rsidRDefault="00A46471"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18,33</w:t>
            </w:r>
          </w:p>
        </w:tc>
        <w:tc>
          <w:tcPr>
            <w:tcW w:w="1658" w:type="dxa"/>
            <w:tcBorders>
              <w:top w:val="nil"/>
              <w:left w:val="nil"/>
              <w:bottom w:val="nil"/>
              <w:right w:val="nil"/>
            </w:tcBorders>
            <w:noWrap/>
            <w:vAlign w:val="center"/>
          </w:tcPr>
          <w:p w:rsidR="00A46471" w:rsidRDefault="00A46471"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21,33</w:t>
            </w:r>
          </w:p>
        </w:tc>
        <w:tc>
          <w:tcPr>
            <w:tcW w:w="1785" w:type="dxa"/>
            <w:tcBorders>
              <w:top w:val="nil"/>
              <w:left w:val="nil"/>
              <w:bottom w:val="nil"/>
              <w:right w:val="nil"/>
            </w:tcBorders>
            <w:noWrap/>
            <w:vAlign w:val="center"/>
          </w:tcPr>
          <w:p w:rsidR="00A46471" w:rsidRDefault="00A46471"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18,33</w:t>
            </w:r>
          </w:p>
        </w:tc>
        <w:tc>
          <w:tcPr>
            <w:tcW w:w="979" w:type="dxa"/>
            <w:tcBorders>
              <w:top w:val="nil"/>
              <w:left w:val="nil"/>
              <w:bottom w:val="nil"/>
              <w:right w:val="nil"/>
            </w:tcBorders>
            <w:noWrap/>
            <w:vAlign w:val="center"/>
          </w:tcPr>
          <w:p w:rsidR="00A46471" w:rsidRDefault="00A46471"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19,33a</w:t>
            </w:r>
          </w:p>
        </w:tc>
      </w:tr>
      <w:tr w:rsidR="00A46471" w:rsidTr="00A46471">
        <w:trPr>
          <w:trHeight w:val="251"/>
        </w:trPr>
        <w:tc>
          <w:tcPr>
            <w:tcW w:w="1945" w:type="dxa"/>
            <w:tcBorders>
              <w:top w:val="single" w:sz="8" w:space="0" w:color="auto"/>
              <w:left w:val="nil"/>
              <w:bottom w:val="single" w:sz="8" w:space="0" w:color="auto"/>
              <w:right w:val="nil"/>
            </w:tcBorders>
            <w:noWrap/>
            <w:vAlign w:val="center"/>
          </w:tcPr>
          <w:p w:rsidR="00A46471" w:rsidRDefault="00A46471"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Purata</w:t>
            </w:r>
          </w:p>
        </w:tc>
        <w:tc>
          <w:tcPr>
            <w:tcW w:w="1784" w:type="dxa"/>
            <w:tcBorders>
              <w:top w:val="single" w:sz="8" w:space="0" w:color="auto"/>
              <w:left w:val="nil"/>
              <w:bottom w:val="single" w:sz="8" w:space="0" w:color="auto"/>
              <w:right w:val="nil"/>
            </w:tcBorders>
            <w:noWrap/>
            <w:vAlign w:val="center"/>
          </w:tcPr>
          <w:p w:rsidR="00A46471" w:rsidRDefault="00A46471"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21,50a</w:t>
            </w:r>
          </w:p>
        </w:tc>
        <w:tc>
          <w:tcPr>
            <w:tcW w:w="1658" w:type="dxa"/>
            <w:tcBorders>
              <w:top w:val="single" w:sz="8" w:space="0" w:color="auto"/>
              <w:left w:val="nil"/>
              <w:bottom w:val="single" w:sz="8" w:space="0" w:color="auto"/>
              <w:right w:val="nil"/>
            </w:tcBorders>
            <w:noWrap/>
            <w:vAlign w:val="center"/>
          </w:tcPr>
          <w:p w:rsidR="00A46471" w:rsidRDefault="00A46471"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19,17a</w:t>
            </w:r>
          </w:p>
        </w:tc>
        <w:tc>
          <w:tcPr>
            <w:tcW w:w="1785" w:type="dxa"/>
            <w:tcBorders>
              <w:top w:val="single" w:sz="8" w:space="0" w:color="auto"/>
              <w:left w:val="nil"/>
              <w:bottom w:val="single" w:sz="8" w:space="0" w:color="auto"/>
              <w:right w:val="nil"/>
            </w:tcBorders>
            <w:noWrap/>
            <w:vAlign w:val="center"/>
          </w:tcPr>
          <w:p w:rsidR="00A46471" w:rsidRDefault="00A46471"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19,08a</w:t>
            </w:r>
          </w:p>
        </w:tc>
        <w:tc>
          <w:tcPr>
            <w:tcW w:w="979" w:type="dxa"/>
            <w:tcBorders>
              <w:top w:val="single" w:sz="8" w:space="0" w:color="auto"/>
              <w:left w:val="nil"/>
              <w:bottom w:val="single" w:sz="8" w:space="0" w:color="auto"/>
              <w:right w:val="nil"/>
            </w:tcBorders>
            <w:noWrap/>
            <w:vAlign w:val="center"/>
          </w:tcPr>
          <w:p w:rsidR="00A46471" w:rsidRDefault="00A46471" w:rsidP="002826D8">
            <w:pPr>
              <w:spacing w:after="0" w:line="240" w:lineRule="auto"/>
              <w:jc w:val="center"/>
              <w:rPr>
                <w:rFonts w:ascii="Times New Roman" w:eastAsia="Times New Roman" w:hAnsi="Times New Roman"/>
                <w:bCs/>
                <w:color w:val="000000"/>
                <w:sz w:val="24"/>
                <w:szCs w:val="24"/>
                <w:lang w:eastAsia="id-ID"/>
              </w:rPr>
            </w:pPr>
            <w:r>
              <w:rPr>
                <w:rFonts w:ascii="Times New Roman" w:eastAsia="Times New Roman" w:hAnsi="Times New Roman"/>
                <w:bCs/>
                <w:color w:val="000000"/>
                <w:sz w:val="24"/>
                <w:szCs w:val="24"/>
                <w:lang w:eastAsia="id-ID"/>
              </w:rPr>
              <w:t>(-)</w:t>
            </w:r>
          </w:p>
        </w:tc>
      </w:tr>
    </w:tbl>
    <w:p w:rsidR="00A46471" w:rsidRDefault="00A46471" w:rsidP="00A46471">
      <w:pPr>
        <w:spacing w:after="0" w:line="240" w:lineRule="auto"/>
        <w:ind w:left="2250" w:hanging="153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Keterangan :</w:t>
      </w:r>
      <w:proofErr w:type="gramEnd"/>
      <w:r>
        <w:rPr>
          <w:rFonts w:ascii="Times New Roman" w:hAnsi="Times New Roman"/>
          <w:sz w:val="24"/>
          <w:szCs w:val="24"/>
        </w:rPr>
        <w:t xml:space="preserve"> Angka yang diikuti huruf yang sama dalam kolom yang sama   menunjukkan tidak ada beda nyata menurut uji F taraf 5%. </w:t>
      </w:r>
      <w:proofErr w:type="gramStart"/>
      <w:r>
        <w:rPr>
          <w:rFonts w:ascii="Times New Roman" w:hAnsi="Times New Roman"/>
          <w:sz w:val="24"/>
          <w:szCs w:val="24"/>
        </w:rPr>
        <w:t>Tanda (-) menunjukkan tidak terdapat interaksi antar perlakuan.</w:t>
      </w:r>
      <w:proofErr w:type="gramEnd"/>
    </w:p>
    <w:p w:rsidR="00050418" w:rsidRDefault="00050418" w:rsidP="00A46471">
      <w:pPr>
        <w:spacing w:after="0" w:line="240" w:lineRule="auto"/>
        <w:ind w:firstLine="720"/>
        <w:jc w:val="both"/>
        <w:rPr>
          <w:rFonts w:ascii="Times New Roman" w:hAnsi="Times New Roman"/>
          <w:sz w:val="24"/>
        </w:rPr>
        <w:sectPr w:rsidR="00050418" w:rsidSect="00050418">
          <w:type w:val="continuous"/>
          <w:pgSz w:w="12240" w:h="15840"/>
          <w:pgMar w:top="2268" w:right="1701" w:bottom="1701" w:left="2268" w:header="720" w:footer="720" w:gutter="0"/>
          <w:cols w:space="720"/>
          <w:docGrid w:linePitch="360"/>
        </w:sectPr>
      </w:pPr>
    </w:p>
    <w:p w:rsidR="00A46471" w:rsidRDefault="00A46471" w:rsidP="00A46471">
      <w:pPr>
        <w:spacing w:after="0" w:line="240" w:lineRule="auto"/>
        <w:ind w:firstLine="720"/>
        <w:jc w:val="both"/>
        <w:rPr>
          <w:rFonts w:ascii="Times New Roman" w:hAnsi="Times New Roman"/>
          <w:sz w:val="24"/>
        </w:rPr>
      </w:pPr>
      <w:proofErr w:type="gramStart"/>
      <w:r>
        <w:rPr>
          <w:rFonts w:ascii="Times New Roman" w:hAnsi="Times New Roman"/>
          <w:sz w:val="24"/>
        </w:rPr>
        <w:lastRenderedPageBreak/>
        <w:t>Hasil analisis penyusutan media tidak menunjukkan adanya interaksi antara perlakuan macam media dan macam dosis tetes tebu.</w:t>
      </w:r>
      <w:proofErr w:type="gramEnd"/>
      <w:r>
        <w:rPr>
          <w:rFonts w:ascii="Times New Roman" w:hAnsi="Times New Roman"/>
          <w:sz w:val="24"/>
        </w:rPr>
        <w:t xml:space="preserve"> Penyusutan media pada semua macam media tidak menunjukan adanya perbedaan menurut analisis </w:t>
      </w:r>
      <w:r>
        <w:rPr>
          <w:rFonts w:ascii="Times New Roman" w:hAnsi="Times New Roman"/>
          <w:i/>
          <w:sz w:val="24"/>
        </w:rPr>
        <w:t>Duncan’s</w:t>
      </w:r>
      <w:r>
        <w:rPr>
          <w:rFonts w:ascii="Times New Roman" w:hAnsi="Times New Roman"/>
          <w:sz w:val="24"/>
        </w:rPr>
        <w:t xml:space="preserve">, media jerami 42,5 kg + batang pisang </w:t>
      </w:r>
      <w:r>
        <w:rPr>
          <w:rFonts w:ascii="Times New Roman" w:hAnsi="Times New Roman"/>
          <w:sz w:val="24"/>
        </w:rPr>
        <w:lastRenderedPageBreak/>
        <w:t xml:space="preserve">2,5 kg  menunjukkan nilai penyusutan tertinggi dari media lainnya (Tabel 18), dan pada media jerami 37,5 kg + batang pisang 7,5 kg menunjukkan nilai terendah, hal ini dapat dikarenakan pada media jerami 42,5 kg + batang pisang 2,5 kg penyerapan nutrisi lebih banyak dalam media </w:t>
      </w:r>
      <w:r>
        <w:rPr>
          <w:rFonts w:ascii="Times New Roman" w:hAnsi="Times New Roman"/>
          <w:sz w:val="24"/>
        </w:rPr>
        <w:lastRenderedPageBreak/>
        <w:t>sehingga penyusutan media jerami 42,5 kg + batang pisang 2,5 kg memiliki nilai yang paling tertinggi.</w:t>
      </w:r>
    </w:p>
    <w:p w:rsidR="00A46471" w:rsidRDefault="00A46471" w:rsidP="00741DA3">
      <w:pPr>
        <w:pStyle w:val="ListParagraph"/>
        <w:tabs>
          <w:tab w:val="left" w:pos="4536"/>
        </w:tabs>
        <w:spacing w:line="240" w:lineRule="auto"/>
        <w:ind w:left="709" w:firstLine="425"/>
        <w:rPr>
          <w:rFonts w:ascii="Times New Roman" w:hAnsi="Times New Roman"/>
          <w:b/>
          <w:sz w:val="24"/>
          <w:szCs w:val="24"/>
        </w:rPr>
      </w:pPr>
      <w:r>
        <w:rPr>
          <w:rFonts w:ascii="Times New Roman" w:hAnsi="Times New Roman"/>
          <w:b/>
          <w:sz w:val="24"/>
          <w:szCs w:val="24"/>
        </w:rPr>
        <w:t>KESIMPULAN</w:t>
      </w:r>
    </w:p>
    <w:p w:rsidR="00A46471" w:rsidRDefault="00A46471" w:rsidP="00BD30F1">
      <w:pPr>
        <w:spacing w:after="0" w:line="240" w:lineRule="auto"/>
        <w:ind w:firstLine="709"/>
        <w:jc w:val="both"/>
        <w:rPr>
          <w:rFonts w:ascii="Times New Roman" w:hAnsi="Times New Roman"/>
          <w:sz w:val="24"/>
        </w:rPr>
      </w:pPr>
      <w:r>
        <w:rPr>
          <w:rFonts w:ascii="Times New Roman" w:hAnsi="Times New Roman"/>
          <w:sz w:val="24"/>
        </w:rPr>
        <w:t xml:space="preserve">Berdasarkan hasil penelitian ini dapat diperoleh beberapa kesimpulan </w:t>
      </w:r>
      <w:proofErr w:type="gramStart"/>
      <w:r>
        <w:rPr>
          <w:rFonts w:ascii="Times New Roman" w:hAnsi="Times New Roman"/>
          <w:sz w:val="24"/>
        </w:rPr>
        <w:t>berupa :</w:t>
      </w:r>
      <w:proofErr w:type="gramEnd"/>
    </w:p>
    <w:p w:rsidR="00A46471" w:rsidRDefault="00A46471" w:rsidP="00BD30F1">
      <w:pPr>
        <w:pStyle w:val="ListParagraph"/>
        <w:numPr>
          <w:ilvl w:val="0"/>
          <w:numId w:val="5"/>
        </w:numPr>
        <w:spacing w:after="0" w:line="240" w:lineRule="auto"/>
        <w:ind w:left="360"/>
        <w:jc w:val="both"/>
        <w:rPr>
          <w:rFonts w:ascii="Times New Roman" w:hAnsi="Times New Roman"/>
          <w:sz w:val="24"/>
          <w:lang w:val="en-US"/>
        </w:rPr>
      </w:pPr>
      <w:r>
        <w:rPr>
          <w:rFonts w:ascii="Times New Roman" w:hAnsi="Times New Roman"/>
          <w:sz w:val="24"/>
          <w:lang w:val="en-US"/>
        </w:rPr>
        <w:t>Pengaruh dosis tetes tebu dan beberapa macam media dengan dosis tetes terjadi interaksi pada parameter pengamatan; waktu panen pertama jamur merang.</w:t>
      </w:r>
    </w:p>
    <w:p w:rsidR="00A46471" w:rsidRDefault="00A46471" w:rsidP="00BD30F1">
      <w:pPr>
        <w:pStyle w:val="ListParagraph"/>
        <w:numPr>
          <w:ilvl w:val="0"/>
          <w:numId w:val="5"/>
        </w:numPr>
        <w:spacing w:after="0" w:line="240" w:lineRule="auto"/>
        <w:ind w:left="360"/>
        <w:jc w:val="both"/>
        <w:rPr>
          <w:rFonts w:ascii="Times New Roman" w:hAnsi="Times New Roman"/>
          <w:sz w:val="24"/>
          <w:lang w:val="en-US"/>
        </w:rPr>
      </w:pPr>
      <w:r>
        <w:rPr>
          <w:rFonts w:ascii="Times New Roman" w:hAnsi="Times New Roman"/>
          <w:sz w:val="24"/>
          <w:lang w:val="en-US"/>
        </w:rPr>
        <w:t>Perlakuan media jerami 42</w:t>
      </w:r>
      <w:proofErr w:type="gramStart"/>
      <w:r>
        <w:rPr>
          <w:rFonts w:ascii="Times New Roman" w:hAnsi="Times New Roman"/>
          <w:sz w:val="24"/>
          <w:lang w:val="en-US"/>
        </w:rPr>
        <w:t>,5</w:t>
      </w:r>
      <w:proofErr w:type="gramEnd"/>
      <w:r>
        <w:rPr>
          <w:rFonts w:ascii="Times New Roman" w:hAnsi="Times New Roman"/>
          <w:sz w:val="24"/>
          <w:lang w:val="en-US"/>
        </w:rPr>
        <w:t xml:space="preserve"> kg + batang pisang 2,5 kg memberikan hasil yang paling tertinggi terhadap jumlah total tubuh buah jamur merang dan bobot total tubuh buah jamur merang.</w:t>
      </w:r>
    </w:p>
    <w:p w:rsidR="00A46471" w:rsidRDefault="00A46471" w:rsidP="00BD30F1">
      <w:pPr>
        <w:pStyle w:val="ListParagraph"/>
        <w:numPr>
          <w:ilvl w:val="0"/>
          <w:numId w:val="5"/>
        </w:numPr>
        <w:spacing w:after="0" w:line="240" w:lineRule="auto"/>
        <w:ind w:left="360"/>
        <w:jc w:val="both"/>
        <w:rPr>
          <w:rFonts w:ascii="Times New Roman" w:hAnsi="Times New Roman"/>
          <w:color w:val="C00000"/>
          <w:sz w:val="24"/>
          <w:lang w:val="en-US"/>
        </w:rPr>
      </w:pPr>
      <w:r>
        <w:rPr>
          <w:rFonts w:ascii="Times New Roman" w:hAnsi="Times New Roman"/>
          <w:sz w:val="24"/>
          <w:lang w:val="en-US"/>
        </w:rPr>
        <w:t xml:space="preserve">Perlakuan dosis tetes tebu 0 </w:t>
      </w:r>
      <w:r>
        <w:rPr>
          <w:rFonts w:ascii="Times New Roman" w:hAnsi="Times New Roman"/>
          <w:sz w:val="24"/>
          <w:szCs w:val="24"/>
        </w:rPr>
        <w:t>ml/</w:t>
      </w:r>
      <w:r>
        <w:rPr>
          <w:rFonts w:ascii="Times New Roman" w:hAnsi="Times New Roman"/>
          <w:sz w:val="24"/>
          <w:lang w:val="en-ID"/>
        </w:rPr>
        <w:t>m</w:t>
      </w:r>
      <w:r>
        <w:rPr>
          <w:rFonts w:ascii="Times New Roman" w:hAnsi="Times New Roman"/>
          <w:sz w:val="24"/>
          <w:vertAlign w:val="superscript"/>
          <w:lang w:val="en-ID"/>
        </w:rPr>
        <w:t>2</w:t>
      </w:r>
      <w:r>
        <w:rPr>
          <w:rFonts w:ascii="Times New Roman" w:hAnsi="Times New Roman"/>
          <w:sz w:val="24"/>
          <w:lang w:val="en-US"/>
        </w:rPr>
        <w:t xml:space="preserve">, 2400 </w:t>
      </w:r>
      <w:r>
        <w:rPr>
          <w:rFonts w:ascii="Times New Roman" w:hAnsi="Times New Roman"/>
          <w:sz w:val="24"/>
          <w:szCs w:val="24"/>
        </w:rPr>
        <w:t>ml/</w:t>
      </w:r>
      <w:r>
        <w:rPr>
          <w:rFonts w:ascii="Times New Roman" w:hAnsi="Times New Roman"/>
          <w:sz w:val="24"/>
          <w:lang w:val="en-ID"/>
        </w:rPr>
        <w:t>m</w:t>
      </w:r>
      <w:r>
        <w:rPr>
          <w:rFonts w:ascii="Times New Roman" w:hAnsi="Times New Roman"/>
          <w:sz w:val="24"/>
          <w:vertAlign w:val="superscript"/>
          <w:lang w:val="en-ID"/>
        </w:rPr>
        <w:t>2</w:t>
      </w:r>
      <w:r>
        <w:rPr>
          <w:rFonts w:ascii="Times New Roman" w:hAnsi="Times New Roman"/>
          <w:sz w:val="24"/>
          <w:lang w:val="en-US"/>
        </w:rPr>
        <w:t xml:space="preserve">, </w:t>
      </w:r>
      <w:r>
        <w:rPr>
          <w:rFonts w:ascii="Times New Roman" w:hAnsi="Times New Roman"/>
          <w:sz w:val="24"/>
          <w:szCs w:val="24"/>
        </w:rPr>
        <w:t>3000 ml/</w:t>
      </w:r>
      <w:r>
        <w:rPr>
          <w:rFonts w:ascii="Times New Roman" w:hAnsi="Times New Roman"/>
          <w:sz w:val="24"/>
          <w:lang w:val="en-ID"/>
        </w:rPr>
        <w:t>m</w:t>
      </w:r>
      <w:r>
        <w:rPr>
          <w:rFonts w:ascii="Times New Roman" w:hAnsi="Times New Roman"/>
          <w:sz w:val="24"/>
          <w:vertAlign w:val="superscript"/>
          <w:lang w:val="en-ID"/>
        </w:rPr>
        <w:t>2</w:t>
      </w:r>
      <w:r>
        <w:rPr>
          <w:rFonts w:ascii="Times New Roman" w:hAnsi="Times New Roman"/>
          <w:sz w:val="24"/>
          <w:vertAlign w:val="subscript"/>
          <w:lang w:val="en-ID"/>
        </w:rPr>
        <w:t xml:space="preserve">, </w:t>
      </w:r>
      <w:r>
        <w:rPr>
          <w:rFonts w:ascii="Times New Roman" w:hAnsi="Times New Roman"/>
          <w:sz w:val="24"/>
          <w:lang w:val="en-ID"/>
        </w:rPr>
        <w:t xml:space="preserve">3600 </w:t>
      </w:r>
      <w:r>
        <w:rPr>
          <w:rFonts w:ascii="Times New Roman" w:hAnsi="Times New Roman"/>
          <w:sz w:val="24"/>
          <w:szCs w:val="24"/>
        </w:rPr>
        <w:t>ml/</w:t>
      </w:r>
      <w:r>
        <w:rPr>
          <w:rFonts w:ascii="Times New Roman" w:hAnsi="Times New Roman"/>
          <w:sz w:val="24"/>
          <w:lang w:val="en-ID"/>
        </w:rPr>
        <w:t>m</w:t>
      </w:r>
      <w:r>
        <w:rPr>
          <w:rFonts w:ascii="Times New Roman" w:hAnsi="Times New Roman"/>
          <w:sz w:val="24"/>
          <w:vertAlign w:val="superscript"/>
          <w:lang w:val="en-ID"/>
        </w:rPr>
        <w:t>2</w:t>
      </w:r>
      <w:r>
        <w:rPr>
          <w:rFonts w:ascii="Times New Roman" w:hAnsi="Times New Roman"/>
          <w:sz w:val="24"/>
          <w:lang w:val="en-ID"/>
        </w:rPr>
        <w:t xml:space="preserve"> tidak beda nyata dari parameter pengamatan; </w:t>
      </w:r>
      <w:r>
        <w:rPr>
          <w:rFonts w:ascii="Times New Roman" w:hAnsi="Times New Roman"/>
          <w:sz w:val="24"/>
          <w:lang w:val="en-US"/>
        </w:rPr>
        <w:t>Diameter tubuh buah jamur merang, tinggi tubuh buah jamur merang, jumlah total tubuh buah jamur merang, bobot segar tubuh buah jamur merang setiapa kali panen, bobot total tubuh buah jamur merang, penyusutan media.</w:t>
      </w:r>
    </w:p>
    <w:p w:rsidR="00A46471" w:rsidRDefault="00A46471" w:rsidP="00BD30F1">
      <w:pPr>
        <w:numPr>
          <w:ilvl w:val="0"/>
          <w:numId w:val="5"/>
        </w:numPr>
        <w:spacing w:after="0" w:line="240" w:lineRule="auto"/>
        <w:ind w:left="360"/>
        <w:jc w:val="both"/>
        <w:rPr>
          <w:rFonts w:ascii="Times New Roman" w:hAnsi="Times New Roman"/>
          <w:sz w:val="24"/>
        </w:rPr>
      </w:pPr>
      <w:r>
        <w:rPr>
          <w:rFonts w:ascii="Times New Roman" w:hAnsi="Times New Roman"/>
          <w:sz w:val="24"/>
        </w:rPr>
        <w:t xml:space="preserve">Parameter pengamata penyusutan media tidak </w:t>
      </w:r>
      <w:proofErr w:type="gramStart"/>
      <w:r>
        <w:rPr>
          <w:rFonts w:ascii="Times New Roman" w:hAnsi="Times New Roman"/>
          <w:sz w:val="24"/>
        </w:rPr>
        <w:t>beda</w:t>
      </w:r>
      <w:proofErr w:type="gramEnd"/>
      <w:r>
        <w:rPr>
          <w:rFonts w:ascii="Times New Roman" w:hAnsi="Times New Roman"/>
          <w:sz w:val="24"/>
        </w:rPr>
        <w:t xml:space="preserve"> nyata.</w:t>
      </w:r>
    </w:p>
    <w:p w:rsidR="00A46471" w:rsidRDefault="00A46471" w:rsidP="00A46471">
      <w:pPr>
        <w:spacing w:after="0" w:line="240" w:lineRule="auto"/>
        <w:ind w:left="720"/>
        <w:jc w:val="both"/>
        <w:rPr>
          <w:rFonts w:ascii="Times New Roman" w:hAnsi="Times New Roman"/>
          <w:sz w:val="24"/>
        </w:rPr>
      </w:pPr>
    </w:p>
    <w:p w:rsidR="00A46471" w:rsidRPr="00BD30F1" w:rsidRDefault="00A46471" w:rsidP="00BD30F1">
      <w:pPr>
        <w:spacing w:after="0" w:line="240" w:lineRule="auto"/>
        <w:ind w:left="1276" w:hanging="850"/>
        <w:jc w:val="center"/>
        <w:rPr>
          <w:rFonts w:ascii="Times New Roman" w:hAnsi="Times New Roman"/>
          <w:b/>
          <w:color w:val="000000"/>
          <w:sz w:val="24"/>
          <w:szCs w:val="24"/>
        </w:rPr>
      </w:pPr>
      <w:r>
        <w:rPr>
          <w:rFonts w:ascii="Times New Roman" w:hAnsi="Times New Roman"/>
          <w:b/>
          <w:color w:val="000000"/>
          <w:sz w:val="24"/>
          <w:szCs w:val="24"/>
        </w:rPr>
        <w:t>DAFTAR PUSTAKA</w:t>
      </w:r>
    </w:p>
    <w:p w:rsidR="00A46471" w:rsidRDefault="00A46471" w:rsidP="00BD30F1">
      <w:pPr>
        <w:spacing w:after="0" w:line="240" w:lineRule="auto"/>
        <w:ind w:firstLine="720"/>
        <w:jc w:val="both"/>
        <w:rPr>
          <w:rFonts w:ascii="Times New Roman" w:hAnsi="Times New Roman"/>
          <w:sz w:val="24"/>
        </w:rPr>
      </w:pPr>
    </w:p>
    <w:p w:rsidR="00BD30F1" w:rsidRDefault="00BD30F1" w:rsidP="00BD30F1">
      <w:pPr>
        <w:spacing w:line="240" w:lineRule="auto"/>
        <w:ind w:left="1276" w:hanging="850"/>
        <w:jc w:val="both"/>
        <w:rPr>
          <w:rFonts w:ascii="Times New Roman" w:hAnsi="Times New Roman"/>
          <w:color w:val="000000"/>
          <w:sz w:val="24"/>
          <w:szCs w:val="24"/>
        </w:rPr>
      </w:pPr>
      <w:r>
        <w:rPr>
          <w:rFonts w:ascii="Times New Roman" w:hAnsi="Times New Roman"/>
          <w:color w:val="000000"/>
          <w:sz w:val="24"/>
          <w:szCs w:val="24"/>
        </w:rPr>
        <w:t xml:space="preserve">Adinata, K. I., Sunarso, S., &amp; Sumekar, W. (2017). </w:t>
      </w:r>
      <w:proofErr w:type="gramStart"/>
      <w:r>
        <w:rPr>
          <w:rFonts w:ascii="Times New Roman" w:hAnsi="Times New Roman"/>
          <w:i/>
          <w:color w:val="000000"/>
          <w:sz w:val="24"/>
          <w:szCs w:val="24"/>
        </w:rPr>
        <w:t>Potensi Komoditas Ternak Sapi Potong dan Daya Dukung Limbah Padi Di Kabupaten Sukoharjo.</w:t>
      </w:r>
      <w:proofErr w:type="gramEnd"/>
      <w:r>
        <w:rPr>
          <w:rFonts w:ascii="Times New Roman" w:hAnsi="Times New Roman"/>
          <w:color w:val="000000"/>
          <w:sz w:val="24"/>
          <w:szCs w:val="24"/>
        </w:rPr>
        <w:t xml:space="preserve"> Buana Sains, 16(2), 111-120.</w:t>
      </w:r>
    </w:p>
    <w:p w:rsidR="00BD30F1" w:rsidRDefault="00BD30F1" w:rsidP="00BD30F1">
      <w:pPr>
        <w:spacing w:line="240" w:lineRule="auto"/>
        <w:ind w:left="1276" w:hanging="850"/>
        <w:jc w:val="both"/>
        <w:rPr>
          <w:rFonts w:ascii="Times New Roman" w:hAnsi="Times New Roman"/>
          <w:color w:val="000000"/>
          <w:sz w:val="24"/>
          <w:szCs w:val="24"/>
        </w:rPr>
      </w:pPr>
      <w:proofErr w:type="gramStart"/>
      <w:r>
        <w:rPr>
          <w:rFonts w:ascii="Times New Roman" w:hAnsi="Times New Roman"/>
          <w:color w:val="000000"/>
          <w:sz w:val="24"/>
          <w:szCs w:val="24"/>
        </w:rPr>
        <w:lastRenderedPageBreak/>
        <w:t>Ayu, 2007.</w:t>
      </w:r>
      <w:proofErr w:type="gramEnd"/>
      <w:r>
        <w:rPr>
          <w:rFonts w:ascii="Times New Roman" w:hAnsi="Times New Roman"/>
          <w:color w:val="000000"/>
          <w:sz w:val="24"/>
          <w:szCs w:val="24"/>
        </w:rPr>
        <w:t xml:space="preserve"> </w:t>
      </w:r>
      <w:proofErr w:type="gramStart"/>
      <w:r>
        <w:rPr>
          <w:rFonts w:ascii="Times New Roman" w:hAnsi="Times New Roman"/>
          <w:i/>
          <w:color w:val="000000"/>
          <w:sz w:val="24"/>
          <w:szCs w:val="24"/>
        </w:rPr>
        <w:t>Pertumbuh Jamur Merang pada Berbagai Media Tumbuh.</w:t>
      </w:r>
      <w:proofErr w:type="gramEnd"/>
      <w:r>
        <w:rPr>
          <w:rFonts w:ascii="Times New Roman" w:hAnsi="Times New Roman"/>
          <w:color w:val="000000"/>
          <w:sz w:val="24"/>
          <w:szCs w:val="24"/>
        </w:rPr>
        <w:t xml:space="preserve"> Denpasar Bali: Jurnal Skripsi, Fakultas Pertanian Universitas Udayana. </w:t>
      </w:r>
    </w:p>
    <w:p w:rsidR="00BD30F1" w:rsidRDefault="00BD30F1" w:rsidP="00BD30F1">
      <w:pPr>
        <w:spacing w:line="240" w:lineRule="auto"/>
        <w:ind w:left="1276" w:hanging="850"/>
        <w:jc w:val="both"/>
        <w:rPr>
          <w:rFonts w:ascii="Times New Roman" w:hAnsi="Times New Roman"/>
          <w:color w:val="000000"/>
          <w:sz w:val="24"/>
          <w:szCs w:val="24"/>
        </w:rPr>
      </w:pPr>
      <w:r>
        <w:rPr>
          <w:rFonts w:ascii="Times New Roman" w:hAnsi="Times New Roman"/>
          <w:color w:val="000000"/>
          <w:sz w:val="24"/>
          <w:szCs w:val="24"/>
        </w:rPr>
        <w:t xml:space="preserve">Baharuddin, Taufik, A. M dan Syahidih. </w:t>
      </w:r>
      <w:proofErr w:type="gramStart"/>
      <w:r>
        <w:rPr>
          <w:rFonts w:ascii="Times New Roman" w:hAnsi="Times New Roman"/>
          <w:color w:val="000000"/>
          <w:sz w:val="24"/>
          <w:szCs w:val="24"/>
        </w:rPr>
        <w:t xml:space="preserve">2005. </w:t>
      </w:r>
      <w:r>
        <w:rPr>
          <w:rFonts w:ascii="Times New Roman" w:hAnsi="Times New Roman"/>
          <w:i/>
          <w:color w:val="000000"/>
          <w:sz w:val="24"/>
          <w:szCs w:val="24"/>
        </w:rPr>
        <w:t>Pemanfaatan Serbuk Kayu Jati (Tectona grandis) yang Direndam Dalam Air Dingin Sebagai Media Tumbuh Jamur Tiram (Pleurotus comunicipae)</w:t>
      </w:r>
      <w:r>
        <w:rPr>
          <w:rFonts w:ascii="Times New Roman" w:hAnsi="Times New Roman"/>
          <w:color w:val="000000"/>
          <w:sz w:val="24"/>
          <w:szCs w:val="24"/>
        </w:rPr>
        <w:t>.</w:t>
      </w:r>
      <w:proofErr w:type="gramEnd"/>
      <w:r>
        <w:rPr>
          <w:rFonts w:ascii="Times New Roman" w:hAnsi="Times New Roman"/>
          <w:color w:val="000000"/>
          <w:sz w:val="24"/>
          <w:szCs w:val="24"/>
        </w:rPr>
        <w:t xml:space="preserve"> </w:t>
      </w:r>
      <w:r>
        <w:rPr>
          <w:rFonts w:ascii="Times New Roman" w:hAnsi="Times New Roman"/>
          <w:i/>
          <w:color w:val="000000"/>
          <w:sz w:val="24"/>
          <w:szCs w:val="24"/>
        </w:rPr>
        <w:t>Jurnal Parential</w:t>
      </w:r>
      <w:r>
        <w:rPr>
          <w:rFonts w:ascii="Times New Roman" w:hAnsi="Times New Roman"/>
          <w:color w:val="000000"/>
          <w:sz w:val="24"/>
          <w:szCs w:val="24"/>
        </w:rPr>
        <w:t xml:space="preserve"> 2(1):1-5. </w:t>
      </w:r>
    </w:p>
    <w:p w:rsidR="00BD30F1" w:rsidRDefault="00BD30F1" w:rsidP="00BD30F1">
      <w:pPr>
        <w:spacing w:line="240" w:lineRule="auto"/>
        <w:ind w:left="1276" w:hanging="850"/>
        <w:jc w:val="both"/>
        <w:rPr>
          <w:rFonts w:ascii="Times New Roman" w:hAnsi="Times New Roman"/>
          <w:color w:val="000000"/>
          <w:sz w:val="24"/>
          <w:szCs w:val="24"/>
        </w:rPr>
      </w:pPr>
      <w:r>
        <w:rPr>
          <w:rFonts w:ascii="Times New Roman" w:hAnsi="Times New Roman"/>
          <w:color w:val="000000"/>
          <w:sz w:val="24"/>
          <w:szCs w:val="24"/>
        </w:rPr>
        <w:t xml:space="preserve">Badan Pusat Statisitik. </w:t>
      </w:r>
      <w:proofErr w:type="gramStart"/>
      <w:r>
        <w:rPr>
          <w:rFonts w:ascii="Times New Roman" w:hAnsi="Times New Roman"/>
          <w:color w:val="000000"/>
          <w:sz w:val="24"/>
          <w:szCs w:val="24"/>
        </w:rPr>
        <w:t xml:space="preserve">(2015). </w:t>
      </w:r>
      <w:r>
        <w:rPr>
          <w:rFonts w:ascii="Times New Roman" w:hAnsi="Times New Roman"/>
          <w:i/>
          <w:color w:val="000000"/>
          <w:sz w:val="24"/>
          <w:szCs w:val="24"/>
        </w:rPr>
        <w:t>Tabel dinamis Produksi Tanaman Sayuran.</w:t>
      </w:r>
      <w:proofErr w:type="gramEnd"/>
      <w:r>
        <w:rPr>
          <w:rFonts w:ascii="Times New Roman" w:hAnsi="Times New Roman"/>
          <w:color w:val="000000"/>
          <w:sz w:val="24"/>
          <w:szCs w:val="24"/>
        </w:rPr>
        <w:t xml:space="preserve"> </w:t>
      </w:r>
      <w:hyperlink r:id="rId14" w:history="1">
        <w:r>
          <w:rPr>
            <w:rStyle w:val="Hyperlink"/>
            <w:rFonts w:ascii="Times New Roman" w:hAnsi="Times New Roman"/>
            <w:color w:val="000000"/>
            <w:sz w:val="24"/>
            <w:szCs w:val="24"/>
          </w:rPr>
          <w:t>https://www.bps.go.id/site/pilihdata</w:t>
        </w:r>
      </w:hyperlink>
      <w:r>
        <w:rPr>
          <w:rFonts w:ascii="Times New Roman" w:hAnsi="Times New Roman"/>
          <w:color w:val="000000"/>
          <w:sz w:val="24"/>
          <w:szCs w:val="24"/>
        </w:rPr>
        <w:t xml:space="preserve"> (Diakses pada tanggal 5 April 2018).</w:t>
      </w:r>
    </w:p>
    <w:p w:rsidR="00BD30F1" w:rsidRDefault="00BD30F1" w:rsidP="00BD30F1">
      <w:pPr>
        <w:spacing w:line="240" w:lineRule="auto"/>
        <w:ind w:left="1276" w:hanging="850"/>
        <w:jc w:val="both"/>
        <w:rPr>
          <w:rFonts w:ascii="Times New Roman" w:hAnsi="Times New Roman"/>
          <w:color w:val="000000"/>
          <w:sz w:val="24"/>
          <w:szCs w:val="24"/>
        </w:rPr>
      </w:pPr>
      <w:r>
        <w:rPr>
          <w:rFonts w:ascii="Times New Roman" w:hAnsi="Times New Roman"/>
          <w:color w:val="000000"/>
          <w:sz w:val="24"/>
          <w:szCs w:val="24"/>
        </w:rPr>
        <w:t xml:space="preserve">Ffoulkes, D.S. Espejo, D. Marie. M. Delpeele and T. R. Preston. 1977. The banana plant as cattle feed: Composition and biomass production. Trop. Anim. Prod 3(1): 45-50 </w:t>
      </w:r>
    </w:p>
    <w:p w:rsidR="00B9211A" w:rsidRDefault="00B9211A" w:rsidP="00BD30F1">
      <w:pPr>
        <w:spacing w:line="240" w:lineRule="auto"/>
        <w:ind w:left="1276" w:hanging="850"/>
        <w:jc w:val="both"/>
        <w:rPr>
          <w:rFonts w:ascii="Times New Roman" w:hAnsi="Times New Roman"/>
          <w:color w:val="000000"/>
          <w:sz w:val="24"/>
          <w:szCs w:val="24"/>
        </w:rPr>
      </w:pPr>
      <w:proofErr w:type="gramStart"/>
      <w:r>
        <w:rPr>
          <w:rFonts w:ascii="Times New Roman" w:hAnsi="Times New Roman"/>
          <w:color w:val="000000"/>
          <w:sz w:val="24"/>
          <w:szCs w:val="24"/>
        </w:rPr>
        <w:t>Pusat Data dan Sistem Informasi Pertanian Sekretariat Jenderal Kementerian Pertanian.</w:t>
      </w:r>
      <w:proofErr w:type="gramEnd"/>
      <w:r>
        <w:rPr>
          <w:rFonts w:ascii="Times New Roman" w:hAnsi="Times New Roman"/>
          <w:color w:val="000000"/>
          <w:sz w:val="24"/>
          <w:szCs w:val="24"/>
        </w:rPr>
        <w:t xml:space="preserve"> 2014. Outlook komoditas pisang. </w:t>
      </w:r>
      <w:proofErr w:type="gramStart"/>
      <w:r>
        <w:rPr>
          <w:rFonts w:ascii="Times New Roman" w:hAnsi="Times New Roman"/>
          <w:color w:val="000000"/>
          <w:sz w:val="24"/>
          <w:szCs w:val="24"/>
        </w:rPr>
        <w:t>Pusat data dan sistem pertanian.</w:t>
      </w:r>
      <w:proofErr w:type="gramEnd"/>
      <w:r>
        <w:rPr>
          <w:rFonts w:ascii="Times New Roman" w:hAnsi="Times New Roman"/>
          <w:color w:val="000000"/>
          <w:sz w:val="24"/>
          <w:szCs w:val="24"/>
        </w:rPr>
        <w:t xml:space="preserve"> Jakarta. Diakses tanggal 6 Agustus 2019.</w:t>
      </w:r>
      <w:r>
        <w:rPr>
          <w:rFonts w:ascii="Times New Roman" w:hAnsi="Times New Roman"/>
          <w:color w:val="000000"/>
          <w:sz w:val="24"/>
          <w:szCs w:val="24"/>
          <w:u w:val="single"/>
        </w:rPr>
        <w:t>http://epublikasi.setjen.pertanian.go.id/arsip-</w:t>
      </w:r>
      <w:r>
        <w:rPr>
          <w:rFonts w:ascii="Times New Roman" w:hAnsi="Times New Roman"/>
          <w:color w:val="000000"/>
          <w:sz w:val="24"/>
          <w:szCs w:val="24"/>
          <w:u w:val="single"/>
        </w:rPr>
        <w:lastRenderedPageBreak/>
        <w:t>outlook/76-outlook-hortikultura/300-outlook-komoditas-pisang-2014</w:t>
      </w:r>
    </w:p>
    <w:p w:rsidR="00BD30F1" w:rsidRDefault="00BD30F1" w:rsidP="00BD30F1">
      <w:pPr>
        <w:spacing w:line="240" w:lineRule="auto"/>
        <w:ind w:left="1276" w:hanging="850"/>
        <w:jc w:val="both"/>
        <w:rPr>
          <w:rFonts w:ascii="Times New Roman" w:hAnsi="Times New Roman"/>
          <w:color w:val="000000"/>
          <w:sz w:val="24"/>
          <w:szCs w:val="24"/>
        </w:rPr>
      </w:pPr>
      <w:r>
        <w:rPr>
          <w:rFonts w:ascii="Times New Roman" w:hAnsi="Times New Roman"/>
          <w:color w:val="000000"/>
          <w:sz w:val="24"/>
          <w:szCs w:val="24"/>
        </w:rPr>
        <w:t>Ratnasari Nilah</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 2015. </w:t>
      </w:r>
      <w:r>
        <w:rPr>
          <w:rFonts w:ascii="Times New Roman" w:hAnsi="Times New Roman"/>
          <w:i/>
          <w:color w:val="000000"/>
          <w:sz w:val="24"/>
          <w:szCs w:val="24"/>
        </w:rPr>
        <w:t>Produksi dan Uji Aktivitas Enzim Jamur Merang (Volvariella volvaceea (Bull) Singer) pada Media Optimasi Jerami- sagu dengan Penambahan Beberapa Sosis Dolomit.</w:t>
      </w:r>
      <w:r>
        <w:rPr>
          <w:rFonts w:ascii="Times New Roman" w:hAnsi="Times New Roman"/>
          <w:color w:val="000000"/>
          <w:sz w:val="24"/>
          <w:szCs w:val="24"/>
        </w:rPr>
        <w:t xml:space="preserve"> Jurusan Biologi. </w:t>
      </w:r>
      <w:proofErr w:type="gramStart"/>
      <w:r>
        <w:rPr>
          <w:rFonts w:ascii="Times New Roman" w:hAnsi="Times New Roman"/>
          <w:color w:val="000000"/>
          <w:sz w:val="24"/>
          <w:szCs w:val="24"/>
        </w:rPr>
        <w:t>FMIPA Universitas Andalas.</w:t>
      </w:r>
      <w:proofErr w:type="gramEnd"/>
    </w:p>
    <w:p w:rsidR="00BD30F1" w:rsidRDefault="00BD30F1" w:rsidP="00BD30F1">
      <w:pPr>
        <w:spacing w:line="240" w:lineRule="auto"/>
        <w:ind w:left="1276" w:hanging="850"/>
        <w:jc w:val="both"/>
        <w:rPr>
          <w:rFonts w:ascii="Times New Roman" w:hAnsi="Times New Roman"/>
          <w:color w:val="000000"/>
          <w:sz w:val="24"/>
          <w:szCs w:val="24"/>
        </w:rPr>
      </w:pPr>
      <w:r>
        <w:rPr>
          <w:rFonts w:ascii="Times New Roman" w:hAnsi="Times New Roman"/>
          <w:color w:val="000000"/>
          <w:sz w:val="24"/>
          <w:szCs w:val="24"/>
        </w:rPr>
        <w:t xml:space="preserve">Riduwan M., Didik H., M, Nawawi. 2013. </w:t>
      </w:r>
      <w:r>
        <w:rPr>
          <w:rFonts w:ascii="Times New Roman" w:hAnsi="Times New Roman"/>
          <w:i/>
          <w:color w:val="000000"/>
          <w:sz w:val="24"/>
          <w:szCs w:val="24"/>
        </w:rPr>
        <w:t>Pertumbuhan dan Hasil Jamur Merang (Volvariella volvacea) pada Berbagai Sistem Penebaran Bibit dan Ketebalan Media.</w:t>
      </w:r>
      <w:r>
        <w:rPr>
          <w:rFonts w:ascii="Times New Roman" w:hAnsi="Times New Roman"/>
          <w:color w:val="000000"/>
          <w:sz w:val="24"/>
          <w:szCs w:val="24"/>
        </w:rPr>
        <w:t xml:space="preserve"> </w:t>
      </w:r>
      <w:proofErr w:type="gramStart"/>
      <w:r>
        <w:rPr>
          <w:rFonts w:ascii="Times New Roman" w:hAnsi="Times New Roman"/>
          <w:i/>
          <w:color w:val="000000"/>
          <w:sz w:val="24"/>
          <w:szCs w:val="24"/>
        </w:rPr>
        <w:t>Jurnal Produksi Tanaman</w:t>
      </w:r>
      <w:r>
        <w:rPr>
          <w:rFonts w:ascii="Times New Roman" w:hAnsi="Times New Roman"/>
          <w:color w:val="000000"/>
          <w:sz w:val="24"/>
          <w:szCs w:val="24"/>
        </w:rPr>
        <w:t xml:space="preserve"> 1 (1).</w:t>
      </w:r>
      <w:proofErr w:type="gramEnd"/>
      <w:r>
        <w:rPr>
          <w:rFonts w:ascii="Times New Roman" w:hAnsi="Times New Roman"/>
          <w:color w:val="000000"/>
          <w:sz w:val="24"/>
          <w:szCs w:val="24"/>
        </w:rPr>
        <w:t xml:space="preserve"> </w:t>
      </w:r>
    </w:p>
    <w:p w:rsidR="00BD30F1" w:rsidRDefault="00BD30F1" w:rsidP="00BD30F1">
      <w:pPr>
        <w:spacing w:line="240" w:lineRule="auto"/>
        <w:ind w:left="1276" w:hanging="850"/>
        <w:jc w:val="both"/>
        <w:rPr>
          <w:rFonts w:ascii="Times New Roman" w:hAnsi="Times New Roman"/>
          <w:color w:val="000000"/>
          <w:sz w:val="24"/>
          <w:szCs w:val="24"/>
        </w:rPr>
      </w:pPr>
      <w:r>
        <w:rPr>
          <w:rFonts w:ascii="Times New Roman" w:hAnsi="Times New Roman"/>
          <w:color w:val="000000"/>
          <w:sz w:val="24"/>
          <w:szCs w:val="24"/>
        </w:rPr>
        <w:t xml:space="preserve">Rohmah, A. N., 2005. </w:t>
      </w:r>
      <w:proofErr w:type="gramStart"/>
      <w:r>
        <w:rPr>
          <w:rFonts w:ascii="Times New Roman" w:hAnsi="Times New Roman"/>
          <w:i/>
          <w:color w:val="000000"/>
          <w:sz w:val="24"/>
          <w:szCs w:val="24"/>
        </w:rPr>
        <w:t>Pengaruh Penambahan Blotong dan Lama Pengomposan teerhadap Pertumbuhan dan Produksi Jamur Tiram Putih.</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Skripsi.</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Universitas Negeri Malang.</w:t>
      </w:r>
      <w:proofErr w:type="gramEnd"/>
      <w:r>
        <w:rPr>
          <w:rFonts w:ascii="Times New Roman" w:hAnsi="Times New Roman"/>
          <w:color w:val="000000"/>
          <w:sz w:val="24"/>
          <w:szCs w:val="24"/>
        </w:rPr>
        <w:t xml:space="preserve"> </w:t>
      </w:r>
    </w:p>
    <w:p w:rsidR="00BD30F1" w:rsidRDefault="00B9211A" w:rsidP="00BD30F1">
      <w:pPr>
        <w:spacing w:line="240" w:lineRule="auto"/>
        <w:ind w:left="1276" w:hanging="850"/>
        <w:jc w:val="both"/>
        <w:rPr>
          <w:rFonts w:ascii="Times New Roman" w:hAnsi="Times New Roman"/>
          <w:color w:val="000000"/>
          <w:sz w:val="24"/>
          <w:szCs w:val="24"/>
        </w:rPr>
      </w:pPr>
      <w:r>
        <w:rPr>
          <w:rFonts w:ascii="Times New Roman" w:hAnsi="Times New Roman"/>
          <w:color w:val="000000"/>
          <w:sz w:val="24"/>
          <w:szCs w:val="24"/>
        </w:rPr>
        <w:t>Murbandono</w:t>
      </w:r>
      <w:proofErr w:type="gramStart"/>
      <w:r>
        <w:rPr>
          <w:rFonts w:ascii="Times New Roman" w:hAnsi="Times New Roman"/>
          <w:color w:val="000000"/>
          <w:sz w:val="24"/>
          <w:szCs w:val="24"/>
        </w:rPr>
        <w:t>,  L</w:t>
      </w:r>
      <w:proofErr w:type="gramEnd"/>
      <w:r>
        <w:rPr>
          <w:rFonts w:ascii="Times New Roman" w:hAnsi="Times New Roman"/>
          <w:color w:val="000000"/>
          <w:sz w:val="24"/>
          <w:szCs w:val="24"/>
        </w:rPr>
        <w:t xml:space="preserve">. 2002. </w:t>
      </w:r>
      <w:r>
        <w:rPr>
          <w:rFonts w:ascii="Times New Roman" w:hAnsi="Times New Roman"/>
          <w:i/>
          <w:color w:val="000000"/>
          <w:sz w:val="24"/>
          <w:szCs w:val="24"/>
        </w:rPr>
        <w:t>Membuat Kompos</w:t>
      </w:r>
      <w:r>
        <w:rPr>
          <w:rFonts w:ascii="Times New Roman" w:hAnsi="Times New Roman"/>
          <w:color w:val="000000"/>
          <w:sz w:val="24"/>
          <w:szCs w:val="24"/>
        </w:rPr>
        <w:t>. Edisi Revisi. Penebaran Swadaya: Jakarta.</w:t>
      </w:r>
    </w:p>
    <w:p w:rsidR="00B9211A" w:rsidRDefault="00B9211A" w:rsidP="00B9211A">
      <w:pPr>
        <w:spacing w:line="240" w:lineRule="auto"/>
        <w:ind w:left="1276" w:hanging="850"/>
        <w:jc w:val="both"/>
        <w:rPr>
          <w:rFonts w:ascii="Times New Roman" w:hAnsi="Times New Roman"/>
          <w:color w:val="000000"/>
          <w:sz w:val="24"/>
          <w:szCs w:val="24"/>
        </w:rPr>
      </w:pPr>
      <w:r>
        <w:rPr>
          <w:rFonts w:ascii="Times New Roman" w:hAnsi="Times New Roman"/>
          <w:color w:val="000000"/>
          <w:sz w:val="24"/>
          <w:szCs w:val="24"/>
        </w:rPr>
        <w:t>Puspaningrum Indah</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2013. </w:t>
      </w:r>
      <w:r>
        <w:rPr>
          <w:rFonts w:ascii="Times New Roman" w:hAnsi="Times New Roman"/>
          <w:i/>
          <w:color w:val="000000"/>
          <w:sz w:val="24"/>
          <w:szCs w:val="24"/>
        </w:rPr>
        <w:t xml:space="preserve">Produksi Jamur Tiram Putih (Pleurotus </w:t>
      </w:r>
      <w:r>
        <w:rPr>
          <w:rFonts w:ascii="Times New Roman" w:hAnsi="Times New Roman"/>
          <w:i/>
          <w:color w:val="000000"/>
          <w:sz w:val="24"/>
          <w:szCs w:val="24"/>
        </w:rPr>
        <w:lastRenderedPageBreak/>
        <w:t>ostreatus) pada Media Tambahan Molase dengan Dosis yang Berbeda.</w:t>
      </w:r>
      <w:proofErr w:type="gramEnd"/>
      <w:r>
        <w:rPr>
          <w:rFonts w:ascii="Times New Roman" w:hAnsi="Times New Roman"/>
          <w:color w:val="000000"/>
          <w:sz w:val="24"/>
          <w:szCs w:val="24"/>
        </w:rPr>
        <w:t xml:space="preserve"> Jurusan Pendidikan Biologi, Fakultas Keguruan dan Ilmu Pendidikan, Universitas Muhammadiyah Surakarta.</w:t>
      </w:r>
    </w:p>
    <w:p w:rsidR="00B9211A" w:rsidRDefault="00B9211A" w:rsidP="00B9211A">
      <w:pPr>
        <w:spacing w:line="240" w:lineRule="auto"/>
        <w:ind w:left="1276" w:hanging="850"/>
        <w:jc w:val="both"/>
        <w:rPr>
          <w:rFonts w:ascii="Times New Roman" w:hAnsi="Times New Roman"/>
          <w:color w:val="000000"/>
          <w:sz w:val="24"/>
          <w:szCs w:val="24"/>
        </w:rPr>
      </w:pPr>
      <w:r>
        <w:rPr>
          <w:rFonts w:ascii="Times New Roman" w:hAnsi="Times New Roman"/>
          <w:color w:val="000000"/>
          <w:sz w:val="24"/>
          <w:szCs w:val="24"/>
        </w:rPr>
        <w:t xml:space="preserve">Purnawanto, A. M., O. D. Hajoeningtijas dan P. Utami. 2012. </w:t>
      </w:r>
      <w:r>
        <w:rPr>
          <w:rFonts w:ascii="Times New Roman" w:hAnsi="Times New Roman"/>
          <w:i/>
          <w:color w:val="000000"/>
          <w:sz w:val="24"/>
          <w:szCs w:val="24"/>
        </w:rPr>
        <w:t>Pengaruh Takaran Bekatul dan Pupuk Anorganik terhadap Hasil Jamur Tiram Putih</w:t>
      </w:r>
      <w:r>
        <w:rPr>
          <w:rFonts w:ascii="Times New Roman" w:hAnsi="Times New Roman"/>
          <w:color w:val="000000"/>
          <w:sz w:val="24"/>
          <w:szCs w:val="24"/>
        </w:rPr>
        <w:t xml:space="preserve"> </w:t>
      </w:r>
      <w:r>
        <w:rPr>
          <w:rFonts w:ascii="Times New Roman" w:hAnsi="Times New Roman"/>
          <w:i/>
          <w:color w:val="000000"/>
          <w:sz w:val="24"/>
          <w:szCs w:val="24"/>
        </w:rPr>
        <w:t>(Pleurotus ostreotus</w:t>
      </w:r>
      <w:proofErr w:type="gramStart"/>
      <w:r>
        <w:rPr>
          <w:rFonts w:ascii="Times New Roman" w:hAnsi="Times New Roman"/>
          <w:i/>
          <w:color w:val="000000"/>
          <w:sz w:val="24"/>
          <w:szCs w:val="24"/>
        </w:rPr>
        <w:t>)</w:t>
      </w:r>
      <w:proofErr w:type="gramEnd"/>
      <w:r>
        <w:fldChar w:fldCharType="begin"/>
      </w:r>
      <w:r>
        <w:instrText xml:space="preserve"> HYPERLINK "http://digilib" </w:instrText>
      </w:r>
      <w:r>
        <w:fldChar w:fldCharType="separate"/>
      </w:r>
      <w:r>
        <w:rPr>
          <w:rStyle w:val="Hyperlink"/>
          <w:rFonts w:ascii="Times New Roman" w:hAnsi="Times New Roman"/>
          <w:sz w:val="24"/>
          <w:szCs w:val="24"/>
        </w:rPr>
        <w:t>http://digilib</w:t>
      </w:r>
      <w:r>
        <w:rPr>
          <w:rFonts w:ascii="Times New Roman" w:hAnsi="Times New Roman"/>
          <w:sz w:val="24"/>
          <w:szCs w:val="24"/>
        </w:rPr>
        <w:fldChar w:fldCharType="end"/>
      </w:r>
      <w:r>
        <w:rPr>
          <w:rFonts w:ascii="Times New Roman" w:hAnsi="Times New Roman"/>
          <w:color w:val="000000"/>
          <w:sz w:val="24"/>
          <w:szCs w:val="24"/>
        </w:rPr>
        <w:t xml:space="preserve">. </w:t>
      </w:r>
      <w:proofErr w:type="gramStart"/>
      <w:r>
        <w:rPr>
          <w:rFonts w:ascii="Times New Roman" w:hAnsi="Times New Roman"/>
          <w:color w:val="000000"/>
          <w:sz w:val="24"/>
          <w:szCs w:val="24"/>
        </w:rPr>
        <w:t>Ump-gal-agusmulyad-1077-1-artikel-m.pdf diakses tanggal 8 Mei 2019.</w:t>
      </w:r>
      <w:proofErr w:type="gramEnd"/>
      <w:r>
        <w:rPr>
          <w:rFonts w:ascii="Times New Roman" w:hAnsi="Times New Roman"/>
          <w:color w:val="000000"/>
          <w:sz w:val="24"/>
          <w:szCs w:val="24"/>
        </w:rPr>
        <w:t xml:space="preserve"> </w:t>
      </w:r>
    </w:p>
    <w:p w:rsidR="00B9211A" w:rsidRDefault="00B9211A" w:rsidP="00B9211A">
      <w:pPr>
        <w:spacing w:line="240" w:lineRule="auto"/>
        <w:ind w:left="1276" w:hanging="850"/>
        <w:jc w:val="both"/>
        <w:rPr>
          <w:rFonts w:ascii="Times New Roman" w:hAnsi="Times New Roman"/>
          <w:color w:val="000000"/>
          <w:sz w:val="24"/>
          <w:szCs w:val="24"/>
        </w:rPr>
      </w:pPr>
      <w:proofErr w:type="gramStart"/>
      <w:r>
        <w:rPr>
          <w:rFonts w:ascii="Times New Roman" w:hAnsi="Times New Roman"/>
          <w:color w:val="000000"/>
          <w:sz w:val="24"/>
          <w:szCs w:val="24"/>
        </w:rPr>
        <w:t>Syafrudin, 2004.</w:t>
      </w:r>
      <w:proofErr w:type="gramEnd"/>
      <w:r>
        <w:rPr>
          <w:rFonts w:ascii="Times New Roman" w:hAnsi="Times New Roman"/>
          <w:color w:val="000000"/>
          <w:sz w:val="24"/>
          <w:szCs w:val="24"/>
        </w:rPr>
        <w:t xml:space="preserve"> </w:t>
      </w:r>
      <w:proofErr w:type="gramStart"/>
      <w:r>
        <w:rPr>
          <w:rFonts w:ascii="Times New Roman" w:hAnsi="Times New Roman"/>
          <w:i/>
          <w:color w:val="000000"/>
          <w:sz w:val="24"/>
          <w:szCs w:val="24"/>
        </w:rPr>
        <w:t>Pengaruh Konsentrasi Larutan dan Waktu Pemasakan terhadap Rendemen dan Fisis Pulp Batang Pisang Kepok (Musa sp) Pascapanen.</w:t>
      </w:r>
      <w:proofErr w:type="gramEnd"/>
      <w:r>
        <w:rPr>
          <w:rFonts w:ascii="Times New Roman" w:hAnsi="Times New Roman"/>
          <w:color w:val="000000"/>
          <w:sz w:val="24"/>
          <w:szCs w:val="24"/>
        </w:rPr>
        <w:t xml:space="preserve"> Skripsi </w:t>
      </w:r>
      <w:proofErr w:type="gramStart"/>
      <w:r>
        <w:rPr>
          <w:rFonts w:ascii="Times New Roman" w:hAnsi="Times New Roman"/>
          <w:color w:val="000000"/>
          <w:sz w:val="24"/>
          <w:szCs w:val="24"/>
        </w:rPr>
        <w:t>Yogyakarta :</w:t>
      </w:r>
      <w:proofErr w:type="gramEnd"/>
      <w:r>
        <w:rPr>
          <w:rFonts w:ascii="Times New Roman" w:hAnsi="Times New Roman"/>
          <w:color w:val="000000"/>
          <w:sz w:val="24"/>
          <w:szCs w:val="24"/>
        </w:rPr>
        <w:t xml:space="preserve"> Fakultas Kehutanan Universitas Gadjah Mada.</w:t>
      </w:r>
    </w:p>
    <w:p w:rsidR="00B9211A" w:rsidRDefault="00B9211A" w:rsidP="00B9211A">
      <w:pPr>
        <w:spacing w:line="240" w:lineRule="auto"/>
        <w:ind w:left="1276" w:hanging="850"/>
        <w:jc w:val="both"/>
        <w:rPr>
          <w:rFonts w:ascii="Times New Roman" w:hAnsi="Times New Roman"/>
          <w:color w:val="000000"/>
          <w:sz w:val="24"/>
          <w:szCs w:val="24"/>
        </w:rPr>
      </w:pPr>
      <w:r>
        <w:rPr>
          <w:rFonts w:ascii="Times New Roman" w:hAnsi="Times New Roman"/>
          <w:color w:val="000000"/>
          <w:sz w:val="24"/>
          <w:szCs w:val="24"/>
        </w:rPr>
        <w:t xml:space="preserve">Wahyu Irawati, 2017. </w:t>
      </w:r>
      <w:r>
        <w:rPr>
          <w:rFonts w:ascii="Times New Roman" w:hAnsi="Times New Roman"/>
          <w:i/>
          <w:color w:val="000000"/>
          <w:sz w:val="24"/>
          <w:szCs w:val="24"/>
        </w:rPr>
        <w:t>Pengaruh Ketebalan Media dan Pemotongan Jerami terhadap Produksi Jamur Merang (Volvariella volvacea)</w:t>
      </w:r>
      <w:r>
        <w:rPr>
          <w:rFonts w:ascii="Times New Roman" w:hAnsi="Times New Roman"/>
          <w:color w:val="000000"/>
          <w:sz w:val="24"/>
          <w:szCs w:val="24"/>
        </w:rPr>
        <w:t xml:space="preserve"> Jurnal Hutan </w:t>
      </w:r>
      <w:proofErr w:type="gramStart"/>
      <w:r>
        <w:rPr>
          <w:rFonts w:ascii="Times New Roman" w:hAnsi="Times New Roman"/>
          <w:color w:val="000000"/>
          <w:sz w:val="24"/>
          <w:szCs w:val="24"/>
        </w:rPr>
        <w:t>Tropis :</w:t>
      </w:r>
      <w:proofErr w:type="gramEnd"/>
      <w:r>
        <w:rPr>
          <w:rFonts w:ascii="Times New Roman" w:hAnsi="Times New Roman"/>
          <w:color w:val="000000"/>
          <w:sz w:val="24"/>
          <w:szCs w:val="24"/>
        </w:rPr>
        <w:t xml:space="preserve"> vol (V) (1). </w:t>
      </w:r>
    </w:p>
    <w:p w:rsidR="00050418" w:rsidRDefault="00050418" w:rsidP="00BD30F1">
      <w:pPr>
        <w:spacing w:line="240" w:lineRule="auto"/>
        <w:ind w:left="1276" w:hanging="850"/>
        <w:jc w:val="both"/>
        <w:rPr>
          <w:rFonts w:ascii="Times New Roman" w:hAnsi="Times New Roman"/>
          <w:color w:val="000000"/>
          <w:sz w:val="24"/>
          <w:szCs w:val="24"/>
        </w:rPr>
        <w:sectPr w:rsidR="00050418" w:rsidSect="00050418">
          <w:type w:val="continuous"/>
          <w:pgSz w:w="12240" w:h="15840"/>
          <w:pgMar w:top="2268" w:right="1701" w:bottom="1701" w:left="2268" w:header="720" w:footer="720" w:gutter="0"/>
          <w:cols w:num="2" w:space="720"/>
          <w:docGrid w:linePitch="360"/>
        </w:sectPr>
      </w:pPr>
    </w:p>
    <w:p w:rsidR="00B9211A" w:rsidRDefault="00B9211A" w:rsidP="00BD30F1">
      <w:pPr>
        <w:spacing w:line="240" w:lineRule="auto"/>
        <w:ind w:left="1276" w:hanging="850"/>
        <w:jc w:val="both"/>
        <w:rPr>
          <w:rFonts w:ascii="Times New Roman" w:hAnsi="Times New Roman"/>
          <w:color w:val="000000"/>
          <w:sz w:val="24"/>
          <w:szCs w:val="24"/>
        </w:rPr>
      </w:pPr>
    </w:p>
    <w:sectPr w:rsidR="00B9211A" w:rsidSect="00050418">
      <w:type w:val="continuous"/>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8CD" w:rsidRDefault="00D308CD" w:rsidP="00A46471">
      <w:pPr>
        <w:spacing w:after="0" w:line="240" w:lineRule="auto"/>
      </w:pPr>
      <w:r>
        <w:separator/>
      </w:r>
    </w:p>
  </w:endnote>
  <w:endnote w:type="continuationSeparator" w:id="0">
    <w:p w:rsidR="00D308CD" w:rsidRDefault="00D308CD" w:rsidP="00A46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2D3" w:rsidRDefault="004365F8">
    <w:pPr>
      <w:pStyle w:val="Footer"/>
      <w:jc w:val="center"/>
    </w:pPr>
    <w:r>
      <w:fldChar w:fldCharType="begin"/>
    </w:r>
    <w:r>
      <w:instrText xml:space="preserve"> PAGE   \* MERGEFORMAT </w:instrText>
    </w:r>
    <w:r>
      <w:fldChar w:fldCharType="separate"/>
    </w:r>
    <w:r w:rsidRPr="00C346D6">
      <w:rPr>
        <w:noProof/>
      </w:rPr>
      <w:t>16</w:t>
    </w:r>
    <w:r>
      <w:fldChar w:fldCharType="end"/>
    </w:r>
  </w:p>
  <w:p w:rsidR="008A42D3" w:rsidRDefault="008A42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264053"/>
      <w:docPartObj>
        <w:docPartGallery w:val="Page Numbers (Bottom of Page)"/>
        <w:docPartUnique/>
      </w:docPartObj>
    </w:sdtPr>
    <w:sdtEndPr>
      <w:rPr>
        <w:noProof/>
      </w:rPr>
    </w:sdtEndPr>
    <w:sdtContent>
      <w:p w:rsidR="00A46471" w:rsidRDefault="00A46471">
        <w:pPr>
          <w:pStyle w:val="Footer"/>
          <w:jc w:val="center"/>
        </w:pPr>
        <w:r>
          <w:fldChar w:fldCharType="begin"/>
        </w:r>
        <w:r>
          <w:instrText xml:space="preserve"> PAGE   \* MERGEFORMAT </w:instrText>
        </w:r>
        <w:r>
          <w:fldChar w:fldCharType="separate"/>
        </w:r>
        <w:r w:rsidR="003444D5">
          <w:rPr>
            <w:noProof/>
          </w:rPr>
          <w:t>5</w:t>
        </w:r>
        <w:r>
          <w:rPr>
            <w:noProof/>
          </w:rPr>
          <w:fldChar w:fldCharType="end"/>
        </w:r>
      </w:p>
    </w:sdtContent>
  </w:sdt>
  <w:p w:rsidR="008A42D3" w:rsidRDefault="008A42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8CD" w:rsidRDefault="00D308CD" w:rsidP="00A46471">
      <w:pPr>
        <w:spacing w:after="0" w:line="240" w:lineRule="auto"/>
      </w:pPr>
      <w:r>
        <w:separator/>
      </w:r>
    </w:p>
  </w:footnote>
  <w:footnote w:type="continuationSeparator" w:id="0">
    <w:p w:rsidR="00D308CD" w:rsidRDefault="00D308CD" w:rsidP="00A464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2D3" w:rsidRDefault="008A42D3">
    <w:pPr>
      <w:pStyle w:val="Header"/>
      <w:jc w:val="right"/>
    </w:pPr>
  </w:p>
  <w:p w:rsidR="008A42D3" w:rsidRDefault="008A42D3">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471" w:rsidRDefault="00A46471">
    <w:pPr>
      <w:pStyle w:val="Header"/>
      <w:jc w:val="center"/>
    </w:pPr>
  </w:p>
  <w:p w:rsidR="008A42D3" w:rsidRDefault="008A42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87AE1"/>
    <w:multiLevelType w:val="hybridMultilevel"/>
    <w:tmpl w:val="3F24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9C444B"/>
    <w:multiLevelType w:val="multilevel"/>
    <w:tmpl w:val="1C9C444B"/>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3B40E5D"/>
    <w:multiLevelType w:val="hybridMultilevel"/>
    <w:tmpl w:val="BE66DE30"/>
    <w:lvl w:ilvl="0" w:tplc="FFA27EE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899205F"/>
    <w:multiLevelType w:val="multilevel"/>
    <w:tmpl w:val="5899205F"/>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06C3598"/>
    <w:multiLevelType w:val="hybridMultilevel"/>
    <w:tmpl w:val="7D6AC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AD1"/>
    <w:rsid w:val="00025FC1"/>
    <w:rsid w:val="000415F3"/>
    <w:rsid w:val="00046ED9"/>
    <w:rsid w:val="00050418"/>
    <w:rsid w:val="000504BD"/>
    <w:rsid w:val="000F1D8A"/>
    <w:rsid w:val="0011728B"/>
    <w:rsid w:val="0013305E"/>
    <w:rsid w:val="00133D07"/>
    <w:rsid w:val="00133D54"/>
    <w:rsid w:val="001604FC"/>
    <w:rsid w:val="0016620B"/>
    <w:rsid w:val="00166FF4"/>
    <w:rsid w:val="001925D5"/>
    <w:rsid w:val="001A0D76"/>
    <w:rsid w:val="001E07D3"/>
    <w:rsid w:val="001E1B76"/>
    <w:rsid w:val="001F19E8"/>
    <w:rsid w:val="002213A3"/>
    <w:rsid w:val="002241E4"/>
    <w:rsid w:val="002506B7"/>
    <w:rsid w:val="00275BDC"/>
    <w:rsid w:val="002B57E6"/>
    <w:rsid w:val="00337A49"/>
    <w:rsid w:val="003444D5"/>
    <w:rsid w:val="00353011"/>
    <w:rsid w:val="003573E9"/>
    <w:rsid w:val="00362B55"/>
    <w:rsid w:val="00382C99"/>
    <w:rsid w:val="004365F8"/>
    <w:rsid w:val="00472449"/>
    <w:rsid w:val="00480ABC"/>
    <w:rsid w:val="004D098C"/>
    <w:rsid w:val="004E57DC"/>
    <w:rsid w:val="00505B9D"/>
    <w:rsid w:val="005114CC"/>
    <w:rsid w:val="00511BC5"/>
    <w:rsid w:val="00511E4C"/>
    <w:rsid w:val="00544D78"/>
    <w:rsid w:val="00555445"/>
    <w:rsid w:val="0058167B"/>
    <w:rsid w:val="00604D3E"/>
    <w:rsid w:val="00673C0A"/>
    <w:rsid w:val="00680B8C"/>
    <w:rsid w:val="00696B0D"/>
    <w:rsid w:val="006C40B3"/>
    <w:rsid w:val="006C7E0B"/>
    <w:rsid w:val="006F0BEC"/>
    <w:rsid w:val="006F38A8"/>
    <w:rsid w:val="00701E1B"/>
    <w:rsid w:val="007340FC"/>
    <w:rsid w:val="007343D7"/>
    <w:rsid w:val="007345EF"/>
    <w:rsid w:val="00741DA3"/>
    <w:rsid w:val="0074638D"/>
    <w:rsid w:val="007E4F9B"/>
    <w:rsid w:val="00815287"/>
    <w:rsid w:val="00831BB8"/>
    <w:rsid w:val="008A27C5"/>
    <w:rsid w:val="008A42D3"/>
    <w:rsid w:val="008C18F7"/>
    <w:rsid w:val="00903494"/>
    <w:rsid w:val="0090505E"/>
    <w:rsid w:val="00932C70"/>
    <w:rsid w:val="00953977"/>
    <w:rsid w:val="009714FC"/>
    <w:rsid w:val="0098021E"/>
    <w:rsid w:val="00996115"/>
    <w:rsid w:val="009A5074"/>
    <w:rsid w:val="009A7284"/>
    <w:rsid w:val="009B1331"/>
    <w:rsid w:val="009B257D"/>
    <w:rsid w:val="009B67AA"/>
    <w:rsid w:val="009B67AF"/>
    <w:rsid w:val="00A04205"/>
    <w:rsid w:val="00A46471"/>
    <w:rsid w:val="00A75F4B"/>
    <w:rsid w:val="00A82C07"/>
    <w:rsid w:val="00AB2AD1"/>
    <w:rsid w:val="00AD7891"/>
    <w:rsid w:val="00AF1A1E"/>
    <w:rsid w:val="00B01429"/>
    <w:rsid w:val="00B13D5B"/>
    <w:rsid w:val="00B14438"/>
    <w:rsid w:val="00B17DA2"/>
    <w:rsid w:val="00B36873"/>
    <w:rsid w:val="00B41828"/>
    <w:rsid w:val="00B424EC"/>
    <w:rsid w:val="00B43AEB"/>
    <w:rsid w:val="00B43BB5"/>
    <w:rsid w:val="00B72F95"/>
    <w:rsid w:val="00B81BE4"/>
    <w:rsid w:val="00B9211A"/>
    <w:rsid w:val="00BD0507"/>
    <w:rsid w:val="00BD30F1"/>
    <w:rsid w:val="00BD6E30"/>
    <w:rsid w:val="00BE3C26"/>
    <w:rsid w:val="00C20178"/>
    <w:rsid w:val="00C35F38"/>
    <w:rsid w:val="00C431B4"/>
    <w:rsid w:val="00CE18C2"/>
    <w:rsid w:val="00D143D7"/>
    <w:rsid w:val="00D25D36"/>
    <w:rsid w:val="00D308CD"/>
    <w:rsid w:val="00D3431D"/>
    <w:rsid w:val="00D73B00"/>
    <w:rsid w:val="00D80C6F"/>
    <w:rsid w:val="00D92138"/>
    <w:rsid w:val="00D94951"/>
    <w:rsid w:val="00E22A35"/>
    <w:rsid w:val="00E85A16"/>
    <w:rsid w:val="00EB2F14"/>
    <w:rsid w:val="00F108A8"/>
    <w:rsid w:val="00F42B32"/>
    <w:rsid w:val="00F9695E"/>
    <w:rsid w:val="00FB77A4"/>
    <w:rsid w:val="00FD6DB3"/>
    <w:rsid w:val="00FE5AB4"/>
    <w:rsid w:val="00FE6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A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2AD1"/>
    <w:rPr>
      <w:color w:val="0000FF" w:themeColor="hyperlink"/>
      <w:u w:val="single"/>
    </w:rPr>
  </w:style>
  <w:style w:type="paragraph" w:customStyle="1" w:styleId="Default">
    <w:name w:val="Default"/>
    <w:rsid w:val="00AB2AD1"/>
    <w:pPr>
      <w:autoSpaceDE w:val="0"/>
      <w:autoSpaceDN w:val="0"/>
      <w:adjustRightInd w:val="0"/>
      <w:spacing w:after="0" w:line="240" w:lineRule="auto"/>
    </w:pPr>
    <w:rPr>
      <w:rFonts w:ascii="Arial" w:hAnsi="Arial" w:cs="Arial"/>
      <w:color w:val="000000"/>
      <w:sz w:val="24"/>
      <w:szCs w:val="24"/>
    </w:rPr>
  </w:style>
  <w:style w:type="paragraph" w:styleId="HTMLPreformatted">
    <w:name w:val="HTML Preformatted"/>
    <w:basedOn w:val="Normal"/>
    <w:link w:val="HTMLPreformattedChar"/>
    <w:uiPriority w:val="99"/>
    <w:unhideWhenUsed/>
    <w:rsid w:val="00B14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14438"/>
    <w:rPr>
      <w:rFonts w:ascii="Courier New" w:eastAsia="Times New Roman" w:hAnsi="Courier New" w:cs="Courier New"/>
      <w:sz w:val="20"/>
      <w:szCs w:val="20"/>
    </w:rPr>
  </w:style>
  <w:style w:type="paragraph" w:styleId="ListParagraph">
    <w:name w:val="List Paragraph"/>
    <w:basedOn w:val="Normal"/>
    <w:uiPriority w:val="34"/>
    <w:qFormat/>
    <w:rsid w:val="0058167B"/>
    <w:pPr>
      <w:spacing w:after="160" w:line="259" w:lineRule="auto"/>
      <w:ind w:left="720"/>
      <w:contextualSpacing/>
    </w:pPr>
    <w:rPr>
      <w:rFonts w:ascii="Calibri" w:eastAsia="Calibri" w:hAnsi="Calibri" w:cs="Times New Roman"/>
      <w:lang w:val="id-ID"/>
    </w:rPr>
  </w:style>
  <w:style w:type="character" w:customStyle="1" w:styleId="HeaderChar">
    <w:name w:val="Header Char"/>
    <w:basedOn w:val="DefaultParagraphFont"/>
    <w:link w:val="Header"/>
    <w:uiPriority w:val="99"/>
    <w:rsid w:val="00B13D5B"/>
  </w:style>
  <w:style w:type="character" w:customStyle="1" w:styleId="FooterChar">
    <w:name w:val="Footer Char"/>
    <w:basedOn w:val="DefaultParagraphFont"/>
    <w:link w:val="Footer"/>
    <w:uiPriority w:val="99"/>
    <w:rsid w:val="00B13D5B"/>
  </w:style>
  <w:style w:type="paragraph" w:styleId="Header">
    <w:name w:val="header"/>
    <w:basedOn w:val="Normal"/>
    <w:link w:val="HeaderChar"/>
    <w:uiPriority w:val="99"/>
    <w:unhideWhenUsed/>
    <w:rsid w:val="00B13D5B"/>
    <w:pPr>
      <w:tabs>
        <w:tab w:val="center" w:pos="4513"/>
        <w:tab w:val="right" w:pos="9026"/>
      </w:tabs>
      <w:spacing w:after="0" w:line="240" w:lineRule="auto"/>
    </w:pPr>
  </w:style>
  <w:style w:type="character" w:customStyle="1" w:styleId="HeaderChar1">
    <w:name w:val="Header Char1"/>
    <w:basedOn w:val="DefaultParagraphFont"/>
    <w:uiPriority w:val="99"/>
    <w:semiHidden/>
    <w:rsid w:val="00B13D5B"/>
  </w:style>
  <w:style w:type="paragraph" w:styleId="Footer">
    <w:name w:val="footer"/>
    <w:basedOn w:val="Normal"/>
    <w:link w:val="FooterChar"/>
    <w:uiPriority w:val="99"/>
    <w:unhideWhenUsed/>
    <w:rsid w:val="00B13D5B"/>
    <w:pPr>
      <w:tabs>
        <w:tab w:val="center" w:pos="4513"/>
        <w:tab w:val="right" w:pos="9026"/>
      </w:tabs>
      <w:spacing w:after="0" w:line="240" w:lineRule="auto"/>
    </w:pPr>
  </w:style>
  <w:style w:type="character" w:customStyle="1" w:styleId="FooterChar1">
    <w:name w:val="Footer Char1"/>
    <w:basedOn w:val="DefaultParagraphFont"/>
    <w:uiPriority w:val="99"/>
    <w:semiHidden/>
    <w:rsid w:val="00B13D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A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2AD1"/>
    <w:rPr>
      <w:color w:val="0000FF" w:themeColor="hyperlink"/>
      <w:u w:val="single"/>
    </w:rPr>
  </w:style>
  <w:style w:type="paragraph" w:customStyle="1" w:styleId="Default">
    <w:name w:val="Default"/>
    <w:rsid w:val="00AB2AD1"/>
    <w:pPr>
      <w:autoSpaceDE w:val="0"/>
      <w:autoSpaceDN w:val="0"/>
      <w:adjustRightInd w:val="0"/>
      <w:spacing w:after="0" w:line="240" w:lineRule="auto"/>
    </w:pPr>
    <w:rPr>
      <w:rFonts w:ascii="Arial" w:hAnsi="Arial" w:cs="Arial"/>
      <w:color w:val="000000"/>
      <w:sz w:val="24"/>
      <w:szCs w:val="24"/>
    </w:rPr>
  </w:style>
  <w:style w:type="paragraph" w:styleId="HTMLPreformatted">
    <w:name w:val="HTML Preformatted"/>
    <w:basedOn w:val="Normal"/>
    <w:link w:val="HTMLPreformattedChar"/>
    <w:uiPriority w:val="99"/>
    <w:unhideWhenUsed/>
    <w:rsid w:val="00B14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14438"/>
    <w:rPr>
      <w:rFonts w:ascii="Courier New" w:eastAsia="Times New Roman" w:hAnsi="Courier New" w:cs="Courier New"/>
      <w:sz w:val="20"/>
      <w:szCs w:val="20"/>
    </w:rPr>
  </w:style>
  <w:style w:type="paragraph" w:styleId="ListParagraph">
    <w:name w:val="List Paragraph"/>
    <w:basedOn w:val="Normal"/>
    <w:uiPriority w:val="34"/>
    <w:qFormat/>
    <w:rsid w:val="0058167B"/>
    <w:pPr>
      <w:spacing w:after="160" w:line="259" w:lineRule="auto"/>
      <w:ind w:left="720"/>
      <w:contextualSpacing/>
    </w:pPr>
    <w:rPr>
      <w:rFonts w:ascii="Calibri" w:eastAsia="Calibri" w:hAnsi="Calibri" w:cs="Times New Roman"/>
      <w:lang w:val="id-ID"/>
    </w:rPr>
  </w:style>
  <w:style w:type="character" w:customStyle="1" w:styleId="HeaderChar">
    <w:name w:val="Header Char"/>
    <w:basedOn w:val="DefaultParagraphFont"/>
    <w:link w:val="Header"/>
    <w:uiPriority w:val="99"/>
    <w:rsid w:val="00B13D5B"/>
  </w:style>
  <w:style w:type="character" w:customStyle="1" w:styleId="FooterChar">
    <w:name w:val="Footer Char"/>
    <w:basedOn w:val="DefaultParagraphFont"/>
    <w:link w:val="Footer"/>
    <w:uiPriority w:val="99"/>
    <w:rsid w:val="00B13D5B"/>
  </w:style>
  <w:style w:type="paragraph" w:styleId="Header">
    <w:name w:val="header"/>
    <w:basedOn w:val="Normal"/>
    <w:link w:val="HeaderChar"/>
    <w:uiPriority w:val="99"/>
    <w:unhideWhenUsed/>
    <w:rsid w:val="00B13D5B"/>
    <w:pPr>
      <w:tabs>
        <w:tab w:val="center" w:pos="4513"/>
        <w:tab w:val="right" w:pos="9026"/>
      </w:tabs>
      <w:spacing w:after="0" w:line="240" w:lineRule="auto"/>
    </w:pPr>
  </w:style>
  <w:style w:type="character" w:customStyle="1" w:styleId="HeaderChar1">
    <w:name w:val="Header Char1"/>
    <w:basedOn w:val="DefaultParagraphFont"/>
    <w:uiPriority w:val="99"/>
    <w:semiHidden/>
    <w:rsid w:val="00B13D5B"/>
  </w:style>
  <w:style w:type="paragraph" w:styleId="Footer">
    <w:name w:val="footer"/>
    <w:basedOn w:val="Normal"/>
    <w:link w:val="FooterChar"/>
    <w:uiPriority w:val="99"/>
    <w:unhideWhenUsed/>
    <w:rsid w:val="00B13D5B"/>
    <w:pPr>
      <w:tabs>
        <w:tab w:val="center" w:pos="4513"/>
        <w:tab w:val="right" w:pos="9026"/>
      </w:tabs>
      <w:spacing w:after="0" w:line="240" w:lineRule="auto"/>
    </w:pPr>
  </w:style>
  <w:style w:type="character" w:customStyle="1" w:styleId="FooterChar1">
    <w:name w:val="Footer Char1"/>
    <w:basedOn w:val="DefaultParagraphFont"/>
    <w:uiPriority w:val="99"/>
    <w:semiHidden/>
    <w:rsid w:val="00B13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uhutsitoruspane@gmail.com" TargetMode="External"/><Relationship Id="rId14" Type="http://schemas.openxmlformats.org/officeDocument/2006/relationships/hyperlink" Target="https://www.bps.go.id/site/pilih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7118E-A362-45C8-8A92-8D56FAF92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3577</Words>
  <Characters>20392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BAMBANG</dc:creator>
  <cp:lastModifiedBy>BAMBANG</cp:lastModifiedBy>
  <cp:revision>8</cp:revision>
  <cp:lastPrinted>2019-09-05T05:36:00Z</cp:lastPrinted>
  <dcterms:created xsi:type="dcterms:W3CDTF">2019-09-04T08:55:00Z</dcterms:created>
  <dcterms:modified xsi:type="dcterms:W3CDTF">2019-09-05T05:38:00Z</dcterms:modified>
</cp:coreProperties>
</file>