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EDC" w:rsidRPr="008A082C" w:rsidRDefault="00DC3EDC" w:rsidP="00784F48">
      <w:pPr>
        <w:spacing w:after="0" w:line="240" w:lineRule="auto"/>
        <w:jc w:val="center"/>
        <w:rPr>
          <w:rFonts w:ascii="Arial" w:hAnsi="Arial" w:cs="Arial"/>
          <w:b/>
          <w:bCs/>
        </w:rPr>
      </w:pPr>
      <w:r w:rsidRPr="008A082C">
        <w:rPr>
          <w:rFonts w:ascii="Arial" w:hAnsi="Arial" w:cs="Arial"/>
          <w:b/>
          <w:bCs/>
        </w:rPr>
        <w:t xml:space="preserve">PENGARUH PUPUK </w:t>
      </w:r>
      <w:r w:rsidRPr="008A082C">
        <w:rPr>
          <w:rFonts w:ascii="Arial" w:hAnsi="Arial" w:cs="Arial"/>
          <w:b/>
          <w:bCs/>
          <w:lang w:val="en-US"/>
        </w:rPr>
        <w:t>MONO KALIUM POSFAT</w:t>
      </w:r>
    </w:p>
    <w:p w:rsidR="00DC3EDC" w:rsidRPr="008A082C" w:rsidRDefault="00DC3EDC" w:rsidP="00784F48">
      <w:pPr>
        <w:spacing w:after="0" w:line="240" w:lineRule="auto"/>
        <w:jc w:val="center"/>
        <w:rPr>
          <w:rFonts w:ascii="Arial" w:hAnsi="Arial" w:cs="Arial"/>
          <w:b/>
          <w:bCs/>
        </w:rPr>
      </w:pPr>
      <w:r w:rsidRPr="008A082C">
        <w:rPr>
          <w:rFonts w:ascii="Arial" w:hAnsi="Arial" w:cs="Arial"/>
          <w:b/>
          <w:bCs/>
        </w:rPr>
        <w:t xml:space="preserve">YANG DIAPLIKASIKAN MELALUI KETIAK PELEPAH TERHADAP SERAPAN HARA P KELAPA SAWIT </w:t>
      </w:r>
    </w:p>
    <w:p w:rsidR="00DC3EDC" w:rsidRPr="008A082C" w:rsidRDefault="00DC3EDC" w:rsidP="00784F48">
      <w:pPr>
        <w:spacing w:after="0" w:line="240" w:lineRule="auto"/>
        <w:jc w:val="center"/>
        <w:rPr>
          <w:rFonts w:ascii="Arial" w:hAnsi="Arial" w:cs="Arial"/>
          <w:b/>
          <w:bCs/>
        </w:rPr>
      </w:pPr>
      <w:r w:rsidRPr="008A082C">
        <w:rPr>
          <w:rFonts w:ascii="Arial" w:hAnsi="Arial" w:cs="Arial"/>
          <w:b/>
          <w:bCs/>
        </w:rPr>
        <w:t>UMUR 5 TAHUN</w:t>
      </w:r>
    </w:p>
    <w:p w:rsidR="00DC3EDC" w:rsidRPr="008A082C" w:rsidRDefault="00DC3EDC" w:rsidP="00784F48">
      <w:pPr>
        <w:spacing w:after="0" w:line="240" w:lineRule="auto"/>
        <w:rPr>
          <w:rFonts w:ascii="Arial" w:hAnsi="Arial" w:cs="Arial"/>
          <w:b/>
          <w:bCs/>
          <w:lang w:val="en-US"/>
        </w:rPr>
      </w:pPr>
    </w:p>
    <w:p w:rsidR="00DC3EDC" w:rsidRPr="008A082C" w:rsidRDefault="00DC3EDC" w:rsidP="00784F48">
      <w:pPr>
        <w:spacing w:after="0" w:line="240" w:lineRule="auto"/>
        <w:jc w:val="center"/>
        <w:rPr>
          <w:rFonts w:ascii="Arial" w:hAnsi="Arial" w:cs="Arial"/>
          <w:b/>
          <w:i/>
          <w:lang w:val="en-US"/>
        </w:rPr>
      </w:pPr>
      <w:r w:rsidRPr="008A082C">
        <w:rPr>
          <w:rFonts w:ascii="Arial" w:hAnsi="Arial" w:cs="Arial"/>
          <w:b/>
          <w:i/>
          <w:lang w:val="en-US"/>
        </w:rPr>
        <w:t xml:space="preserve">THE INFLUENCE OF MONO POTASSIUM PHOSPHATE FERTILIZER </w:t>
      </w:r>
    </w:p>
    <w:p w:rsidR="00DC3EDC" w:rsidRPr="008A082C" w:rsidRDefault="00DC3EDC" w:rsidP="00784F48">
      <w:pPr>
        <w:spacing w:after="0" w:line="240" w:lineRule="auto"/>
        <w:jc w:val="center"/>
        <w:rPr>
          <w:rFonts w:ascii="Arial" w:hAnsi="Arial" w:cs="Arial"/>
          <w:b/>
          <w:i/>
          <w:lang w:val="en-US"/>
        </w:rPr>
      </w:pPr>
      <w:r w:rsidRPr="008A082C">
        <w:rPr>
          <w:rFonts w:ascii="Arial" w:hAnsi="Arial" w:cs="Arial"/>
          <w:b/>
          <w:i/>
          <w:lang w:val="en-US"/>
        </w:rPr>
        <w:t>THROUGH THE LEAF AXIL ON P UPTAKE OF FIVE-YEAR OIL PALM</w:t>
      </w:r>
      <w:r w:rsidRPr="008A082C">
        <w:rPr>
          <w:rFonts w:ascii="Arial" w:hAnsi="Arial" w:cs="Arial"/>
          <w:b/>
          <w:i/>
        </w:rPr>
        <w:t xml:space="preserve"> </w:t>
      </w:r>
    </w:p>
    <w:p w:rsidR="00DC3EDC" w:rsidRPr="008A082C" w:rsidRDefault="00DC3EDC" w:rsidP="00784F48">
      <w:pPr>
        <w:spacing w:after="0" w:line="240" w:lineRule="auto"/>
        <w:rPr>
          <w:rFonts w:ascii="Arial" w:hAnsi="Arial" w:cs="Arial"/>
          <w:b/>
          <w:bCs/>
          <w:lang w:val="en-US"/>
        </w:rPr>
      </w:pPr>
    </w:p>
    <w:p w:rsidR="00DC3EDC" w:rsidRPr="008A082C" w:rsidRDefault="00DC3EDC" w:rsidP="00784F48">
      <w:pPr>
        <w:spacing w:after="0" w:line="240" w:lineRule="auto"/>
        <w:jc w:val="center"/>
        <w:rPr>
          <w:rFonts w:ascii="Arial" w:hAnsi="Arial" w:cs="Arial"/>
          <w:bCs/>
          <w:vertAlign w:val="superscript"/>
          <w:lang w:val="en-US"/>
        </w:rPr>
      </w:pPr>
      <w:r w:rsidRPr="008A082C">
        <w:rPr>
          <w:rFonts w:ascii="Arial" w:hAnsi="Arial" w:cs="Arial"/>
          <w:b/>
          <w:bCs/>
          <w:lang w:val="en-US"/>
        </w:rPr>
        <w:t xml:space="preserve">Bagus Widianto </w:t>
      </w:r>
      <w:r w:rsidRPr="008A082C">
        <w:rPr>
          <w:rFonts w:ascii="Arial" w:hAnsi="Arial" w:cs="Arial"/>
          <w:bCs/>
          <w:vertAlign w:val="superscript"/>
          <w:lang w:val="en-US"/>
        </w:rPr>
        <w:t>*1)</w:t>
      </w:r>
      <w:r w:rsidRPr="008A082C">
        <w:rPr>
          <w:rFonts w:ascii="Arial" w:hAnsi="Arial" w:cs="Arial"/>
          <w:b/>
          <w:bCs/>
          <w:lang w:val="en-US"/>
        </w:rPr>
        <w:t xml:space="preserve">, Warmanti Mildaryani </w:t>
      </w:r>
      <w:r w:rsidRPr="008A082C">
        <w:rPr>
          <w:rFonts w:ascii="Arial" w:hAnsi="Arial" w:cs="Arial"/>
          <w:bCs/>
          <w:vertAlign w:val="superscript"/>
          <w:lang w:val="en-US"/>
        </w:rPr>
        <w:t>2)</w:t>
      </w:r>
      <w:r w:rsidRPr="008A082C">
        <w:rPr>
          <w:rFonts w:ascii="Arial" w:hAnsi="Arial" w:cs="Arial"/>
          <w:b/>
          <w:bCs/>
          <w:lang w:val="en-US"/>
        </w:rPr>
        <w:t xml:space="preserve">, F. Didiet Heru Swasono </w:t>
      </w:r>
      <w:r w:rsidR="001B1874">
        <w:rPr>
          <w:rFonts w:ascii="Arial" w:hAnsi="Arial" w:cs="Arial"/>
          <w:bCs/>
          <w:vertAlign w:val="superscript"/>
          <w:lang w:val="en-US"/>
        </w:rPr>
        <w:t>2</w:t>
      </w:r>
      <w:r w:rsidRPr="008A082C">
        <w:rPr>
          <w:rFonts w:ascii="Arial" w:hAnsi="Arial" w:cs="Arial"/>
          <w:bCs/>
          <w:vertAlign w:val="superscript"/>
          <w:lang w:val="en-US"/>
        </w:rPr>
        <w:t>)</w:t>
      </w:r>
    </w:p>
    <w:p w:rsidR="00DC3EDC" w:rsidRPr="008A082C" w:rsidRDefault="00DC3EDC" w:rsidP="00784F48">
      <w:pPr>
        <w:spacing w:after="0" w:line="240" w:lineRule="auto"/>
        <w:jc w:val="center"/>
        <w:rPr>
          <w:rFonts w:ascii="Arial" w:hAnsi="Arial" w:cs="Arial"/>
          <w:b/>
          <w:bCs/>
          <w:lang w:val="en-US"/>
        </w:rPr>
      </w:pPr>
    </w:p>
    <w:p w:rsidR="00DC3EDC" w:rsidRPr="008A082C" w:rsidRDefault="00DC3EDC" w:rsidP="00784F48">
      <w:pPr>
        <w:spacing w:after="0" w:line="240" w:lineRule="auto"/>
        <w:jc w:val="center"/>
        <w:rPr>
          <w:rFonts w:ascii="Arial" w:hAnsi="Arial" w:cs="Arial"/>
        </w:rPr>
      </w:pPr>
      <w:r w:rsidRPr="008A082C">
        <w:rPr>
          <w:rFonts w:ascii="Arial" w:hAnsi="Arial" w:cs="Arial"/>
          <w:vertAlign w:val="superscript"/>
        </w:rPr>
        <w:t>1)</w:t>
      </w:r>
      <w:r w:rsidRPr="008A082C">
        <w:rPr>
          <w:rFonts w:ascii="Arial" w:hAnsi="Arial" w:cs="Arial"/>
        </w:rPr>
        <w:t xml:space="preserve"> Mahasiswa Program Studi Agroteknologi, Universitas Mercu Buana Yogyakarta, Yogyakarta </w:t>
      </w:r>
    </w:p>
    <w:p w:rsidR="00DC3EDC" w:rsidRPr="008A082C" w:rsidRDefault="00DC3EDC" w:rsidP="00784F48">
      <w:pPr>
        <w:spacing w:after="0" w:line="240" w:lineRule="auto"/>
        <w:jc w:val="center"/>
        <w:rPr>
          <w:rFonts w:ascii="Arial" w:hAnsi="Arial" w:cs="Arial"/>
        </w:rPr>
      </w:pPr>
      <w:r w:rsidRPr="008A082C">
        <w:rPr>
          <w:rFonts w:ascii="Arial" w:hAnsi="Arial" w:cs="Arial"/>
          <w:vertAlign w:val="superscript"/>
        </w:rPr>
        <w:t>2)</w:t>
      </w:r>
      <w:r w:rsidRPr="008A082C">
        <w:rPr>
          <w:rFonts w:ascii="Arial" w:hAnsi="Arial" w:cs="Arial"/>
        </w:rPr>
        <w:t xml:space="preserve"> Dosen </w:t>
      </w:r>
      <w:r w:rsidR="000D42C1" w:rsidRPr="008A082C">
        <w:rPr>
          <w:rFonts w:ascii="Arial" w:hAnsi="Arial" w:cs="Arial"/>
        </w:rPr>
        <w:t xml:space="preserve">Program Studi Agroteknologi, </w:t>
      </w:r>
      <w:r w:rsidRPr="008A082C">
        <w:rPr>
          <w:rFonts w:ascii="Arial" w:hAnsi="Arial" w:cs="Arial"/>
        </w:rPr>
        <w:t>Fakultas Agroindustri, Universitas Mercu Buana Yogyakarta, Yogyakarta</w:t>
      </w:r>
    </w:p>
    <w:p w:rsidR="00DC3EDC" w:rsidRPr="008A082C" w:rsidRDefault="00DC3EDC" w:rsidP="00784F48">
      <w:pPr>
        <w:spacing w:after="0" w:line="240" w:lineRule="auto"/>
        <w:jc w:val="center"/>
        <w:rPr>
          <w:rFonts w:ascii="Arial" w:hAnsi="Arial" w:cs="Arial"/>
          <w:lang w:val="en-US"/>
        </w:rPr>
      </w:pPr>
      <w:r w:rsidRPr="008A082C">
        <w:rPr>
          <w:rFonts w:ascii="Arial" w:hAnsi="Arial" w:cs="Arial"/>
        </w:rPr>
        <w:t xml:space="preserve">e-mail: </w:t>
      </w:r>
      <w:hyperlink r:id="rId8" w:history="1">
        <w:r w:rsidRPr="008A082C">
          <w:rPr>
            <w:rStyle w:val="Hyperlink"/>
            <w:rFonts w:ascii="Arial" w:hAnsi="Arial" w:cs="Arial"/>
            <w:lang w:val="en-US"/>
          </w:rPr>
          <w:t>baguzwidhi@gmail.com</w:t>
        </w:r>
      </w:hyperlink>
    </w:p>
    <w:p w:rsidR="00DC3EDC" w:rsidRPr="0022337F" w:rsidRDefault="00DC3EDC" w:rsidP="00784F48">
      <w:pPr>
        <w:pStyle w:val="ListParagraph"/>
        <w:spacing w:after="0" w:line="240" w:lineRule="auto"/>
        <w:ind w:left="0"/>
        <w:jc w:val="center"/>
        <w:rPr>
          <w:rFonts w:ascii="Arial" w:hAnsi="Arial" w:cs="Arial"/>
          <w:b/>
          <w:bCs/>
          <w:i/>
          <w:color w:val="000000" w:themeColor="text1"/>
        </w:rPr>
      </w:pPr>
    </w:p>
    <w:p w:rsidR="00DC3EDC" w:rsidRPr="000D42C1" w:rsidRDefault="00DC3EDC" w:rsidP="00784F48">
      <w:pPr>
        <w:spacing w:after="0" w:line="240" w:lineRule="auto"/>
        <w:jc w:val="center"/>
        <w:rPr>
          <w:rFonts w:ascii="Arial" w:hAnsi="Arial" w:cs="Arial"/>
          <w:b/>
          <w:i/>
          <w:lang w:val="en-US"/>
        </w:rPr>
      </w:pPr>
      <w:r w:rsidRPr="000D42C1">
        <w:rPr>
          <w:rFonts w:ascii="Arial" w:hAnsi="Arial" w:cs="Arial"/>
          <w:b/>
          <w:i/>
          <w:lang w:val="en-US"/>
        </w:rPr>
        <w:t>Abstract</w:t>
      </w:r>
    </w:p>
    <w:p w:rsidR="00DC3EDC" w:rsidRDefault="00DC3EDC" w:rsidP="00784F48">
      <w:pPr>
        <w:spacing w:after="0" w:line="240" w:lineRule="auto"/>
        <w:ind w:firstLine="720"/>
        <w:jc w:val="both"/>
        <w:rPr>
          <w:rFonts w:ascii="Arial" w:hAnsi="Arial" w:cs="Arial"/>
          <w:i/>
          <w:lang w:val="en-US"/>
        </w:rPr>
      </w:pPr>
      <w:r w:rsidRPr="000D42C1">
        <w:rPr>
          <w:rFonts w:ascii="Arial" w:hAnsi="Arial" w:cs="Arial"/>
          <w:i/>
          <w:lang w:val="en-US"/>
        </w:rPr>
        <w:t xml:space="preserve">This study aims to examine the effect of Mono Potassium </w:t>
      </w:r>
      <w:proofErr w:type="gramStart"/>
      <w:r w:rsidRPr="000D42C1">
        <w:rPr>
          <w:rFonts w:ascii="Arial" w:hAnsi="Arial" w:cs="Arial"/>
          <w:i/>
          <w:lang w:val="en-US"/>
        </w:rPr>
        <w:t>Phosphate  fertilizer</w:t>
      </w:r>
      <w:proofErr w:type="gramEnd"/>
      <w:r w:rsidRPr="000D42C1">
        <w:rPr>
          <w:rFonts w:ascii="Arial" w:hAnsi="Arial" w:cs="Arial"/>
          <w:i/>
          <w:lang w:val="en-US"/>
        </w:rPr>
        <w:t xml:space="preserve"> dosage and the location of leaf axil on leaf P content as well as calculate leaf P nutrient uptake. This research has been carried out in September 2018 - January 2019 at the Palm Oil Plantation of PT. Bumitama Gunajaya Agro, Ketapang, West Kalimantan. While for laboratory analysis carried out at the Soil Science Laboratory at the Faculty of Agroindustry, Mercu Buana University of Yogyakarta and ICBB-Bogor Laboratory, West Java.</w:t>
      </w:r>
      <w:r w:rsidRPr="000D42C1">
        <w:rPr>
          <w:rFonts w:ascii="Arial" w:hAnsi="Arial" w:cs="Arial"/>
          <w:i/>
        </w:rPr>
        <w:t xml:space="preserve"> </w:t>
      </w:r>
      <w:r w:rsidR="000D42C1" w:rsidRPr="000D42C1">
        <w:rPr>
          <w:rFonts w:ascii="Arial" w:hAnsi="Arial" w:cs="Arial"/>
          <w:i/>
          <w:lang w:val="en-US"/>
        </w:rPr>
        <w:t xml:space="preserve">The method used was a </w:t>
      </w:r>
      <w:r w:rsidRPr="000D42C1">
        <w:rPr>
          <w:rFonts w:ascii="Arial" w:hAnsi="Arial" w:cs="Arial"/>
          <w:i/>
          <w:lang w:val="en-US"/>
        </w:rPr>
        <w:t>factorial experiment, which was arranged in a split plot design and analyzed using ANOVA at the level of 5% and further testing with DMRT at 5% level to find differences between treatment averages. The parameters observed in this study were the total P content of leaves and nutrient uptake in 5-year oil palm plants. The results showed that there was no interaction effect between the treatment of axillary location and the dosage of different Mono Potassium Phosphate fertilizers on the variable nutrient uptake and the total P content of palm oil leaves.</w:t>
      </w:r>
      <w:r w:rsidRPr="000D42C1">
        <w:rPr>
          <w:rFonts w:ascii="Arial" w:hAnsi="Arial" w:cs="Arial"/>
          <w:i/>
        </w:rPr>
        <w:t xml:space="preserve"> </w:t>
      </w:r>
      <w:r w:rsidRPr="000D42C1">
        <w:rPr>
          <w:rFonts w:ascii="Arial" w:hAnsi="Arial" w:cs="Arial"/>
          <w:i/>
          <w:lang w:val="en-US"/>
        </w:rPr>
        <w:t>In addition, there were no significant differences in the total P content and P nutrient uptake of palm oil leaves which were fertilized through the upper axil, middle and lower axil. The use of 200g, 250g, 300g and 350g MKP doses per plant also did not produce a difference in total P content and nutrient uptake. Likewise, it was fertilized through soil by spreading on the plate. Fertilizing P through the axil was very possible for oil palm, and any axil can be placed.</w:t>
      </w:r>
    </w:p>
    <w:p w:rsidR="000D42C1" w:rsidRPr="000D42C1" w:rsidRDefault="000D42C1" w:rsidP="00784F48">
      <w:pPr>
        <w:spacing w:after="0" w:line="240" w:lineRule="auto"/>
        <w:ind w:firstLine="720"/>
        <w:jc w:val="both"/>
        <w:rPr>
          <w:rFonts w:ascii="Arial" w:hAnsi="Arial" w:cs="Arial"/>
          <w:i/>
          <w:lang w:val="en-US"/>
        </w:rPr>
      </w:pPr>
    </w:p>
    <w:p w:rsidR="00784F48" w:rsidRPr="000D42C1" w:rsidRDefault="00DC3EDC" w:rsidP="000D42C1">
      <w:pPr>
        <w:spacing w:after="0" w:line="240" w:lineRule="auto"/>
        <w:ind w:left="1170" w:hanging="1170"/>
        <w:jc w:val="both"/>
        <w:rPr>
          <w:rFonts w:ascii="Arial" w:hAnsi="Arial" w:cs="Arial"/>
          <w:i/>
          <w:lang w:val="en-US"/>
        </w:rPr>
      </w:pPr>
      <w:proofErr w:type="gramStart"/>
      <w:r w:rsidRPr="000D42C1">
        <w:rPr>
          <w:rFonts w:ascii="Arial" w:hAnsi="Arial" w:cs="Arial"/>
          <w:i/>
          <w:lang w:val="en-US"/>
        </w:rPr>
        <w:t>Keywords :</w:t>
      </w:r>
      <w:proofErr w:type="gramEnd"/>
      <w:r w:rsidRPr="000D42C1">
        <w:rPr>
          <w:rFonts w:ascii="Arial" w:hAnsi="Arial" w:cs="Arial"/>
          <w:i/>
          <w:lang w:val="en-US"/>
        </w:rPr>
        <w:t xml:space="preserve"> Oil Palm, Leaf Axil,</w:t>
      </w:r>
      <w:r w:rsidRPr="000D42C1">
        <w:rPr>
          <w:rFonts w:ascii="Arial" w:hAnsi="Arial" w:cs="Arial"/>
          <w:i/>
        </w:rPr>
        <w:t xml:space="preserve"> </w:t>
      </w:r>
      <w:r w:rsidRPr="000D42C1">
        <w:rPr>
          <w:rFonts w:ascii="Arial" w:hAnsi="Arial" w:cs="Arial"/>
          <w:i/>
          <w:lang w:val="en-US"/>
        </w:rPr>
        <w:t>P Nutrient Content, Nutrient Uptake, Dosage of Mono Potassium Phosphate.</w:t>
      </w:r>
    </w:p>
    <w:p w:rsidR="00784F48" w:rsidRDefault="00784F48" w:rsidP="00784F48">
      <w:pPr>
        <w:spacing w:after="0" w:line="240" w:lineRule="auto"/>
        <w:rPr>
          <w:rFonts w:asciiTheme="majorBidi" w:hAnsiTheme="majorBidi" w:cstheme="majorBidi"/>
          <w:i/>
          <w:sz w:val="24"/>
          <w:szCs w:val="24"/>
          <w:lang w:val="en-US"/>
        </w:rPr>
      </w:pPr>
    </w:p>
    <w:p w:rsidR="00DC3EDC" w:rsidRPr="008A082C" w:rsidRDefault="00DC3EDC" w:rsidP="00DC3EDC">
      <w:pPr>
        <w:spacing w:after="0" w:line="240" w:lineRule="auto"/>
        <w:jc w:val="center"/>
        <w:rPr>
          <w:rFonts w:ascii="Arial" w:hAnsi="Arial" w:cs="Arial"/>
          <w:b/>
          <w:color w:val="000000" w:themeColor="text1"/>
          <w:lang w:val="en-US"/>
        </w:rPr>
      </w:pPr>
      <w:r w:rsidRPr="008A082C">
        <w:rPr>
          <w:rFonts w:ascii="Arial" w:hAnsi="Arial" w:cs="Arial"/>
          <w:b/>
          <w:color w:val="000000" w:themeColor="text1"/>
          <w:lang w:val="en-US"/>
        </w:rPr>
        <w:t>Intisari</w:t>
      </w:r>
    </w:p>
    <w:p w:rsidR="00DC3EDC" w:rsidRPr="008A082C" w:rsidRDefault="00DC3EDC" w:rsidP="00DC3EDC">
      <w:pPr>
        <w:spacing w:after="0" w:line="240" w:lineRule="auto"/>
        <w:jc w:val="center"/>
        <w:rPr>
          <w:rFonts w:ascii="Arial" w:hAnsi="Arial" w:cs="Arial"/>
          <w:b/>
          <w:color w:val="000000" w:themeColor="text1"/>
          <w:lang w:val="en-US"/>
        </w:rPr>
      </w:pPr>
    </w:p>
    <w:p w:rsidR="007604E8" w:rsidRPr="008A082C" w:rsidRDefault="007604E8" w:rsidP="007604E8">
      <w:pPr>
        <w:spacing w:after="0" w:line="240" w:lineRule="auto"/>
        <w:ind w:firstLine="720"/>
        <w:jc w:val="both"/>
        <w:rPr>
          <w:rFonts w:ascii="Arial" w:eastAsia="Times New Roman" w:hAnsi="Arial" w:cs="Arial"/>
          <w:lang w:val="en-US" w:eastAsia="id-ID"/>
        </w:rPr>
      </w:pPr>
      <w:r w:rsidRPr="008A082C">
        <w:rPr>
          <w:rFonts w:ascii="Arial" w:hAnsi="Arial" w:cs="Arial"/>
        </w:rPr>
        <w:t>Penelitian ini bertujuan untuk mengkaji pengaruh dosis pupuk M</w:t>
      </w:r>
      <w:r w:rsidRPr="008A082C">
        <w:rPr>
          <w:rFonts w:ascii="Arial" w:hAnsi="Arial" w:cs="Arial"/>
          <w:lang w:val="en-US"/>
        </w:rPr>
        <w:t xml:space="preserve">ono </w:t>
      </w:r>
      <w:r w:rsidRPr="008A082C">
        <w:rPr>
          <w:rFonts w:ascii="Arial" w:hAnsi="Arial" w:cs="Arial"/>
        </w:rPr>
        <w:t>K</w:t>
      </w:r>
      <w:r w:rsidRPr="008A082C">
        <w:rPr>
          <w:rFonts w:ascii="Arial" w:hAnsi="Arial" w:cs="Arial"/>
          <w:lang w:val="en-US"/>
        </w:rPr>
        <w:t xml:space="preserve">alium </w:t>
      </w:r>
      <w:r w:rsidRPr="008A082C">
        <w:rPr>
          <w:rFonts w:ascii="Arial" w:hAnsi="Arial" w:cs="Arial"/>
        </w:rPr>
        <w:t>P</w:t>
      </w:r>
      <w:r w:rsidRPr="008A082C">
        <w:rPr>
          <w:rFonts w:ascii="Arial" w:hAnsi="Arial" w:cs="Arial"/>
          <w:lang w:val="en-US"/>
        </w:rPr>
        <w:t>osfat</w:t>
      </w:r>
      <w:r w:rsidRPr="008A082C">
        <w:rPr>
          <w:rFonts w:ascii="Arial" w:hAnsi="Arial" w:cs="Arial"/>
        </w:rPr>
        <w:t xml:space="preserve"> dan letak ketiak</w:t>
      </w:r>
      <w:r w:rsidRPr="008A082C">
        <w:rPr>
          <w:rFonts w:ascii="Arial" w:hAnsi="Arial" w:cs="Arial"/>
          <w:color w:val="0070C0"/>
        </w:rPr>
        <w:t xml:space="preserve"> </w:t>
      </w:r>
      <w:r w:rsidRPr="008A082C">
        <w:rPr>
          <w:rFonts w:ascii="Arial" w:hAnsi="Arial" w:cs="Arial"/>
        </w:rPr>
        <w:t>pelepah terhadap kandungan P daun</w:t>
      </w:r>
      <w:r w:rsidRPr="008A082C">
        <w:rPr>
          <w:rFonts w:ascii="Arial" w:hAnsi="Arial" w:cs="Arial"/>
          <w:lang w:val="en-US"/>
        </w:rPr>
        <w:t xml:space="preserve"> serta </w:t>
      </w:r>
      <w:r w:rsidRPr="008A082C">
        <w:rPr>
          <w:rFonts w:ascii="Arial" w:hAnsi="Arial" w:cs="Arial"/>
          <w:color w:val="000000" w:themeColor="text1"/>
        </w:rPr>
        <w:t xml:space="preserve">serapan hara P daun. </w:t>
      </w:r>
      <w:r w:rsidRPr="008A082C">
        <w:rPr>
          <w:rFonts w:ascii="Arial" w:hAnsi="Arial" w:cs="Arial"/>
        </w:rPr>
        <w:t xml:space="preserve">Penelitian ini dilakukan pada bulan </w:t>
      </w:r>
      <w:r w:rsidRPr="008A082C">
        <w:rPr>
          <w:rFonts w:ascii="Arial" w:hAnsi="Arial" w:cs="Arial"/>
          <w:lang w:val="en-US"/>
        </w:rPr>
        <w:t>September 2018 - Januari 2019</w:t>
      </w:r>
      <w:r w:rsidRPr="008A082C">
        <w:rPr>
          <w:rFonts w:ascii="Arial" w:hAnsi="Arial" w:cs="Arial"/>
        </w:rPr>
        <w:t xml:space="preserve"> di </w:t>
      </w:r>
      <w:r w:rsidRPr="008A082C">
        <w:rPr>
          <w:rFonts w:ascii="Arial" w:hAnsi="Arial" w:cs="Arial"/>
          <w:lang w:val="en-US"/>
        </w:rPr>
        <w:t xml:space="preserve">Kebun Kelapa Sawit PT. Bumitama Gunajaya Agro, Ketapang, Kalimantan Barat. Sedangkan untuk analisis laboratorium dilaksanakan </w:t>
      </w:r>
      <w:r w:rsidRPr="008A082C">
        <w:rPr>
          <w:rFonts w:ascii="Arial" w:eastAsia="Calibri" w:hAnsi="Arial" w:cs="Arial"/>
          <w:lang w:val="en-US"/>
        </w:rPr>
        <w:t>di</w:t>
      </w:r>
      <w:r w:rsidRPr="008A082C">
        <w:rPr>
          <w:rFonts w:ascii="Arial" w:eastAsia="Calibri" w:hAnsi="Arial" w:cs="Arial"/>
        </w:rPr>
        <w:t xml:space="preserve"> Laboratorium</w:t>
      </w:r>
      <w:r w:rsidRPr="008A082C">
        <w:rPr>
          <w:rFonts w:ascii="Arial" w:eastAsia="Calibri" w:hAnsi="Arial" w:cs="Arial"/>
          <w:lang w:val="en-US"/>
        </w:rPr>
        <w:t xml:space="preserve"> Ilmu Tanah Fakultas Agroindustri Universitas Mercu Buana Yogyakarta dan Laboratorium ICBB-Bogor, Jawa Barat.</w:t>
      </w:r>
      <w:r w:rsidRPr="008A082C">
        <w:rPr>
          <w:rFonts w:ascii="Arial" w:hAnsi="Arial" w:cs="Arial"/>
          <w:b/>
          <w:bCs/>
          <w:lang w:val="en-US"/>
        </w:rPr>
        <w:t xml:space="preserve"> </w:t>
      </w:r>
      <w:r w:rsidRPr="008A082C">
        <w:rPr>
          <w:rFonts w:ascii="Arial" w:hAnsi="Arial" w:cs="Arial"/>
        </w:rPr>
        <w:t xml:space="preserve">Metode yang digunakan adalah </w:t>
      </w:r>
      <w:r w:rsidRPr="008A082C">
        <w:rPr>
          <w:rFonts w:ascii="Arial" w:eastAsia="Calibri" w:hAnsi="Arial" w:cs="Arial"/>
        </w:rPr>
        <w:t xml:space="preserve">percobaan faktorial 2 </w:t>
      </w:r>
      <w:r w:rsidRPr="008A082C">
        <w:rPr>
          <w:rFonts w:ascii="Arial" w:eastAsia="Calibri" w:hAnsi="Arial" w:cs="Arial"/>
        </w:rPr>
        <w:lastRenderedPageBreak/>
        <w:t xml:space="preserve">faktor, yang ditata dalam rancangan petak terbagi </w:t>
      </w:r>
      <w:r w:rsidRPr="008A082C">
        <w:rPr>
          <w:rFonts w:ascii="Arial" w:hAnsi="Arial" w:cs="Arial"/>
        </w:rPr>
        <w:t xml:space="preserve">dan dianalisis menggunakan anova </w:t>
      </w:r>
      <w:r w:rsidRPr="008A082C">
        <w:rPr>
          <w:rFonts w:ascii="Arial" w:hAnsi="Arial" w:cs="Arial"/>
          <w:lang w:val="en-US"/>
        </w:rPr>
        <w:t xml:space="preserve">untuk rancangan petak </w:t>
      </w:r>
      <w:r w:rsidRPr="008A082C">
        <w:rPr>
          <w:rFonts w:ascii="Arial" w:hAnsi="Arial" w:cs="Arial"/>
        </w:rPr>
        <w:t xml:space="preserve">pada taraf 5% serta uji lanjut dengan DMRT taraf 5% untuk mencari perbedaan antar rerata perlakuan. </w:t>
      </w:r>
      <w:r w:rsidRPr="008A082C">
        <w:rPr>
          <w:rFonts w:ascii="Arial" w:hAnsi="Arial" w:cs="Arial"/>
          <w:lang w:val="en-US"/>
        </w:rPr>
        <w:t xml:space="preserve">Parameter yang diamati dalam penelitian ini adalah kandungan P total daun dan serapan hara P pada tanaman kelapa sawit umur 5 tahun. </w:t>
      </w:r>
      <w:r w:rsidRPr="008A082C">
        <w:rPr>
          <w:rFonts w:ascii="Arial" w:hAnsi="Arial" w:cs="Arial"/>
        </w:rPr>
        <w:t xml:space="preserve">Hasil penelitian menunjukkan bahwa </w:t>
      </w:r>
      <w:r w:rsidRPr="008A082C">
        <w:rPr>
          <w:rFonts w:ascii="Arial" w:hAnsi="Arial" w:cs="Arial"/>
          <w:lang w:val="en-US"/>
        </w:rPr>
        <w:t>t</w:t>
      </w:r>
      <w:r w:rsidRPr="008A082C">
        <w:rPr>
          <w:rFonts w:ascii="Arial" w:eastAsia="Times New Roman" w:hAnsi="Arial" w:cs="Arial"/>
          <w:lang w:val="en-US" w:eastAsia="id-ID"/>
        </w:rPr>
        <w:t>idak terjadi interaksi pengaruh antara perlakuan letak ketiak dan dosis pupuk MKP yang berbeda pada variabel serapan hara P dan kandungan P total daun kelapa sawit umur 5 tahun. Selain itu juga tidak terdapat perbedaan yang signifikan kandungan P total dan serapan hara P daun kelapa sawit yang dipupuk melalui ketiak pelepah atas, tengah, dan bawah. Penggunaan dosis MKP 200g, 250g, 300g maupun 350g per tanaman juga tidak menghasilkan perbedaan kandungan P total dan serapan hara P. Demikian juga yang dipupuk melalui tanah dengan cara sebar di piringan. Pemupukan P melalui ketiak pelepah sangat mungkin dilakukan pada kelapa sawit, dan di ketiak manapun bisa diletakkan.</w:t>
      </w:r>
    </w:p>
    <w:p w:rsidR="007604E8" w:rsidRPr="008A082C" w:rsidRDefault="007604E8" w:rsidP="007604E8">
      <w:pPr>
        <w:spacing w:after="0" w:line="240" w:lineRule="auto"/>
        <w:jc w:val="both"/>
        <w:rPr>
          <w:rFonts w:ascii="Arial" w:eastAsia="Times New Roman" w:hAnsi="Arial" w:cs="Arial"/>
          <w:lang w:val="en-US" w:eastAsia="id-ID"/>
        </w:rPr>
      </w:pPr>
    </w:p>
    <w:p w:rsidR="00DC3EDC" w:rsidRPr="008A082C" w:rsidRDefault="007604E8" w:rsidP="00784F48">
      <w:pPr>
        <w:spacing w:after="0" w:line="240" w:lineRule="auto"/>
        <w:ind w:left="1260" w:hanging="1260"/>
        <w:jc w:val="both"/>
        <w:rPr>
          <w:rFonts w:ascii="Arial" w:hAnsi="Arial" w:cs="Arial"/>
        </w:rPr>
      </w:pPr>
      <w:r w:rsidRPr="008A082C">
        <w:rPr>
          <w:rFonts w:ascii="Arial" w:eastAsia="Times New Roman" w:hAnsi="Arial" w:cs="Arial"/>
          <w:lang w:val="en-US" w:eastAsia="id-ID"/>
        </w:rPr>
        <w:t xml:space="preserve">Kata </w:t>
      </w:r>
      <w:proofErr w:type="gramStart"/>
      <w:r w:rsidRPr="008A082C">
        <w:rPr>
          <w:rFonts w:ascii="Arial" w:eastAsia="Times New Roman" w:hAnsi="Arial" w:cs="Arial"/>
          <w:lang w:val="en-US" w:eastAsia="id-ID"/>
        </w:rPr>
        <w:t>kunci :</w:t>
      </w:r>
      <w:proofErr w:type="gramEnd"/>
      <w:r w:rsidRPr="008A082C">
        <w:rPr>
          <w:rFonts w:ascii="Arial" w:eastAsia="Times New Roman" w:hAnsi="Arial" w:cs="Arial"/>
          <w:lang w:val="en-US" w:eastAsia="id-ID"/>
        </w:rPr>
        <w:t xml:space="preserve"> Kelapa Sawit, Ketiak Pelepah, Pupuk Mono Kalium Posfat, Kandungan P Daun, Serapan Hara P.</w:t>
      </w:r>
    </w:p>
    <w:p w:rsidR="00784F48" w:rsidRPr="00784F48" w:rsidRDefault="00784F48" w:rsidP="00784F48">
      <w:pPr>
        <w:spacing w:after="0" w:line="240" w:lineRule="auto"/>
        <w:ind w:left="1260" w:hanging="1260"/>
        <w:jc w:val="both"/>
        <w:rPr>
          <w:rFonts w:asciiTheme="majorBidi" w:hAnsiTheme="majorBidi" w:cstheme="majorBidi"/>
          <w:sz w:val="24"/>
          <w:szCs w:val="24"/>
        </w:rPr>
      </w:pPr>
    </w:p>
    <w:p w:rsidR="001428FF" w:rsidRDefault="001428FF" w:rsidP="00784F48">
      <w:pPr>
        <w:pStyle w:val="ListParagraph"/>
        <w:numPr>
          <w:ilvl w:val="0"/>
          <w:numId w:val="39"/>
        </w:numPr>
        <w:spacing w:after="200" w:line="240" w:lineRule="auto"/>
        <w:ind w:left="360" w:hanging="360"/>
        <w:jc w:val="center"/>
        <w:rPr>
          <w:rFonts w:ascii="Arial" w:hAnsi="Arial" w:cs="Arial"/>
          <w:b/>
        </w:rPr>
        <w:sectPr w:rsidR="001428FF" w:rsidSect="00A81EED">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701" w:left="2268" w:header="706" w:footer="706" w:gutter="0"/>
          <w:cols w:space="708"/>
          <w:docGrid w:linePitch="360"/>
        </w:sectPr>
      </w:pPr>
    </w:p>
    <w:p w:rsidR="00784F48" w:rsidRPr="00784F48" w:rsidRDefault="002177E9" w:rsidP="00784F48">
      <w:pPr>
        <w:pStyle w:val="ListParagraph"/>
        <w:numPr>
          <w:ilvl w:val="0"/>
          <w:numId w:val="39"/>
        </w:numPr>
        <w:spacing w:after="200" w:line="240" w:lineRule="auto"/>
        <w:ind w:left="360" w:hanging="360"/>
        <w:jc w:val="center"/>
        <w:rPr>
          <w:rFonts w:ascii="Arial" w:hAnsi="Arial" w:cs="Arial"/>
          <w:b/>
        </w:rPr>
      </w:pPr>
      <w:r>
        <w:rPr>
          <w:rFonts w:ascii="Arial" w:hAnsi="Arial" w:cs="Arial"/>
          <w:b/>
        </w:rPr>
        <w:lastRenderedPageBreak/>
        <w:t>PENDAHULUAN</w:t>
      </w:r>
    </w:p>
    <w:p w:rsidR="00784F48" w:rsidRPr="00784F48" w:rsidRDefault="00784F48" w:rsidP="00784F48">
      <w:pPr>
        <w:spacing w:after="0" w:line="240" w:lineRule="auto"/>
        <w:ind w:firstLine="720"/>
        <w:jc w:val="both"/>
        <w:rPr>
          <w:rFonts w:ascii="Arial" w:hAnsi="Arial" w:cs="Arial"/>
        </w:rPr>
      </w:pPr>
      <w:r w:rsidRPr="00784F48">
        <w:rPr>
          <w:rFonts w:ascii="Arial" w:hAnsi="Arial" w:cs="Arial"/>
        </w:rPr>
        <w:t>Tanaman kelapa sawit (</w:t>
      </w:r>
      <w:r w:rsidRPr="00784F48">
        <w:rPr>
          <w:rFonts w:ascii="Arial" w:hAnsi="Arial" w:cs="Arial"/>
          <w:i/>
        </w:rPr>
        <w:t xml:space="preserve">Elaeis guneensis </w:t>
      </w:r>
      <w:r w:rsidRPr="00784F48">
        <w:rPr>
          <w:rFonts w:ascii="Arial" w:hAnsi="Arial" w:cs="Arial"/>
        </w:rPr>
        <w:t>Jacq.) merupakan salah satu tanaman penghasil minyak di dunia dan dibudidayakan secara luas di Asia Tenggara termasuk Malaysia, Indonesia, dan Thailand (Wilove dan koh,</w:t>
      </w:r>
      <w:r w:rsidR="00965C55">
        <w:rPr>
          <w:rFonts w:ascii="Arial" w:hAnsi="Arial" w:cs="Arial"/>
          <w:lang w:val="en-US"/>
        </w:rPr>
        <w:t xml:space="preserve"> </w:t>
      </w:r>
      <w:r w:rsidRPr="00784F48">
        <w:rPr>
          <w:rFonts w:ascii="Arial" w:hAnsi="Arial" w:cs="Arial"/>
        </w:rPr>
        <w:t xml:space="preserve">2010 dalam Shintarika dkk., 2015). Kelapa sawit dapat menghasilkan bahan dan produk-produk komersial yang dapat bernilai ekonomi tinggi. </w:t>
      </w:r>
    </w:p>
    <w:p w:rsidR="00784F48" w:rsidRPr="00784F48" w:rsidRDefault="00784F48" w:rsidP="00784F48">
      <w:pPr>
        <w:spacing w:after="0" w:line="240" w:lineRule="auto"/>
        <w:ind w:firstLine="720"/>
        <w:jc w:val="both"/>
        <w:rPr>
          <w:rFonts w:ascii="Arial" w:hAnsi="Arial" w:cs="Arial"/>
        </w:rPr>
      </w:pPr>
      <w:r w:rsidRPr="00784F48">
        <w:rPr>
          <w:rFonts w:ascii="Arial" w:hAnsi="Arial" w:cs="Arial"/>
        </w:rPr>
        <w:t xml:space="preserve">Ng dkk., 2011 dalam Shintarika dkk., 2015 mengatakan bahwa pemupukan merupakan faktor utama untuk mengatasi kondisi tanah yang marjinal khususnya dalam hal kesuburan tanah, sehingga dibutuhkan keseimbangan dosis dan jenis pupuk yang digunakan bukan pada tingkat dosis yang tinggi. </w:t>
      </w:r>
    </w:p>
    <w:p w:rsidR="00784F48" w:rsidRPr="00784F48" w:rsidRDefault="00784F48" w:rsidP="00784F48">
      <w:pPr>
        <w:spacing w:after="0" w:line="240" w:lineRule="auto"/>
        <w:ind w:firstLine="720"/>
        <w:jc w:val="both"/>
        <w:rPr>
          <w:rFonts w:ascii="Arial" w:hAnsi="Arial" w:cs="Arial"/>
        </w:rPr>
      </w:pPr>
      <w:r w:rsidRPr="00784F48">
        <w:rPr>
          <w:rFonts w:ascii="Arial" w:hAnsi="Arial" w:cs="Arial"/>
        </w:rPr>
        <w:t xml:space="preserve">Untuk itu perlu dilakukan strategi pemupukan dan pengelolan kelapa sawit yang baik dan benar yang mengacu pada konsep efektivitas dan efisiensi yang maksimum. Dalam pelaksanaannya pemupukan harus memperhatikan 5 komponen, diantaranya 1) jenis pupuk yang digunakan, 2) dosis pupuk yang digunakan, 3) penentuan </w:t>
      </w:r>
      <w:r w:rsidRPr="00784F48">
        <w:rPr>
          <w:rFonts w:ascii="Arial" w:hAnsi="Arial" w:cs="Arial"/>
        </w:rPr>
        <w:lastRenderedPageBreak/>
        <w:t>waktu aplikasai, 4) cara penga</w:t>
      </w:r>
      <w:r w:rsidRPr="00784F48">
        <w:rPr>
          <w:rFonts w:ascii="Arial" w:hAnsi="Arial" w:cs="Arial"/>
          <w:lang w:val="en-US"/>
        </w:rPr>
        <w:t>p</w:t>
      </w:r>
      <w:r w:rsidRPr="00784F48">
        <w:rPr>
          <w:rFonts w:ascii="Arial" w:hAnsi="Arial" w:cs="Arial"/>
        </w:rPr>
        <w:t>likasian, 5) kualitas pupuk (Pahan, 2008).</w:t>
      </w:r>
    </w:p>
    <w:p w:rsidR="00784F48" w:rsidRPr="00784F48" w:rsidRDefault="00784F48" w:rsidP="00784F48">
      <w:pPr>
        <w:spacing w:after="0" w:line="240" w:lineRule="auto"/>
        <w:ind w:firstLine="720"/>
        <w:jc w:val="both"/>
        <w:rPr>
          <w:rFonts w:ascii="Arial" w:hAnsi="Arial" w:cs="Arial"/>
        </w:rPr>
      </w:pPr>
      <w:r w:rsidRPr="00784F48">
        <w:rPr>
          <w:rFonts w:ascii="Arial" w:hAnsi="Arial" w:cs="Arial"/>
        </w:rPr>
        <w:t>Nathan (2012) dalam Behera dkk. (2016), menyatakan bahwa aplikasi pemupukan kelapa sawit melalui perakaran kurang efektif pada masa pertumbuhan, dikarenakan dosis, waktu, dan komposisi unsur hara yang diserap sangat tergantung kondisi lahan setempat. Pada kondisi tertentu pupuk mengalami penguapan, tercuci, erosi, dan fiksasi (Broschat, 2011). Efisiensi dan efektivitas memupuk melalui tanah relatif rendah. Pupuk Nitrogen mempunyai efisiensi  antara 20-30%; pupuk Phosphor 15-25%; pupuk Kalium 20-30% (Hardjowigeno, 2002). Struktur anatomi kelapa sawit memungkinkan aplikasi pupuk di ketiak pelepah (Tomlinson, 2006).</w:t>
      </w:r>
    </w:p>
    <w:p w:rsidR="00784F48" w:rsidRPr="00784F48" w:rsidRDefault="00784F48" w:rsidP="00784F48">
      <w:pPr>
        <w:spacing w:after="0" w:line="240" w:lineRule="auto"/>
        <w:ind w:firstLine="720"/>
        <w:jc w:val="both"/>
        <w:rPr>
          <w:rFonts w:ascii="Arial" w:hAnsi="Arial" w:cs="Arial"/>
        </w:rPr>
      </w:pPr>
      <w:r w:rsidRPr="00784F48">
        <w:rPr>
          <w:rFonts w:ascii="Arial" w:hAnsi="Arial" w:cs="Arial"/>
        </w:rPr>
        <w:t xml:space="preserve">Fosfor berfungsi dalam pembelahan sel, pembentukan bunga, buah, dan biji, mempercepat pematangan, memperkuat batang, perkembangan akar, serta pembentukan nukleoprotein (Hardjowigeno, 1992 dalam Hidayat, 2010). </w:t>
      </w:r>
    </w:p>
    <w:p w:rsidR="00784F48" w:rsidRPr="00784F48" w:rsidRDefault="00784F48" w:rsidP="00784F48">
      <w:pPr>
        <w:spacing w:after="0" w:line="240" w:lineRule="auto"/>
        <w:ind w:firstLine="720"/>
        <w:jc w:val="both"/>
        <w:rPr>
          <w:rFonts w:ascii="Arial" w:hAnsi="Arial" w:cs="Arial"/>
        </w:rPr>
      </w:pPr>
      <w:r w:rsidRPr="00784F48">
        <w:rPr>
          <w:rFonts w:ascii="Arial" w:hAnsi="Arial" w:cs="Arial"/>
        </w:rPr>
        <w:lastRenderedPageBreak/>
        <w:t>Fosfor (P) merupakan unsur yang diperlukan dalam jumlah besar (hara makro). Jumlah P dalam tanaman lebih kecil dibandingkan dengan Nitrogen (N) dan Kalium (K). Tetapi  P dianggap sebagai kunci kehidupan (</w:t>
      </w:r>
      <w:r w:rsidRPr="00784F48">
        <w:rPr>
          <w:rFonts w:ascii="Arial" w:hAnsi="Arial" w:cs="Arial"/>
          <w:i/>
        </w:rPr>
        <w:t>key of life</w:t>
      </w:r>
      <w:r w:rsidRPr="00784F48">
        <w:rPr>
          <w:rFonts w:ascii="Arial" w:hAnsi="Arial" w:cs="Arial"/>
        </w:rPr>
        <w:t>). Tanaman menyerap P dalam bentuk ion orthofosfat primer (H</w:t>
      </w:r>
      <w:r w:rsidRPr="00784F48">
        <w:rPr>
          <w:rFonts w:ascii="Arial" w:hAnsi="Arial" w:cs="Arial"/>
          <w:vertAlign w:val="subscript"/>
        </w:rPr>
        <w:t>2</w:t>
      </w:r>
      <w:r w:rsidRPr="00784F48">
        <w:rPr>
          <w:rFonts w:ascii="Arial" w:hAnsi="Arial" w:cs="Arial"/>
        </w:rPr>
        <w:t>PO</w:t>
      </w:r>
      <w:r w:rsidRPr="00784F48">
        <w:rPr>
          <w:rFonts w:ascii="Arial" w:hAnsi="Arial" w:cs="Arial"/>
          <w:vertAlign w:val="subscript"/>
        </w:rPr>
        <w:t>4</w:t>
      </w:r>
      <w:r w:rsidRPr="00784F48">
        <w:rPr>
          <w:rFonts w:ascii="Arial" w:hAnsi="Arial" w:cs="Arial"/>
        </w:rPr>
        <w:t>) dan ion orthofosfat sekunder (HPO</w:t>
      </w:r>
      <w:r w:rsidRPr="00784F48">
        <w:rPr>
          <w:rFonts w:ascii="Arial" w:hAnsi="Arial" w:cs="Arial"/>
          <w:vertAlign w:val="subscript"/>
        </w:rPr>
        <w:t>4</w:t>
      </w:r>
      <w:r w:rsidRPr="00784F48">
        <w:rPr>
          <w:rFonts w:ascii="Arial" w:hAnsi="Arial" w:cs="Arial"/>
          <w:vertAlign w:val="superscript"/>
        </w:rPr>
        <w:t>2-</w:t>
      </w:r>
      <w:r w:rsidRPr="00784F48">
        <w:rPr>
          <w:rFonts w:ascii="Arial" w:hAnsi="Arial" w:cs="Arial"/>
        </w:rPr>
        <w:t>)</w:t>
      </w:r>
      <w:r w:rsidRPr="00784F48">
        <w:rPr>
          <w:rFonts w:ascii="Arial" w:hAnsi="Arial" w:cs="Arial"/>
          <w:vertAlign w:val="subscript"/>
        </w:rPr>
        <w:t xml:space="preserve">-. </w:t>
      </w:r>
      <w:r w:rsidRPr="00784F48">
        <w:rPr>
          <w:rFonts w:ascii="Arial" w:hAnsi="Arial" w:cs="Arial"/>
        </w:rPr>
        <w:t>Kemungkinan P masih dapat diserap dalam bentuk lain, yaitu pirofosfat dan metafosfat. Bahkan ada pendapat lain, bahwa kemungkinan P diserap dalam bentuk senyawa fosfor organik yang larut air, misalnya yang larut air, misalnya asam nukleat dan phitin. Fosfor yang diserap dalam bentuk ion anorganik cepat berubah menjadi senyawa fosfor organik. Fosfor ini mobil atau mudah bergerak antar jaringan tanaman. Kadar optimum P dalam tanaman pada saat pertumbuhan vegetatif adalah 0,3-0,5% dari berat kering tanaman (Rosmarkam, 2002 dalam Winarno, 2008).</w:t>
      </w:r>
    </w:p>
    <w:p w:rsidR="00784F48" w:rsidRPr="00784F48" w:rsidRDefault="00784F48" w:rsidP="00784F48">
      <w:pPr>
        <w:spacing w:after="0" w:line="240" w:lineRule="auto"/>
        <w:ind w:firstLine="720"/>
        <w:jc w:val="both"/>
        <w:rPr>
          <w:rFonts w:ascii="Arial" w:hAnsi="Arial" w:cs="Arial"/>
        </w:rPr>
      </w:pPr>
      <w:r w:rsidRPr="00784F48">
        <w:rPr>
          <w:rFonts w:ascii="Arial" w:hAnsi="Arial" w:cs="Arial"/>
        </w:rPr>
        <w:t>Keefektifan dan efisiensi pemupukan ditentukan oleh pengelolaan pemupukan yang tepat. Pemupukan yang efektif dan efisien mengacu pada konsep 4T yaitu: tepat jenis, tepat dosis, dan tepat cara. Dasar pertimbangan yang digunakan dalam penentuan jenis pupuk antara lain: umur tanaman, gejala defisiensi hara, kondisi lahan dan harga pupuk (Poeloengan dkk.,</w:t>
      </w:r>
      <w:r w:rsidRPr="00784F48">
        <w:rPr>
          <w:rFonts w:ascii="Arial" w:hAnsi="Arial" w:cs="Arial"/>
          <w:i/>
        </w:rPr>
        <w:t xml:space="preserve"> </w:t>
      </w:r>
      <w:r w:rsidRPr="00784F48">
        <w:rPr>
          <w:rFonts w:ascii="Arial" w:hAnsi="Arial" w:cs="Arial"/>
        </w:rPr>
        <w:t xml:space="preserve">2003 dalam Panggabean dan Purwono, 2017). </w:t>
      </w:r>
    </w:p>
    <w:p w:rsidR="00784F48" w:rsidRPr="00784F48" w:rsidRDefault="00784F48" w:rsidP="00784F48">
      <w:pPr>
        <w:spacing w:after="0" w:line="240" w:lineRule="auto"/>
        <w:ind w:firstLine="720"/>
        <w:jc w:val="both"/>
        <w:rPr>
          <w:rFonts w:ascii="Arial" w:hAnsi="Arial" w:cs="Arial"/>
        </w:rPr>
      </w:pPr>
      <w:r w:rsidRPr="00784F48">
        <w:rPr>
          <w:rFonts w:ascii="Arial" w:hAnsi="Arial" w:cs="Arial"/>
        </w:rPr>
        <w:t xml:space="preserve">Adiwiganda (2007) dalam Panggabean dan Purwono (2017) mengemukakan bahwa dosis pupuk yang direkomendasikan didasarkan pada berbagai faktor antara lain: unsur hara yang terbawa saat panen, unsur hara yang termobilisasi dalam batang dan pelepah, serta estimasi kehilangan unsur hara. </w:t>
      </w:r>
    </w:p>
    <w:p w:rsidR="00784F48" w:rsidRPr="00784F48" w:rsidRDefault="00784F48" w:rsidP="00784F48">
      <w:pPr>
        <w:spacing w:after="0" w:line="240" w:lineRule="auto"/>
        <w:ind w:firstLine="720"/>
        <w:jc w:val="both"/>
        <w:rPr>
          <w:rFonts w:ascii="Arial" w:hAnsi="Arial" w:cs="Arial"/>
        </w:rPr>
      </w:pPr>
      <w:r w:rsidRPr="00784F48">
        <w:rPr>
          <w:rFonts w:ascii="Arial" w:hAnsi="Arial" w:cs="Arial"/>
        </w:rPr>
        <w:t>Pemupukan melalui ketiak pelepah (</w:t>
      </w:r>
      <w:r w:rsidRPr="00784F48">
        <w:rPr>
          <w:rFonts w:ascii="Arial" w:hAnsi="Arial" w:cs="Arial"/>
          <w:i/>
        </w:rPr>
        <w:t>axillary applicatioan</w:t>
      </w:r>
      <w:r w:rsidRPr="00784F48">
        <w:rPr>
          <w:rFonts w:ascii="Arial" w:hAnsi="Arial" w:cs="Arial"/>
        </w:rPr>
        <w:t xml:space="preserve">) kelapa </w:t>
      </w:r>
      <w:r w:rsidRPr="00784F48">
        <w:rPr>
          <w:rFonts w:ascii="Arial" w:hAnsi="Arial" w:cs="Arial"/>
        </w:rPr>
        <w:lastRenderedPageBreak/>
        <w:t xml:space="preserve">sawit kini mulai digunakan di beberapa kebun kelapa sawit, (Adiwiganda, 2006). Khususnya Boron, seperti yang pernah dilakukan di Malasyia, (Rajaratman, 1973) dalam usaha mengefisiensikan penyerapan Boron. </w:t>
      </w:r>
    </w:p>
    <w:p w:rsidR="00784F48" w:rsidRPr="00784F48" w:rsidRDefault="00784F48" w:rsidP="00784F48">
      <w:pPr>
        <w:spacing w:after="0" w:line="240" w:lineRule="auto"/>
        <w:ind w:firstLine="720"/>
        <w:jc w:val="both"/>
        <w:rPr>
          <w:rFonts w:ascii="Arial" w:hAnsi="Arial" w:cs="Arial"/>
        </w:rPr>
      </w:pPr>
      <w:r w:rsidRPr="00784F48">
        <w:rPr>
          <w:rFonts w:ascii="Arial" w:hAnsi="Arial" w:cs="Arial"/>
        </w:rPr>
        <w:t>Dalam hal ini pelepah kelapa sawit menjadi jawaban bagi peningkatan efisiensi dan efektivitas pemupukan informasi pemupukan lewat pelepah unsur selain Boron terutama unsur makro N, P, K, sangat terbatas. Dengan pemberian dosis yang tepat tidak akan menimbulkan kerusakan pada jaringan ketiak pelepah. Oleh sebab itu perlu dilakukan penelitian lebih dalam mengenai cara, waktu, dosis dan saat pemupukam kelapa sawit guna meningkatkan efisiensi pemupukan.</w:t>
      </w:r>
    </w:p>
    <w:p w:rsidR="00245F35" w:rsidRPr="00784F48" w:rsidRDefault="00245F35" w:rsidP="00784F48">
      <w:pPr>
        <w:pStyle w:val="ListParagraph"/>
        <w:numPr>
          <w:ilvl w:val="0"/>
          <w:numId w:val="9"/>
        </w:numPr>
        <w:spacing w:after="0" w:line="240" w:lineRule="auto"/>
        <w:jc w:val="center"/>
        <w:rPr>
          <w:rFonts w:ascii="Arial" w:hAnsi="Arial" w:cs="Arial"/>
          <w:b/>
          <w:color w:val="000000" w:themeColor="text1"/>
          <w:lang w:val="id-ID"/>
        </w:rPr>
      </w:pPr>
      <w:r w:rsidRPr="00784F48">
        <w:rPr>
          <w:rFonts w:ascii="Arial" w:hAnsi="Arial" w:cs="Arial"/>
          <w:b/>
          <w:color w:val="000000" w:themeColor="text1"/>
          <w:lang w:val="id-ID"/>
        </w:rPr>
        <w:t>Rumusan Masalah</w:t>
      </w:r>
    </w:p>
    <w:p w:rsidR="00245F35" w:rsidRPr="00784F48" w:rsidRDefault="009D42E8" w:rsidP="00784F48">
      <w:pPr>
        <w:pStyle w:val="ListParagraph"/>
        <w:numPr>
          <w:ilvl w:val="0"/>
          <w:numId w:val="10"/>
        </w:numPr>
        <w:spacing w:after="0" w:line="240" w:lineRule="auto"/>
        <w:ind w:left="426" w:hanging="426"/>
        <w:jc w:val="both"/>
        <w:rPr>
          <w:rFonts w:ascii="Arial" w:hAnsi="Arial" w:cs="Arial"/>
          <w:color w:val="000000" w:themeColor="text1"/>
          <w:lang w:val="id-ID"/>
        </w:rPr>
      </w:pPr>
      <w:r w:rsidRPr="00784F48">
        <w:rPr>
          <w:rFonts w:ascii="Arial" w:hAnsi="Arial" w:cs="Arial"/>
          <w:color w:val="000000" w:themeColor="text1"/>
          <w:lang w:val="id-ID"/>
        </w:rPr>
        <w:t>Bagaimanakah efektifitas pemupukan P melalui ketiak pelepah pada berbagai dosis?</w:t>
      </w:r>
    </w:p>
    <w:p w:rsidR="00245F35" w:rsidRPr="00784F48" w:rsidRDefault="00245F35" w:rsidP="00784F48">
      <w:pPr>
        <w:pStyle w:val="ListParagraph"/>
        <w:numPr>
          <w:ilvl w:val="0"/>
          <w:numId w:val="10"/>
        </w:numPr>
        <w:spacing w:after="0" w:line="240" w:lineRule="auto"/>
        <w:ind w:left="426" w:hanging="426"/>
        <w:jc w:val="both"/>
        <w:rPr>
          <w:rFonts w:ascii="Arial" w:hAnsi="Arial" w:cs="Arial"/>
          <w:color w:val="000000" w:themeColor="text1"/>
          <w:lang w:val="id-ID"/>
        </w:rPr>
      </w:pPr>
      <w:r w:rsidRPr="00784F48">
        <w:rPr>
          <w:rFonts w:ascii="Arial" w:hAnsi="Arial" w:cs="Arial"/>
          <w:color w:val="000000" w:themeColor="text1"/>
          <w:lang w:val="id-ID"/>
        </w:rPr>
        <w:t xml:space="preserve">Apakah pupuk P dalam bentuk </w:t>
      </w:r>
      <w:r w:rsidRPr="00784F48">
        <w:rPr>
          <w:rFonts w:ascii="Arial" w:hAnsi="Arial" w:cs="Arial"/>
          <w:color w:val="000000" w:themeColor="text1"/>
        </w:rPr>
        <w:t>M</w:t>
      </w:r>
      <w:r w:rsidR="00E62798" w:rsidRPr="00784F48">
        <w:rPr>
          <w:rFonts w:ascii="Arial" w:hAnsi="Arial" w:cs="Arial"/>
          <w:color w:val="000000" w:themeColor="text1"/>
        </w:rPr>
        <w:t xml:space="preserve">ono Kalium Phospat </w:t>
      </w:r>
      <w:r w:rsidRPr="00784F48">
        <w:rPr>
          <w:rFonts w:ascii="Arial" w:hAnsi="Arial" w:cs="Arial"/>
          <w:color w:val="000000" w:themeColor="text1"/>
          <w:lang w:val="id-ID"/>
        </w:rPr>
        <w:t>efektif diaplikasikan lewat ketiak pelepah?</w:t>
      </w:r>
    </w:p>
    <w:p w:rsidR="00245F35" w:rsidRPr="00784F48" w:rsidRDefault="00245F35" w:rsidP="00784F48">
      <w:pPr>
        <w:pStyle w:val="ListParagraph"/>
        <w:numPr>
          <w:ilvl w:val="0"/>
          <w:numId w:val="9"/>
        </w:numPr>
        <w:spacing w:after="0" w:line="240" w:lineRule="auto"/>
        <w:jc w:val="center"/>
        <w:rPr>
          <w:rFonts w:ascii="Arial" w:hAnsi="Arial" w:cs="Arial"/>
          <w:b/>
          <w:color w:val="000000" w:themeColor="text1"/>
          <w:lang w:val="id-ID"/>
        </w:rPr>
      </w:pPr>
      <w:r w:rsidRPr="00784F48">
        <w:rPr>
          <w:rFonts w:ascii="Arial" w:hAnsi="Arial" w:cs="Arial"/>
          <w:b/>
          <w:color w:val="000000" w:themeColor="text1"/>
          <w:lang w:val="id-ID"/>
        </w:rPr>
        <w:t>Tujuan Penelitian</w:t>
      </w:r>
    </w:p>
    <w:p w:rsidR="00245F35" w:rsidRPr="00784F48" w:rsidRDefault="00245F35" w:rsidP="00784F48">
      <w:pPr>
        <w:pStyle w:val="ListParagraph"/>
        <w:numPr>
          <w:ilvl w:val="0"/>
          <w:numId w:val="12"/>
        </w:numPr>
        <w:spacing w:after="0" w:line="240" w:lineRule="auto"/>
        <w:ind w:left="426" w:hanging="426"/>
        <w:jc w:val="both"/>
        <w:rPr>
          <w:rFonts w:ascii="Arial" w:hAnsi="Arial" w:cs="Arial"/>
          <w:color w:val="000000" w:themeColor="text1"/>
          <w:lang w:val="id-ID"/>
        </w:rPr>
      </w:pPr>
      <w:r w:rsidRPr="00784F48">
        <w:rPr>
          <w:rFonts w:ascii="Arial" w:hAnsi="Arial" w:cs="Arial"/>
          <w:color w:val="000000" w:themeColor="text1"/>
          <w:lang w:val="id-ID"/>
        </w:rPr>
        <w:t xml:space="preserve">Mengkaji </w:t>
      </w:r>
      <w:r w:rsidR="009D42E8" w:rsidRPr="00784F48">
        <w:rPr>
          <w:rFonts w:ascii="Arial" w:hAnsi="Arial" w:cs="Arial"/>
          <w:color w:val="000000" w:themeColor="text1"/>
        </w:rPr>
        <w:t>pengaruh dosis pupuk MKP dan letak ketiak</w:t>
      </w:r>
      <w:r w:rsidR="009D42E8" w:rsidRPr="00784F48">
        <w:rPr>
          <w:rFonts w:ascii="Arial" w:hAnsi="Arial" w:cs="Arial"/>
          <w:color w:val="000000" w:themeColor="text1"/>
          <w:lang w:val="id-ID"/>
        </w:rPr>
        <w:t xml:space="preserve"> pelepah terhadap kandungan P daun</w:t>
      </w:r>
    </w:p>
    <w:p w:rsidR="009D42E8" w:rsidRPr="00784F48" w:rsidRDefault="009D42E8" w:rsidP="00784F48">
      <w:pPr>
        <w:pStyle w:val="ListParagraph"/>
        <w:numPr>
          <w:ilvl w:val="0"/>
          <w:numId w:val="12"/>
        </w:numPr>
        <w:spacing w:after="0" w:line="240" w:lineRule="auto"/>
        <w:ind w:left="426" w:hanging="426"/>
        <w:jc w:val="both"/>
        <w:rPr>
          <w:rFonts w:ascii="Arial" w:hAnsi="Arial" w:cs="Arial"/>
          <w:color w:val="000000" w:themeColor="text1"/>
          <w:lang w:val="id-ID"/>
        </w:rPr>
      </w:pPr>
      <w:r w:rsidRPr="00784F48">
        <w:rPr>
          <w:rFonts w:ascii="Arial" w:hAnsi="Arial" w:cs="Arial"/>
          <w:color w:val="000000" w:themeColor="text1"/>
          <w:lang w:val="id-ID"/>
        </w:rPr>
        <w:t>Men</w:t>
      </w:r>
      <w:r w:rsidRPr="00784F48">
        <w:rPr>
          <w:rFonts w:ascii="Arial" w:hAnsi="Arial" w:cs="Arial"/>
          <w:color w:val="000000" w:themeColor="text1"/>
        </w:rPr>
        <w:t>g</w:t>
      </w:r>
      <w:r w:rsidRPr="00784F48">
        <w:rPr>
          <w:rFonts w:ascii="Arial" w:hAnsi="Arial" w:cs="Arial"/>
          <w:color w:val="000000" w:themeColor="text1"/>
          <w:lang w:val="id-ID"/>
        </w:rPr>
        <w:t>hitung serapan hara P daun dari perlakuan pemupukan MKP melalui ketiak pelepah daun</w:t>
      </w:r>
    </w:p>
    <w:p w:rsidR="00C4336E" w:rsidRPr="00784F48" w:rsidRDefault="00C4336E" w:rsidP="00784F48">
      <w:pPr>
        <w:spacing w:after="0" w:line="240" w:lineRule="auto"/>
        <w:jc w:val="both"/>
        <w:rPr>
          <w:rFonts w:ascii="Arial" w:hAnsi="Arial" w:cs="Arial"/>
          <w:color w:val="000000" w:themeColor="text1"/>
        </w:rPr>
      </w:pPr>
    </w:p>
    <w:p w:rsidR="00245F35" w:rsidRPr="00784F48" w:rsidRDefault="00245F35" w:rsidP="00784F48">
      <w:pPr>
        <w:pStyle w:val="ListParagraph"/>
        <w:numPr>
          <w:ilvl w:val="0"/>
          <w:numId w:val="9"/>
        </w:numPr>
        <w:spacing w:after="0" w:line="240" w:lineRule="auto"/>
        <w:jc w:val="center"/>
        <w:rPr>
          <w:rFonts w:ascii="Arial" w:hAnsi="Arial" w:cs="Arial"/>
          <w:b/>
          <w:color w:val="000000" w:themeColor="text1"/>
          <w:lang w:val="id-ID"/>
        </w:rPr>
      </w:pPr>
      <w:r w:rsidRPr="00784F48">
        <w:rPr>
          <w:rFonts w:ascii="Arial" w:hAnsi="Arial" w:cs="Arial"/>
          <w:b/>
          <w:color w:val="000000" w:themeColor="text1"/>
          <w:lang w:val="id-ID"/>
        </w:rPr>
        <w:t>Manfaat Penelitian</w:t>
      </w:r>
    </w:p>
    <w:p w:rsidR="00245F35" w:rsidRPr="00784F48" w:rsidRDefault="00245F35" w:rsidP="00784F48">
      <w:pPr>
        <w:pStyle w:val="ListParagraph"/>
        <w:numPr>
          <w:ilvl w:val="0"/>
          <w:numId w:val="11"/>
        </w:numPr>
        <w:spacing w:after="0" w:line="240" w:lineRule="auto"/>
        <w:ind w:left="426" w:hanging="426"/>
        <w:jc w:val="both"/>
        <w:rPr>
          <w:rFonts w:ascii="Arial" w:hAnsi="Arial" w:cs="Arial"/>
          <w:color w:val="000000" w:themeColor="text1"/>
          <w:lang w:val="id-ID"/>
        </w:rPr>
      </w:pPr>
      <w:r w:rsidRPr="00784F48">
        <w:rPr>
          <w:rFonts w:ascii="Arial" w:hAnsi="Arial" w:cs="Arial"/>
          <w:color w:val="000000" w:themeColor="text1"/>
          <w:lang w:val="id-ID"/>
        </w:rPr>
        <w:t>Diperoleh cara baru teknologi pemupukan kelapa sawit yang lebih efisien dan efektif</w:t>
      </w:r>
    </w:p>
    <w:p w:rsidR="00245F35" w:rsidRPr="00784F48" w:rsidRDefault="00245F35" w:rsidP="00784F48">
      <w:pPr>
        <w:pStyle w:val="ListParagraph"/>
        <w:numPr>
          <w:ilvl w:val="0"/>
          <w:numId w:val="11"/>
        </w:numPr>
        <w:spacing w:after="0" w:line="240" w:lineRule="auto"/>
        <w:ind w:left="426" w:hanging="426"/>
        <w:jc w:val="both"/>
        <w:rPr>
          <w:rFonts w:ascii="Arial" w:hAnsi="Arial" w:cs="Arial"/>
          <w:color w:val="000000" w:themeColor="text1"/>
          <w:lang w:val="id-ID"/>
        </w:rPr>
      </w:pPr>
      <w:r w:rsidRPr="00784F48">
        <w:rPr>
          <w:rFonts w:ascii="Arial" w:hAnsi="Arial" w:cs="Arial"/>
          <w:color w:val="000000" w:themeColor="text1"/>
          <w:lang w:val="id-ID"/>
        </w:rPr>
        <w:t xml:space="preserve">Membuka kesempatan bagi peneliti lain untuk mengembangkan penelitian sejenis pada kelapa sawit dengan cakupan lebih kompleks lagi. Hasil penellitian ini juga dapat dikembangkan lagi dengan penelitian pada </w:t>
      </w:r>
      <w:r w:rsidRPr="00784F48">
        <w:rPr>
          <w:rFonts w:ascii="Arial" w:hAnsi="Arial" w:cs="Arial"/>
          <w:color w:val="000000" w:themeColor="text1"/>
          <w:lang w:val="id-ID"/>
        </w:rPr>
        <w:lastRenderedPageBreak/>
        <w:t>komoditas-komoditas lain dalam rangka penghematan pupuk dan meminimalkan efek negatif residu pupuk pada lingkungan.</w:t>
      </w:r>
    </w:p>
    <w:p w:rsidR="00245F35" w:rsidRDefault="00F05314" w:rsidP="00784F48">
      <w:pPr>
        <w:pStyle w:val="ListParagraph"/>
        <w:numPr>
          <w:ilvl w:val="0"/>
          <w:numId w:val="11"/>
        </w:numPr>
        <w:spacing w:after="0" w:line="240" w:lineRule="auto"/>
        <w:ind w:left="426" w:hanging="426"/>
        <w:jc w:val="both"/>
        <w:rPr>
          <w:rFonts w:ascii="Arial" w:hAnsi="Arial" w:cs="Arial"/>
          <w:color w:val="000000" w:themeColor="text1"/>
          <w:lang w:val="id-ID"/>
        </w:rPr>
      </w:pPr>
      <w:r w:rsidRPr="00784F48">
        <w:rPr>
          <w:rFonts w:ascii="Arial" w:hAnsi="Arial" w:cs="Arial"/>
          <w:color w:val="000000" w:themeColor="text1"/>
          <w:lang w:val="id-ID"/>
        </w:rPr>
        <w:t>Akan terbu</w:t>
      </w:r>
      <w:r w:rsidR="00245F35" w:rsidRPr="00784F48">
        <w:rPr>
          <w:rFonts w:ascii="Arial" w:hAnsi="Arial" w:cs="Arial"/>
          <w:color w:val="000000" w:themeColor="text1"/>
          <w:lang w:val="id-ID"/>
        </w:rPr>
        <w:t>ka lebar penelitian mengenai bentuk-bentuk pupuk dan komponennya yang memungkinkan diaplikasikan melalui pelepah atau organ tanaman lainnya dan akan menghasilkan teknologi produksi pupuk spesifik jenis tanaman di masa yang akan datang.</w:t>
      </w:r>
    </w:p>
    <w:p w:rsidR="00C4336E" w:rsidRPr="00784F48" w:rsidRDefault="00784F48" w:rsidP="00784F48">
      <w:pPr>
        <w:pStyle w:val="ListParagraph"/>
        <w:numPr>
          <w:ilvl w:val="0"/>
          <w:numId w:val="9"/>
        </w:numPr>
        <w:spacing w:after="0" w:line="240" w:lineRule="auto"/>
        <w:ind w:left="360"/>
        <w:jc w:val="center"/>
        <w:rPr>
          <w:rFonts w:ascii="Arial" w:hAnsi="Arial" w:cs="Arial"/>
          <w:b/>
          <w:color w:val="000000" w:themeColor="text1"/>
        </w:rPr>
      </w:pPr>
      <w:r w:rsidRPr="00784F48">
        <w:rPr>
          <w:rFonts w:ascii="Arial" w:hAnsi="Arial" w:cs="Arial"/>
          <w:b/>
          <w:color w:val="000000" w:themeColor="text1"/>
        </w:rPr>
        <w:t>HIPOTESIS</w:t>
      </w:r>
    </w:p>
    <w:p w:rsidR="008F1D6F" w:rsidRPr="00784F48" w:rsidRDefault="008F1D6F" w:rsidP="00784F48">
      <w:pPr>
        <w:pStyle w:val="ListParagraph"/>
        <w:numPr>
          <w:ilvl w:val="0"/>
          <w:numId w:val="25"/>
        </w:numPr>
        <w:spacing w:after="0" w:line="240" w:lineRule="auto"/>
        <w:ind w:left="426" w:hanging="426"/>
        <w:jc w:val="both"/>
        <w:rPr>
          <w:rFonts w:ascii="Arial" w:hAnsi="Arial" w:cs="Arial"/>
          <w:color w:val="000000" w:themeColor="text1"/>
          <w:lang w:val="id-ID"/>
        </w:rPr>
      </w:pPr>
      <w:r w:rsidRPr="00784F48">
        <w:rPr>
          <w:rFonts w:ascii="Arial" w:hAnsi="Arial" w:cs="Arial"/>
          <w:color w:val="000000" w:themeColor="text1"/>
          <w:lang w:val="id-ID"/>
        </w:rPr>
        <w:t xml:space="preserve">Pemberian pupuk </w:t>
      </w:r>
      <w:r w:rsidR="00F92F05" w:rsidRPr="00784F48">
        <w:rPr>
          <w:rFonts w:ascii="Arial" w:hAnsi="Arial" w:cs="Arial"/>
          <w:color w:val="000000" w:themeColor="text1"/>
        </w:rPr>
        <w:t xml:space="preserve">P </w:t>
      </w:r>
      <w:r w:rsidRPr="00784F48">
        <w:rPr>
          <w:rFonts w:ascii="Arial" w:hAnsi="Arial" w:cs="Arial"/>
          <w:color w:val="000000" w:themeColor="text1"/>
          <w:lang w:val="id-ID"/>
        </w:rPr>
        <w:t>melalui ketiak pelepah kelapa sawit lebih efektif dalam penyerapannya dibandingkan melalui tanah.</w:t>
      </w:r>
    </w:p>
    <w:p w:rsidR="008F1D6F" w:rsidRPr="00784F48" w:rsidRDefault="008F1D6F" w:rsidP="00784F48">
      <w:pPr>
        <w:pStyle w:val="ListParagraph"/>
        <w:numPr>
          <w:ilvl w:val="0"/>
          <w:numId w:val="25"/>
        </w:numPr>
        <w:spacing w:after="0" w:line="240" w:lineRule="auto"/>
        <w:ind w:left="426" w:hanging="426"/>
        <w:jc w:val="both"/>
        <w:rPr>
          <w:rFonts w:ascii="Arial" w:hAnsi="Arial" w:cs="Arial"/>
          <w:color w:val="000000" w:themeColor="text1"/>
          <w:lang w:val="id-ID"/>
        </w:rPr>
      </w:pPr>
      <w:r w:rsidRPr="00784F48">
        <w:rPr>
          <w:rFonts w:ascii="Arial" w:hAnsi="Arial" w:cs="Arial"/>
          <w:color w:val="000000" w:themeColor="text1"/>
          <w:lang w:val="id-ID"/>
        </w:rPr>
        <w:t>Pemupukan lewat ketiga letak pelepah (atas, tengah, dan bawah) menghasilkan hasil yang sama.</w:t>
      </w:r>
    </w:p>
    <w:p w:rsidR="008F1D6F" w:rsidRPr="00784F48" w:rsidRDefault="008F1D6F" w:rsidP="00784F48">
      <w:pPr>
        <w:pStyle w:val="ListParagraph"/>
        <w:numPr>
          <w:ilvl w:val="0"/>
          <w:numId w:val="25"/>
        </w:numPr>
        <w:spacing w:after="0" w:line="240" w:lineRule="auto"/>
        <w:ind w:left="426" w:hanging="426"/>
        <w:jc w:val="both"/>
        <w:rPr>
          <w:rFonts w:ascii="Arial" w:hAnsi="Arial" w:cs="Arial"/>
          <w:color w:val="000000" w:themeColor="text1"/>
          <w:lang w:val="id-ID"/>
        </w:rPr>
      </w:pPr>
      <w:r w:rsidRPr="00784F48">
        <w:rPr>
          <w:rFonts w:ascii="Arial" w:hAnsi="Arial" w:cs="Arial"/>
          <w:color w:val="000000" w:themeColor="text1"/>
          <w:lang w:val="id-ID"/>
        </w:rPr>
        <w:t>Dosis pemupukan 300 gram melalui ketiak pelepah kelapa sawit me</w:t>
      </w:r>
      <w:r w:rsidR="00E2605E" w:rsidRPr="00784F48">
        <w:rPr>
          <w:rFonts w:ascii="Arial" w:hAnsi="Arial" w:cs="Arial"/>
          <w:color w:val="000000" w:themeColor="text1"/>
        </w:rPr>
        <w:t>rupakan dosis yang menghasilkan kandungan P daun paling tinggi.</w:t>
      </w:r>
    </w:p>
    <w:p w:rsidR="00784F48" w:rsidRPr="00784F48" w:rsidRDefault="00784F48" w:rsidP="00784F48">
      <w:pPr>
        <w:pStyle w:val="ListParagraph"/>
        <w:spacing w:after="0" w:line="240" w:lineRule="auto"/>
        <w:ind w:left="426"/>
        <w:jc w:val="both"/>
        <w:rPr>
          <w:rFonts w:ascii="Arial" w:hAnsi="Arial" w:cs="Arial"/>
          <w:color w:val="000000" w:themeColor="text1"/>
          <w:lang w:val="id-ID"/>
        </w:rPr>
      </w:pPr>
    </w:p>
    <w:p w:rsidR="008F1D6F" w:rsidRPr="00784F48" w:rsidRDefault="008F1D6F" w:rsidP="00784F48">
      <w:pPr>
        <w:spacing w:after="0" w:line="240" w:lineRule="auto"/>
        <w:ind w:firstLine="567"/>
        <w:contextualSpacing/>
        <w:jc w:val="center"/>
        <w:rPr>
          <w:rFonts w:ascii="Arial" w:eastAsia="Calibri" w:hAnsi="Arial" w:cs="Arial"/>
          <w:b/>
          <w:bCs/>
          <w:color w:val="000000" w:themeColor="text1"/>
        </w:rPr>
      </w:pPr>
      <w:r w:rsidRPr="00784F48">
        <w:rPr>
          <w:rFonts w:ascii="Arial" w:eastAsia="Calibri" w:hAnsi="Arial" w:cs="Arial"/>
          <w:b/>
          <w:bCs/>
          <w:color w:val="000000" w:themeColor="text1"/>
        </w:rPr>
        <w:t>II. METODOLOGI PENELITIAN</w:t>
      </w:r>
    </w:p>
    <w:p w:rsidR="008F1D6F" w:rsidRPr="00784F48" w:rsidRDefault="008F1D6F" w:rsidP="00784F48">
      <w:pPr>
        <w:numPr>
          <w:ilvl w:val="0"/>
          <w:numId w:val="18"/>
        </w:numPr>
        <w:spacing w:line="240" w:lineRule="auto"/>
        <w:contextualSpacing/>
        <w:jc w:val="center"/>
        <w:rPr>
          <w:rFonts w:ascii="Arial" w:eastAsia="Calibri" w:hAnsi="Arial" w:cs="Arial"/>
          <w:b/>
          <w:bCs/>
          <w:color w:val="000000" w:themeColor="text1"/>
        </w:rPr>
      </w:pPr>
      <w:r w:rsidRPr="00784F48">
        <w:rPr>
          <w:rFonts w:ascii="Arial" w:eastAsia="Calibri" w:hAnsi="Arial" w:cs="Arial"/>
          <w:b/>
          <w:bCs/>
          <w:color w:val="000000" w:themeColor="text1"/>
        </w:rPr>
        <w:t>Waktu dan Tempat</w:t>
      </w:r>
    </w:p>
    <w:p w:rsidR="008F1D6F" w:rsidRPr="00784F48" w:rsidRDefault="008F1D6F" w:rsidP="00784F48">
      <w:pPr>
        <w:spacing w:line="240" w:lineRule="auto"/>
        <w:ind w:firstLine="567"/>
        <w:contextualSpacing/>
        <w:jc w:val="both"/>
        <w:rPr>
          <w:rFonts w:ascii="Arial" w:eastAsia="Calibri" w:hAnsi="Arial" w:cs="Arial"/>
          <w:color w:val="000000" w:themeColor="text1"/>
        </w:rPr>
      </w:pPr>
      <w:r w:rsidRPr="00784F48">
        <w:rPr>
          <w:rFonts w:ascii="Arial" w:eastAsia="Calibri" w:hAnsi="Arial" w:cs="Arial"/>
          <w:color w:val="000000" w:themeColor="text1"/>
        </w:rPr>
        <w:t xml:space="preserve">Penelitian ini </w:t>
      </w:r>
      <w:r w:rsidR="002A76A9" w:rsidRPr="00784F48">
        <w:rPr>
          <w:rFonts w:ascii="Arial" w:eastAsia="Calibri" w:hAnsi="Arial" w:cs="Arial"/>
          <w:color w:val="000000" w:themeColor="text1"/>
          <w:lang w:val="en-US"/>
        </w:rPr>
        <w:t xml:space="preserve">telah </w:t>
      </w:r>
      <w:r w:rsidRPr="00784F48">
        <w:rPr>
          <w:rFonts w:ascii="Arial" w:eastAsia="Calibri" w:hAnsi="Arial" w:cs="Arial"/>
          <w:color w:val="000000" w:themeColor="text1"/>
        </w:rPr>
        <w:t>dilaksanakan pada bulan September</w:t>
      </w:r>
      <w:r w:rsidR="009D42E8" w:rsidRPr="00784F48">
        <w:rPr>
          <w:rFonts w:ascii="Arial" w:eastAsia="Calibri" w:hAnsi="Arial" w:cs="Arial"/>
          <w:color w:val="000000" w:themeColor="text1"/>
          <w:lang w:val="en-US"/>
        </w:rPr>
        <w:t xml:space="preserve"> 2018</w:t>
      </w:r>
      <w:r w:rsidRPr="00784F48">
        <w:rPr>
          <w:rFonts w:ascii="Arial" w:eastAsia="Calibri" w:hAnsi="Arial" w:cs="Arial"/>
          <w:color w:val="000000" w:themeColor="text1"/>
        </w:rPr>
        <w:t xml:space="preserve"> – </w:t>
      </w:r>
      <w:r w:rsidRPr="00784F48">
        <w:rPr>
          <w:rFonts w:ascii="Arial" w:eastAsia="Calibri" w:hAnsi="Arial" w:cs="Arial"/>
          <w:color w:val="000000" w:themeColor="text1"/>
          <w:lang w:val="en-US"/>
        </w:rPr>
        <w:t>Januari 2019</w:t>
      </w:r>
      <w:r w:rsidRPr="00784F48">
        <w:rPr>
          <w:rFonts w:ascii="Arial" w:eastAsia="Calibri" w:hAnsi="Arial" w:cs="Arial"/>
          <w:color w:val="000000" w:themeColor="text1"/>
        </w:rPr>
        <w:t xml:space="preserve"> dan dibagi dalam dua tahap:</w:t>
      </w:r>
    </w:p>
    <w:p w:rsidR="008F1D6F" w:rsidRPr="00784F48" w:rsidRDefault="008F1D6F" w:rsidP="00784F48">
      <w:pPr>
        <w:numPr>
          <w:ilvl w:val="0"/>
          <w:numId w:val="20"/>
        </w:numPr>
        <w:spacing w:line="240" w:lineRule="auto"/>
        <w:ind w:left="567" w:hanging="567"/>
        <w:contextualSpacing/>
        <w:jc w:val="both"/>
        <w:rPr>
          <w:rFonts w:ascii="Arial" w:eastAsia="Calibri" w:hAnsi="Arial" w:cs="Arial"/>
          <w:b/>
          <w:bCs/>
          <w:color w:val="000000" w:themeColor="text1"/>
        </w:rPr>
      </w:pPr>
      <w:r w:rsidRPr="00784F48">
        <w:rPr>
          <w:rFonts w:ascii="Arial" w:eastAsia="Calibri" w:hAnsi="Arial" w:cs="Arial"/>
          <w:b/>
          <w:bCs/>
          <w:color w:val="000000" w:themeColor="text1"/>
        </w:rPr>
        <w:t xml:space="preserve">Pemupukan  </w:t>
      </w:r>
    </w:p>
    <w:p w:rsidR="008F1D6F" w:rsidRPr="00784F48" w:rsidRDefault="008F1D6F" w:rsidP="00784F48">
      <w:pPr>
        <w:spacing w:after="0" w:line="240" w:lineRule="auto"/>
        <w:ind w:left="284" w:firstLine="567"/>
        <w:jc w:val="both"/>
        <w:rPr>
          <w:rFonts w:ascii="Arial" w:eastAsia="Calibri" w:hAnsi="Arial" w:cs="Arial"/>
          <w:b/>
          <w:bCs/>
          <w:color w:val="000000" w:themeColor="text1"/>
        </w:rPr>
      </w:pPr>
      <w:r w:rsidRPr="00784F48">
        <w:rPr>
          <w:rFonts w:ascii="Arial" w:eastAsia="Calibri" w:hAnsi="Arial" w:cs="Arial"/>
          <w:color w:val="000000" w:themeColor="text1"/>
        </w:rPr>
        <w:t xml:space="preserve">Pemupukan dilakukan di </w:t>
      </w:r>
      <w:r w:rsidR="00E92AE1" w:rsidRPr="00784F48">
        <w:rPr>
          <w:rFonts w:ascii="Arial" w:eastAsia="Calibri" w:hAnsi="Arial" w:cs="Arial"/>
          <w:color w:val="000000" w:themeColor="text1"/>
          <w:lang w:val="en-US"/>
        </w:rPr>
        <w:t>Kebun Kelapa Sawit PT. Bumitama Gunajaya Agro (BGA), Ketapang, Kalimantan Barat.</w:t>
      </w:r>
    </w:p>
    <w:p w:rsidR="008F1D6F" w:rsidRPr="00784F48" w:rsidRDefault="008F1D6F" w:rsidP="00784F48">
      <w:pPr>
        <w:numPr>
          <w:ilvl w:val="0"/>
          <w:numId w:val="20"/>
        </w:numPr>
        <w:spacing w:line="240" w:lineRule="auto"/>
        <w:ind w:left="567" w:hanging="567"/>
        <w:contextualSpacing/>
        <w:jc w:val="both"/>
        <w:rPr>
          <w:rFonts w:ascii="Arial" w:eastAsia="Calibri" w:hAnsi="Arial" w:cs="Arial"/>
          <w:b/>
          <w:bCs/>
          <w:color w:val="000000" w:themeColor="text1"/>
        </w:rPr>
      </w:pPr>
      <w:r w:rsidRPr="00784F48">
        <w:rPr>
          <w:rFonts w:ascii="Arial" w:eastAsia="Calibri" w:hAnsi="Arial" w:cs="Arial"/>
          <w:b/>
          <w:bCs/>
          <w:color w:val="000000" w:themeColor="text1"/>
        </w:rPr>
        <w:t>Analisis laboratorium</w:t>
      </w:r>
    </w:p>
    <w:p w:rsidR="008F1D6F" w:rsidRPr="00784F48" w:rsidRDefault="0062764D" w:rsidP="00784F48">
      <w:pPr>
        <w:spacing w:line="240" w:lineRule="auto"/>
        <w:ind w:left="284" w:firstLine="567"/>
        <w:contextualSpacing/>
        <w:jc w:val="both"/>
        <w:rPr>
          <w:rFonts w:ascii="Arial" w:eastAsia="Calibri" w:hAnsi="Arial" w:cs="Arial"/>
          <w:color w:val="000000" w:themeColor="text1"/>
          <w:lang w:val="en-US"/>
        </w:rPr>
      </w:pPr>
      <w:r w:rsidRPr="00784F48">
        <w:rPr>
          <w:rFonts w:ascii="Arial" w:eastAsia="Calibri" w:hAnsi="Arial" w:cs="Arial"/>
          <w:color w:val="000000" w:themeColor="text1"/>
          <w:lang w:val="en-US"/>
        </w:rPr>
        <w:t>Analisis tanah dan jaringan dilakukan di</w:t>
      </w:r>
      <w:r w:rsidRPr="00784F48">
        <w:rPr>
          <w:rFonts w:ascii="Arial" w:eastAsia="Calibri" w:hAnsi="Arial" w:cs="Arial"/>
          <w:color w:val="000000" w:themeColor="text1"/>
        </w:rPr>
        <w:t xml:space="preserve"> L</w:t>
      </w:r>
      <w:r w:rsidR="008F1D6F" w:rsidRPr="00784F48">
        <w:rPr>
          <w:rFonts w:ascii="Arial" w:eastAsia="Calibri" w:hAnsi="Arial" w:cs="Arial"/>
          <w:color w:val="000000" w:themeColor="text1"/>
        </w:rPr>
        <w:t>aboratorium</w:t>
      </w:r>
      <w:r w:rsidRPr="00784F48">
        <w:rPr>
          <w:rFonts w:ascii="Arial" w:eastAsia="Calibri" w:hAnsi="Arial" w:cs="Arial"/>
          <w:color w:val="000000" w:themeColor="text1"/>
          <w:lang w:val="en-US"/>
        </w:rPr>
        <w:t xml:space="preserve"> Ilmu </w:t>
      </w:r>
      <w:proofErr w:type="gramStart"/>
      <w:r w:rsidRPr="00784F48">
        <w:rPr>
          <w:rFonts w:ascii="Arial" w:eastAsia="Calibri" w:hAnsi="Arial" w:cs="Arial"/>
          <w:color w:val="000000" w:themeColor="text1"/>
          <w:lang w:val="en-US"/>
        </w:rPr>
        <w:t xml:space="preserve">Tanah </w:t>
      </w:r>
      <w:r w:rsidR="008F1D6F" w:rsidRPr="00784F48">
        <w:rPr>
          <w:rFonts w:ascii="Arial" w:eastAsia="Calibri" w:hAnsi="Arial" w:cs="Arial"/>
          <w:color w:val="000000" w:themeColor="text1"/>
        </w:rPr>
        <w:t xml:space="preserve"> </w:t>
      </w:r>
      <w:r w:rsidR="008F1D6F" w:rsidRPr="00784F48">
        <w:rPr>
          <w:rFonts w:ascii="Arial" w:eastAsia="Calibri" w:hAnsi="Arial" w:cs="Arial"/>
          <w:color w:val="000000" w:themeColor="text1"/>
          <w:lang w:val="en-US"/>
        </w:rPr>
        <w:t>Fakultas</w:t>
      </w:r>
      <w:proofErr w:type="gramEnd"/>
      <w:r w:rsidR="008F1D6F" w:rsidRPr="00784F48">
        <w:rPr>
          <w:rFonts w:ascii="Arial" w:eastAsia="Calibri" w:hAnsi="Arial" w:cs="Arial"/>
          <w:color w:val="000000" w:themeColor="text1"/>
          <w:lang w:val="en-US"/>
        </w:rPr>
        <w:t xml:space="preserve"> Agroindustri Uni</w:t>
      </w:r>
      <w:r w:rsidRPr="00784F48">
        <w:rPr>
          <w:rFonts w:ascii="Arial" w:eastAsia="Calibri" w:hAnsi="Arial" w:cs="Arial"/>
          <w:color w:val="000000" w:themeColor="text1"/>
          <w:lang w:val="en-US"/>
        </w:rPr>
        <w:t>versitas Mercu Buana Yogyakarta dan Laboratorium ICBB-Bogor, Jawa Barat.</w:t>
      </w:r>
    </w:p>
    <w:p w:rsidR="008F1D6F" w:rsidRPr="00784F48" w:rsidRDefault="008F1D6F" w:rsidP="00784F48">
      <w:pPr>
        <w:numPr>
          <w:ilvl w:val="0"/>
          <w:numId w:val="18"/>
        </w:numPr>
        <w:spacing w:after="0" w:line="240" w:lineRule="auto"/>
        <w:contextualSpacing/>
        <w:jc w:val="center"/>
        <w:rPr>
          <w:rFonts w:ascii="Arial" w:eastAsia="Calibri" w:hAnsi="Arial" w:cs="Arial"/>
          <w:b/>
          <w:bCs/>
          <w:color w:val="000000" w:themeColor="text1"/>
        </w:rPr>
      </w:pPr>
      <w:r w:rsidRPr="00784F48">
        <w:rPr>
          <w:rFonts w:ascii="Arial" w:eastAsia="Calibri" w:hAnsi="Arial" w:cs="Arial"/>
          <w:b/>
          <w:bCs/>
          <w:color w:val="000000" w:themeColor="text1"/>
        </w:rPr>
        <w:t>Alat dan Bahan</w:t>
      </w:r>
    </w:p>
    <w:p w:rsidR="008F1D6F" w:rsidRPr="00784F48" w:rsidRDefault="008F1D6F" w:rsidP="00784F48">
      <w:pPr>
        <w:pStyle w:val="ListParagraph1"/>
        <w:spacing w:after="0" w:line="240" w:lineRule="auto"/>
        <w:ind w:left="0" w:firstLine="720"/>
        <w:rPr>
          <w:rFonts w:ascii="Arial" w:eastAsia="Calibri" w:hAnsi="Arial" w:cs="Arial"/>
          <w:color w:val="000000" w:themeColor="text1"/>
        </w:rPr>
      </w:pPr>
      <w:r w:rsidRPr="00784F48">
        <w:rPr>
          <w:rFonts w:ascii="Arial" w:eastAsia="Calibri" w:hAnsi="Arial" w:cs="Arial"/>
          <w:color w:val="000000" w:themeColor="text1"/>
        </w:rPr>
        <w:t xml:space="preserve">Alat yang digunakan dalam penelitian ini adalah peta lokasi, alat </w:t>
      </w:r>
      <w:r w:rsidRPr="00784F48">
        <w:rPr>
          <w:rFonts w:ascii="Arial" w:eastAsia="Calibri" w:hAnsi="Arial" w:cs="Arial"/>
          <w:color w:val="000000" w:themeColor="text1"/>
        </w:rPr>
        <w:lastRenderedPageBreak/>
        <w:t>tulis, kamera, galah, kantong pupuk, dan alat laboratorium untuk analisis serapan hara dan analisis tanah, Termohigrometer.</w:t>
      </w:r>
    </w:p>
    <w:p w:rsidR="00EC2A0D" w:rsidRPr="00784F48" w:rsidRDefault="008F1D6F" w:rsidP="00784F48">
      <w:pPr>
        <w:spacing w:after="0" w:line="240" w:lineRule="auto"/>
        <w:ind w:firstLine="720"/>
        <w:contextualSpacing/>
        <w:jc w:val="both"/>
        <w:rPr>
          <w:rFonts w:ascii="Arial" w:eastAsia="Calibri" w:hAnsi="Arial" w:cs="Arial"/>
          <w:color w:val="000000" w:themeColor="text1"/>
        </w:rPr>
      </w:pPr>
      <w:r w:rsidRPr="00784F48">
        <w:rPr>
          <w:rFonts w:ascii="Arial" w:eastAsia="Calibri" w:hAnsi="Arial" w:cs="Arial"/>
          <w:color w:val="000000" w:themeColor="text1"/>
        </w:rPr>
        <w:t>Bahan yang digunakan dal</w:t>
      </w:r>
      <w:r w:rsidR="000B42AC" w:rsidRPr="00784F48">
        <w:rPr>
          <w:rFonts w:ascii="Arial" w:eastAsia="Calibri" w:hAnsi="Arial" w:cs="Arial"/>
          <w:color w:val="000000" w:themeColor="text1"/>
        </w:rPr>
        <w:t>am penelitian ini adalah pupuk MKP</w:t>
      </w:r>
      <w:r w:rsidRPr="00784F48">
        <w:rPr>
          <w:rFonts w:ascii="Arial" w:eastAsia="Calibri" w:hAnsi="Arial" w:cs="Arial"/>
          <w:color w:val="000000" w:themeColor="text1"/>
        </w:rPr>
        <w:t>, kelapa sawit umur 5 tahun, dan sampel daun kelapa sawit serta bahan-bahan kimia untuk analisis tanah dan serapan hara P.</w:t>
      </w:r>
    </w:p>
    <w:p w:rsidR="008F1D6F" w:rsidRPr="00784F48" w:rsidRDefault="008F1D6F" w:rsidP="00784F48">
      <w:pPr>
        <w:pStyle w:val="ListParagraph"/>
        <w:numPr>
          <w:ilvl w:val="0"/>
          <w:numId w:val="21"/>
        </w:numPr>
        <w:spacing w:line="240" w:lineRule="auto"/>
        <w:jc w:val="center"/>
        <w:rPr>
          <w:rFonts w:ascii="Arial" w:eastAsia="Calibri" w:hAnsi="Arial" w:cs="Arial"/>
          <w:b/>
          <w:bCs/>
          <w:color w:val="000000" w:themeColor="text1"/>
          <w:lang w:val="id-ID"/>
        </w:rPr>
      </w:pPr>
      <w:r w:rsidRPr="00784F48">
        <w:rPr>
          <w:rFonts w:ascii="Arial" w:eastAsia="Calibri" w:hAnsi="Arial" w:cs="Arial"/>
          <w:b/>
          <w:bCs/>
          <w:color w:val="000000" w:themeColor="text1"/>
          <w:lang w:val="id-ID"/>
        </w:rPr>
        <w:t>Metode Penelitian</w:t>
      </w:r>
    </w:p>
    <w:p w:rsidR="008F1D6F" w:rsidRPr="00784F48" w:rsidRDefault="008F1D6F" w:rsidP="00784F48">
      <w:pPr>
        <w:spacing w:after="0" w:line="240" w:lineRule="auto"/>
        <w:ind w:firstLine="567"/>
        <w:jc w:val="both"/>
        <w:rPr>
          <w:rFonts w:ascii="Arial" w:eastAsia="Calibri" w:hAnsi="Arial" w:cs="Arial"/>
          <w:color w:val="000000" w:themeColor="text1"/>
        </w:rPr>
      </w:pPr>
      <w:r w:rsidRPr="00784F48">
        <w:rPr>
          <w:rFonts w:ascii="Arial" w:eastAsia="Calibri" w:hAnsi="Arial" w:cs="Arial"/>
          <w:color w:val="000000" w:themeColor="text1"/>
        </w:rPr>
        <w:t>Penelitian ini merupakan percobaan faktorial 2 faktor, yang ditata dalam rancangan petak terbagi (</w:t>
      </w:r>
      <w:r w:rsidRPr="00784F48">
        <w:rPr>
          <w:rFonts w:ascii="Arial" w:eastAsia="Calibri" w:hAnsi="Arial" w:cs="Arial"/>
          <w:i/>
          <w:color w:val="000000" w:themeColor="text1"/>
        </w:rPr>
        <w:t>split plot design</w:t>
      </w:r>
      <w:r w:rsidRPr="00784F48">
        <w:rPr>
          <w:rFonts w:ascii="Arial" w:eastAsia="Calibri" w:hAnsi="Arial" w:cs="Arial"/>
          <w:color w:val="000000" w:themeColor="text1"/>
        </w:rPr>
        <w:t xml:space="preserve">). Faktor pertama, letak ketiak pelepah (W), sebagai petak utama, faktor kedua, dosis pupuk </w:t>
      </w:r>
      <w:r w:rsidRPr="00784F48">
        <w:rPr>
          <w:rFonts w:ascii="Arial" w:eastAsia="Calibri" w:hAnsi="Arial" w:cs="Arial"/>
          <w:color w:val="000000" w:themeColor="text1"/>
          <w:lang w:val="en-US"/>
        </w:rPr>
        <w:t>MKP</w:t>
      </w:r>
      <w:r w:rsidRPr="00784F48">
        <w:rPr>
          <w:rFonts w:ascii="Arial" w:eastAsia="Calibri" w:hAnsi="Arial" w:cs="Arial"/>
          <w:color w:val="000000" w:themeColor="text1"/>
        </w:rPr>
        <w:t xml:space="preserve"> (P), sebagai anak petak.</w:t>
      </w:r>
    </w:p>
    <w:p w:rsidR="008F1D6F" w:rsidRPr="00784F48" w:rsidRDefault="008F1D6F" w:rsidP="00784F48">
      <w:pPr>
        <w:spacing w:after="0" w:line="240" w:lineRule="auto"/>
        <w:ind w:firstLine="720"/>
        <w:jc w:val="both"/>
        <w:rPr>
          <w:rFonts w:ascii="Arial" w:eastAsia="Calibri" w:hAnsi="Arial" w:cs="Arial"/>
          <w:color w:val="000000" w:themeColor="text1"/>
        </w:rPr>
      </w:pPr>
      <w:r w:rsidRPr="00784F48">
        <w:rPr>
          <w:rFonts w:ascii="Arial" w:eastAsia="Calibri" w:hAnsi="Arial" w:cs="Arial"/>
          <w:color w:val="000000" w:themeColor="text1"/>
        </w:rPr>
        <w:t>Faktor 1, letak ketiak pelepah terdiri dari :</w:t>
      </w:r>
    </w:p>
    <w:p w:rsidR="008F1D6F" w:rsidRPr="00784F48" w:rsidRDefault="008F1D6F" w:rsidP="00784F48">
      <w:pPr>
        <w:pStyle w:val="ListParagraph"/>
        <w:numPr>
          <w:ilvl w:val="0"/>
          <w:numId w:val="22"/>
        </w:numPr>
        <w:tabs>
          <w:tab w:val="left" w:pos="1560"/>
        </w:tabs>
        <w:spacing w:line="240" w:lineRule="auto"/>
        <w:ind w:left="709"/>
        <w:jc w:val="both"/>
        <w:rPr>
          <w:rFonts w:ascii="Arial" w:eastAsia="Calibri" w:hAnsi="Arial" w:cs="Arial"/>
          <w:color w:val="000000" w:themeColor="text1"/>
          <w:lang w:val="id-ID"/>
        </w:rPr>
      </w:pPr>
      <w:r w:rsidRPr="00784F48">
        <w:rPr>
          <w:rFonts w:ascii="Arial" w:eastAsia="Calibri" w:hAnsi="Arial" w:cs="Arial"/>
          <w:color w:val="000000" w:themeColor="text1"/>
          <w:lang w:val="id-ID"/>
        </w:rPr>
        <w:t xml:space="preserve">W1 </w:t>
      </w:r>
      <w:r w:rsidRPr="00784F48">
        <w:rPr>
          <w:rFonts w:ascii="Arial" w:eastAsia="Calibri" w:hAnsi="Arial" w:cs="Arial"/>
          <w:color w:val="000000" w:themeColor="text1"/>
          <w:lang w:val="id-ID"/>
        </w:rPr>
        <w:tab/>
        <w:t>: Ketiak pelepah paling atas</w:t>
      </w:r>
    </w:p>
    <w:p w:rsidR="008F1D6F" w:rsidRPr="00784F48" w:rsidRDefault="008F1D6F" w:rsidP="00784F48">
      <w:pPr>
        <w:pStyle w:val="ListParagraph"/>
        <w:numPr>
          <w:ilvl w:val="0"/>
          <w:numId w:val="22"/>
        </w:numPr>
        <w:spacing w:line="240" w:lineRule="auto"/>
        <w:ind w:left="709"/>
        <w:jc w:val="both"/>
        <w:rPr>
          <w:rFonts w:ascii="Arial" w:eastAsia="Calibri" w:hAnsi="Arial" w:cs="Arial"/>
          <w:color w:val="000000" w:themeColor="text1"/>
          <w:lang w:val="id-ID"/>
        </w:rPr>
      </w:pPr>
      <w:r w:rsidRPr="00784F48">
        <w:rPr>
          <w:rFonts w:ascii="Arial" w:eastAsia="Calibri" w:hAnsi="Arial" w:cs="Arial"/>
          <w:color w:val="000000" w:themeColor="text1"/>
          <w:lang w:val="id-ID"/>
        </w:rPr>
        <w:t>W2</w:t>
      </w:r>
      <w:r w:rsidRPr="00784F48">
        <w:rPr>
          <w:rFonts w:ascii="Arial" w:eastAsia="Calibri" w:hAnsi="Arial" w:cs="Arial"/>
          <w:color w:val="000000" w:themeColor="text1"/>
          <w:lang w:val="id-ID"/>
        </w:rPr>
        <w:tab/>
        <w:t xml:space="preserve">  : Ketiak pelepah paling tengah</w:t>
      </w:r>
    </w:p>
    <w:p w:rsidR="008F1D6F" w:rsidRPr="00784F48" w:rsidRDefault="008F1D6F" w:rsidP="00784F48">
      <w:pPr>
        <w:pStyle w:val="ListParagraph"/>
        <w:numPr>
          <w:ilvl w:val="0"/>
          <w:numId w:val="22"/>
        </w:numPr>
        <w:spacing w:line="240" w:lineRule="auto"/>
        <w:ind w:left="709"/>
        <w:jc w:val="both"/>
        <w:rPr>
          <w:rFonts w:ascii="Arial" w:eastAsia="Calibri" w:hAnsi="Arial" w:cs="Arial"/>
          <w:color w:val="000000" w:themeColor="text1"/>
          <w:lang w:val="id-ID"/>
        </w:rPr>
      </w:pPr>
      <w:r w:rsidRPr="00784F48">
        <w:rPr>
          <w:rFonts w:ascii="Arial" w:eastAsia="Calibri" w:hAnsi="Arial" w:cs="Arial"/>
          <w:color w:val="000000" w:themeColor="text1"/>
          <w:lang w:val="id-ID"/>
        </w:rPr>
        <w:t xml:space="preserve">W3 </w:t>
      </w:r>
      <w:r w:rsidRPr="00784F48">
        <w:rPr>
          <w:rFonts w:ascii="Arial" w:eastAsia="Calibri" w:hAnsi="Arial" w:cs="Arial"/>
          <w:color w:val="000000" w:themeColor="text1"/>
          <w:lang w:val="id-ID"/>
        </w:rPr>
        <w:tab/>
        <w:t xml:space="preserve">  : Ketiak pelepah paling bawah</w:t>
      </w:r>
    </w:p>
    <w:p w:rsidR="008F1D6F" w:rsidRPr="00784F48" w:rsidRDefault="008F1D6F" w:rsidP="00784F48">
      <w:pPr>
        <w:pStyle w:val="ListParagraph"/>
        <w:numPr>
          <w:ilvl w:val="0"/>
          <w:numId w:val="22"/>
        </w:numPr>
        <w:tabs>
          <w:tab w:val="left" w:pos="1418"/>
          <w:tab w:val="left" w:pos="1701"/>
        </w:tabs>
        <w:spacing w:after="0" w:line="240" w:lineRule="auto"/>
        <w:ind w:left="709"/>
        <w:jc w:val="both"/>
        <w:rPr>
          <w:rFonts w:ascii="Arial" w:hAnsi="Arial" w:cs="Arial"/>
          <w:color w:val="000000" w:themeColor="text1"/>
        </w:rPr>
      </w:pPr>
      <w:proofErr w:type="gramStart"/>
      <w:r w:rsidRPr="00784F48">
        <w:rPr>
          <w:rFonts w:ascii="Arial" w:hAnsi="Arial" w:cs="Arial"/>
          <w:color w:val="000000" w:themeColor="text1"/>
        </w:rPr>
        <w:t>Kontrol</w:t>
      </w:r>
      <w:r w:rsidRPr="00784F48">
        <w:rPr>
          <w:rFonts w:ascii="Arial" w:hAnsi="Arial" w:cs="Arial"/>
          <w:color w:val="000000" w:themeColor="text1"/>
          <w:lang w:val="id-ID"/>
        </w:rPr>
        <w:t xml:space="preserve">  :</w:t>
      </w:r>
      <w:proofErr w:type="gramEnd"/>
      <w:r w:rsidRPr="00784F48">
        <w:rPr>
          <w:rFonts w:ascii="Arial" w:hAnsi="Arial" w:cs="Arial"/>
          <w:color w:val="000000" w:themeColor="text1"/>
          <w:lang w:val="id-ID"/>
        </w:rPr>
        <w:t xml:space="preserve"> </w:t>
      </w:r>
      <w:r w:rsidRPr="00784F48">
        <w:rPr>
          <w:rFonts w:ascii="Arial" w:hAnsi="Arial" w:cs="Arial"/>
          <w:color w:val="000000" w:themeColor="text1"/>
        </w:rPr>
        <w:t xml:space="preserve">Pemupukan lewat tanah dengan  </w:t>
      </w:r>
      <w:r w:rsidRPr="00784F48">
        <w:rPr>
          <w:rFonts w:ascii="Arial" w:hAnsi="Arial" w:cs="Arial"/>
          <w:color w:val="000000" w:themeColor="text1"/>
          <w:lang w:val="id-ID"/>
        </w:rPr>
        <w:t>d</w:t>
      </w:r>
      <w:r w:rsidRPr="00784F48">
        <w:rPr>
          <w:rFonts w:ascii="Arial" w:hAnsi="Arial" w:cs="Arial"/>
          <w:color w:val="000000" w:themeColor="text1"/>
        </w:rPr>
        <w:t>osis standar</w:t>
      </w:r>
    </w:p>
    <w:p w:rsidR="008F1D6F" w:rsidRPr="00784F48" w:rsidRDefault="008F1D6F" w:rsidP="00784F48">
      <w:pPr>
        <w:spacing w:after="0" w:line="240" w:lineRule="auto"/>
        <w:ind w:left="567" w:firstLine="153"/>
        <w:jc w:val="both"/>
        <w:rPr>
          <w:rFonts w:ascii="Arial" w:eastAsia="Calibri" w:hAnsi="Arial" w:cs="Arial"/>
          <w:color w:val="000000" w:themeColor="text1"/>
        </w:rPr>
      </w:pPr>
      <w:r w:rsidRPr="00784F48">
        <w:rPr>
          <w:rFonts w:ascii="Arial" w:eastAsia="Calibri" w:hAnsi="Arial" w:cs="Arial"/>
          <w:color w:val="000000" w:themeColor="text1"/>
        </w:rPr>
        <w:t>Faktor 2, dosis pupuk MKP, terdiri dari :</w:t>
      </w:r>
    </w:p>
    <w:p w:rsidR="008F1D6F" w:rsidRPr="00784F48" w:rsidRDefault="008F1D6F" w:rsidP="00784F48">
      <w:pPr>
        <w:pStyle w:val="ListParagraph"/>
        <w:numPr>
          <w:ilvl w:val="0"/>
          <w:numId w:val="23"/>
        </w:numPr>
        <w:spacing w:line="240" w:lineRule="auto"/>
        <w:ind w:left="709"/>
        <w:jc w:val="both"/>
        <w:rPr>
          <w:rFonts w:ascii="Arial" w:eastAsia="Calibri" w:hAnsi="Arial" w:cs="Arial"/>
          <w:color w:val="000000" w:themeColor="text1"/>
          <w:lang w:val="id-ID"/>
        </w:rPr>
      </w:pPr>
      <w:r w:rsidRPr="00784F48">
        <w:rPr>
          <w:rFonts w:ascii="Arial" w:eastAsia="Calibri" w:hAnsi="Arial" w:cs="Arial"/>
          <w:color w:val="000000" w:themeColor="text1"/>
          <w:lang w:val="id-ID"/>
        </w:rPr>
        <w:t xml:space="preserve">B1 :  pupuk </w:t>
      </w:r>
      <w:r w:rsidR="005C18EC" w:rsidRPr="00784F48">
        <w:rPr>
          <w:rFonts w:ascii="Arial" w:eastAsia="Calibri" w:hAnsi="Arial" w:cs="Arial"/>
          <w:color w:val="000000" w:themeColor="text1"/>
        </w:rPr>
        <w:t>MKP</w:t>
      </w:r>
      <w:r w:rsidRPr="00784F48">
        <w:rPr>
          <w:rFonts w:ascii="Arial" w:eastAsia="Calibri" w:hAnsi="Arial" w:cs="Arial"/>
          <w:color w:val="000000" w:themeColor="text1"/>
          <w:lang w:val="id-ID"/>
        </w:rPr>
        <w:t xml:space="preserve">    200  gram/tanaman</w:t>
      </w:r>
    </w:p>
    <w:p w:rsidR="008F1D6F" w:rsidRPr="00784F48" w:rsidRDefault="008F1D6F" w:rsidP="00784F48">
      <w:pPr>
        <w:pStyle w:val="ListParagraph"/>
        <w:numPr>
          <w:ilvl w:val="0"/>
          <w:numId w:val="23"/>
        </w:numPr>
        <w:tabs>
          <w:tab w:val="left" w:pos="1276"/>
          <w:tab w:val="left" w:pos="2835"/>
        </w:tabs>
        <w:spacing w:line="240" w:lineRule="auto"/>
        <w:ind w:left="709"/>
        <w:jc w:val="both"/>
        <w:rPr>
          <w:rFonts w:ascii="Arial" w:eastAsia="Calibri" w:hAnsi="Arial" w:cs="Arial"/>
          <w:color w:val="000000" w:themeColor="text1"/>
          <w:lang w:val="id-ID"/>
        </w:rPr>
      </w:pPr>
      <w:r w:rsidRPr="00784F48">
        <w:rPr>
          <w:rFonts w:ascii="Arial" w:eastAsia="Calibri" w:hAnsi="Arial" w:cs="Arial"/>
          <w:color w:val="000000" w:themeColor="text1"/>
          <w:lang w:val="id-ID"/>
        </w:rPr>
        <w:t xml:space="preserve">B2 :  pupuk </w:t>
      </w:r>
      <w:r w:rsidR="005C18EC" w:rsidRPr="00784F48">
        <w:rPr>
          <w:rFonts w:ascii="Arial" w:eastAsia="Calibri" w:hAnsi="Arial" w:cs="Arial"/>
          <w:color w:val="000000" w:themeColor="text1"/>
        </w:rPr>
        <w:t>MKP</w:t>
      </w:r>
      <w:r w:rsidRPr="00784F48">
        <w:rPr>
          <w:rFonts w:ascii="Arial" w:eastAsia="Calibri" w:hAnsi="Arial" w:cs="Arial"/>
          <w:color w:val="000000" w:themeColor="text1"/>
          <w:lang w:val="id-ID"/>
        </w:rPr>
        <w:t xml:space="preserve">    250  gram/tanaman</w:t>
      </w:r>
    </w:p>
    <w:p w:rsidR="008F1D6F" w:rsidRPr="00784F48" w:rsidRDefault="008F1D6F" w:rsidP="00784F48">
      <w:pPr>
        <w:pStyle w:val="ListParagraph"/>
        <w:numPr>
          <w:ilvl w:val="0"/>
          <w:numId w:val="23"/>
        </w:numPr>
        <w:spacing w:line="240" w:lineRule="auto"/>
        <w:ind w:left="709"/>
        <w:jc w:val="both"/>
        <w:rPr>
          <w:rFonts w:ascii="Arial" w:eastAsia="Calibri" w:hAnsi="Arial" w:cs="Arial"/>
          <w:color w:val="000000" w:themeColor="text1"/>
          <w:lang w:val="id-ID"/>
        </w:rPr>
      </w:pPr>
      <w:r w:rsidRPr="00784F48">
        <w:rPr>
          <w:rFonts w:ascii="Arial" w:eastAsia="Calibri" w:hAnsi="Arial" w:cs="Arial"/>
          <w:color w:val="000000" w:themeColor="text1"/>
          <w:lang w:val="id-ID"/>
        </w:rPr>
        <w:t xml:space="preserve">B3 :  pupuk </w:t>
      </w:r>
      <w:r w:rsidR="005C18EC" w:rsidRPr="00784F48">
        <w:rPr>
          <w:rFonts w:ascii="Arial" w:eastAsia="Calibri" w:hAnsi="Arial" w:cs="Arial"/>
          <w:color w:val="000000" w:themeColor="text1"/>
        </w:rPr>
        <w:t>MKP</w:t>
      </w:r>
      <w:r w:rsidRPr="00784F48">
        <w:rPr>
          <w:rFonts w:ascii="Arial" w:eastAsia="Calibri" w:hAnsi="Arial" w:cs="Arial"/>
          <w:color w:val="000000" w:themeColor="text1"/>
          <w:lang w:val="id-ID"/>
        </w:rPr>
        <w:t xml:space="preserve">    300  gram/tanaman</w:t>
      </w:r>
    </w:p>
    <w:p w:rsidR="00A71C3C" w:rsidRPr="00784F48" w:rsidRDefault="008F1D6F" w:rsidP="00784F48">
      <w:pPr>
        <w:pStyle w:val="ListParagraph"/>
        <w:numPr>
          <w:ilvl w:val="0"/>
          <w:numId w:val="23"/>
        </w:numPr>
        <w:tabs>
          <w:tab w:val="left" w:pos="2694"/>
        </w:tabs>
        <w:spacing w:line="240" w:lineRule="auto"/>
        <w:ind w:left="709"/>
        <w:jc w:val="both"/>
        <w:rPr>
          <w:rFonts w:ascii="Arial" w:eastAsia="Calibri" w:hAnsi="Arial" w:cs="Arial"/>
          <w:color w:val="000000" w:themeColor="text1"/>
          <w:lang w:val="id-ID"/>
        </w:rPr>
      </w:pPr>
      <w:r w:rsidRPr="00784F48">
        <w:rPr>
          <w:rFonts w:ascii="Arial" w:eastAsia="Calibri" w:hAnsi="Arial" w:cs="Arial"/>
          <w:color w:val="000000" w:themeColor="text1"/>
          <w:lang w:val="id-ID"/>
        </w:rPr>
        <w:t xml:space="preserve">B4 :  pupuk </w:t>
      </w:r>
      <w:r w:rsidR="005C18EC" w:rsidRPr="00784F48">
        <w:rPr>
          <w:rFonts w:ascii="Arial" w:eastAsia="Calibri" w:hAnsi="Arial" w:cs="Arial"/>
          <w:color w:val="000000" w:themeColor="text1"/>
        </w:rPr>
        <w:t>MKP</w:t>
      </w:r>
      <w:r w:rsidRPr="00784F48">
        <w:rPr>
          <w:rFonts w:ascii="Arial" w:eastAsia="Calibri" w:hAnsi="Arial" w:cs="Arial"/>
          <w:color w:val="000000" w:themeColor="text1"/>
          <w:lang w:val="id-ID"/>
        </w:rPr>
        <w:t xml:space="preserve">    350  gram/tanaman</w:t>
      </w:r>
    </w:p>
    <w:p w:rsidR="008F1D6F" w:rsidRPr="00784F48" w:rsidRDefault="008F1D6F" w:rsidP="00784F48">
      <w:pPr>
        <w:numPr>
          <w:ilvl w:val="0"/>
          <w:numId w:val="21"/>
        </w:numPr>
        <w:spacing w:line="240" w:lineRule="auto"/>
        <w:contextualSpacing/>
        <w:jc w:val="center"/>
        <w:rPr>
          <w:rFonts w:ascii="Arial" w:eastAsia="Calibri" w:hAnsi="Arial" w:cs="Arial"/>
          <w:b/>
          <w:bCs/>
          <w:color w:val="000000" w:themeColor="text1"/>
        </w:rPr>
      </w:pPr>
      <w:r w:rsidRPr="00784F48">
        <w:rPr>
          <w:rFonts w:ascii="Arial" w:eastAsia="Calibri" w:hAnsi="Arial" w:cs="Arial"/>
          <w:b/>
          <w:bCs/>
          <w:color w:val="000000" w:themeColor="text1"/>
        </w:rPr>
        <w:t>Parameter yang Diamati</w:t>
      </w:r>
    </w:p>
    <w:p w:rsidR="001355D8" w:rsidRPr="00784F48" w:rsidRDefault="008F1D6F" w:rsidP="00784F48">
      <w:pPr>
        <w:spacing w:after="0" w:line="240" w:lineRule="auto"/>
        <w:ind w:firstLine="630"/>
        <w:contextualSpacing/>
        <w:rPr>
          <w:rFonts w:ascii="Arial" w:eastAsia="Calibri" w:hAnsi="Arial" w:cs="Arial"/>
          <w:color w:val="000000" w:themeColor="text1"/>
        </w:rPr>
      </w:pPr>
      <w:r w:rsidRPr="00784F48">
        <w:rPr>
          <w:rFonts w:ascii="Arial" w:eastAsia="Calibri" w:hAnsi="Arial" w:cs="Arial"/>
          <w:color w:val="000000" w:themeColor="text1"/>
        </w:rPr>
        <w:t>Parameter yang diamati pada penelitian ini meliputi:</w:t>
      </w:r>
    </w:p>
    <w:p w:rsidR="008F1D6F" w:rsidRPr="00784F48" w:rsidRDefault="001355D8" w:rsidP="00784F48">
      <w:pPr>
        <w:pStyle w:val="ListParagraph"/>
        <w:numPr>
          <w:ilvl w:val="0"/>
          <w:numId w:val="24"/>
        </w:numPr>
        <w:spacing w:after="0" w:line="240" w:lineRule="auto"/>
        <w:ind w:left="567" w:hanging="567"/>
        <w:rPr>
          <w:rFonts w:ascii="Arial" w:eastAsia="Calibri" w:hAnsi="Arial" w:cs="Arial"/>
          <w:b/>
          <w:color w:val="000000" w:themeColor="text1"/>
          <w:lang w:val="id-ID"/>
        </w:rPr>
      </w:pPr>
      <w:r w:rsidRPr="00784F48">
        <w:rPr>
          <w:rFonts w:ascii="Arial" w:eastAsia="Calibri" w:hAnsi="Arial" w:cs="Arial"/>
          <w:b/>
          <w:color w:val="000000" w:themeColor="text1"/>
        </w:rPr>
        <w:t>Kandungan P total daun</w:t>
      </w:r>
    </w:p>
    <w:p w:rsidR="00EC2A0D" w:rsidRPr="00784F48" w:rsidRDefault="00784F48" w:rsidP="00784F48">
      <w:pPr>
        <w:pStyle w:val="ListParagraph"/>
        <w:spacing w:after="0" w:line="240" w:lineRule="auto"/>
        <w:ind w:left="90" w:firstLine="477"/>
        <w:rPr>
          <w:rFonts w:ascii="Arial" w:eastAsia="Calibri" w:hAnsi="Arial" w:cs="Arial"/>
          <w:color w:val="000000" w:themeColor="text1"/>
        </w:rPr>
      </w:pPr>
      <w:r w:rsidRPr="00784F48">
        <w:rPr>
          <w:rFonts w:ascii="Arial" w:eastAsia="Calibri" w:hAnsi="Arial" w:cs="Arial"/>
          <w:color w:val="000000" w:themeColor="text1"/>
        </w:rPr>
        <w:t>Merupakan jumlah unsur P (Posfat</w:t>
      </w:r>
      <w:r w:rsidR="001C157F" w:rsidRPr="00784F48">
        <w:rPr>
          <w:rFonts w:ascii="Arial" w:eastAsia="Calibri" w:hAnsi="Arial" w:cs="Arial"/>
          <w:color w:val="000000" w:themeColor="text1"/>
        </w:rPr>
        <w:t xml:space="preserve">) yang terdapat pada tanaman yang sampai kepada bagian daun. Kandungan P dapat diketahui dengan melakukan analisis laboratorium di </w:t>
      </w:r>
      <w:r w:rsidR="001C157F" w:rsidRPr="00784F48">
        <w:rPr>
          <w:rFonts w:ascii="Arial" w:eastAsia="Calibri" w:hAnsi="Arial" w:cs="Arial"/>
          <w:color w:val="000000" w:themeColor="text1"/>
        </w:rPr>
        <w:lastRenderedPageBreak/>
        <w:t>Laboratorium ICBB, Bogor, Jawa Barat.</w:t>
      </w:r>
    </w:p>
    <w:p w:rsidR="001355D8" w:rsidRPr="00784F48" w:rsidRDefault="001355D8" w:rsidP="00784F48">
      <w:pPr>
        <w:pStyle w:val="ListParagraph"/>
        <w:numPr>
          <w:ilvl w:val="0"/>
          <w:numId w:val="24"/>
        </w:numPr>
        <w:spacing w:after="0" w:line="240" w:lineRule="auto"/>
        <w:ind w:left="567" w:hanging="567"/>
        <w:rPr>
          <w:rFonts w:ascii="Arial" w:eastAsia="Calibri" w:hAnsi="Arial" w:cs="Arial"/>
          <w:b/>
          <w:color w:val="000000" w:themeColor="text1"/>
          <w:lang w:val="id-ID"/>
        </w:rPr>
      </w:pPr>
      <w:r w:rsidRPr="00784F48">
        <w:rPr>
          <w:rFonts w:ascii="Arial" w:eastAsia="Calibri" w:hAnsi="Arial" w:cs="Arial"/>
          <w:b/>
          <w:color w:val="000000" w:themeColor="text1"/>
        </w:rPr>
        <w:t>Serapan hara P</w:t>
      </w:r>
    </w:p>
    <w:p w:rsidR="00757DD7" w:rsidRPr="00784F48" w:rsidRDefault="008F1D6F" w:rsidP="00784F48">
      <w:pPr>
        <w:tabs>
          <w:tab w:val="left" w:pos="567"/>
        </w:tabs>
        <w:spacing w:line="240" w:lineRule="auto"/>
        <w:ind w:firstLine="567"/>
        <w:contextualSpacing/>
        <w:jc w:val="both"/>
        <w:rPr>
          <w:rFonts w:ascii="Arial" w:eastAsia="Calibri" w:hAnsi="Arial" w:cs="Arial"/>
          <w:color w:val="000000" w:themeColor="text1"/>
        </w:rPr>
      </w:pPr>
      <w:r w:rsidRPr="00784F48">
        <w:rPr>
          <w:rFonts w:ascii="Arial" w:eastAsia="Calibri" w:hAnsi="Arial" w:cs="Arial"/>
          <w:color w:val="000000" w:themeColor="text1"/>
        </w:rPr>
        <w:t xml:space="preserve">Merupakan jumlah serapan unsur hara P ( phospat ) yang sudah terserap oleh tanaman yang sampai kepada bagian daun. </w:t>
      </w:r>
      <w:r w:rsidR="008259B9" w:rsidRPr="00784F48">
        <w:rPr>
          <w:rFonts w:ascii="Arial" w:eastAsia="Calibri" w:hAnsi="Arial" w:cs="Arial"/>
          <w:color w:val="000000" w:themeColor="text1"/>
          <w:lang w:val="en-US"/>
        </w:rPr>
        <w:t xml:space="preserve">Serapan P dapat diketahui setelah kandungan P total diketahui, kemudian dihitung menggunakan rumus serapan hara yaitu </w:t>
      </w:r>
      <w:proofErr w:type="gramStart"/>
      <w:r w:rsidR="008259B9" w:rsidRPr="00784F48">
        <w:rPr>
          <w:rFonts w:ascii="Arial" w:eastAsia="Calibri" w:hAnsi="Arial" w:cs="Arial"/>
          <w:color w:val="000000" w:themeColor="text1"/>
          <w:lang w:val="en-US"/>
        </w:rPr>
        <w:t>=</w:t>
      </w:r>
      <w:r w:rsidR="007B6F3C" w:rsidRPr="00784F48">
        <w:rPr>
          <w:rFonts w:ascii="Arial" w:eastAsia="Calibri" w:hAnsi="Arial" w:cs="Arial"/>
          <w:color w:val="000000" w:themeColor="text1"/>
          <w:lang w:val="en-US"/>
        </w:rPr>
        <w:t xml:space="preserve"> </w:t>
      </w:r>
      <w:r w:rsidR="008259B9" w:rsidRPr="00784F48">
        <w:rPr>
          <w:rFonts w:ascii="Arial" w:eastAsia="Calibri" w:hAnsi="Arial" w:cs="Arial"/>
          <w:color w:val="000000" w:themeColor="text1"/>
          <w:lang w:val="en-US"/>
        </w:rPr>
        <w:t xml:space="preserve"> </w:t>
      </w:r>
      <w:r w:rsidR="009D42E8" w:rsidRPr="00784F48">
        <w:rPr>
          <w:rFonts w:ascii="Arial" w:eastAsia="Calibri" w:hAnsi="Arial" w:cs="Arial"/>
          <w:color w:val="000000" w:themeColor="text1"/>
        </w:rPr>
        <w:t>1000</w:t>
      </w:r>
      <w:proofErr w:type="gramEnd"/>
      <w:r w:rsidR="009D42E8" w:rsidRPr="00784F48">
        <w:rPr>
          <w:rFonts w:ascii="Arial" w:eastAsia="Calibri" w:hAnsi="Arial" w:cs="Arial"/>
          <w:color w:val="000000" w:themeColor="text1"/>
        </w:rPr>
        <w:t>/berat daun x % P total</w:t>
      </w:r>
    </w:p>
    <w:p w:rsidR="008F1D6F" w:rsidRPr="00784F48" w:rsidRDefault="008F1D6F" w:rsidP="00784F48">
      <w:pPr>
        <w:numPr>
          <w:ilvl w:val="0"/>
          <w:numId w:val="21"/>
        </w:numPr>
        <w:spacing w:line="240" w:lineRule="auto"/>
        <w:contextualSpacing/>
        <w:jc w:val="center"/>
        <w:rPr>
          <w:rFonts w:ascii="Arial" w:eastAsia="Calibri" w:hAnsi="Arial" w:cs="Arial"/>
          <w:b/>
          <w:bCs/>
          <w:color w:val="000000" w:themeColor="text1"/>
        </w:rPr>
      </w:pPr>
      <w:r w:rsidRPr="00784F48">
        <w:rPr>
          <w:rFonts w:ascii="Arial" w:eastAsia="Calibri" w:hAnsi="Arial" w:cs="Arial"/>
          <w:b/>
          <w:bCs/>
          <w:color w:val="000000" w:themeColor="text1"/>
        </w:rPr>
        <w:t>Pelaksanaan Penelitian</w:t>
      </w:r>
    </w:p>
    <w:p w:rsidR="003451AF" w:rsidRPr="00784F48" w:rsidRDefault="008F1D6F" w:rsidP="00784F48">
      <w:pPr>
        <w:spacing w:line="240" w:lineRule="auto"/>
        <w:ind w:firstLine="567"/>
        <w:contextualSpacing/>
        <w:jc w:val="both"/>
        <w:rPr>
          <w:rFonts w:ascii="Arial" w:eastAsia="Calibri" w:hAnsi="Arial" w:cs="Arial"/>
          <w:bCs/>
          <w:color w:val="000000" w:themeColor="text1"/>
        </w:rPr>
      </w:pPr>
      <w:r w:rsidRPr="00784F48">
        <w:rPr>
          <w:rFonts w:ascii="Arial" w:eastAsia="Calibri" w:hAnsi="Arial" w:cs="Arial"/>
          <w:bCs/>
          <w:color w:val="000000" w:themeColor="text1"/>
        </w:rPr>
        <w:t xml:space="preserve">Macam pupuk P yang dicoba </w:t>
      </w:r>
      <w:r w:rsidR="001411AC" w:rsidRPr="00784F48">
        <w:rPr>
          <w:rFonts w:ascii="Arial" w:eastAsia="Calibri" w:hAnsi="Arial" w:cs="Arial"/>
          <w:bCs/>
          <w:color w:val="000000" w:themeColor="text1"/>
          <w:lang w:val="en-US"/>
        </w:rPr>
        <w:t>adalah MKP</w:t>
      </w:r>
      <w:r w:rsidR="00342EA2" w:rsidRPr="00784F48">
        <w:rPr>
          <w:rFonts w:ascii="Arial" w:eastAsia="Calibri" w:hAnsi="Arial" w:cs="Arial"/>
          <w:bCs/>
          <w:color w:val="000000" w:themeColor="text1"/>
          <w:lang w:val="en-US"/>
        </w:rPr>
        <w:t xml:space="preserve"> (Mono Kalium Phosphat) dengan 4 taraf dosis</w:t>
      </w:r>
      <w:r w:rsidR="001411AC" w:rsidRPr="00784F48">
        <w:rPr>
          <w:rFonts w:ascii="Arial" w:eastAsia="Calibri" w:hAnsi="Arial" w:cs="Arial"/>
          <w:bCs/>
          <w:color w:val="000000" w:themeColor="text1"/>
          <w:lang w:val="en-US"/>
        </w:rPr>
        <w:t>.</w:t>
      </w:r>
      <w:r w:rsidRPr="00784F48">
        <w:rPr>
          <w:rFonts w:ascii="Arial" w:eastAsia="Calibri" w:hAnsi="Arial" w:cs="Arial"/>
          <w:bCs/>
          <w:color w:val="000000" w:themeColor="text1"/>
        </w:rPr>
        <w:t xml:space="preserve"> Pupuk P diberikan pada tanaman umur yang ditentukan dengan 2 cara yaitu melalui ketiak pelepah da</w:t>
      </w:r>
      <w:r w:rsidR="00342EA2" w:rsidRPr="00784F48">
        <w:rPr>
          <w:rFonts w:ascii="Arial" w:eastAsia="Calibri" w:hAnsi="Arial" w:cs="Arial"/>
          <w:bCs/>
          <w:color w:val="000000" w:themeColor="text1"/>
        </w:rPr>
        <w:t xml:space="preserve">n melalui tanah sebagai kontrol. </w:t>
      </w:r>
      <w:r w:rsidRPr="00784F48">
        <w:rPr>
          <w:rFonts w:ascii="Arial" w:eastAsia="Calibri" w:hAnsi="Arial" w:cs="Arial"/>
          <w:bCs/>
          <w:color w:val="000000" w:themeColor="text1"/>
        </w:rPr>
        <w:t>Setiap perlakuan diulang 3 kali d</w:t>
      </w:r>
      <w:r w:rsidR="00342EA2" w:rsidRPr="00784F48">
        <w:rPr>
          <w:rFonts w:ascii="Arial" w:eastAsia="Calibri" w:hAnsi="Arial" w:cs="Arial"/>
          <w:bCs/>
          <w:color w:val="000000" w:themeColor="text1"/>
        </w:rPr>
        <w:t>an setiap ulangan terdiri atas 1</w:t>
      </w:r>
      <w:r w:rsidRPr="00784F48">
        <w:rPr>
          <w:rFonts w:ascii="Arial" w:eastAsia="Calibri" w:hAnsi="Arial" w:cs="Arial"/>
          <w:bCs/>
          <w:color w:val="000000" w:themeColor="text1"/>
        </w:rPr>
        <w:t xml:space="preserve"> tanaman, maka jumlah tanaman yang dibutuhkan un</w:t>
      </w:r>
      <w:r w:rsidR="00342EA2" w:rsidRPr="00784F48">
        <w:rPr>
          <w:rFonts w:ascii="Arial" w:eastAsia="Calibri" w:hAnsi="Arial" w:cs="Arial"/>
          <w:bCs/>
          <w:color w:val="000000" w:themeColor="text1"/>
        </w:rPr>
        <w:t xml:space="preserve">tuk tiap umur adalah 12 x 3 x 1 </w:t>
      </w:r>
      <w:r w:rsidRPr="00784F48">
        <w:rPr>
          <w:rFonts w:ascii="Arial" w:eastAsia="Calibri" w:hAnsi="Arial" w:cs="Arial"/>
          <w:bCs/>
          <w:color w:val="000000" w:themeColor="text1"/>
        </w:rPr>
        <w:t xml:space="preserve">= </w:t>
      </w:r>
      <w:r w:rsidR="00342EA2" w:rsidRPr="00784F48">
        <w:rPr>
          <w:rFonts w:ascii="Arial" w:eastAsia="Calibri" w:hAnsi="Arial" w:cs="Arial"/>
          <w:bCs/>
          <w:color w:val="000000" w:themeColor="text1"/>
          <w:lang w:val="en-US"/>
        </w:rPr>
        <w:t>36</w:t>
      </w:r>
      <w:r w:rsidRPr="00784F48">
        <w:rPr>
          <w:rFonts w:ascii="Arial" w:eastAsia="Calibri" w:hAnsi="Arial" w:cs="Arial"/>
          <w:bCs/>
          <w:color w:val="000000" w:themeColor="text1"/>
        </w:rPr>
        <w:t xml:space="preserve"> pokok. Analisis serapan hara P dilakukan pada bulan ke-1, ke-2, dan ke- 3 setelah aplikasi pemupukan. </w:t>
      </w:r>
    </w:p>
    <w:p w:rsidR="008F1D6F" w:rsidRPr="00784F48" w:rsidRDefault="008F1D6F" w:rsidP="00784F48">
      <w:pPr>
        <w:spacing w:after="0" w:line="240" w:lineRule="auto"/>
        <w:ind w:left="567" w:hanging="567"/>
        <w:jc w:val="both"/>
        <w:rPr>
          <w:rFonts w:ascii="Arial" w:eastAsia="Calibri" w:hAnsi="Arial" w:cs="Arial"/>
          <w:b/>
          <w:bCs/>
          <w:color w:val="000000" w:themeColor="text1"/>
          <w:lang w:val="en-US"/>
        </w:rPr>
      </w:pPr>
      <w:r w:rsidRPr="00784F48">
        <w:rPr>
          <w:rFonts w:ascii="Arial" w:eastAsia="Calibri" w:hAnsi="Arial" w:cs="Arial"/>
          <w:b/>
          <w:bCs/>
          <w:color w:val="000000" w:themeColor="text1"/>
        </w:rPr>
        <w:t>1). Pengambilan sampel tanah</w:t>
      </w:r>
      <w:r w:rsidR="006C4B5E" w:rsidRPr="00784F48">
        <w:rPr>
          <w:rFonts w:ascii="Arial" w:eastAsia="Calibri" w:hAnsi="Arial" w:cs="Arial"/>
          <w:b/>
          <w:bCs/>
          <w:color w:val="000000" w:themeColor="text1"/>
          <w:lang w:val="en-US"/>
        </w:rPr>
        <w:t xml:space="preserve"> dan pengambilan sampel daun</w:t>
      </w:r>
    </w:p>
    <w:p w:rsidR="00EC2A0D" w:rsidRPr="00784F48" w:rsidRDefault="004E1992" w:rsidP="00784F48">
      <w:pPr>
        <w:pStyle w:val="ListParagraph"/>
        <w:spacing w:after="0" w:line="240" w:lineRule="auto"/>
        <w:ind w:left="0" w:firstLine="720"/>
        <w:jc w:val="both"/>
        <w:rPr>
          <w:rFonts w:ascii="Arial" w:eastAsia="Calibri" w:hAnsi="Arial" w:cs="Arial"/>
          <w:bCs/>
          <w:color w:val="000000" w:themeColor="text1"/>
        </w:rPr>
      </w:pPr>
      <w:r w:rsidRPr="00784F48">
        <w:rPr>
          <w:rFonts w:ascii="Arial" w:eastAsia="Calibri" w:hAnsi="Arial" w:cs="Arial"/>
          <w:bCs/>
          <w:color w:val="000000" w:themeColor="text1"/>
        </w:rPr>
        <w:t>Pengambilan</w:t>
      </w:r>
      <w:r w:rsidRPr="00784F48">
        <w:rPr>
          <w:rFonts w:ascii="Arial" w:eastAsia="Calibri" w:hAnsi="Arial" w:cs="Arial"/>
          <w:bCs/>
          <w:color w:val="000000" w:themeColor="text1"/>
          <w:lang w:val="id-ID"/>
        </w:rPr>
        <w:t xml:space="preserve"> tanah dilakukan sebanyak 1</w:t>
      </w:r>
      <w:r w:rsidR="008F1D6F" w:rsidRPr="00784F48">
        <w:rPr>
          <w:rFonts w:ascii="Arial" w:eastAsia="Calibri" w:hAnsi="Arial" w:cs="Arial"/>
          <w:bCs/>
          <w:color w:val="000000" w:themeColor="text1"/>
          <w:lang w:val="id-ID"/>
        </w:rPr>
        <w:t xml:space="preserve"> kali yaitu sebelum pemupukan dengan kedalaman 20 cm pada setiap blok yang akan digunakan sebagai lokasi penelitian.</w:t>
      </w:r>
      <w:r w:rsidR="006C4B5E" w:rsidRPr="00784F48">
        <w:rPr>
          <w:rFonts w:ascii="Arial" w:eastAsia="Calibri" w:hAnsi="Arial" w:cs="Arial"/>
          <w:bCs/>
          <w:color w:val="000000" w:themeColor="text1"/>
        </w:rPr>
        <w:t xml:space="preserve"> Sementara itu, untuk pengambilan sampel daun dilakukan secara acak pada masing-masing blok sebanyak 4 sampel daun.</w:t>
      </w:r>
    </w:p>
    <w:p w:rsidR="008F1D6F" w:rsidRPr="00784F48" w:rsidRDefault="008F1D6F" w:rsidP="00784F48">
      <w:pPr>
        <w:spacing w:after="0" w:line="240" w:lineRule="auto"/>
        <w:ind w:left="567" w:hanging="567"/>
        <w:jc w:val="both"/>
        <w:rPr>
          <w:rFonts w:ascii="Arial" w:eastAsia="Calibri" w:hAnsi="Arial" w:cs="Arial"/>
          <w:b/>
          <w:bCs/>
          <w:color w:val="000000" w:themeColor="text1"/>
        </w:rPr>
      </w:pPr>
      <w:r w:rsidRPr="00784F48">
        <w:rPr>
          <w:rFonts w:ascii="Arial" w:eastAsia="Calibri" w:hAnsi="Arial" w:cs="Arial"/>
          <w:b/>
          <w:bCs/>
          <w:color w:val="000000" w:themeColor="text1"/>
        </w:rPr>
        <w:t>2). Pelaksanaan pemupukan</w:t>
      </w:r>
    </w:p>
    <w:p w:rsidR="008F1D6F" w:rsidRPr="00784F48" w:rsidRDefault="008F1D6F" w:rsidP="00784F48">
      <w:pPr>
        <w:pStyle w:val="ListParagraph"/>
        <w:spacing w:line="240" w:lineRule="auto"/>
        <w:ind w:left="0" w:firstLine="720"/>
        <w:jc w:val="both"/>
        <w:rPr>
          <w:rFonts w:ascii="Arial" w:eastAsia="Calibri" w:hAnsi="Arial" w:cs="Arial"/>
          <w:bCs/>
          <w:color w:val="000000" w:themeColor="text1"/>
        </w:rPr>
      </w:pPr>
      <w:r w:rsidRPr="00784F48">
        <w:rPr>
          <w:rFonts w:ascii="Arial" w:eastAsia="Calibri" w:hAnsi="Arial" w:cs="Arial"/>
          <w:bCs/>
          <w:color w:val="000000" w:themeColor="text1"/>
          <w:lang w:val="id-ID"/>
        </w:rPr>
        <w:t>Pemupukan melalui ketiak pelepah dilakukan dengan cara meletakkan pupuk yang sudah dikemas dalam bentuk bungkusan</w:t>
      </w:r>
      <w:r w:rsidR="0023372B" w:rsidRPr="00784F48">
        <w:rPr>
          <w:rFonts w:ascii="Arial" w:eastAsia="Calibri" w:hAnsi="Arial" w:cs="Arial"/>
          <w:bCs/>
          <w:color w:val="000000" w:themeColor="text1"/>
        </w:rPr>
        <w:t xml:space="preserve"> (</w:t>
      </w:r>
      <w:r w:rsidR="0023372B" w:rsidRPr="00784F48">
        <w:rPr>
          <w:rFonts w:ascii="Arial" w:eastAsia="Calibri" w:hAnsi="Arial" w:cs="Arial"/>
          <w:bCs/>
          <w:i/>
          <w:color w:val="000000" w:themeColor="text1"/>
        </w:rPr>
        <w:t>sachet</w:t>
      </w:r>
      <w:r w:rsidR="0023372B" w:rsidRPr="00784F48">
        <w:rPr>
          <w:rFonts w:ascii="Arial" w:eastAsia="Calibri" w:hAnsi="Arial" w:cs="Arial"/>
          <w:bCs/>
          <w:color w:val="000000" w:themeColor="text1"/>
        </w:rPr>
        <w:t>)</w:t>
      </w:r>
      <w:r w:rsidR="0023372B" w:rsidRPr="00784F48">
        <w:rPr>
          <w:rFonts w:ascii="Arial" w:eastAsia="Calibri" w:hAnsi="Arial" w:cs="Arial"/>
          <w:bCs/>
          <w:i/>
          <w:color w:val="000000" w:themeColor="text1"/>
        </w:rPr>
        <w:t xml:space="preserve"> </w:t>
      </w:r>
      <w:r w:rsidR="0023372B" w:rsidRPr="00784F48">
        <w:rPr>
          <w:rFonts w:ascii="Arial" w:eastAsia="Calibri" w:hAnsi="Arial" w:cs="Arial"/>
          <w:bCs/>
          <w:color w:val="000000" w:themeColor="text1"/>
        </w:rPr>
        <w:t>kertas</w:t>
      </w:r>
      <w:r w:rsidRPr="00784F48">
        <w:rPr>
          <w:rFonts w:ascii="Arial" w:eastAsia="Calibri" w:hAnsi="Arial" w:cs="Arial"/>
          <w:bCs/>
          <w:color w:val="000000" w:themeColor="text1"/>
          <w:lang w:val="id-ID"/>
        </w:rPr>
        <w:t xml:space="preserve"> lalu diletakkan pada </w:t>
      </w:r>
      <w:r w:rsidR="0023372B" w:rsidRPr="00784F48">
        <w:rPr>
          <w:rFonts w:ascii="Arial" w:eastAsia="Calibri" w:hAnsi="Arial" w:cs="Arial"/>
          <w:bCs/>
          <w:color w:val="000000" w:themeColor="text1"/>
        </w:rPr>
        <w:t xml:space="preserve">pangkal ketiak pelepah dengan dosis pupuk yang sudah ditentukan. Cara peletakannya, bungkusan pupuk ditusuk dengan paku yang dikaitkan diujung galah sepanjang ketinggian pelepah, kemudian pelan-pelan pupuk diletakkan dengan </w:t>
      </w:r>
      <w:r w:rsidR="0023372B" w:rsidRPr="00784F48">
        <w:rPr>
          <w:rFonts w:ascii="Arial" w:eastAsia="Calibri" w:hAnsi="Arial" w:cs="Arial"/>
          <w:bCs/>
          <w:color w:val="000000" w:themeColor="text1"/>
        </w:rPr>
        <w:lastRenderedPageBreak/>
        <w:t>menyinggungkan bungkusan pada duri pelepah daun sehingga kertas robek dan pupuk tercurah di ketiak pelepah.</w:t>
      </w:r>
    </w:p>
    <w:p w:rsidR="00757DD7" w:rsidRPr="00784F48" w:rsidRDefault="008F1D6F" w:rsidP="00784F48">
      <w:pPr>
        <w:pStyle w:val="ListParagraph"/>
        <w:spacing w:after="0" w:line="240" w:lineRule="auto"/>
        <w:ind w:left="0" w:firstLine="720"/>
        <w:jc w:val="both"/>
        <w:rPr>
          <w:rFonts w:ascii="Arial" w:eastAsia="Calibri" w:hAnsi="Arial" w:cs="Arial"/>
          <w:bCs/>
          <w:color w:val="000000" w:themeColor="text1"/>
          <w:lang w:val="id-ID"/>
        </w:rPr>
      </w:pPr>
      <w:r w:rsidRPr="00784F48">
        <w:rPr>
          <w:rFonts w:ascii="Arial" w:eastAsia="Calibri" w:hAnsi="Arial" w:cs="Arial"/>
          <w:bCs/>
          <w:color w:val="000000" w:themeColor="text1"/>
          <w:lang w:val="id-ID"/>
        </w:rPr>
        <w:t xml:space="preserve">Pemupukan melalui tanah dilakukan dengan teknik </w:t>
      </w:r>
      <w:r w:rsidRPr="00784F48">
        <w:rPr>
          <w:rFonts w:ascii="Arial" w:eastAsia="Calibri" w:hAnsi="Arial" w:cs="Arial"/>
          <w:bCs/>
          <w:i/>
          <w:color w:val="000000" w:themeColor="text1"/>
          <w:lang w:val="id-ID"/>
        </w:rPr>
        <w:t xml:space="preserve">broadcast </w:t>
      </w:r>
      <w:r w:rsidRPr="00784F48">
        <w:rPr>
          <w:rFonts w:ascii="Arial" w:eastAsia="Calibri" w:hAnsi="Arial" w:cs="Arial"/>
          <w:bCs/>
          <w:color w:val="000000" w:themeColor="text1"/>
          <w:lang w:val="id-ID"/>
        </w:rPr>
        <w:t>yaitu dengan cara sistem tabur langsung di areal piringan/titik tanaman sesuai dengan jarak yang sudah ditentukan.</w:t>
      </w:r>
    </w:p>
    <w:p w:rsidR="00A059D5" w:rsidRPr="009B05C0" w:rsidRDefault="00A059D5" w:rsidP="00784F48">
      <w:pPr>
        <w:spacing w:after="0" w:line="240" w:lineRule="auto"/>
        <w:jc w:val="both"/>
        <w:rPr>
          <w:rFonts w:ascii="Arial" w:eastAsia="Calibri" w:hAnsi="Arial" w:cs="Arial"/>
          <w:b/>
          <w:bCs/>
          <w:color w:val="000000" w:themeColor="text1"/>
          <w:lang w:val="en-US"/>
        </w:rPr>
      </w:pPr>
      <w:r w:rsidRPr="009B05C0">
        <w:rPr>
          <w:rFonts w:ascii="Arial" w:eastAsia="Calibri" w:hAnsi="Arial" w:cs="Arial"/>
          <w:b/>
          <w:bCs/>
          <w:color w:val="000000" w:themeColor="text1"/>
          <w:lang w:val="en-US"/>
        </w:rPr>
        <w:t>3). Pengambilan sampel daun</w:t>
      </w:r>
    </w:p>
    <w:p w:rsidR="00D61161" w:rsidRPr="00784F48" w:rsidRDefault="00FF22C3" w:rsidP="00784F48">
      <w:pPr>
        <w:spacing w:after="0" w:line="240" w:lineRule="auto"/>
        <w:jc w:val="both"/>
        <w:rPr>
          <w:rFonts w:ascii="Arial" w:eastAsia="Calibri" w:hAnsi="Arial" w:cs="Arial"/>
          <w:bCs/>
          <w:color w:val="000000" w:themeColor="text1"/>
          <w:lang w:val="en-US"/>
        </w:rPr>
      </w:pPr>
      <w:r w:rsidRPr="00784F48">
        <w:rPr>
          <w:rFonts w:ascii="Arial" w:eastAsia="Calibri" w:hAnsi="Arial" w:cs="Arial"/>
          <w:bCs/>
          <w:color w:val="000000" w:themeColor="text1"/>
          <w:lang w:val="en-US"/>
        </w:rPr>
        <w:tab/>
        <w:t>Pengambilan sampel daun dilakukan pada daun ke-17. Daun ke-17 ini terpilih sebagai daun indikator yang sensitif atas perubahan yang terjadi dalam status hara.</w:t>
      </w:r>
      <w:r w:rsidR="00D61161" w:rsidRPr="00784F48">
        <w:rPr>
          <w:rFonts w:ascii="Arial" w:eastAsia="Calibri" w:hAnsi="Arial" w:cs="Arial"/>
          <w:bCs/>
          <w:color w:val="000000" w:themeColor="text1"/>
          <w:lang w:val="en-US"/>
        </w:rPr>
        <w:t xml:space="preserve"> Daun ke-9 maupun 17 ditentukan dengan memperhatikan susunan letak daun, dapat ditentukan dengan pedoman sebagai </w:t>
      </w:r>
      <w:proofErr w:type="gramStart"/>
      <w:r w:rsidR="00D61161" w:rsidRPr="00784F48">
        <w:rPr>
          <w:rFonts w:ascii="Arial" w:eastAsia="Calibri" w:hAnsi="Arial" w:cs="Arial"/>
          <w:bCs/>
          <w:color w:val="000000" w:themeColor="text1"/>
          <w:lang w:val="en-US"/>
        </w:rPr>
        <w:t>berikut :</w:t>
      </w:r>
      <w:proofErr w:type="gramEnd"/>
      <w:r w:rsidR="00D61161" w:rsidRPr="00784F48">
        <w:rPr>
          <w:rFonts w:ascii="Arial" w:eastAsia="Calibri" w:hAnsi="Arial" w:cs="Arial"/>
          <w:bCs/>
          <w:color w:val="000000" w:themeColor="text1"/>
          <w:lang w:val="en-US"/>
        </w:rPr>
        <w:t xml:space="preserve"> </w:t>
      </w:r>
    </w:p>
    <w:p w:rsidR="00E06897" w:rsidRPr="00784F48" w:rsidRDefault="00D61161" w:rsidP="00784F48">
      <w:pPr>
        <w:pStyle w:val="ListParagraph"/>
        <w:numPr>
          <w:ilvl w:val="0"/>
          <w:numId w:val="36"/>
        </w:numPr>
        <w:spacing w:after="0" w:line="240" w:lineRule="auto"/>
        <w:jc w:val="both"/>
        <w:rPr>
          <w:rFonts w:ascii="Arial" w:eastAsia="Calibri" w:hAnsi="Arial" w:cs="Arial"/>
          <w:bCs/>
          <w:color w:val="000000" w:themeColor="text1"/>
        </w:rPr>
      </w:pPr>
      <w:r w:rsidRPr="00784F48">
        <w:rPr>
          <w:rFonts w:ascii="Arial" w:eastAsia="Calibri" w:hAnsi="Arial" w:cs="Arial"/>
          <w:bCs/>
          <w:color w:val="000000" w:themeColor="text1"/>
        </w:rPr>
        <w:t xml:space="preserve">Daun pertama adalah daun termuda, dimana helai daun telah mekar seluruhnya.  </w:t>
      </w:r>
    </w:p>
    <w:p w:rsidR="00D61161" w:rsidRPr="00784F48" w:rsidRDefault="00D61161" w:rsidP="00784F48">
      <w:pPr>
        <w:pStyle w:val="ListParagraph"/>
        <w:numPr>
          <w:ilvl w:val="0"/>
          <w:numId w:val="36"/>
        </w:numPr>
        <w:spacing w:after="0" w:line="240" w:lineRule="auto"/>
        <w:jc w:val="both"/>
        <w:rPr>
          <w:rFonts w:ascii="Arial" w:eastAsia="Calibri" w:hAnsi="Arial" w:cs="Arial"/>
          <w:bCs/>
          <w:color w:val="000000" w:themeColor="text1"/>
        </w:rPr>
      </w:pPr>
      <w:r w:rsidRPr="00784F48">
        <w:rPr>
          <w:rFonts w:ascii="Arial" w:eastAsia="Calibri" w:hAnsi="Arial" w:cs="Arial"/>
          <w:bCs/>
          <w:color w:val="000000" w:themeColor="text1"/>
        </w:rPr>
        <w:t>Daun ke-3 letaknya</w:t>
      </w:r>
      <w:r w:rsidR="001B2B02" w:rsidRPr="00784F48">
        <w:rPr>
          <w:rFonts w:ascii="Arial" w:eastAsia="Calibri" w:hAnsi="Arial" w:cs="Arial"/>
          <w:bCs/>
          <w:color w:val="000000" w:themeColor="text1"/>
        </w:rPr>
        <w:t xml:space="preserve"> daun ke-</w:t>
      </w:r>
      <w:r w:rsidRPr="00784F48">
        <w:rPr>
          <w:rFonts w:ascii="Arial" w:eastAsia="Calibri" w:hAnsi="Arial" w:cs="Arial"/>
          <w:bCs/>
          <w:color w:val="000000" w:themeColor="text1"/>
        </w:rPr>
        <w:t xml:space="preserve"> 274 dari daun yang pertama dihitung dari daun kearah </w:t>
      </w:r>
      <w:proofErr w:type="gramStart"/>
      <w:r w:rsidRPr="00784F48">
        <w:rPr>
          <w:rFonts w:ascii="Arial" w:eastAsia="Calibri" w:hAnsi="Arial" w:cs="Arial"/>
          <w:bCs/>
          <w:color w:val="000000" w:themeColor="text1"/>
        </w:rPr>
        <w:t>kiri  pada</w:t>
      </w:r>
      <w:proofErr w:type="gramEnd"/>
      <w:r w:rsidRPr="00784F48">
        <w:rPr>
          <w:rFonts w:ascii="Arial" w:eastAsia="Calibri" w:hAnsi="Arial" w:cs="Arial"/>
          <w:bCs/>
          <w:color w:val="000000" w:themeColor="text1"/>
        </w:rPr>
        <w:t xml:space="preserve"> tanaman yang mempunyai pusingan spiral ke kanan dihitung kearah  kanan pada tanaman yang mempunyai pusingan ke kiri. </w:t>
      </w:r>
    </w:p>
    <w:p w:rsidR="00D61161" w:rsidRPr="00784F48" w:rsidRDefault="00D61161" w:rsidP="00784F48">
      <w:pPr>
        <w:pStyle w:val="ListParagraph"/>
        <w:numPr>
          <w:ilvl w:val="0"/>
          <w:numId w:val="36"/>
        </w:numPr>
        <w:spacing w:after="0" w:line="240" w:lineRule="auto"/>
        <w:jc w:val="both"/>
        <w:rPr>
          <w:rFonts w:ascii="Arial" w:eastAsia="Calibri" w:hAnsi="Arial" w:cs="Arial"/>
          <w:bCs/>
          <w:color w:val="000000" w:themeColor="text1"/>
        </w:rPr>
      </w:pPr>
      <w:r w:rsidRPr="00784F48">
        <w:rPr>
          <w:rFonts w:ascii="Arial" w:eastAsia="Calibri" w:hAnsi="Arial" w:cs="Arial"/>
          <w:bCs/>
          <w:color w:val="000000" w:themeColor="text1"/>
        </w:rPr>
        <w:t xml:space="preserve">Daun ke-9 berada dibawah 1 agak kesebelah kiri pada spiral kanan agak kekanan pada pokok yang berspiral kiri. </w:t>
      </w:r>
    </w:p>
    <w:p w:rsidR="00FF22C3" w:rsidRPr="00784F48" w:rsidRDefault="00D61161" w:rsidP="00784F48">
      <w:pPr>
        <w:pStyle w:val="ListParagraph"/>
        <w:numPr>
          <w:ilvl w:val="0"/>
          <w:numId w:val="36"/>
        </w:numPr>
        <w:spacing w:after="0" w:line="240" w:lineRule="auto"/>
        <w:jc w:val="both"/>
        <w:rPr>
          <w:rFonts w:ascii="Arial" w:eastAsia="Calibri" w:hAnsi="Arial" w:cs="Arial"/>
          <w:bCs/>
          <w:color w:val="000000" w:themeColor="text1"/>
        </w:rPr>
      </w:pPr>
      <w:r w:rsidRPr="00784F48">
        <w:rPr>
          <w:rFonts w:ascii="Arial" w:eastAsia="Calibri" w:hAnsi="Arial" w:cs="Arial"/>
          <w:bCs/>
          <w:color w:val="000000" w:themeColor="text1"/>
        </w:rPr>
        <w:t xml:space="preserve">Daun ke-17 letaknya dibawah daun ke-9 agak ke kiri pada pokok </w:t>
      </w:r>
      <w:proofErr w:type="gramStart"/>
      <w:r w:rsidRPr="00784F48">
        <w:rPr>
          <w:rFonts w:ascii="Arial" w:eastAsia="Calibri" w:hAnsi="Arial" w:cs="Arial"/>
          <w:bCs/>
          <w:color w:val="000000" w:themeColor="text1"/>
        </w:rPr>
        <w:t>yang  berspiral</w:t>
      </w:r>
      <w:proofErr w:type="gramEnd"/>
      <w:r w:rsidRPr="00784F48">
        <w:rPr>
          <w:rFonts w:ascii="Arial" w:eastAsia="Calibri" w:hAnsi="Arial" w:cs="Arial"/>
          <w:bCs/>
          <w:color w:val="000000" w:themeColor="text1"/>
        </w:rPr>
        <w:t xml:space="preserve"> kanan dan agak ke kanan pada pokok yang berspiral kiri.</w:t>
      </w:r>
    </w:p>
    <w:p w:rsidR="00E06897" w:rsidRPr="00784F48" w:rsidRDefault="00E06897" w:rsidP="00784F48">
      <w:pPr>
        <w:pStyle w:val="ListParagraph"/>
        <w:spacing w:after="0" w:line="240" w:lineRule="auto"/>
        <w:ind w:left="0" w:firstLine="720"/>
        <w:jc w:val="both"/>
        <w:rPr>
          <w:rFonts w:ascii="Arial" w:eastAsia="Calibri" w:hAnsi="Arial" w:cs="Arial"/>
          <w:bCs/>
          <w:color w:val="000000" w:themeColor="text1"/>
        </w:rPr>
      </w:pPr>
      <w:r w:rsidRPr="00784F48">
        <w:rPr>
          <w:rFonts w:ascii="Arial" w:eastAsia="Calibri" w:hAnsi="Arial" w:cs="Arial"/>
          <w:bCs/>
          <w:color w:val="000000" w:themeColor="text1"/>
        </w:rPr>
        <w:t>Contoh daun diambil mulai jam 7.00</w:t>
      </w:r>
      <w:r w:rsidR="000C229E" w:rsidRPr="00784F48">
        <w:rPr>
          <w:rFonts w:ascii="Arial" w:eastAsia="Calibri" w:hAnsi="Arial" w:cs="Arial"/>
          <w:bCs/>
          <w:color w:val="000000" w:themeColor="text1"/>
        </w:rPr>
        <w:t xml:space="preserve"> WIT</w:t>
      </w:r>
      <w:r w:rsidRPr="00784F48">
        <w:rPr>
          <w:rFonts w:ascii="Arial" w:eastAsia="Calibri" w:hAnsi="Arial" w:cs="Arial"/>
          <w:bCs/>
          <w:color w:val="000000" w:themeColor="text1"/>
        </w:rPr>
        <w:t>-12.00</w:t>
      </w:r>
      <w:r w:rsidR="000C229E" w:rsidRPr="00784F48">
        <w:rPr>
          <w:rFonts w:ascii="Arial" w:eastAsia="Calibri" w:hAnsi="Arial" w:cs="Arial"/>
          <w:bCs/>
          <w:color w:val="000000" w:themeColor="text1"/>
        </w:rPr>
        <w:t xml:space="preserve"> WIT. </w:t>
      </w:r>
      <w:proofErr w:type="gramStart"/>
      <w:r w:rsidRPr="00784F48">
        <w:rPr>
          <w:rFonts w:ascii="Arial" w:eastAsia="Calibri" w:hAnsi="Arial" w:cs="Arial"/>
          <w:bCs/>
          <w:color w:val="000000" w:themeColor="text1"/>
        </w:rPr>
        <w:t>Dari  pelepah</w:t>
      </w:r>
      <w:proofErr w:type="gramEnd"/>
      <w:r w:rsidRPr="00784F48">
        <w:rPr>
          <w:rFonts w:ascii="Arial" w:eastAsia="Calibri" w:hAnsi="Arial" w:cs="Arial"/>
          <w:bCs/>
          <w:color w:val="000000" w:themeColor="text1"/>
        </w:rPr>
        <w:t xml:space="preserve"> daun ke-17 ini diambil masing-masing 3 helai anak daun sebelah kiri dan kanan. Letak anak daun yang diambil ini berada kira-kira diantara 1/2-1/3 bagian dari ujung pelepah atau pada titik ujung permukaan daun bagian atas </w:t>
      </w:r>
      <w:r w:rsidRPr="00784F48">
        <w:rPr>
          <w:rFonts w:ascii="Arial" w:eastAsia="Calibri" w:hAnsi="Arial" w:cs="Arial"/>
          <w:bCs/>
          <w:color w:val="000000" w:themeColor="text1"/>
        </w:rPr>
        <w:lastRenderedPageBreak/>
        <w:t xml:space="preserve">pelepah. Helai daun dibersihkan dengan kapas yang dibasahi dengan aquadest, lalu 1/3 dari ujung dan pangkal daun dipotong, sedangkan bagian tengahnya dipakai sebagai contoh setelah dibuang lidinya. Helai daun dari pokok-pokok satu KCD dikumpulkan menjadi satu dan dimasukkan ke dalam kantong (kertas) dengan label yang </w:t>
      </w:r>
      <w:proofErr w:type="gramStart"/>
      <w:r w:rsidRPr="00784F48">
        <w:rPr>
          <w:rFonts w:ascii="Arial" w:eastAsia="Calibri" w:hAnsi="Arial" w:cs="Arial"/>
          <w:bCs/>
          <w:color w:val="000000" w:themeColor="text1"/>
        </w:rPr>
        <w:t>berisi :</w:t>
      </w:r>
      <w:proofErr w:type="gramEnd"/>
      <w:r w:rsidRPr="00784F48">
        <w:rPr>
          <w:rFonts w:ascii="Arial" w:eastAsia="Calibri" w:hAnsi="Arial" w:cs="Arial"/>
          <w:bCs/>
          <w:color w:val="000000" w:themeColor="text1"/>
        </w:rPr>
        <w:t xml:space="preserve"> kode penelitian</w:t>
      </w:r>
      <w:r w:rsidR="000C229E" w:rsidRPr="00784F48">
        <w:rPr>
          <w:rFonts w:ascii="Arial" w:eastAsia="Calibri" w:hAnsi="Arial" w:cs="Arial"/>
          <w:bCs/>
          <w:color w:val="000000" w:themeColor="text1"/>
        </w:rPr>
        <w:t xml:space="preserve"> (umur tanaman, letak blok, letak ketiak, dan macam dosis pupuk yang diterapkan).</w:t>
      </w:r>
    </w:p>
    <w:p w:rsidR="00757DD7" w:rsidRPr="00784F48" w:rsidRDefault="00A059D5" w:rsidP="00784F48">
      <w:pPr>
        <w:spacing w:after="0" w:line="240" w:lineRule="auto"/>
        <w:jc w:val="both"/>
        <w:rPr>
          <w:rFonts w:ascii="Arial" w:eastAsia="Calibri" w:hAnsi="Arial" w:cs="Arial"/>
          <w:b/>
          <w:bCs/>
          <w:color w:val="000000" w:themeColor="text1"/>
          <w:lang w:val="en-US"/>
        </w:rPr>
      </w:pPr>
      <w:r w:rsidRPr="00784F48">
        <w:rPr>
          <w:rFonts w:ascii="Arial" w:eastAsia="Calibri" w:hAnsi="Arial" w:cs="Arial"/>
          <w:b/>
          <w:bCs/>
          <w:color w:val="000000" w:themeColor="text1"/>
        </w:rPr>
        <w:t>4</w:t>
      </w:r>
      <w:r w:rsidR="008F1D6F" w:rsidRPr="00784F48">
        <w:rPr>
          <w:rFonts w:ascii="Arial" w:eastAsia="Calibri" w:hAnsi="Arial" w:cs="Arial"/>
          <w:b/>
          <w:bCs/>
          <w:color w:val="000000" w:themeColor="text1"/>
        </w:rPr>
        <w:t xml:space="preserve">). Analisis </w:t>
      </w:r>
      <w:r w:rsidR="00881580" w:rsidRPr="00784F48">
        <w:rPr>
          <w:rFonts w:ascii="Arial" w:eastAsia="Calibri" w:hAnsi="Arial" w:cs="Arial"/>
          <w:b/>
          <w:bCs/>
          <w:color w:val="000000" w:themeColor="text1"/>
          <w:lang w:val="en-US"/>
        </w:rPr>
        <w:t>kandungan P total daun</w:t>
      </w:r>
    </w:p>
    <w:p w:rsidR="00211F09" w:rsidRPr="00784F48" w:rsidRDefault="00211F09" w:rsidP="00784F48">
      <w:pPr>
        <w:pStyle w:val="ListParagraph"/>
        <w:spacing w:after="0" w:line="240" w:lineRule="auto"/>
        <w:ind w:left="0" w:firstLine="720"/>
        <w:jc w:val="both"/>
        <w:rPr>
          <w:rFonts w:ascii="Arial" w:eastAsia="Calibri" w:hAnsi="Arial" w:cs="Arial"/>
          <w:bCs/>
          <w:color w:val="000000" w:themeColor="text1"/>
          <w:lang w:val="id-ID"/>
        </w:rPr>
      </w:pPr>
      <w:r w:rsidRPr="00784F48">
        <w:rPr>
          <w:rFonts w:ascii="Arial" w:eastAsia="Calibri" w:hAnsi="Arial" w:cs="Arial"/>
          <w:bCs/>
          <w:color w:val="000000" w:themeColor="text1"/>
          <w:lang w:val="id-ID"/>
        </w:rPr>
        <w:t xml:space="preserve">Untuk mengetahui </w:t>
      </w:r>
      <w:r w:rsidR="00AD6C81" w:rsidRPr="00784F48">
        <w:rPr>
          <w:rFonts w:ascii="Arial" w:eastAsia="Calibri" w:hAnsi="Arial" w:cs="Arial"/>
          <w:bCs/>
          <w:color w:val="000000" w:themeColor="text1"/>
        </w:rPr>
        <w:t>kandungan P total daun</w:t>
      </w:r>
      <w:r w:rsidR="00AD6C81" w:rsidRPr="00784F48">
        <w:rPr>
          <w:rFonts w:ascii="Arial" w:eastAsia="Calibri" w:hAnsi="Arial" w:cs="Arial"/>
          <w:bCs/>
          <w:color w:val="000000" w:themeColor="text1"/>
          <w:lang w:val="id-ID"/>
        </w:rPr>
        <w:t xml:space="preserve"> </w:t>
      </w:r>
      <w:r w:rsidRPr="00784F48">
        <w:rPr>
          <w:rFonts w:ascii="Arial" w:eastAsia="Calibri" w:hAnsi="Arial" w:cs="Arial"/>
          <w:bCs/>
          <w:color w:val="000000" w:themeColor="text1"/>
          <w:lang w:val="id-ID"/>
        </w:rPr>
        <w:t xml:space="preserve">dapat dilakukan dengan </w:t>
      </w:r>
      <w:r w:rsidR="00AD6C81" w:rsidRPr="00784F48">
        <w:rPr>
          <w:rFonts w:ascii="Arial" w:eastAsia="Calibri" w:hAnsi="Arial" w:cs="Arial"/>
          <w:bCs/>
          <w:color w:val="000000" w:themeColor="text1"/>
        </w:rPr>
        <w:t>melakukan prosedur analisis P sebagai</w:t>
      </w:r>
      <w:r w:rsidR="0073305D" w:rsidRPr="00784F48">
        <w:rPr>
          <w:rFonts w:ascii="Arial" w:eastAsia="Calibri" w:hAnsi="Arial" w:cs="Arial"/>
          <w:bCs/>
          <w:color w:val="000000" w:themeColor="text1"/>
        </w:rPr>
        <w:t>mana</w:t>
      </w:r>
      <w:r w:rsidR="00C4336E" w:rsidRPr="00784F48">
        <w:rPr>
          <w:rFonts w:ascii="Arial" w:eastAsia="Calibri" w:hAnsi="Arial" w:cs="Arial"/>
          <w:bCs/>
          <w:color w:val="000000" w:themeColor="text1"/>
        </w:rPr>
        <w:t xml:space="preserve"> terlampir pada lampiran (prosedur analisis laboratorium)</w:t>
      </w:r>
      <w:r w:rsidR="00AD6C81" w:rsidRPr="00784F48">
        <w:rPr>
          <w:rFonts w:ascii="Arial" w:eastAsia="Calibri" w:hAnsi="Arial" w:cs="Arial"/>
          <w:bCs/>
          <w:color w:val="000000" w:themeColor="text1"/>
        </w:rPr>
        <w:t>.</w:t>
      </w:r>
      <w:r w:rsidRPr="00784F48">
        <w:rPr>
          <w:rFonts w:ascii="Arial" w:eastAsia="Calibri" w:hAnsi="Arial" w:cs="Arial"/>
          <w:bCs/>
          <w:color w:val="000000" w:themeColor="text1"/>
          <w:lang w:val="id-ID"/>
        </w:rPr>
        <w:t xml:space="preserve"> </w:t>
      </w:r>
    </w:p>
    <w:p w:rsidR="00881580" w:rsidRPr="00784F48" w:rsidRDefault="00A059D5" w:rsidP="00784F48">
      <w:pPr>
        <w:spacing w:after="0" w:line="240" w:lineRule="auto"/>
        <w:ind w:left="567" w:hanging="567"/>
        <w:jc w:val="both"/>
        <w:rPr>
          <w:rFonts w:ascii="Arial" w:eastAsia="Calibri" w:hAnsi="Arial" w:cs="Arial"/>
          <w:b/>
          <w:bCs/>
          <w:color w:val="000000" w:themeColor="text1"/>
          <w:lang w:val="en-US"/>
        </w:rPr>
      </w:pPr>
      <w:r w:rsidRPr="00784F48">
        <w:rPr>
          <w:rFonts w:ascii="Arial" w:eastAsia="Calibri" w:hAnsi="Arial" w:cs="Arial"/>
          <w:b/>
          <w:bCs/>
          <w:color w:val="000000" w:themeColor="text1"/>
          <w:lang w:val="en-US"/>
        </w:rPr>
        <w:lastRenderedPageBreak/>
        <w:t>5</w:t>
      </w:r>
      <w:r w:rsidR="00881580" w:rsidRPr="00784F48">
        <w:rPr>
          <w:rFonts w:ascii="Arial" w:eastAsia="Calibri" w:hAnsi="Arial" w:cs="Arial"/>
          <w:b/>
          <w:bCs/>
          <w:color w:val="000000" w:themeColor="text1"/>
          <w:lang w:val="en-US"/>
        </w:rPr>
        <w:t>). Analisis serapan hara P</w:t>
      </w:r>
    </w:p>
    <w:p w:rsidR="00881580" w:rsidRPr="009B05C0" w:rsidRDefault="00D80E59" w:rsidP="009B05C0">
      <w:pPr>
        <w:spacing w:after="0" w:line="240" w:lineRule="auto"/>
        <w:jc w:val="both"/>
        <w:rPr>
          <w:rFonts w:ascii="Arial" w:eastAsia="Calibri" w:hAnsi="Arial" w:cs="Arial"/>
          <w:bCs/>
          <w:color w:val="000000" w:themeColor="text1"/>
          <w:lang w:val="en-US"/>
        </w:rPr>
      </w:pPr>
      <w:r w:rsidRPr="00784F48">
        <w:rPr>
          <w:rFonts w:ascii="Arial" w:eastAsia="Calibri" w:hAnsi="Arial" w:cs="Arial"/>
          <w:b/>
          <w:bCs/>
          <w:color w:val="000000" w:themeColor="text1"/>
          <w:lang w:val="en-US"/>
        </w:rPr>
        <w:tab/>
      </w:r>
      <w:r w:rsidRPr="00784F48">
        <w:rPr>
          <w:rFonts w:ascii="Arial" w:eastAsia="Calibri" w:hAnsi="Arial" w:cs="Arial"/>
          <w:bCs/>
          <w:color w:val="000000" w:themeColor="text1"/>
          <w:lang w:val="en-US"/>
        </w:rPr>
        <w:t>Untuk mengetahui serapan hara P dengan cara menghitung</w:t>
      </w:r>
      <w:r w:rsidR="002C2B7F" w:rsidRPr="00784F48">
        <w:rPr>
          <w:rFonts w:ascii="Arial" w:eastAsia="Calibri" w:hAnsi="Arial" w:cs="Arial"/>
          <w:bCs/>
          <w:color w:val="000000" w:themeColor="text1"/>
          <w:lang w:val="en-US"/>
        </w:rPr>
        <w:t xml:space="preserve"> serapan hara menggunakan rumus </w:t>
      </w:r>
      <w:r w:rsidR="002C2B7F" w:rsidRPr="00784F48">
        <w:rPr>
          <w:rFonts w:ascii="Arial" w:eastAsia="Calibri" w:hAnsi="Arial" w:cs="Arial"/>
          <w:color w:val="000000" w:themeColor="text1"/>
          <w:lang w:val="en-US"/>
        </w:rPr>
        <w:t xml:space="preserve">yaitu </w:t>
      </w:r>
      <w:proofErr w:type="gramStart"/>
      <w:r w:rsidR="002C2B7F" w:rsidRPr="00784F48">
        <w:rPr>
          <w:rFonts w:ascii="Arial" w:eastAsia="Calibri" w:hAnsi="Arial" w:cs="Arial"/>
          <w:color w:val="000000" w:themeColor="text1"/>
          <w:lang w:val="en-US"/>
        </w:rPr>
        <w:t xml:space="preserve">=  </w:t>
      </w:r>
      <w:r w:rsidR="00757DD7" w:rsidRPr="00784F48">
        <w:rPr>
          <w:rFonts w:ascii="Arial" w:eastAsia="Calibri" w:hAnsi="Arial" w:cs="Arial"/>
          <w:color w:val="000000" w:themeColor="text1"/>
        </w:rPr>
        <w:t>1000</w:t>
      </w:r>
      <w:proofErr w:type="gramEnd"/>
      <w:r w:rsidR="00757DD7" w:rsidRPr="00784F48">
        <w:rPr>
          <w:rFonts w:ascii="Arial" w:eastAsia="Calibri" w:hAnsi="Arial" w:cs="Arial"/>
          <w:color w:val="000000" w:themeColor="text1"/>
        </w:rPr>
        <w:t>/berat daun x % P total</w:t>
      </w:r>
    </w:p>
    <w:p w:rsidR="008F1D6F" w:rsidRPr="00784F48" w:rsidRDefault="008F1D6F" w:rsidP="00784F48">
      <w:pPr>
        <w:numPr>
          <w:ilvl w:val="0"/>
          <w:numId w:val="21"/>
        </w:numPr>
        <w:spacing w:line="240" w:lineRule="auto"/>
        <w:contextualSpacing/>
        <w:jc w:val="center"/>
        <w:rPr>
          <w:rFonts w:ascii="Arial" w:eastAsia="Calibri" w:hAnsi="Arial" w:cs="Arial"/>
          <w:b/>
          <w:bCs/>
          <w:color w:val="000000" w:themeColor="text1"/>
        </w:rPr>
      </w:pPr>
      <w:r w:rsidRPr="00784F48">
        <w:rPr>
          <w:rFonts w:ascii="Arial" w:eastAsia="Calibri" w:hAnsi="Arial" w:cs="Arial"/>
          <w:b/>
          <w:bCs/>
          <w:color w:val="000000" w:themeColor="text1"/>
        </w:rPr>
        <w:t>Analisis Data</w:t>
      </w:r>
    </w:p>
    <w:p w:rsidR="001E0910" w:rsidRDefault="008F1D6F" w:rsidP="009B05C0">
      <w:pPr>
        <w:tabs>
          <w:tab w:val="left" w:pos="851"/>
        </w:tabs>
        <w:spacing w:line="240" w:lineRule="auto"/>
        <w:ind w:firstLine="567"/>
        <w:contextualSpacing/>
        <w:jc w:val="both"/>
        <w:rPr>
          <w:rFonts w:ascii="Arial" w:eastAsia="Calibri" w:hAnsi="Arial" w:cs="Arial"/>
          <w:color w:val="000000" w:themeColor="text1"/>
        </w:rPr>
      </w:pPr>
      <w:r w:rsidRPr="00784F48">
        <w:rPr>
          <w:rFonts w:ascii="Arial" w:eastAsia="Calibri" w:hAnsi="Arial" w:cs="Arial"/>
          <w:color w:val="000000" w:themeColor="text1"/>
        </w:rPr>
        <w:t xml:space="preserve">Data yang diperoleh dianalisis dengan anova </w:t>
      </w:r>
      <w:r w:rsidR="00734DFF" w:rsidRPr="00784F48">
        <w:rPr>
          <w:rFonts w:ascii="Arial" w:eastAsia="Calibri" w:hAnsi="Arial" w:cs="Arial"/>
          <w:color w:val="000000" w:themeColor="text1"/>
          <w:lang w:val="en-US"/>
        </w:rPr>
        <w:t xml:space="preserve">untuk rancangan petak terbagi </w:t>
      </w:r>
      <w:r w:rsidRPr="00784F48">
        <w:rPr>
          <w:rFonts w:ascii="Arial" w:eastAsia="Calibri" w:hAnsi="Arial" w:cs="Arial"/>
          <w:color w:val="000000" w:themeColor="text1"/>
        </w:rPr>
        <w:t>pada taraf 5% serta uji lanjut dengan DMRT taraf 5% untuk mencari pe</w:t>
      </w:r>
      <w:r w:rsidR="0004278C" w:rsidRPr="00784F48">
        <w:rPr>
          <w:rFonts w:ascii="Arial" w:eastAsia="Calibri" w:hAnsi="Arial" w:cs="Arial"/>
          <w:color w:val="000000" w:themeColor="text1"/>
        </w:rPr>
        <w:t>rbedaan antar rerata perlakuan.</w:t>
      </w:r>
    </w:p>
    <w:p w:rsidR="009B05C0" w:rsidRPr="009B05C0" w:rsidRDefault="009B05C0" w:rsidP="009B05C0">
      <w:pPr>
        <w:tabs>
          <w:tab w:val="left" w:pos="851"/>
        </w:tabs>
        <w:spacing w:line="240" w:lineRule="auto"/>
        <w:ind w:firstLine="567"/>
        <w:contextualSpacing/>
        <w:jc w:val="both"/>
        <w:rPr>
          <w:rFonts w:ascii="Arial" w:eastAsia="Calibri" w:hAnsi="Arial" w:cs="Arial"/>
          <w:color w:val="000000" w:themeColor="text1"/>
        </w:rPr>
      </w:pPr>
    </w:p>
    <w:p w:rsidR="00F435CC" w:rsidRPr="009B05C0" w:rsidRDefault="00965C55" w:rsidP="009B05C0">
      <w:pPr>
        <w:spacing w:after="0" w:line="240" w:lineRule="auto"/>
        <w:jc w:val="center"/>
        <w:rPr>
          <w:rFonts w:ascii="Arial" w:hAnsi="Arial" w:cs="Arial"/>
          <w:b/>
          <w:color w:val="000000" w:themeColor="text1"/>
        </w:rPr>
      </w:pPr>
      <w:r>
        <w:rPr>
          <w:rFonts w:ascii="Arial" w:hAnsi="Arial" w:cs="Arial"/>
          <w:b/>
          <w:color w:val="000000" w:themeColor="text1"/>
        </w:rPr>
        <w:t>III</w:t>
      </w:r>
      <w:r w:rsidR="007765EE" w:rsidRPr="009B05C0">
        <w:rPr>
          <w:rFonts w:ascii="Arial" w:hAnsi="Arial" w:cs="Arial"/>
          <w:b/>
          <w:color w:val="000000" w:themeColor="text1"/>
        </w:rPr>
        <w:t>. HASIL DAN PEMBAHASAN</w:t>
      </w:r>
    </w:p>
    <w:p w:rsidR="00686468" w:rsidRPr="009B05C0" w:rsidRDefault="00686468" w:rsidP="009B05C0">
      <w:pPr>
        <w:pStyle w:val="ListParagraph"/>
        <w:numPr>
          <w:ilvl w:val="0"/>
          <w:numId w:val="7"/>
        </w:numPr>
        <w:spacing w:line="240" w:lineRule="auto"/>
        <w:ind w:left="567" w:hanging="567"/>
        <w:jc w:val="center"/>
        <w:rPr>
          <w:rFonts w:ascii="Arial" w:hAnsi="Arial" w:cs="Arial"/>
          <w:b/>
          <w:color w:val="000000" w:themeColor="text1"/>
        </w:rPr>
      </w:pPr>
      <w:r w:rsidRPr="009B05C0">
        <w:rPr>
          <w:rFonts w:ascii="Arial" w:hAnsi="Arial" w:cs="Arial"/>
          <w:b/>
          <w:color w:val="000000" w:themeColor="text1"/>
        </w:rPr>
        <w:t>Hasil</w:t>
      </w:r>
    </w:p>
    <w:p w:rsidR="009B05C0" w:rsidRPr="009B05C0" w:rsidRDefault="003A5A21" w:rsidP="009B05C0">
      <w:pPr>
        <w:pStyle w:val="Default"/>
        <w:ind w:firstLine="567"/>
        <w:jc w:val="both"/>
        <w:rPr>
          <w:rFonts w:ascii="Arial" w:eastAsia="Times New Roman" w:hAnsi="Arial" w:cs="Arial"/>
          <w:color w:val="000000" w:themeColor="text1"/>
          <w:sz w:val="22"/>
          <w:szCs w:val="22"/>
          <w:lang w:val="en-US" w:eastAsia="id-ID"/>
        </w:rPr>
      </w:pPr>
      <w:r w:rsidRPr="009B05C0">
        <w:rPr>
          <w:rFonts w:ascii="Arial" w:eastAsia="Times New Roman" w:hAnsi="Arial" w:cs="Arial"/>
          <w:color w:val="000000" w:themeColor="text1"/>
          <w:sz w:val="22"/>
          <w:szCs w:val="22"/>
          <w:lang w:val="en-US" w:eastAsia="id-ID"/>
        </w:rPr>
        <w:t xml:space="preserve">Hasil analisis meliputi </w:t>
      </w:r>
      <w:r w:rsidR="005B504B" w:rsidRPr="009B05C0">
        <w:rPr>
          <w:rFonts w:ascii="Arial" w:eastAsia="Times New Roman" w:hAnsi="Arial" w:cs="Arial"/>
          <w:color w:val="000000" w:themeColor="text1"/>
          <w:sz w:val="22"/>
          <w:szCs w:val="22"/>
          <w:lang w:val="en-US" w:eastAsia="id-ID"/>
        </w:rPr>
        <w:t>variabel kandungan P total dan</w:t>
      </w:r>
      <w:r w:rsidRPr="009B05C0">
        <w:rPr>
          <w:rFonts w:ascii="Arial" w:eastAsia="Times New Roman" w:hAnsi="Arial" w:cs="Arial"/>
          <w:color w:val="000000" w:themeColor="text1"/>
          <w:sz w:val="22"/>
          <w:szCs w:val="22"/>
          <w:lang w:val="en-US" w:eastAsia="id-ID"/>
        </w:rPr>
        <w:t xml:space="preserve"> serapan hara P </w:t>
      </w:r>
      <w:r w:rsidR="00102CA6" w:rsidRPr="009B05C0">
        <w:rPr>
          <w:rFonts w:ascii="Arial" w:eastAsia="Times New Roman" w:hAnsi="Arial" w:cs="Arial"/>
          <w:color w:val="000000" w:themeColor="text1"/>
          <w:sz w:val="22"/>
          <w:szCs w:val="22"/>
          <w:lang w:val="en-US" w:eastAsia="id-ID"/>
        </w:rPr>
        <w:t>yang disajikan dalam tabel berikut.</w:t>
      </w:r>
    </w:p>
    <w:p w:rsidR="001428FF" w:rsidRDefault="001428FF" w:rsidP="009B05C0">
      <w:pPr>
        <w:pStyle w:val="ListParagraph"/>
        <w:numPr>
          <w:ilvl w:val="0"/>
          <w:numId w:val="30"/>
        </w:numPr>
        <w:spacing w:after="0" w:line="240" w:lineRule="auto"/>
        <w:ind w:left="567" w:hanging="567"/>
        <w:jc w:val="both"/>
        <w:rPr>
          <w:rFonts w:ascii="Arial" w:hAnsi="Arial" w:cs="Arial"/>
          <w:b/>
          <w:color w:val="000000" w:themeColor="text1"/>
        </w:rPr>
        <w:sectPr w:rsidR="001428FF" w:rsidSect="001428FF">
          <w:type w:val="continuous"/>
          <w:pgSz w:w="11906" w:h="16838"/>
          <w:pgMar w:top="2268" w:right="1701" w:bottom="1701" w:left="2268" w:header="706" w:footer="706" w:gutter="0"/>
          <w:cols w:num="2" w:space="708"/>
          <w:docGrid w:linePitch="360"/>
        </w:sectPr>
      </w:pPr>
    </w:p>
    <w:p w:rsidR="009855B7" w:rsidRPr="009B05C0" w:rsidRDefault="00EE2830" w:rsidP="009B05C0">
      <w:pPr>
        <w:pStyle w:val="ListParagraph"/>
        <w:numPr>
          <w:ilvl w:val="0"/>
          <w:numId w:val="30"/>
        </w:numPr>
        <w:spacing w:after="0" w:line="240" w:lineRule="auto"/>
        <w:ind w:left="567" w:hanging="567"/>
        <w:jc w:val="both"/>
        <w:rPr>
          <w:rFonts w:ascii="Arial" w:hAnsi="Arial" w:cs="Arial"/>
          <w:b/>
          <w:color w:val="000000" w:themeColor="text1"/>
        </w:rPr>
      </w:pPr>
      <w:r w:rsidRPr="009B05C0">
        <w:rPr>
          <w:rFonts w:ascii="Arial" w:hAnsi="Arial" w:cs="Arial"/>
          <w:b/>
          <w:color w:val="000000" w:themeColor="text1"/>
        </w:rPr>
        <w:lastRenderedPageBreak/>
        <w:t xml:space="preserve">Kandungan P total </w:t>
      </w:r>
      <w:r w:rsidR="00102CA6" w:rsidRPr="009B05C0">
        <w:rPr>
          <w:rFonts w:ascii="Arial" w:hAnsi="Arial" w:cs="Arial"/>
          <w:b/>
          <w:color w:val="000000" w:themeColor="text1"/>
        </w:rPr>
        <w:t>setelah aplikasi pupuk MKP pada ketiak pelepah sawit umur 5 tahun</w:t>
      </w:r>
    </w:p>
    <w:p w:rsidR="00EA0326" w:rsidRPr="009B05C0" w:rsidRDefault="00EA0326" w:rsidP="009B05C0">
      <w:pPr>
        <w:pStyle w:val="ListParagraph"/>
        <w:spacing w:line="240" w:lineRule="auto"/>
        <w:ind w:left="567"/>
        <w:jc w:val="both"/>
        <w:rPr>
          <w:rFonts w:ascii="Arial" w:hAnsi="Arial" w:cs="Arial"/>
          <w:b/>
          <w:color w:val="000000" w:themeColor="text1"/>
        </w:rPr>
      </w:pPr>
    </w:p>
    <w:p w:rsidR="009855B7" w:rsidRPr="009B05C0" w:rsidRDefault="009855B7" w:rsidP="009B05C0">
      <w:pPr>
        <w:pStyle w:val="ListParagraph"/>
        <w:spacing w:before="240" w:line="240" w:lineRule="auto"/>
        <w:ind w:left="1710" w:hanging="1080"/>
        <w:jc w:val="both"/>
        <w:rPr>
          <w:rFonts w:ascii="Arial" w:hAnsi="Arial" w:cs="Arial"/>
          <w:color w:val="000000" w:themeColor="text1"/>
        </w:rPr>
      </w:pPr>
      <w:r w:rsidRPr="009B05C0">
        <w:rPr>
          <w:rFonts w:ascii="Arial" w:hAnsi="Arial" w:cs="Arial"/>
          <w:color w:val="000000" w:themeColor="text1"/>
        </w:rPr>
        <w:t>Tabel 4.</w:t>
      </w:r>
      <w:r w:rsidR="000C76E5" w:rsidRPr="009B05C0">
        <w:rPr>
          <w:rFonts w:ascii="Arial" w:hAnsi="Arial" w:cs="Arial"/>
          <w:color w:val="000000" w:themeColor="text1"/>
        </w:rPr>
        <w:t xml:space="preserve"> 1.</w:t>
      </w:r>
      <w:r w:rsidRPr="009B05C0">
        <w:rPr>
          <w:rFonts w:ascii="Arial" w:hAnsi="Arial" w:cs="Arial"/>
          <w:color w:val="000000" w:themeColor="text1"/>
        </w:rPr>
        <w:t xml:space="preserve"> </w:t>
      </w:r>
      <w:r w:rsidR="007727D1" w:rsidRPr="009B05C0">
        <w:rPr>
          <w:rFonts w:ascii="Arial" w:hAnsi="Arial" w:cs="Arial"/>
          <w:color w:val="000000" w:themeColor="text1"/>
        </w:rPr>
        <w:t>Kandungan P total pada satu bulan setelah aplikasi pupuk MKP pada ketiak pelepah sawit umur 5 tahun</w:t>
      </w:r>
      <w:r w:rsidR="000C76E5" w:rsidRPr="009B05C0">
        <w:rPr>
          <w:rFonts w:ascii="Arial" w:hAnsi="Arial" w:cs="Arial"/>
          <w:color w:val="000000" w:themeColor="text1"/>
        </w:rPr>
        <w:t xml:space="preserve"> (satuan %)</w:t>
      </w:r>
    </w:p>
    <w:tbl>
      <w:tblPr>
        <w:tblW w:w="6840" w:type="dxa"/>
        <w:jc w:val="center"/>
        <w:tblLook w:val="04A0" w:firstRow="1" w:lastRow="0" w:firstColumn="1" w:lastColumn="0" w:noHBand="0" w:noVBand="1"/>
      </w:tblPr>
      <w:tblGrid>
        <w:gridCol w:w="1760"/>
        <w:gridCol w:w="894"/>
        <w:gridCol w:w="893"/>
        <w:gridCol w:w="893"/>
        <w:gridCol w:w="893"/>
        <w:gridCol w:w="1507"/>
      </w:tblGrid>
      <w:tr w:rsidR="00CA4341" w:rsidRPr="009B05C0" w:rsidTr="005C5115">
        <w:trPr>
          <w:trHeight w:val="300"/>
          <w:jc w:val="center"/>
        </w:trPr>
        <w:tc>
          <w:tcPr>
            <w:tcW w:w="1760" w:type="dxa"/>
            <w:vMerge w:val="restart"/>
            <w:tcBorders>
              <w:top w:val="single" w:sz="4" w:space="0" w:color="auto"/>
              <w:left w:val="nil"/>
              <w:bottom w:val="single" w:sz="4" w:space="0" w:color="000000"/>
              <w:right w:val="nil"/>
            </w:tcBorders>
            <w:shd w:val="clear" w:color="auto" w:fill="auto"/>
            <w:noWrap/>
            <w:vAlign w:val="center"/>
            <w:hideMark/>
          </w:tcPr>
          <w:p w:rsidR="00075FC9" w:rsidRPr="009B05C0" w:rsidRDefault="00075FC9"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Letak ketiak</w:t>
            </w:r>
          </w:p>
        </w:tc>
        <w:tc>
          <w:tcPr>
            <w:tcW w:w="5080" w:type="dxa"/>
            <w:gridSpan w:val="5"/>
            <w:tcBorders>
              <w:top w:val="single" w:sz="4" w:space="0" w:color="auto"/>
              <w:left w:val="nil"/>
              <w:bottom w:val="nil"/>
              <w:right w:val="nil"/>
            </w:tcBorders>
            <w:shd w:val="clear" w:color="auto" w:fill="auto"/>
            <w:noWrap/>
            <w:vAlign w:val="center"/>
            <w:hideMark/>
          </w:tcPr>
          <w:p w:rsidR="00075FC9" w:rsidRPr="009B05C0" w:rsidRDefault="00075FC9"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Dosis Pupuk MKP (g/pohon)</w:t>
            </w:r>
          </w:p>
        </w:tc>
      </w:tr>
      <w:tr w:rsidR="00CA4341" w:rsidRPr="009B05C0" w:rsidTr="005C5115">
        <w:trPr>
          <w:trHeight w:val="300"/>
          <w:jc w:val="center"/>
        </w:trPr>
        <w:tc>
          <w:tcPr>
            <w:tcW w:w="1760" w:type="dxa"/>
            <w:vMerge/>
            <w:tcBorders>
              <w:top w:val="single" w:sz="4" w:space="0" w:color="auto"/>
              <w:left w:val="nil"/>
              <w:bottom w:val="single" w:sz="4" w:space="0" w:color="000000"/>
              <w:right w:val="nil"/>
            </w:tcBorders>
            <w:vAlign w:val="center"/>
            <w:hideMark/>
          </w:tcPr>
          <w:p w:rsidR="00075FC9" w:rsidRPr="009B05C0" w:rsidRDefault="00075FC9" w:rsidP="009B05C0">
            <w:pPr>
              <w:spacing w:after="0" w:line="240" w:lineRule="auto"/>
              <w:jc w:val="center"/>
              <w:rPr>
                <w:rFonts w:ascii="Arial" w:eastAsia="Times New Roman" w:hAnsi="Arial" w:cs="Arial"/>
                <w:color w:val="000000" w:themeColor="text1"/>
                <w:lang w:eastAsia="id-ID"/>
              </w:rPr>
            </w:pPr>
          </w:p>
        </w:tc>
        <w:tc>
          <w:tcPr>
            <w:tcW w:w="894" w:type="dxa"/>
            <w:tcBorders>
              <w:top w:val="nil"/>
              <w:left w:val="nil"/>
              <w:bottom w:val="single" w:sz="4" w:space="0" w:color="auto"/>
              <w:right w:val="nil"/>
            </w:tcBorders>
            <w:shd w:val="clear" w:color="auto" w:fill="auto"/>
            <w:noWrap/>
            <w:vAlign w:val="center"/>
            <w:hideMark/>
          </w:tcPr>
          <w:p w:rsidR="00075FC9" w:rsidRPr="009B05C0" w:rsidRDefault="00075FC9"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200</w:t>
            </w:r>
          </w:p>
        </w:tc>
        <w:tc>
          <w:tcPr>
            <w:tcW w:w="893" w:type="dxa"/>
            <w:tcBorders>
              <w:top w:val="nil"/>
              <w:left w:val="nil"/>
              <w:bottom w:val="single" w:sz="4" w:space="0" w:color="auto"/>
              <w:right w:val="nil"/>
            </w:tcBorders>
            <w:shd w:val="clear" w:color="auto" w:fill="auto"/>
            <w:noWrap/>
            <w:vAlign w:val="center"/>
            <w:hideMark/>
          </w:tcPr>
          <w:p w:rsidR="00075FC9" w:rsidRPr="009B05C0" w:rsidRDefault="00075FC9"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250</w:t>
            </w:r>
          </w:p>
        </w:tc>
        <w:tc>
          <w:tcPr>
            <w:tcW w:w="893" w:type="dxa"/>
            <w:tcBorders>
              <w:top w:val="nil"/>
              <w:left w:val="nil"/>
              <w:bottom w:val="single" w:sz="4" w:space="0" w:color="auto"/>
              <w:right w:val="nil"/>
            </w:tcBorders>
            <w:shd w:val="clear" w:color="auto" w:fill="auto"/>
            <w:noWrap/>
            <w:vAlign w:val="center"/>
            <w:hideMark/>
          </w:tcPr>
          <w:p w:rsidR="00075FC9" w:rsidRPr="009B05C0" w:rsidRDefault="00075FC9"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300</w:t>
            </w:r>
          </w:p>
        </w:tc>
        <w:tc>
          <w:tcPr>
            <w:tcW w:w="893" w:type="dxa"/>
            <w:tcBorders>
              <w:top w:val="nil"/>
              <w:left w:val="nil"/>
              <w:bottom w:val="single" w:sz="4" w:space="0" w:color="auto"/>
              <w:right w:val="nil"/>
            </w:tcBorders>
            <w:shd w:val="clear" w:color="auto" w:fill="auto"/>
            <w:noWrap/>
            <w:vAlign w:val="center"/>
            <w:hideMark/>
          </w:tcPr>
          <w:p w:rsidR="00075FC9" w:rsidRPr="009B05C0" w:rsidRDefault="00075FC9"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350</w:t>
            </w:r>
          </w:p>
        </w:tc>
        <w:tc>
          <w:tcPr>
            <w:tcW w:w="1507" w:type="dxa"/>
            <w:tcBorders>
              <w:top w:val="nil"/>
              <w:left w:val="nil"/>
              <w:bottom w:val="single" w:sz="4" w:space="0" w:color="auto"/>
              <w:right w:val="nil"/>
            </w:tcBorders>
            <w:shd w:val="clear" w:color="auto" w:fill="auto"/>
            <w:noWrap/>
            <w:vAlign w:val="center"/>
            <w:hideMark/>
          </w:tcPr>
          <w:p w:rsidR="00075FC9" w:rsidRPr="009B05C0" w:rsidRDefault="00AF1582"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Rerata</w:t>
            </w:r>
            <w:r w:rsidR="00075FC9" w:rsidRPr="009B05C0">
              <w:rPr>
                <w:rFonts w:ascii="Arial" w:eastAsia="Times New Roman" w:hAnsi="Arial" w:cs="Arial"/>
                <w:color w:val="000000" w:themeColor="text1"/>
                <w:lang w:eastAsia="id-ID"/>
              </w:rPr>
              <w:t xml:space="preserve"> K</w:t>
            </w:r>
          </w:p>
        </w:tc>
      </w:tr>
      <w:tr w:rsidR="00CA4341" w:rsidRPr="009B05C0" w:rsidTr="005C5115">
        <w:trPr>
          <w:trHeight w:val="300"/>
          <w:jc w:val="center"/>
        </w:trPr>
        <w:tc>
          <w:tcPr>
            <w:tcW w:w="1760" w:type="dxa"/>
            <w:tcBorders>
              <w:top w:val="nil"/>
              <w:left w:val="nil"/>
              <w:bottom w:val="single" w:sz="4" w:space="0" w:color="auto"/>
              <w:right w:val="nil"/>
            </w:tcBorders>
            <w:shd w:val="clear" w:color="auto" w:fill="auto"/>
            <w:noWrap/>
            <w:vAlign w:val="center"/>
            <w:hideMark/>
          </w:tcPr>
          <w:p w:rsidR="00075FC9" w:rsidRPr="009B05C0" w:rsidRDefault="00075FC9"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Ketiak 1</w:t>
            </w:r>
          </w:p>
        </w:tc>
        <w:tc>
          <w:tcPr>
            <w:tcW w:w="894" w:type="dxa"/>
            <w:tcBorders>
              <w:top w:val="nil"/>
              <w:left w:val="nil"/>
              <w:bottom w:val="single" w:sz="4" w:space="0" w:color="auto"/>
              <w:right w:val="nil"/>
            </w:tcBorders>
            <w:shd w:val="clear" w:color="auto" w:fill="auto"/>
            <w:noWrap/>
            <w:vAlign w:val="center"/>
            <w:hideMark/>
          </w:tcPr>
          <w:p w:rsidR="00075FC9" w:rsidRPr="009B05C0" w:rsidRDefault="00075FC9"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0,14</w:t>
            </w:r>
          </w:p>
        </w:tc>
        <w:tc>
          <w:tcPr>
            <w:tcW w:w="893" w:type="dxa"/>
            <w:tcBorders>
              <w:top w:val="nil"/>
              <w:left w:val="nil"/>
              <w:bottom w:val="single" w:sz="4" w:space="0" w:color="auto"/>
              <w:right w:val="nil"/>
            </w:tcBorders>
            <w:shd w:val="clear" w:color="auto" w:fill="auto"/>
            <w:noWrap/>
            <w:vAlign w:val="center"/>
            <w:hideMark/>
          </w:tcPr>
          <w:p w:rsidR="00075FC9" w:rsidRPr="009B05C0" w:rsidRDefault="00075FC9"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0,15</w:t>
            </w:r>
          </w:p>
        </w:tc>
        <w:tc>
          <w:tcPr>
            <w:tcW w:w="893" w:type="dxa"/>
            <w:tcBorders>
              <w:top w:val="nil"/>
              <w:left w:val="nil"/>
              <w:bottom w:val="single" w:sz="4" w:space="0" w:color="auto"/>
              <w:right w:val="nil"/>
            </w:tcBorders>
            <w:shd w:val="clear" w:color="auto" w:fill="auto"/>
            <w:noWrap/>
            <w:vAlign w:val="center"/>
            <w:hideMark/>
          </w:tcPr>
          <w:p w:rsidR="00075FC9" w:rsidRPr="009B05C0" w:rsidRDefault="00075FC9"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0,15</w:t>
            </w:r>
          </w:p>
        </w:tc>
        <w:tc>
          <w:tcPr>
            <w:tcW w:w="893" w:type="dxa"/>
            <w:tcBorders>
              <w:top w:val="nil"/>
              <w:left w:val="nil"/>
              <w:bottom w:val="single" w:sz="4" w:space="0" w:color="auto"/>
              <w:right w:val="nil"/>
            </w:tcBorders>
            <w:shd w:val="clear" w:color="auto" w:fill="auto"/>
            <w:noWrap/>
            <w:vAlign w:val="center"/>
            <w:hideMark/>
          </w:tcPr>
          <w:p w:rsidR="00075FC9" w:rsidRPr="009B05C0" w:rsidRDefault="00075FC9"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0,15</w:t>
            </w:r>
          </w:p>
        </w:tc>
        <w:tc>
          <w:tcPr>
            <w:tcW w:w="1507" w:type="dxa"/>
            <w:tcBorders>
              <w:top w:val="nil"/>
              <w:left w:val="nil"/>
              <w:bottom w:val="single" w:sz="4" w:space="0" w:color="auto"/>
              <w:right w:val="nil"/>
            </w:tcBorders>
            <w:shd w:val="clear" w:color="auto" w:fill="auto"/>
            <w:noWrap/>
            <w:vAlign w:val="center"/>
            <w:hideMark/>
          </w:tcPr>
          <w:p w:rsidR="00075FC9" w:rsidRPr="009B05C0" w:rsidRDefault="00075FC9"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0,15a</w:t>
            </w:r>
          </w:p>
        </w:tc>
      </w:tr>
      <w:tr w:rsidR="00CA4341" w:rsidRPr="009B05C0" w:rsidTr="005C5115">
        <w:trPr>
          <w:trHeight w:val="300"/>
          <w:jc w:val="center"/>
        </w:trPr>
        <w:tc>
          <w:tcPr>
            <w:tcW w:w="1760" w:type="dxa"/>
            <w:tcBorders>
              <w:top w:val="nil"/>
              <w:left w:val="nil"/>
              <w:bottom w:val="single" w:sz="4" w:space="0" w:color="auto"/>
              <w:right w:val="nil"/>
            </w:tcBorders>
            <w:shd w:val="clear" w:color="auto" w:fill="auto"/>
            <w:noWrap/>
            <w:vAlign w:val="center"/>
            <w:hideMark/>
          </w:tcPr>
          <w:p w:rsidR="00075FC9" w:rsidRPr="009B05C0" w:rsidRDefault="00075FC9"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Ketiak 2</w:t>
            </w:r>
          </w:p>
        </w:tc>
        <w:tc>
          <w:tcPr>
            <w:tcW w:w="894" w:type="dxa"/>
            <w:tcBorders>
              <w:top w:val="nil"/>
              <w:left w:val="nil"/>
              <w:bottom w:val="single" w:sz="4" w:space="0" w:color="auto"/>
              <w:right w:val="nil"/>
            </w:tcBorders>
            <w:shd w:val="clear" w:color="auto" w:fill="auto"/>
            <w:noWrap/>
            <w:vAlign w:val="center"/>
            <w:hideMark/>
          </w:tcPr>
          <w:p w:rsidR="00075FC9" w:rsidRPr="009B05C0" w:rsidRDefault="00075FC9"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0,14</w:t>
            </w:r>
          </w:p>
        </w:tc>
        <w:tc>
          <w:tcPr>
            <w:tcW w:w="893" w:type="dxa"/>
            <w:tcBorders>
              <w:top w:val="nil"/>
              <w:left w:val="nil"/>
              <w:bottom w:val="single" w:sz="4" w:space="0" w:color="auto"/>
              <w:right w:val="nil"/>
            </w:tcBorders>
            <w:shd w:val="clear" w:color="auto" w:fill="auto"/>
            <w:noWrap/>
            <w:vAlign w:val="center"/>
            <w:hideMark/>
          </w:tcPr>
          <w:p w:rsidR="00075FC9" w:rsidRPr="009B05C0" w:rsidRDefault="00075FC9"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0,14</w:t>
            </w:r>
          </w:p>
        </w:tc>
        <w:tc>
          <w:tcPr>
            <w:tcW w:w="893" w:type="dxa"/>
            <w:tcBorders>
              <w:top w:val="nil"/>
              <w:left w:val="nil"/>
              <w:bottom w:val="single" w:sz="4" w:space="0" w:color="auto"/>
              <w:right w:val="nil"/>
            </w:tcBorders>
            <w:shd w:val="clear" w:color="auto" w:fill="auto"/>
            <w:noWrap/>
            <w:vAlign w:val="center"/>
            <w:hideMark/>
          </w:tcPr>
          <w:p w:rsidR="00075FC9" w:rsidRPr="009B05C0" w:rsidRDefault="00075FC9"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0,14</w:t>
            </w:r>
          </w:p>
        </w:tc>
        <w:tc>
          <w:tcPr>
            <w:tcW w:w="893" w:type="dxa"/>
            <w:tcBorders>
              <w:top w:val="nil"/>
              <w:left w:val="nil"/>
              <w:bottom w:val="single" w:sz="4" w:space="0" w:color="auto"/>
              <w:right w:val="nil"/>
            </w:tcBorders>
            <w:shd w:val="clear" w:color="auto" w:fill="auto"/>
            <w:noWrap/>
            <w:vAlign w:val="center"/>
            <w:hideMark/>
          </w:tcPr>
          <w:p w:rsidR="00075FC9" w:rsidRPr="009B05C0" w:rsidRDefault="00075FC9"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0,14</w:t>
            </w:r>
          </w:p>
        </w:tc>
        <w:tc>
          <w:tcPr>
            <w:tcW w:w="1507" w:type="dxa"/>
            <w:tcBorders>
              <w:top w:val="nil"/>
              <w:left w:val="nil"/>
              <w:bottom w:val="single" w:sz="4" w:space="0" w:color="auto"/>
              <w:right w:val="nil"/>
            </w:tcBorders>
            <w:shd w:val="clear" w:color="auto" w:fill="auto"/>
            <w:noWrap/>
            <w:vAlign w:val="center"/>
            <w:hideMark/>
          </w:tcPr>
          <w:p w:rsidR="00075FC9" w:rsidRPr="009B05C0" w:rsidRDefault="00075FC9"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0,14a</w:t>
            </w:r>
          </w:p>
        </w:tc>
      </w:tr>
      <w:tr w:rsidR="00CA4341" w:rsidRPr="009B05C0" w:rsidTr="005C5115">
        <w:trPr>
          <w:trHeight w:val="300"/>
          <w:jc w:val="center"/>
        </w:trPr>
        <w:tc>
          <w:tcPr>
            <w:tcW w:w="1760" w:type="dxa"/>
            <w:tcBorders>
              <w:top w:val="nil"/>
              <w:left w:val="nil"/>
              <w:bottom w:val="single" w:sz="4" w:space="0" w:color="auto"/>
              <w:right w:val="nil"/>
            </w:tcBorders>
            <w:shd w:val="clear" w:color="auto" w:fill="auto"/>
            <w:noWrap/>
            <w:vAlign w:val="center"/>
            <w:hideMark/>
          </w:tcPr>
          <w:p w:rsidR="00075FC9" w:rsidRPr="009B05C0" w:rsidRDefault="00075FC9"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Ketiak 3</w:t>
            </w:r>
          </w:p>
        </w:tc>
        <w:tc>
          <w:tcPr>
            <w:tcW w:w="894" w:type="dxa"/>
            <w:tcBorders>
              <w:top w:val="nil"/>
              <w:left w:val="nil"/>
              <w:bottom w:val="single" w:sz="4" w:space="0" w:color="auto"/>
              <w:right w:val="nil"/>
            </w:tcBorders>
            <w:shd w:val="clear" w:color="auto" w:fill="auto"/>
            <w:noWrap/>
            <w:vAlign w:val="center"/>
            <w:hideMark/>
          </w:tcPr>
          <w:p w:rsidR="00075FC9" w:rsidRPr="009B05C0" w:rsidRDefault="00075FC9"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0,14</w:t>
            </w:r>
          </w:p>
        </w:tc>
        <w:tc>
          <w:tcPr>
            <w:tcW w:w="893" w:type="dxa"/>
            <w:tcBorders>
              <w:top w:val="nil"/>
              <w:left w:val="nil"/>
              <w:bottom w:val="single" w:sz="4" w:space="0" w:color="auto"/>
              <w:right w:val="nil"/>
            </w:tcBorders>
            <w:shd w:val="clear" w:color="auto" w:fill="auto"/>
            <w:noWrap/>
            <w:vAlign w:val="center"/>
            <w:hideMark/>
          </w:tcPr>
          <w:p w:rsidR="00075FC9" w:rsidRPr="009B05C0" w:rsidRDefault="00075FC9"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0,15</w:t>
            </w:r>
          </w:p>
        </w:tc>
        <w:tc>
          <w:tcPr>
            <w:tcW w:w="893" w:type="dxa"/>
            <w:tcBorders>
              <w:top w:val="nil"/>
              <w:left w:val="nil"/>
              <w:bottom w:val="single" w:sz="4" w:space="0" w:color="auto"/>
              <w:right w:val="nil"/>
            </w:tcBorders>
            <w:shd w:val="clear" w:color="auto" w:fill="auto"/>
            <w:noWrap/>
            <w:vAlign w:val="center"/>
            <w:hideMark/>
          </w:tcPr>
          <w:p w:rsidR="00075FC9" w:rsidRPr="009B05C0" w:rsidRDefault="00075FC9"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0,15</w:t>
            </w:r>
          </w:p>
        </w:tc>
        <w:tc>
          <w:tcPr>
            <w:tcW w:w="893" w:type="dxa"/>
            <w:tcBorders>
              <w:top w:val="nil"/>
              <w:left w:val="nil"/>
              <w:bottom w:val="single" w:sz="4" w:space="0" w:color="auto"/>
              <w:right w:val="nil"/>
            </w:tcBorders>
            <w:shd w:val="clear" w:color="auto" w:fill="auto"/>
            <w:noWrap/>
            <w:vAlign w:val="center"/>
            <w:hideMark/>
          </w:tcPr>
          <w:p w:rsidR="00075FC9" w:rsidRPr="009B05C0" w:rsidRDefault="00075FC9"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0,14</w:t>
            </w:r>
          </w:p>
        </w:tc>
        <w:tc>
          <w:tcPr>
            <w:tcW w:w="1507" w:type="dxa"/>
            <w:tcBorders>
              <w:top w:val="nil"/>
              <w:left w:val="nil"/>
              <w:bottom w:val="single" w:sz="4" w:space="0" w:color="auto"/>
              <w:right w:val="nil"/>
            </w:tcBorders>
            <w:shd w:val="clear" w:color="auto" w:fill="auto"/>
            <w:noWrap/>
            <w:vAlign w:val="center"/>
            <w:hideMark/>
          </w:tcPr>
          <w:p w:rsidR="00075FC9" w:rsidRPr="009B05C0" w:rsidRDefault="00075FC9"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0,15a</w:t>
            </w:r>
          </w:p>
        </w:tc>
      </w:tr>
      <w:tr w:rsidR="00CA4341" w:rsidRPr="009B05C0" w:rsidTr="005C5115">
        <w:trPr>
          <w:trHeight w:val="300"/>
          <w:jc w:val="center"/>
        </w:trPr>
        <w:tc>
          <w:tcPr>
            <w:tcW w:w="1760" w:type="dxa"/>
            <w:tcBorders>
              <w:top w:val="nil"/>
              <w:left w:val="nil"/>
              <w:bottom w:val="single" w:sz="4" w:space="0" w:color="auto"/>
              <w:right w:val="nil"/>
            </w:tcBorders>
            <w:shd w:val="clear" w:color="auto" w:fill="auto"/>
            <w:noWrap/>
            <w:vAlign w:val="center"/>
            <w:hideMark/>
          </w:tcPr>
          <w:p w:rsidR="00075FC9" w:rsidRPr="009B05C0" w:rsidRDefault="00AF1582"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Rerata</w:t>
            </w:r>
            <w:r w:rsidR="00075FC9" w:rsidRPr="009B05C0">
              <w:rPr>
                <w:rFonts w:ascii="Arial" w:eastAsia="Times New Roman" w:hAnsi="Arial" w:cs="Arial"/>
                <w:color w:val="000000" w:themeColor="text1"/>
                <w:lang w:eastAsia="id-ID"/>
              </w:rPr>
              <w:t xml:space="preserve"> P</w:t>
            </w:r>
          </w:p>
        </w:tc>
        <w:tc>
          <w:tcPr>
            <w:tcW w:w="894" w:type="dxa"/>
            <w:tcBorders>
              <w:top w:val="nil"/>
              <w:left w:val="nil"/>
              <w:bottom w:val="single" w:sz="4" w:space="0" w:color="auto"/>
              <w:right w:val="nil"/>
            </w:tcBorders>
            <w:shd w:val="clear" w:color="auto" w:fill="auto"/>
            <w:noWrap/>
            <w:vAlign w:val="center"/>
            <w:hideMark/>
          </w:tcPr>
          <w:p w:rsidR="00075FC9" w:rsidRPr="009B05C0" w:rsidRDefault="00075FC9"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0,14p</w:t>
            </w:r>
          </w:p>
        </w:tc>
        <w:tc>
          <w:tcPr>
            <w:tcW w:w="893" w:type="dxa"/>
            <w:tcBorders>
              <w:top w:val="nil"/>
              <w:left w:val="nil"/>
              <w:bottom w:val="single" w:sz="4" w:space="0" w:color="auto"/>
              <w:right w:val="nil"/>
            </w:tcBorders>
            <w:shd w:val="clear" w:color="auto" w:fill="auto"/>
            <w:noWrap/>
            <w:vAlign w:val="center"/>
            <w:hideMark/>
          </w:tcPr>
          <w:p w:rsidR="00075FC9" w:rsidRPr="009B05C0" w:rsidRDefault="00075FC9"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0,15p</w:t>
            </w:r>
          </w:p>
        </w:tc>
        <w:tc>
          <w:tcPr>
            <w:tcW w:w="893" w:type="dxa"/>
            <w:tcBorders>
              <w:top w:val="nil"/>
              <w:left w:val="nil"/>
              <w:bottom w:val="single" w:sz="4" w:space="0" w:color="auto"/>
              <w:right w:val="nil"/>
            </w:tcBorders>
            <w:shd w:val="clear" w:color="auto" w:fill="auto"/>
            <w:noWrap/>
            <w:vAlign w:val="center"/>
            <w:hideMark/>
          </w:tcPr>
          <w:p w:rsidR="00075FC9" w:rsidRPr="009B05C0" w:rsidRDefault="00075FC9"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0,15p</w:t>
            </w:r>
          </w:p>
        </w:tc>
        <w:tc>
          <w:tcPr>
            <w:tcW w:w="893" w:type="dxa"/>
            <w:tcBorders>
              <w:top w:val="nil"/>
              <w:left w:val="nil"/>
              <w:bottom w:val="single" w:sz="4" w:space="0" w:color="auto"/>
              <w:right w:val="nil"/>
            </w:tcBorders>
            <w:shd w:val="clear" w:color="auto" w:fill="auto"/>
            <w:noWrap/>
            <w:vAlign w:val="center"/>
            <w:hideMark/>
          </w:tcPr>
          <w:p w:rsidR="00075FC9" w:rsidRPr="009B05C0" w:rsidRDefault="00075FC9"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0,14p</w:t>
            </w:r>
          </w:p>
        </w:tc>
        <w:tc>
          <w:tcPr>
            <w:tcW w:w="1507" w:type="dxa"/>
            <w:tcBorders>
              <w:top w:val="nil"/>
              <w:left w:val="nil"/>
              <w:bottom w:val="single" w:sz="4" w:space="0" w:color="auto"/>
              <w:right w:val="nil"/>
            </w:tcBorders>
            <w:shd w:val="clear" w:color="auto" w:fill="auto"/>
            <w:noWrap/>
            <w:vAlign w:val="center"/>
            <w:hideMark/>
          </w:tcPr>
          <w:p w:rsidR="00075FC9" w:rsidRPr="009B05C0" w:rsidRDefault="00075FC9" w:rsidP="009B05C0">
            <w:pPr>
              <w:spacing w:after="0" w:line="240" w:lineRule="auto"/>
              <w:jc w:val="center"/>
              <w:rPr>
                <w:rFonts w:ascii="Arial" w:eastAsia="Times New Roman" w:hAnsi="Arial" w:cs="Arial"/>
                <w:color w:val="000000" w:themeColor="text1"/>
                <w:lang w:eastAsia="id-ID"/>
              </w:rPr>
            </w:pPr>
          </w:p>
        </w:tc>
      </w:tr>
      <w:tr w:rsidR="00CA4341" w:rsidRPr="009B05C0" w:rsidTr="005C5115">
        <w:trPr>
          <w:trHeight w:val="300"/>
          <w:jc w:val="center"/>
        </w:trPr>
        <w:tc>
          <w:tcPr>
            <w:tcW w:w="1760" w:type="dxa"/>
            <w:tcBorders>
              <w:top w:val="nil"/>
              <w:left w:val="nil"/>
              <w:bottom w:val="single" w:sz="4" w:space="0" w:color="auto"/>
              <w:right w:val="nil"/>
            </w:tcBorders>
            <w:shd w:val="clear" w:color="auto" w:fill="auto"/>
            <w:noWrap/>
            <w:vAlign w:val="center"/>
            <w:hideMark/>
          </w:tcPr>
          <w:p w:rsidR="00075FC9" w:rsidRPr="009B05C0" w:rsidRDefault="00075FC9"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Kontrol</w:t>
            </w:r>
          </w:p>
        </w:tc>
        <w:tc>
          <w:tcPr>
            <w:tcW w:w="894" w:type="dxa"/>
            <w:tcBorders>
              <w:top w:val="nil"/>
              <w:left w:val="nil"/>
              <w:bottom w:val="single" w:sz="4" w:space="0" w:color="auto"/>
              <w:right w:val="nil"/>
            </w:tcBorders>
            <w:shd w:val="clear" w:color="auto" w:fill="auto"/>
            <w:noWrap/>
            <w:vAlign w:val="center"/>
            <w:hideMark/>
          </w:tcPr>
          <w:p w:rsidR="00075FC9" w:rsidRPr="009B05C0" w:rsidRDefault="00075FC9" w:rsidP="009B05C0">
            <w:pPr>
              <w:spacing w:after="0" w:line="240" w:lineRule="auto"/>
              <w:jc w:val="center"/>
              <w:rPr>
                <w:rFonts w:ascii="Arial" w:eastAsia="Times New Roman" w:hAnsi="Arial" w:cs="Arial"/>
                <w:color w:val="000000" w:themeColor="text1"/>
                <w:lang w:eastAsia="id-ID"/>
              </w:rPr>
            </w:pPr>
          </w:p>
        </w:tc>
        <w:tc>
          <w:tcPr>
            <w:tcW w:w="893" w:type="dxa"/>
            <w:tcBorders>
              <w:top w:val="nil"/>
              <w:left w:val="nil"/>
              <w:bottom w:val="single" w:sz="4" w:space="0" w:color="auto"/>
              <w:right w:val="nil"/>
            </w:tcBorders>
            <w:shd w:val="clear" w:color="auto" w:fill="auto"/>
            <w:noWrap/>
            <w:vAlign w:val="center"/>
            <w:hideMark/>
          </w:tcPr>
          <w:p w:rsidR="00075FC9" w:rsidRPr="009B05C0" w:rsidRDefault="00075FC9" w:rsidP="009B05C0">
            <w:pPr>
              <w:spacing w:after="0" w:line="240" w:lineRule="auto"/>
              <w:jc w:val="center"/>
              <w:rPr>
                <w:rFonts w:ascii="Arial" w:eastAsia="Times New Roman" w:hAnsi="Arial" w:cs="Arial"/>
                <w:color w:val="000000" w:themeColor="text1"/>
                <w:lang w:eastAsia="id-ID"/>
              </w:rPr>
            </w:pPr>
          </w:p>
        </w:tc>
        <w:tc>
          <w:tcPr>
            <w:tcW w:w="893" w:type="dxa"/>
            <w:tcBorders>
              <w:top w:val="nil"/>
              <w:left w:val="nil"/>
              <w:bottom w:val="single" w:sz="4" w:space="0" w:color="auto"/>
              <w:right w:val="nil"/>
            </w:tcBorders>
            <w:shd w:val="clear" w:color="auto" w:fill="auto"/>
            <w:noWrap/>
            <w:vAlign w:val="center"/>
            <w:hideMark/>
          </w:tcPr>
          <w:p w:rsidR="00075FC9" w:rsidRPr="009B05C0" w:rsidRDefault="00075FC9" w:rsidP="009B05C0">
            <w:pPr>
              <w:spacing w:after="0" w:line="240" w:lineRule="auto"/>
              <w:jc w:val="center"/>
              <w:rPr>
                <w:rFonts w:ascii="Arial" w:eastAsia="Times New Roman" w:hAnsi="Arial" w:cs="Arial"/>
                <w:color w:val="000000" w:themeColor="text1"/>
                <w:lang w:eastAsia="id-ID"/>
              </w:rPr>
            </w:pPr>
          </w:p>
        </w:tc>
        <w:tc>
          <w:tcPr>
            <w:tcW w:w="893" w:type="dxa"/>
            <w:tcBorders>
              <w:top w:val="nil"/>
              <w:left w:val="nil"/>
              <w:bottom w:val="single" w:sz="4" w:space="0" w:color="auto"/>
              <w:right w:val="nil"/>
            </w:tcBorders>
            <w:shd w:val="clear" w:color="auto" w:fill="auto"/>
            <w:noWrap/>
            <w:vAlign w:val="center"/>
            <w:hideMark/>
          </w:tcPr>
          <w:p w:rsidR="00075FC9" w:rsidRPr="009B05C0" w:rsidRDefault="00075FC9" w:rsidP="009B05C0">
            <w:pPr>
              <w:spacing w:after="0" w:line="240" w:lineRule="auto"/>
              <w:jc w:val="center"/>
              <w:rPr>
                <w:rFonts w:ascii="Arial" w:eastAsia="Times New Roman" w:hAnsi="Arial" w:cs="Arial"/>
                <w:color w:val="000000" w:themeColor="text1"/>
                <w:lang w:eastAsia="id-ID"/>
              </w:rPr>
            </w:pPr>
          </w:p>
        </w:tc>
        <w:tc>
          <w:tcPr>
            <w:tcW w:w="1507" w:type="dxa"/>
            <w:tcBorders>
              <w:top w:val="nil"/>
              <w:left w:val="nil"/>
              <w:bottom w:val="single" w:sz="4" w:space="0" w:color="auto"/>
              <w:right w:val="nil"/>
            </w:tcBorders>
            <w:shd w:val="clear" w:color="auto" w:fill="auto"/>
            <w:noWrap/>
            <w:vAlign w:val="center"/>
            <w:hideMark/>
          </w:tcPr>
          <w:p w:rsidR="00075FC9" w:rsidRPr="009B05C0" w:rsidRDefault="00075FC9"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0,14ap</w:t>
            </w:r>
          </w:p>
        </w:tc>
      </w:tr>
    </w:tbl>
    <w:p w:rsidR="008320F2" w:rsidRDefault="005C5115" w:rsidP="008320F2">
      <w:pPr>
        <w:tabs>
          <w:tab w:val="left" w:pos="720"/>
        </w:tabs>
        <w:spacing w:after="0" w:line="240" w:lineRule="auto"/>
        <w:ind w:left="1800" w:hanging="1260"/>
        <w:jc w:val="both"/>
        <w:rPr>
          <w:rFonts w:ascii="Arial" w:hAnsi="Arial" w:cs="Arial"/>
          <w:color w:val="000000" w:themeColor="text1"/>
          <w:lang w:val="en-US"/>
        </w:rPr>
      </w:pPr>
      <w:r w:rsidRPr="009B05C0">
        <w:rPr>
          <w:rFonts w:ascii="Arial" w:hAnsi="Arial" w:cs="Arial"/>
          <w:color w:val="000000" w:themeColor="text1"/>
        </w:rPr>
        <w:t>Keterangan :</w:t>
      </w:r>
      <w:r w:rsidRPr="009B05C0">
        <w:rPr>
          <w:rFonts w:ascii="Arial" w:hAnsi="Arial" w:cs="Arial"/>
          <w:color w:val="000000" w:themeColor="text1"/>
          <w:lang w:val="en-US"/>
        </w:rPr>
        <w:t xml:space="preserve"> Nilai purata yang diikuti huruf yang sama pada baris </w:t>
      </w:r>
      <w:r w:rsidR="000C76E5" w:rsidRPr="009B05C0">
        <w:rPr>
          <w:rFonts w:ascii="Arial" w:hAnsi="Arial" w:cs="Arial"/>
          <w:color w:val="000000" w:themeColor="text1"/>
          <w:lang w:val="en-US"/>
        </w:rPr>
        <w:t xml:space="preserve">atau kolom </w:t>
      </w:r>
      <w:r w:rsidRPr="009B05C0">
        <w:rPr>
          <w:rFonts w:ascii="Arial" w:hAnsi="Arial" w:cs="Arial"/>
          <w:color w:val="000000" w:themeColor="text1"/>
          <w:lang w:val="en-US"/>
        </w:rPr>
        <w:t xml:space="preserve">yang sama menunjukkan tidak ada perbedaan yang nyata antar perlakuan menurut uji DMRT taraf 5%. </w:t>
      </w:r>
    </w:p>
    <w:p w:rsidR="008320F2" w:rsidRPr="009B05C0" w:rsidRDefault="008320F2" w:rsidP="008320F2">
      <w:pPr>
        <w:tabs>
          <w:tab w:val="left" w:pos="720"/>
        </w:tabs>
        <w:spacing w:after="0" w:line="240" w:lineRule="auto"/>
        <w:ind w:left="1800" w:hanging="1260"/>
        <w:jc w:val="both"/>
        <w:rPr>
          <w:rFonts w:ascii="Arial" w:hAnsi="Arial" w:cs="Arial"/>
          <w:color w:val="000000" w:themeColor="text1"/>
          <w:lang w:val="en-US"/>
        </w:rPr>
      </w:pPr>
    </w:p>
    <w:p w:rsidR="00B10F3C" w:rsidRPr="009B05C0" w:rsidRDefault="00344AC5" w:rsidP="009B05C0">
      <w:pPr>
        <w:pStyle w:val="ListParagraph"/>
        <w:spacing w:line="240" w:lineRule="auto"/>
        <w:ind w:left="1350" w:hanging="1080"/>
        <w:jc w:val="both"/>
        <w:rPr>
          <w:rFonts w:ascii="Arial" w:hAnsi="Arial" w:cs="Arial"/>
          <w:color w:val="000000" w:themeColor="text1"/>
        </w:rPr>
      </w:pPr>
      <w:r w:rsidRPr="009B05C0">
        <w:rPr>
          <w:rFonts w:ascii="Arial" w:hAnsi="Arial" w:cs="Arial"/>
          <w:color w:val="000000" w:themeColor="text1"/>
        </w:rPr>
        <w:t>Tabel 4. 2</w:t>
      </w:r>
      <w:r w:rsidR="00B10F3C" w:rsidRPr="009B05C0">
        <w:rPr>
          <w:rFonts w:ascii="Arial" w:hAnsi="Arial" w:cs="Arial"/>
          <w:color w:val="000000" w:themeColor="text1"/>
        </w:rPr>
        <w:t xml:space="preserve">. </w:t>
      </w:r>
      <w:r w:rsidR="007727D1" w:rsidRPr="009B05C0">
        <w:rPr>
          <w:rFonts w:ascii="Arial" w:hAnsi="Arial" w:cs="Arial"/>
          <w:color w:val="000000" w:themeColor="text1"/>
        </w:rPr>
        <w:t>Kandungan P total pada dua bulan setelah aplikasi pupuk MKP pada ketiak pelepah sawit umur 5 tahun</w:t>
      </w:r>
      <w:r w:rsidRPr="009B05C0">
        <w:rPr>
          <w:rFonts w:ascii="Arial" w:hAnsi="Arial" w:cs="Arial"/>
          <w:color w:val="000000" w:themeColor="text1"/>
        </w:rPr>
        <w:t xml:space="preserve"> (satuan %)</w:t>
      </w:r>
    </w:p>
    <w:tbl>
      <w:tblPr>
        <w:tblW w:w="7432" w:type="dxa"/>
        <w:jc w:val="center"/>
        <w:tblLook w:val="04A0" w:firstRow="1" w:lastRow="0" w:firstColumn="1" w:lastColumn="0" w:noHBand="0" w:noVBand="1"/>
      </w:tblPr>
      <w:tblGrid>
        <w:gridCol w:w="1646"/>
        <w:gridCol w:w="886"/>
        <w:gridCol w:w="1045"/>
        <w:gridCol w:w="1045"/>
        <w:gridCol w:w="1045"/>
        <w:gridCol w:w="1765"/>
      </w:tblGrid>
      <w:tr w:rsidR="00CA4341" w:rsidRPr="009B05C0" w:rsidTr="005508A4">
        <w:trPr>
          <w:trHeight w:val="298"/>
          <w:jc w:val="center"/>
        </w:trPr>
        <w:tc>
          <w:tcPr>
            <w:tcW w:w="1646" w:type="dxa"/>
            <w:vMerge w:val="restart"/>
            <w:tcBorders>
              <w:top w:val="single" w:sz="4" w:space="0" w:color="auto"/>
              <w:left w:val="nil"/>
              <w:bottom w:val="single" w:sz="4" w:space="0" w:color="000000"/>
              <w:right w:val="nil"/>
            </w:tcBorders>
            <w:shd w:val="clear" w:color="auto" w:fill="auto"/>
            <w:noWrap/>
            <w:vAlign w:val="center"/>
            <w:hideMark/>
          </w:tcPr>
          <w:p w:rsidR="00B10F3C" w:rsidRPr="009B05C0" w:rsidRDefault="00B10F3C"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Letak ketiak</w:t>
            </w:r>
          </w:p>
        </w:tc>
        <w:tc>
          <w:tcPr>
            <w:tcW w:w="5786" w:type="dxa"/>
            <w:gridSpan w:val="5"/>
            <w:tcBorders>
              <w:top w:val="single" w:sz="4" w:space="0" w:color="auto"/>
              <w:left w:val="nil"/>
              <w:bottom w:val="nil"/>
              <w:right w:val="nil"/>
            </w:tcBorders>
            <w:shd w:val="clear" w:color="auto" w:fill="auto"/>
            <w:noWrap/>
            <w:vAlign w:val="center"/>
            <w:hideMark/>
          </w:tcPr>
          <w:p w:rsidR="00B10F3C" w:rsidRPr="009B05C0" w:rsidRDefault="00B10F3C"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Dosis Pupuk MKP (g/pohon)</w:t>
            </w:r>
          </w:p>
        </w:tc>
      </w:tr>
      <w:tr w:rsidR="00CA4341" w:rsidRPr="009B05C0" w:rsidTr="005508A4">
        <w:trPr>
          <w:trHeight w:val="298"/>
          <w:jc w:val="center"/>
        </w:trPr>
        <w:tc>
          <w:tcPr>
            <w:tcW w:w="1646" w:type="dxa"/>
            <w:vMerge/>
            <w:tcBorders>
              <w:top w:val="single" w:sz="4" w:space="0" w:color="auto"/>
              <w:left w:val="nil"/>
              <w:bottom w:val="single" w:sz="4" w:space="0" w:color="000000"/>
              <w:right w:val="nil"/>
            </w:tcBorders>
            <w:vAlign w:val="center"/>
            <w:hideMark/>
          </w:tcPr>
          <w:p w:rsidR="00B10F3C" w:rsidRPr="009B05C0" w:rsidRDefault="00B10F3C" w:rsidP="009B05C0">
            <w:pPr>
              <w:spacing w:after="0" w:line="240" w:lineRule="auto"/>
              <w:jc w:val="center"/>
              <w:rPr>
                <w:rFonts w:ascii="Arial" w:eastAsia="Times New Roman" w:hAnsi="Arial" w:cs="Arial"/>
                <w:color w:val="000000" w:themeColor="text1"/>
                <w:lang w:eastAsia="id-ID"/>
              </w:rPr>
            </w:pPr>
          </w:p>
        </w:tc>
        <w:tc>
          <w:tcPr>
            <w:tcW w:w="886" w:type="dxa"/>
            <w:tcBorders>
              <w:top w:val="nil"/>
              <w:left w:val="nil"/>
              <w:bottom w:val="single" w:sz="4" w:space="0" w:color="auto"/>
              <w:right w:val="nil"/>
            </w:tcBorders>
            <w:shd w:val="clear" w:color="auto" w:fill="auto"/>
            <w:noWrap/>
            <w:vAlign w:val="center"/>
            <w:hideMark/>
          </w:tcPr>
          <w:p w:rsidR="00B10F3C" w:rsidRPr="009B05C0" w:rsidRDefault="00B10F3C"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200</w:t>
            </w:r>
          </w:p>
        </w:tc>
        <w:tc>
          <w:tcPr>
            <w:tcW w:w="1045" w:type="dxa"/>
            <w:tcBorders>
              <w:top w:val="nil"/>
              <w:left w:val="nil"/>
              <w:bottom w:val="single" w:sz="4" w:space="0" w:color="auto"/>
              <w:right w:val="nil"/>
            </w:tcBorders>
            <w:shd w:val="clear" w:color="auto" w:fill="auto"/>
            <w:noWrap/>
            <w:vAlign w:val="center"/>
            <w:hideMark/>
          </w:tcPr>
          <w:p w:rsidR="00B10F3C" w:rsidRPr="009B05C0" w:rsidRDefault="00B10F3C"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250</w:t>
            </w:r>
          </w:p>
        </w:tc>
        <w:tc>
          <w:tcPr>
            <w:tcW w:w="1045" w:type="dxa"/>
            <w:tcBorders>
              <w:top w:val="nil"/>
              <w:left w:val="nil"/>
              <w:bottom w:val="single" w:sz="4" w:space="0" w:color="auto"/>
              <w:right w:val="nil"/>
            </w:tcBorders>
            <w:shd w:val="clear" w:color="auto" w:fill="auto"/>
            <w:noWrap/>
            <w:vAlign w:val="center"/>
            <w:hideMark/>
          </w:tcPr>
          <w:p w:rsidR="00B10F3C" w:rsidRPr="009B05C0" w:rsidRDefault="00B10F3C"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300</w:t>
            </w:r>
          </w:p>
        </w:tc>
        <w:tc>
          <w:tcPr>
            <w:tcW w:w="1045" w:type="dxa"/>
            <w:tcBorders>
              <w:top w:val="nil"/>
              <w:left w:val="nil"/>
              <w:bottom w:val="single" w:sz="4" w:space="0" w:color="auto"/>
              <w:right w:val="nil"/>
            </w:tcBorders>
            <w:shd w:val="clear" w:color="auto" w:fill="auto"/>
            <w:noWrap/>
            <w:vAlign w:val="center"/>
            <w:hideMark/>
          </w:tcPr>
          <w:p w:rsidR="00B10F3C" w:rsidRPr="009B05C0" w:rsidRDefault="00B10F3C"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350</w:t>
            </w:r>
          </w:p>
        </w:tc>
        <w:tc>
          <w:tcPr>
            <w:tcW w:w="1764" w:type="dxa"/>
            <w:tcBorders>
              <w:top w:val="nil"/>
              <w:left w:val="nil"/>
              <w:bottom w:val="single" w:sz="4" w:space="0" w:color="auto"/>
              <w:right w:val="nil"/>
            </w:tcBorders>
            <w:shd w:val="clear" w:color="auto" w:fill="auto"/>
            <w:noWrap/>
            <w:vAlign w:val="center"/>
            <w:hideMark/>
          </w:tcPr>
          <w:p w:rsidR="00B10F3C" w:rsidRPr="009B05C0" w:rsidRDefault="00AF1582"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Rerata</w:t>
            </w:r>
            <w:r w:rsidR="00B10F3C" w:rsidRPr="009B05C0">
              <w:rPr>
                <w:rFonts w:ascii="Arial" w:eastAsia="Times New Roman" w:hAnsi="Arial" w:cs="Arial"/>
                <w:color w:val="000000" w:themeColor="text1"/>
                <w:lang w:eastAsia="id-ID"/>
              </w:rPr>
              <w:t xml:space="preserve"> K</w:t>
            </w:r>
          </w:p>
        </w:tc>
      </w:tr>
      <w:tr w:rsidR="00CA4341" w:rsidRPr="009B05C0" w:rsidTr="005508A4">
        <w:trPr>
          <w:trHeight w:val="298"/>
          <w:jc w:val="center"/>
        </w:trPr>
        <w:tc>
          <w:tcPr>
            <w:tcW w:w="1646" w:type="dxa"/>
            <w:tcBorders>
              <w:top w:val="nil"/>
              <w:left w:val="nil"/>
              <w:bottom w:val="single" w:sz="4" w:space="0" w:color="auto"/>
              <w:right w:val="nil"/>
            </w:tcBorders>
            <w:shd w:val="clear" w:color="auto" w:fill="auto"/>
            <w:noWrap/>
            <w:vAlign w:val="center"/>
            <w:hideMark/>
          </w:tcPr>
          <w:p w:rsidR="00B10F3C" w:rsidRPr="009B05C0" w:rsidRDefault="00B10F3C"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Ketiak 1</w:t>
            </w:r>
          </w:p>
        </w:tc>
        <w:tc>
          <w:tcPr>
            <w:tcW w:w="886" w:type="dxa"/>
            <w:tcBorders>
              <w:top w:val="nil"/>
              <w:left w:val="nil"/>
              <w:bottom w:val="single" w:sz="4" w:space="0" w:color="auto"/>
              <w:right w:val="nil"/>
            </w:tcBorders>
            <w:shd w:val="clear" w:color="auto" w:fill="auto"/>
            <w:noWrap/>
            <w:vAlign w:val="center"/>
            <w:hideMark/>
          </w:tcPr>
          <w:p w:rsidR="00B10F3C" w:rsidRPr="009B05C0" w:rsidRDefault="00B10F3C"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0,14</w:t>
            </w:r>
          </w:p>
        </w:tc>
        <w:tc>
          <w:tcPr>
            <w:tcW w:w="1045" w:type="dxa"/>
            <w:tcBorders>
              <w:top w:val="nil"/>
              <w:left w:val="nil"/>
              <w:bottom w:val="single" w:sz="4" w:space="0" w:color="auto"/>
              <w:right w:val="nil"/>
            </w:tcBorders>
            <w:shd w:val="clear" w:color="auto" w:fill="auto"/>
            <w:noWrap/>
            <w:vAlign w:val="center"/>
            <w:hideMark/>
          </w:tcPr>
          <w:p w:rsidR="00B10F3C" w:rsidRPr="009B05C0" w:rsidRDefault="00B10F3C"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0,15</w:t>
            </w:r>
          </w:p>
        </w:tc>
        <w:tc>
          <w:tcPr>
            <w:tcW w:w="1045" w:type="dxa"/>
            <w:tcBorders>
              <w:top w:val="nil"/>
              <w:left w:val="nil"/>
              <w:bottom w:val="single" w:sz="4" w:space="0" w:color="auto"/>
              <w:right w:val="nil"/>
            </w:tcBorders>
            <w:shd w:val="clear" w:color="auto" w:fill="auto"/>
            <w:noWrap/>
            <w:vAlign w:val="center"/>
            <w:hideMark/>
          </w:tcPr>
          <w:p w:rsidR="00B10F3C" w:rsidRPr="009B05C0" w:rsidRDefault="00B10F3C"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0,13</w:t>
            </w:r>
          </w:p>
        </w:tc>
        <w:tc>
          <w:tcPr>
            <w:tcW w:w="1045" w:type="dxa"/>
            <w:tcBorders>
              <w:top w:val="nil"/>
              <w:left w:val="nil"/>
              <w:bottom w:val="single" w:sz="4" w:space="0" w:color="auto"/>
              <w:right w:val="nil"/>
            </w:tcBorders>
            <w:shd w:val="clear" w:color="auto" w:fill="auto"/>
            <w:noWrap/>
            <w:vAlign w:val="center"/>
            <w:hideMark/>
          </w:tcPr>
          <w:p w:rsidR="00B10F3C" w:rsidRPr="009B05C0" w:rsidRDefault="00B10F3C"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0,14</w:t>
            </w:r>
          </w:p>
        </w:tc>
        <w:tc>
          <w:tcPr>
            <w:tcW w:w="1764" w:type="dxa"/>
            <w:tcBorders>
              <w:top w:val="nil"/>
              <w:left w:val="nil"/>
              <w:bottom w:val="single" w:sz="4" w:space="0" w:color="auto"/>
              <w:right w:val="nil"/>
            </w:tcBorders>
            <w:shd w:val="clear" w:color="auto" w:fill="auto"/>
            <w:noWrap/>
            <w:vAlign w:val="center"/>
            <w:hideMark/>
          </w:tcPr>
          <w:p w:rsidR="00B10F3C" w:rsidRPr="009B05C0" w:rsidRDefault="00B10F3C"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0,14a</w:t>
            </w:r>
          </w:p>
        </w:tc>
      </w:tr>
      <w:tr w:rsidR="00CA4341" w:rsidRPr="009B05C0" w:rsidTr="005508A4">
        <w:trPr>
          <w:trHeight w:val="298"/>
          <w:jc w:val="center"/>
        </w:trPr>
        <w:tc>
          <w:tcPr>
            <w:tcW w:w="1646" w:type="dxa"/>
            <w:tcBorders>
              <w:top w:val="nil"/>
              <w:left w:val="nil"/>
              <w:bottom w:val="single" w:sz="4" w:space="0" w:color="auto"/>
              <w:right w:val="nil"/>
            </w:tcBorders>
            <w:shd w:val="clear" w:color="auto" w:fill="auto"/>
            <w:noWrap/>
            <w:vAlign w:val="center"/>
            <w:hideMark/>
          </w:tcPr>
          <w:p w:rsidR="00B10F3C" w:rsidRPr="009B05C0" w:rsidRDefault="00B10F3C"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Ketiak 2</w:t>
            </w:r>
          </w:p>
        </w:tc>
        <w:tc>
          <w:tcPr>
            <w:tcW w:w="886" w:type="dxa"/>
            <w:tcBorders>
              <w:top w:val="nil"/>
              <w:left w:val="nil"/>
              <w:bottom w:val="single" w:sz="4" w:space="0" w:color="auto"/>
              <w:right w:val="nil"/>
            </w:tcBorders>
            <w:shd w:val="clear" w:color="auto" w:fill="auto"/>
            <w:noWrap/>
            <w:vAlign w:val="center"/>
            <w:hideMark/>
          </w:tcPr>
          <w:p w:rsidR="00B10F3C" w:rsidRPr="009B05C0" w:rsidRDefault="00B10F3C"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0,14</w:t>
            </w:r>
          </w:p>
        </w:tc>
        <w:tc>
          <w:tcPr>
            <w:tcW w:w="1045" w:type="dxa"/>
            <w:tcBorders>
              <w:top w:val="nil"/>
              <w:left w:val="nil"/>
              <w:bottom w:val="single" w:sz="4" w:space="0" w:color="auto"/>
              <w:right w:val="nil"/>
            </w:tcBorders>
            <w:shd w:val="clear" w:color="auto" w:fill="auto"/>
            <w:noWrap/>
            <w:vAlign w:val="center"/>
            <w:hideMark/>
          </w:tcPr>
          <w:p w:rsidR="00B10F3C" w:rsidRPr="009B05C0" w:rsidRDefault="00B10F3C"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0,18</w:t>
            </w:r>
          </w:p>
        </w:tc>
        <w:tc>
          <w:tcPr>
            <w:tcW w:w="1045" w:type="dxa"/>
            <w:tcBorders>
              <w:top w:val="nil"/>
              <w:left w:val="nil"/>
              <w:bottom w:val="single" w:sz="4" w:space="0" w:color="auto"/>
              <w:right w:val="nil"/>
            </w:tcBorders>
            <w:shd w:val="clear" w:color="auto" w:fill="auto"/>
            <w:noWrap/>
            <w:vAlign w:val="center"/>
            <w:hideMark/>
          </w:tcPr>
          <w:p w:rsidR="00B10F3C" w:rsidRPr="009B05C0" w:rsidRDefault="00B10F3C"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0,15</w:t>
            </w:r>
          </w:p>
        </w:tc>
        <w:tc>
          <w:tcPr>
            <w:tcW w:w="1045" w:type="dxa"/>
            <w:tcBorders>
              <w:top w:val="nil"/>
              <w:left w:val="nil"/>
              <w:bottom w:val="single" w:sz="4" w:space="0" w:color="auto"/>
              <w:right w:val="nil"/>
            </w:tcBorders>
            <w:shd w:val="clear" w:color="auto" w:fill="auto"/>
            <w:noWrap/>
            <w:vAlign w:val="center"/>
            <w:hideMark/>
          </w:tcPr>
          <w:p w:rsidR="00B10F3C" w:rsidRPr="009B05C0" w:rsidRDefault="00B10F3C"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0,13</w:t>
            </w:r>
          </w:p>
        </w:tc>
        <w:tc>
          <w:tcPr>
            <w:tcW w:w="1764" w:type="dxa"/>
            <w:tcBorders>
              <w:top w:val="nil"/>
              <w:left w:val="nil"/>
              <w:bottom w:val="single" w:sz="4" w:space="0" w:color="auto"/>
              <w:right w:val="nil"/>
            </w:tcBorders>
            <w:shd w:val="clear" w:color="auto" w:fill="auto"/>
            <w:noWrap/>
            <w:vAlign w:val="center"/>
            <w:hideMark/>
          </w:tcPr>
          <w:p w:rsidR="00B10F3C" w:rsidRPr="009B05C0" w:rsidRDefault="00B10F3C"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0,15a</w:t>
            </w:r>
          </w:p>
        </w:tc>
      </w:tr>
      <w:tr w:rsidR="00CA4341" w:rsidRPr="009B05C0" w:rsidTr="005508A4">
        <w:trPr>
          <w:trHeight w:val="298"/>
          <w:jc w:val="center"/>
        </w:trPr>
        <w:tc>
          <w:tcPr>
            <w:tcW w:w="1646" w:type="dxa"/>
            <w:tcBorders>
              <w:top w:val="nil"/>
              <w:left w:val="nil"/>
              <w:bottom w:val="single" w:sz="4" w:space="0" w:color="auto"/>
              <w:right w:val="nil"/>
            </w:tcBorders>
            <w:shd w:val="clear" w:color="auto" w:fill="auto"/>
            <w:noWrap/>
            <w:vAlign w:val="center"/>
            <w:hideMark/>
          </w:tcPr>
          <w:p w:rsidR="00B10F3C" w:rsidRPr="009B05C0" w:rsidRDefault="00B10F3C"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Ketiak 3</w:t>
            </w:r>
          </w:p>
        </w:tc>
        <w:tc>
          <w:tcPr>
            <w:tcW w:w="886" w:type="dxa"/>
            <w:tcBorders>
              <w:top w:val="nil"/>
              <w:left w:val="nil"/>
              <w:bottom w:val="single" w:sz="4" w:space="0" w:color="auto"/>
              <w:right w:val="nil"/>
            </w:tcBorders>
            <w:shd w:val="clear" w:color="auto" w:fill="auto"/>
            <w:noWrap/>
            <w:vAlign w:val="center"/>
            <w:hideMark/>
          </w:tcPr>
          <w:p w:rsidR="00B10F3C" w:rsidRPr="009B05C0" w:rsidRDefault="00B10F3C"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0,14</w:t>
            </w:r>
          </w:p>
        </w:tc>
        <w:tc>
          <w:tcPr>
            <w:tcW w:w="1045" w:type="dxa"/>
            <w:tcBorders>
              <w:top w:val="nil"/>
              <w:left w:val="nil"/>
              <w:bottom w:val="single" w:sz="4" w:space="0" w:color="auto"/>
              <w:right w:val="nil"/>
            </w:tcBorders>
            <w:shd w:val="clear" w:color="auto" w:fill="auto"/>
            <w:noWrap/>
            <w:vAlign w:val="center"/>
            <w:hideMark/>
          </w:tcPr>
          <w:p w:rsidR="00B10F3C" w:rsidRPr="009B05C0" w:rsidRDefault="00B10F3C"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0,15</w:t>
            </w:r>
          </w:p>
        </w:tc>
        <w:tc>
          <w:tcPr>
            <w:tcW w:w="1045" w:type="dxa"/>
            <w:tcBorders>
              <w:top w:val="nil"/>
              <w:left w:val="nil"/>
              <w:bottom w:val="single" w:sz="4" w:space="0" w:color="auto"/>
              <w:right w:val="nil"/>
            </w:tcBorders>
            <w:shd w:val="clear" w:color="auto" w:fill="auto"/>
            <w:noWrap/>
            <w:vAlign w:val="center"/>
            <w:hideMark/>
          </w:tcPr>
          <w:p w:rsidR="00B10F3C" w:rsidRPr="009B05C0" w:rsidRDefault="00B10F3C"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0,15</w:t>
            </w:r>
          </w:p>
        </w:tc>
        <w:tc>
          <w:tcPr>
            <w:tcW w:w="1045" w:type="dxa"/>
            <w:tcBorders>
              <w:top w:val="nil"/>
              <w:left w:val="nil"/>
              <w:bottom w:val="single" w:sz="4" w:space="0" w:color="auto"/>
              <w:right w:val="nil"/>
            </w:tcBorders>
            <w:shd w:val="clear" w:color="auto" w:fill="auto"/>
            <w:noWrap/>
            <w:vAlign w:val="center"/>
            <w:hideMark/>
          </w:tcPr>
          <w:p w:rsidR="00B10F3C" w:rsidRPr="009B05C0" w:rsidRDefault="00B10F3C"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0,15</w:t>
            </w:r>
          </w:p>
        </w:tc>
        <w:tc>
          <w:tcPr>
            <w:tcW w:w="1764" w:type="dxa"/>
            <w:tcBorders>
              <w:top w:val="nil"/>
              <w:left w:val="nil"/>
              <w:bottom w:val="single" w:sz="4" w:space="0" w:color="auto"/>
              <w:right w:val="nil"/>
            </w:tcBorders>
            <w:shd w:val="clear" w:color="auto" w:fill="auto"/>
            <w:noWrap/>
            <w:vAlign w:val="center"/>
            <w:hideMark/>
          </w:tcPr>
          <w:p w:rsidR="00B10F3C" w:rsidRPr="009B05C0" w:rsidRDefault="00B10F3C"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0,15a</w:t>
            </w:r>
          </w:p>
        </w:tc>
      </w:tr>
      <w:tr w:rsidR="00CA4341" w:rsidRPr="009B05C0" w:rsidTr="005508A4">
        <w:trPr>
          <w:trHeight w:val="298"/>
          <w:jc w:val="center"/>
        </w:trPr>
        <w:tc>
          <w:tcPr>
            <w:tcW w:w="1646" w:type="dxa"/>
            <w:tcBorders>
              <w:top w:val="nil"/>
              <w:left w:val="nil"/>
              <w:bottom w:val="single" w:sz="4" w:space="0" w:color="auto"/>
              <w:right w:val="nil"/>
            </w:tcBorders>
            <w:shd w:val="clear" w:color="auto" w:fill="auto"/>
            <w:noWrap/>
            <w:vAlign w:val="center"/>
            <w:hideMark/>
          </w:tcPr>
          <w:p w:rsidR="00B10F3C" w:rsidRPr="009B05C0" w:rsidRDefault="00AF1582"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Rerata</w:t>
            </w:r>
            <w:r w:rsidR="00B10F3C" w:rsidRPr="009B05C0">
              <w:rPr>
                <w:rFonts w:ascii="Arial" w:eastAsia="Times New Roman" w:hAnsi="Arial" w:cs="Arial"/>
                <w:color w:val="000000" w:themeColor="text1"/>
                <w:lang w:eastAsia="id-ID"/>
              </w:rPr>
              <w:t xml:space="preserve"> P</w:t>
            </w:r>
          </w:p>
        </w:tc>
        <w:tc>
          <w:tcPr>
            <w:tcW w:w="886" w:type="dxa"/>
            <w:tcBorders>
              <w:top w:val="nil"/>
              <w:left w:val="nil"/>
              <w:bottom w:val="single" w:sz="4" w:space="0" w:color="auto"/>
              <w:right w:val="nil"/>
            </w:tcBorders>
            <w:shd w:val="clear" w:color="auto" w:fill="auto"/>
            <w:noWrap/>
            <w:vAlign w:val="center"/>
            <w:hideMark/>
          </w:tcPr>
          <w:p w:rsidR="00B10F3C" w:rsidRPr="009B05C0" w:rsidRDefault="00B10F3C"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0,14p</w:t>
            </w:r>
          </w:p>
        </w:tc>
        <w:tc>
          <w:tcPr>
            <w:tcW w:w="1045" w:type="dxa"/>
            <w:tcBorders>
              <w:top w:val="nil"/>
              <w:left w:val="nil"/>
              <w:bottom w:val="single" w:sz="4" w:space="0" w:color="auto"/>
              <w:right w:val="nil"/>
            </w:tcBorders>
            <w:shd w:val="clear" w:color="auto" w:fill="auto"/>
            <w:noWrap/>
            <w:vAlign w:val="center"/>
            <w:hideMark/>
          </w:tcPr>
          <w:p w:rsidR="00B10F3C" w:rsidRPr="009B05C0" w:rsidRDefault="00B10F3C"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0,16p</w:t>
            </w:r>
          </w:p>
        </w:tc>
        <w:tc>
          <w:tcPr>
            <w:tcW w:w="1045" w:type="dxa"/>
            <w:tcBorders>
              <w:top w:val="nil"/>
              <w:left w:val="nil"/>
              <w:bottom w:val="single" w:sz="4" w:space="0" w:color="auto"/>
              <w:right w:val="nil"/>
            </w:tcBorders>
            <w:shd w:val="clear" w:color="auto" w:fill="auto"/>
            <w:noWrap/>
            <w:vAlign w:val="center"/>
            <w:hideMark/>
          </w:tcPr>
          <w:p w:rsidR="00B10F3C" w:rsidRPr="009B05C0" w:rsidRDefault="00B10F3C"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0,14p</w:t>
            </w:r>
          </w:p>
        </w:tc>
        <w:tc>
          <w:tcPr>
            <w:tcW w:w="1045" w:type="dxa"/>
            <w:tcBorders>
              <w:top w:val="nil"/>
              <w:left w:val="nil"/>
              <w:bottom w:val="single" w:sz="4" w:space="0" w:color="auto"/>
              <w:right w:val="nil"/>
            </w:tcBorders>
            <w:shd w:val="clear" w:color="auto" w:fill="auto"/>
            <w:noWrap/>
            <w:vAlign w:val="center"/>
            <w:hideMark/>
          </w:tcPr>
          <w:p w:rsidR="00B10F3C" w:rsidRPr="009B05C0" w:rsidRDefault="00B10F3C"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0,14p</w:t>
            </w:r>
          </w:p>
        </w:tc>
        <w:tc>
          <w:tcPr>
            <w:tcW w:w="1764" w:type="dxa"/>
            <w:tcBorders>
              <w:top w:val="nil"/>
              <w:left w:val="nil"/>
              <w:bottom w:val="single" w:sz="4" w:space="0" w:color="auto"/>
              <w:right w:val="nil"/>
            </w:tcBorders>
            <w:shd w:val="clear" w:color="auto" w:fill="auto"/>
            <w:noWrap/>
            <w:vAlign w:val="center"/>
            <w:hideMark/>
          </w:tcPr>
          <w:p w:rsidR="00B10F3C" w:rsidRPr="009B05C0" w:rsidRDefault="00B10F3C" w:rsidP="009B05C0">
            <w:pPr>
              <w:spacing w:after="0" w:line="240" w:lineRule="auto"/>
              <w:jc w:val="center"/>
              <w:rPr>
                <w:rFonts w:ascii="Arial" w:eastAsia="Times New Roman" w:hAnsi="Arial" w:cs="Arial"/>
                <w:color w:val="000000" w:themeColor="text1"/>
                <w:lang w:eastAsia="id-ID"/>
              </w:rPr>
            </w:pPr>
          </w:p>
        </w:tc>
      </w:tr>
      <w:tr w:rsidR="00CA4341" w:rsidRPr="009B05C0" w:rsidTr="005508A4">
        <w:trPr>
          <w:trHeight w:val="298"/>
          <w:jc w:val="center"/>
        </w:trPr>
        <w:tc>
          <w:tcPr>
            <w:tcW w:w="1646" w:type="dxa"/>
            <w:tcBorders>
              <w:top w:val="nil"/>
              <w:left w:val="nil"/>
              <w:bottom w:val="single" w:sz="4" w:space="0" w:color="auto"/>
              <w:right w:val="nil"/>
            </w:tcBorders>
            <w:shd w:val="clear" w:color="auto" w:fill="auto"/>
            <w:noWrap/>
            <w:vAlign w:val="center"/>
            <w:hideMark/>
          </w:tcPr>
          <w:p w:rsidR="00B10F3C" w:rsidRPr="009B05C0" w:rsidRDefault="00B10F3C"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Kontrol</w:t>
            </w:r>
          </w:p>
        </w:tc>
        <w:tc>
          <w:tcPr>
            <w:tcW w:w="886" w:type="dxa"/>
            <w:tcBorders>
              <w:top w:val="nil"/>
              <w:left w:val="nil"/>
              <w:bottom w:val="single" w:sz="4" w:space="0" w:color="auto"/>
              <w:right w:val="nil"/>
            </w:tcBorders>
            <w:shd w:val="clear" w:color="auto" w:fill="auto"/>
            <w:noWrap/>
            <w:vAlign w:val="center"/>
            <w:hideMark/>
          </w:tcPr>
          <w:p w:rsidR="00B10F3C" w:rsidRPr="009B05C0" w:rsidRDefault="00B10F3C" w:rsidP="009B05C0">
            <w:pPr>
              <w:spacing w:after="0" w:line="240" w:lineRule="auto"/>
              <w:jc w:val="center"/>
              <w:rPr>
                <w:rFonts w:ascii="Arial" w:eastAsia="Times New Roman" w:hAnsi="Arial" w:cs="Arial"/>
                <w:color w:val="000000" w:themeColor="text1"/>
                <w:lang w:eastAsia="id-ID"/>
              </w:rPr>
            </w:pPr>
          </w:p>
        </w:tc>
        <w:tc>
          <w:tcPr>
            <w:tcW w:w="1045" w:type="dxa"/>
            <w:tcBorders>
              <w:top w:val="nil"/>
              <w:left w:val="nil"/>
              <w:bottom w:val="single" w:sz="4" w:space="0" w:color="auto"/>
              <w:right w:val="nil"/>
            </w:tcBorders>
            <w:shd w:val="clear" w:color="auto" w:fill="auto"/>
            <w:noWrap/>
            <w:vAlign w:val="center"/>
            <w:hideMark/>
          </w:tcPr>
          <w:p w:rsidR="00B10F3C" w:rsidRPr="009B05C0" w:rsidRDefault="00B10F3C" w:rsidP="009B05C0">
            <w:pPr>
              <w:spacing w:after="0" w:line="240" w:lineRule="auto"/>
              <w:jc w:val="center"/>
              <w:rPr>
                <w:rFonts w:ascii="Arial" w:eastAsia="Times New Roman" w:hAnsi="Arial" w:cs="Arial"/>
                <w:color w:val="000000" w:themeColor="text1"/>
                <w:lang w:eastAsia="id-ID"/>
              </w:rPr>
            </w:pPr>
          </w:p>
        </w:tc>
        <w:tc>
          <w:tcPr>
            <w:tcW w:w="1045" w:type="dxa"/>
            <w:tcBorders>
              <w:top w:val="nil"/>
              <w:left w:val="nil"/>
              <w:bottom w:val="single" w:sz="4" w:space="0" w:color="auto"/>
              <w:right w:val="nil"/>
            </w:tcBorders>
            <w:shd w:val="clear" w:color="auto" w:fill="auto"/>
            <w:noWrap/>
            <w:vAlign w:val="center"/>
            <w:hideMark/>
          </w:tcPr>
          <w:p w:rsidR="00B10F3C" w:rsidRPr="009B05C0" w:rsidRDefault="00B10F3C" w:rsidP="009B05C0">
            <w:pPr>
              <w:spacing w:after="0" w:line="240" w:lineRule="auto"/>
              <w:jc w:val="center"/>
              <w:rPr>
                <w:rFonts w:ascii="Arial" w:eastAsia="Times New Roman" w:hAnsi="Arial" w:cs="Arial"/>
                <w:color w:val="000000" w:themeColor="text1"/>
                <w:lang w:eastAsia="id-ID"/>
              </w:rPr>
            </w:pPr>
          </w:p>
        </w:tc>
        <w:tc>
          <w:tcPr>
            <w:tcW w:w="1045" w:type="dxa"/>
            <w:tcBorders>
              <w:top w:val="nil"/>
              <w:left w:val="nil"/>
              <w:bottom w:val="single" w:sz="4" w:space="0" w:color="auto"/>
              <w:right w:val="nil"/>
            </w:tcBorders>
            <w:shd w:val="clear" w:color="auto" w:fill="auto"/>
            <w:noWrap/>
            <w:vAlign w:val="center"/>
            <w:hideMark/>
          </w:tcPr>
          <w:p w:rsidR="00B10F3C" w:rsidRPr="009B05C0" w:rsidRDefault="00B10F3C" w:rsidP="009B05C0">
            <w:pPr>
              <w:spacing w:after="0" w:line="240" w:lineRule="auto"/>
              <w:jc w:val="center"/>
              <w:rPr>
                <w:rFonts w:ascii="Arial" w:eastAsia="Times New Roman" w:hAnsi="Arial" w:cs="Arial"/>
                <w:color w:val="000000" w:themeColor="text1"/>
                <w:lang w:eastAsia="id-ID"/>
              </w:rPr>
            </w:pPr>
          </w:p>
        </w:tc>
        <w:tc>
          <w:tcPr>
            <w:tcW w:w="1764" w:type="dxa"/>
            <w:tcBorders>
              <w:top w:val="nil"/>
              <w:left w:val="nil"/>
              <w:bottom w:val="single" w:sz="4" w:space="0" w:color="auto"/>
              <w:right w:val="nil"/>
            </w:tcBorders>
            <w:shd w:val="clear" w:color="auto" w:fill="auto"/>
            <w:noWrap/>
            <w:vAlign w:val="center"/>
            <w:hideMark/>
          </w:tcPr>
          <w:p w:rsidR="00B10F3C" w:rsidRPr="009B05C0" w:rsidRDefault="00B10F3C"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0,15ap</w:t>
            </w:r>
          </w:p>
        </w:tc>
      </w:tr>
    </w:tbl>
    <w:p w:rsidR="006536E6" w:rsidRDefault="005C5115" w:rsidP="009B05C0">
      <w:pPr>
        <w:spacing w:after="0" w:line="240" w:lineRule="auto"/>
        <w:ind w:left="1800" w:hanging="1260"/>
        <w:jc w:val="both"/>
        <w:rPr>
          <w:rFonts w:ascii="Arial" w:hAnsi="Arial" w:cs="Arial"/>
          <w:color w:val="000000" w:themeColor="text1"/>
          <w:lang w:val="en-US"/>
        </w:rPr>
      </w:pPr>
      <w:r w:rsidRPr="009B05C0">
        <w:rPr>
          <w:rFonts w:ascii="Arial" w:hAnsi="Arial" w:cs="Arial"/>
          <w:color w:val="000000" w:themeColor="text1"/>
        </w:rPr>
        <w:lastRenderedPageBreak/>
        <w:t>Keterangan :</w:t>
      </w:r>
      <w:r w:rsidRPr="009B05C0">
        <w:rPr>
          <w:rFonts w:ascii="Arial" w:hAnsi="Arial" w:cs="Arial"/>
          <w:color w:val="000000" w:themeColor="text1"/>
          <w:lang w:val="en-US"/>
        </w:rPr>
        <w:t xml:space="preserve"> Nilai purata yang diikuti huruf yang sama pada baris</w:t>
      </w:r>
      <w:r w:rsidR="00344AC5" w:rsidRPr="009B05C0">
        <w:rPr>
          <w:rFonts w:ascii="Arial" w:hAnsi="Arial" w:cs="Arial"/>
          <w:color w:val="000000" w:themeColor="text1"/>
          <w:lang w:val="en-US"/>
        </w:rPr>
        <w:t xml:space="preserve"> atau kolom </w:t>
      </w:r>
      <w:r w:rsidRPr="009B05C0">
        <w:rPr>
          <w:rFonts w:ascii="Arial" w:hAnsi="Arial" w:cs="Arial"/>
          <w:color w:val="000000" w:themeColor="text1"/>
          <w:lang w:val="en-US"/>
        </w:rPr>
        <w:t xml:space="preserve"> yang sama menunjukkan tidak ada perbedaan yang nyata antar perlakuan menurut uji DMRT taraf 5</w:t>
      </w:r>
      <w:r w:rsidR="00344AC5" w:rsidRPr="009B05C0">
        <w:rPr>
          <w:rFonts w:ascii="Arial" w:hAnsi="Arial" w:cs="Arial"/>
          <w:color w:val="000000" w:themeColor="text1"/>
          <w:lang w:val="en-US"/>
        </w:rPr>
        <w:t>%.</w:t>
      </w:r>
    </w:p>
    <w:p w:rsidR="008320F2" w:rsidRPr="009B05C0" w:rsidRDefault="008320F2" w:rsidP="00696E7A">
      <w:pPr>
        <w:spacing w:after="0" w:line="240" w:lineRule="auto"/>
        <w:jc w:val="both"/>
        <w:rPr>
          <w:rFonts w:ascii="Arial" w:hAnsi="Arial" w:cs="Arial"/>
          <w:color w:val="000000" w:themeColor="text1"/>
        </w:rPr>
      </w:pPr>
    </w:p>
    <w:p w:rsidR="00B10F3C" w:rsidRPr="009B05C0" w:rsidRDefault="00344AC5" w:rsidP="009B05C0">
      <w:pPr>
        <w:pStyle w:val="ListParagraph"/>
        <w:spacing w:line="240" w:lineRule="auto"/>
        <w:ind w:left="1710" w:hanging="1170"/>
        <w:jc w:val="both"/>
        <w:rPr>
          <w:rFonts w:ascii="Arial" w:hAnsi="Arial" w:cs="Arial"/>
          <w:color w:val="000000" w:themeColor="text1"/>
        </w:rPr>
      </w:pPr>
      <w:r w:rsidRPr="009B05C0">
        <w:rPr>
          <w:rFonts w:ascii="Arial" w:hAnsi="Arial" w:cs="Arial"/>
          <w:color w:val="000000" w:themeColor="text1"/>
        </w:rPr>
        <w:t>Tabel 4. 3</w:t>
      </w:r>
      <w:r w:rsidR="00B10F3C" w:rsidRPr="009B05C0">
        <w:rPr>
          <w:rFonts w:ascii="Arial" w:hAnsi="Arial" w:cs="Arial"/>
          <w:color w:val="000000" w:themeColor="text1"/>
        </w:rPr>
        <w:t xml:space="preserve">. </w:t>
      </w:r>
      <w:r w:rsidR="007727D1" w:rsidRPr="009B05C0">
        <w:rPr>
          <w:rFonts w:ascii="Arial" w:hAnsi="Arial" w:cs="Arial"/>
          <w:color w:val="000000" w:themeColor="text1"/>
        </w:rPr>
        <w:t>Kandungan P total pada tiga bulan setelah aplikasi pupuk MKP pada ketiak pelepah sawit umur 5 tahun</w:t>
      </w:r>
      <w:r w:rsidRPr="009B05C0">
        <w:rPr>
          <w:rFonts w:ascii="Arial" w:hAnsi="Arial" w:cs="Arial"/>
          <w:color w:val="000000" w:themeColor="text1"/>
        </w:rPr>
        <w:t xml:space="preserve"> (satuan %)</w:t>
      </w:r>
    </w:p>
    <w:tbl>
      <w:tblPr>
        <w:tblW w:w="6480" w:type="dxa"/>
        <w:jc w:val="center"/>
        <w:tblLook w:val="04A0" w:firstRow="1" w:lastRow="0" w:firstColumn="1" w:lastColumn="0" w:noHBand="0" w:noVBand="1"/>
      </w:tblPr>
      <w:tblGrid>
        <w:gridCol w:w="1380"/>
        <w:gridCol w:w="892"/>
        <w:gridCol w:w="892"/>
        <w:gridCol w:w="892"/>
        <w:gridCol w:w="892"/>
        <w:gridCol w:w="1532"/>
      </w:tblGrid>
      <w:tr w:rsidR="00CA4341" w:rsidRPr="009B05C0" w:rsidTr="00E3399B">
        <w:trPr>
          <w:trHeight w:val="300"/>
          <w:jc w:val="center"/>
        </w:trPr>
        <w:tc>
          <w:tcPr>
            <w:tcW w:w="1380" w:type="dxa"/>
            <w:vMerge w:val="restart"/>
            <w:tcBorders>
              <w:top w:val="single" w:sz="4" w:space="0" w:color="auto"/>
              <w:left w:val="nil"/>
              <w:bottom w:val="single" w:sz="4" w:space="0" w:color="000000"/>
              <w:right w:val="nil"/>
            </w:tcBorders>
            <w:shd w:val="clear" w:color="auto" w:fill="auto"/>
            <w:noWrap/>
            <w:vAlign w:val="center"/>
            <w:hideMark/>
          </w:tcPr>
          <w:p w:rsidR="00E3399B" w:rsidRPr="009B05C0" w:rsidRDefault="00E3399B"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Letak ketiak</w:t>
            </w:r>
          </w:p>
        </w:tc>
        <w:tc>
          <w:tcPr>
            <w:tcW w:w="5100" w:type="dxa"/>
            <w:gridSpan w:val="5"/>
            <w:tcBorders>
              <w:top w:val="single" w:sz="4" w:space="0" w:color="auto"/>
              <w:left w:val="nil"/>
              <w:bottom w:val="nil"/>
              <w:right w:val="nil"/>
            </w:tcBorders>
            <w:shd w:val="clear" w:color="auto" w:fill="auto"/>
            <w:noWrap/>
            <w:vAlign w:val="center"/>
            <w:hideMark/>
          </w:tcPr>
          <w:p w:rsidR="00E3399B" w:rsidRPr="009B05C0" w:rsidRDefault="00E3399B"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Dosis Pupuk MKP (g/pohon)</w:t>
            </w:r>
          </w:p>
        </w:tc>
      </w:tr>
      <w:tr w:rsidR="00CA4341" w:rsidRPr="009B05C0" w:rsidTr="00E3399B">
        <w:trPr>
          <w:trHeight w:val="300"/>
          <w:jc w:val="center"/>
        </w:trPr>
        <w:tc>
          <w:tcPr>
            <w:tcW w:w="1380" w:type="dxa"/>
            <w:vMerge/>
            <w:tcBorders>
              <w:top w:val="single" w:sz="4" w:space="0" w:color="auto"/>
              <w:left w:val="nil"/>
              <w:bottom w:val="single" w:sz="4" w:space="0" w:color="000000"/>
              <w:right w:val="nil"/>
            </w:tcBorders>
            <w:vAlign w:val="center"/>
            <w:hideMark/>
          </w:tcPr>
          <w:p w:rsidR="00E3399B" w:rsidRPr="009B05C0" w:rsidRDefault="00E3399B" w:rsidP="009B05C0">
            <w:pPr>
              <w:spacing w:after="0" w:line="240" w:lineRule="auto"/>
              <w:rPr>
                <w:rFonts w:ascii="Arial" w:eastAsia="Times New Roman" w:hAnsi="Arial" w:cs="Arial"/>
                <w:color w:val="000000" w:themeColor="text1"/>
                <w:lang w:val="en-US"/>
              </w:rPr>
            </w:pPr>
          </w:p>
        </w:tc>
        <w:tc>
          <w:tcPr>
            <w:tcW w:w="892" w:type="dxa"/>
            <w:tcBorders>
              <w:top w:val="nil"/>
              <w:left w:val="nil"/>
              <w:bottom w:val="single" w:sz="4" w:space="0" w:color="auto"/>
              <w:right w:val="nil"/>
            </w:tcBorders>
            <w:shd w:val="clear" w:color="auto" w:fill="auto"/>
            <w:noWrap/>
            <w:vAlign w:val="center"/>
            <w:hideMark/>
          </w:tcPr>
          <w:p w:rsidR="00E3399B" w:rsidRPr="009B05C0" w:rsidRDefault="00E3399B"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200</w:t>
            </w:r>
          </w:p>
        </w:tc>
        <w:tc>
          <w:tcPr>
            <w:tcW w:w="892" w:type="dxa"/>
            <w:tcBorders>
              <w:top w:val="nil"/>
              <w:left w:val="nil"/>
              <w:bottom w:val="single" w:sz="4" w:space="0" w:color="auto"/>
              <w:right w:val="nil"/>
            </w:tcBorders>
            <w:shd w:val="clear" w:color="auto" w:fill="auto"/>
            <w:noWrap/>
            <w:vAlign w:val="center"/>
            <w:hideMark/>
          </w:tcPr>
          <w:p w:rsidR="00E3399B" w:rsidRPr="009B05C0" w:rsidRDefault="00E3399B"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250</w:t>
            </w:r>
          </w:p>
        </w:tc>
        <w:tc>
          <w:tcPr>
            <w:tcW w:w="892" w:type="dxa"/>
            <w:tcBorders>
              <w:top w:val="nil"/>
              <w:left w:val="nil"/>
              <w:bottom w:val="single" w:sz="4" w:space="0" w:color="auto"/>
              <w:right w:val="nil"/>
            </w:tcBorders>
            <w:shd w:val="clear" w:color="auto" w:fill="auto"/>
            <w:noWrap/>
            <w:vAlign w:val="center"/>
            <w:hideMark/>
          </w:tcPr>
          <w:p w:rsidR="00E3399B" w:rsidRPr="009B05C0" w:rsidRDefault="00E3399B"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300</w:t>
            </w:r>
          </w:p>
        </w:tc>
        <w:tc>
          <w:tcPr>
            <w:tcW w:w="892" w:type="dxa"/>
            <w:tcBorders>
              <w:top w:val="nil"/>
              <w:left w:val="nil"/>
              <w:bottom w:val="single" w:sz="4" w:space="0" w:color="auto"/>
              <w:right w:val="nil"/>
            </w:tcBorders>
            <w:shd w:val="clear" w:color="auto" w:fill="auto"/>
            <w:noWrap/>
            <w:vAlign w:val="center"/>
            <w:hideMark/>
          </w:tcPr>
          <w:p w:rsidR="00E3399B" w:rsidRPr="009B05C0" w:rsidRDefault="00E3399B"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350</w:t>
            </w:r>
          </w:p>
        </w:tc>
        <w:tc>
          <w:tcPr>
            <w:tcW w:w="1532" w:type="dxa"/>
            <w:tcBorders>
              <w:top w:val="nil"/>
              <w:left w:val="nil"/>
              <w:bottom w:val="single" w:sz="4" w:space="0" w:color="auto"/>
              <w:right w:val="nil"/>
            </w:tcBorders>
            <w:shd w:val="clear" w:color="auto" w:fill="auto"/>
            <w:noWrap/>
            <w:vAlign w:val="center"/>
            <w:hideMark/>
          </w:tcPr>
          <w:p w:rsidR="00E3399B" w:rsidRPr="009B05C0" w:rsidRDefault="00AF1582"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Rerata</w:t>
            </w:r>
            <w:r w:rsidR="00E3399B" w:rsidRPr="009B05C0">
              <w:rPr>
                <w:rFonts w:ascii="Arial" w:eastAsia="Times New Roman" w:hAnsi="Arial" w:cs="Arial"/>
                <w:color w:val="000000" w:themeColor="text1"/>
                <w:lang w:val="en-US"/>
              </w:rPr>
              <w:t xml:space="preserve"> K</w:t>
            </w:r>
          </w:p>
        </w:tc>
      </w:tr>
      <w:tr w:rsidR="00CA4341" w:rsidRPr="009B05C0" w:rsidTr="00E3399B">
        <w:trPr>
          <w:trHeight w:val="300"/>
          <w:jc w:val="center"/>
        </w:trPr>
        <w:tc>
          <w:tcPr>
            <w:tcW w:w="1380" w:type="dxa"/>
            <w:tcBorders>
              <w:top w:val="nil"/>
              <w:left w:val="nil"/>
              <w:bottom w:val="single" w:sz="4" w:space="0" w:color="auto"/>
              <w:right w:val="nil"/>
            </w:tcBorders>
            <w:shd w:val="clear" w:color="auto" w:fill="auto"/>
            <w:noWrap/>
            <w:vAlign w:val="center"/>
            <w:hideMark/>
          </w:tcPr>
          <w:p w:rsidR="00E3399B" w:rsidRPr="009B05C0" w:rsidRDefault="00E3399B"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Ketiak 1</w:t>
            </w:r>
          </w:p>
        </w:tc>
        <w:tc>
          <w:tcPr>
            <w:tcW w:w="892" w:type="dxa"/>
            <w:tcBorders>
              <w:top w:val="nil"/>
              <w:left w:val="nil"/>
              <w:bottom w:val="single" w:sz="4" w:space="0" w:color="auto"/>
              <w:right w:val="nil"/>
            </w:tcBorders>
            <w:shd w:val="clear" w:color="auto" w:fill="auto"/>
            <w:noWrap/>
            <w:vAlign w:val="bottom"/>
            <w:hideMark/>
          </w:tcPr>
          <w:p w:rsidR="00E3399B" w:rsidRPr="009B05C0" w:rsidRDefault="00E3399B"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0.16</w:t>
            </w:r>
          </w:p>
        </w:tc>
        <w:tc>
          <w:tcPr>
            <w:tcW w:w="892" w:type="dxa"/>
            <w:tcBorders>
              <w:top w:val="nil"/>
              <w:left w:val="nil"/>
              <w:bottom w:val="single" w:sz="4" w:space="0" w:color="auto"/>
              <w:right w:val="nil"/>
            </w:tcBorders>
            <w:shd w:val="clear" w:color="auto" w:fill="auto"/>
            <w:noWrap/>
            <w:vAlign w:val="bottom"/>
            <w:hideMark/>
          </w:tcPr>
          <w:p w:rsidR="00E3399B" w:rsidRPr="009B05C0" w:rsidRDefault="00E3399B"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0.17</w:t>
            </w:r>
          </w:p>
        </w:tc>
        <w:tc>
          <w:tcPr>
            <w:tcW w:w="892" w:type="dxa"/>
            <w:tcBorders>
              <w:top w:val="nil"/>
              <w:left w:val="nil"/>
              <w:bottom w:val="single" w:sz="4" w:space="0" w:color="auto"/>
              <w:right w:val="nil"/>
            </w:tcBorders>
            <w:shd w:val="clear" w:color="auto" w:fill="auto"/>
            <w:noWrap/>
            <w:vAlign w:val="bottom"/>
            <w:hideMark/>
          </w:tcPr>
          <w:p w:rsidR="00E3399B" w:rsidRPr="009B05C0" w:rsidRDefault="00E3399B"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0.16</w:t>
            </w:r>
          </w:p>
        </w:tc>
        <w:tc>
          <w:tcPr>
            <w:tcW w:w="892" w:type="dxa"/>
            <w:tcBorders>
              <w:top w:val="nil"/>
              <w:left w:val="nil"/>
              <w:bottom w:val="single" w:sz="4" w:space="0" w:color="auto"/>
              <w:right w:val="nil"/>
            </w:tcBorders>
            <w:shd w:val="clear" w:color="auto" w:fill="auto"/>
            <w:noWrap/>
            <w:vAlign w:val="bottom"/>
            <w:hideMark/>
          </w:tcPr>
          <w:p w:rsidR="00E3399B" w:rsidRPr="009B05C0" w:rsidRDefault="00E3399B"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0.15</w:t>
            </w:r>
          </w:p>
        </w:tc>
        <w:tc>
          <w:tcPr>
            <w:tcW w:w="1532" w:type="dxa"/>
            <w:tcBorders>
              <w:top w:val="nil"/>
              <w:left w:val="nil"/>
              <w:bottom w:val="single" w:sz="4" w:space="0" w:color="auto"/>
              <w:right w:val="nil"/>
            </w:tcBorders>
            <w:shd w:val="clear" w:color="auto" w:fill="auto"/>
            <w:noWrap/>
            <w:vAlign w:val="center"/>
            <w:hideMark/>
          </w:tcPr>
          <w:p w:rsidR="00E3399B" w:rsidRPr="009B05C0" w:rsidRDefault="00E3399B"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0.16 a</w:t>
            </w:r>
          </w:p>
        </w:tc>
      </w:tr>
      <w:tr w:rsidR="00CA4341" w:rsidRPr="009B05C0" w:rsidTr="00E3399B">
        <w:trPr>
          <w:trHeight w:val="300"/>
          <w:jc w:val="center"/>
        </w:trPr>
        <w:tc>
          <w:tcPr>
            <w:tcW w:w="1380" w:type="dxa"/>
            <w:tcBorders>
              <w:top w:val="nil"/>
              <w:left w:val="nil"/>
              <w:bottom w:val="single" w:sz="4" w:space="0" w:color="auto"/>
              <w:right w:val="nil"/>
            </w:tcBorders>
            <w:shd w:val="clear" w:color="auto" w:fill="auto"/>
            <w:noWrap/>
            <w:vAlign w:val="center"/>
            <w:hideMark/>
          </w:tcPr>
          <w:p w:rsidR="00E3399B" w:rsidRPr="009B05C0" w:rsidRDefault="00E3399B"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Ketiak 2</w:t>
            </w:r>
          </w:p>
        </w:tc>
        <w:tc>
          <w:tcPr>
            <w:tcW w:w="892" w:type="dxa"/>
            <w:tcBorders>
              <w:top w:val="nil"/>
              <w:left w:val="nil"/>
              <w:bottom w:val="single" w:sz="4" w:space="0" w:color="auto"/>
              <w:right w:val="nil"/>
            </w:tcBorders>
            <w:shd w:val="clear" w:color="auto" w:fill="auto"/>
            <w:noWrap/>
            <w:vAlign w:val="bottom"/>
            <w:hideMark/>
          </w:tcPr>
          <w:p w:rsidR="00E3399B" w:rsidRPr="009B05C0" w:rsidRDefault="00E3399B"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0.15</w:t>
            </w:r>
          </w:p>
        </w:tc>
        <w:tc>
          <w:tcPr>
            <w:tcW w:w="892" w:type="dxa"/>
            <w:tcBorders>
              <w:top w:val="nil"/>
              <w:left w:val="nil"/>
              <w:bottom w:val="single" w:sz="4" w:space="0" w:color="auto"/>
              <w:right w:val="nil"/>
            </w:tcBorders>
            <w:shd w:val="clear" w:color="auto" w:fill="auto"/>
            <w:noWrap/>
            <w:vAlign w:val="bottom"/>
            <w:hideMark/>
          </w:tcPr>
          <w:p w:rsidR="00E3399B" w:rsidRPr="009B05C0" w:rsidRDefault="00E3399B"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0.16</w:t>
            </w:r>
          </w:p>
        </w:tc>
        <w:tc>
          <w:tcPr>
            <w:tcW w:w="892" w:type="dxa"/>
            <w:tcBorders>
              <w:top w:val="nil"/>
              <w:left w:val="nil"/>
              <w:bottom w:val="single" w:sz="4" w:space="0" w:color="auto"/>
              <w:right w:val="nil"/>
            </w:tcBorders>
            <w:shd w:val="clear" w:color="auto" w:fill="auto"/>
            <w:noWrap/>
            <w:vAlign w:val="bottom"/>
            <w:hideMark/>
          </w:tcPr>
          <w:p w:rsidR="00E3399B" w:rsidRPr="009B05C0" w:rsidRDefault="00E3399B"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0.16</w:t>
            </w:r>
          </w:p>
        </w:tc>
        <w:tc>
          <w:tcPr>
            <w:tcW w:w="892" w:type="dxa"/>
            <w:tcBorders>
              <w:top w:val="nil"/>
              <w:left w:val="nil"/>
              <w:bottom w:val="single" w:sz="4" w:space="0" w:color="auto"/>
              <w:right w:val="nil"/>
            </w:tcBorders>
            <w:shd w:val="clear" w:color="auto" w:fill="auto"/>
            <w:noWrap/>
            <w:vAlign w:val="bottom"/>
            <w:hideMark/>
          </w:tcPr>
          <w:p w:rsidR="00E3399B" w:rsidRPr="009B05C0" w:rsidRDefault="00E3399B"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0.17</w:t>
            </w:r>
          </w:p>
        </w:tc>
        <w:tc>
          <w:tcPr>
            <w:tcW w:w="1532" w:type="dxa"/>
            <w:tcBorders>
              <w:top w:val="nil"/>
              <w:left w:val="nil"/>
              <w:bottom w:val="single" w:sz="4" w:space="0" w:color="auto"/>
              <w:right w:val="nil"/>
            </w:tcBorders>
            <w:shd w:val="clear" w:color="auto" w:fill="auto"/>
            <w:noWrap/>
            <w:vAlign w:val="center"/>
            <w:hideMark/>
          </w:tcPr>
          <w:p w:rsidR="00E3399B" w:rsidRPr="009B05C0" w:rsidRDefault="00E3399B"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0.16 a</w:t>
            </w:r>
          </w:p>
        </w:tc>
      </w:tr>
      <w:tr w:rsidR="00CA4341" w:rsidRPr="009B05C0" w:rsidTr="00E3399B">
        <w:trPr>
          <w:trHeight w:val="300"/>
          <w:jc w:val="center"/>
        </w:trPr>
        <w:tc>
          <w:tcPr>
            <w:tcW w:w="1380" w:type="dxa"/>
            <w:tcBorders>
              <w:top w:val="nil"/>
              <w:left w:val="nil"/>
              <w:bottom w:val="single" w:sz="4" w:space="0" w:color="auto"/>
              <w:right w:val="nil"/>
            </w:tcBorders>
            <w:shd w:val="clear" w:color="auto" w:fill="auto"/>
            <w:noWrap/>
            <w:vAlign w:val="center"/>
            <w:hideMark/>
          </w:tcPr>
          <w:p w:rsidR="00E3399B" w:rsidRPr="009B05C0" w:rsidRDefault="00E3399B"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Ketiak 3</w:t>
            </w:r>
          </w:p>
        </w:tc>
        <w:tc>
          <w:tcPr>
            <w:tcW w:w="892" w:type="dxa"/>
            <w:tcBorders>
              <w:top w:val="nil"/>
              <w:left w:val="nil"/>
              <w:bottom w:val="nil"/>
              <w:right w:val="nil"/>
            </w:tcBorders>
            <w:shd w:val="clear" w:color="auto" w:fill="auto"/>
            <w:noWrap/>
            <w:vAlign w:val="bottom"/>
            <w:hideMark/>
          </w:tcPr>
          <w:p w:rsidR="00E3399B" w:rsidRPr="009B05C0" w:rsidRDefault="00E3399B"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0.17</w:t>
            </w:r>
          </w:p>
        </w:tc>
        <w:tc>
          <w:tcPr>
            <w:tcW w:w="892" w:type="dxa"/>
            <w:tcBorders>
              <w:top w:val="nil"/>
              <w:left w:val="nil"/>
              <w:bottom w:val="nil"/>
              <w:right w:val="nil"/>
            </w:tcBorders>
            <w:shd w:val="clear" w:color="auto" w:fill="auto"/>
            <w:noWrap/>
            <w:vAlign w:val="bottom"/>
            <w:hideMark/>
          </w:tcPr>
          <w:p w:rsidR="00E3399B" w:rsidRPr="009B05C0" w:rsidRDefault="00E3399B"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0.16</w:t>
            </w:r>
          </w:p>
        </w:tc>
        <w:tc>
          <w:tcPr>
            <w:tcW w:w="892" w:type="dxa"/>
            <w:tcBorders>
              <w:top w:val="nil"/>
              <w:left w:val="nil"/>
              <w:bottom w:val="nil"/>
              <w:right w:val="nil"/>
            </w:tcBorders>
            <w:shd w:val="clear" w:color="auto" w:fill="auto"/>
            <w:noWrap/>
            <w:vAlign w:val="bottom"/>
            <w:hideMark/>
          </w:tcPr>
          <w:p w:rsidR="00E3399B" w:rsidRPr="009B05C0" w:rsidRDefault="00E3399B"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0.16</w:t>
            </w:r>
          </w:p>
        </w:tc>
        <w:tc>
          <w:tcPr>
            <w:tcW w:w="892" w:type="dxa"/>
            <w:tcBorders>
              <w:top w:val="nil"/>
              <w:left w:val="nil"/>
              <w:bottom w:val="nil"/>
              <w:right w:val="nil"/>
            </w:tcBorders>
            <w:shd w:val="clear" w:color="auto" w:fill="auto"/>
            <w:noWrap/>
            <w:vAlign w:val="bottom"/>
            <w:hideMark/>
          </w:tcPr>
          <w:p w:rsidR="00E3399B" w:rsidRPr="009B05C0" w:rsidRDefault="00E3399B"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0.16</w:t>
            </w:r>
          </w:p>
        </w:tc>
        <w:tc>
          <w:tcPr>
            <w:tcW w:w="1532" w:type="dxa"/>
            <w:tcBorders>
              <w:top w:val="nil"/>
              <w:left w:val="nil"/>
              <w:bottom w:val="single" w:sz="4" w:space="0" w:color="auto"/>
              <w:right w:val="nil"/>
            </w:tcBorders>
            <w:shd w:val="clear" w:color="auto" w:fill="auto"/>
            <w:noWrap/>
            <w:vAlign w:val="center"/>
            <w:hideMark/>
          </w:tcPr>
          <w:p w:rsidR="00E3399B" w:rsidRPr="009B05C0" w:rsidRDefault="00E3399B"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0.16 a</w:t>
            </w:r>
          </w:p>
        </w:tc>
      </w:tr>
      <w:tr w:rsidR="00CA4341" w:rsidRPr="009B05C0" w:rsidTr="00E3399B">
        <w:trPr>
          <w:trHeight w:val="300"/>
          <w:jc w:val="center"/>
        </w:trPr>
        <w:tc>
          <w:tcPr>
            <w:tcW w:w="1380" w:type="dxa"/>
            <w:tcBorders>
              <w:top w:val="nil"/>
              <w:left w:val="nil"/>
              <w:bottom w:val="single" w:sz="4" w:space="0" w:color="auto"/>
              <w:right w:val="nil"/>
            </w:tcBorders>
            <w:shd w:val="clear" w:color="auto" w:fill="auto"/>
            <w:noWrap/>
            <w:vAlign w:val="center"/>
            <w:hideMark/>
          </w:tcPr>
          <w:p w:rsidR="00E3399B" w:rsidRPr="009B05C0" w:rsidRDefault="00AF1582"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Rerata</w:t>
            </w:r>
            <w:r w:rsidR="00E3399B" w:rsidRPr="009B05C0">
              <w:rPr>
                <w:rFonts w:ascii="Arial" w:eastAsia="Times New Roman" w:hAnsi="Arial" w:cs="Arial"/>
                <w:color w:val="000000" w:themeColor="text1"/>
                <w:lang w:val="en-US"/>
              </w:rPr>
              <w:t xml:space="preserve"> P</w:t>
            </w:r>
          </w:p>
        </w:tc>
        <w:tc>
          <w:tcPr>
            <w:tcW w:w="892" w:type="dxa"/>
            <w:tcBorders>
              <w:top w:val="single" w:sz="4" w:space="0" w:color="auto"/>
              <w:left w:val="nil"/>
              <w:bottom w:val="single" w:sz="4" w:space="0" w:color="auto"/>
              <w:right w:val="nil"/>
            </w:tcBorders>
            <w:shd w:val="clear" w:color="auto" w:fill="auto"/>
            <w:noWrap/>
            <w:vAlign w:val="center"/>
            <w:hideMark/>
          </w:tcPr>
          <w:p w:rsidR="00E3399B" w:rsidRPr="009B05C0" w:rsidRDefault="006536E6"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0.16p</w:t>
            </w:r>
          </w:p>
        </w:tc>
        <w:tc>
          <w:tcPr>
            <w:tcW w:w="892" w:type="dxa"/>
            <w:tcBorders>
              <w:top w:val="single" w:sz="4" w:space="0" w:color="auto"/>
              <w:left w:val="nil"/>
              <w:bottom w:val="single" w:sz="4" w:space="0" w:color="auto"/>
              <w:right w:val="nil"/>
            </w:tcBorders>
            <w:shd w:val="clear" w:color="auto" w:fill="auto"/>
            <w:noWrap/>
            <w:vAlign w:val="center"/>
            <w:hideMark/>
          </w:tcPr>
          <w:p w:rsidR="00E3399B" w:rsidRPr="009B05C0" w:rsidRDefault="006536E6"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0.16p</w:t>
            </w:r>
          </w:p>
        </w:tc>
        <w:tc>
          <w:tcPr>
            <w:tcW w:w="892" w:type="dxa"/>
            <w:tcBorders>
              <w:top w:val="single" w:sz="4" w:space="0" w:color="auto"/>
              <w:left w:val="nil"/>
              <w:bottom w:val="single" w:sz="4" w:space="0" w:color="auto"/>
              <w:right w:val="nil"/>
            </w:tcBorders>
            <w:shd w:val="clear" w:color="auto" w:fill="auto"/>
            <w:noWrap/>
            <w:vAlign w:val="center"/>
            <w:hideMark/>
          </w:tcPr>
          <w:p w:rsidR="00E3399B" w:rsidRPr="009B05C0" w:rsidRDefault="006536E6"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0.16p</w:t>
            </w:r>
          </w:p>
        </w:tc>
        <w:tc>
          <w:tcPr>
            <w:tcW w:w="892" w:type="dxa"/>
            <w:tcBorders>
              <w:top w:val="single" w:sz="4" w:space="0" w:color="auto"/>
              <w:left w:val="nil"/>
              <w:bottom w:val="single" w:sz="4" w:space="0" w:color="auto"/>
              <w:right w:val="nil"/>
            </w:tcBorders>
            <w:shd w:val="clear" w:color="auto" w:fill="auto"/>
            <w:noWrap/>
            <w:vAlign w:val="center"/>
            <w:hideMark/>
          </w:tcPr>
          <w:p w:rsidR="00E3399B" w:rsidRPr="009B05C0" w:rsidRDefault="006536E6"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0.16p</w:t>
            </w:r>
          </w:p>
        </w:tc>
        <w:tc>
          <w:tcPr>
            <w:tcW w:w="1532" w:type="dxa"/>
            <w:tcBorders>
              <w:top w:val="nil"/>
              <w:left w:val="nil"/>
              <w:bottom w:val="single" w:sz="4" w:space="0" w:color="auto"/>
              <w:right w:val="nil"/>
            </w:tcBorders>
            <w:shd w:val="clear" w:color="auto" w:fill="auto"/>
            <w:noWrap/>
            <w:vAlign w:val="center"/>
            <w:hideMark/>
          </w:tcPr>
          <w:p w:rsidR="00E3399B" w:rsidRPr="009B05C0" w:rsidRDefault="00E3399B" w:rsidP="009B05C0">
            <w:pPr>
              <w:spacing w:after="0" w:line="240" w:lineRule="auto"/>
              <w:jc w:val="center"/>
              <w:rPr>
                <w:rFonts w:ascii="Arial" w:eastAsia="Times New Roman" w:hAnsi="Arial" w:cs="Arial"/>
                <w:color w:val="000000" w:themeColor="text1"/>
                <w:lang w:val="en-US"/>
              </w:rPr>
            </w:pPr>
          </w:p>
        </w:tc>
      </w:tr>
      <w:tr w:rsidR="00CA4341" w:rsidRPr="009B05C0" w:rsidTr="00E3399B">
        <w:trPr>
          <w:trHeight w:val="300"/>
          <w:jc w:val="center"/>
        </w:trPr>
        <w:tc>
          <w:tcPr>
            <w:tcW w:w="1380" w:type="dxa"/>
            <w:tcBorders>
              <w:top w:val="nil"/>
              <w:left w:val="nil"/>
              <w:bottom w:val="single" w:sz="4" w:space="0" w:color="auto"/>
              <w:right w:val="nil"/>
            </w:tcBorders>
            <w:shd w:val="clear" w:color="auto" w:fill="auto"/>
            <w:noWrap/>
            <w:vAlign w:val="center"/>
            <w:hideMark/>
          </w:tcPr>
          <w:p w:rsidR="00E3399B" w:rsidRPr="009B05C0" w:rsidRDefault="00E3399B"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Kontrol</w:t>
            </w:r>
          </w:p>
        </w:tc>
        <w:tc>
          <w:tcPr>
            <w:tcW w:w="892" w:type="dxa"/>
            <w:tcBorders>
              <w:top w:val="nil"/>
              <w:left w:val="nil"/>
              <w:bottom w:val="single" w:sz="4" w:space="0" w:color="auto"/>
              <w:right w:val="nil"/>
            </w:tcBorders>
            <w:shd w:val="clear" w:color="auto" w:fill="auto"/>
            <w:noWrap/>
            <w:vAlign w:val="center"/>
            <w:hideMark/>
          </w:tcPr>
          <w:p w:rsidR="00E3399B" w:rsidRPr="009B05C0" w:rsidRDefault="00E3399B"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 </w:t>
            </w:r>
          </w:p>
        </w:tc>
        <w:tc>
          <w:tcPr>
            <w:tcW w:w="892" w:type="dxa"/>
            <w:tcBorders>
              <w:top w:val="nil"/>
              <w:left w:val="nil"/>
              <w:bottom w:val="single" w:sz="4" w:space="0" w:color="auto"/>
              <w:right w:val="nil"/>
            </w:tcBorders>
            <w:shd w:val="clear" w:color="auto" w:fill="auto"/>
            <w:noWrap/>
            <w:vAlign w:val="center"/>
            <w:hideMark/>
          </w:tcPr>
          <w:p w:rsidR="00E3399B" w:rsidRPr="009B05C0" w:rsidRDefault="00E3399B"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 </w:t>
            </w:r>
          </w:p>
        </w:tc>
        <w:tc>
          <w:tcPr>
            <w:tcW w:w="892" w:type="dxa"/>
            <w:tcBorders>
              <w:top w:val="nil"/>
              <w:left w:val="nil"/>
              <w:bottom w:val="single" w:sz="4" w:space="0" w:color="auto"/>
              <w:right w:val="nil"/>
            </w:tcBorders>
            <w:shd w:val="clear" w:color="auto" w:fill="auto"/>
            <w:noWrap/>
            <w:vAlign w:val="center"/>
            <w:hideMark/>
          </w:tcPr>
          <w:p w:rsidR="00E3399B" w:rsidRPr="009B05C0" w:rsidRDefault="00E3399B"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 </w:t>
            </w:r>
          </w:p>
        </w:tc>
        <w:tc>
          <w:tcPr>
            <w:tcW w:w="892" w:type="dxa"/>
            <w:tcBorders>
              <w:top w:val="nil"/>
              <w:left w:val="nil"/>
              <w:bottom w:val="single" w:sz="4" w:space="0" w:color="auto"/>
              <w:right w:val="nil"/>
            </w:tcBorders>
            <w:shd w:val="clear" w:color="auto" w:fill="auto"/>
            <w:noWrap/>
            <w:vAlign w:val="center"/>
            <w:hideMark/>
          </w:tcPr>
          <w:p w:rsidR="00E3399B" w:rsidRPr="009B05C0" w:rsidRDefault="00E3399B"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 </w:t>
            </w:r>
          </w:p>
        </w:tc>
        <w:tc>
          <w:tcPr>
            <w:tcW w:w="1532" w:type="dxa"/>
            <w:tcBorders>
              <w:top w:val="nil"/>
              <w:left w:val="nil"/>
              <w:bottom w:val="single" w:sz="4" w:space="0" w:color="auto"/>
              <w:right w:val="nil"/>
            </w:tcBorders>
            <w:shd w:val="clear" w:color="auto" w:fill="auto"/>
            <w:noWrap/>
            <w:vAlign w:val="center"/>
            <w:hideMark/>
          </w:tcPr>
          <w:p w:rsidR="005A2BA8" w:rsidRPr="009B05C0" w:rsidRDefault="005A2BA8"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0.16ap</w:t>
            </w:r>
          </w:p>
        </w:tc>
      </w:tr>
    </w:tbl>
    <w:p w:rsidR="006536E6" w:rsidRDefault="005C5115" w:rsidP="009B05C0">
      <w:pPr>
        <w:tabs>
          <w:tab w:val="left" w:pos="810"/>
        </w:tabs>
        <w:spacing w:after="0" w:line="240" w:lineRule="auto"/>
        <w:ind w:left="1800" w:hanging="1260"/>
        <w:jc w:val="both"/>
        <w:rPr>
          <w:rFonts w:ascii="Arial" w:hAnsi="Arial" w:cs="Arial"/>
          <w:color w:val="000000" w:themeColor="text1"/>
          <w:lang w:val="en-US"/>
        </w:rPr>
      </w:pPr>
      <w:r w:rsidRPr="009B05C0">
        <w:rPr>
          <w:rFonts w:ascii="Arial" w:hAnsi="Arial" w:cs="Arial"/>
          <w:color w:val="000000" w:themeColor="text1"/>
        </w:rPr>
        <w:t>Keterangan :</w:t>
      </w:r>
      <w:r w:rsidRPr="009B05C0">
        <w:rPr>
          <w:rFonts w:ascii="Arial" w:hAnsi="Arial" w:cs="Arial"/>
          <w:color w:val="000000" w:themeColor="text1"/>
          <w:lang w:val="en-US"/>
        </w:rPr>
        <w:t xml:space="preserve"> Nilai purata yang diikuti huruf yang sama pada baris </w:t>
      </w:r>
      <w:r w:rsidR="00344AC5" w:rsidRPr="009B05C0">
        <w:rPr>
          <w:rFonts w:ascii="Arial" w:hAnsi="Arial" w:cs="Arial"/>
          <w:color w:val="000000" w:themeColor="text1"/>
          <w:lang w:val="en-US"/>
        </w:rPr>
        <w:t xml:space="preserve">atau kolom </w:t>
      </w:r>
      <w:r w:rsidRPr="009B05C0">
        <w:rPr>
          <w:rFonts w:ascii="Arial" w:hAnsi="Arial" w:cs="Arial"/>
          <w:color w:val="000000" w:themeColor="text1"/>
          <w:lang w:val="en-US"/>
        </w:rPr>
        <w:t>yang sama menunjukkan tidak ada perbedaan yang nyata antar perlakuan menurut uji DMRT taraf 5%.</w:t>
      </w:r>
    </w:p>
    <w:p w:rsidR="009B05C0" w:rsidRPr="009B05C0" w:rsidRDefault="009B05C0" w:rsidP="00696E7A">
      <w:pPr>
        <w:spacing w:line="240" w:lineRule="auto"/>
        <w:jc w:val="both"/>
        <w:rPr>
          <w:rFonts w:ascii="Arial" w:hAnsi="Arial" w:cs="Arial"/>
          <w:color w:val="000000" w:themeColor="text1"/>
          <w:lang w:val="en-US"/>
        </w:rPr>
      </w:pPr>
    </w:p>
    <w:p w:rsidR="005B504B" w:rsidRPr="009B05C0" w:rsidRDefault="005B504B" w:rsidP="009B05C0">
      <w:pPr>
        <w:pStyle w:val="ListParagraph"/>
        <w:numPr>
          <w:ilvl w:val="0"/>
          <w:numId w:val="30"/>
        </w:numPr>
        <w:spacing w:after="0" w:line="240" w:lineRule="auto"/>
        <w:ind w:left="567" w:hanging="567"/>
        <w:jc w:val="both"/>
        <w:rPr>
          <w:rFonts w:ascii="Arial" w:hAnsi="Arial" w:cs="Arial"/>
          <w:b/>
          <w:color w:val="000000" w:themeColor="text1"/>
        </w:rPr>
      </w:pPr>
      <w:r w:rsidRPr="009B05C0">
        <w:rPr>
          <w:rFonts w:ascii="Arial" w:hAnsi="Arial" w:cs="Arial"/>
          <w:b/>
          <w:color w:val="000000" w:themeColor="text1"/>
        </w:rPr>
        <w:t xml:space="preserve">Serapan hara P </w:t>
      </w:r>
      <w:r w:rsidR="00870B02" w:rsidRPr="009B05C0">
        <w:rPr>
          <w:rFonts w:ascii="Arial" w:hAnsi="Arial" w:cs="Arial"/>
          <w:b/>
          <w:color w:val="000000" w:themeColor="text1"/>
        </w:rPr>
        <w:t xml:space="preserve">setelah </w:t>
      </w:r>
      <w:r w:rsidRPr="009B05C0">
        <w:rPr>
          <w:rFonts w:ascii="Arial" w:hAnsi="Arial" w:cs="Arial"/>
          <w:b/>
          <w:color w:val="000000" w:themeColor="text1"/>
        </w:rPr>
        <w:t>aplikasi pupuk MKP pada ketiak pelepah sawit umur 5 tahun</w:t>
      </w:r>
    </w:p>
    <w:p w:rsidR="00EA0326" w:rsidRPr="009B05C0" w:rsidRDefault="00EA0326" w:rsidP="009B05C0">
      <w:pPr>
        <w:pStyle w:val="ListParagraph"/>
        <w:spacing w:line="240" w:lineRule="auto"/>
        <w:ind w:left="567"/>
        <w:jc w:val="both"/>
        <w:rPr>
          <w:rFonts w:ascii="Arial" w:hAnsi="Arial" w:cs="Arial"/>
          <w:b/>
          <w:color w:val="000000" w:themeColor="text1"/>
        </w:rPr>
      </w:pPr>
    </w:p>
    <w:p w:rsidR="005B504B" w:rsidRPr="009B05C0" w:rsidRDefault="00511747" w:rsidP="009B05C0">
      <w:pPr>
        <w:pStyle w:val="ListParagraph"/>
        <w:spacing w:line="240" w:lineRule="auto"/>
        <w:ind w:left="1620" w:hanging="1080"/>
        <w:jc w:val="both"/>
        <w:rPr>
          <w:rFonts w:ascii="Arial" w:hAnsi="Arial" w:cs="Arial"/>
          <w:color w:val="000000" w:themeColor="text1"/>
        </w:rPr>
      </w:pPr>
      <w:r w:rsidRPr="009B05C0">
        <w:rPr>
          <w:rFonts w:ascii="Arial" w:hAnsi="Arial" w:cs="Arial"/>
          <w:color w:val="000000" w:themeColor="text1"/>
        </w:rPr>
        <w:t xml:space="preserve">Tabel 4 </w:t>
      </w:r>
      <w:r w:rsidR="005B504B" w:rsidRPr="009B05C0">
        <w:rPr>
          <w:rFonts w:ascii="Arial" w:hAnsi="Arial" w:cs="Arial"/>
          <w:color w:val="000000" w:themeColor="text1"/>
        </w:rPr>
        <w:t>.</w:t>
      </w:r>
      <w:r w:rsidRPr="009B05C0">
        <w:rPr>
          <w:rFonts w:ascii="Arial" w:hAnsi="Arial" w:cs="Arial"/>
          <w:color w:val="000000" w:themeColor="text1"/>
        </w:rPr>
        <w:t>4.</w:t>
      </w:r>
      <w:r w:rsidR="005B504B" w:rsidRPr="009B05C0">
        <w:rPr>
          <w:rFonts w:ascii="Arial" w:hAnsi="Arial" w:cs="Arial"/>
          <w:color w:val="000000" w:themeColor="text1"/>
        </w:rPr>
        <w:t xml:space="preserve"> Serapan hara P pada satu bulan setelah aplikasi pupuk MKP pada ketiak pelepah sawit umur 5 tahun</w:t>
      </w:r>
      <w:r w:rsidR="00795B9A" w:rsidRPr="009B05C0">
        <w:rPr>
          <w:rFonts w:ascii="Arial" w:hAnsi="Arial" w:cs="Arial"/>
          <w:color w:val="000000" w:themeColor="text1"/>
        </w:rPr>
        <w:t xml:space="preserve"> (g. P/k</w:t>
      </w:r>
      <w:r w:rsidR="0089370E" w:rsidRPr="009B05C0">
        <w:rPr>
          <w:rFonts w:ascii="Arial" w:hAnsi="Arial" w:cs="Arial"/>
          <w:color w:val="000000" w:themeColor="text1"/>
        </w:rPr>
        <w:t>g. D</w:t>
      </w:r>
      <w:r w:rsidR="00C363D6" w:rsidRPr="009B05C0">
        <w:rPr>
          <w:rFonts w:ascii="Arial" w:hAnsi="Arial" w:cs="Arial"/>
          <w:color w:val="000000" w:themeColor="text1"/>
        </w:rPr>
        <w:t>aun</w:t>
      </w:r>
      <w:r w:rsidR="0089370E" w:rsidRPr="009B05C0">
        <w:rPr>
          <w:rFonts w:ascii="Arial" w:hAnsi="Arial" w:cs="Arial"/>
          <w:color w:val="000000" w:themeColor="text1"/>
        </w:rPr>
        <w:t>)</w:t>
      </w:r>
    </w:p>
    <w:tbl>
      <w:tblPr>
        <w:tblW w:w="6740" w:type="dxa"/>
        <w:jc w:val="center"/>
        <w:tblLook w:val="04A0" w:firstRow="1" w:lastRow="0" w:firstColumn="1" w:lastColumn="0" w:noHBand="0" w:noVBand="1"/>
      </w:tblPr>
      <w:tblGrid>
        <w:gridCol w:w="1420"/>
        <w:gridCol w:w="986"/>
        <w:gridCol w:w="986"/>
        <w:gridCol w:w="986"/>
        <w:gridCol w:w="986"/>
        <w:gridCol w:w="1376"/>
      </w:tblGrid>
      <w:tr w:rsidR="00CA4341" w:rsidRPr="009B05C0" w:rsidTr="00A6324B">
        <w:trPr>
          <w:trHeight w:val="300"/>
          <w:jc w:val="center"/>
        </w:trPr>
        <w:tc>
          <w:tcPr>
            <w:tcW w:w="1420" w:type="dxa"/>
            <w:vMerge w:val="restart"/>
            <w:tcBorders>
              <w:top w:val="single" w:sz="4" w:space="0" w:color="auto"/>
              <w:left w:val="nil"/>
              <w:bottom w:val="single" w:sz="4" w:space="0" w:color="000000"/>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Letak ketiak</w:t>
            </w:r>
          </w:p>
        </w:tc>
        <w:tc>
          <w:tcPr>
            <w:tcW w:w="5320" w:type="dxa"/>
            <w:gridSpan w:val="5"/>
            <w:tcBorders>
              <w:top w:val="single" w:sz="4" w:space="0" w:color="auto"/>
              <w:left w:val="nil"/>
              <w:bottom w:val="nil"/>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Dosis Pupuk MKP (g/pohon)</w:t>
            </w:r>
          </w:p>
        </w:tc>
      </w:tr>
      <w:tr w:rsidR="00CA4341" w:rsidRPr="009B05C0" w:rsidTr="00AF1582">
        <w:trPr>
          <w:trHeight w:val="300"/>
          <w:jc w:val="center"/>
        </w:trPr>
        <w:tc>
          <w:tcPr>
            <w:tcW w:w="1420" w:type="dxa"/>
            <w:vMerge/>
            <w:tcBorders>
              <w:top w:val="single" w:sz="4" w:space="0" w:color="auto"/>
              <w:left w:val="nil"/>
              <w:bottom w:val="single" w:sz="4" w:space="0" w:color="000000"/>
              <w:right w:val="nil"/>
            </w:tcBorders>
            <w:vAlign w:val="center"/>
            <w:hideMark/>
          </w:tcPr>
          <w:p w:rsidR="005B504B" w:rsidRPr="009B05C0" w:rsidRDefault="005B504B" w:rsidP="009B05C0">
            <w:pPr>
              <w:spacing w:after="0" w:line="240" w:lineRule="auto"/>
              <w:rPr>
                <w:rFonts w:ascii="Arial" w:eastAsia="Times New Roman" w:hAnsi="Arial" w:cs="Arial"/>
                <w:color w:val="000000" w:themeColor="text1"/>
                <w:lang w:eastAsia="id-ID"/>
              </w:rPr>
            </w:pPr>
          </w:p>
        </w:tc>
        <w:tc>
          <w:tcPr>
            <w:tcW w:w="986"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200</w:t>
            </w:r>
          </w:p>
        </w:tc>
        <w:tc>
          <w:tcPr>
            <w:tcW w:w="986"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250</w:t>
            </w:r>
          </w:p>
        </w:tc>
        <w:tc>
          <w:tcPr>
            <w:tcW w:w="986"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300</w:t>
            </w:r>
          </w:p>
        </w:tc>
        <w:tc>
          <w:tcPr>
            <w:tcW w:w="986"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350</w:t>
            </w:r>
          </w:p>
        </w:tc>
        <w:tc>
          <w:tcPr>
            <w:tcW w:w="1376" w:type="dxa"/>
            <w:tcBorders>
              <w:top w:val="nil"/>
              <w:left w:val="nil"/>
              <w:bottom w:val="single" w:sz="4" w:space="0" w:color="auto"/>
              <w:right w:val="nil"/>
            </w:tcBorders>
            <w:shd w:val="clear" w:color="auto" w:fill="auto"/>
            <w:noWrap/>
            <w:vAlign w:val="center"/>
            <w:hideMark/>
          </w:tcPr>
          <w:p w:rsidR="005B504B" w:rsidRPr="009B05C0" w:rsidRDefault="00AF1582"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Rerata</w:t>
            </w:r>
            <w:r w:rsidR="005B504B" w:rsidRPr="009B05C0">
              <w:rPr>
                <w:rFonts w:ascii="Arial" w:eastAsia="Times New Roman" w:hAnsi="Arial" w:cs="Arial"/>
                <w:color w:val="000000" w:themeColor="text1"/>
                <w:lang w:eastAsia="id-ID"/>
              </w:rPr>
              <w:t xml:space="preserve"> K</w:t>
            </w:r>
          </w:p>
        </w:tc>
      </w:tr>
      <w:tr w:rsidR="00CA4341" w:rsidRPr="009B05C0" w:rsidTr="00AF1582">
        <w:trPr>
          <w:trHeight w:val="300"/>
          <w:jc w:val="center"/>
        </w:trPr>
        <w:tc>
          <w:tcPr>
            <w:tcW w:w="1420"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Ketiak 1</w:t>
            </w:r>
          </w:p>
        </w:tc>
        <w:tc>
          <w:tcPr>
            <w:tcW w:w="986"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32,99</w:t>
            </w:r>
          </w:p>
        </w:tc>
        <w:tc>
          <w:tcPr>
            <w:tcW w:w="986"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31,53</w:t>
            </w:r>
          </w:p>
        </w:tc>
        <w:tc>
          <w:tcPr>
            <w:tcW w:w="986"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32,93</w:t>
            </w:r>
          </w:p>
        </w:tc>
        <w:tc>
          <w:tcPr>
            <w:tcW w:w="986"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38,67</w:t>
            </w:r>
          </w:p>
        </w:tc>
        <w:tc>
          <w:tcPr>
            <w:tcW w:w="1376"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34,03a</w:t>
            </w:r>
          </w:p>
        </w:tc>
      </w:tr>
      <w:tr w:rsidR="00CA4341" w:rsidRPr="009B05C0" w:rsidTr="00AF1582">
        <w:trPr>
          <w:trHeight w:val="300"/>
          <w:jc w:val="center"/>
        </w:trPr>
        <w:tc>
          <w:tcPr>
            <w:tcW w:w="1420"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Ketiak 2</w:t>
            </w:r>
          </w:p>
        </w:tc>
        <w:tc>
          <w:tcPr>
            <w:tcW w:w="986"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29,31</w:t>
            </w:r>
          </w:p>
        </w:tc>
        <w:tc>
          <w:tcPr>
            <w:tcW w:w="986"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29,92</w:t>
            </w:r>
          </w:p>
        </w:tc>
        <w:tc>
          <w:tcPr>
            <w:tcW w:w="986"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27,49</w:t>
            </w:r>
          </w:p>
        </w:tc>
        <w:tc>
          <w:tcPr>
            <w:tcW w:w="986"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26,25</w:t>
            </w:r>
          </w:p>
        </w:tc>
        <w:tc>
          <w:tcPr>
            <w:tcW w:w="1376"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28,24a</w:t>
            </w:r>
          </w:p>
        </w:tc>
      </w:tr>
      <w:tr w:rsidR="00CA4341" w:rsidRPr="009B05C0" w:rsidTr="00AF1582">
        <w:trPr>
          <w:trHeight w:val="300"/>
          <w:jc w:val="center"/>
        </w:trPr>
        <w:tc>
          <w:tcPr>
            <w:tcW w:w="1420"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Ketiak 3</w:t>
            </w:r>
          </w:p>
        </w:tc>
        <w:tc>
          <w:tcPr>
            <w:tcW w:w="986"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31,42</w:t>
            </w:r>
          </w:p>
        </w:tc>
        <w:tc>
          <w:tcPr>
            <w:tcW w:w="986"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34,94</w:t>
            </w:r>
          </w:p>
        </w:tc>
        <w:tc>
          <w:tcPr>
            <w:tcW w:w="986"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29,18</w:t>
            </w:r>
          </w:p>
        </w:tc>
        <w:tc>
          <w:tcPr>
            <w:tcW w:w="986"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32,06</w:t>
            </w:r>
          </w:p>
        </w:tc>
        <w:tc>
          <w:tcPr>
            <w:tcW w:w="1376"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31,9a</w:t>
            </w:r>
          </w:p>
        </w:tc>
      </w:tr>
      <w:tr w:rsidR="00CA4341" w:rsidRPr="009B05C0" w:rsidTr="00AF1582">
        <w:trPr>
          <w:trHeight w:val="300"/>
          <w:jc w:val="center"/>
        </w:trPr>
        <w:tc>
          <w:tcPr>
            <w:tcW w:w="1420" w:type="dxa"/>
            <w:tcBorders>
              <w:top w:val="nil"/>
              <w:left w:val="nil"/>
              <w:bottom w:val="single" w:sz="4" w:space="0" w:color="auto"/>
              <w:right w:val="nil"/>
            </w:tcBorders>
            <w:shd w:val="clear" w:color="auto" w:fill="auto"/>
            <w:noWrap/>
            <w:vAlign w:val="center"/>
            <w:hideMark/>
          </w:tcPr>
          <w:p w:rsidR="005B504B" w:rsidRPr="009B05C0" w:rsidRDefault="00AF1582"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Rerata</w:t>
            </w:r>
            <w:r w:rsidR="005B504B" w:rsidRPr="009B05C0">
              <w:rPr>
                <w:rFonts w:ascii="Arial" w:eastAsia="Times New Roman" w:hAnsi="Arial" w:cs="Arial"/>
                <w:color w:val="000000" w:themeColor="text1"/>
                <w:lang w:eastAsia="id-ID"/>
              </w:rPr>
              <w:t xml:space="preserve"> P</w:t>
            </w:r>
          </w:p>
        </w:tc>
        <w:tc>
          <w:tcPr>
            <w:tcW w:w="986"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31,24p</w:t>
            </w:r>
          </w:p>
        </w:tc>
        <w:tc>
          <w:tcPr>
            <w:tcW w:w="986"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32,13p</w:t>
            </w:r>
          </w:p>
        </w:tc>
        <w:tc>
          <w:tcPr>
            <w:tcW w:w="986"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29,87p</w:t>
            </w:r>
          </w:p>
        </w:tc>
        <w:tc>
          <w:tcPr>
            <w:tcW w:w="986"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32,33p</w:t>
            </w:r>
          </w:p>
        </w:tc>
        <w:tc>
          <w:tcPr>
            <w:tcW w:w="1376"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 </w:t>
            </w:r>
          </w:p>
        </w:tc>
      </w:tr>
      <w:tr w:rsidR="00CA4341" w:rsidRPr="009B05C0" w:rsidTr="00AF1582">
        <w:trPr>
          <w:trHeight w:val="300"/>
          <w:jc w:val="center"/>
        </w:trPr>
        <w:tc>
          <w:tcPr>
            <w:tcW w:w="1420"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Kontrol</w:t>
            </w:r>
          </w:p>
        </w:tc>
        <w:tc>
          <w:tcPr>
            <w:tcW w:w="986"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 </w:t>
            </w:r>
          </w:p>
        </w:tc>
        <w:tc>
          <w:tcPr>
            <w:tcW w:w="986"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 </w:t>
            </w:r>
          </w:p>
        </w:tc>
        <w:tc>
          <w:tcPr>
            <w:tcW w:w="986"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 </w:t>
            </w:r>
          </w:p>
        </w:tc>
        <w:tc>
          <w:tcPr>
            <w:tcW w:w="986"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 </w:t>
            </w:r>
          </w:p>
        </w:tc>
        <w:tc>
          <w:tcPr>
            <w:tcW w:w="1376"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26,16ap</w:t>
            </w:r>
          </w:p>
        </w:tc>
      </w:tr>
    </w:tbl>
    <w:p w:rsidR="004A29E1" w:rsidRDefault="005B504B" w:rsidP="009B05C0">
      <w:pPr>
        <w:spacing w:after="0" w:line="240" w:lineRule="auto"/>
        <w:ind w:left="1800" w:hanging="1260"/>
        <w:jc w:val="both"/>
        <w:rPr>
          <w:rFonts w:ascii="Arial" w:hAnsi="Arial" w:cs="Arial"/>
          <w:color w:val="000000" w:themeColor="text1"/>
          <w:lang w:val="en-US"/>
        </w:rPr>
      </w:pPr>
      <w:r w:rsidRPr="009B05C0">
        <w:rPr>
          <w:rFonts w:ascii="Arial" w:hAnsi="Arial" w:cs="Arial"/>
          <w:color w:val="000000" w:themeColor="text1"/>
        </w:rPr>
        <w:t>Keterangan :</w:t>
      </w:r>
      <w:r w:rsidRPr="009B05C0">
        <w:rPr>
          <w:rFonts w:ascii="Arial" w:hAnsi="Arial" w:cs="Arial"/>
          <w:color w:val="000000" w:themeColor="text1"/>
          <w:lang w:val="en-US"/>
        </w:rPr>
        <w:t xml:space="preserve"> Nilai purata yang diikuti huruf yang sama pada baris </w:t>
      </w:r>
      <w:r w:rsidR="004A29E1" w:rsidRPr="009B05C0">
        <w:rPr>
          <w:rFonts w:ascii="Arial" w:hAnsi="Arial" w:cs="Arial"/>
          <w:color w:val="000000" w:themeColor="text1"/>
          <w:lang w:val="en-US"/>
        </w:rPr>
        <w:t xml:space="preserve">atau kolom </w:t>
      </w:r>
      <w:r w:rsidRPr="009B05C0">
        <w:rPr>
          <w:rFonts w:ascii="Arial" w:hAnsi="Arial" w:cs="Arial"/>
          <w:color w:val="000000" w:themeColor="text1"/>
          <w:lang w:val="en-US"/>
        </w:rPr>
        <w:t xml:space="preserve">yang sama menunjukkan tidak ada perbedaan yang nyata antar perlakuan menurut uji DMRT taraf 5%. </w:t>
      </w:r>
    </w:p>
    <w:p w:rsidR="008320F2" w:rsidRPr="009B05C0" w:rsidRDefault="008320F2" w:rsidP="00F96577">
      <w:pPr>
        <w:spacing w:after="0" w:line="240" w:lineRule="auto"/>
        <w:jc w:val="both"/>
        <w:rPr>
          <w:rFonts w:ascii="Arial" w:hAnsi="Arial" w:cs="Arial"/>
          <w:color w:val="000000" w:themeColor="text1"/>
          <w:lang w:val="en-US"/>
        </w:rPr>
      </w:pPr>
      <w:bookmarkStart w:id="0" w:name="_GoBack"/>
      <w:bookmarkEnd w:id="0"/>
    </w:p>
    <w:p w:rsidR="005B504B" w:rsidRPr="009B05C0" w:rsidRDefault="00511747" w:rsidP="008320F2">
      <w:pPr>
        <w:pStyle w:val="ListParagraph"/>
        <w:spacing w:line="240" w:lineRule="auto"/>
        <w:ind w:left="1710" w:hanging="1170"/>
        <w:jc w:val="both"/>
        <w:rPr>
          <w:rFonts w:ascii="Arial" w:hAnsi="Arial" w:cs="Arial"/>
          <w:color w:val="000000" w:themeColor="text1"/>
        </w:rPr>
      </w:pPr>
      <w:r w:rsidRPr="009B05C0">
        <w:rPr>
          <w:rFonts w:ascii="Arial" w:hAnsi="Arial" w:cs="Arial"/>
          <w:color w:val="000000" w:themeColor="text1"/>
        </w:rPr>
        <w:t xml:space="preserve">Tabel 4. 5. </w:t>
      </w:r>
      <w:r w:rsidR="005B504B" w:rsidRPr="009B05C0">
        <w:rPr>
          <w:rFonts w:ascii="Arial" w:hAnsi="Arial" w:cs="Arial"/>
          <w:color w:val="000000" w:themeColor="text1"/>
        </w:rPr>
        <w:t xml:space="preserve"> Serapan hara P pada dua bulan setelah aplikasi pupuk MKP pada ketiak pelepah sawit umur 5 tahun</w:t>
      </w:r>
      <w:r w:rsidR="0077448F" w:rsidRPr="009B05C0">
        <w:rPr>
          <w:rFonts w:ascii="Arial" w:hAnsi="Arial" w:cs="Arial"/>
          <w:color w:val="000000" w:themeColor="text1"/>
        </w:rPr>
        <w:t xml:space="preserve"> (</w:t>
      </w:r>
      <w:r w:rsidR="00795B9A" w:rsidRPr="009B05C0">
        <w:rPr>
          <w:rFonts w:ascii="Arial" w:hAnsi="Arial" w:cs="Arial"/>
          <w:color w:val="000000" w:themeColor="text1"/>
        </w:rPr>
        <w:t>g. P/k</w:t>
      </w:r>
      <w:r w:rsidR="0077448F" w:rsidRPr="009B05C0">
        <w:rPr>
          <w:rFonts w:ascii="Arial" w:hAnsi="Arial" w:cs="Arial"/>
          <w:color w:val="000000" w:themeColor="text1"/>
        </w:rPr>
        <w:t>g. D</w:t>
      </w:r>
      <w:r w:rsidR="00C363D6" w:rsidRPr="009B05C0">
        <w:rPr>
          <w:rFonts w:ascii="Arial" w:hAnsi="Arial" w:cs="Arial"/>
          <w:color w:val="000000" w:themeColor="text1"/>
        </w:rPr>
        <w:t>aun</w:t>
      </w:r>
      <w:r w:rsidR="0077448F" w:rsidRPr="009B05C0">
        <w:rPr>
          <w:rFonts w:ascii="Arial" w:hAnsi="Arial" w:cs="Arial"/>
          <w:color w:val="000000" w:themeColor="text1"/>
        </w:rPr>
        <w:t>)</w:t>
      </w:r>
    </w:p>
    <w:tbl>
      <w:tblPr>
        <w:tblW w:w="6942" w:type="dxa"/>
        <w:jc w:val="center"/>
        <w:tblLook w:val="04A0" w:firstRow="1" w:lastRow="0" w:firstColumn="1" w:lastColumn="0" w:noHBand="0" w:noVBand="1"/>
      </w:tblPr>
      <w:tblGrid>
        <w:gridCol w:w="1800"/>
        <w:gridCol w:w="953"/>
        <w:gridCol w:w="953"/>
        <w:gridCol w:w="953"/>
        <w:gridCol w:w="953"/>
        <w:gridCol w:w="1330"/>
      </w:tblGrid>
      <w:tr w:rsidR="00CA4341" w:rsidRPr="009B05C0" w:rsidTr="00A6324B">
        <w:trPr>
          <w:trHeight w:val="300"/>
          <w:jc w:val="center"/>
        </w:trPr>
        <w:tc>
          <w:tcPr>
            <w:tcW w:w="1800" w:type="dxa"/>
            <w:vMerge w:val="restart"/>
            <w:tcBorders>
              <w:top w:val="single" w:sz="4" w:space="0" w:color="auto"/>
              <w:left w:val="nil"/>
              <w:bottom w:val="single" w:sz="4" w:space="0" w:color="000000"/>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Letak ketiak</w:t>
            </w:r>
          </w:p>
        </w:tc>
        <w:tc>
          <w:tcPr>
            <w:tcW w:w="5142" w:type="dxa"/>
            <w:gridSpan w:val="5"/>
            <w:tcBorders>
              <w:top w:val="single" w:sz="4" w:space="0" w:color="auto"/>
              <w:left w:val="nil"/>
              <w:bottom w:val="nil"/>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Dosis Pupuk MKP (g/pohon)</w:t>
            </w:r>
          </w:p>
        </w:tc>
      </w:tr>
      <w:tr w:rsidR="00CA4341" w:rsidRPr="009B05C0" w:rsidTr="00A6324B">
        <w:trPr>
          <w:trHeight w:val="300"/>
          <w:jc w:val="center"/>
        </w:trPr>
        <w:tc>
          <w:tcPr>
            <w:tcW w:w="1800" w:type="dxa"/>
            <w:vMerge/>
            <w:tcBorders>
              <w:top w:val="single" w:sz="4" w:space="0" w:color="auto"/>
              <w:left w:val="nil"/>
              <w:bottom w:val="single" w:sz="4" w:space="0" w:color="000000"/>
              <w:right w:val="nil"/>
            </w:tcBorders>
            <w:vAlign w:val="center"/>
            <w:hideMark/>
          </w:tcPr>
          <w:p w:rsidR="005B504B" w:rsidRPr="009B05C0" w:rsidRDefault="005B504B" w:rsidP="009B05C0">
            <w:pPr>
              <w:spacing w:after="0" w:line="240" w:lineRule="auto"/>
              <w:rPr>
                <w:rFonts w:ascii="Arial" w:eastAsia="Times New Roman" w:hAnsi="Arial" w:cs="Arial"/>
                <w:color w:val="000000" w:themeColor="text1"/>
                <w:lang w:eastAsia="id-ID"/>
              </w:rPr>
            </w:pPr>
          </w:p>
        </w:tc>
        <w:tc>
          <w:tcPr>
            <w:tcW w:w="953"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200</w:t>
            </w:r>
          </w:p>
        </w:tc>
        <w:tc>
          <w:tcPr>
            <w:tcW w:w="953"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250</w:t>
            </w:r>
          </w:p>
        </w:tc>
        <w:tc>
          <w:tcPr>
            <w:tcW w:w="953"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300</w:t>
            </w:r>
          </w:p>
        </w:tc>
        <w:tc>
          <w:tcPr>
            <w:tcW w:w="953"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350</w:t>
            </w:r>
          </w:p>
        </w:tc>
        <w:tc>
          <w:tcPr>
            <w:tcW w:w="1330" w:type="dxa"/>
            <w:tcBorders>
              <w:top w:val="nil"/>
              <w:left w:val="nil"/>
              <w:bottom w:val="single" w:sz="4" w:space="0" w:color="auto"/>
              <w:right w:val="nil"/>
            </w:tcBorders>
            <w:shd w:val="clear" w:color="auto" w:fill="auto"/>
            <w:noWrap/>
            <w:vAlign w:val="center"/>
            <w:hideMark/>
          </w:tcPr>
          <w:p w:rsidR="005B504B" w:rsidRPr="009B05C0" w:rsidRDefault="00AF1582"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Rerata</w:t>
            </w:r>
            <w:r w:rsidR="005B504B" w:rsidRPr="009B05C0">
              <w:rPr>
                <w:rFonts w:ascii="Arial" w:eastAsia="Times New Roman" w:hAnsi="Arial" w:cs="Arial"/>
                <w:color w:val="000000" w:themeColor="text1"/>
                <w:lang w:eastAsia="id-ID"/>
              </w:rPr>
              <w:t xml:space="preserve"> K</w:t>
            </w:r>
          </w:p>
        </w:tc>
      </w:tr>
      <w:tr w:rsidR="00CA4341" w:rsidRPr="009B05C0" w:rsidTr="00A6324B">
        <w:trPr>
          <w:trHeight w:val="300"/>
          <w:jc w:val="center"/>
        </w:trPr>
        <w:tc>
          <w:tcPr>
            <w:tcW w:w="1800"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Ketiak 1</w:t>
            </w:r>
          </w:p>
        </w:tc>
        <w:tc>
          <w:tcPr>
            <w:tcW w:w="953"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14,65</w:t>
            </w:r>
          </w:p>
        </w:tc>
        <w:tc>
          <w:tcPr>
            <w:tcW w:w="953"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13,4</w:t>
            </w:r>
          </w:p>
        </w:tc>
        <w:tc>
          <w:tcPr>
            <w:tcW w:w="953"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12,03</w:t>
            </w:r>
          </w:p>
        </w:tc>
        <w:tc>
          <w:tcPr>
            <w:tcW w:w="953"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14,12</w:t>
            </w:r>
          </w:p>
        </w:tc>
        <w:tc>
          <w:tcPr>
            <w:tcW w:w="1330"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13,55a</w:t>
            </w:r>
          </w:p>
        </w:tc>
      </w:tr>
      <w:tr w:rsidR="00CA4341" w:rsidRPr="009B05C0" w:rsidTr="00A6324B">
        <w:trPr>
          <w:trHeight w:val="300"/>
          <w:jc w:val="center"/>
        </w:trPr>
        <w:tc>
          <w:tcPr>
            <w:tcW w:w="1800"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Ketiak 2</w:t>
            </w:r>
          </w:p>
        </w:tc>
        <w:tc>
          <w:tcPr>
            <w:tcW w:w="953"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12,44</w:t>
            </w:r>
          </w:p>
        </w:tc>
        <w:tc>
          <w:tcPr>
            <w:tcW w:w="953"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18,25</w:t>
            </w:r>
          </w:p>
        </w:tc>
        <w:tc>
          <w:tcPr>
            <w:tcW w:w="953"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12,66</w:t>
            </w:r>
          </w:p>
        </w:tc>
        <w:tc>
          <w:tcPr>
            <w:tcW w:w="953"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12,81</w:t>
            </w:r>
          </w:p>
        </w:tc>
        <w:tc>
          <w:tcPr>
            <w:tcW w:w="1330"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14,04a</w:t>
            </w:r>
          </w:p>
        </w:tc>
      </w:tr>
      <w:tr w:rsidR="00CA4341" w:rsidRPr="009B05C0" w:rsidTr="00A6324B">
        <w:trPr>
          <w:trHeight w:val="300"/>
          <w:jc w:val="center"/>
        </w:trPr>
        <w:tc>
          <w:tcPr>
            <w:tcW w:w="1800"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Ketiak 3</w:t>
            </w:r>
          </w:p>
        </w:tc>
        <w:tc>
          <w:tcPr>
            <w:tcW w:w="953"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12,3</w:t>
            </w:r>
          </w:p>
        </w:tc>
        <w:tc>
          <w:tcPr>
            <w:tcW w:w="953"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13,4</w:t>
            </w:r>
          </w:p>
        </w:tc>
        <w:tc>
          <w:tcPr>
            <w:tcW w:w="953"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15,97</w:t>
            </w:r>
          </w:p>
        </w:tc>
        <w:tc>
          <w:tcPr>
            <w:tcW w:w="953"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16,76</w:t>
            </w:r>
          </w:p>
        </w:tc>
        <w:tc>
          <w:tcPr>
            <w:tcW w:w="1330"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14,61a</w:t>
            </w:r>
          </w:p>
        </w:tc>
      </w:tr>
      <w:tr w:rsidR="00CA4341" w:rsidRPr="009B05C0" w:rsidTr="000A0D9C">
        <w:trPr>
          <w:trHeight w:val="300"/>
          <w:jc w:val="center"/>
        </w:trPr>
        <w:tc>
          <w:tcPr>
            <w:tcW w:w="1800" w:type="dxa"/>
            <w:tcBorders>
              <w:top w:val="nil"/>
              <w:left w:val="nil"/>
              <w:bottom w:val="single" w:sz="4" w:space="0" w:color="auto"/>
              <w:right w:val="nil"/>
            </w:tcBorders>
            <w:shd w:val="clear" w:color="auto" w:fill="auto"/>
            <w:noWrap/>
            <w:vAlign w:val="center"/>
            <w:hideMark/>
          </w:tcPr>
          <w:p w:rsidR="005B504B" w:rsidRPr="009B05C0" w:rsidRDefault="00AF1582"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Rerata</w:t>
            </w:r>
            <w:r w:rsidR="005B504B" w:rsidRPr="009B05C0">
              <w:rPr>
                <w:rFonts w:ascii="Arial" w:eastAsia="Times New Roman" w:hAnsi="Arial" w:cs="Arial"/>
                <w:color w:val="000000" w:themeColor="text1"/>
                <w:lang w:eastAsia="id-ID"/>
              </w:rPr>
              <w:t xml:space="preserve"> P</w:t>
            </w:r>
          </w:p>
        </w:tc>
        <w:tc>
          <w:tcPr>
            <w:tcW w:w="953"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13,13p</w:t>
            </w:r>
          </w:p>
        </w:tc>
        <w:tc>
          <w:tcPr>
            <w:tcW w:w="953"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15,02p</w:t>
            </w:r>
          </w:p>
        </w:tc>
        <w:tc>
          <w:tcPr>
            <w:tcW w:w="953"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13,55p</w:t>
            </w:r>
          </w:p>
        </w:tc>
        <w:tc>
          <w:tcPr>
            <w:tcW w:w="953"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14,56p</w:t>
            </w:r>
          </w:p>
        </w:tc>
        <w:tc>
          <w:tcPr>
            <w:tcW w:w="1330"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 </w:t>
            </w:r>
          </w:p>
        </w:tc>
      </w:tr>
      <w:tr w:rsidR="00CA4341" w:rsidRPr="009B05C0" w:rsidTr="000A0D9C">
        <w:trPr>
          <w:trHeight w:val="300"/>
          <w:jc w:val="center"/>
        </w:trPr>
        <w:tc>
          <w:tcPr>
            <w:tcW w:w="1800" w:type="dxa"/>
            <w:tcBorders>
              <w:top w:val="single" w:sz="4" w:space="0" w:color="auto"/>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Kontrol</w:t>
            </w:r>
          </w:p>
        </w:tc>
        <w:tc>
          <w:tcPr>
            <w:tcW w:w="953" w:type="dxa"/>
            <w:tcBorders>
              <w:top w:val="single" w:sz="4" w:space="0" w:color="auto"/>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 </w:t>
            </w:r>
          </w:p>
        </w:tc>
        <w:tc>
          <w:tcPr>
            <w:tcW w:w="953" w:type="dxa"/>
            <w:tcBorders>
              <w:top w:val="single" w:sz="4" w:space="0" w:color="auto"/>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 </w:t>
            </w:r>
          </w:p>
        </w:tc>
        <w:tc>
          <w:tcPr>
            <w:tcW w:w="953" w:type="dxa"/>
            <w:tcBorders>
              <w:top w:val="single" w:sz="4" w:space="0" w:color="auto"/>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 </w:t>
            </w:r>
          </w:p>
        </w:tc>
        <w:tc>
          <w:tcPr>
            <w:tcW w:w="953" w:type="dxa"/>
            <w:tcBorders>
              <w:top w:val="single" w:sz="4" w:space="0" w:color="auto"/>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 </w:t>
            </w:r>
          </w:p>
        </w:tc>
        <w:tc>
          <w:tcPr>
            <w:tcW w:w="1330" w:type="dxa"/>
            <w:tcBorders>
              <w:top w:val="single" w:sz="4" w:space="0" w:color="auto"/>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14,92ap</w:t>
            </w:r>
          </w:p>
        </w:tc>
      </w:tr>
    </w:tbl>
    <w:p w:rsidR="008320F2" w:rsidRPr="00696E7A" w:rsidRDefault="005B504B" w:rsidP="00696E7A">
      <w:pPr>
        <w:spacing w:after="0" w:line="240" w:lineRule="auto"/>
        <w:ind w:left="1800" w:hanging="1260"/>
        <w:jc w:val="both"/>
        <w:rPr>
          <w:rFonts w:ascii="Arial" w:hAnsi="Arial" w:cs="Arial"/>
          <w:color w:val="000000" w:themeColor="text1"/>
          <w:lang w:val="en-US"/>
        </w:rPr>
      </w:pPr>
      <w:r w:rsidRPr="009B05C0">
        <w:rPr>
          <w:rFonts w:ascii="Arial" w:hAnsi="Arial" w:cs="Arial"/>
          <w:color w:val="000000" w:themeColor="text1"/>
        </w:rPr>
        <w:lastRenderedPageBreak/>
        <w:t xml:space="preserve">Keterangan : </w:t>
      </w:r>
      <w:r w:rsidRPr="009B05C0">
        <w:rPr>
          <w:rFonts w:ascii="Arial" w:hAnsi="Arial" w:cs="Arial"/>
          <w:color w:val="000000" w:themeColor="text1"/>
          <w:lang w:val="en-US"/>
        </w:rPr>
        <w:t>Nilai purata yang diikuti huruf yang sama pada baris</w:t>
      </w:r>
      <w:r w:rsidR="0077448F" w:rsidRPr="009B05C0">
        <w:rPr>
          <w:rFonts w:ascii="Arial" w:hAnsi="Arial" w:cs="Arial"/>
          <w:color w:val="000000" w:themeColor="text1"/>
          <w:lang w:val="en-US"/>
        </w:rPr>
        <w:t xml:space="preserve"> atau kolom </w:t>
      </w:r>
      <w:r w:rsidRPr="009B05C0">
        <w:rPr>
          <w:rFonts w:ascii="Arial" w:hAnsi="Arial" w:cs="Arial"/>
          <w:color w:val="000000" w:themeColor="text1"/>
          <w:lang w:val="en-US"/>
        </w:rPr>
        <w:t xml:space="preserve"> yang sama menunjukkan tidak ada perbedaan yang nyata antar perlakuan menurut uji DMRT taraf 5%. </w:t>
      </w:r>
    </w:p>
    <w:p w:rsidR="008320F2" w:rsidRPr="009B05C0" w:rsidRDefault="008320F2" w:rsidP="00995A59">
      <w:pPr>
        <w:spacing w:line="240" w:lineRule="auto"/>
        <w:jc w:val="both"/>
        <w:rPr>
          <w:rFonts w:ascii="Arial" w:hAnsi="Arial" w:cs="Arial"/>
          <w:color w:val="000000" w:themeColor="text1"/>
        </w:rPr>
      </w:pPr>
    </w:p>
    <w:p w:rsidR="005B504B" w:rsidRPr="009B05C0" w:rsidRDefault="005B504B" w:rsidP="009B05C0">
      <w:pPr>
        <w:pStyle w:val="ListParagraph"/>
        <w:spacing w:line="240" w:lineRule="auto"/>
        <w:ind w:left="450" w:hanging="450"/>
        <w:jc w:val="center"/>
        <w:rPr>
          <w:rFonts w:ascii="Arial" w:hAnsi="Arial" w:cs="Arial"/>
          <w:color w:val="000000" w:themeColor="text1"/>
        </w:rPr>
      </w:pPr>
      <w:r w:rsidRPr="009B05C0">
        <w:rPr>
          <w:rFonts w:ascii="Arial" w:hAnsi="Arial" w:cs="Arial"/>
          <w:color w:val="000000" w:themeColor="text1"/>
        </w:rPr>
        <w:t xml:space="preserve">Tabel </w:t>
      </w:r>
      <w:r w:rsidR="00511747" w:rsidRPr="009B05C0">
        <w:rPr>
          <w:rFonts w:ascii="Arial" w:hAnsi="Arial" w:cs="Arial"/>
          <w:color w:val="000000" w:themeColor="text1"/>
        </w:rPr>
        <w:t>4</w:t>
      </w:r>
      <w:r w:rsidRPr="009B05C0">
        <w:rPr>
          <w:rFonts w:ascii="Arial" w:hAnsi="Arial" w:cs="Arial"/>
          <w:color w:val="000000" w:themeColor="text1"/>
        </w:rPr>
        <w:t>.</w:t>
      </w:r>
      <w:r w:rsidR="00511747" w:rsidRPr="009B05C0">
        <w:rPr>
          <w:rFonts w:ascii="Arial" w:hAnsi="Arial" w:cs="Arial"/>
          <w:color w:val="000000" w:themeColor="text1"/>
        </w:rPr>
        <w:t xml:space="preserve"> 6. </w:t>
      </w:r>
      <w:r w:rsidRPr="009B05C0">
        <w:rPr>
          <w:rFonts w:ascii="Arial" w:hAnsi="Arial" w:cs="Arial"/>
          <w:color w:val="000000" w:themeColor="text1"/>
        </w:rPr>
        <w:t xml:space="preserve"> Serapan hara P pada tiga bulan setelah aplikasi pupuk MKP pada ketiak pelepah sawit umur 5 tahun</w:t>
      </w:r>
      <w:r w:rsidR="00795B9A" w:rsidRPr="009B05C0">
        <w:rPr>
          <w:rFonts w:ascii="Arial" w:hAnsi="Arial" w:cs="Arial"/>
          <w:color w:val="000000" w:themeColor="text1"/>
        </w:rPr>
        <w:t xml:space="preserve"> (g. P/k</w:t>
      </w:r>
      <w:r w:rsidR="0077448F" w:rsidRPr="009B05C0">
        <w:rPr>
          <w:rFonts w:ascii="Arial" w:hAnsi="Arial" w:cs="Arial"/>
          <w:color w:val="000000" w:themeColor="text1"/>
        </w:rPr>
        <w:t>g. D</w:t>
      </w:r>
      <w:r w:rsidR="00C363D6" w:rsidRPr="009B05C0">
        <w:rPr>
          <w:rFonts w:ascii="Arial" w:hAnsi="Arial" w:cs="Arial"/>
          <w:color w:val="000000" w:themeColor="text1"/>
        </w:rPr>
        <w:t>aun</w:t>
      </w:r>
      <w:r w:rsidR="0077448F" w:rsidRPr="009B05C0">
        <w:rPr>
          <w:rFonts w:ascii="Arial" w:hAnsi="Arial" w:cs="Arial"/>
          <w:color w:val="000000" w:themeColor="text1"/>
        </w:rPr>
        <w:t>)</w:t>
      </w:r>
    </w:p>
    <w:tbl>
      <w:tblPr>
        <w:tblW w:w="6750" w:type="dxa"/>
        <w:jc w:val="center"/>
        <w:tblLook w:val="04A0" w:firstRow="1" w:lastRow="0" w:firstColumn="1" w:lastColumn="0" w:noHBand="0" w:noVBand="1"/>
      </w:tblPr>
      <w:tblGrid>
        <w:gridCol w:w="1530"/>
        <w:gridCol w:w="889"/>
        <w:gridCol w:w="960"/>
        <w:gridCol w:w="960"/>
        <w:gridCol w:w="960"/>
        <w:gridCol w:w="1464"/>
      </w:tblGrid>
      <w:tr w:rsidR="00CA4341" w:rsidRPr="009B05C0" w:rsidTr="00BC340A">
        <w:trPr>
          <w:trHeight w:val="300"/>
          <w:jc w:val="center"/>
        </w:trPr>
        <w:tc>
          <w:tcPr>
            <w:tcW w:w="1530" w:type="dxa"/>
            <w:vMerge w:val="restart"/>
            <w:tcBorders>
              <w:top w:val="single" w:sz="4" w:space="0" w:color="auto"/>
              <w:left w:val="nil"/>
              <w:bottom w:val="single" w:sz="4" w:space="0" w:color="000000"/>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Letak ketiak</w:t>
            </w:r>
          </w:p>
        </w:tc>
        <w:tc>
          <w:tcPr>
            <w:tcW w:w="5220" w:type="dxa"/>
            <w:gridSpan w:val="5"/>
            <w:tcBorders>
              <w:top w:val="single" w:sz="4" w:space="0" w:color="auto"/>
              <w:left w:val="nil"/>
              <w:bottom w:val="nil"/>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Dosis Pupuk MKP (g/pohon)</w:t>
            </w:r>
          </w:p>
        </w:tc>
      </w:tr>
      <w:tr w:rsidR="00CA4341" w:rsidRPr="009B05C0" w:rsidTr="00BC340A">
        <w:trPr>
          <w:trHeight w:val="300"/>
          <w:jc w:val="center"/>
        </w:trPr>
        <w:tc>
          <w:tcPr>
            <w:tcW w:w="1530" w:type="dxa"/>
            <w:vMerge/>
            <w:tcBorders>
              <w:top w:val="single" w:sz="4" w:space="0" w:color="auto"/>
              <w:left w:val="nil"/>
              <w:bottom w:val="single" w:sz="4" w:space="0" w:color="000000"/>
              <w:right w:val="nil"/>
            </w:tcBorders>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p>
        </w:tc>
        <w:tc>
          <w:tcPr>
            <w:tcW w:w="876"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200</w:t>
            </w:r>
          </w:p>
        </w:tc>
        <w:tc>
          <w:tcPr>
            <w:tcW w:w="960"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250</w:t>
            </w:r>
          </w:p>
        </w:tc>
        <w:tc>
          <w:tcPr>
            <w:tcW w:w="960"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300</w:t>
            </w:r>
          </w:p>
        </w:tc>
        <w:tc>
          <w:tcPr>
            <w:tcW w:w="960"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350</w:t>
            </w:r>
          </w:p>
        </w:tc>
        <w:tc>
          <w:tcPr>
            <w:tcW w:w="1464" w:type="dxa"/>
            <w:tcBorders>
              <w:top w:val="nil"/>
              <w:left w:val="nil"/>
              <w:bottom w:val="single" w:sz="4" w:space="0" w:color="auto"/>
              <w:right w:val="nil"/>
            </w:tcBorders>
            <w:shd w:val="clear" w:color="auto" w:fill="auto"/>
            <w:noWrap/>
            <w:vAlign w:val="center"/>
            <w:hideMark/>
          </w:tcPr>
          <w:p w:rsidR="005B504B" w:rsidRPr="009B05C0" w:rsidRDefault="00AF1582"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Rerata</w:t>
            </w:r>
            <w:r w:rsidR="005B504B" w:rsidRPr="009B05C0">
              <w:rPr>
                <w:rFonts w:ascii="Arial" w:eastAsia="Times New Roman" w:hAnsi="Arial" w:cs="Arial"/>
                <w:color w:val="000000" w:themeColor="text1"/>
                <w:lang w:eastAsia="id-ID"/>
              </w:rPr>
              <w:t xml:space="preserve"> K</w:t>
            </w:r>
          </w:p>
        </w:tc>
      </w:tr>
      <w:tr w:rsidR="00CA4341" w:rsidRPr="009B05C0" w:rsidTr="00BC340A">
        <w:trPr>
          <w:trHeight w:val="300"/>
          <w:jc w:val="center"/>
        </w:trPr>
        <w:tc>
          <w:tcPr>
            <w:tcW w:w="1530"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Ketiak 1</w:t>
            </w:r>
          </w:p>
        </w:tc>
        <w:tc>
          <w:tcPr>
            <w:tcW w:w="876"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19,91</w:t>
            </w:r>
          </w:p>
        </w:tc>
        <w:tc>
          <w:tcPr>
            <w:tcW w:w="960"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16,84</w:t>
            </w:r>
          </w:p>
        </w:tc>
        <w:tc>
          <w:tcPr>
            <w:tcW w:w="960"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18,09</w:t>
            </w:r>
          </w:p>
        </w:tc>
        <w:tc>
          <w:tcPr>
            <w:tcW w:w="960"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18,05</w:t>
            </w:r>
          </w:p>
        </w:tc>
        <w:tc>
          <w:tcPr>
            <w:tcW w:w="1464"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18,22a</w:t>
            </w:r>
          </w:p>
        </w:tc>
      </w:tr>
      <w:tr w:rsidR="00CA4341" w:rsidRPr="009B05C0" w:rsidTr="00BC340A">
        <w:trPr>
          <w:trHeight w:val="300"/>
          <w:jc w:val="center"/>
        </w:trPr>
        <w:tc>
          <w:tcPr>
            <w:tcW w:w="1530"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Ketiak 2</w:t>
            </w:r>
          </w:p>
        </w:tc>
        <w:tc>
          <w:tcPr>
            <w:tcW w:w="876"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19,76</w:t>
            </w:r>
          </w:p>
        </w:tc>
        <w:tc>
          <w:tcPr>
            <w:tcW w:w="960"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21,46</w:t>
            </w:r>
          </w:p>
        </w:tc>
        <w:tc>
          <w:tcPr>
            <w:tcW w:w="960"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19,49</w:t>
            </w:r>
          </w:p>
        </w:tc>
        <w:tc>
          <w:tcPr>
            <w:tcW w:w="960"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22,04</w:t>
            </w:r>
          </w:p>
        </w:tc>
        <w:tc>
          <w:tcPr>
            <w:tcW w:w="1464"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20,69a</w:t>
            </w:r>
          </w:p>
        </w:tc>
      </w:tr>
      <w:tr w:rsidR="00CA4341" w:rsidRPr="009B05C0" w:rsidTr="00BC340A">
        <w:trPr>
          <w:trHeight w:val="300"/>
          <w:jc w:val="center"/>
        </w:trPr>
        <w:tc>
          <w:tcPr>
            <w:tcW w:w="1530"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Ketiak 3</w:t>
            </w:r>
          </w:p>
        </w:tc>
        <w:tc>
          <w:tcPr>
            <w:tcW w:w="876"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20,83</w:t>
            </w:r>
          </w:p>
        </w:tc>
        <w:tc>
          <w:tcPr>
            <w:tcW w:w="960"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18,63</w:t>
            </w:r>
          </w:p>
        </w:tc>
        <w:tc>
          <w:tcPr>
            <w:tcW w:w="960"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16,47</w:t>
            </w:r>
          </w:p>
        </w:tc>
        <w:tc>
          <w:tcPr>
            <w:tcW w:w="960"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22,82</w:t>
            </w:r>
          </w:p>
        </w:tc>
        <w:tc>
          <w:tcPr>
            <w:tcW w:w="1464"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19,69a</w:t>
            </w:r>
          </w:p>
        </w:tc>
      </w:tr>
      <w:tr w:rsidR="00CA4341" w:rsidRPr="009B05C0" w:rsidTr="00BC340A">
        <w:trPr>
          <w:trHeight w:val="300"/>
          <w:jc w:val="center"/>
        </w:trPr>
        <w:tc>
          <w:tcPr>
            <w:tcW w:w="1530" w:type="dxa"/>
            <w:tcBorders>
              <w:top w:val="nil"/>
              <w:left w:val="nil"/>
              <w:bottom w:val="single" w:sz="4" w:space="0" w:color="auto"/>
              <w:right w:val="nil"/>
            </w:tcBorders>
            <w:shd w:val="clear" w:color="auto" w:fill="auto"/>
            <w:noWrap/>
            <w:vAlign w:val="center"/>
            <w:hideMark/>
          </w:tcPr>
          <w:p w:rsidR="005B504B" w:rsidRPr="009B05C0" w:rsidRDefault="00AF1582"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Rerata</w:t>
            </w:r>
            <w:r w:rsidR="005B504B" w:rsidRPr="009B05C0">
              <w:rPr>
                <w:rFonts w:ascii="Arial" w:eastAsia="Times New Roman" w:hAnsi="Arial" w:cs="Arial"/>
                <w:color w:val="000000" w:themeColor="text1"/>
                <w:lang w:eastAsia="id-ID"/>
              </w:rPr>
              <w:t xml:space="preserve"> P</w:t>
            </w:r>
          </w:p>
        </w:tc>
        <w:tc>
          <w:tcPr>
            <w:tcW w:w="876"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20,17p</w:t>
            </w:r>
          </w:p>
        </w:tc>
        <w:tc>
          <w:tcPr>
            <w:tcW w:w="960"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18,98p</w:t>
            </w:r>
          </w:p>
        </w:tc>
        <w:tc>
          <w:tcPr>
            <w:tcW w:w="960"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18,02p</w:t>
            </w:r>
          </w:p>
        </w:tc>
        <w:tc>
          <w:tcPr>
            <w:tcW w:w="960"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20,97p</w:t>
            </w:r>
          </w:p>
        </w:tc>
        <w:tc>
          <w:tcPr>
            <w:tcW w:w="1464" w:type="dxa"/>
            <w:tcBorders>
              <w:top w:val="nil"/>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p>
        </w:tc>
      </w:tr>
      <w:tr w:rsidR="00CA4341" w:rsidRPr="009B05C0" w:rsidTr="00BC340A">
        <w:trPr>
          <w:trHeight w:val="300"/>
          <w:jc w:val="center"/>
        </w:trPr>
        <w:tc>
          <w:tcPr>
            <w:tcW w:w="1530" w:type="dxa"/>
            <w:tcBorders>
              <w:top w:val="single" w:sz="4" w:space="0" w:color="auto"/>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Kontrol</w:t>
            </w:r>
          </w:p>
        </w:tc>
        <w:tc>
          <w:tcPr>
            <w:tcW w:w="876" w:type="dxa"/>
            <w:tcBorders>
              <w:top w:val="single" w:sz="4" w:space="0" w:color="auto"/>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p>
        </w:tc>
        <w:tc>
          <w:tcPr>
            <w:tcW w:w="960" w:type="dxa"/>
            <w:tcBorders>
              <w:top w:val="single" w:sz="4" w:space="0" w:color="auto"/>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p>
        </w:tc>
        <w:tc>
          <w:tcPr>
            <w:tcW w:w="960" w:type="dxa"/>
            <w:tcBorders>
              <w:top w:val="single" w:sz="4" w:space="0" w:color="auto"/>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p>
        </w:tc>
        <w:tc>
          <w:tcPr>
            <w:tcW w:w="960" w:type="dxa"/>
            <w:tcBorders>
              <w:top w:val="single" w:sz="4" w:space="0" w:color="auto"/>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p>
        </w:tc>
        <w:tc>
          <w:tcPr>
            <w:tcW w:w="1464" w:type="dxa"/>
            <w:tcBorders>
              <w:top w:val="single" w:sz="4" w:space="0" w:color="auto"/>
              <w:left w:val="nil"/>
              <w:bottom w:val="single" w:sz="4" w:space="0" w:color="auto"/>
              <w:right w:val="nil"/>
            </w:tcBorders>
            <w:shd w:val="clear" w:color="auto" w:fill="auto"/>
            <w:noWrap/>
            <w:vAlign w:val="center"/>
            <w:hideMark/>
          </w:tcPr>
          <w:p w:rsidR="005B504B" w:rsidRPr="009B05C0" w:rsidRDefault="005B504B" w:rsidP="009B05C0">
            <w:pPr>
              <w:spacing w:after="0" w:line="240" w:lineRule="auto"/>
              <w:jc w:val="center"/>
              <w:rPr>
                <w:rFonts w:ascii="Arial" w:eastAsia="Times New Roman" w:hAnsi="Arial" w:cs="Arial"/>
                <w:color w:val="000000" w:themeColor="text1"/>
                <w:lang w:eastAsia="id-ID"/>
              </w:rPr>
            </w:pPr>
            <w:r w:rsidRPr="009B05C0">
              <w:rPr>
                <w:rFonts w:ascii="Arial" w:eastAsia="Times New Roman" w:hAnsi="Arial" w:cs="Arial"/>
                <w:color w:val="000000" w:themeColor="text1"/>
                <w:lang w:eastAsia="id-ID"/>
              </w:rPr>
              <w:t>23,33ap</w:t>
            </w:r>
          </w:p>
        </w:tc>
      </w:tr>
    </w:tbl>
    <w:p w:rsidR="005B504B" w:rsidRPr="009B05C0" w:rsidRDefault="005B504B" w:rsidP="00995A59">
      <w:pPr>
        <w:spacing w:after="0" w:line="240" w:lineRule="auto"/>
        <w:ind w:left="2070" w:hanging="1350"/>
        <w:jc w:val="both"/>
        <w:rPr>
          <w:rFonts w:ascii="Arial" w:hAnsi="Arial" w:cs="Arial"/>
          <w:color w:val="000000" w:themeColor="text1"/>
          <w:lang w:val="en-US"/>
        </w:rPr>
      </w:pPr>
      <w:r w:rsidRPr="009B05C0">
        <w:rPr>
          <w:rFonts w:ascii="Arial" w:hAnsi="Arial" w:cs="Arial"/>
          <w:color w:val="000000" w:themeColor="text1"/>
        </w:rPr>
        <w:t xml:space="preserve">Keterangan : </w:t>
      </w:r>
      <w:r w:rsidRPr="009B05C0">
        <w:rPr>
          <w:rFonts w:ascii="Arial" w:hAnsi="Arial" w:cs="Arial"/>
          <w:color w:val="000000" w:themeColor="text1"/>
          <w:lang w:val="en-US"/>
        </w:rPr>
        <w:t xml:space="preserve">Nilai purata yang diikuti huruf yang sama pada baris </w:t>
      </w:r>
      <w:r w:rsidR="0077448F" w:rsidRPr="009B05C0">
        <w:rPr>
          <w:rFonts w:ascii="Arial" w:hAnsi="Arial" w:cs="Arial"/>
          <w:color w:val="000000" w:themeColor="text1"/>
          <w:lang w:val="en-US"/>
        </w:rPr>
        <w:t xml:space="preserve">atau kolom </w:t>
      </w:r>
      <w:r w:rsidRPr="009B05C0">
        <w:rPr>
          <w:rFonts w:ascii="Arial" w:hAnsi="Arial" w:cs="Arial"/>
          <w:color w:val="000000" w:themeColor="text1"/>
          <w:lang w:val="en-US"/>
        </w:rPr>
        <w:t xml:space="preserve">yang sama menunjukkan tidak ada perbedaan yang nyata antar perlakuan menurut uji DMRT taraf 5%. </w:t>
      </w:r>
    </w:p>
    <w:p w:rsidR="005B504B" w:rsidRPr="009B05C0" w:rsidRDefault="005B504B" w:rsidP="00696E7A">
      <w:pPr>
        <w:spacing w:line="240" w:lineRule="auto"/>
        <w:jc w:val="both"/>
        <w:rPr>
          <w:rFonts w:ascii="Arial" w:hAnsi="Arial" w:cs="Arial"/>
          <w:color w:val="000000" w:themeColor="text1"/>
        </w:rPr>
      </w:pPr>
    </w:p>
    <w:p w:rsidR="001D6803" w:rsidRPr="009B05C0" w:rsidRDefault="001D6803" w:rsidP="009B05C0">
      <w:pPr>
        <w:pStyle w:val="ListParagraph"/>
        <w:spacing w:line="240" w:lineRule="auto"/>
        <w:ind w:left="1620" w:hanging="1260"/>
        <w:jc w:val="both"/>
        <w:rPr>
          <w:rFonts w:ascii="Arial" w:hAnsi="Arial" w:cs="Arial"/>
          <w:color w:val="000000" w:themeColor="text1"/>
        </w:rPr>
      </w:pPr>
      <w:r w:rsidRPr="009B05C0">
        <w:rPr>
          <w:rFonts w:ascii="Arial" w:hAnsi="Arial" w:cs="Arial"/>
          <w:color w:val="000000" w:themeColor="text1"/>
        </w:rPr>
        <w:t xml:space="preserve">Tabel 4. 7. </w:t>
      </w:r>
      <w:r w:rsidR="00877EC0" w:rsidRPr="009B05C0">
        <w:rPr>
          <w:rFonts w:ascii="Arial" w:hAnsi="Arial" w:cs="Arial"/>
          <w:color w:val="000000" w:themeColor="text1"/>
        </w:rPr>
        <w:t xml:space="preserve"> Total s</w:t>
      </w:r>
      <w:r w:rsidRPr="009B05C0">
        <w:rPr>
          <w:rFonts w:ascii="Arial" w:hAnsi="Arial" w:cs="Arial"/>
          <w:color w:val="000000" w:themeColor="text1"/>
        </w:rPr>
        <w:t xml:space="preserve">erapan hara P </w:t>
      </w:r>
      <w:r w:rsidR="00877EC0" w:rsidRPr="009B05C0">
        <w:rPr>
          <w:rFonts w:ascii="Arial" w:hAnsi="Arial" w:cs="Arial"/>
          <w:color w:val="000000" w:themeColor="text1"/>
        </w:rPr>
        <w:t>selama 3 bulan setelah</w:t>
      </w:r>
      <w:r w:rsidRPr="009B05C0">
        <w:rPr>
          <w:rFonts w:ascii="Arial" w:hAnsi="Arial" w:cs="Arial"/>
          <w:color w:val="000000" w:themeColor="text1"/>
        </w:rPr>
        <w:t xml:space="preserve"> aplikasi pupuk MKP pada keti</w:t>
      </w:r>
      <w:r w:rsidR="00795B9A" w:rsidRPr="009B05C0">
        <w:rPr>
          <w:rFonts w:ascii="Arial" w:hAnsi="Arial" w:cs="Arial"/>
          <w:color w:val="000000" w:themeColor="text1"/>
        </w:rPr>
        <w:t>ak pelepah sawit umur 5 tahun (g. P/k</w:t>
      </w:r>
      <w:r w:rsidRPr="009B05C0">
        <w:rPr>
          <w:rFonts w:ascii="Arial" w:hAnsi="Arial" w:cs="Arial"/>
          <w:color w:val="000000" w:themeColor="text1"/>
        </w:rPr>
        <w:t>g. D</w:t>
      </w:r>
      <w:r w:rsidR="00C363D6" w:rsidRPr="009B05C0">
        <w:rPr>
          <w:rFonts w:ascii="Arial" w:hAnsi="Arial" w:cs="Arial"/>
          <w:color w:val="000000" w:themeColor="text1"/>
        </w:rPr>
        <w:t>aun</w:t>
      </w:r>
      <w:r w:rsidRPr="009B05C0">
        <w:rPr>
          <w:rFonts w:ascii="Arial" w:hAnsi="Arial" w:cs="Arial"/>
          <w:color w:val="000000" w:themeColor="text1"/>
        </w:rPr>
        <w:t>)</w:t>
      </w:r>
    </w:p>
    <w:tbl>
      <w:tblPr>
        <w:tblW w:w="7020" w:type="dxa"/>
        <w:jc w:val="center"/>
        <w:tblLook w:val="04A0" w:firstRow="1" w:lastRow="0" w:firstColumn="1" w:lastColumn="0" w:noHBand="0" w:noVBand="1"/>
      </w:tblPr>
      <w:tblGrid>
        <w:gridCol w:w="1530"/>
        <w:gridCol w:w="889"/>
        <w:gridCol w:w="998"/>
        <w:gridCol w:w="997"/>
        <w:gridCol w:w="997"/>
        <w:gridCol w:w="1622"/>
      </w:tblGrid>
      <w:tr w:rsidR="00CA4341" w:rsidRPr="009B05C0" w:rsidTr="00F475B7">
        <w:trPr>
          <w:trHeight w:val="300"/>
          <w:jc w:val="center"/>
        </w:trPr>
        <w:tc>
          <w:tcPr>
            <w:tcW w:w="1530" w:type="dxa"/>
            <w:vMerge w:val="restart"/>
            <w:tcBorders>
              <w:top w:val="single" w:sz="4" w:space="0" w:color="auto"/>
              <w:left w:val="nil"/>
              <w:bottom w:val="single" w:sz="4" w:space="0" w:color="000000"/>
              <w:right w:val="nil"/>
            </w:tcBorders>
            <w:shd w:val="clear" w:color="auto" w:fill="auto"/>
            <w:noWrap/>
            <w:vAlign w:val="center"/>
            <w:hideMark/>
          </w:tcPr>
          <w:p w:rsidR="00C505DF" w:rsidRPr="009B05C0" w:rsidRDefault="00C505DF"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Letak ketiak</w:t>
            </w:r>
          </w:p>
        </w:tc>
        <w:tc>
          <w:tcPr>
            <w:tcW w:w="5490" w:type="dxa"/>
            <w:gridSpan w:val="5"/>
            <w:tcBorders>
              <w:top w:val="single" w:sz="4" w:space="0" w:color="auto"/>
              <w:left w:val="nil"/>
              <w:bottom w:val="nil"/>
              <w:right w:val="nil"/>
            </w:tcBorders>
            <w:shd w:val="clear" w:color="auto" w:fill="auto"/>
            <w:noWrap/>
            <w:vAlign w:val="center"/>
            <w:hideMark/>
          </w:tcPr>
          <w:p w:rsidR="00C505DF" w:rsidRPr="009B05C0" w:rsidRDefault="00C505DF"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Dosis Pupuk MKP (g/pohon)</w:t>
            </w:r>
          </w:p>
        </w:tc>
      </w:tr>
      <w:tr w:rsidR="00CA4341" w:rsidRPr="009B05C0" w:rsidTr="00F475B7">
        <w:trPr>
          <w:trHeight w:val="300"/>
          <w:jc w:val="center"/>
        </w:trPr>
        <w:tc>
          <w:tcPr>
            <w:tcW w:w="1530" w:type="dxa"/>
            <w:vMerge/>
            <w:tcBorders>
              <w:top w:val="single" w:sz="4" w:space="0" w:color="auto"/>
              <w:left w:val="nil"/>
              <w:bottom w:val="single" w:sz="4" w:space="0" w:color="000000"/>
              <w:right w:val="nil"/>
            </w:tcBorders>
            <w:vAlign w:val="center"/>
            <w:hideMark/>
          </w:tcPr>
          <w:p w:rsidR="00C505DF" w:rsidRPr="009B05C0" w:rsidRDefault="00C505DF" w:rsidP="009B05C0">
            <w:pPr>
              <w:spacing w:after="0" w:line="240" w:lineRule="auto"/>
              <w:rPr>
                <w:rFonts w:ascii="Arial" w:eastAsia="Times New Roman" w:hAnsi="Arial" w:cs="Arial"/>
                <w:color w:val="000000" w:themeColor="text1"/>
                <w:lang w:val="en-US"/>
              </w:rPr>
            </w:pPr>
          </w:p>
        </w:tc>
        <w:tc>
          <w:tcPr>
            <w:tcW w:w="876" w:type="dxa"/>
            <w:tcBorders>
              <w:top w:val="nil"/>
              <w:left w:val="nil"/>
              <w:bottom w:val="single" w:sz="4" w:space="0" w:color="auto"/>
              <w:right w:val="nil"/>
            </w:tcBorders>
            <w:shd w:val="clear" w:color="auto" w:fill="auto"/>
            <w:noWrap/>
            <w:vAlign w:val="center"/>
            <w:hideMark/>
          </w:tcPr>
          <w:p w:rsidR="00C505DF" w:rsidRPr="009B05C0" w:rsidRDefault="00C505DF"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200</w:t>
            </w:r>
          </w:p>
        </w:tc>
        <w:tc>
          <w:tcPr>
            <w:tcW w:w="998" w:type="dxa"/>
            <w:tcBorders>
              <w:top w:val="nil"/>
              <w:left w:val="nil"/>
              <w:bottom w:val="single" w:sz="4" w:space="0" w:color="auto"/>
              <w:right w:val="nil"/>
            </w:tcBorders>
            <w:shd w:val="clear" w:color="auto" w:fill="auto"/>
            <w:noWrap/>
            <w:vAlign w:val="center"/>
            <w:hideMark/>
          </w:tcPr>
          <w:p w:rsidR="00C505DF" w:rsidRPr="009B05C0" w:rsidRDefault="00C505DF"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250</w:t>
            </w:r>
          </w:p>
        </w:tc>
        <w:tc>
          <w:tcPr>
            <w:tcW w:w="997" w:type="dxa"/>
            <w:tcBorders>
              <w:top w:val="nil"/>
              <w:left w:val="nil"/>
              <w:bottom w:val="single" w:sz="4" w:space="0" w:color="auto"/>
              <w:right w:val="nil"/>
            </w:tcBorders>
            <w:shd w:val="clear" w:color="auto" w:fill="auto"/>
            <w:noWrap/>
            <w:vAlign w:val="center"/>
            <w:hideMark/>
          </w:tcPr>
          <w:p w:rsidR="00C505DF" w:rsidRPr="009B05C0" w:rsidRDefault="00C505DF"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300</w:t>
            </w:r>
          </w:p>
        </w:tc>
        <w:tc>
          <w:tcPr>
            <w:tcW w:w="997" w:type="dxa"/>
            <w:tcBorders>
              <w:top w:val="nil"/>
              <w:left w:val="nil"/>
              <w:bottom w:val="single" w:sz="4" w:space="0" w:color="auto"/>
              <w:right w:val="nil"/>
            </w:tcBorders>
            <w:shd w:val="clear" w:color="auto" w:fill="auto"/>
            <w:noWrap/>
            <w:vAlign w:val="center"/>
            <w:hideMark/>
          </w:tcPr>
          <w:p w:rsidR="00C505DF" w:rsidRPr="009B05C0" w:rsidRDefault="00C505DF"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350</w:t>
            </w:r>
          </w:p>
        </w:tc>
        <w:tc>
          <w:tcPr>
            <w:tcW w:w="1622" w:type="dxa"/>
            <w:tcBorders>
              <w:top w:val="nil"/>
              <w:left w:val="nil"/>
              <w:bottom w:val="single" w:sz="4" w:space="0" w:color="auto"/>
              <w:right w:val="nil"/>
            </w:tcBorders>
            <w:shd w:val="clear" w:color="auto" w:fill="auto"/>
            <w:noWrap/>
            <w:vAlign w:val="center"/>
            <w:hideMark/>
          </w:tcPr>
          <w:p w:rsidR="00C505DF" w:rsidRPr="009B05C0" w:rsidRDefault="00F475B7"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Rerata</w:t>
            </w:r>
            <w:r w:rsidR="00C505DF" w:rsidRPr="009B05C0">
              <w:rPr>
                <w:rFonts w:ascii="Arial" w:eastAsia="Times New Roman" w:hAnsi="Arial" w:cs="Arial"/>
                <w:color w:val="000000" w:themeColor="text1"/>
                <w:lang w:val="en-US"/>
              </w:rPr>
              <w:t xml:space="preserve"> K</w:t>
            </w:r>
          </w:p>
        </w:tc>
      </w:tr>
      <w:tr w:rsidR="00CA4341" w:rsidRPr="009B05C0" w:rsidTr="00F475B7">
        <w:trPr>
          <w:trHeight w:val="300"/>
          <w:jc w:val="center"/>
        </w:trPr>
        <w:tc>
          <w:tcPr>
            <w:tcW w:w="1530" w:type="dxa"/>
            <w:tcBorders>
              <w:top w:val="nil"/>
              <w:left w:val="nil"/>
              <w:bottom w:val="single" w:sz="4" w:space="0" w:color="auto"/>
              <w:right w:val="nil"/>
            </w:tcBorders>
            <w:shd w:val="clear" w:color="auto" w:fill="auto"/>
            <w:noWrap/>
            <w:vAlign w:val="center"/>
            <w:hideMark/>
          </w:tcPr>
          <w:p w:rsidR="00C505DF" w:rsidRPr="009B05C0" w:rsidRDefault="00C505DF"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Ketiak 1</w:t>
            </w:r>
          </w:p>
        </w:tc>
        <w:tc>
          <w:tcPr>
            <w:tcW w:w="876" w:type="dxa"/>
            <w:tcBorders>
              <w:top w:val="nil"/>
              <w:left w:val="nil"/>
              <w:bottom w:val="single" w:sz="4" w:space="0" w:color="auto"/>
              <w:right w:val="nil"/>
            </w:tcBorders>
            <w:shd w:val="clear" w:color="auto" w:fill="auto"/>
            <w:noWrap/>
            <w:vAlign w:val="center"/>
            <w:hideMark/>
          </w:tcPr>
          <w:p w:rsidR="00C505DF" w:rsidRPr="009B05C0" w:rsidRDefault="00C505DF"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67.55</w:t>
            </w:r>
          </w:p>
        </w:tc>
        <w:tc>
          <w:tcPr>
            <w:tcW w:w="998" w:type="dxa"/>
            <w:tcBorders>
              <w:top w:val="nil"/>
              <w:left w:val="nil"/>
              <w:bottom w:val="single" w:sz="4" w:space="0" w:color="auto"/>
              <w:right w:val="nil"/>
            </w:tcBorders>
            <w:shd w:val="clear" w:color="auto" w:fill="auto"/>
            <w:noWrap/>
            <w:vAlign w:val="center"/>
            <w:hideMark/>
          </w:tcPr>
          <w:p w:rsidR="00C505DF" w:rsidRPr="009B05C0" w:rsidRDefault="00C505DF"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61.77</w:t>
            </w:r>
          </w:p>
        </w:tc>
        <w:tc>
          <w:tcPr>
            <w:tcW w:w="997" w:type="dxa"/>
            <w:tcBorders>
              <w:top w:val="nil"/>
              <w:left w:val="nil"/>
              <w:bottom w:val="single" w:sz="4" w:space="0" w:color="auto"/>
              <w:right w:val="nil"/>
            </w:tcBorders>
            <w:shd w:val="clear" w:color="auto" w:fill="auto"/>
            <w:noWrap/>
            <w:vAlign w:val="center"/>
            <w:hideMark/>
          </w:tcPr>
          <w:p w:rsidR="00C505DF" w:rsidRPr="009B05C0" w:rsidRDefault="00C505DF"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63.05</w:t>
            </w:r>
          </w:p>
        </w:tc>
        <w:tc>
          <w:tcPr>
            <w:tcW w:w="997" w:type="dxa"/>
            <w:tcBorders>
              <w:top w:val="nil"/>
              <w:left w:val="nil"/>
              <w:bottom w:val="single" w:sz="4" w:space="0" w:color="auto"/>
              <w:right w:val="nil"/>
            </w:tcBorders>
            <w:shd w:val="clear" w:color="auto" w:fill="auto"/>
            <w:noWrap/>
            <w:vAlign w:val="center"/>
            <w:hideMark/>
          </w:tcPr>
          <w:p w:rsidR="00C505DF" w:rsidRPr="009B05C0" w:rsidRDefault="00C505DF"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70.84</w:t>
            </w:r>
          </w:p>
        </w:tc>
        <w:tc>
          <w:tcPr>
            <w:tcW w:w="1622" w:type="dxa"/>
            <w:tcBorders>
              <w:top w:val="nil"/>
              <w:left w:val="nil"/>
              <w:bottom w:val="single" w:sz="4" w:space="0" w:color="auto"/>
              <w:right w:val="nil"/>
            </w:tcBorders>
            <w:shd w:val="clear" w:color="auto" w:fill="auto"/>
            <w:noWrap/>
            <w:vAlign w:val="center"/>
            <w:hideMark/>
          </w:tcPr>
          <w:p w:rsidR="00C505DF" w:rsidRPr="009B05C0" w:rsidRDefault="00C505DF"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65.80a</w:t>
            </w:r>
          </w:p>
        </w:tc>
      </w:tr>
      <w:tr w:rsidR="00CA4341" w:rsidRPr="009B05C0" w:rsidTr="00F475B7">
        <w:trPr>
          <w:trHeight w:val="300"/>
          <w:jc w:val="center"/>
        </w:trPr>
        <w:tc>
          <w:tcPr>
            <w:tcW w:w="1530" w:type="dxa"/>
            <w:tcBorders>
              <w:top w:val="nil"/>
              <w:left w:val="nil"/>
              <w:bottom w:val="single" w:sz="4" w:space="0" w:color="auto"/>
              <w:right w:val="nil"/>
            </w:tcBorders>
            <w:shd w:val="clear" w:color="auto" w:fill="auto"/>
            <w:noWrap/>
            <w:vAlign w:val="center"/>
            <w:hideMark/>
          </w:tcPr>
          <w:p w:rsidR="00C505DF" w:rsidRPr="009B05C0" w:rsidRDefault="00C505DF"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Ketiak 2</w:t>
            </w:r>
          </w:p>
        </w:tc>
        <w:tc>
          <w:tcPr>
            <w:tcW w:w="876" w:type="dxa"/>
            <w:tcBorders>
              <w:top w:val="nil"/>
              <w:left w:val="nil"/>
              <w:bottom w:val="single" w:sz="4" w:space="0" w:color="auto"/>
              <w:right w:val="nil"/>
            </w:tcBorders>
            <w:shd w:val="clear" w:color="auto" w:fill="auto"/>
            <w:noWrap/>
            <w:vAlign w:val="center"/>
            <w:hideMark/>
          </w:tcPr>
          <w:p w:rsidR="00C505DF" w:rsidRPr="009B05C0" w:rsidRDefault="00C505DF"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62.5</w:t>
            </w:r>
          </w:p>
        </w:tc>
        <w:tc>
          <w:tcPr>
            <w:tcW w:w="998" w:type="dxa"/>
            <w:tcBorders>
              <w:top w:val="nil"/>
              <w:left w:val="nil"/>
              <w:bottom w:val="single" w:sz="4" w:space="0" w:color="auto"/>
              <w:right w:val="nil"/>
            </w:tcBorders>
            <w:shd w:val="clear" w:color="auto" w:fill="auto"/>
            <w:noWrap/>
            <w:vAlign w:val="center"/>
            <w:hideMark/>
          </w:tcPr>
          <w:p w:rsidR="00C505DF" w:rsidRPr="009B05C0" w:rsidRDefault="00C505DF"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70.64</w:t>
            </w:r>
          </w:p>
        </w:tc>
        <w:tc>
          <w:tcPr>
            <w:tcW w:w="997" w:type="dxa"/>
            <w:tcBorders>
              <w:top w:val="nil"/>
              <w:left w:val="nil"/>
              <w:bottom w:val="single" w:sz="4" w:space="0" w:color="auto"/>
              <w:right w:val="nil"/>
            </w:tcBorders>
            <w:shd w:val="clear" w:color="auto" w:fill="auto"/>
            <w:noWrap/>
            <w:vAlign w:val="center"/>
            <w:hideMark/>
          </w:tcPr>
          <w:p w:rsidR="00C505DF" w:rsidRPr="009B05C0" w:rsidRDefault="00C505DF"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59.64</w:t>
            </w:r>
          </w:p>
        </w:tc>
        <w:tc>
          <w:tcPr>
            <w:tcW w:w="997" w:type="dxa"/>
            <w:tcBorders>
              <w:top w:val="nil"/>
              <w:left w:val="nil"/>
              <w:bottom w:val="single" w:sz="4" w:space="0" w:color="auto"/>
              <w:right w:val="nil"/>
            </w:tcBorders>
            <w:shd w:val="clear" w:color="auto" w:fill="auto"/>
            <w:noWrap/>
            <w:vAlign w:val="center"/>
            <w:hideMark/>
          </w:tcPr>
          <w:p w:rsidR="00C505DF" w:rsidRPr="009B05C0" w:rsidRDefault="00C505DF"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61.1</w:t>
            </w:r>
          </w:p>
        </w:tc>
        <w:tc>
          <w:tcPr>
            <w:tcW w:w="1622" w:type="dxa"/>
            <w:tcBorders>
              <w:top w:val="nil"/>
              <w:left w:val="nil"/>
              <w:bottom w:val="single" w:sz="4" w:space="0" w:color="auto"/>
              <w:right w:val="nil"/>
            </w:tcBorders>
            <w:shd w:val="clear" w:color="auto" w:fill="auto"/>
            <w:noWrap/>
            <w:vAlign w:val="center"/>
            <w:hideMark/>
          </w:tcPr>
          <w:p w:rsidR="00C505DF" w:rsidRPr="009B05C0" w:rsidRDefault="00C505DF"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63.47a</w:t>
            </w:r>
          </w:p>
        </w:tc>
      </w:tr>
      <w:tr w:rsidR="00CA4341" w:rsidRPr="009B05C0" w:rsidTr="00F475B7">
        <w:trPr>
          <w:trHeight w:val="300"/>
          <w:jc w:val="center"/>
        </w:trPr>
        <w:tc>
          <w:tcPr>
            <w:tcW w:w="1530" w:type="dxa"/>
            <w:tcBorders>
              <w:top w:val="nil"/>
              <w:left w:val="nil"/>
              <w:bottom w:val="single" w:sz="4" w:space="0" w:color="auto"/>
              <w:right w:val="nil"/>
            </w:tcBorders>
            <w:shd w:val="clear" w:color="auto" w:fill="auto"/>
            <w:noWrap/>
            <w:vAlign w:val="center"/>
            <w:hideMark/>
          </w:tcPr>
          <w:p w:rsidR="00C505DF" w:rsidRPr="009B05C0" w:rsidRDefault="00C505DF"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Ketiak 3</w:t>
            </w:r>
          </w:p>
        </w:tc>
        <w:tc>
          <w:tcPr>
            <w:tcW w:w="876" w:type="dxa"/>
            <w:tcBorders>
              <w:top w:val="nil"/>
              <w:left w:val="nil"/>
              <w:bottom w:val="single" w:sz="4" w:space="0" w:color="auto"/>
              <w:right w:val="nil"/>
            </w:tcBorders>
            <w:shd w:val="clear" w:color="auto" w:fill="auto"/>
            <w:noWrap/>
            <w:vAlign w:val="center"/>
            <w:hideMark/>
          </w:tcPr>
          <w:p w:rsidR="00C505DF" w:rsidRPr="009B05C0" w:rsidRDefault="00C505DF"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64.88</w:t>
            </w:r>
          </w:p>
        </w:tc>
        <w:tc>
          <w:tcPr>
            <w:tcW w:w="998" w:type="dxa"/>
            <w:tcBorders>
              <w:top w:val="nil"/>
              <w:left w:val="nil"/>
              <w:bottom w:val="single" w:sz="4" w:space="0" w:color="auto"/>
              <w:right w:val="nil"/>
            </w:tcBorders>
            <w:shd w:val="clear" w:color="auto" w:fill="auto"/>
            <w:noWrap/>
            <w:vAlign w:val="center"/>
            <w:hideMark/>
          </w:tcPr>
          <w:p w:rsidR="00C505DF" w:rsidRPr="009B05C0" w:rsidRDefault="00C505DF"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66.98</w:t>
            </w:r>
          </w:p>
        </w:tc>
        <w:tc>
          <w:tcPr>
            <w:tcW w:w="997" w:type="dxa"/>
            <w:tcBorders>
              <w:top w:val="nil"/>
              <w:left w:val="nil"/>
              <w:bottom w:val="single" w:sz="4" w:space="0" w:color="auto"/>
              <w:right w:val="nil"/>
            </w:tcBorders>
            <w:shd w:val="clear" w:color="auto" w:fill="auto"/>
            <w:noWrap/>
            <w:vAlign w:val="center"/>
            <w:hideMark/>
          </w:tcPr>
          <w:p w:rsidR="00C505DF" w:rsidRPr="009B05C0" w:rsidRDefault="00C505DF"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61.63</w:t>
            </w:r>
          </w:p>
        </w:tc>
        <w:tc>
          <w:tcPr>
            <w:tcW w:w="997" w:type="dxa"/>
            <w:tcBorders>
              <w:top w:val="nil"/>
              <w:left w:val="nil"/>
              <w:bottom w:val="single" w:sz="4" w:space="0" w:color="auto"/>
              <w:right w:val="nil"/>
            </w:tcBorders>
            <w:shd w:val="clear" w:color="auto" w:fill="auto"/>
            <w:noWrap/>
            <w:vAlign w:val="center"/>
            <w:hideMark/>
          </w:tcPr>
          <w:p w:rsidR="00C505DF" w:rsidRPr="009B05C0" w:rsidRDefault="00C505DF"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71.64</w:t>
            </w:r>
          </w:p>
        </w:tc>
        <w:tc>
          <w:tcPr>
            <w:tcW w:w="1622" w:type="dxa"/>
            <w:tcBorders>
              <w:top w:val="nil"/>
              <w:left w:val="nil"/>
              <w:bottom w:val="single" w:sz="4" w:space="0" w:color="auto"/>
              <w:right w:val="nil"/>
            </w:tcBorders>
            <w:shd w:val="clear" w:color="auto" w:fill="auto"/>
            <w:noWrap/>
            <w:vAlign w:val="center"/>
            <w:hideMark/>
          </w:tcPr>
          <w:p w:rsidR="00C505DF" w:rsidRPr="009B05C0" w:rsidRDefault="00C505DF"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66.28a</w:t>
            </w:r>
          </w:p>
        </w:tc>
      </w:tr>
      <w:tr w:rsidR="00CA4341" w:rsidRPr="009B05C0" w:rsidTr="00F475B7">
        <w:trPr>
          <w:trHeight w:val="300"/>
          <w:jc w:val="center"/>
        </w:trPr>
        <w:tc>
          <w:tcPr>
            <w:tcW w:w="1530" w:type="dxa"/>
            <w:tcBorders>
              <w:top w:val="nil"/>
              <w:left w:val="nil"/>
              <w:bottom w:val="single" w:sz="4" w:space="0" w:color="auto"/>
              <w:right w:val="nil"/>
            </w:tcBorders>
            <w:shd w:val="clear" w:color="auto" w:fill="auto"/>
            <w:noWrap/>
            <w:vAlign w:val="center"/>
            <w:hideMark/>
          </w:tcPr>
          <w:p w:rsidR="00C505DF" w:rsidRPr="009B05C0" w:rsidRDefault="00F475B7"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Rerata</w:t>
            </w:r>
            <w:r w:rsidR="00C505DF" w:rsidRPr="009B05C0">
              <w:rPr>
                <w:rFonts w:ascii="Arial" w:eastAsia="Times New Roman" w:hAnsi="Arial" w:cs="Arial"/>
                <w:color w:val="000000" w:themeColor="text1"/>
                <w:lang w:val="en-US"/>
              </w:rPr>
              <w:t xml:space="preserve"> P</w:t>
            </w:r>
          </w:p>
        </w:tc>
        <w:tc>
          <w:tcPr>
            <w:tcW w:w="876" w:type="dxa"/>
            <w:tcBorders>
              <w:top w:val="nil"/>
              <w:left w:val="nil"/>
              <w:bottom w:val="single" w:sz="4" w:space="0" w:color="auto"/>
              <w:right w:val="nil"/>
            </w:tcBorders>
            <w:shd w:val="clear" w:color="auto" w:fill="auto"/>
            <w:noWrap/>
            <w:vAlign w:val="center"/>
            <w:hideMark/>
          </w:tcPr>
          <w:p w:rsidR="00C505DF" w:rsidRPr="009B05C0" w:rsidRDefault="00C505DF"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64.98p</w:t>
            </w:r>
          </w:p>
        </w:tc>
        <w:tc>
          <w:tcPr>
            <w:tcW w:w="998" w:type="dxa"/>
            <w:tcBorders>
              <w:top w:val="nil"/>
              <w:left w:val="nil"/>
              <w:bottom w:val="single" w:sz="4" w:space="0" w:color="auto"/>
              <w:right w:val="nil"/>
            </w:tcBorders>
            <w:shd w:val="clear" w:color="auto" w:fill="auto"/>
            <w:noWrap/>
            <w:vAlign w:val="center"/>
            <w:hideMark/>
          </w:tcPr>
          <w:p w:rsidR="00C505DF" w:rsidRPr="009B05C0" w:rsidRDefault="00C505DF"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66.46p</w:t>
            </w:r>
          </w:p>
        </w:tc>
        <w:tc>
          <w:tcPr>
            <w:tcW w:w="997" w:type="dxa"/>
            <w:tcBorders>
              <w:top w:val="nil"/>
              <w:left w:val="nil"/>
              <w:bottom w:val="single" w:sz="4" w:space="0" w:color="auto"/>
              <w:right w:val="nil"/>
            </w:tcBorders>
            <w:shd w:val="clear" w:color="auto" w:fill="auto"/>
            <w:noWrap/>
            <w:vAlign w:val="center"/>
            <w:hideMark/>
          </w:tcPr>
          <w:p w:rsidR="00C505DF" w:rsidRPr="009B05C0" w:rsidRDefault="00C505DF"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61.44p</w:t>
            </w:r>
          </w:p>
        </w:tc>
        <w:tc>
          <w:tcPr>
            <w:tcW w:w="997" w:type="dxa"/>
            <w:tcBorders>
              <w:top w:val="nil"/>
              <w:left w:val="nil"/>
              <w:bottom w:val="single" w:sz="4" w:space="0" w:color="auto"/>
              <w:right w:val="nil"/>
            </w:tcBorders>
            <w:shd w:val="clear" w:color="auto" w:fill="auto"/>
            <w:noWrap/>
            <w:vAlign w:val="center"/>
            <w:hideMark/>
          </w:tcPr>
          <w:p w:rsidR="00C505DF" w:rsidRPr="009B05C0" w:rsidRDefault="00C505DF"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67.86p</w:t>
            </w:r>
          </w:p>
        </w:tc>
        <w:tc>
          <w:tcPr>
            <w:tcW w:w="1622" w:type="dxa"/>
            <w:tcBorders>
              <w:top w:val="nil"/>
              <w:left w:val="nil"/>
              <w:bottom w:val="single" w:sz="4" w:space="0" w:color="auto"/>
              <w:right w:val="nil"/>
            </w:tcBorders>
            <w:shd w:val="clear" w:color="auto" w:fill="auto"/>
            <w:noWrap/>
            <w:vAlign w:val="center"/>
            <w:hideMark/>
          </w:tcPr>
          <w:p w:rsidR="00C505DF" w:rsidRPr="009B05C0" w:rsidRDefault="00C505DF"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 </w:t>
            </w:r>
          </w:p>
        </w:tc>
      </w:tr>
      <w:tr w:rsidR="00C505DF" w:rsidRPr="009B05C0" w:rsidTr="00F475B7">
        <w:trPr>
          <w:trHeight w:val="300"/>
          <w:jc w:val="center"/>
        </w:trPr>
        <w:tc>
          <w:tcPr>
            <w:tcW w:w="1530" w:type="dxa"/>
            <w:tcBorders>
              <w:top w:val="nil"/>
              <w:left w:val="nil"/>
              <w:bottom w:val="single" w:sz="4" w:space="0" w:color="auto"/>
              <w:right w:val="nil"/>
            </w:tcBorders>
            <w:shd w:val="clear" w:color="auto" w:fill="auto"/>
            <w:noWrap/>
            <w:vAlign w:val="center"/>
            <w:hideMark/>
          </w:tcPr>
          <w:p w:rsidR="00C505DF" w:rsidRPr="009B05C0" w:rsidRDefault="00C505DF"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Kontrol</w:t>
            </w:r>
          </w:p>
        </w:tc>
        <w:tc>
          <w:tcPr>
            <w:tcW w:w="876" w:type="dxa"/>
            <w:tcBorders>
              <w:top w:val="nil"/>
              <w:left w:val="nil"/>
              <w:bottom w:val="single" w:sz="4" w:space="0" w:color="auto"/>
              <w:right w:val="nil"/>
            </w:tcBorders>
            <w:shd w:val="clear" w:color="auto" w:fill="auto"/>
            <w:noWrap/>
            <w:vAlign w:val="center"/>
            <w:hideMark/>
          </w:tcPr>
          <w:p w:rsidR="00C505DF" w:rsidRPr="009B05C0" w:rsidRDefault="00C505DF"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 </w:t>
            </w:r>
          </w:p>
        </w:tc>
        <w:tc>
          <w:tcPr>
            <w:tcW w:w="998" w:type="dxa"/>
            <w:tcBorders>
              <w:top w:val="nil"/>
              <w:left w:val="nil"/>
              <w:bottom w:val="single" w:sz="4" w:space="0" w:color="auto"/>
              <w:right w:val="nil"/>
            </w:tcBorders>
            <w:shd w:val="clear" w:color="auto" w:fill="auto"/>
            <w:noWrap/>
            <w:vAlign w:val="center"/>
            <w:hideMark/>
          </w:tcPr>
          <w:p w:rsidR="00C505DF" w:rsidRPr="009B05C0" w:rsidRDefault="00C505DF"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 </w:t>
            </w:r>
          </w:p>
        </w:tc>
        <w:tc>
          <w:tcPr>
            <w:tcW w:w="997" w:type="dxa"/>
            <w:tcBorders>
              <w:top w:val="nil"/>
              <w:left w:val="nil"/>
              <w:bottom w:val="single" w:sz="4" w:space="0" w:color="auto"/>
              <w:right w:val="nil"/>
            </w:tcBorders>
            <w:shd w:val="clear" w:color="auto" w:fill="auto"/>
            <w:noWrap/>
            <w:vAlign w:val="center"/>
            <w:hideMark/>
          </w:tcPr>
          <w:p w:rsidR="00C505DF" w:rsidRPr="009B05C0" w:rsidRDefault="00C505DF"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 </w:t>
            </w:r>
          </w:p>
        </w:tc>
        <w:tc>
          <w:tcPr>
            <w:tcW w:w="997" w:type="dxa"/>
            <w:tcBorders>
              <w:top w:val="nil"/>
              <w:left w:val="nil"/>
              <w:bottom w:val="single" w:sz="4" w:space="0" w:color="auto"/>
              <w:right w:val="nil"/>
            </w:tcBorders>
            <w:shd w:val="clear" w:color="auto" w:fill="auto"/>
            <w:noWrap/>
            <w:vAlign w:val="center"/>
            <w:hideMark/>
          </w:tcPr>
          <w:p w:rsidR="00C505DF" w:rsidRPr="009B05C0" w:rsidRDefault="00C505DF"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 </w:t>
            </w:r>
          </w:p>
        </w:tc>
        <w:tc>
          <w:tcPr>
            <w:tcW w:w="1622" w:type="dxa"/>
            <w:tcBorders>
              <w:top w:val="nil"/>
              <w:left w:val="nil"/>
              <w:bottom w:val="single" w:sz="4" w:space="0" w:color="auto"/>
              <w:right w:val="nil"/>
            </w:tcBorders>
            <w:shd w:val="clear" w:color="auto" w:fill="auto"/>
            <w:noWrap/>
            <w:vAlign w:val="center"/>
            <w:hideMark/>
          </w:tcPr>
          <w:p w:rsidR="00C505DF" w:rsidRPr="009B05C0" w:rsidRDefault="00C505DF" w:rsidP="009B05C0">
            <w:pPr>
              <w:spacing w:after="0" w:line="240" w:lineRule="auto"/>
              <w:jc w:val="center"/>
              <w:rPr>
                <w:rFonts w:ascii="Arial" w:eastAsia="Times New Roman" w:hAnsi="Arial" w:cs="Arial"/>
                <w:color w:val="000000" w:themeColor="text1"/>
                <w:lang w:val="en-US"/>
              </w:rPr>
            </w:pPr>
            <w:r w:rsidRPr="009B05C0">
              <w:rPr>
                <w:rFonts w:ascii="Arial" w:eastAsia="Times New Roman" w:hAnsi="Arial" w:cs="Arial"/>
                <w:color w:val="000000" w:themeColor="text1"/>
                <w:lang w:val="en-US"/>
              </w:rPr>
              <w:t>64.91ap</w:t>
            </w:r>
          </w:p>
        </w:tc>
      </w:tr>
    </w:tbl>
    <w:p w:rsidR="00795B9A" w:rsidRPr="009B05C0" w:rsidRDefault="00795B9A" w:rsidP="009B05C0">
      <w:pPr>
        <w:spacing w:after="0" w:line="240" w:lineRule="auto"/>
        <w:jc w:val="both"/>
        <w:rPr>
          <w:rFonts w:ascii="Arial" w:hAnsi="Arial" w:cs="Arial"/>
          <w:color w:val="000000" w:themeColor="text1"/>
          <w:lang w:val="en-US"/>
        </w:rPr>
      </w:pPr>
    </w:p>
    <w:p w:rsidR="00795B9A" w:rsidRPr="009B05C0" w:rsidRDefault="00795B9A" w:rsidP="009B05C0">
      <w:pPr>
        <w:spacing w:after="0" w:line="240" w:lineRule="auto"/>
        <w:ind w:left="1710" w:hanging="1260"/>
        <w:jc w:val="both"/>
        <w:rPr>
          <w:rFonts w:ascii="Arial" w:hAnsi="Arial" w:cs="Arial"/>
          <w:color w:val="000000" w:themeColor="text1"/>
          <w:lang w:val="en-US"/>
        </w:rPr>
      </w:pPr>
      <w:r w:rsidRPr="009B05C0">
        <w:rPr>
          <w:rFonts w:ascii="Arial" w:hAnsi="Arial" w:cs="Arial"/>
          <w:color w:val="000000" w:themeColor="text1"/>
        </w:rPr>
        <w:t xml:space="preserve">Keterangan : </w:t>
      </w:r>
      <w:r w:rsidRPr="009B05C0">
        <w:rPr>
          <w:rFonts w:ascii="Arial" w:hAnsi="Arial" w:cs="Arial"/>
          <w:color w:val="000000" w:themeColor="text1"/>
          <w:lang w:val="en-US"/>
        </w:rPr>
        <w:t xml:space="preserve">Nilai purata yang diikuti huruf yang sama pada baris atau kolom yang sama menunjukkan tidak ada perbedaan yang nyata antar perlakuan menurut uji DMRT taraf 5%. </w:t>
      </w:r>
    </w:p>
    <w:p w:rsidR="00BC340A" w:rsidRPr="009B05C0" w:rsidRDefault="00BC340A" w:rsidP="009B05C0">
      <w:pPr>
        <w:spacing w:after="0" w:line="240" w:lineRule="auto"/>
        <w:ind w:left="2070" w:hanging="1350"/>
        <w:jc w:val="both"/>
        <w:rPr>
          <w:rFonts w:ascii="Arial" w:hAnsi="Arial" w:cs="Arial"/>
          <w:color w:val="000000" w:themeColor="text1"/>
          <w:lang w:val="en-US"/>
        </w:rPr>
      </w:pPr>
    </w:p>
    <w:p w:rsidR="001428FF" w:rsidRDefault="001428FF" w:rsidP="009B05C0">
      <w:pPr>
        <w:spacing w:line="240" w:lineRule="auto"/>
        <w:ind w:firstLine="567"/>
        <w:jc w:val="both"/>
        <w:rPr>
          <w:rFonts w:ascii="Arial" w:hAnsi="Arial" w:cs="Arial"/>
          <w:color w:val="000000" w:themeColor="text1"/>
          <w:lang w:val="en-US"/>
        </w:rPr>
        <w:sectPr w:rsidR="001428FF" w:rsidSect="001428FF">
          <w:type w:val="continuous"/>
          <w:pgSz w:w="11906" w:h="16838"/>
          <w:pgMar w:top="2268" w:right="1701" w:bottom="1701" w:left="2268" w:header="706" w:footer="706" w:gutter="0"/>
          <w:cols w:space="708"/>
          <w:docGrid w:linePitch="360"/>
        </w:sectPr>
      </w:pPr>
    </w:p>
    <w:p w:rsidR="00F6295E" w:rsidRPr="009B05C0" w:rsidRDefault="00F6295E" w:rsidP="009B05C0">
      <w:pPr>
        <w:spacing w:line="240" w:lineRule="auto"/>
        <w:ind w:firstLine="567"/>
        <w:jc w:val="both"/>
        <w:rPr>
          <w:rFonts w:ascii="Arial" w:hAnsi="Arial" w:cs="Arial"/>
          <w:color w:val="000000" w:themeColor="text1"/>
          <w:lang w:val="en-US"/>
        </w:rPr>
      </w:pPr>
      <w:r w:rsidRPr="009B05C0">
        <w:rPr>
          <w:rFonts w:ascii="Arial" w:hAnsi="Arial" w:cs="Arial"/>
          <w:color w:val="000000" w:themeColor="text1"/>
          <w:lang w:val="en-US"/>
        </w:rPr>
        <w:lastRenderedPageBreak/>
        <w:t xml:space="preserve">Nilai rata-rata serapan hara P pada daun kelapa sawit umur 5 tahun dengan perlakuan dosis yang </w:t>
      </w:r>
      <w:r w:rsidRPr="009B05C0">
        <w:rPr>
          <w:rFonts w:ascii="Arial" w:hAnsi="Arial" w:cs="Arial"/>
          <w:color w:val="000000" w:themeColor="text1"/>
          <w:lang w:val="en-US"/>
        </w:rPr>
        <w:lastRenderedPageBreak/>
        <w:t xml:space="preserve">berbeda dapat dilihat pada Gambar 4. 1. </w:t>
      </w:r>
    </w:p>
    <w:p w:rsidR="001428FF" w:rsidRDefault="001428FF" w:rsidP="009B05C0">
      <w:pPr>
        <w:spacing w:before="240" w:after="0" w:line="240" w:lineRule="auto"/>
        <w:ind w:firstLine="567"/>
        <w:jc w:val="both"/>
        <w:rPr>
          <w:rFonts w:ascii="Arial" w:hAnsi="Arial" w:cs="Arial"/>
          <w:color w:val="000000" w:themeColor="text1"/>
          <w:lang w:val="en-US"/>
        </w:rPr>
        <w:sectPr w:rsidR="001428FF" w:rsidSect="001428FF">
          <w:type w:val="continuous"/>
          <w:pgSz w:w="11906" w:h="16838"/>
          <w:pgMar w:top="2268" w:right="1701" w:bottom="1701" w:left="2268" w:header="706" w:footer="706" w:gutter="0"/>
          <w:cols w:num="2" w:space="708"/>
          <w:docGrid w:linePitch="360"/>
        </w:sectPr>
      </w:pPr>
    </w:p>
    <w:p w:rsidR="005B504B" w:rsidRPr="009B05C0" w:rsidRDefault="005B504B" w:rsidP="009B05C0">
      <w:pPr>
        <w:spacing w:before="240" w:after="0" w:line="240" w:lineRule="auto"/>
        <w:ind w:firstLine="567"/>
        <w:jc w:val="both"/>
        <w:rPr>
          <w:rFonts w:ascii="Arial" w:hAnsi="Arial" w:cs="Arial"/>
          <w:color w:val="000000" w:themeColor="text1"/>
          <w:lang w:val="en-US"/>
        </w:rPr>
      </w:pPr>
      <w:r w:rsidRPr="009B05C0">
        <w:rPr>
          <w:rFonts w:ascii="Arial" w:hAnsi="Arial" w:cs="Arial"/>
          <w:noProof/>
          <w:color w:val="000000" w:themeColor="text1"/>
          <w:lang w:val="en-US"/>
        </w:rPr>
        <w:lastRenderedPageBreak/>
        <w:drawing>
          <wp:inline distT="0" distB="0" distL="0" distR="0" wp14:anchorId="49CD02EC" wp14:editId="58F5EC41">
            <wp:extent cx="4264269" cy="1969477"/>
            <wp:effectExtent l="0" t="0" r="3175" b="1206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B504B" w:rsidRPr="009B05C0" w:rsidRDefault="005B504B" w:rsidP="009B05C0">
      <w:pPr>
        <w:spacing w:after="0" w:line="240" w:lineRule="auto"/>
        <w:ind w:left="1890" w:hanging="1323"/>
        <w:jc w:val="both"/>
        <w:rPr>
          <w:rFonts w:ascii="Arial" w:hAnsi="Arial" w:cs="Arial"/>
          <w:color w:val="000000" w:themeColor="text1"/>
        </w:rPr>
      </w:pPr>
      <w:r w:rsidRPr="009B05C0">
        <w:rPr>
          <w:rFonts w:ascii="Arial" w:hAnsi="Arial" w:cs="Arial"/>
          <w:color w:val="000000" w:themeColor="text1"/>
          <w:lang w:val="en-US"/>
        </w:rPr>
        <w:t>G</w:t>
      </w:r>
      <w:r w:rsidR="00F1162F" w:rsidRPr="009B05C0">
        <w:rPr>
          <w:rFonts w:ascii="Arial" w:hAnsi="Arial" w:cs="Arial"/>
          <w:color w:val="000000" w:themeColor="text1"/>
          <w:lang w:val="en-US"/>
        </w:rPr>
        <w:t>ambar</w:t>
      </w:r>
      <w:r w:rsidRPr="009B05C0">
        <w:rPr>
          <w:rFonts w:ascii="Arial" w:hAnsi="Arial" w:cs="Arial"/>
          <w:color w:val="000000" w:themeColor="text1"/>
          <w:lang w:val="en-US"/>
        </w:rPr>
        <w:t xml:space="preserve"> </w:t>
      </w:r>
      <w:r w:rsidR="00D1440A" w:rsidRPr="009B05C0">
        <w:rPr>
          <w:rFonts w:ascii="Arial" w:hAnsi="Arial" w:cs="Arial"/>
          <w:color w:val="000000" w:themeColor="text1"/>
          <w:lang w:val="en-US"/>
        </w:rPr>
        <w:t>4.</w:t>
      </w:r>
      <w:r w:rsidR="00F1162F" w:rsidRPr="009B05C0">
        <w:rPr>
          <w:rFonts w:ascii="Arial" w:hAnsi="Arial" w:cs="Arial"/>
          <w:color w:val="000000" w:themeColor="text1"/>
          <w:lang w:val="en-US"/>
        </w:rPr>
        <w:t xml:space="preserve">1. </w:t>
      </w:r>
      <w:r w:rsidR="00795B9A" w:rsidRPr="009B05C0">
        <w:rPr>
          <w:rFonts w:ascii="Arial" w:hAnsi="Arial" w:cs="Arial"/>
          <w:color w:val="000000" w:themeColor="text1"/>
          <w:lang w:val="en-US"/>
        </w:rPr>
        <w:t>Rata</w:t>
      </w:r>
      <w:r w:rsidRPr="009B05C0">
        <w:rPr>
          <w:rFonts w:ascii="Arial" w:hAnsi="Arial" w:cs="Arial"/>
          <w:color w:val="000000" w:themeColor="text1"/>
          <w:lang w:val="en-US"/>
        </w:rPr>
        <w:t xml:space="preserve">-rata serapan hara P pada </w:t>
      </w:r>
      <w:r w:rsidR="000B3ABC" w:rsidRPr="009B05C0">
        <w:rPr>
          <w:rFonts w:ascii="Arial" w:hAnsi="Arial" w:cs="Arial"/>
          <w:color w:val="000000" w:themeColor="text1"/>
          <w:lang w:val="en-US"/>
        </w:rPr>
        <w:t xml:space="preserve">daun kelapa sawit umur 5 tahun </w:t>
      </w:r>
      <w:r w:rsidR="00EE10F5" w:rsidRPr="009B05C0">
        <w:rPr>
          <w:rFonts w:ascii="Arial" w:hAnsi="Arial" w:cs="Arial"/>
          <w:color w:val="000000" w:themeColor="text1"/>
        </w:rPr>
        <w:t>(g. P/k</w:t>
      </w:r>
      <w:r w:rsidR="0077448F" w:rsidRPr="009B05C0">
        <w:rPr>
          <w:rFonts w:ascii="Arial" w:hAnsi="Arial" w:cs="Arial"/>
          <w:color w:val="000000" w:themeColor="text1"/>
        </w:rPr>
        <w:t>g. D</w:t>
      </w:r>
      <w:r w:rsidR="00C363D6" w:rsidRPr="009B05C0">
        <w:rPr>
          <w:rFonts w:ascii="Arial" w:hAnsi="Arial" w:cs="Arial"/>
          <w:color w:val="000000" w:themeColor="text1"/>
          <w:lang w:val="en-US"/>
        </w:rPr>
        <w:t>aun</w:t>
      </w:r>
      <w:r w:rsidR="0077448F" w:rsidRPr="009B05C0">
        <w:rPr>
          <w:rFonts w:ascii="Arial" w:hAnsi="Arial" w:cs="Arial"/>
          <w:color w:val="000000" w:themeColor="text1"/>
        </w:rPr>
        <w:t>)</w:t>
      </w:r>
    </w:p>
    <w:p w:rsidR="003045D0" w:rsidRPr="009B05C0" w:rsidRDefault="003045D0" w:rsidP="009B05C0">
      <w:pPr>
        <w:spacing w:after="0" w:line="240" w:lineRule="auto"/>
        <w:ind w:left="1890" w:hanging="1323"/>
        <w:jc w:val="both"/>
        <w:rPr>
          <w:rFonts w:ascii="Arial" w:hAnsi="Arial" w:cs="Arial"/>
          <w:color w:val="000000" w:themeColor="text1"/>
        </w:rPr>
      </w:pPr>
    </w:p>
    <w:p w:rsidR="00F01792" w:rsidRPr="009B05C0" w:rsidRDefault="00F01792" w:rsidP="00F80079">
      <w:pPr>
        <w:spacing w:line="240" w:lineRule="auto"/>
        <w:ind w:firstLine="567"/>
        <w:jc w:val="both"/>
        <w:rPr>
          <w:rFonts w:ascii="Arial" w:hAnsi="Arial" w:cs="Arial"/>
          <w:color w:val="000000" w:themeColor="text1"/>
          <w:lang w:val="en-US"/>
        </w:rPr>
      </w:pPr>
      <w:r w:rsidRPr="009B05C0">
        <w:rPr>
          <w:rFonts w:ascii="Arial" w:hAnsi="Arial" w:cs="Arial"/>
          <w:color w:val="000000" w:themeColor="text1"/>
          <w:lang w:val="en-US"/>
        </w:rPr>
        <w:t xml:space="preserve">Nilai rata-rata serapan hara P pada perlakuan letak ketiak yang berbeda pada </w:t>
      </w:r>
      <w:r w:rsidR="00630020" w:rsidRPr="009B05C0">
        <w:rPr>
          <w:rFonts w:ascii="Arial" w:hAnsi="Arial" w:cs="Arial"/>
          <w:color w:val="000000" w:themeColor="text1"/>
          <w:lang w:val="en-US"/>
        </w:rPr>
        <w:t xml:space="preserve">tanaman </w:t>
      </w:r>
      <w:r w:rsidRPr="009B05C0">
        <w:rPr>
          <w:rFonts w:ascii="Arial" w:hAnsi="Arial" w:cs="Arial"/>
          <w:color w:val="000000" w:themeColor="text1"/>
          <w:lang w:val="en-US"/>
        </w:rPr>
        <w:t xml:space="preserve">kelapa sawit umur 5 tahun dapat dilihat pada Gambar 4. 2. </w:t>
      </w:r>
    </w:p>
    <w:p w:rsidR="005B504B" w:rsidRPr="009B05C0" w:rsidRDefault="005B504B" w:rsidP="009B05C0">
      <w:pPr>
        <w:spacing w:line="240" w:lineRule="auto"/>
        <w:ind w:firstLine="567"/>
        <w:rPr>
          <w:rFonts w:ascii="Arial" w:hAnsi="Arial" w:cs="Arial"/>
          <w:color w:val="000000" w:themeColor="text1"/>
          <w:lang w:val="en-US"/>
        </w:rPr>
      </w:pPr>
      <w:r w:rsidRPr="009B05C0">
        <w:rPr>
          <w:rFonts w:ascii="Arial" w:hAnsi="Arial" w:cs="Arial"/>
          <w:noProof/>
          <w:color w:val="000000" w:themeColor="text1"/>
          <w:lang w:val="en-US"/>
        </w:rPr>
        <w:drawing>
          <wp:inline distT="0" distB="0" distL="0" distR="0" wp14:anchorId="6D754F41" wp14:editId="486E620E">
            <wp:extent cx="4317023" cy="1881554"/>
            <wp:effectExtent l="0" t="0" r="7620" b="444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1440A" w:rsidRPr="009B05C0" w:rsidRDefault="00572E65" w:rsidP="009B05C0">
      <w:pPr>
        <w:spacing w:line="240" w:lineRule="auto"/>
        <w:ind w:left="1890" w:hanging="1323"/>
        <w:jc w:val="both"/>
        <w:rPr>
          <w:rFonts w:ascii="Arial" w:hAnsi="Arial" w:cs="Arial"/>
          <w:color w:val="000000" w:themeColor="text1"/>
          <w:lang w:val="en-US"/>
        </w:rPr>
      </w:pPr>
      <w:r w:rsidRPr="009B05C0">
        <w:rPr>
          <w:rFonts w:ascii="Arial" w:hAnsi="Arial" w:cs="Arial"/>
          <w:color w:val="000000" w:themeColor="text1"/>
          <w:lang w:val="en-US"/>
        </w:rPr>
        <w:t>Gambar</w:t>
      </w:r>
      <w:r w:rsidR="005B504B" w:rsidRPr="009B05C0">
        <w:rPr>
          <w:rFonts w:ascii="Arial" w:hAnsi="Arial" w:cs="Arial"/>
          <w:color w:val="000000" w:themeColor="text1"/>
          <w:lang w:val="en-US"/>
        </w:rPr>
        <w:t xml:space="preserve"> </w:t>
      </w:r>
      <w:r w:rsidR="00D1440A" w:rsidRPr="009B05C0">
        <w:rPr>
          <w:rFonts w:ascii="Arial" w:hAnsi="Arial" w:cs="Arial"/>
          <w:color w:val="000000" w:themeColor="text1"/>
          <w:lang w:val="en-US"/>
        </w:rPr>
        <w:t>4.</w:t>
      </w:r>
      <w:r w:rsidRPr="009B05C0">
        <w:rPr>
          <w:rFonts w:ascii="Arial" w:hAnsi="Arial" w:cs="Arial"/>
          <w:color w:val="000000" w:themeColor="text1"/>
          <w:lang w:val="en-US"/>
        </w:rPr>
        <w:t xml:space="preserve">2. </w:t>
      </w:r>
      <w:r w:rsidR="00EE10F5" w:rsidRPr="009B05C0">
        <w:rPr>
          <w:rFonts w:ascii="Arial" w:hAnsi="Arial" w:cs="Arial"/>
          <w:color w:val="000000" w:themeColor="text1"/>
          <w:lang w:val="en-US"/>
        </w:rPr>
        <w:t>Rata</w:t>
      </w:r>
      <w:r w:rsidR="005B504B" w:rsidRPr="009B05C0">
        <w:rPr>
          <w:rFonts w:ascii="Arial" w:hAnsi="Arial" w:cs="Arial"/>
          <w:color w:val="000000" w:themeColor="text1"/>
          <w:lang w:val="en-US"/>
        </w:rPr>
        <w:t>-rata serapan hara P pada perlakuan letak ketiak yang berbeda</w:t>
      </w:r>
      <w:r w:rsidR="000C76E5" w:rsidRPr="009B05C0">
        <w:rPr>
          <w:rFonts w:ascii="Arial" w:hAnsi="Arial" w:cs="Arial"/>
          <w:color w:val="000000" w:themeColor="text1"/>
          <w:lang w:val="en-US"/>
        </w:rPr>
        <w:t xml:space="preserve"> </w:t>
      </w:r>
      <w:r w:rsidR="00EE10F5" w:rsidRPr="009B05C0">
        <w:rPr>
          <w:rFonts w:ascii="Arial" w:hAnsi="Arial" w:cs="Arial"/>
          <w:color w:val="000000" w:themeColor="text1"/>
        </w:rPr>
        <w:t>(g. P/k</w:t>
      </w:r>
      <w:r w:rsidR="000C76E5" w:rsidRPr="009B05C0">
        <w:rPr>
          <w:rFonts w:ascii="Arial" w:hAnsi="Arial" w:cs="Arial"/>
          <w:color w:val="000000" w:themeColor="text1"/>
        </w:rPr>
        <w:t>g. D</w:t>
      </w:r>
      <w:r w:rsidR="00C363D6" w:rsidRPr="009B05C0">
        <w:rPr>
          <w:rFonts w:ascii="Arial" w:hAnsi="Arial" w:cs="Arial"/>
          <w:color w:val="000000" w:themeColor="text1"/>
          <w:lang w:val="en-US"/>
        </w:rPr>
        <w:t>aun</w:t>
      </w:r>
      <w:r w:rsidR="000C76E5" w:rsidRPr="009B05C0">
        <w:rPr>
          <w:rFonts w:ascii="Arial" w:hAnsi="Arial" w:cs="Arial"/>
          <w:color w:val="000000" w:themeColor="text1"/>
        </w:rPr>
        <w:t>)</w:t>
      </w:r>
    </w:p>
    <w:p w:rsidR="00581860" w:rsidRPr="009B05C0" w:rsidRDefault="00581860" w:rsidP="00696E7A">
      <w:pPr>
        <w:spacing w:after="0" w:line="240" w:lineRule="auto"/>
        <w:ind w:firstLine="567"/>
        <w:jc w:val="both"/>
        <w:rPr>
          <w:rFonts w:ascii="Arial" w:hAnsi="Arial" w:cs="Arial"/>
          <w:color w:val="000000" w:themeColor="text1"/>
          <w:lang w:val="en-US"/>
        </w:rPr>
      </w:pPr>
      <w:r w:rsidRPr="009B05C0">
        <w:rPr>
          <w:rFonts w:ascii="Arial" w:hAnsi="Arial" w:cs="Arial"/>
          <w:color w:val="000000" w:themeColor="text1"/>
          <w:lang w:val="en-US"/>
        </w:rPr>
        <w:t xml:space="preserve">Nilai </w:t>
      </w:r>
      <w:r w:rsidR="009B3B1C" w:rsidRPr="009B05C0">
        <w:rPr>
          <w:rFonts w:ascii="Arial" w:hAnsi="Arial" w:cs="Arial"/>
          <w:color w:val="000000" w:themeColor="text1"/>
          <w:lang w:val="en-US"/>
        </w:rPr>
        <w:t>total</w:t>
      </w:r>
      <w:r w:rsidRPr="009B05C0">
        <w:rPr>
          <w:rFonts w:ascii="Arial" w:hAnsi="Arial" w:cs="Arial"/>
          <w:color w:val="000000" w:themeColor="text1"/>
          <w:lang w:val="en-US"/>
        </w:rPr>
        <w:t xml:space="preserve"> serapan hara P selama 3 bulan pengamatan pada perlakuan dosis pupuk MKP yang berbeda dapat dilihat pada Gambar 4. 3. </w:t>
      </w:r>
    </w:p>
    <w:p w:rsidR="00D031E1" w:rsidRPr="009B05C0" w:rsidRDefault="00830ACE" w:rsidP="009B05C0">
      <w:pPr>
        <w:spacing w:before="240" w:line="240" w:lineRule="auto"/>
        <w:ind w:firstLine="567"/>
        <w:jc w:val="center"/>
        <w:rPr>
          <w:rFonts w:ascii="Arial" w:hAnsi="Arial" w:cs="Arial"/>
          <w:color w:val="000000" w:themeColor="text1"/>
        </w:rPr>
      </w:pPr>
      <w:r w:rsidRPr="009B05C0">
        <w:rPr>
          <w:rFonts w:ascii="Arial" w:hAnsi="Arial" w:cs="Arial"/>
          <w:noProof/>
          <w:color w:val="000000" w:themeColor="text1"/>
          <w:lang w:val="en-US"/>
        </w:rPr>
        <w:drawing>
          <wp:inline distT="0" distB="0" distL="0" distR="0" wp14:anchorId="4DB48D39" wp14:editId="229AB141">
            <wp:extent cx="4379899" cy="1944060"/>
            <wp:effectExtent l="0" t="0" r="1905"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30ACE" w:rsidRPr="009B05C0" w:rsidRDefault="00572E65" w:rsidP="009B05C0">
      <w:pPr>
        <w:spacing w:before="240" w:line="240" w:lineRule="auto"/>
        <w:ind w:firstLine="360"/>
        <w:jc w:val="center"/>
        <w:rPr>
          <w:rFonts w:ascii="Arial" w:hAnsi="Arial" w:cs="Arial"/>
          <w:color w:val="000000" w:themeColor="text1"/>
          <w:lang w:val="en-US"/>
        </w:rPr>
      </w:pPr>
      <w:r w:rsidRPr="009B05C0">
        <w:rPr>
          <w:rFonts w:ascii="Arial" w:hAnsi="Arial" w:cs="Arial"/>
          <w:color w:val="000000" w:themeColor="text1"/>
          <w:lang w:val="en-US"/>
        </w:rPr>
        <w:lastRenderedPageBreak/>
        <w:t>Gambar 4.3</w:t>
      </w:r>
      <w:r w:rsidR="00316BA8" w:rsidRPr="009B05C0">
        <w:rPr>
          <w:rFonts w:ascii="Arial" w:hAnsi="Arial" w:cs="Arial"/>
          <w:color w:val="000000" w:themeColor="text1"/>
          <w:lang w:val="en-US"/>
        </w:rPr>
        <w:t xml:space="preserve">. </w:t>
      </w:r>
      <w:r w:rsidR="000D0A59" w:rsidRPr="009B05C0">
        <w:rPr>
          <w:rFonts w:ascii="Arial" w:hAnsi="Arial" w:cs="Arial"/>
          <w:color w:val="000000" w:themeColor="text1"/>
          <w:lang w:val="en-US"/>
        </w:rPr>
        <w:t>Total</w:t>
      </w:r>
      <w:r w:rsidR="00DD2B8C" w:rsidRPr="009B05C0">
        <w:rPr>
          <w:rFonts w:ascii="Arial" w:hAnsi="Arial" w:cs="Arial"/>
          <w:color w:val="000000" w:themeColor="text1"/>
          <w:lang w:val="en-US"/>
        </w:rPr>
        <w:t xml:space="preserve"> serapan hara P selama 3 bulan pengamatan </w:t>
      </w:r>
      <w:r w:rsidR="000D0A59" w:rsidRPr="009B05C0">
        <w:rPr>
          <w:rFonts w:ascii="Arial" w:hAnsi="Arial" w:cs="Arial"/>
          <w:color w:val="000000" w:themeColor="text1"/>
          <w:lang w:val="en-US"/>
        </w:rPr>
        <w:t xml:space="preserve">pada perlakuan dosis pupuk MKP yang berbeda </w:t>
      </w:r>
      <w:r w:rsidR="000D0A59" w:rsidRPr="009B05C0">
        <w:rPr>
          <w:rFonts w:ascii="Arial" w:hAnsi="Arial" w:cs="Arial"/>
          <w:color w:val="000000" w:themeColor="text1"/>
        </w:rPr>
        <w:t>(g. P/kg. D</w:t>
      </w:r>
      <w:r w:rsidR="000D0A59" w:rsidRPr="009B05C0">
        <w:rPr>
          <w:rFonts w:ascii="Arial" w:hAnsi="Arial" w:cs="Arial"/>
          <w:color w:val="000000" w:themeColor="text1"/>
          <w:lang w:val="en-US"/>
        </w:rPr>
        <w:t>aun)</w:t>
      </w:r>
    </w:p>
    <w:p w:rsidR="009B3B1C" w:rsidRPr="009B05C0" w:rsidRDefault="009B3B1C" w:rsidP="009B05C0">
      <w:pPr>
        <w:spacing w:after="0" w:line="240" w:lineRule="auto"/>
        <w:ind w:firstLine="567"/>
        <w:jc w:val="both"/>
        <w:rPr>
          <w:rFonts w:ascii="Arial" w:hAnsi="Arial" w:cs="Arial"/>
          <w:color w:val="000000" w:themeColor="text1"/>
          <w:lang w:val="en-US"/>
        </w:rPr>
      </w:pPr>
      <w:r w:rsidRPr="009B05C0">
        <w:rPr>
          <w:rFonts w:ascii="Arial" w:hAnsi="Arial" w:cs="Arial"/>
          <w:color w:val="000000" w:themeColor="text1"/>
          <w:lang w:val="en-US"/>
        </w:rPr>
        <w:t xml:space="preserve">Nilai </w:t>
      </w:r>
      <w:r w:rsidR="00A11382" w:rsidRPr="009B05C0">
        <w:rPr>
          <w:rFonts w:ascii="Arial" w:hAnsi="Arial" w:cs="Arial"/>
          <w:color w:val="000000" w:themeColor="text1"/>
          <w:lang w:val="en-US"/>
        </w:rPr>
        <w:t>total</w:t>
      </w:r>
      <w:r w:rsidRPr="009B05C0">
        <w:rPr>
          <w:rFonts w:ascii="Arial" w:hAnsi="Arial" w:cs="Arial"/>
          <w:color w:val="000000" w:themeColor="text1"/>
          <w:lang w:val="en-US"/>
        </w:rPr>
        <w:t xml:space="preserve"> serapan hara P selama 3 bulan pengamatan pada perlakuan </w:t>
      </w:r>
      <w:r w:rsidR="00A11382" w:rsidRPr="009B05C0">
        <w:rPr>
          <w:rFonts w:ascii="Arial" w:hAnsi="Arial" w:cs="Arial"/>
          <w:color w:val="000000" w:themeColor="text1"/>
          <w:lang w:val="en-US"/>
        </w:rPr>
        <w:t xml:space="preserve">letak ketiak </w:t>
      </w:r>
      <w:r w:rsidRPr="009B05C0">
        <w:rPr>
          <w:rFonts w:ascii="Arial" w:hAnsi="Arial" w:cs="Arial"/>
          <w:color w:val="000000" w:themeColor="text1"/>
          <w:lang w:val="en-US"/>
        </w:rPr>
        <w:t>yang berbeda</w:t>
      </w:r>
      <w:r w:rsidR="00A11382" w:rsidRPr="009B05C0">
        <w:rPr>
          <w:rFonts w:ascii="Arial" w:hAnsi="Arial" w:cs="Arial"/>
          <w:color w:val="000000" w:themeColor="text1"/>
          <w:lang w:val="en-US"/>
        </w:rPr>
        <w:t xml:space="preserve"> dapat dilihat pada Gambar 4. 4</w:t>
      </w:r>
      <w:r w:rsidRPr="009B05C0">
        <w:rPr>
          <w:rFonts w:ascii="Arial" w:hAnsi="Arial" w:cs="Arial"/>
          <w:color w:val="000000" w:themeColor="text1"/>
          <w:lang w:val="en-US"/>
        </w:rPr>
        <w:t xml:space="preserve">. </w:t>
      </w:r>
    </w:p>
    <w:p w:rsidR="000D0A59" w:rsidRPr="009B05C0" w:rsidRDefault="00830ACE" w:rsidP="009B05C0">
      <w:pPr>
        <w:spacing w:line="240" w:lineRule="auto"/>
        <w:ind w:firstLine="360"/>
        <w:jc w:val="center"/>
        <w:rPr>
          <w:rFonts w:ascii="Arial" w:hAnsi="Arial" w:cs="Arial"/>
          <w:color w:val="000000" w:themeColor="text1"/>
          <w:lang w:val="en-US"/>
        </w:rPr>
      </w:pPr>
      <w:r w:rsidRPr="009B05C0">
        <w:rPr>
          <w:rFonts w:ascii="Arial" w:hAnsi="Arial" w:cs="Arial"/>
          <w:noProof/>
          <w:color w:val="000000" w:themeColor="text1"/>
          <w:lang w:val="en-US"/>
        </w:rPr>
        <w:drawing>
          <wp:inline distT="0" distB="0" distL="0" distR="0" wp14:anchorId="238ED385" wp14:editId="3955650A">
            <wp:extent cx="4501515" cy="2057400"/>
            <wp:effectExtent l="0" t="0" r="13335"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30ACE" w:rsidRPr="009B05C0" w:rsidRDefault="000D0A59" w:rsidP="009B05C0">
      <w:pPr>
        <w:spacing w:before="240" w:line="240" w:lineRule="auto"/>
        <w:ind w:left="1620" w:hanging="1260"/>
        <w:jc w:val="both"/>
        <w:rPr>
          <w:rFonts w:ascii="Arial" w:hAnsi="Arial" w:cs="Arial"/>
          <w:color w:val="000000" w:themeColor="text1"/>
          <w:lang w:val="en-US"/>
        </w:rPr>
      </w:pPr>
      <w:r w:rsidRPr="009B05C0">
        <w:rPr>
          <w:rFonts w:ascii="Arial" w:hAnsi="Arial" w:cs="Arial"/>
          <w:color w:val="000000" w:themeColor="text1"/>
          <w:lang w:val="en-US"/>
        </w:rPr>
        <w:t>Gambar 4.4. Total serapan hara P selama 3 bulan pengamatan pada perla</w:t>
      </w:r>
      <w:r w:rsidR="00207911" w:rsidRPr="009B05C0">
        <w:rPr>
          <w:rFonts w:ascii="Arial" w:hAnsi="Arial" w:cs="Arial"/>
          <w:color w:val="000000" w:themeColor="text1"/>
          <w:lang w:val="en-US"/>
        </w:rPr>
        <w:t xml:space="preserve">kuan letak ketiak yang berbeda </w:t>
      </w:r>
    </w:p>
    <w:p w:rsidR="001428FF" w:rsidRDefault="001428FF" w:rsidP="00B77698">
      <w:pPr>
        <w:pStyle w:val="ListParagraph"/>
        <w:numPr>
          <w:ilvl w:val="0"/>
          <w:numId w:val="7"/>
        </w:numPr>
        <w:spacing w:after="0" w:line="360" w:lineRule="auto"/>
        <w:ind w:hanging="720"/>
        <w:jc w:val="center"/>
        <w:rPr>
          <w:rFonts w:ascii="Arial" w:hAnsi="Arial" w:cs="Arial"/>
          <w:b/>
          <w:color w:val="000000" w:themeColor="text1"/>
        </w:rPr>
        <w:sectPr w:rsidR="001428FF" w:rsidSect="001428FF">
          <w:type w:val="continuous"/>
          <w:pgSz w:w="11906" w:h="16838"/>
          <w:pgMar w:top="2268" w:right="1701" w:bottom="1701" w:left="2268" w:header="706" w:footer="706" w:gutter="0"/>
          <w:cols w:space="708"/>
          <w:docGrid w:linePitch="360"/>
        </w:sectPr>
      </w:pPr>
    </w:p>
    <w:p w:rsidR="000D4815" w:rsidRPr="009B05C0" w:rsidRDefault="003335F5" w:rsidP="00B77698">
      <w:pPr>
        <w:pStyle w:val="ListParagraph"/>
        <w:numPr>
          <w:ilvl w:val="0"/>
          <w:numId w:val="7"/>
        </w:numPr>
        <w:spacing w:after="0" w:line="360" w:lineRule="auto"/>
        <w:ind w:hanging="720"/>
        <w:jc w:val="center"/>
        <w:rPr>
          <w:rFonts w:ascii="Arial" w:hAnsi="Arial" w:cs="Arial"/>
          <w:b/>
          <w:color w:val="000000" w:themeColor="text1"/>
        </w:rPr>
      </w:pPr>
      <w:r w:rsidRPr="009B05C0">
        <w:rPr>
          <w:rFonts w:ascii="Arial" w:hAnsi="Arial" w:cs="Arial"/>
          <w:b/>
          <w:color w:val="000000" w:themeColor="text1"/>
        </w:rPr>
        <w:lastRenderedPageBreak/>
        <w:t>Pembahasan</w:t>
      </w:r>
    </w:p>
    <w:p w:rsidR="00FA086D" w:rsidRPr="009B05C0" w:rsidRDefault="00FA086D" w:rsidP="009B05C0">
      <w:pPr>
        <w:spacing w:after="0" w:line="240" w:lineRule="auto"/>
        <w:jc w:val="both"/>
        <w:rPr>
          <w:rFonts w:ascii="Arial" w:hAnsi="Arial" w:cs="Arial"/>
          <w:color w:val="000000" w:themeColor="text1"/>
        </w:rPr>
      </w:pPr>
      <w:r w:rsidRPr="009B05C0">
        <w:rPr>
          <w:rFonts w:ascii="Arial" w:hAnsi="Arial" w:cs="Arial"/>
          <w:color w:val="000000" w:themeColor="text1"/>
        </w:rPr>
        <w:tab/>
      </w:r>
      <w:r w:rsidR="00C31BC7" w:rsidRPr="009B05C0">
        <w:rPr>
          <w:rFonts w:ascii="Arial" w:hAnsi="Arial" w:cs="Arial"/>
          <w:color w:val="000000" w:themeColor="text1"/>
        </w:rPr>
        <w:t>Produktif</w:t>
      </w:r>
      <w:r w:rsidRPr="009B05C0">
        <w:rPr>
          <w:rFonts w:ascii="Arial" w:hAnsi="Arial" w:cs="Arial"/>
          <w:color w:val="000000" w:themeColor="text1"/>
        </w:rPr>
        <w:t xml:space="preserve">itas tanaman kelapa sawit yang tinggi dapat dicapai dengan pemeliharaan yang intensif. Salah satu faktor utama yang berpengaruh dalam pertumbuhan dan produktivitas kelapa sawit adalah pemupukan. Pemupukan merupakan pemberian unsur hara ke dalam tanah untuk menjaga keseimbangan hara yang dibutuhkan tanaman dan mengganti hara yang hilang terbawa hasil panen. </w:t>
      </w:r>
    </w:p>
    <w:p w:rsidR="009A06DD" w:rsidRPr="009B05C0" w:rsidRDefault="00FA086D" w:rsidP="009B05C0">
      <w:pPr>
        <w:spacing w:after="0" w:line="240" w:lineRule="auto"/>
        <w:ind w:firstLine="567"/>
        <w:jc w:val="both"/>
        <w:rPr>
          <w:rFonts w:ascii="Arial" w:hAnsi="Arial" w:cs="Arial"/>
          <w:color w:val="000000" w:themeColor="text1"/>
        </w:rPr>
      </w:pPr>
      <w:r w:rsidRPr="009B05C0">
        <w:rPr>
          <w:rFonts w:ascii="Arial" w:hAnsi="Arial" w:cs="Arial"/>
          <w:color w:val="000000" w:themeColor="text1"/>
        </w:rPr>
        <w:t xml:space="preserve">Menurut Poeloengan </w:t>
      </w:r>
      <w:r w:rsidR="007409ED" w:rsidRPr="009B05C0">
        <w:rPr>
          <w:rFonts w:ascii="Arial" w:hAnsi="Arial" w:cs="Arial"/>
          <w:iCs/>
          <w:color w:val="000000" w:themeColor="text1"/>
          <w:lang w:val="en-US"/>
        </w:rPr>
        <w:t>dkk.</w:t>
      </w:r>
      <w:r w:rsidRPr="009B05C0">
        <w:rPr>
          <w:rFonts w:ascii="Arial" w:hAnsi="Arial" w:cs="Arial"/>
          <w:color w:val="000000" w:themeColor="text1"/>
        </w:rPr>
        <w:t xml:space="preserve"> (2003) </w:t>
      </w:r>
      <w:r w:rsidR="00E775A7" w:rsidRPr="009B05C0">
        <w:rPr>
          <w:rFonts w:ascii="Arial" w:hAnsi="Arial" w:cs="Arial"/>
          <w:color w:val="000000" w:themeColor="text1"/>
          <w:lang w:val="en-US"/>
        </w:rPr>
        <w:t xml:space="preserve">dalam Panggabean dan Purwono (2017),  </w:t>
      </w:r>
      <w:r w:rsidRPr="009B05C0">
        <w:rPr>
          <w:rFonts w:ascii="Arial" w:hAnsi="Arial" w:cs="Arial"/>
          <w:color w:val="000000" w:themeColor="text1"/>
        </w:rPr>
        <w:t>pemupukan menjadi satu keharusan karena kelapa sawit tergolong tanaman yang sangat konsumtif. Kekurangan salah satu unsur hara akan segera menunjukkan gejala defisiensi dan mengakibatkan pertumbuhan vegetatif terhambat serta produksi menurun. Selanjutnya Adiwiganda (2007)</w:t>
      </w:r>
      <w:r w:rsidR="00E775A7" w:rsidRPr="009B05C0">
        <w:rPr>
          <w:rFonts w:ascii="Arial" w:hAnsi="Arial" w:cs="Arial"/>
          <w:color w:val="000000" w:themeColor="text1"/>
          <w:lang w:val="en-US"/>
        </w:rPr>
        <w:t xml:space="preserve"> dalam Panggabean dan Purwono (2017)</w:t>
      </w:r>
      <w:r w:rsidRPr="009B05C0">
        <w:rPr>
          <w:rFonts w:ascii="Arial" w:hAnsi="Arial" w:cs="Arial"/>
          <w:color w:val="000000" w:themeColor="text1"/>
        </w:rPr>
        <w:t xml:space="preserve"> menyatakan bahwa upaya pemupukan pada tanaman kelapa sawit harus dapat menjamin pertumbuhan vegetatif dan generatif </w:t>
      </w:r>
      <w:r w:rsidRPr="009B05C0">
        <w:rPr>
          <w:rFonts w:ascii="Arial" w:hAnsi="Arial" w:cs="Arial"/>
          <w:color w:val="000000" w:themeColor="text1"/>
        </w:rPr>
        <w:lastRenderedPageBreak/>
        <w:t>yang normal sehingga dapat memberikan produksi tandah buah segar (TBS) yang optimal serta menghasilkan minyak sawit mentah (CPO) yang tinggi baik kuantitas maupun kualitasnya.</w:t>
      </w:r>
    </w:p>
    <w:p w:rsidR="000D4815" w:rsidRPr="009B05C0" w:rsidRDefault="009A06DD" w:rsidP="009B05C0">
      <w:pPr>
        <w:pStyle w:val="Default"/>
        <w:ind w:firstLine="567"/>
        <w:jc w:val="both"/>
        <w:rPr>
          <w:rFonts w:ascii="Arial" w:hAnsi="Arial" w:cs="Arial"/>
          <w:color w:val="000000" w:themeColor="text1"/>
          <w:sz w:val="22"/>
          <w:szCs w:val="22"/>
        </w:rPr>
      </w:pPr>
      <w:r w:rsidRPr="009B05C0">
        <w:rPr>
          <w:rFonts w:ascii="Arial" w:hAnsi="Arial" w:cs="Arial"/>
          <w:color w:val="000000" w:themeColor="text1"/>
          <w:sz w:val="22"/>
          <w:szCs w:val="22"/>
        </w:rPr>
        <w:t>Unsur P merupakan unsur hara makro yang diperlukan oleh tanaman, yang berperan penting dalam berbagai proses kehidupan seperti fotosintesis, respirasi, t</w:t>
      </w:r>
      <w:r w:rsidR="00D66BB1">
        <w:rPr>
          <w:rFonts w:ascii="Arial" w:hAnsi="Arial" w:cs="Arial"/>
          <w:color w:val="000000" w:themeColor="text1"/>
          <w:sz w:val="22"/>
          <w:szCs w:val="22"/>
        </w:rPr>
        <w:t xml:space="preserve">ransfer dan penyimpanan energi, </w:t>
      </w:r>
      <w:r w:rsidRPr="009B05C0">
        <w:rPr>
          <w:rFonts w:ascii="Arial" w:hAnsi="Arial" w:cs="Arial"/>
          <w:color w:val="000000" w:themeColor="text1"/>
          <w:sz w:val="22"/>
          <w:szCs w:val="22"/>
        </w:rPr>
        <w:t>pembelahan dan pembesaran sel, dan metabolisme karbohidrat dalam tanaman (Salisbury dan Ross, 1995</w:t>
      </w:r>
      <w:r w:rsidR="0080490A" w:rsidRPr="009B05C0">
        <w:rPr>
          <w:rFonts w:ascii="Arial" w:hAnsi="Arial" w:cs="Arial"/>
          <w:color w:val="000000" w:themeColor="text1"/>
          <w:sz w:val="22"/>
          <w:szCs w:val="22"/>
          <w:lang w:val="en-US"/>
        </w:rPr>
        <w:t xml:space="preserve"> dalam Bustami, dkk., 2012</w:t>
      </w:r>
      <w:r w:rsidRPr="009B05C0">
        <w:rPr>
          <w:rFonts w:ascii="Arial" w:hAnsi="Arial" w:cs="Arial"/>
          <w:color w:val="000000" w:themeColor="text1"/>
          <w:sz w:val="22"/>
          <w:szCs w:val="22"/>
        </w:rPr>
        <w:t>), juga berperan sebagai penyusun metabolit dan senyawa komplek sebagai aktivator dan kofaktor atau penyusun enzim.</w:t>
      </w:r>
      <w:r w:rsidR="00F004CD" w:rsidRPr="009B05C0">
        <w:rPr>
          <w:rFonts w:ascii="Arial" w:hAnsi="Arial" w:cs="Arial"/>
          <w:color w:val="000000" w:themeColor="text1"/>
          <w:sz w:val="22"/>
          <w:szCs w:val="22"/>
        </w:rPr>
        <w:t xml:space="preserve"> </w:t>
      </w:r>
    </w:p>
    <w:p w:rsidR="00BA669F" w:rsidRPr="009B05C0" w:rsidRDefault="001C57E3" w:rsidP="009B05C0">
      <w:pPr>
        <w:pStyle w:val="Default"/>
        <w:ind w:firstLine="567"/>
        <w:jc w:val="both"/>
        <w:rPr>
          <w:rFonts w:ascii="Arial" w:hAnsi="Arial" w:cs="Arial"/>
          <w:color w:val="000000" w:themeColor="text1"/>
          <w:sz w:val="22"/>
          <w:szCs w:val="22"/>
        </w:rPr>
      </w:pPr>
      <w:r w:rsidRPr="009B05C0">
        <w:rPr>
          <w:rFonts w:ascii="Arial" w:hAnsi="Arial" w:cs="Arial"/>
          <w:color w:val="000000" w:themeColor="text1"/>
          <w:sz w:val="22"/>
          <w:szCs w:val="22"/>
        </w:rPr>
        <w:t>Tanaman yang kekura</w:t>
      </w:r>
      <w:r w:rsidR="00BA669F" w:rsidRPr="009B05C0">
        <w:rPr>
          <w:rFonts w:ascii="Arial" w:hAnsi="Arial" w:cs="Arial"/>
          <w:color w:val="000000" w:themeColor="text1"/>
          <w:sz w:val="22"/>
          <w:szCs w:val="22"/>
        </w:rPr>
        <w:t>ngan unsur fosfor dapat mengakibatkan pertumb</w:t>
      </w:r>
      <w:r w:rsidR="007409ED" w:rsidRPr="009B05C0">
        <w:rPr>
          <w:rFonts w:ascii="Arial" w:hAnsi="Arial" w:cs="Arial"/>
          <w:color w:val="000000" w:themeColor="text1"/>
          <w:sz w:val="22"/>
          <w:szCs w:val="22"/>
        </w:rPr>
        <w:t>uhan akar terhambat (Salisbury dan</w:t>
      </w:r>
      <w:r w:rsidR="00BA669F" w:rsidRPr="009B05C0">
        <w:rPr>
          <w:rFonts w:ascii="Arial" w:hAnsi="Arial" w:cs="Arial"/>
          <w:color w:val="000000" w:themeColor="text1"/>
          <w:sz w:val="22"/>
          <w:szCs w:val="22"/>
        </w:rPr>
        <w:t xml:space="preserve"> Ross, 1995</w:t>
      </w:r>
      <w:r w:rsidR="001B7CBF" w:rsidRPr="009B05C0">
        <w:rPr>
          <w:rFonts w:ascii="Arial" w:hAnsi="Arial" w:cs="Arial"/>
          <w:color w:val="000000" w:themeColor="text1"/>
          <w:sz w:val="22"/>
          <w:szCs w:val="22"/>
          <w:lang w:val="en-US"/>
        </w:rPr>
        <w:t xml:space="preserve"> dalam Ariyanti dkk., 2017</w:t>
      </w:r>
      <w:r w:rsidR="00BA669F" w:rsidRPr="009B05C0">
        <w:rPr>
          <w:rFonts w:ascii="Arial" w:hAnsi="Arial" w:cs="Arial"/>
          <w:color w:val="000000" w:themeColor="text1"/>
          <w:sz w:val="22"/>
          <w:szCs w:val="22"/>
        </w:rPr>
        <w:t xml:space="preserve">). </w:t>
      </w:r>
      <w:r w:rsidR="007E5B09" w:rsidRPr="009B05C0">
        <w:rPr>
          <w:rFonts w:ascii="Arial" w:hAnsi="Arial" w:cs="Arial"/>
          <w:color w:val="000000" w:themeColor="text1"/>
          <w:sz w:val="22"/>
          <w:szCs w:val="22"/>
        </w:rPr>
        <w:t xml:space="preserve">Fosfor memiliki fungsi lain bagi tanaman, salah satu yang utama adalah menjadi sumber dan transfer energi dalam tanaman. Hara P bersifat immobil di dalam </w:t>
      </w:r>
      <w:r w:rsidR="007E5B09" w:rsidRPr="009B05C0">
        <w:rPr>
          <w:rFonts w:ascii="Arial" w:hAnsi="Arial" w:cs="Arial"/>
          <w:color w:val="000000" w:themeColor="text1"/>
          <w:sz w:val="22"/>
          <w:szCs w:val="22"/>
        </w:rPr>
        <w:lastRenderedPageBreak/>
        <w:t>tanah karena sebagian besar P tanah diserap menjadi bentuk tidak tersedia bagi tanaman. Ketersediaan P untuk pertumbuhan tanaman tergantung kepada mobilitasnya di dalam tanah dan keseimbangan antara bentuk P larut dan terjerap (Nursyamsi dkk., 2011</w:t>
      </w:r>
      <w:r w:rsidR="001B7CBF" w:rsidRPr="009B05C0">
        <w:rPr>
          <w:rFonts w:ascii="Arial" w:hAnsi="Arial" w:cs="Arial"/>
          <w:color w:val="000000" w:themeColor="text1"/>
          <w:sz w:val="22"/>
          <w:szCs w:val="22"/>
          <w:lang w:val="en-US"/>
        </w:rPr>
        <w:t xml:space="preserve"> dalam Ariyanti dkk., 2017</w:t>
      </w:r>
      <w:r w:rsidR="007E5B09" w:rsidRPr="009B05C0">
        <w:rPr>
          <w:rFonts w:ascii="Arial" w:hAnsi="Arial" w:cs="Arial"/>
          <w:color w:val="000000" w:themeColor="text1"/>
          <w:sz w:val="22"/>
          <w:szCs w:val="22"/>
        </w:rPr>
        <w:t xml:space="preserve">). </w:t>
      </w:r>
    </w:p>
    <w:p w:rsidR="008F1D6F" w:rsidRPr="009B05C0" w:rsidRDefault="00980FD8" w:rsidP="009B05C0">
      <w:pPr>
        <w:pStyle w:val="Default"/>
        <w:ind w:firstLine="567"/>
        <w:jc w:val="both"/>
        <w:rPr>
          <w:rFonts w:ascii="Arial" w:hAnsi="Arial" w:cs="Arial"/>
          <w:color w:val="000000" w:themeColor="text1"/>
          <w:sz w:val="22"/>
          <w:szCs w:val="22"/>
        </w:rPr>
      </w:pPr>
      <w:r w:rsidRPr="009B05C0">
        <w:rPr>
          <w:rFonts w:ascii="Arial" w:hAnsi="Arial" w:cs="Arial"/>
          <w:color w:val="000000" w:themeColor="text1"/>
          <w:sz w:val="22"/>
          <w:szCs w:val="22"/>
        </w:rPr>
        <w:t xml:space="preserve">Keefektifan pemupukan adalah pemupukan yang berfungsi menambahkan unsur hara yang tersedia dalam jumlah sedikit di dalam tanah. </w:t>
      </w:r>
      <w:r w:rsidR="009F6101" w:rsidRPr="009B05C0">
        <w:rPr>
          <w:rFonts w:ascii="Arial" w:hAnsi="Arial" w:cs="Arial"/>
          <w:color w:val="000000" w:themeColor="text1"/>
          <w:sz w:val="22"/>
          <w:szCs w:val="22"/>
        </w:rPr>
        <w:t>Keefektifan dan efisiensi pemberian pu</w:t>
      </w:r>
      <w:r w:rsidR="009B05C0">
        <w:rPr>
          <w:rFonts w:ascii="Arial" w:hAnsi="Arial" w:cs="Arial"/>
          <w:color w:val="000000" w:themeColor="text1"/>
          <w:sz w:val="22"/>
          <w:szCs w:val="22"/>
        </w:rPr>
        <w:t>puk</w:t>
      </w:r>
      <w:r w:rsidR="009F6101" w:rsidRPr="009B05C0">
        <w:rPr>
          <w:rFonts w:ascii="Arial" w:hAnsi="Arial" w:cs="Arial"/>
          <w:color w:val="000000" w:themeColor="text1"/>
          <w:sz w:val="22"/>
          <w:szCs w:val="22"/>
        </w:rPr>
        <w:t xml:space="preserve"> dipengaruhi oleh metode pupuk yang digunakan. Cara penaburan pupuk pada intinya diaplikasikan di daerah perakaran yang dominan menyerap hara. Cara dan tempat penaburan pupuk yang diaplikasikan berpengaruh terhadap persentasi pupuk yang diserap oleh tanaman. Cara penaburan yang dilakukan pada penelitian ini adalah dengan meletakkan pupuk pada ketiak pelepah kelapa sawit yang dibagi ke dalam 3 letak pelepah, yaitu pelepah atas, pelepah tengah, dan pelepah bawah.</w:t>
      </w:r>
      <w:r w:rsidR="003F4BDE" w:rsidRPr="009B05C0">
        <w:rPr>
          <w:rFonts w:ascii="Arial" w:hAnsi="Arial" w:cs="Arial"/>
          <w:color w:val="000000" w:themeColor="text1"/>
          <w:sz w:val="22"/>
          <w:szCs w:val="22"/>
        </w:rPr>
        <w:t xml:space="preserve"> </w:t>
      </w:r>
    </w:p>
    <w:p w:rsidR="00BB05A7" w:rsidRPr="009B05C0" w:rsidRDefault="00104AC6" w:rsidP="009B05C0">
      <w:pPr>
        <w:pStyle w:val="Default"/>
        <w:ind w:firstLine="567"/>
        <w:jc w:val="both"/>
        <w:rPr>
          <w:rFonts w:ascii="Arial" w:eastAsia="Times New Roman" w:hAnsi="Arial" w:cs="Arial"/>
          <w:color w:val="000000" w:themeColor="text1"/>
          <w:sz w:val="22"/>
          <w:szCs w:val="22"/>
          <w:lang w:val="en-US" w:eastAsia="id-ID"/>
        </w:rPr>
      </w:pPr>
      <w:r w:rsidRPr="009B05C0">
        <w:rPr>
          <w:rFonts w:ascii="Arial" w:eastAsia="Times New Roman" w:hAnsi="Arial" w:cs="Arial"/>
          <w:color w:val="000000" w:themeColor="text1"/>
          <w:sz w:val="22"/>
          <w:szCs w:val="22"/>
          <w:lang w:val="en-US" w:eastAsia="id-ID"/>
        </w:rPr>
        <w:t xml:space="preserve">Kandungan P total yang diperoleh dari penelitian ini pada pengamatan ke-1 dan ke-2 setelah aplikasi pupuk adalah 0,14%-0,15%. </w:t>
      </w:r>
      <w:r w:rsidR="00283C99" w:rsidRPr="009B05C0">
        <w:rPr>
          <w:rFonts w:ascii="Arial" w:eastAsia="Times New Roman" w:hAnsi="Arial" w:cs="Arial"/>
          <w:color w:val="000000" w:themeColor="text1"/>
          <w:sz w:val="22"/>
          <w:szCs w:val="22"/>
          <w:lang w:val="en-US" w:eastAsia="id-ID"/>
        </w:rPr>
        <w:t>Hasil ini menunjukkan bahwa kandungan P tota</w:t>
      </w:r>
      <w:r w:rsidR="0075368A" w:rsidRPr="009B05C0">
        <w:rPr>
          <w:rFonts w:ascii="Arial" w:eastAsia="Times New Roman" w:hAnsi="Arial" w:cs="Arial"/>
          <w:color w:val="000000" w:themeColor="text1"/>
          <w:sz w:val="22"/>
          <w:szCs w:val="22"/>
          <w:lang w:val="en-US" w:eastAsia="id-ID"/>
        </w:rPr>
        <w:t xml:space="preserve">l di daun tergolong </w:t>
      </w:r>
      <w:r w:rsidR="0099589A" w:rsidRPr="009B05C0">
        <w:rPr>
          <w:rFonts w:ascii="Arial" w:eastAsia="Times New Roman" w:hAnsi="Arial" w:cs="Arial"/>
          <w:color w:val="000000" w:themeColor="text1"/>
          <w:sz w:val="22"/>
          <w:szCs w:val="22"/>
          <w:lang w:val="en-US" w:eastAsia="id-ID"/>
        </w:rPr>
        <w:t>rendah</w:t>
      </w:r>
      <w:r w:rsidR="0075368A" w:rsidRPr="009B05C0">
        <w:rPr>
          <w:rFonts w:ascii="Arial" w:eastAsia="Times New Roman" w:hAnsi="Arial" w:cs="Arial"/>
          <w:color w:val="000000" w:themeColor="text1"/>
          <w:sz w:val="22"/>
          <w:szCs w:val="22"/>
          <w:lang w:val="en-US" w:eastAsia="id-ID"/>
        </w:rPr>
        <w:t>,</w:t>
      </w:r>
      <w:r w:rsidR="00283C99" w:rsidRPr="009B05C0">
        <w:rPr>
          <w:rFonts w:ascii="Arial" w:eastAsia="Times New Roman" w:hAnsi="Arial" w:cs="Arial"/>
          <w:color w:val="000000" w:themeColor="text1"/>
          <w:sz w:val="22"/>
          <w:szCs w:val="22"/>
          <w:lang w:val="en-US" w:eastAsia="id-ID"/>
        </w:rPr>
        <w:t xml:space="preserve"> berdasarkan kriteria penilaian menurut Ochs dan Olivin (1977) dalam Albari, dkk. (2018) yang mengatakan bahwa kadar hara P</w:t>
      </w:r>
      <w:r w:rsidR="00283C99" w:rsidRPr="009B05C0">
        <w:rPr>
          <w:rFonts w:ascii="Arial" w:eastAsia="Times New Roman" w:hAnsi="Arial" w:cs="Arial"/>
          <w:color w:val="000000" w:themeColor="text1"/>
          <w:sz w:val="22"/>
          <w:szCs w:val="22"/>
          <w:vertAlign w:val="subscript"/>
          <w:lang w:val="en-US" w:eastAsia="id-ID"/>
        </w:rPr>
        <w:t>2</w:t>
      </w:r>
      <w:r w:rsidR="00283C99" w:rsidRPr="009B05C0">
        <w:rPr>
          <w:rFonts w:ascii="Arial" w:eastAsia="Times New Roman" w:hAnsi="Arial" w:cs="Arial"/>
          <w:color w:val="000000" w:themeColor="text1"/>
          <w:sz w:val="22"/>
          <w:szCs w:val="22"/>
          <w:lang w:val="en-US" w:eastAsia="id-ID"/>
        </w:rPr>
        <w:t>O</w:t>
      </w:r>
      <w:r w:rsidR="00283C99" w:rsidRPr="009B05C0">
        <w:rPr>
          <w:rFonts w:ascii="Arial" w:eastAsia="Times New Roman" w:hAnsi="Arial" w:cs="Arial"/>
          <w:color w:val="000000" w:themeColor="text1"/>
          <w:sz w:val="22"/>
          <w:szCs w:val="22"/>
          <w:vertAlign w:val="subscript"/>
          <w:lang w:val="en-US" w:eastAsia="id-ID"/>
        </w:rPr>
        <w:t>5</w:t>
      </w:r>
      <w:r w:rsidR="00283C99" w:rsidRPr="009B05C0">
        <w:rPr>
          <w:rFonts w:ascii="Arial" w:eastAsia="Times New Roman" w:hAnsi="Arial" w:cs="Arial"/>
          <w:color w:val="000000" w:themeColor="text1"/>
          <w:sz w:val="22"/>
          <w:szCs w:val="22"/>
          <w:lang w:val="en-US" w:eastAsia="id-ID"/>
        </w:rPr>
        <w:t xml:space="preserve"> optimum pada daun pelepah ke-17 tanaman kelapa sawit kurang dari enam tahun setelah pindah tanam adalah sekitar 0,16%-0,19% dengan batas kritis 0,15%. </w:t>
      </w:r>
      <w:r w:rsidR="000844C3" w:rsidRPr="009B05C0">
        <w:rPr>
          <w:rFonts w:ascii="Arial" w:eastAsia="Times New Roman" w:hAnsi="Arial" w:cs="Arial"/>
          <w:color w:val="000000" w:themeColor="text1"/>
          <w:sz w:val="22"/>
          <w:szCs w:val="22"/>
          <w:lang w:val="en-US" w:eastAsia="id-ID"/>
        </w:rPr>
        <w:t xml:space="preserve">Ketersediaan P yang rendah diduga karena fosfor bersifat mobil atau mudah bergerak antar jaringan tanaman sehingga kandungan P di daun </w:t>
      </w:r>
      <w:r w:rsidR="0099589A" w:rsidRPr="009B05C0">
        <w:rPr>
          <w:rFonts w:ascii="Arial" w:eastAsia="Times New Roman" w:hAnsi="Arial" w:cs="Arial"/>
          <w:color w:val="000000" w:themeColor="text1"/>
          <w:sz w:val="22"/>
          <w:szCs w:val="22"/>
          <w:lang w:val="en-US" w:eastAsia="id-ID"/>
        </w:rPr>
        <w:t>rendah</w:t>
      </w:r>
      <w:r w:rsidR="000844C3" w:rsidRPr="009B05C0">
        <w:rPr>
          <w:rFonts w:ascii="Arial" w:eastAsia="Times New Roman" w:hAnsi="Arial" w:cs="Arial"/>
          <w:color w:val="000000" w:themeColor="text1"/>
          <w:sz w:val="22"/>
          <w:szCs w:val="22"/>
          <w:lang w:val="en-US" w:eastAsia="id-ID"/>
        </w:rPr>
        <w:t xml:space="preserve">. </w:t>
      </w:r>
      <w:r w:rsidR="00283C99" w:rsidRPr="009B05C0">
        <w:rPr>
          <w:rFonts w:ascii="Arial" w:eastAsia="Times New Roman" w:hAnsi="Arial" w:cs="Arial"/>
          <w:color w:val="000000" w:themeColor="text1"/>
          <w:sz w:val="22"/>
          <w:szCs w:val="22"/>
          <w:lang w:val="en-US" w:eastAsia="id-ID"/>
        </w:rPr>
        <w:t xml:space="preserve">Kandungan </w:t>
      </w:r>
      <w:r w:rsidR="00BB05A7" w:rsidRPr="009B05C0">
        <w:rPr>
          <w:rFonts w:ascii="Arial" w:eastAsia="Times New Roman" w:hAnsi="Arial" w:cs="Arial"/>
          <w:color w:val="000000" w:themeColor="text1"/>
          <w:sz w:val="22"/>
          <w:szCs w:val="22"/>
          <w:lang w:val="en-US" w:eastAsia="id-ID"/>
        </w:rPr>
        <w:t xml:space="preserve">Kandungan P total tertinggi diperoleh pada tiga bulan </w:t>
      </w:r>
      <w:r w:rsidR="00BB05A7" w:rsidRPr="009B05C0">
        <w:rPr>
          <w:rFonts w:ascii="Arial" w:eastAsia="Times New Roman" w:hAnsi="Arial" w:cs="Arial"/>
          <w:color w:val="000000" w:themeColor="text1"/>
          <w:sz w:val="22"/>
          <w:szCs w:val="22"/>
          <w:lang w:val="en-US" w:eastAsia="id-ID"/>
        </w:rPr>
        <w:lastRenderedPageBreak/>
        <w:t xml:space="preserve">setelah aplikasi pupuk MKP yaitu dengan kisaran nilai </w:t>
      </w:r>
      <w:r w:rsidR="00C31BC7" w:rsidRPr="009B05C0">
        <w:rPr>
          <w:rFonts w:ascii="Arial" w:eastAsia="Times New Roman" w:hAnsi="Arial" w:cs="Arial"/>
          <w:color w:val="000000" w:themeColor="text1"/>
          <w:sz w:val="22"/>
          <w:szCs w:val="22"/>
          <w:lang w:val="en-US" w:eastAsia="id-ID"/>
        </w:rPr>
        <w:t xml:space="preserve">0.16%. </w:t>
      </w:r>
      <w:r w:rsidR="0075368A" w:rsidRPr="009B05C0">
        <w:rPr>
          <w:rFonts w:ascii="Arial" w:eastAsia="Times New Roman" w:hAnsi="Arial" w:cs="Arial"/>
          <w:color w:val="000000" w:themeColor="text1"/>
          <w:sz w:val="22"/>
          <w:szCs w:val="22"/>
          <w:lang w:val="en-US" w:eastAsia="id-ID"/>
        </w:rPr>
        <w:t xml:space="preserve">Hasil ini menunjukkan bahwa kandungan P total di daun tergolong </w:t>
      </w:r>
      <w:r w:rsidR="00C31BC7" w:rsidRPr="009B05C0">
        <w:rPr>
          <w:rFonts w:ascii="Arial" w:eastAsia="Times New Roman" w:hAnsi="Arial" w:cs="Arial"/>
          <w:color w:val="000000" w:themeColor="text1"/>
          <w:sz w:val="22"/>
          <w:szCs w:val="22"/>
          <w:lang w:val="en-US" w:eastAsia="id-ID"/>
        </w:rPr>
        <w:t>optimum</w:t>
      </w:r>
      <w:r w:rsidR="0075368A" w:rsidRPr="009B05C0">
        <w:rPr>
          <w:rFonts w:ascii="Arial" w:eastAsia="Times New Roman" w:hAnsi="Arial" w:cs="Arial"/>
          <w:color w:val="000000" w:themeColor="text1"/>
          <w:sz w:val="22"/>
          <w:szCs w:val="22"/>
          <w:lang w:val="en-US" w:eastAsia="id-ID"/>
        </w:rPr>
        <w:t>, berdasarkan kriteria penilaian menurut Ochs dan Olivin (1977) dalam Albari, dkk. (2018</w:t>
      </w:r>
      <w:proofErr w:type="gramStart"/>
      <w:r w:rsidR="0075368A" w:rsidRPr="009B05C0">
        <w:rPr>
          <w:rFonts w:ascii="Arial" w:eastAsia="Times New Roman" w:hAnsi="Arial" w:cs="Arial"/>
          <w:color w:val="000000" w:themeColor="text1"/>
          <w:sz w:val="22"/>
          <w:szCs w:val="22"/>
          <w:lang w:val="en-US" w:eastAsia="id-ID"/>
        </w:rPr>
        <w:t xml:space="preserve">) </w:t>
      </w:r>
      <w:r w:rsidR="00BB05A7" w:rsidRPr="009B05C0">
        <w:rPr>
          <w:rFonts w:ascii="Arial" w:eastAsia="Times New Roman" w:hAnsi="Arial" w:cs="Arial"/>
          <w:color w:val="000000" w:themeColor="text1"/>
          <w:sz w:val="22"/>
          <w:szCs w:val="22"/>
          <w:lang w:val="en-US" w:eastAsia="id-ID"/>
        </w:rPr>
        <w:t xml:space="preserve"> Berdasarkan</w:t>
      </w:r>
      <w:proofErr w:type="gramEnd"/>
      <w:r w:rsidR="00BB05A7" w:rsidRPr="009B05C0">
        <w:rPr>
          <w:rFonts w:ascii="Arial" w:eastAsia="Times New Roman" w:hAnsi="Arial" w:cs="Arial"/>
          <w:color w:val="000000" w:themeColor="text1"/>
          <w:sz w:val="22"/>
          <w:szCs w:val="22"/>
          <w:lang w:val="en-US" w:eastAsia="id-ID"/>
        </w:rPr>
        <w:t xml:space="preserve"> Munawar (2011) dalam Karimuna (2015) melaporkan bahwa konsentrasi hara nitrogen, fosfor, dan kalium di jaringan tanaman bersifat mobil. Selain itu, daun muda merupakan </w:t>
      </w:r>
      <w:r w:rsidR="00BB05A7" w:rsidRPr="009B05C0">
        <w:rPr>
          <w:rFonts w:ascii="Arial" w:eastAsia="Times New Roman" w:hAnsi="Arial" w:cs="Arial"/>
          <w:i/>
          <w:color w:val="000000" w:themeColor="text1"/>
          <w:sz w:val="22"/>
          <w:szCs w:val="22"/>
          <w:lang w:val="en-US" w:eastAsia="id-ID"/>
        </w:rPr>
        <w:t>sink</w:t>
      </w:r>
      <w:r w:rsidR="00BB05A7" w:rsidRPr="009B05C0">
        <w:rPr>
          <w:rFonts w:ascii="Arial" w:eastAsia="Times New Roman" w:hAnsi="Arial" w:cs="Arial"/>
          <w:color w:val="000000" w:themeColor="text1"/>
          <w:sz w:val="22"/>
          <w:szCs w:val="22"/>
          <w:lang w:val="en-US" w:eastAsia="id-ID"/>
        </w:rPr>
        <w:t xml:space="preserve"> pada tanaman (Marschner, 2012 dalam Karimuna, 2015) agar tanaman dapat terus melangsungkan hidupnya untuk mengalami pertumbuhan. Sifat mobilitas dan peranan daun muda bagi tanaman inilah yang menyebabkan konsentrasi hara pada jaringan daun menjadi lebih tinggi.</w:t>
      </w:r>
    </w:p>
    <w:p w:rsidR="00BB05A7" w:rsidRPr="009B05C0" w:rsidRDefault="00BB05A7" w:rsidP="009B05C0">
      <w:pPr>
        <w:pStyle w:val="Default"/>
        <w:ind w:firstLine="567"/>
        <w:jc w:val="both"/>
        <w:rPr>
          <w:rFonts w:ascii="Arial" w:eastAsia="Times New Roman" w:hAnsi="Arial" w:cs="Arial"/>
          <w:color w:val="000000" w:themeColor="text1"/>
          <w:sz w:val="22"/>
          <w:szCs w:val="22"/>
          <w:lang w:val="en-US" w:eastAsia="id-ID"/>
        </w:rPr>
      </w:pPr>
      <w:r w:rsidRPr="009B05C0">
        <w:rPr>
          <w:rFonts w:ascii="Arial" w:eastAsia="Times New Roman" w:hAnsi="Arial" w:cs="Arial"/>
          <w:color w:val="000000" w:themeColor="text1"/>
          <w:sz w:val="22"/>
          <w:szCs w:val="22"/>
          <w:lang w:val="en-US" w:eastAsia="id-ID"/>
        </w:rPr>
        <w:t xml:space="preserve">Fosfor bersifat mobil di dalam tanaman dan memiliki peranan yang sangat esensial bagi pertumbuhan dan metabolism tanaman. Peranan fosfor dalam tanaman yaitu dalam metabolisme karbohidrat sebagai fungsi regulator pembagian hasil fotosintesis antara sumber dan organ reproduksi, pembentukan inti sel, pembelahan dan perbanyakan sel, pembentukan lemak dan albumin, organisasi sel, dan pengalihan sifat-sifat keturunan (Havlin dkk., 2005 dalam Karimuna, 2015). </w:t>
      </w:r>
    </w:p>
    <w:p w:rsidR="0031738F" w:rsidRPr="009B05C0" w:rsidRDefault="00D42FAB" w:rsidP="009B05C0">
      <w:pPr>
        <w:pStyle w:val="Default"/>
        <w:ind w:firstLine="567"/>
        <w:jc w:val="both"/>
        <w:rPr>
          <w:rFonts w:ascii="Arial" w:eastAsia="Times New Roman" w:hAnsi="Arial" w:cs="Arial"/>
          <w:color w:val="000000" w:themeColor="text1"/>
          <w:sz w:val="22"/>
          <w:szCs w:val="22"/>
          <w:lang w:val="en-US" w:eastAsia="id-ID"/>
        </w:rPr>
      </w:pPr>
      <w:r w:rsidRPr="009B05C0">
        <w:rPr>
          <w:rFonts w:ascii="Arial" w:eastAsia="Times New Roman" w:hAnsi="Arial" w:cs="Arial"/>
          <w:color w:val="000000" w:themeColor="text1"/>
          <w:sz w:val="22"/>
          <w:szCs w:val="22"/>
          <w:lang w:val="en-US" w:eastAsia="id-ID"/>
        </w:rPr>
        <w:t>Hasil serapan hara P tanaman kelapa sawit umur 5 tahun pada pengamatan ke-1 sampai pengamatan ke-3 tidak menunjukkan adanya interaksi dan juga tidak memberikan pengaruh yang nyata a</w:t>
      </w:r>
      <w:r w:rsidR="00277EA9" w:rsidRPr="009B05C0">
        <w:rPr>
          <w:rFonts w:ascii="Arial" w:eastAsia="Times New Roman" w:hAnsi="Arial" w:cs="Arial"/>
          <w:color w:val="000000" w:themeColor="text1"/>
          <w:sz w:val="22"/>
          <w:szCs w:val="22"/>
          <w:lang w:val="en-US" w:eastAsia="id-ID"/>
        </w:rPr>
        <w:t>ntar perlakuan maupun terhadap k</w:t>
      </w:r>
      <w:r w:rsidRPr="009B05C0">
        <w:rPr>
          <w:rFonts w:ascii="Arial" w:eastAsia="Times New Roman" w:hAnsi="Arial" w:cs="Arial"/>
          <w:color w:val="000000" w:themeColor="text1"/>
          <w:sz w:val="22"/>
          <w:szCs w:val="22"/>
          <w:lang w:val="en-US" w:eastAsia="id-ID"/>
        </w:rPr>
        <w:t xml:space="preserve">ontrol. </w:t>
      </w:r>
      <w:r w:rsidR="0042789C" w:rsidRPr="009B05C0">
        <w:rPr>
          <w:rFonts w:ascii="Arial" w:eastAsia="Times New Roman" w:hAnsi="Arial" w:cs="Arial"/>
          <w:color w:val="000000" w:themeColor="text1"/>
          <w:sz w:val="22"/>
          <w:szCs w:val="22"/>
          <w:lang w:val="en-US" w:eastAsia="id-ID"/>
        </w:rPr>
        <w:t>Selain itu, pada hasil diperoleh nilai serapan hara P tertinggi terdapat pada satu bulan setelah aplikasi.</w:t>
      </w:r>
      <w:r w:rsidR="00A21B40" w:rsidRPr="009B05C0">
        <w:rPr>
          <w:rFonts w:ascii="Arial" w:eastAsia="Times New Roman" w:hAnsi="Arial" w:cs="Arial"/>
          <w:color w:val="000000" w:themeColor="text1"/>
          <w:sz w:val="22"/>
          <w:szCs w:val="22"/>
          <w:lang w:val="en-US" w:eastAsia="id-ID"/>
        </w:rPr>
        <w:t xml:space="preserve"> </w:t>
      </w:r>
      <w:r w:rsidRPr="009B05C0">
        <w:rPr>
          <w:rFonts w:ascii="Arial" w:eastAsia="Times New Roman" w:hAnsi="Arial" w:cs="Arial"/>
          <w:color w:val="000000" w:themeColor="text1"/>
          <w:sz w:val="22"/>
          <w:szCs w:val="22"/>
          <w:lang w:val="en-US" w:eastAsia="id-ID"/>
        </w:rPr>
        <w:t xml:space="preserve">Hal ini </w:t>
      </w:r>
      <w:r w:rsidR="00504344" w:rsidRPr="009B05C0">
        <w:rPr>
          <w:rFonts w:ascii="Arial" w:eastAsia="Times New Roman" w:hAnsi="Arial" w:cs="Arial"/>
          <w:color w:val="000000" w:themeColor="text1"/>
          <w:sz w:val="22"/>
          <w:szCs w:val="22"/>
          <w:lang w:val="en-US" w:eastAsia="id-ID"/>
        </w:rPr>
        <w:t>diduga</w:t>
      </w:r>
      <w:r w:rsidRPr="009B05C0">
        <w:rPr>
          <w:rFonts w:ascii="Arial" w:eastAsia="Times New Roman" w:hAnsi="Arial" w:cs="Arial"/>
          <w:color w:val="000000" w:themeColor="text1"/>
          <w:sz w:val="22"/>
          <w:szCs w:val="22"/>
          <w:lang w:val="en-US" w:eastAsia="id-ID"/>
        </w:rPr>
        <w:t xml:space="preserve"> karena adanya pengaruh pemupukan </w:t>
      </w:r>
      <w:r w:rsidR="00F645B0" w:rsidRPr="009B05C0">
        <w:rPr>
          <w:rFonts w:ascii="Arial" w:eastAsia="Times New Roman" w:hAnsi="Arial" w:cs="Arial"/>
          <w:color w:val="000000" w:themeColor="text1"/>
          <w:sz w:val="22"/>
          <w:szCs w:val="22"/>
          <w:lang w:val="en-US" w:eastAsia="id-ID"/>
        </w:rPr>
        <w:t xml:space="preserve">sebelumnya </w:t>
      </w:r>
      <w:r w:rsidRPr="009B05C0">
        <w:rPr>
          <w:rFonts w:ascii="Arial" w:eastAsia="Times New Roman" w:hAnsi="Arial" w:cs="Arial"/>
          <w:color w:val="000000" w:themeColor="text1"/>
          <w:sz w:val="22"/>
          <w:szCs w:val="22"/>
          <w:lang w:val="en-US" w:eastAsia="id-ID"/>
        </w:rPr>
        <w:t>yang diberikan oleh pihak kebun</w:t>
      </w:r>
      <w:r w:rsidR="003767D5" w:rsidRPr="009B05C0">
        <w:rPr>
          <w:rFonts w:ascii="Arial" w:eastAsia="Times New Roman" w:hAnsi="Arial" w:cs="Arial"/>
          <w:color w:val="000000" w:themeColor="text1"/>
          <w:sz w:val="22"/>
          <w:szCs w:val="22"/>
          <w:lang w:val="en-US" w:eastAsia="id-ID"/>
        </w:rPr>
        <w:t>.</w:t>
      </w:r>
      <w:r w:rsidR="00191FA6" w:rsidRPr="009B05C0">
        <w:rPr>
          <w:rFonts w:ascii="Arial" w:eastAsia="Times New Roman" w:hAnsi="Arial" w:cs="Arial"/>
          <w:color w:val="000000" w:themeColor="text1"/>
          <w:sz w:val="22"/>
          <w:szCs w:val="22"/>
          <w:lang w:val="en-US" w:eastAsia="id-ID"/>
        </w:rPr>
        <w:t xml:space="preserve"> Besarnya serapan hara P pada tanaman kelapa sawit umur 5 </w:t>
      </w:r>
      <w:r w:rsidR="00191FA6" w:rsidRPr="009B05C0">
        <w:rPr>
          <w:rFonts w:ascii="Arial" w:eastAsia="Times New Roman" w:hAnsi="Arial" w:cs="Arial"/>
          <w:color w:val="000000" w:themeColor="text1"/>
          <w:sz w:val="22"/>
          <w:szCs w:val="22"/>
          <w:lang w:val="en-US" w:eastAsia="id-ID"/>
        </w:rPr>
        <w:lastRenderedPageBreak/>
        <w:t xml:space="preserve">tahun ini diketahui dengan menganalisis sampel daun ke-17 pada tanaman kelapa sawit. </w:t>
      </w:r>
    </w:p>
    <w:p w:rsidR="00A463BE" w:rsidRPr="009B05C0" w:rsidRDefault="006B0D2E" w:rsidP="009B05C0">
      <w:pPr>
        <w:pStyle w:val="Default"/>
        <w:ind w:firstLine="567"/>
        <w:jc w:val="both"/>
        <w:rPr>
          <w:rFonts w:ascii="Arial" w:eastAsia="Times New Roman" w:hAnsi="Arial" w:cs="Arial"/>
          <w:color w:val="000000" w:themeColor="text1"/>
          <w:sz w:val="22"/>
          <w:szCs w:val="22"/>
          <w:lang w:val="en-US" w:eastAsia="id-ID"/>
        </w:rPr>
      </w:pPr>
      <w:r w:rsidRPr="009B05C0">
        <w:rPr>
          <w:rFonts w:ascii="Arial" w:eastAsia="Times New Roman" w:hAnsi="Arial" w:cs="Arial"/>
          <w:color w:val="000000" w:themeColor="text1"/>
          <w:sz w:val="22"/>
          <w:szCs w:val="22"/>
          <w:lang w:val="en-US" w:eastAsia="id-ID"/>
        </w:rPr>
        <w:t>Seperti yang dikemukakan oleh Doberman dan Fairhust (2000) dalam Bustami, dkk. (2012) yang menyatakan bahwa p</w:t>
      </w:r>
      <w:r w:rsidR="00A463BE" w:rsidRPr="009B05C0">
        <w:rPr>
          <w:rFonts w:ascii="Arial" w:eastAsia="Times New Roman" w:hAnsi="Arial" w:cs="Arial"/>
          <w:color w:val="000000" w:themeColor="text1"/>
          <w:sz w:val="22"/>
          <w:szCs w:val="22"/>
          <w:lang w:val="en-US" w:eastAsia="id-ID"/>
        </w:rPr>
        <w:t xml:space="preserve">emberian pupuk fosfat secara terus menerus menyebabkan penimbunan P, sehingga menurunkan respon tanaman terhadap pemupukan fosfat. Penimbunan P selain mengurangi efisiensi P juga dapat mempengaruhi ketersediaan hara lain bagi tanaman. Hal ini diduga juga menyebabkan penurunan serapan hara P pada </w:t>
      </w:r>
      <w:r w:rsidR="00F42432" w:rsidRPr="009B05C0">
        <w:rPr>
          <w:rFonts w:ascii="Arial" w:eastAsia="Times New Roman" w:hAnsi="Arial" w:cs="Arial"/>
          <w:color w:val="000000" w:themeColor="text1"/>
          <w:sz w:val="22"/>
          <w:szCs w:val="22"/>
          <w:lang w:val="en-US" w:eastAsia="id-ID"/>
        </w:rPr>
        <w:t xml:space="preserve">2 bulan dan 3 bulan setelah aplikasi pupuk MKP. </w:t>
      </w:r>
      <w:r w:rsidR="001E7D14" w:rsidRPr="009B05C0">
        <w:rPr>
          <w:rFonts w:ascii="Arial" w:eastAsia="Times New Roman" w:hAnsi="Arial" w:cs="Arial"/>
          <w:color w:val="000000" w:themeColor="text1"/>
          <w:sz w:val="22"/>
          <w:szCs w:val="22"/>
          <w:lang w:val="en-US" w:eastAsia="id-ID"/>
        </w:rPr>
        <w:t xml:space="preserve">Tetapi secara keseluruhan, kadar serapan hara P yang diperoleh </w:t>
      </w:r>
      <w:r w:rsidR="00480464" w:rsidRPr="009B05C0">
        <w:rPr>
          <w:rFonts w:ascii="Arial" w:eastAsia="Times New Roman" w:hAnsi="Arial" w:cs="Arial"/>
          <w:color w:val="000000" w:themeColor="text1"/>
          <w:sz w:val="22"/>
          <w:szCs w:val="22"/>
          <w:lang w:val="en-US" w:eastAsia="id-ID"/>
        </w:rPr>
        <w:t xml:space="preserve">dua bulan dan tiga bulan setelah aplikasi pupuk </w:t>
      </w:r>
      <w:proofErr w:type="gramStart"/>
      <w:r w:rsidR="00480464" w:rsidRPr="009B05C0">
        <w:rPr>
          <w:rFonts w:ascii="Arial" w:eastAsia="Times New Roman" w:hAnsi="Arial" w:cs="Arial"/>
          <w:color w:val="000000" w:themeColor="text1"/>
          <w:sz w:val="22"/>
          <w:szCs w:val="22"/>
          <w:lang w:val="en-US" w:eastAsia="id-ID"/>
        </w:rPr>
        <w:t>MKP</w:t>
      </w:r>
      <w:r w:rsidR="001E7D14" w:rsidRPr="009B05C0">
        <w:rPr>
          <w:rFonts w:ascii="Arial" w:eastAsia="Times New Roman" w:hAnsi="Arial" w:cs="Arial"/>
          <w:color w:val="000000" w:themeColor="text1"/>
          <w:sz w:val="22"/>
          <w:szCs w:val="22"/>
          <w:lang w:val="en-US" w:eastAsia="id-ID"/>
        </w:rPr>
        <w:t xml:space="preserve">  </w:t>
      </w:r>
      <w:r w:rsidR="00740A5F" w:rsidRPr="009B05C0">
        <w:rPr>
          <w:rFonts w:ascii="Arial" w:eastAsia="Times New Roman" w:hAnsi="Arial" w:cs="Arial"/>
          <w:color w:val="000000" w:themeColor="text1"/>
          <w:sz w:val="22"/>
          <w:szCs w:val="22"/>
          <w:lang w:val="en-US" w:eastAsia="id-ID"/>
        </w:rPr>
        <w:t>tergolong</w:t>
      </w:r>
      <w:proofErr w:type="gramEnd"/>
      <w:r w:rsidR="00740A5F" w:rsidRPr="009B05C0">
        <w:rPr>
          <w:rFonts w:ascii="Arial" w:eastAsia="Times New Roman" w:hAnsi="Arial" w:cs="Arial"/>
          <w:color w:val="000000" w:themeColor="text1"/>
          <w:sz w:val="22"/>
          <w:szCs w:val="22"/>
          <w:lang w:val="en-US" w:eastAsia="id-ID"/>
        </w:rPr>
        <w:t xml:space="preserve"> seda</w:t>
      </w:r>
      <w:r w:rsidR="002304BA" w:rsidRPr="009B05C0">
        <w:rPr>
          <w:rFonts w:ascii="Arial" w:eastAsia="Times New Roman" w:hAnsi="Arial" w:cs="Arial"/>
          <w:color w:val="000000" w:themeColor="text1"/>
          <w:sz w:val="22"/>
          <w:szCs w:val="22"/>
          <w:lang w:val="en-US" w:eastAsia="id-ID"/>
        </w:rPr>
        <w:t xml:space="preserve">ng (Von Uexküll and Fairhurst, 1991 dalam Waluyo dan Suprihatin, 2015). </w:t>
      </w:r>
      <w:r w:rsidR="00A463BE" w:rsidRPr="009B05C0">
        <w:rPr>
          <w:rFonts w:ascii="Arial" w:eastAsia="Times New Roman" w:hAnsi="Arial" w:cs="Arial"/>
          <w:color w:val="000000" w:themeColor="text1"/>
          <w:sz w:val="22"/>
          <w:szCs w:val="22"/>
          <w:lang w:val="en-US" w:eastAsia="id-ID"/>
        </w:rPr>
        <w:t xml:space="preserve">Dalam tanaman, P merupakan unsur penting penyusun </w:t>
      </w:r>
      <w:r w:rsidR="00A463BE" w:rsidRPr="009B05C0">
        <w:rPr>
          <w:rFonts w:ascii="Arial" w:eastAsia="Times New Roman" w:hAnsi="Arial" w:cs="Arial"/>
          <w:i/>
          <w:color w:val="000000" w:themeColor="text1"/>
          <w:sz w:val="22"/>
          <w:szCs w:val="22"/>
          <w:lang w:val="en-US" w:eastAsia="id-ID"/>
        </w:rPr>
        <w:t xml:space="preserve">adenosine triphosphate </w:t>
      </w:r>
      <w:r w:rsidR="00A463BE" w:rsidRPr="009B05C0">
        <w:rPr>
          <w:rFonts w:ascii="Arial" w:eastAsia="Times New Roman" w:hAnsi="Arial" w:cs="Arial"/>
          <w:color w:val="000000" w:themeColor="text1"/>
          <w:sz w:val="22"/>
          <w:szCs w:val="22"/>
          <w:lang w:val="en-US" w:eastAsia="id-ID"/>
        </w:rPr>
        <w:t>(ATP) yang secara langsung berperan dalam proses</w:t>
      </w:r>
      <w:r w:rsidR="00992E73" w:rsidRPr="009B05C0">
        <w:rPr>
          <w:rFonts w:ascii="Arial" w:eastAsia="Times New Roman" w:hAnsi="Arial" w:cs="Arial"/>
          <w:color w:val="000000" w:themeColor="text1"/>
          <w:sz w:val="22"/>
          <w:szCs w:val="22"/>
          <w:lang w:val="en-US" w:eastAsia="id-ID"/>
        </w:rPr>
        <w:t xml:space="preserve"> penyimpanan dan transfer energi</w:t>
      </w:r>
      <w:r w:rsidR="00A463BE" w:rsidRPr="009B05C0">
        <w:rPr>
          <w:rFonts w:ascii="Arial" w:eastAsia="Times New Roman" w:hAnsi="Arial" w:cs="Arial"/>
          <w:color w:val="000000" w:themeColor="text1"/>
          <w:sz w:val="22"/>
          <w:szCs w:val="22"/>
          <w:lang w:val="en-US" w:eastAsia="id-ID"/>
        </w:rPr>
        <w:t xml:space="preserve"> yang terkait dalam proses metabolisme tanaman.</w:t>
      </w:r>
    </w:p>
    <w:p w:rsidR="005A62CE" w:rsidRPr="009B05C0" w:rsidRDefault="00992E73" w:rsidP="009B05C0">
      <w:pPr>
        <w:pStyle w:val="Default"/>
        <w:ind w:firstLine="720"/>
        <w:jc w:val="both"/>
        <w:rPr>
          <w:rFonts w:ascii="Arial" w:eastAsia="Times New Roman" w:hAnsi="Arial" w:cs="Arial"/>
          <w:b/>
          <w:color w:val="000000" w:themeColor="text1"/>
          <w:sz w:val="22"/>
          <w:szCs w:val="22"/>
          <w:lang w:eastAsia="id-ID"/>
        </w:rPr>
      </w:pPr>
      <w:r w:rsidRPr="009B05C0">
        <w:rPr>
          <w:rFonts w:ascii="Arial" w:eastAsia="Times New Roman" w:hAnsi="Arial" w:cs="Arial"/>
          <w:color w:val="000000" w:themeColor="text1"/>
          <w:sz w:val="22"/>
          <w:szCs w:val="22"/>
          <w:lang w:val="en-US" w:eastAsia="id-ID"/>
        </w:rPr>
        <w:t>Dalam hasil perhitungan serapan hara P secara keseluruhan dari pengamatan satu bulan sampai tiga bulan setelah aplikasi pupuk MKP diperoleh hasil nilai serapan hara P yang tinggi.</w:t>
      </w:r>
      <w:r w:rsidR="00427D5A" w:rsidRPr="009B05C0">
        <w:rPr>
          <w:rFonts w:ascii="Arial" w:eastAsia="Times New Roman" w:hAnsi="Arial" w:cs="Arial"/>
          <w:color w:val="000000" w:themeColor="text1"/>
          <w:sz w:val="22"/>
          <w:szCs w:val="22"/>
          <w:lang w:val="en-US" w:eastAsia="id-ID"/>
        </w:rPr>
        <w:t xml:space="preserve"> </w:t>
      </w:r>
      <w:r w:rsidR="005D5582" w:rsidRPr="009B05C0">
        <w:rPr>
          <w:rFonts w:ascii="Arial" w:eastAsia="Times New Roman" w:hAnsi="Arial" w:cs="Arial"/>
          <w:color w:val="000000" w:themeColor="text1"/>
          <w:sz w:val="22"/>
          <w:szCs w:val="22"/>
          <w:lang w:val="en-US" w:eastAsia="id-ID"/>
        </w:rPr>
        <w:t>Hal ini berarti pupuk MKP yang telah diaplikasikan melalui ketiak pelepah kelapa sawit mampu menyerap unsur hara fosfor dengan b</w:t>
      </w:r>
      <w:r w:rsidR="003B6970" w:rsidRPr="009B05C0">
        <w:rPr>
          <w:rFonts w:ascii="Arial" w:eastAsia="Times New Roman" w:hAnsi="Arial" w:cs="Arial"/>
          <w:color w:val="000000" w:themeColor="text1"/>
          <w:sz w:val="22"/>
          <w:szCs w:val="22"/>
          <w:lang w:val="en-US" w:eastAsia="id-ID"/>
        </w:rPr>
        <w:t xml:space="preserve">aik. </w:t>
      </w:r>
      <w:r w:rsidR="005D5582" w:rsidRPr="009B05C0">
        <w:rPr>
          <w:rFonts w:ascii="Arial" w:eastAsia="Times New Roman" w:hAnsi="Arial" w:cs="Arial"/>
          <w:color w:val="000000" w:themeColor="text1"/>
          <w:sz w:val="22"/>
          <w:szCs w:val="22"/>
          <w:lang w:val="en-US" w:eastAsia="id-ID"/>
        </w:rPr>
        <w:t xml:space="preserve"> </w:t>
      </w:r>
      <w:r w:rsidR="005A62CE" w:rsidRPr="009B05C0">
        <w:rPr>
          <w:rFonts w:ascii="Arial" w:eastAsia="Times New Roman" w:hAnsi="Arial" w:cs="Arial"/>
          <w:color w:val="000000" w:themeColor="text1"/>
          <w:sz w:val="22"/>
          <w:szCs w:val="22"/>
          <w:lang w:val="id" w:eastAsia="id-ID"/>
        </w:rPr>
        <w:t xml:space="preserve">Zat terlarut yang diserap oleh sel-sel dalam daun dapat mengambil jalur apoplastik atau simpplastik untuk mencapai jaringan pembuluh </w:t>
      </w:r>
      <w:r w:rsidR="005A62CE" w:rsidRPr="009B05C0">
        <w:rPr>
          <w:rFonts w:ascii="Arial" w:eastAsia="Times New Roman" w:hAnsi="Arial" w:cs="Arial"/>
          <w:color w:val="000000" w:themeColor="text1"/>
          <w:sz w:val="22"/>
          <w:szCs w:val="22"/>
          <w:lang w:val="en-US" w:eastAsia="id-ID"/>
        </w:rPr>
        <w:t>vaskuler</w:t>
      </w:r>
      <w:r w:rsidR="005A62CE" w:rsidRPr="009B05C0">
        <w:rPr>
          <w:rFonts w:ascii="Arial" w:eastAsia="Times New Roman" w:hAnsi="Arial" w:cs="Arial"/>
          <w:color w:val="000000" w:themeColor="text1"/>
          <w:sz w:val="22"/>
          <w:szCs w:val="22"/>
          <w:lang w:val="id" w:eastAsia="id-ID"/>
        </w:rPr>
        <w:t xml:space="preserve"> untuk translokasi luar. Nutrisi terapan daun diangkut melalui floem dan mengambil jalur asimilasi fotosintesis.</w:t>
      </w:r>
    </w:p>
    <w:p w:rsidR="00C62FD2" w:rsidRDefault="00A81EA7" w:rsidP="009B05C0">
      <w:pPr>
        <w:pStyle w:val="Default"/>
        <w:ind w:firstLine="567"/>
        <w:jc w:val="both"/>
        <w:rPr>
          <w:rFonts w:ascii="Arial" w:eastAsia="Times New Roman" w:hAnsi="Arial" w:cs="Arial"/>
          <w:color w:val="000000" w:themeColor="text1"/>
          <w:sz w:val="22"/>
          <w:szCs w:val="22"/>
          <w:lang w:val="en-US" w:eastAsia="id-ID"/>
        </w:rPr>
      </w:pPr>
      <w:r w:rsidRPr="009B05C0">
        <w:rPr>
          <w:rFonts w:ascii="Arial" w:eastAsia="Times New Roman" w:hAnsi="Arial" w:cs="Arial"/>
          <w:color w:val="000000" w:themeColor="text1"/>
          <w:sz w:val="22"/>
          <w:szCs w:val="22"/>
          <w:lang w:val="en-US" w:eastAsia="id-ID"/>
        </w:rPr>
        <w:t xml:space="preserve">Secara umum, tingkat serapan hara tanaman sesuai dengan tingkat </w:t>
      </w:r>
      <w:r w:rsidRPr="009B05C0">
        <w:rPr>
          <w:rFonts w:ascii="Arial" w:eastAsia="Times New Roman" w:hAnsi="Arial" w:cs="Arial"/>
          <w:color w:val="000000" w:themeColor="text1"/>
          <w:sz w:val="22"/>
          <w:szCs w:val="22"/>
          <w:lang w:val="en-US" w:eastAsia="id-ID"/>
        </w:rPr>
        <w:lastRenderedPageBreak/>
        <w:t xml:space="preserve">pertumbuhan vegetatif. Selama fase pertumbuhan cepat tingkat penyerapan </w:t>
      </w:r>
      <w:proofErr w:type="gramStart"/>
      <w:r w:rsidRPr="009B05C0">
        <w:rPr>
          <w:rFonts w:ascii="Arial" w:eastAsia="Times New Roman" w:hAnsi="Arial" w:cs="Arial"/>
          <w:color w:val="000000" w:themeColor="text1"/>
          <w:sz w:val="22"/>
          <w:szCs w:val="22"/>
          <w:lang w:val="en-US" w:eastAsia="id-ID"/>
        </w:rPr>
        <w:t>nutri</w:t>
      </w:r>
      <w:r w:rsidR="009F7614" w:rsidRPr="009B05C0">
        <w:rPr>
          <w:rFonts w:ascii="Arial" w:eastAsia="Times New Roman" w:hAnsi="Arial" w:cs="Arial"/>
          <w:color w:val="000000" w:themeColor="text1"/>
          <w:sz w:val="22"/>
          <w:szCs w:val="22"/>
          <w:lang w:val="en-US" w:eastAsia="id-ID"/>
        </w:rPr>
        <w:t>si  adalah</w:t>
      </w:r>
      <w:proofErr w:type="gramEnd"/>
      <w:r w:rsidR="009F7614" w:rsidRPr="009B05C0">
        <w:rPr>
          <w:rFonts w:ascii="Arial" w:eastAsia="Times New Roman" w:hAnsi="Arial" w:cs="Arial"/>
          <w:color w:val="000000" w:themeColor="text1"/>
          <w:sz w:val="22"/>
          <w:szCs w:val="22"/>
          <w:lang w:val="en-US" w:eastAsia="id-ID"/>
        </w:rPr>
        <w:t xml:space="preserve"> yang terbesar. Mobil</w:t>
      </w:r>
      <w:r w:rsidRPr="009B05C0">
        <w:rPr>
          <w:rFonts w:ascii="Arial" w:eastAsia="Times New Roman" w:hAnsi="Arial" w:cs="Arial"/>
          <w:color w:val="000000" w:themeColor="text1"/>
          <w:sz w:val="22"/>
          <w:szCs w:val="22"/>
          <w:lang w:val="en-US" w:eastAsia="id-ID"/>
        </w:rPr>
        <w:t xml:space="preserve"> nutrisi disimpan dalam struktur daun dan batang </w:t>
      </w:r>
      <w:proofErr w:type="gramStart"/>
      <w:r w:rsidRPr="009B05C0">
        <w:rPr>
          <w:rFonts w:ascii="Arial" w:eastAsia="Times New Roman" w:hAnsi="Arial" w:cs="Arial"/>
          <w:color w:val="000000" w:themeColor="text1"/>
          <w:sz w:val="22"/>
          <w:szCs w:val="22"/>
          <w:lang w:val="en-US" w:eastAsia="id-ID"/>
        </w:rPr>
        <w:t>dan  dipindahkan</w:t>
      </w:r>
      <w:proofErr w:type="gramEnd"/>
      <w:r w:rsidRPr="009B05C0">
        <w:rPr>
          <w:rFonts w:ascii="Arial" w:eastAsia="Times New Roman" w:hAnsi="Arial" w:cs="Arial"/>
          <w:color w:val="000000" w:themeColor="text1"/>
          <w:sz w:val="22"/>
          <w:szCs w:val="22"/>
          <w:lang w:val="en-US" w:eastAsia="id-ID"/>
        </w:rPr>
        <w:t xml:space="preserve"> ke biji atau struktur bak lainnya selama tahap pertumbuhan reproduksi. “Hanya spesifik area silinder akar menyerap air dan </w:t>
      </w:r>
      <w:proofErr w:type="gramStart"/>
      <w:r w:rsidRPr="009B05C0">
        <w:rPr>
          <w:rFonts w:ascii="Arial" w:eastAsia="Times New Roman" w:hAnsi="Arial" w:cs="Arial"/>
          <w:color w:val="000000" w:themeColor="text1"/>
          <w:sz w:val="22"/>
          <w:szCs w:val="22"/>
          <w:lang w:val="en-US" w:eastAsia="id-ID"/>
        </w:rPr>
        <w:t>nutrisi ”</w:t>
      </w:r>
      <w:proofErr w:type="gramEnd"/>
      <w:r w:rsidRPr="009B05C0">
        <w:rPr>
          <w:rFonts w:ascii="Arial" w:eastAsia="Times New Roman" w:hAnsi="Arial" w:cs="Arial"/>
          <w:color w:val="000000" w:themeColor="text1"/>
          <w:sz w:val="22"/>
          <w:szCs w:val="22"/>
          <w:lang w:val="en-US" w:eastAsia="id-ID"/>
        </w:rPr>
        <w:t xml:space="preserve"> (Mengel dan Kirkby, (1982</w:t>
      </w:r>
      <w:r w:rsidR="00504344" w:rsidRPr="009B05C0">
        <w:rPr>
          <w:rFonts w:ascii="Arial" w:eastAsia="Times New Roman" w:hAnsi="Arial" w:cs="Arial"/>
          <w:color w:val="000000" w:themeColor="text1"/>
          <w:sz w:val="22"/>
          <w:szCs w:val="22"/>
          <w:lang w:val="en-US" w:eastAsia="id-ID"/>
        </w:rPr>
        <w:t xml:space="preserve">) </w:t>
      </w:r>
      <w:r w:rsidRPr="009B05C0">
        <w:rPr>
          <w:rFonts w:ascii="Arial" w:eastAsia="Times New Roman" w:hAnsi="Arial" w:cs="Arial"/>
          <w:color w:val="000000" w:themeColor="text1"/>
          <w:sz w:val="22"/>
          <w:szCs w:val="22"/>
          <w:lang w:val="en-US" w:eastAsia="id-ID"/>
        </w:rPr>
        <w:t xml:space="preserve">dalam Haun (2015)). </w:t>
      </w:r>
    </w:p>
    <w:p w:rsidR="00D60231" w:rsidRPr="009B05C0" w:rsidRDefault="000E063B" w:rsidP="009B05C0">
      <w:pPr>
        <w:pStyle w:val="Default"/>
        <w:ind w:firstLine="567"/>
        <w:jc w:val="both"/>
        <w:rPr>
          <w:rFonts w:ascii="Arial" w:eastAsia="Times New Roman" w:hAnsi="Arial" w:cs="Arial"/>
          <w:color w:val="000000" w:themeColor="text1"/>
          <w:sz w:val="22"/>
          <w:szCs w:val="22"/>
        </w:rPr>
      </w:pPr>
      <w:r w:rsidRPr="009B05C0">
        <w:rPr>
          <w:rFonts w:ascii="Arial" w:eastAsia="Times New Roman" w:hAnsi="Arial" w:cs="Arial"/>
          <w:color w:val="000000" w:themeColor="text1"/>
          <w:sz w:val="22"/>
          <w:szCs w:val="22"/>
          <w:lang w:val="en-US"/>
        </w:rPr>
        <w:t>Secara umum serapan hara P pada pemupukan melalui ketiak pelepah dan melalui tanah (kontrol) relatif sama. Hal ini membuktikan bahwa pemupukan melalui ketiak pelepah bisa dilakukan</w:t>
      </w:r>
      <w:r w:rsidR="00F84BEC" w:rsidRPr="009B05C0">
        <w:rPr>
          <w:rFonts w:ascii="Arial" w:eastAsia="Times New Roman" w:hAnsi="Arial" w:cs="Arial"/>
          <w:color w:val="000000" w:themeColor="text1"/>
          <w:sz w:val="22"/>
          <w:szCs w:val="22"/>
          <w:lang w:val="en-US"/>
        </w:rPr>
        <w:t xml:space="preserve"> untuk meningkat</w:t>
      </w:r>
      <w:r w:rsidRPr="009B05C0">
        <w:rPr>
          <w:rFonts w:ascii="Arial" w:eastAsia="Times New Roman" w:hAnsi="Arial" w:cs="Arial"/>
          <w:color w:val="000000" w:themeColor="text1"/>
          <w:sz w:val="22"/>
          <w:szCs w:val="22"/>
          <w:lang w:val="en-US"/>
        </w:rPr>
        <w:t>kan efisiensi dan efektifitas penyerapan hara melalui media selain tanah. Seperti yang dikemukakan oleh Oosterhuis (2009) yang menyatakan bahwa n</w:t>
      </w:r>
      <w:r w:rsidR="00D60231" w:rsidRPr="009B05C0">
        <w:rPr>
          <w:rFonts w:ascii="Arial" w:eastAsia="Times New Roman" w:hAnsi="Arial" w:cs="Arial"/>
          <w:color w:val="000000" w:themeColor="text1"/>
          <w:sz w:val="22"/>
          <w:szCs w:val="22"/>
          <w:lang w:val="en-US"/>
        </w:rPr>
        <w:t>utrisi</w:t>
      </w:r>
      <w:r w:rsidR="00D60231" w:rsidRPr="009B05C0">
        <w:rPr>
          <w:rFonts w:ascii="Arial" w:eastAsia="Times New Roman" w:hAnsi="Arial" w:cs="Arial"/>
          <w:color w:val="000000" w:themeColor="text1"/>
          <w:sz w:val="22"/>
          <w:szCs w:val="22"/>
        </w:rPr>
        <w:t xml:space="preserve"> pupuk tertentu larut dalam air dan dapat diterapkan langsung ke bagian udara tanaman. Nutrisi memasuki daun baik dengan menembus kutikula atau masuk melalui stomata sebelum memasuki sel tanaman tempat digunakan dalam metabolisme. Untuk pembuahan daun yang sukses, nutrisi harus berhasil diterapkan pada daun, menembus kutikula atau stomata ke dalam daun dan memasuki sel dan jalur metabolisme. Kutikula adalah lapisan hidrofobik berlilin yang melindungi semua permukaan tanaman dari lingkungan dan karenanya menjadi penghalang bagi penyerapan pupuk yang diaplikasikan pada daun. Morfologi permukaan dan penampang kutikula daun telah ditandai dengan baik untuk tanaman seperti kapas. Kutikul</w:t>
      </w:r>
      <w:r w:rsidR="006C5370" w:rsidRPr="009B05C0">
        <w:rPr>
          <w:rFonts w:ascii="Arial" w:eastAsia="Times New Roman" w:hAnsi="Arial" w:cs="Arial"/>
          <w:color w:val="000000" w:themeColor="text1"/>
          <w:sz w:val="22"/>
          <w:szCs w:val="22"/>
        </w:rPr>
        <w:t xml:space="preserve">a telah </w:t>
      </w:r>
      <w:r w:rsidRPr="009B05C0">
        <w:rPr>
          <w:rFonts w:ascii="Arial" w:eastAsia="Times New Roman" w:hAnsi="Arial" w:cs="Arial"/>
          <w:color w:val="000000" w:themeColor="text1"/>
          <w:sz w:val="22"/>
          <w:szCs w:val="22"/>
        </w:rPr>
        <w:t>terbukti sangat dinamis.</w:t>
      </w:r>
    </w:p>
    <w:p w:rsidR="00B27780" w:rsidRPr="009B05C0" w:rsidRDefault="000231E8" w:rsidP="009B05C0">
      <w:pPr>
        <w:pStyle w:val="Default"/>
        <w:ind w:firstLine="567"/>
        <w:jc w:val="both"/>
        <w:rPr>
          <w:rFonts w:ascii="Arial" w:eastAsia="Times New Roman" w:hAnsi="Arial" w:cs="Arial"/>
          <w:color w:val="000000" w:themeColor="text1"/>
          <w:sz w:val="22"/>
          <w:szCs w:val="22"/>
          <w:lang w:val="en-US" w:eastAsia="id-ID"/>
        </w:rPr>
      </w:pPr>
      <w:r w:rsidRPr="009B05C0">
        <w:rPr>
          <w:rFonts w:ascii="Arial" w:eastAsia="Times New Roman" w:hAnsi="Arial" w:cs="Arial"/>
          <w:color w:val="000000" w:themeColor="text1"/>
          <w:sz w:val="22"/>
          <w:szCs w:val="22"/>
          <w:lang w:eastAsia="id-ID"/>
        </w:rPr>
        <w:t xml:space="preserve">Pemupukan daun dapat memenuhi permintaan tanaman akan unsur hara pada saat kondisi tanah (suhu rendah, kelembaban tanah </w:t>
      </w:r>
      <w:r w:rsidRPr="009B05C0">
        <w:rPr>
          <w:rFonts w:ascii="Arial" w:eastAsia="Times New Roman" w:hAnsi="Arial" w:cs="Arial"/>
          <w:color w:val="000000" w:themeColor="text1"/>
          <w:sz w:val="22"/>
          <w:szCs w:val="22"/>
          <w:lang w:eastAsia="id-ID"/>
        </w:rPr>
        <w:lastRenderedPageBreak/>
        <w:t xml:space="preserve">rendah, pH, salinitas, dan lainnya) membuat pupuk yang diaplikasikan di tanah tidak efektif. Dengan demikian, pemupukan daun adalah metode yang efektif untuk memperbaiki kekurangan tanah dan mengatasi ketidakmampuan tanah untuk mentransfer nutrisi ke tanaman. Nutrisi, terutama fosfat (PO43-), kalium (K) dan elemen jejak dapat menjadi tetap di tanah dan tidak tersedia untuk tanaman. Menerapkan nutrisi langsung ke daun, organ utama untuk fotosintesis, memastikan bahwa mesin metabolisme tanaman tidak terganggu oleh rendahnya ketersediaan nutrisi penting. Penting untuk dicatat bahwa pupuk yang diaplikasikan pada daun dari nutrisi seluler ditranslokasi ke semua bagian tanaman, termasuk akar pengumpan terkecil. Pupuk daun mengurangi potensi akumulasi nutrisi di tanah, air limpasan, air permukaan (aliran, danau dan laut), dan air tanah (pasokan air minum), di mana mereka dapat berkontribusi terhadap salinitas, eutrofikasi dan kontaminasi nitrat, semua yang memiliki konsekuensi serius bagi </w:t>
      </w:r>
      <w:r w:rsidRPr="009B05C0">
        <w:rPr>
          <w:rFonts w:ascii="Arial" w:eastAsia="Times New Roman" w:hAnsi="Arial" w:cs="Arial"/>
          <w:color w:val="000000" w:themeColor="text1"/>
          <w:sz w:val="22"/>
          <w:szCs w:val="22"/>
          <w:lang w:val="id" w:eastAsia="id-ID"/>
        </w:rPr>
        <w:t>manusia dan lingkungan. Dengan demikian, pemupukan daun memberikan keuntungan dibandingkan pupuk tradisional yang diterapkan tanah dan harus menggantikan pupuk yang diterapkan tanah, setidaknya sebagian, dalam praktik pengelolaan terbaik tanaman</w:t>
      </w:r>
      <w:r w:rsidR="00E2240B" w:rsidRPr="009B05C0">
        <w:rPr>
          <w:rFonts w:ascii="Arial" w:eastAsia="Times New Roman" w:hAnsi="Arial" w:cs="Arial"/>
          <w:color w:val="000000" w:themeColor="text1"/>
          <w:sz w:val="22"/>
          <w:szCs w:val="22"/>
          <w:lang w:val="en-US" w:eastAsia="id-ID"/>
        </w:rPr>
        <w:t xml:space="preserve"> </w:t>
      </w:r>
      <w:r w:rsidR="00C73BBE" w:rsidRPr="009B05C0">
        <w:rPr>
          <w:rFonts w:ascii="Arial" w:eastAsia="Times New Roman" w:hAnsi="Arial" w:cs="Arial"/>
          <w:color w:val="000000" w:themeColor="text1"/>
          <w:sz w:val="22"/>
          <w:szCs w:val="22"/>
          <w:lang w:val="en-US" w:eastAsia="id-ID"/>
        </w:rPr>
        <w:t>(Gonzales, dkk.</w:t>
      </w:r>
      <w:r w:rsidR="009B05C0">
        <w:rPr>
          <w:rFonts w:ascii="Arial" w:eastAsia="Times New Roman" w:hAnsi="Arial" w:cs="Arial"/>
          <w:color w:val="000000" w:themeColor="text1"/>
          <w:sz w:val="22"/>
          <w:szCs w:val="22"/>
          <w:lang w:val="en-US" w:eastAsia="id-ID"/>
        </w:rPr>
        <w:t>, 2010).</w:t>
      </w:r>
    </w:p>
    <w:p w:rsidR="005D64BE" w:rsidRPr="009B05C0" w:rsidRDefault="006E1B24" w:rsidP="009B05C0">
      <w:pPr>
        <w:pStyle w:val="Default"/>
        <w:jc w:val="center"/>
        <w:rPr>
          <w:rFonts w:ascii="Arial" w:eastAsia="Times New Roman" w:hAnsi="Arial" w:cs="Arial"/>
          <w:b/>
          <w:color w:val="000000" w:themeColor="text1"/>
          <w:sz w:val="22"/>
          <w:szCs w:val="22"/>
          <w:lang w:val="en-US" w:eastAsia="id-ID"/>
        </w:rPr>
      </w:pPr>
      <w:r>
        <w:rPr>
          <w:rFonts w:ascii="Arial" w:eastAsia="Times New Roman" w:hAnsi="Arial" w:cs="Arial"/>
          <w:b/>
          <w:color w:val="000000" w:themeColor="text1"/>
          <w:sz w:val="22"/>
          <w:szCs w:val="22"/>
          <w:lang w:val="en-US" w:eastAsia="id-ID"/>
        </w:rPr>
        <w:t>I</w:t>
      </w:r>
      <w:r w:rsidR="00F56DC6" w:rsidRPr="009B05C0">
        <w:rPr>
          <w:rFonts w:ascii="Arial" w:eastAsia="Times New Roman" w:hAnsi="Arial" w:cs="Arial"/>
          <w:b/>
          <w:color w:val="000000" w:themeColor="text1"/>
          <w:sz w:val="22"/>
          <w:szCs w:val="22"/>
          <w:lang w:val="en-US" w:eastAsia="id-ID"/>
        </w:rPr>
        <w:t>V. KESIMPULAN</w:t>
      </w:r>
    </w:p>
    <w:p w:rsidR="00F56DC6" w:rsidRPr="009B05C0" w:rsidRDefault="00F56DC6" w:rsidP="009B05C0">
      <w:pPr>
        <w:pStyle w:val="Default"/>
        <w:ind w:firstLine="720"/>
        <w:jc w:val="both"/>
        <w:rPr>
          <w:rFonts w:ascii="Arial" w:eastAsia="Times New Roman" w:hAnsi="Arial" w:cs="Arial"/>
          <w:color w:val="000000" w:themeColor="text1"/>
          <w:sz w:val="22"/>
          <w:szCs w:val="22"/>
          <w:lang w:val="en-US" w:eastAsia="id-ID"/>
        </w:rPr>
      </w:pPr>
      <w:r w:rsidRPr="009B05C0">
        <w:rPr>
          <w:rFonts w:ascii="Arial" w:eastAsia="Times New Roman" w:hAnsi="Arial" w:cs="Arial"/>
          <w:color w:val="000000" w:themeColor="text1"/>
          <w:sz w:val="22"/>
          <w:szCs w:val="22"/>
          <w:lang w:val="en-US" w:eastAsia="id-ID"/>
        </w:rPr>
        <w:t xml:space="preserve">Berdasarkan penelitian yang telah dilaksanakan, didapatkan kesimpulan sebagai berikut </w:t>
      </w:r>
      <w:proofErr w:type="gramStart"/>
      <w:r w:rsidRPr="009B05C0">
        <w:rPr>
          <w:rFonts w:ascii="Arial" w:eastAsia="Times New Roman" w:hAnsi="Arial" w:cs="Arial"/>
          <w:color w:val="000000" w:themeColor="text1"/>
          <w:sz w:val="22"/>
          <w:szCs w:val="22"/>
          <w:lang w:val="en-US" w:eastAsia="id-ID"/>
        </w:rPr>
        <w:t>ini :</w:t>
      </w:r>
      <w:proofErr w:type="gramEnd"/>
    </w:p>
    <w:p w:rsidR="00F56DC6" w:rsidRPr="009B05C0" w:rsidRDefault="00F56DC6" w:rsidP="009B05C0">
      <w:pPr>
        <w:pStyle w:val="Default"/>
        <w:numPr>
          <w:ilvl w:val="0"/>
          <w:numId w:val="32"/>
        </w:numPr>
        <w:ind w:left="360"/>
        <w:jc w:val="both"/>
        <w:rPr>
          <w:rFonts w:ascii="Arial" w:eastAsia="Times New Roman" w:hAnsi="Arial" w:cs="Arial"/>
          <w:color w:val="000000" w:themeColor="text1"/>
          <w:sz w:val="22"/>
          <w:szCs w:val="22"/>
          <w:lang w:val="en-US" w:eastAsia="id-ID"/>
        </w:rPr>
      </w:pPr>
      <w:r w:rsidRPr="009B05C0">
        <w:rPr>
          <w:rFonts w:ascii="Arial" w:eastAsia="Times New Roman" w:hAnsi="Arial" w:cs="Arial"/>
          <w:color w:val="000000" w:themeColor="text1"/>
          <w:sz w:val="22"/>
          <w:szCs w:val="22"/>
          <w:lang w:val="en-US" w:eastAsia="id-ID"/>
        </w:rPr>
        <w:t xml:space="preserve">Tidak terjadi interaksi </w:t>
      </w:r>
      <w:r w:rsidR="00C51B23" w:rsidRPr="009B05C0">
        <w:rPr>
          <w:rFonts w:ascii="Arial" w:eastAsia="Times New Roman" w:hAnsi="Arial" w:cs="Arial"/>
          <w:color w:val="000000" w:themeColor="text1"/>
          <w:sz w:val="22"/>
          <w:szCs w:val="22"/>
          <w:lang w:val="en-US" w:eastAsia="id-ID"/>
        </w:rPr>
        <w:t>pengaruh antara perlakuan letak</w:t>
      </w:r>
      <w:r w:rsidRPr="009B05C0">
        <w:rPr>
          <w:rFonts w:ascii="Arial" w:eastAsia="Times New Roman" w:hAnsi="Arial" w:cs="Arial"/>
          <w:color w:val="000000" w:themeColor="text1"/>
          <w:sz w:val="22"/>
          <w:szCs w:val="22"/>
          <w:lang w:val="en-US" w:eastAsia="id-ID"/>
        </w:rPr>
        <w:t xml:space="preserve"> ketiak dan dosis pupuk </w:t>
      </w:r>
      <w:r w:rsidR="00C51B23" w:rsidRPr="009B05C0">
        <w:rPr>
          <w:rFonts w:ascii="Arial" w:eastAsia="Times New Roman" w:hAnsi="Arial" w:cs="Arial"/>
          <w:color w:val="000000" w:themeColor="text1"/>
          <w:sz w:val="22"/>
          <w:szCs w:val="22"/>
          <w:lang w:val="en-US" w:eastAsia="id-ID"/>
        </w:rPr>
        <w:t xml:space="preserve">MKP </w:t>
      </w:r>
      <w:r w:rsidRPr="009B05C0">
        <w:rPr>
          <w:rFonts w:ascii="Arial" w:eastAsia="Times New Roman" w:hAnsi="Arial" w:cs="Arial"/>
          <w:color w:val="000000" w:themeColor="text1"/>
          <w:sz w:val="22"/>
          <w:szCs w:val="22"/>
          <w:lang w:val="en-US" w:eastAsia="id-ID"/>
        </w:rPr>
        <w:t>yang berbeda pada variabel serapan hara P dan kandungan P total</w:t>
      </w:r>
      <w:r w:rsidR="00C51B23" w:rsidRPr="009B05C0">
        <w:rPr>
          <w:rFonts w:ascii="Arial" w:eastAsia="Times New Roman" w:hAnsi="Arial" w:cs="Arial"/>
          <w:color w:val="000000" w:themeColor="text1"/>
          <w:sz w:val="22"/>
          <w:szCs w:val="22"/>
          <w:lang w:val="en-US" w:eastAsia="id-ID"/>
        </w:rPr>
        <w:t xml:space="preserve"> daun</w:t>
      </w:r>
      <w:r w:rsidRPr="009B05C0">
        <w:rPr>
          <w:rFonts w:ascii="Arial" w:eastAsia="Times New Roman" w:hAnsi="Arial" w:cs="Arial"/>
          <w:color w:val="000000" w:themeColor="text1"/>
          <w:sz w:val="22"/>
          <w:szCs w:val="22"/>
          <w:lang w:val="en-US" w:eastAsia="id-ID"/>
        </w:rPr>
        <w:t xml:space="preserve"> kelapa sawit umur 5 tahun.</w:t>
      </w:r>
    </w:p>
    <w:p w:rsidR="00F56DC6" w:rsidRPr="009B05C0" w:rsidRDefault="00F56DC6" w:rsidP="009B05C0">
      <w:pPr>
        <w:pStyle w:val="Default"/>
        <w:numPr>
          <w:ilvl w:val="0"/>
          <w:numId w:val="32"/>
        </w:numPr>
        <w:ind w:left="360"/>
        <w:jc w:val="both"/>
        <w:rPr>
          <w:rFonts w:ascii="Arial" w:eastAsia="Times New Roman" w:hAnsi="Arial" w:cs="Arial"/>
          <w:color w:val="000000" w:themeColor="text1"/>
          <w:sz w:val="22"/>
          <w:szCs w:val="22"/>
          <w:lang w:val="en-US" w:eastAsia="id-ID"/>
        </w:rPr>
      </w:pPr>
      <w:r w:rsidRPr="009B05C0">
        <w:rPr>
          <w:rFonts w:ascii="Arial" w:hAnsi="Arial" w:cs="Arial"/>
          <w:color w:val="000000" w:themeColor="text1"/>
          <w:sz w:val="22"/>
          <w:szCs w:val="22"/>
          <w:lang w:val="en-US"/>
        </w:rPr>
        <w:lastRenderedPageBreak/>
        <w:t xml:space="preserve">Tidak </w:t>
      </w:r>
      <w:r w:rsidR="00C60E0E" w:rsidRPr="009B05C0">
        <w:rPr>
          <w:rFonts w:ascii="Arial" w:hAnsi="Arial" w:cs="Arial"/>
          <w:color w:val="000000" w:themeColor="text1"/>
          <w:sz w:val="22"/>
          <w:szCs w:val="22"/>
          <w:lang w:val="en-US"/>
        </w:rPr>
        <w:t>terdapat perbedaan yang signifikan kandungan P total dan serapan hara P daun kelapa sawit yang dipupuk melalui</w:t>
      </w:r>
      <w:r w:rsidR="006C58C9" w:rsidRPr="009B05C0">
        <w:rPr>
          <w:rFonts w:ascii="Arial" w:hAnsi="Arial" w:cs="Arial"/>
          <w:color w:val="000000" w:themeColor="text1"/>
          <w:sz w:val="22"/>
          <w:szCs w:val="22"/>
          <w:lang w:val="en-US"/>
        </w:rPr>
        <w:t xml:space="preserve"> ketiak pelepah atas, tengah, dan bawah. Penggunaan dosis MKP 200g, 250g, 300g maupun 350g per tanaman juga tidak menghasilkan perbedaan kandungan P total dan serapan hara P. Demikian juga yang dipupuk melalui tanah dengan cara sebar di piringan. </w:t>
      </w:r>
    </w:p>
    <w:p w:rsidR="00ED10B1" w:rsidRDefault="006C58C9" w:rsidP="009B05C0">
      <w:pPr>
        <w:pStyle w:val="Default"/>
        <w:numPr>
          <w:ilvl w:val="0"/>
          <w:numId w:val="32"/>
        </w:numPr>
        <w:ind w:left="360"/>
        <w:jc w:val="both"/>
        <w:rPr>
          <w:rFonts w:ascii="Arial" w:eastAsia="Times New Roman" w:hAnsi="Arial" w:cs="Arial"/>
          <w:color w:val="000000" w:themeColor="text1"/>
          <w:sz w:val="22"/>
          <w:szCs w:val="22"/>
          <w:lang w:val="en-US" w:eastAsia="id-ID"/>
        </w:rPr>
      </w:pPr>
      <w:r w:rsidRPr="009B05C0">
        <w:rPr>
          <w:rFonts w:ascii="Arial" w:hAnsi="Arial" w:cs="Arial"/>
          <w:color w:val="000000" w:themeColor="text1"/>
          <w:sz w:val="22"/>
          <w:szCs w:val="22"/>
          <w:lang w:val="en-US"/>
        </w:rPr>
        <w:t>Pemupukan P melalui ketiak pelepah sangat mungkin dilakukan pada kelapa sawit, dan di ketiak manapun bisa diletakkan. Dosis paling rendah dapat dipilih untuk pemupukan lewat ketiak pelepah ini</w:t>
      </w:r>
      <w:r w:rsidR="009D68D7" w:rsidRPr="009B05C0">
        <w:rPr>
          <w:rFonts w:ascii="Arial" w:eastAsia="Times New Roman" w:hAnsi="Arial" w:cs="Arial"/>
          <w:color w:val="000000" w:themeColor="text1"/>
          <w:sz w:val="22"/>
          <w:szCs w:val="22"/>
          <w:lang w:val="en-US" w:eastAsia="id-ID"/>
        </w:rPr>
        <w:t>.</w:t>
      </w:r>
    </w:p>
    <w:p w:rsidR="009B05C0" w:rsidRPr="009B05C0" w:rsidRDefault="009B05C0" w:rsidP="009B05C0">
      <w:pPr>
        <w:pStyle w:val="Default"/>
        <w:ind w:left="360"/>
        <w:jc w:val="both"/>
        <w:rPr>
          <w:rFonts w:ascii="Arial" w:eastAsia="Times New Roman" w:hAnsi="Arial" w:cs="Arial"/>
          <w:color w:val="000000" w:themeColor="text1"/>
          <w:sz w:val="22"/>
          <w:szCs w:val="22"/>
          <w:lang w:val="en-US" w:eastAsia="id-ID"/>
        </w:rPr>
      </w:pPr>
    </w:p>
    <w:p w:rsidR="008F1D6F" w:rsidRPr="009B05C0" w:rsidRDefault="008F1D6F" w:rsidP="009B05C0">
      <w:pPr>
        <w:spacing w:line="240" w:lineRule="auto"/>
        <w:jc w:val="center"/>
        <w:rPr>
          <w:rFonts w:ascii="Arial" w:eastAsia="Calibri" w:hAnsi="Arial" w:cs="Arial"/>
          <w:b/>
          <w:bCs/>
          <w:color w:val="000000" w:themeColor="text1"/>
        </w:rPr>
      </w:pPr>
      <w:r w:rsidRPr="009B05C0">
        <w:rPr>
          <w:rFonts w:ascii="Arial" w:eastAsia="Calibri" w:hAnsi="Arial" w:cs="Arial"/>
          <w:b/>
          <w:bCs/>
          <w:color w:val="000000" w:themeColor="text1"/>
        </w:rPr>
        <w:t>DAFTAR PUSTAKA</w:t>
      </w:r>
    </w:p>
    <w:p w:rsidR="00B07311" w:rsidRPr="001446F0" w:rsidRDefault="00B07311" w:rsidP="001428FF">
      <w:pPr>
        <w:spacing w:after="240" w:line="240" w:lineRule="auto"/>
        <w:ind w:left="900" w:hanging="900"/>
        <w:jc w:val="both"/>
        <w:rPr>
          <w:rFonts w:ascii="Arial" w:eastAsia="Calibri" w:hAnsi="Arial" w:cs="Arial"/>
          <w:i/>
          <w:lang w:val="en-US"/>
        </w:rPr>
      </w:pPr>
      <w:r w:rsidRPr="001446F0">
        <w:rPr>
          <w:rFonts w:ascii="Arial" w:eastAsia="Calibri" w:hAnsi="Arial" w:cs="Arial"/>
          <w:lang w:val="en-US"/>
        </w:rPr>
        <w:t>Albari, J., Supijatno, dan Sudradjat. 2018. Peranan Pupuk Nitrogen dan Fosfor pada Tanaman Kelapa Sawit (</w:t>
      </w:r>
      <w:r w:rsidRPr="001446F0">
        <w:rPr>
          <w:rFonts w:ascii="Arial" w:eastAsia="Calibri" w:hAnsi="Arial" w:cs="Arial"/>
          <w:i/>
          <w:lang w:val="en-US"/>
        </w:rPr>
        <w:t xml:space="preserve">Elaeis guineensis </w:t>
      </w:r>
      <w:r w:rsidRPr="001446F0">
        <w:rPr>
          <w:rFonts w:ascii="Arial" w:eastAsia="Calibri" w:hAnsi="Arial" w:cs="Arial"/>
          <w:lang w:val="en-US"/>
        </w:rPr>
        <w:t xml:space="preserve">Jacq.) Belum Menghasilkan Umur Tiga Tahun. </w:t>
      </w:r>
      <w:r w:rsidRPr="001446F0">
        <w:rPr>
          <w:rFonts w:ascii="Arial" w:eastAsia="Calibri" w:hAnsi="Arial" w:cs="Arial"/>
          <w:i/>
          <w:lang w:val="en-US"/>
        </w:rPr>
        <w:t>Bul. Agrohorti 6 (1) :42-49.</w:t>
      </w:r>
    </w:p>
    <w:p w:rsidR="001B7CBF" w:rsidRPr="001446F0" w:rsidRDefault="001B7CBF" w:rsidP="001428FF">
      <w:pPr>
        <w:spacing w:after="240" w:line="240" w:lineRule="auto"/>
        <w:ind w:left="900" w:hanging="900"/>
        <w:jc w:val="both"/>
        <w:rPr>
          <w:rFonts w:ascii="Arial" w:eastAsia="Calibri" w:hAnsi="Arial" w:cs="Arial"/>
          <w:i/>
          <w:lang w:val="en-US"/>
        </w:rPr>
      </w:pPr>
      <w:r w:rsidRPr="001446F0">
        <w:rPr>
          <w:rFonts w:ascii="Arial" w:eastAsia="Calibri" w:hAnsi="Arial" w:cs="Arial"/>
          <w:lang w:val="en-US"/>
        </w:rPr>
        <w:t>Ariyanti, M., Gita, N., dan Cucu, S. 2017. Respon Pertumbuhan Bibit Kelapa Sawit (</w:t>
      </w:r>
      <w:r w:rsidRPr="001446F0">
        <w:rPr>
          <w:rFonts w:ascii="Arial" w:eastAsia="Calibri" w:hAnsi="Arial" w:cs="Arial"/>
          <w:i/>
          <w:lang w:val="en-US"/>
        </w:rPr>
        <w:t xml:space="preserve">Elaeis guineensis </w:t>
      </w:r>
      <w:r w:rsidRPr="001446F0">
        <w:rPr>
          <w:rFonts w:ascii="Arial" w:eastAsia="Calibri" w:hAnsi="Arial" w:cs="Arial"/>
          <w:lang w:val="en-US"/>
        </w:rPr>
        <w:t xml:space="preserve">Jacq.) terhadap Pemberian Pupuk Organik Asal Pelepah Kelapa Sawit dan Pupuk Majemuk NPK. </w:t>
      </w:r>
      <w:r w:rsidRPr="001446F0">
        <w:rPr>
          <w:rFonts w:ascii="Arial" w:eastAsia="Calibri" w:hAnsi="Arial" w:cs="Arial"/>
          <w:i/>
          <w:lang w:val="en-US"/>
        </w:rPr>
        <w:t>Jurnal Agrikultura, 28 (2</w:t>
      </w:r>
      <w:proofErr w:type="gramStart"/>
      <w:r w:rsidRPr="001446F0">
        <w:rPr>
          <w:rFonts w:ascii="Arial" w:eastAsia="Calibri" w:hAnsi="Arial" w:cs="Arial"/>
          <w:i/>
          <w:lang w:val="en-US"/>
        </w:rPr>
        <w:t>) :</w:t>
      </w:r>
      <w:proofErr w:type="gramEnd"/>
      <w:r w:rsidRPr="001446F0">
        <w:rPr>
          <w:rFonts w:ascii="Arial" w:eastAsia="Calibri" w:hAnsi="Arial" w:cs="Arial"/>
          <w:i/>
          <w:lang w:val="en-US"/>
        </w:rPr>
        <w:t xml:space="preserve"> 64-67.</w:t>
      </w:r>
    </w:p>
    <w:p w:rsidR="008F1D6F" w:rsidRPr="001446F0" w:rsidRDefault="008F1D6F" w:rsidP="001428FF">
      <w:pPr>
        <w:spacing w:after="240" w:line="240" w:lineRule="auto"/>
        <w:ind w:left="900" w:hanging="900"/>
        <w:jc w:val="both"/>
        <w:rPr>
          <w:rFonts w:ascii="Arial" w:eastAsia="Calibri" w:hAnsi="Arial" w:cs="Arial"/>
          <w:i/>
        </w:rPr>
      </w:pPr>
      <w:r w:rsidRPr="001446F0">
        <w:rPr>
          <w:rFonts w:ascii="Arial" w:eastAsia="Calibri" w:hAnsi="Arial" w:cs="Arial"/>
        </w:rPr>
        <w:t>Behera, BC, Singdevsachan, SK, Mishra, RR, Sethi, BK, Dutta, SK &amp; Thatoi, HN, 2016, ‘Phosphate Solubilising Bacteria from Mangrove Soils of Mahanadi River Delta, Odisha, India,’</w:t>
      </w:r>
      <w:r w:rsidRPr="001446F0">
        <w:rPr>
          <w:rFonts w:ascii="Arial" w:eastAsia="Calibri" w:hAnsi="Arial" w:cs="Arial"/>
          <w:i/>
        </w:rPr>
        <w:t xml:space="preserve">World Journal of Agricultural </w:t>
      </w:r>
      <w:r w:rsidRPr="001446F0">
        <w:rPr>
          <w:rFonts w:ascii="Arial" w:eastAsia="Calibri" w:hAnsi="Arial" w:cs="Arial"/>
          <w:i/>
        </w:rPr>
        <w:lastRenderedPageBreak/>
        <w:t>Research, vol. 4, no. 1, hal 18-23</w:t>
      </w:r>
    </w:p>
    <w:p w:rsidR="008F1D6F" w:rsidRPr="001446F0" w:rsidRDefault="008F1D6F" w:rsidP="001428FF">
      <w:pPr>
        <w:spacing w:after="240" w:line="240" w:lineRule="auto"/>
        <w:ind w:left="900" w:hanging="900"/>
        <w:jc w:val="both"/>
        <w:rPr>
          <w:rFonts w:ascii="Arial" w:eastAsia="Calibri" w:hAnsi="Arial" w:cs="Arial"/>
        </w:rPr>
      </w:pPr>
      <w:r w:rsidRPr="001446F0">
        <w:rPr>
          <w:rFonts w:ascii="Arial" w:eastAsia="Calibri" w:hAnsi="Arial" w:cs="Arial"/>
        </w:rPr>
        <w:t>Broschat, Timothy K. 2011. Uptake and Distribution of Boron in Coconut and Paurotis Palms. HortScience : 46 (12) : 1683-1686.</w:t>
      </w:r>
    </w:p>
    <w:p w:rsidR="00717A13" w:rsidRPr="001446F0" w:rsidRDefault="00717A13" w:rsidP="001428FF">
      <w:pPr>
        <w:spacing w:after="240" w:line="240" w:lineRule="auto"/>
        <w:ind w:left="900" w:hanging="900"/>
        <w:jc w:val="both"/>
        <w:rPr>
          <w:rFonts w:ascii="Arial" w:eastAsia="Calibri" w:hAnsi="Arial" w:cs="Arial"/>
          <w:i/>
          <w:lang w:val="en-US"/>
        </w:rPr>
      </w:pPr>
      <w:r w:rsidRPr="001446F0">
        <w:rPr>
          <w:rFonts w:ascii="Arial" w:eastAsia="Calibri" w:hAnsi="Arial" w:cs="Arial"/>
          <w:lang w:val="en-US"/>
        </w:rPr>
        <w:t xml:space="preserve">Bustami, Sufardi, dan Bakhtiar. 2012. Serapan Hara dan Efisiensi Pemupukan Phosfat serta Pertumbuhan Padi Varietas Lokal. </w:t>
      </w:r>
      <w:r w:rsidRPr="001446F0">
        <w:rPr>
          <w:rFonts w:ascii="Arial" w:eastAsia="Calibri" w:hAnsi="Arial" w:cs="Arial"/>
          <w:i/>
          <w:lang w:val="en-US"/>
        </w:rPr>
        <w:t xml:space="preserve">Jurnal Manajemen Sumberdaya Lahan. Volume 1, Nomor </w:t>
      </w:r>
      <w:proofErr w:type="gramStart"/>
      <w:r w:rsidRPr="001446F0">
        <w:rPr>
          <w:rFonts w:ascii="Arial" w:eastAsia="Calibri" w:hAnsi="Arial" w:cs="Arial"/>
          <w:i/>
          <w:lang w:val="en-US"/>
        </w:rPr>
        <w:t>2 :</w:t>
      </w:r>
      <w:proofErr w:type="gramEnd"/>
      <w:r w:rsidRPr="001446F0">
        <w:rPr>
          <w:rFonts w:ascii="Arial" w:eastAsia="Calibri" w:hAnsi="Arial" w:cs="Arial"/>
          <w:i/>
          <w:lang w:val="en-US"/>
        </w:rPr>
        <w:t xml:space="preserve"> hal. 159-170: 160-161.</w:t>
      </w:r>
    </w:p>
    <w:p w:rsidR="00407802" w:rsidRPr="001446F0" w:rsidRDefault="00407802" w:rsidP="001428FF">
      <w:pPr>
        <w:spacing w:after="240" w:line="240" w:lineRule="auto"/>
        <w:ind w:left="900" w:hanging="900"/>
        <w:jc w:val="both"/>
        <w:rPr>
          <w:rFonts w:ascii="Arial" w:eastAsia="Calibri" w:hAnsi="Arial" w:cs="Arial"/>
          <w:i/>
          <w:lang w:val="en-US"/>
        </w:rPr>
      </w:pPr>
      <w:r w:rsidRPr="001446F0">
        <w:rPr>
          <w:rFonts w:ascii="Arial" w:eastAsia="Calibri" w:hAnsi="Arial" w:cs="Arial"/>
          <w:lang w:val="en-US"/>
        </w:rPr>
        <w:t xml:space="preserve">Gonzales, C., Y. Zheng, dan C. J. Lovatt. 2010. </w:t>
      </w:r>
      <w:r w:rsidRPr="001446F0">
        <w:rPr>
          <w:rFonts w:ascii="Arial" w:eastAsia="Calibri" w:hAnsi="Arial" w:cs="Arial"/>
          <w:i/>
          <w:lang w:val="en-US"/>
        </w:rPr>
        <w:t>Properly Timed Foliar Fertilization Can and Should Result in a Yield Benefit and Net Increase in Grower Income. Proc. VI</w:t>
      </w:r>
      <w:r w:rsidRPr="001446F0">
        <w:rPr>
          <w:rFonts w:ascii="Arial" w:eastAsia="Calibri" w:hAnsi="Arial" w:cs="Arial"/>
          <w:i/>
          <w:vertAlign w:val="superscript"/>
          <w:lang w:val="en-US"/>
        </w:rPr>
        <w:t xml:space="preserve">th </w:t>
      </w:r>
      <w:r w:rsidRPr="001446F0">
        <w:rPr>
          <w:rFonts w:ascii="Arial" w:eastAsia="Calibri" w:hAnsi="Arial" w:cs="Arial"/>
          <w:i/>
          <w:lang w:val="en-US"/>
        </w:rPr>
        <w:t xml:space="preserve">IS on Mineral Nutrition of Fruit Crops. </w:t>
      </w:r>
      <w:proofErr w:type="gramStart"/>
      <w:r w:rsidRPr="001446F0">
        <w:rPr>
          <w:rFonts w:ascii="Arial" w:eastAsia="Calibri" w:hAnsi="Arial" w:cs="Arial"/>
          <w:i/>
          <w:lang w:val="en-US"/>
        </w:rPr>
        <w:t>Eds :</w:t>
      </w:r>
      <w:proofErr w:type="gramEnd"/>
      <w:r w:rsidRPr="001446F0">
        <w:rPr>
          <w:rFonts w:ascii="Arial" w:eastAsia="Calibri" w:hAnsi="Arial" w:cs="Arial"/>
          <w:i/>
          <w:lang w:val="en-US"/>
        </w:rPr>
        <w:t xml:space="preserve"> M. Pestana and P. J. Correla.</w:t>
      </w:r>
      <w:r w:rsidR="00ED61C2" w:rsidRPr="001446F0">
        <w:rPr>
          <w:rFonts w:ascii="Arial" w:eastAsia="Calibri" w:hAnsi="Arial" w:cs="Arial"/>
          <w:i/>
          <w:lang w:val="en-US"/>
        </w:rPr>
        <w:t xml:space="preserve"> Acta Hort. 868, ISHS.</w:t>
      </w:r>
    </w:p>
    <w:p w:rsidR="008F1D6F" w:rsidRPr="001446F0" w:rsidRDefault="008F1D6F" w:rsidP="001428FF">
      <w:pPr>
        <w:spacing w:after="240" w:line="240" w:lineRule="auto"/>
        <w:ind w:left="900" w:hanging="900"/>
        <w:jc w:val="both"/>
        <w:rPr>
          <w:rFonts w:ascii="Arial" w:eastAsia="Calibri" w:hAnsi="Arial" w:cs="Arial"/>
        </w:rPr>
      </w:pPr>
      <w:r w:rsidRPr="001446F0">
        <w:rPr>
          <w:rFonts w:ascii="Arial" w:eastAsia="Calibri" w:hAnsi="Arial" w:cs="Arial"/>
        </w:rPr>
        <w:t xml:space="preserve">Hardjowigeno, S. 2002. </w:t>
      </w:r>
      <w:r w:rsidRPr="001446F0">
        <w:rPr>
          <w:rFonts w:ascii="Arial" w:eastAsia="Calibri" w:hAnsi="Arial" w:cs="Arial"/>
          <w:i/>
        </w:rPr>
        <w:t>Ilmu Tanah</w:t>
      </w:r>
      <w:r w:rsidRPr="001446F0">
        <w:rPr>
          <w:rFonts w:ascii="Arial" w:eastAsia="Calibri" w:hAnsi="Arial" w:cs="Arial"/>
        </w:rPr>
        <w:t>. IPB. Bogor.</w:t>
      </w:r>
    </w:p>
    <w:p w:rsidR="006A6950" w:rsidRPr="001446F0" w:rsidRDefault="00DA2E1D" w:rsidP="001428FF">
      <w:pPr>
        <w:spacing w:after="240" w:line="240" w:lineRule="auto"/>
        <w:ind w:left="900" w:hanging="900"/>
        <w:jc w:val="both"/>
        <w:rPr>
          <w:rFonts w:ascii="Arial" w:eastAsia="Calibri" w:hAnsi="Arial" w:cs="Arial"/>
          <w:i/>
          <w:lang w:val="en-US"/>
        </w:rPr>
      </w:pPr>
      <w:r w:rsidRPr="001446F0">
        <w:rPr>
          <w:rFonts w:ascii="Arial" w:eastAsia="Calibri" w:hAnsi="Arial" w:cs="Arial"/>
          <w:lang w:val="en-US"/>
        </w:rPr>
        <w:t>Haun, W. 2015. Mekanisme Se</w:t>
      </w:r>
      <w:r w:rsidR="006A6950" w:rsidRPr="001446F0">
        <w:rPr>
          <w:rFonts w:ascii="Arial" w:eastAsia="Calibri" w:hAnsi="Arial" w:cs="Arial"/>
          <w:lang w:val="en-US"/>
        </w:rPr>
        <w:t>rapan Hara Tanaman</w:t>
      </w:r>
      <w:r w:rsidRPr="001446F0">
        <w:rPr>
          <w:rFonts w:ascii="Arial" w:eastAsia="Calibri" w:hAnsi="Arial" w:cs="Arial"/>
          <w:lang w:val="en-US"/>
        </w:rPr>
        <w:t xml:space="preserve">. </w:t>
      </w:r>
      <w:r w:rsidRPr="001446F0">
        <w:rPr>
          <w:rFonts w:ascii="Arial" w:eastAsia="Calibri" w:hAnsi="Arial" w:cs="Arial"/>
          <w:i/>
          <w:lang w:val="en-US"/>
        </w:rPr>
        <w:t>Newsletter TIGER</w:t>
      </w:r>
      <w:r w:rsidR="00BB2BE9" w:rsidRPr="001446F0">
        <w:rPr>
          <w:rFonts w:ascii="Arial" w:eastAsia="Calibri" w:hAnsi="Arial" w:cs="Arial"/>
          <w:i/>
          <w:lang w:val="en-US"/>
        </w:rPr>
        <w:t xml:space="preserve">® </w:t>
      </w:r>
      <w:r w:rsidRPr="001446F0">
        <w:rPr>
          <w:rFonts w:ascii="Arial" w:eastAsia="Calibri" w:hAnsi="Arial" w:cs="Arial"/>
          <w:i/>
          <w:lang w:val="en-US"/>
        </w:rPr>
        <w:t>TECH.</w:t>
      </w:r>
    </w:p>
    <w:p w:rsidR="008F1D6F" w:rsidRPr="001446F0" w:rsidRDefault="008F1D6F" w:rsidP="001428FF">
      <w:pPr>
        <w:spacing w:after="240" w:line="240" w:lineRule="auto"/>
        <w:ind w:left="900" w:hanging="900"/>
        <w:jc w:val="both"/>
        <w:rPr>
          <w:rFonts w:ascii="Arial" w:eastAsia="Calibri" w:hAnsi="Arial" w:cs="Arial"/>
          <w:i/>
        </w:rPr>
      </w:pPr>
      <w:r w:rsidRPr="001446F0">
        <w:rPr>
          <w:rFonts w:ascii="Arial" w:eastAsia="Calibri" w:hAnsi="Arial" w:cs="Arial"/>
        </w:rPr>
        <w:t>Hidayat, F. N. 2010. Pengaruh Pupuk SP36 Terhadap Keragaman Morfologi dan Sitologi Pada Beberapa Varietas Kedelai (</w:t>
      </w:r>
      <w:r w:rsidRPr="001446F0">
        <w:rPr>
          <w:rFonts w:ascii="Arial" w:eastAsia="Calibri" w:hAnsi="Arial" w:cs="Arial"/>
          <w:i/>
        </w:rPr>
        <w:t xml:space="preserve">Glycine max </w:t>
      </w:r>
      <w:r w:rsidRPr="001446F0">
        <w:rPr>
          <w:rFonts w:ascii="Arial" w:eastAsia="Calibri" w:hAnsi="Arial" w:cs="Arial"/>
        </w:rPr>
        <w:t xml:space="preserve">(L.) </w:t>
      </w:r>
      <w:r w:rsidRPr="001446F0">
        <w:rPr>
          <w:rFonts w:ascii="Arial" w:eastAsia="Calibri" w:hAnsi="Arial" w:cs="Arial"/>
          <w:i/>
        </w:rPr>
        <w:t>Merill</w:t>
      </w:r>
      <w:r w:rsidRPr="001446F0">
        <w:rPr>
          <w:rFonts w:ascii="Arial" w:eastAsia="Calibri" w:hAnsi="Arial" w:cs="Arial"/>
        </w:rPr>
        <w:t xml:space="preserve">). </w:t>
      </w:r>
      <w:r w:rsidRPr="001446F0">
        <w:rPr>
          <w:rFonts w:ascii="Arial" w:eastAsia="Calibri" w:hAnsi="Arial" w:cs="Arial"/>
          <w:i/>
        </w:rPr>
        <w:t>Skripsi.</w:t>
      </w:r>
    </w:p>
    <w:p w:rsidR="005122F8" w:rsidRPr="001446F0" w:rsidRDefault="005122F8" w:rsidP="001428FF">
      <w:pPr>
        <w:spacing w:before="80" w:after="240" w:line="240" w:lineRule="auto"/>
        <w:ind w:left="900" w:hanging="900"/>
        <w:jc w:val="both"/>
        <w:rPr>
          <w:rFonts w:ascii="Arial" w:eastAsia="Calibri" w:hAnsi="Arial" w:cs="Arial"/>
          <w:i/>
          <w:lang w:val="en-US"/>
        </w:rPr>
      </w:pPr>
      <w:r w:rsidRPr="001446F0">
        <w:rPr>
          <w:rFonts w:ascii="Arial" w:eastAsia="Calibri" w:hAnsi="Arial" w:cs="Arial"/>
          <w:lang w:val="en-US"/>
        </w:rPr>
        <w:t>Karimuna, S. R. 2015. Uji Korelasi Konsentrasi Hara N, P, dan K Daun dengan Produksi Senyawa Bioaktif Kemuning (</w:t>
      </w:r>
      <w:r w:rsidRPr="001446F0">
        <w:rPr>
          <w:rFonts w:ascii="Arial" w:eastAsia="Calibri" w:hAnsi="Arial" w:cs="Arial"/>
          <w:i/>
          <w:lang w:val="en-US"/>
        </w:rPr>
        <w:t xml:space="preserve">Murraya paniculata </w:t>
      </w:r>
      <w:r w:rsidRPr="001446F0">
        <w:rPr>
          <w:rFonts w:ascii="Arial" w:eastAsia="Calibri" w:hAnsi="Arial" w:cs="Arial"/>
          <w:lang w:val="en-US"/>
        </w:rPr>
        <w:t xml:space="preserve">(L.) Jack) Akibat Aplikasi Pupuk Kandang Ayam. </w:t>
      </w:r>
      <w:r w:rsidRPr="001446F0">
        <w:rPr>
          <w:rFonts w:ascii="Arial" w:eastAsia="Calibri" w:hAnsi="Arial" w:cs="Arial"/>
          <w:i/>
          <w:lang w:val="en-US"/>
        </w:rPr>
        <w:t>Skripsi.</w:t>
      </w:r>
    </w:p>
    <w:p w:rsidR="00956E55" w:rsidRPr="001446F0" w:rsidRDefault="00956E55" w:rsidP="001428FF">
      <w:pPr>
        <w:spacing w:before="80" w:after="240" w:line="240" w:lineRule="auto"/>
        <w:ind w:left="900" w:hanging="900"/>
        <w:jc w:val="both"/>
        <w:rPr>
          <w:rFonts w:ascii="Arial" w:eastAsia="Calibri" w:hAnsi="Arial" w:cs="Arial"/>
          <w:i/>
          <w:lang w:val="en-US"/>
        </w:rPr>
      </w:pPr>
      <w:r w:rsidRPr="001446F0">
        <w:rPr>
          <w:rFonts w:ascii="Arial" w:eastAsia="Calibri" w:hAnsi="Arial" w:cs="Arial"/>
          <w:lang w:val="en-US"/>
        </w:rPr>
        <w:lastRenderedPageBreak/>
        <w:t xml:space="preserve">Oosterhuis, D. 2009. </w:t>
      </w:r>
      <w:r w:rsidRPr="001446F0">
        <w:rPr>
          <w:rFonts w:ascii="Arial" w:eastAsia="Calibri" w:hAnsi="Arial" w:cs="Arial"/>
          <w:i/>
          <w:lang w:val="en-US"/>
        </w:rPr>
        <w:t xml:space="preserve">Foliar </w:t>
      </w:r>
      <w:proofErr w:type="gramStart"/>
      <w:r w:rsidRPr="001446F0">
        <w:rPr>
          <w:rFonts w:ascii="Arial" w:eastAsia="Calibri" w:hAnsi="Arial" w:cs="Arial"/>
          <w:i/>
          <w:lang w:val="en-US"/>
        </w:rPr>
        <w:t>Fertilization :</w:t>
      </w:r>
      <w:proofErr w:type="gramEnd"/>
      <w:r w:rsidRPr="001446F0">
        <w:rPr>
          <w:rFonts w:ascii="Arial" w:eastAsia="Calibri" w:hAnsi="Arial" w:cs="Arial"/>
          <w:i/>
          <w:lang w:val="en-US"/>
        </w:rPr>
        <w:t xml:space="preserve"> Mechanisms and Magnitude of Nutrient Uptake. Paper for the Fluid Fertilizer Foundation meeting in Scottsdale</w:t>
      </w:r>
      <w:r w:rsidR="00045625" w:rsidRPr="001446F0">
        <w:rPr>
          <w:rFonts w:ascii="Arial" w:eastAsia="Calibri" w:hAnsi="Arial" w:cs="Arial"/>
          <w:i/>
          <w:lang w:val="en-US"/>
        </w:rPr>
        <w:t>, Arizona. February 15-17.</w:t>
      </w:r>
    </w:p>
    <w:p w:rsidR="008F1D6F" w:rsidRPr="001446F0" w:rsidRDefault="008F1D6F" w:rsidP="001428FF">
      <w:pPr>
        <w:spacing w:before="80" w:after="240" w:line="240" w:lineRule="auto"/>
        <w:ind w:left="900" w:hanging="900"/>
        <w:jc w:val="both"/>
        <w:rPr>
          <w:rFonts w:ascii="Arial" w:eastAsia="Calibri" w:hAnsi="Arial" w:cs="Arial"/>
        </w:rPr>
      </w:pPr>
      <w:r w:rsidRPr="001446F0">
        <w:rPr>
          <w:rFonts w:ascii="Arial" w:eastAsia="Calibri" w:hAnsi="Arial" w:cs="Arial"/>
        </w:rPr>
        <w:t>Pahan, Iyung. 2008. Panduan Teknis Budidaya Kelapa Sawit. PT Indopalma Wahana Utama. Jakarta. 411 hal.</w:t>
      </w:r>
    </w:p>
    <w:p w:rsidR="008F1D6F" w:rsidRPr="001446F0" w:rsidRDefault="008F1D6F" w:rsidP="001428FF">
      <w:pPr>
        <w:spacing w:after="240" w:line="240" w:lineRule="auto"/>
        <w:ind w:left="900" w:hanging="900"/>
        <w:jc w:val="both"/>
        <w:rPr>
          <w:rFonts w:ascii="Arial" w:eastAsia="Calibri" w:hAnsi="Arial" w:cs="Arial"/>
          <w:i/>
        </w:rPr>
      </w:pPr>
      <w:r w:rsidRPr="001446F0">
        <w:rPr>
          <w:rFonts w:ascii="Arial" w:eastAsia="Calibri" w:hAnsi="Arial" w:cs="Arial"/>
        </w:rPr>
        <w:t>Panggabean, S. M. dan Purwono. 2017. Manajemen Pemupukan Tanaman Kelapa Sawit (</w:t>
      </w:r>
      <w:r w:rsidRPr="001446F0">
        <w:rPr>
          <w:rFonts w:ascii="Arial" w:eastAsia="Calibri" w:hAnsi="Arial" w:cs="Arial"/>
          <w:i/>
        </w:rPr>
        <w:t xml:space="preserve">Elaeis guineensis </w:t>
      </w:r>
      <w:r w:rsidRPr="001446F0">
        <w:rPr>
          <w:rFonts w:ascii="Arial" w:eastAsia="Calibri" w:hAnsi="Arial" w:cs="Arial"/>
        </w:rPr>
        <w:t xml:space="preserve">Jacq.) di Pelantaran </w:t>
      </w:r>
      <w:r w:rsidRPr="001446F0">
        <w:rPr>
          <w:rFonts w:ascii="Arial" w:eastAsia="Calibri" w:hAnsi="Arial" w:cs="Arial"/>
          <w:i/>
        </w:rPr>
        <w:t xml:space="preserve">Agro Estate, </w:t>
      </w:r>
      <w:r w:rsidRPr="001446F0">
        <w:rPr>
          <w:rFonts w:ascii="Arial" w:eastAsia="Calibri" w:hAnsi="Arial" w:cs="Arial"/>
        </w:rPr>
        <w:t xml:space="preserve">Kalimantan Tengah. </w:t>
      </w:r>
      <w:r w:rsidRPr="001446F0">
        <w:rPr>
          <w:rFonts w:ascii="Arial" w:eastAsia="Calibri" w:hAnsi="Arial" w:cs="Arial"/>
          <w:i/>
        </w:rPr>
        <w:t>Bul. Agrohorti 5 (3) : 316-324 (2017).</w:t>
      </w:r>
    </w:p>
    <w:p w:rsidR="009D68D7" w:rsidRPr="00D50510" w:rsidRDefault="008F1D6F" w:rsidP="001428FF">
      <w:pPr>
        <w:spacing w:after="240" w:line="240" w:lineRule="auto"/>
        <w:ind w:left="900" w:hanging="900"/>
        <w:jc w:val="both"/>
        <w:rPr>
          <w:rFonts w:ascii="Arial" w:eastAsia="Calibri" w:hAnsi="Arial" w:cs="Arial"/>
          <w:i/>
        </w:rPr>
      </w:pPr>
      <w:r w:rsidRPr="001446F0">
        <w:rPr>
          <w:rFonts w:ascii="Arial" w:eastAsia="Calibri" w:hAnsi="Arial" w:cs="Arial"/>
        </w:rPr>
        <w:t xml:space="preserve">Rajaratman, J. A. 1973. Application, Absorbtion and Translocation of Boron in Oil Palm. </w:t>
      </w:r>
      <w:r w:rsidRPr="001446F0">
        <w:rPr>
          <w:rFonts w:ascii="Arial" w:eastAsia="Calibri" w:hAnsi="Arial" w:cs="Arial"/>
          <w:i/>
        </w:rPr>
        <w:t>Expl. Agric. 9 1973 : 129-139.</w:t>
      </w:r>
    </w:p>
    <w:p w:rsidR="008F1D6F" w:rsidRPr="001446F0" w:rsidRDefault="008F1D6F" w:rsidP="001428FF">
      <w:pPr>
        <w:spacing w:after="240" w:line="240" w:lineRule="auto"/>
        <w:ind w:left="900" w:hanging="900"/>
        <w:jc w:val="both"/>
        <w:rPr>
          <w:rFonts w:ascii="Arial" w:eastAsia="Calibri" w:hAnsi="Arial" w:cs="Arial"/>
        </w:rPr>
      </w:pPr>
      <w:r w:rsidRPr="001446F0">
        <w:rPr>
          <w:rFonts w:ascii="Arial" w:eastAsia="Calibri" w:hAnsi="Arial" w:cs="Arial"/>
        </w:rPr>
        <w:t>Shintarika, F. Sudrajat dan Supijatno. 2015. Optimasi Dosis Pupuk Nitrogen dan Fosfor pada Tanaman Kelapa Sawit (</w:t>
      </w:r>
      <w:r w:rsidRPr="001446F0">
        <w:rPr>
          <w:rFonts w:ascii="Arial" w:eastAsia="Calibri" w:hAnsi="Arial" w:cs="Arial"/>
          <w:i/>
        </w:rPr>
        <w:t xml:space="preserve">Elaeis guineensis </w:t>
      </w:r>
      <w:r w:rsidRPr="001446F0">
        <w:rPr>
          <w:rFonts w:ascii="Arial" w:eastAsia="Calibri" w:hAnsi="Arial" w:cs="Arial"/>
        </w:rPr>
        <w:t xml:space="preserve">Jacq.). </w:t>
      </w:r>
      <w:r w:rsidRPr="001446F0">
        <w:rPr>
          <w:rFonts w:ascii="Arial" w:eastAsia="Calibri" w:hAnsi="Arial" w:cs="Arial"/>
          <w:i/>
        </w:rPr>
        <w:t>Jurnal Agronomi Indonesia 43 (3) : 250-256</w:t>
      </w:r>
      <w:r w:rsidRPr="001446F0">
        <w:rPr>
          <w:rFonts w:ascii="Arial" w:eastAsia="Calibri" w:hAnsi="Arial" w:cs="Arial"/>
        </w:rPr>
        <w:t>.</w:t>
      </w:r>
    </w:p>
    <w:p w:rsidR="008F1D6F" w:rsidRPr="001446F0" w:rsidRDefault="008F1D6F" w:rsidP="00E10E3D">
      <w:pPr>
        <w:spacing w:after="240" w:line="240" w:lineRule="auto"/>
        <w:ind w:left="1134" w:hanging="851"/>
        <w:jc w:val="both"/>
        <w:rPr>
          <w:rFonts w:ascii="Arial" w:eastAsia="Calibri" w:hAnsi="Arial" w:cs="Arial"/>
        </w:rPr>
      </w:pPr>
      <w:r w:rsidRPr="001446F0">
        <w:rPr>
          <w:rFonts w:ascii="Arial" w:eastAsia="Calibri" w:hAnsi="Arial" w:cs="Arial"/>
        </w:rPr>
        <w:t xml:space="preserve">Tomlison, P. Barry. 2006. The Uniqueness of Palms. </w:t>
      </w:r>
      <w:r w:rsidRPr="001446F0">
        <w:rPr>
          <w:rFonts w:ascii="Arial" w:eastAsia="Calibri" w:hAnsi="Arial" w:cs="Arial"/>
          <w:i/>
        </w:rPr>
        <w:t>Botanical Journal of Linnean Society, 2006, 151, 5-14</w:t>
      </w:r>
      <w:r w:rsidRPr="001446F0">
        <w:rPr>
          <w:rFonts w:ascii="Arial" w:eastAsia="Calibri" w:hAnsi="Arial" w:cs="Arial"/>
        </w:rPr>
        <w:t>. London.</w:t>
      </w:r>
    </w:p>
    <w:p w:rsidR="00D549A0" w:rsidRPr="001446F0" w:rsidRDefault="00D549A0" w:rsidP="00E10E3D">
      <w:pPr>
        <w:spacing w:after="240" w:line="240" w:lineRule="auto"/>
        <w:ind w:left="1134" w:hanging="851"/>
        <w:jc w:val="both"/>
        <w:rPr>
          <w:rFonts w:ascii="Arial" w:eastAsia="Calibri" w:hAnsi="Arial" w:cs="Arial"/>
          <w:i/>
          <w:lang w:val="en-US"/>
        </w:rPr>
      </w:pPr>
      <w:r w:rsidRPr="001446F0">
        <w:rPr>
          <w:rFonts w:ascii="Arial" w:eastAsia="Calibri" w:hAnsi="Arial" w:cs="Arial"/>
          <w:lang w:val="en-US"/>
        </w:rPr>
        <w:t xml:space="preserve">Waluyo dan Suprihatin, S. 2015. Kadar Kritikal Hara Tanaman Kelapa Sawit Menghasilkan di Lahan Pasang Surut Sumatera Selatan. </w:t>
      </w:r>
      <w:r w:rsidRPr="001446F0">
        <w:rPr>
          <w:rFonts w:ascii="Arial" w:eastAsia="Calibri" w:hAnsi="Arial" w:cs="Arial"/>
          <w:i/>
          <w:lang w:val="en-US"/>
        </w:rPr>
        <w:t xml:space="preserve">Prosiding Seminar Nasional Swasembada Pangan. </w:t>
      </w:r>
      <w:r w:rsidRPr="001446F0">
        <w:rPr>
          <w:rFonts w:ascii="Arial" w:eastAsia="Calibri" w:hAnsi="Arial" w:cs="Arial"/>
          <w:i/>
          <w:lang w:val="en-US"/>
        </w:rPr>
        <w:lastRenderedPageBreak/>
        <w:t>Politeknik Negeri Lampung. ISBN 978-602-70530-2-1 halaman 343-347.</w:t>
      </w:r>
    </w:p>
    <w:p w:rsidR="008F1D6F" w:rsidRPr="001446F0" w:rsidRDefault="008F1D6F" w:rsidP="00E10E3D">
      <w:pPr>
        <w:spacing w:after="240" w:line="240" w:lineRule="auto"/>
        <w:ind w:left="1134" w:hanging="851"/>
        <w:jc w:val="both"/>
        <w:rPr>
          <w:rFonts w:ascii="Arial" w:eastAsia="Calibri" w:hAnsi="Arial" w:cs="Arial"/>
          <w:i/>
        </w:rPr>
      </w:pPr>
      <w:r w:rsidRPr="001446F0">
        <w:rPr>
          <w:rFonts w:ascii="Arial" w:eastAsia="Calibri" w:hAnsi="Arial" w:cs="Arial"/>
        </w:rPr>
        <w:t>Winarno, C. G. P. 2008. Efisiensi Pemupukan Pada Lahan Sawah Pasir Pantai Selatan Yogyakarta yang Diberi Zeolit Dengan Indikator Tanaman Padi (</w:t>
      </w:r>
      <w:r w:rsidRPr="001446F0">
        <w:rPr>
          <w:rFonts w:ascii="Arial" w:eastAsia="Calibri" w:hAnsi="Arial" w:cs="Arial"/>
          <w:i/>
        </w:rPr>
        <w:t xml:space="preserve">Oryza sativa </w:t>
      </w:r>
      <w:r w:rsidRPr="001446F0">
        <w:rPr>
          <w:rFonts w:ascii="Arial" w:eastAsia="Calibri" w:hAnsi="Arial" w:cs="Arial"/>
        </w:rPr>
        <w:t xml:space="preserve">L.). </w:t>
      </w:r>
      <w:r w:rsidRPr="001446F0">
        <w:rPr>
          <w:rFonts w:ascii="Arial" w:eastAsia="Calibri" w:hAnsi="Arial" w:cs="Arial"/>
          <w:i/>
        </w:rPr>
        <w:t>Skripsi.</w:t>
      </w:r>
    </w:p>
    <w:sectPr w:rsidR="008F1D6F" w:rsidRPr="001446F0" w:rsidSect="001428FF">
      <w:type w:val="continuous"/>
      <w:pgSz w:w="11906" w:h="16838"/>
      <w:pgMar w:top="2268" w:right="1701" w:bottom="1701" w:left="2268" w:header="706"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918" w:rsidRDefault="002C3918" w:rsidP="002C6FAB">
      <w:pPr>
        <w:spacing w:after="0" w:line="240" w:lineRule="auto"/>
      </w:pPr>
      <w:r>
        <w:separator/>
      </w:r>
    </w:p>
  </w:endnote>
  <w:endnote w:type="continuationSeparator" w:id="0">
    <w:p w:rsidR="002C3918" w:rsidRDefault="002C3918" w:rsidP="002C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C41" w:rsidRDefault="003A6C4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001588"/>
      <w:docPartObj>
        <w:docPartGallery w:val="Page Numbers (Bottom of Page)"/>
        <w:docPartUnique/>
      </w:docPartObj>
    </w:sdtPr>
    <w:sdtEndPr>
      <w:rPr>
        <w:noProof/>
      </w:rPr>
    </w:sdtEndPr>
    <w:sdtContent>
      <w:p w:rsidR="003A6C41" w:rsidRDefault="003A6C41">
        <w:pPr>
          <w:pStyle w:val="Footer"/>
          <w:jc w:val="center"/>
        </w:pPr>
        <w:r>
          <w:fldChar w:fldCharType="begin"/>
        </w:r>
        <w:r>
          <w:instrText xml:space="preserve"> PAGE   \* MERGEFORMAT </w:instrText>
        </w:r>
        <w:r>
          <w:fldChar w:fldCharType="separate"/>
        </w:r>
        <w:r w:rsidR="00F96577">
          <w:rPr>
            <w:noProof/>
          </w:rPr>
          <w:t>15</w:t>
        </w:r>
        <w:r>
          <w:rPr>
            <w:noProof/>
          </w:rPr>
          <w:fldChar w:fldCharType="end"/>
        </w:r>
      </w:p>
    </w:sdtContent>
  </w:sdt>
  <w:p w:rsidR="003A6C41" w:rsidRDefault="003A6C4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C41" w:rsidRDefault="003A6C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918" w:rsidRDefault="002C3918" w:rsidP="002C6FAB">
      <w:pPr>
        <w:spacing w:after="0" w:line="240" w:lineRule="auto"/>
      </w:pPr>
      <w:r>
        <w:separator/>
      </w:r>
    </w:p>
  </w:footnote>
  <w:footnote w:type="continuationSeparator" w:id="0">
    <w:p w:rsidR="002C3918" w:rsidRDefault="002C3918" w:rsidP="002C6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C41" w:rsidRDefault="003A6C4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C55" w:rsidRDefault="00965C5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C41" w:rsidRDefault="003A6C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516"/>
    <w:multiLevelType w:val="hybridMultilevel"/>
    <w:tmpl w:val="9FD42DB2"/>
    <w:lvl w:ilvl="0" w:tplc="D8248A6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0740E5B"/>
    <w:multiLevelType w:val="hybridMultilevel"/>
    <w:tmpl w:val="56D46B28"/>
    <w:lvl w:ilvl="0" w:tplc="B0BE029C">
      <w:numFmt w:val="bullet"/>
      <w:lvlText w:val=""/>
      <w:lvlJc w:val="left"/>
      <w:pPr>
        <w:ind w:left="720" w:hanging="360"/>
      </w:pPr>
      <w:rPr>
        <w:rFonts w:ascii="Symbol" w:eastAsiaTheme="minorHAns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1C16C37"/>
    <w:multiLevelType w:val="hybridMultilevel"/>
    <w:tmpl w:val="69AED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01204"/>
    <w:multiLevelType w:val="hybridMultilevel"/>
    <w:tmpl w:val="9CBC55A4"/>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090F2A5E"/>
    <w:multiLevelType w:val="hybridMultilevel"/>
    <w:tmpl w:val="C1CE9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471E5"/>
    <w:multiLevelType w:val="hybridMultilevel"/>
    <w:tmpl w:val="41B29C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EB4539C"/>
    <w:multiLevelType w:val="hybridMultilevel"/>
    <w:tmpl w:val="BF62BB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65B459C"/>
    <w:multiLevelType w:val="hybridMultilevel"/>
    <w:tmpl w:val="3EF250C8"/>
    <w:lvl w:ilvl="0" w:tplc="D998400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655761"/>
    <w:multiLevelType w:val="hybridMultilevel"/>
    <w:tmpl w:val="038EDF48"/>
    <w:lvl w:ilvl="0" w:tplc="9200813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83224"/>
    <w:multiLevelType w:val="hybridMultilevel"/>
    <w:tmpl w:val="7396B8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960E2"/>
    <w:multiLevelType w:val="hybridMultilevel"/>
    <w:tmpl w:val="8B8E6612"/>
    <w:lvl w:ilvl="0" w:tplc="B3FE9B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697AE6"/>
    <w:multiLevelType w:val="hybridMultilevel"/>
    <w:tmpl w:val="CF766890"/>
    <w:lvl w:ilvl="0" w:tplc="FE6E79BA">
      <w:start w:val="1"/>
      <w:numFmt w:val="decimal"/>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CFA2BCD"/>
    <w:multiLevelType w:val="hybridMultilevel"/>
    <w:tmpl w:val="818C54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3C62D4"/>
    <w:multiLevelType w:val="hybridMultilevel"/>
    <w:tmpl w:val="447483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1B2495"/>
    <w:multiLevelType w:val="hybridMultilevel"/>
    <w:tmpl w:val="BFF6DE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1C633B6"/>
    <w:multiLevelType w:val="hybridMultilevel"/>
    <w:tmpl w:val="038EDF48"/>
    <w:lvl w:ilvl="0" w:tplc="9200813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635D5"/>
    <w:multiLevelType w:val="hybridMultilevel"/>
    <w:tmpl w:val="F3966782"/>
    <w:lvl w:ilvl="0" w:tplc="E36644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B504C2"/>
    <w:multiLevelType w:val="hybridMultilevel"/>
    <w:tmpl w:val="4C5A91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B457F2F"/>
    <w:multiLevelType w:val="hybridMultilevel"/>
    <w:tmpl w:val="48684A7E"/>
    <w:lvl w:ilvl="0" w:tplc="FE6E79BA">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636CF5"/>
    <w:multiLevelType w:val="hybridMultilevel"/>
    <w:tmpl w:val="10BEBF9C"/>
    <w:lvl w:ilvl="0" w:tplc="974816E8">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15:restartNumberingAfterBreak="0">
    <w:nsid w:val="4603299E"/>
    <w:multiLevelType w:val="hybridMultilevel"/>
    <w:tmpl w:val="74A4511E"/>
    <w:lvl w:ilvl="0" w:tplc="4C527D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ADB09EE"/>
    <w:multiLevelType w:val="hybridMultilevel"/>
    <w:tmpl w:val="35A8BF00"/>
    <w:lvl w:ilvl="0" w:tplc="04090011">
      <w:start w:val="1"/>
      <w:numFmt w:val="decimal"/>
      <w:lvlText w:val="%1)"/>
      <w:lvlJc w:val="left"/>
      <w:pPr>
        <w:ind w:left="369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E5637B"/>
    <w:multiLevelType w:val="hybridMultilevel"/>
    <w:tmpl w:val="8B9AFA7E"/>
    <w:lvl w:ilvl="0" w:tplc="5210C6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F540A17"/>
    <w:multiLevelType w:val="hybridMultilevel"/>
    <w:tmpl w:val="70562412"/>
    <w:lvl w:ilvl="0" w:tplc="3DEE4C80">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15:restartNumberingAfterBreak="0">
    <w:nsid w:val="523A3C68"/>
    <w:multiLevelType w:val="hybridMultilevel"/>
    <w:tmpl w:val="C89242F2"/>
    <w:lvl w:ilvl="0" w:tplc="06926732">
      <w:start w:val="3"/>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15:restartNumberingAfterBreak="0">
    <w:nsid w:val="54DB1FAD"/>
    <w:multiLevelType w:val="hybridMultilevel"/>
    <w:tmpl w:val="DE643698"/>
    <w:lvl w:ilvl="0" w:tplc="CF0A34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416AA8"/>
    <w:multiLevelType w:val="hybridMultilevel"/>
    <w:tmpl w:val="11C87F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284561"/>
    <w:multiLevelType w:val="hybridMultilevel"/>
    <w:tmpl w:val="CCA2ED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3F009A"/>
    <w:multiLevelType w:val="hybridMultilevel"/>
    <w:tmpl w:val="7D328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D169D6"/>
    <w:multiLevelType w:val="hybridMultilevel"/>
    <w:tmpl w:val="C24C74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23A27E8"/>
    <w:multiLevelType w:val="hybridMultilevel"/>
    <w:tmpl w:val="5D806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B71455"/>
    <w:multiLevelType w:val="hybridMultilevel"/>
    <w:tmpl w:val="868631B6"/>
    <w:lvl w:ilvl="0" w:tplc="45ECD9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B0A3F9B"/>
    <w:multiLevelType w:val="hybridMultilevel"/>
    <w:tmpl w:val="F5B4A6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6913A0"/>
    <w:multiLevelType w:val="hybridMultilevel"/>
    <w:tmpl w:val="33FA7CE0"/>
    <w:lvl w:ilvl="0" w:tplc="0421000B">
      <w:start w:val="1"/>
      <w:numFmt w:val="bullet"/>
      <w:lvlText w:val=""/>
      <w:lvlJc w:val="left"/>
      <w:pPr>
        <w:ind w:left="1298" w:hanging="360"/>
      </w:pPr>
      <w:rPr>
        <w:rFonts w:ascii="Wingdings" w:hAnsi="Wingdings" w:hint="default"/>
      </w:rPr>
    </w:lvl>
    <w:lvl w:ilvl="1" w:tplc="04210003" w:tentative="1">
      <w:start w:val="1"/>
      <w:numFmt w:val="bullet"/>
      <w:lvlText w:val="o"/>
      <w:lvlJc w:val="left"/>
      <w:pPr>
        <w:ind w:left="2018" w:hanging="360"/>
      </w:pPr>
      <w:rPr>
        <w:rFonts w:ascii="Courier New" w:hAnsi="Courier New" w:cs="Courier New" w:hint="default"/>
      </w:rPr>
    </w:lvl>
    <w:lvl w:ilvl="2" w:tplc="04210005" w:tentative="1">
      <w:start w:val="1"/>
      <w:numFmt w:val="bullet"/>
      <w:lvlText w:val=""/>
      <w:lvlJc w:val="left"/>
      <w:pPr>
        <w:ind w:left="2738" w:hanging="360"/>
      </w:pPr>
      <w:rPr>
        <w:rFonts w:ascii="Wingdings" w:hAnsi="Wingdings" w:hint="default"/>
      </w:rPr>
    </w:lvl>
    <w:lvl w:ilvl="3" w:tplc="04210001" w:tentative="1">
      <w:start w:val="1"/>
      <w:numFmt w:val="bullet"/>
      <w:lvlText w:val=""/>
      <w:lvlJc w:val="left"/>
      <w:pPr>
        <w:ind w:left="3458" w:hanging="360"/>
      </w:pPr>
      <w:rPr>
        <w:rFonts w:ascii="Symbol" w:hAnsi="Symbol" w:hint="default"/>
      </w:rPr>
    </w:lvl>
    <w:lvl w:ilvl="4" w:tplc="04210003" w:tentative="1">
      <w:start w:val="1"/>
      <w:numFmt w:val="bullet"/>
      <w:lvlText w:val="o"/>
      <w:lvlJc w:val="left"/>
      <w:pPr>
        <w:ind w:left="4178" w:hanging="360"/>
      </w:pPr>
      <w:rPr>
        <w:rFonts w:ascii="Courier New" w:hAnsi="Courier New" w:cs="Courier New" w:hint="default"/>
      </w:rPr>
    </w:lvl>
    <w:lvl w:ilvl="5" w:tplc="04210005" w:tentative="1">
      <w:start w:val="1"/>
      <w:numFmt w:val="bullet"/>
      <w:lvlText w:val=""/>
      <w:lvlJc w:val="left"/>
      <w:pPr>
        <w:ind w:left="4898" w:hanging="360"/>
      </w:pPr>
      <w:rPr>
        <w:rFonts w:ascii="Wingdings" w:hAnsi="Wingdings" w:hint="default"/>
      </w:rPr>
    </w:lvl>
    <w:lvl w:ilvl="6" w:tplc="04210001" w:tentative="1">
      <w:start w:val="1"/>
      <w:numFmt w:val="bullet"/>
      <w:lvlText w:val=""/>
      <w:lvlJc w:val="left"/>
      <w:pPr>
        <w:ind w:left="5618" w:hanging="360"/>
      </w:pPr>
      <w:rPr>
        <w:rFonts w:ascii="Symbol" w:hAnsi="Symbol" w:hint="default"/>
      </w:rPr>
    </w:lvl>
    <w:lvl w:ilvl="7" w:tplc="04210003" w:tentative="1">
      <w:start w:val="1"/>
      <w:numFmt w:val="bullet"/>
      <w:lvlText w:val="o"/>
      <w:lvlJc w:val="left"/>
      <w:pPr>
        <w:ind w:left="6338" w:hanging="360"/>
      </w:pPr>
      <w:rPr>
        <w:rFonts w:ascii="Courier New" w:hAnsi="Courier New" w:cs="Courier New" w:hint="default"/>
      </w:rPr>
    </w:lvl>
    <w:lvl w:ilvl="8" w:tplc="04210005" w:tentative="1">
      <w:start w:val="1"/>
      <w:numFmt w:val="bullet"/>
      <w:lvlText w:val=""/>
      <w:lvlJc w:val="left"/>
      <w:pPr>
        <w:ind w:left="7058" w:hanging="360"/>
      </w:pPr>
      <w:rPr>
        <w:rFonts w:ascii="Wingdings" w:hAnsi="Wingdings" w:hint="default"/>
      </w:rPr>
    </w:lvl>
  </w:abstractNum>
  <w:abstractNum w:abstractNumId="34" w15:restartNumberingAfterBreak="0">
    <w:nsid w:val="6E700BFB"/>
    <w:multiLevelType w:val="hybridMultilevel"/>
    <w:tmpl w:val="326817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B721FC"/>
    <w:multiLevelType w:val="hybridMultilevel"/>
    <w:tmpl w:val="F3966782"/>
    <w:lvl w:ilvl="0" w:tplc="E36644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6347A39"/>
    <w:multiLevelType w:val="hybridMultilevel"/>
    <w:tmpl w:val="3E12A1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33641F"/>
    <w:multiLevelType w:val="hybridMultilevel"/>
    <w:tmpl w:val="68029D48"/>
    <w:lvl w:ilvl="0" w:tplc="8C6214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D77B33"/>
    <w:multiLevelType w:val="hybridMultilevel"/>
    <w:tmpl w:val="B5B8E184"/>
    <w:lvl w:ilvl="0" w:tplc="04090017">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8"/>
  </w:num>
  <w:num w:numId="2">
    <w:abstractNumId w:val="26"/>
  </w:num>
  <w:num w:numId="3">
    <w:abstractNumId w:val="9"/>
  </w:num>
  <w:num w:numId="4">
    <w:abstractNumId w:val="36"/>
  </w:num>
  <w:num w:numId="5">
    <w:abstractNumId w:val="27"/>
  </w:num>
  <w:num w:numId="6">
    <w:abstractNumId w:val="4"/>
  </w:num>
  <w:num w:numId="7">
    <w:abstractNumId w:val="32"/>
  </w:num>
  <w:num w:numId="8">
    <w:abstractNumId w:val="37"/>
  </w:num>
  <w:num w:numId="9">
    <w:abstractNumId w:val="20"/>
  </w:num>
  <w:num w:numId="10">
    <w:abstractNumId w:val="10"/>
  </w:num>
  <w:num w:numId="11">
    <w:abstractNumId w:val="25"/>
  </w:num>
  <w:num w:numId="12">
    <w:abstractNumId w:val="17"/>
  </w:num>
  <w:num w:numId="13">
    <w:abstractNumId w:val="33"/>
  </w:num>
  <w:num w:numId="14">
    <w:abstractNumId w:val="11"/>
  </w:num>
  <w:num w:numId="15">
    <w:abstractNumId w:val="5"/>
  </w:num>
  <w:num w:numId="16">
    <w:abstractNumId w:val="14"/>
  </w:num>
  <w:num w:numId="17">
    <w:abstractNumId w:val="6"/>
  </w:num>
  <w:num w:numId="18">
    <w:abstractNumId w:val="19"/>
  </w:num>
  <w:num w:numId="19">
    <w:abstractNumId w:val="29"/>
  </w:num>
  <w:num w:numId="20">
    <w:abstractNumId w:val="23"/>
  </w:num>
  <w:num w:numId="21">
    <w:abstractNumId w:val="24"/>
  </w:num>
  <w:num w:numId="22">
    <w:abstractNumId w:val="31"/>
  </w:num>
  <w:num w:numId="23">
    <w:abstractNumId w:val="18"/>
  </w:num>
  <w:num w:numId="24">
    <w:abstractNumId w:val="21"/>
  </w:num>
  <w:num w:numId="25">
    <w:abstractNumId w:val="22"/>
  </w:num>
  <w:num w:numId="26">
    <w:abstractNumId w:val="3"/>
  </w:num>
  <w:num w:numId="27">
    <w:abstractNumId w:val="1"/>
  </w:num>
  <w:num w:numId="28">
    <w:abstractNumId w:val="12"/>
  </w:num>
  <w:num w:numId="29">
    <w:abstractNumId w:val="38"/>
  </w:num>
  <w:num w:numId="30">
    <w:abstractNumId w:val="35"/>
  </w:num>
  <w:num w:numId="31">
    <w:abstractNumId w:val="16"/>
  </w:num>
  <w:num w:numId="32">
    <w:abstractNumId w:val="2"/>
  </w:num>
  <w:num w:numId="33">
    <w:abstractNumId w:val="15"/>
  </w:num>
  <w:num w:numId="34">
    <w:abstractNumId w:val="34"/>
  </w:num>
  <w:num w:numId="35">
    <w:abstractNumId w:val="30"/>
  </w:num>
  <w:num w:numId="36">
    <w:abstractNumId w:val="13"/>
  </w:num>
  <w:num w:numId="37">
    <w:abstractNumId w:val="8"/>
  </w:num>
  <w:num w:numId="38">
    <w:abstractNumId w:val="0"/>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5EE"/>
    <w:rsid w:val="00010AB7"/>
    <w:rsid w:val="00016B7C"/>
    <w:rsid w:val="0002070C"/>
    <w:rsid w:val="00021C59"/>
    <w:rsid w:val="000231E8"/>
    <w:rsid w:val="00023CA7"/>
    <w:rsid w:val="00036F99"/>
    <w:rsid w:val="00040365"/>
    <w:rsid w:val="0004278C"/>
    <w:rsid w:val="00045625"/>
    <w:rsid w:val="00046DC5"/>
    <w:rsid w:val="000530B8"/>
    <w:rsid w:val="00056BDF"/>
    <w:rsid w:val="00070580"/>
    <w:rsid w:val="00075E5C"/>
    <w:rsid w:val="00075FC9"/>
    <w:rsid w:val="00083464"/>
    <w:rsid w:val="000844C3"/>
    <w:rsid w:val="000911DE"/>
    <w:rsid w:val="000A0D9C"/>
    <w:rsid w:val="000B3A50"/>
    <w:rsid w:val="000B3ABC"/>
    <w:rsid w:val="000B42AC"/>
    <w:rsid w:val="000C229E"/>
    <w:rsid w:val="000C56DA"/>
    <w:rsid w:val="000C76E5"/>
    <w:rsid w:val="000D0A59"/>
    <w:rsid w:val="000D13F5"/>
    <w:rsid w:val="000D42C1"/>
    <w:rsid w:val="000D4815"/>
    <w:rsid w:val="000D7880"/>
    <w:rsid w:val="000E063B"/>
    <w:rsid w:val="000F1957"/>
    <w:rsid w:val="000F7934"/>
    <w:rsid w:val="00102CA6"/>
    <w:rsid w:val="00104AC6"/>
    <w:rsid w:val="00105B63"/>
    <w:rsid w:val="00106EF8"/>
    <w:rsid w:val="00112646"/>
    <w:rsid w:val="00114EA3"/>
    <w:rsid w:val="00122DCD"/>
    <w:rsid w:val="0013364A"/>
    <w:rsid w:val="001355D8"/>
    <w:rsid w:val="001411AC"/>
    <w:rsid w:val="001428FF"/>
    <w:rsid w:val="001446F0"/>
    <w:rsid w:val="00144FC5"/>
    <w:rsid w:val="001627A4"/>
    <w:rsid w:val="001650DD"/>
    <w:rsid w:val="0016724C"/>
    <w:rsid w:val="0017387E"/>
    <w:rsid w:val="00191FA6"/>
    <w:rsid w:val="001A24FD"/>
    <w:rsid w:val="001A46DE"/>
    <w:rsid w:val="001B1874"/>
    <w:rsid w:val="001B2B02"/>
    <w:rsid w:val="001B7CBF"/>
    <w:rsid w:val="001C010E"/>
    <w:rsid w:val="001C157F"/>
    <w:rsid w:val="001C57E3"/>
    <w:rsid w:val="001D439E"/>
    <w:rsid w:val="001D6803"/>
    <w:rsid w:val="001E0910"/>
    <w:rsid w:val="001E7D14"/>
    <w:rsid w:val="001F411A"/>
    <w:rsid w:val="001F50F2"/>
    <w:rsid w:val="0020379E"/>
    <w:rsid w:val="0020455E"/>
    <w:rsid w:val="0020681C"/>
    <w:rsid w:val="00207911"/>
    <w:rsid w:val="00211F09"/>
    <w:rsid w:val="002177E9"/>
    <w:rsid w:val="0022253B"/>
    <w:rsid w:val="002304BA"/>
    <w:rsid w:val="0023372B"/>
    <w:rsid w:val="00236B5B"/>
    <w:rsid w:val="0024014B"/>
    <w:rsid w:val="002401E6"/>
    <w:rsid w:val="00245F35"/>
    <w:rsid w:val="00254B3A"/>
    <w:rsid w:val="00272C8A"/>
    <w:rsid w:val="00277EA9"/>
    <w:rsid w:val="00283C99"/>
    <w:rsid w:val="00290B05"/>
    <w:rsid w:val="002A76A9"/>
    <w:rsid w:val="002B55A8"/>
    <w:rsid w:val="002C2B7F"/>
    <w:rsid w:val="002C3918"/>
    <w:rsid w:val="002C4609"/>
    <w:rsid w:val="002C6FAB"/>
    <w:rsid w:val="002E479D"/>
    <w:rsid w:val="002F4111"/>
    <w:rsid w:val="003045D0"/>
    <w:rsid w:val="00316BA8"/>
    <w:rsid w:val="0031738F"/>
    <w:rsid w:val="003333BA"/>
    <w:rsid w:val="003335F5"/>
    <w:rsid w:val="00342EA2"/>
    <w:rsid w:val="00344AC5"/>
    <w:rsid w:val="003451AF"/>
    <w:rsid w:val="00346C2A"/>
    <w:rsid w:val="00347FC9"/>
    <w:rsid w:val="00351938"/>
    <w:rsid w:val="00364310"/>
    <w:rsid w:val="00367F5E"/>
    <w:rsid w:val="003701DB"/>
    <w:rsid w:val="00370F44"/>
    <w:rsid w:val="003767D5"/>
    <w:rsid w:val="00383C89"/>
    <w:rsid w:val="0039773D"/>
    <w:rsid w:val="003A11B3"/>
    <w:rsid w:val="003A5A21"/>
    <w:rsid w:val="003A6C41"/>
    <w:rsid w:val="003B4B7E"/>
    <w:rsid w:val="003B6970"/>
    <w:rsid w:val="003C4736"/>
    <w:rsid w:val="003E72C3"/>
    <w:rsid w:val="003F468B"/>
    <w:rsid w:val="003F4BDE"/>
    <w:rsid w:val="00407802"/>
    <w:rsid w:val="00417B2B"/>
    <w:rsid w:val="00421AAA"/>
    <w:rsid w:val="00423B80"/>
    <w:rsid w:val="0042789C"/>
    <w:rsid w:val="00427D5A"/>
    <w:rsid w:val="00434B25"/>
    <w:rsid w:val="0044238F"/>
    <w:rsid w:val="00447983"/>
    <w:rsid w:val="00455F1C"/>
    <w:rsid w:val="00456FDD"/>
    <w:rsid w:val="00457298"/>
    <w:rsid w:val="00472291"/>
    <w:rsid w:val="00477BA0"/>
    <w:rsid w:val="00480464"/>
    <w:rsid w:val="004A29E1"/>
    <w:rsid w:val="004A4CFB"/>
    <w:rsid w:val="004B17A6"/>
    <w:rsid w:val="004B2155"/>
    <w:rsid w:val="004B4A9C"/>
    <w:rsid w:val="004C1B03"/>
    <w:rsid w:val="004C64D2"/>
    <w:rsid w:val="004C6B4F"/>
    <w:rsid w:val="004D364C"/>
    <w:rsid w:val="004D5BEB"/>
    <w:rsid w:val="004D62FD"/>
    <w:rsid w:val="004E0884"/>
    <w:rsid w:val="004E1992"/>
    <w:rsid w:val="004E2C18"/>
    <w:rsid w:val="004E36BC"/>
    <w:rsid w:val="004E5961"/>
    <w:rsid w:val="004F13D0"/>
    <w:rsid w:val="004F528D"/>
    <w:rsid w:val="00504344"/>
    <w:rsid w:val="00511747"/>
    <w:rsid w:val="00511A58"/>
    <w:rsid w:val="005122F8"/>
    <w:rsid w:val="005165CE"/>
    <w:rsid w:val="00522B5F"/>
    <w:rsid w:val="00532C8F"/>
    <w:rsid w:val="00544375"/>
    <w:rsid w:val="005508A4"/>
    <w:rsid w:val="005527FB"/>
    <w:rsid w:val="00555C69"/>
    <w:rsid w:val="00572E65"/>
    <w:rsid w:val="005765F8"/>
    <w:rsid w:val="00581860"/>
    <w:rsid w:val="00592C83"/>
    <w:rsid w:val="0059725D"/>
    <w:rsid w:val="00597B30"/>
    <w:rsid w:val="005A2981"/>
    <w:rsid w:val="005A2BA8"/>
    <w:rsid w:val="005A4796"/>
    <w:rsid w:val="005A62CE"/>
    <w:rsid w:val="005B504B"/>
    <w:rsid w:val="005C18EC"/>
    <w:rsid w:val="005C5115"/>
    <w:rsid w:val="005C51EE"/>
    <w:rsid w:val="005D1180"/>
    <w:rsid w:val="005D1896"/>
    <w:rsid w:val="005D5582"/>
    <w:rsid w:val="005D64BE"/>
    <w:rsid w:val="005F08E8"/>
    <w:rsid w:val="005F1277"/>
    <w:rsid w:val="005F1D35"/>
    <w:rsid w:val="00612D2A"/>
    <w:rsid w:val="0062764D"/>
    <w:rsid w:val="00630020"/>
    <w:rsid w:val="00645937"/>
    <w:rsid w:val="00651A4B"/>
    <w:rsid w:val="006536E6"/>
    <w:rsid w:val="0066694F"/>
    <w:rsid w:val="00675ED0"/>
    <w:rsid w:val="00686468"/>
    <w:rsid w:val="00696E7A"/>
    <w:rsid w:val="006A2F00"/>
    <w:rsid w:val="006A6950"/>
    <w:rsid w:val="006B0468"/>
    <w:rsid w:val="006B0D2E"/>
    <w:rsid w:val="006C4B5E"/>
    <w:rsid w:val="006C5370"/>
    <w:rsid w:val="006C58C9"/>
    <w:rsid w:val="006E1B24"/>
    <w:rsid w:val="006E3F7F"/>
    <w:rsid w:val="006E603C"/>
    <w:rsid w:val="00704CFD"/>
    <w:rsid w:val="00705328"/>
    <w:rsid w:val="0070692A"/>
    <w:rsid w:val="00717A13"/>
    <w:rsid w:val="00723489"/>
    <w:rsid w:val="007267B7"/>
    <w:rsid w:val="0073305D"/>
    <w:rsid w:val="00733A5B"/>
    <w:rsid w:val="00734DFF"/>
    <w:rsid w:val="007409ED"/>
    <w:rsid w:val="00740A5F"/>
    <w:rsid w:val="0074783D"/>
    <w:rsid w:val="00751DAA"/>
    <w:rsid w:val="007529AC"/>
    <w:rsid w:val="0075368A"/>
    <w:rsid w:val="00757DD7"/>
    <w:rsid w:val="007604E8"/>
    <w:rsid w:val="0076549E"/>
    <w:rsid w:val="007727D1"/>
    <w:rsid w:val="0077448F"/>
    <w:rsid w:val="007765EE"/>
    <w:rsid w:val="00782DEA"/>
    <w:rsid w:val="00784F48"/>
    <w:rsid w:val="007871CF"/>
    <w:rsid w:val="00795393"/>
    <w:rsid w:val="00795B9A"/>
    <w:rsid w:val="007A0B2C"/>
    <w:rsid w:val="007A69E0"/>
    <w:rsid w:val="007B58B5"/>
    <w:rsid w:val="007B6F3C"/>
    <w:rsid w:val="007B7095"/>
    <w:rsid w:val="007D06C6"/>
    <w:rsid w:val="007E33E1"/>
    <w:rsid w:val="007E5B09"/>
    <w:rsid w:val="007F29EC"/>
    <w:rsid w:val="007F7C7E"/>
    <w:rsid w:val="0080490A"/>
    <w:rsid w:val="00815711"/>
    <w:rsid w:val="00816DD6"/>
    <w:rsid w:val="008218CA"/>
    <w:rsid w:val="00823883"/>
    <w:rsid w:val="008259B9"/>
    <w:rsid w:val="00830ACE"/>
    <w:rsid w:val="008320F2"/>
    <w:rsid w:val="00832AB2"/>
    <w:rsid w:val="00835B4A"/>
    <w:rsid w:val="00836416"/>
    <w:rsid w:val="00836469"/>
    <w:rsid w:val="00845727"/>
    <w:rsid w:val="00846253"/>
    <w:rsid w:val="008503AC"/>
    <w:rsid w:val="0085661C"/>
    <w:rsid w:val="00870B02"/>
    <w:rsid w:val="00874BFA"/>
    <w:rsid w:val="00877EC0"/>
    <w:rsid w:val="00881580"/>
    <w:rsid w:val="00885ECA"/>
    <w:rsid w:val="00887F19"/>
    <w:rsid w:val="008922C4"/>
    <w:rsid w:val="0089370E"/>
    <w:rsid w:val="00893D0D"/>
    <w:rsid w:val="00897061"/>
    <w:rsid w:val="008A082C"/>
    <w:rsid w:val="008A7C2D"/>
    <w:rsid w:val="008F1D6F"/>
    <w:rsid w:val="008F3B07"/>
    <w:rsid w:val="008F6D06"/>
    <w:rsid w:val="008F6FA3"/>
    <w:rsid w:val="009214DA"/>
    <w:rsid w:val="0092218B"/>
    <w:rsid w:val="00925D58"/>
    <w:rsid w:val="00932ED3"/>
    <w:rsid w:val="00935447"/>
    <w:rsid w:val="009379A9"/>
    <w:rsid w:val="00944278"/>
    <w:rsid w:val="00946291"/>
    <w:rsid w:val="00952366"/>
    <w:rsid w:val="00954A7E"/>
    <w:rsid w:val="00956E55"/>
    <w:rsid w:val="00965C55"/>
    <w:rsid w:val="00980FD8"/>
    <w:rsid w:val="00981B0D"/>
    <w:rsid w:val="009855B7"/>
    <w:rsid w:val="00992E73"/>
    <w:rsid w:val="00995156"/>
    <w:rsid w:val="0099589A"/>
    <w:rsid w:val="00995A59"/>
    <w:rsid w:val="00995F01"/>
    <w:rsid w:val="009A06DD"/>
    <w:rsid w:val="009A6CA5"/>
    <w:rsid w:val="009B05C0"/>
    <w:rsid w:val="009B3B1C"/>
    <w:rsid w:val="009C4602"/>
    <w:rsid w:val="009C5DCF"/>
    <w:rsid w:val="009D1AA7"/>
    <w:rsid w:val="009D3112"/>
    <w:rsid w:val="009D42E8"/>
    <w:rsid w:val="009D68D7"/>
    <w:rsid w:val="009E03DF"/>
    <w:rsid w:val="009E30E4"/>
    <w:rsid w:val="009F6101"/>
    <w:rsid w:val="009F7614"/>
    <w:rsid w:val="00A059D5"/>
    <w:rsid w:val="00A11382"/>
    <w:rsid w:val="00A131EC"/>
    <w:rsid w:val="00A21B40"/>
    <w:rsid w:val="00A24726"/>
    <w:rsid w:val="00A32E6B"/>
    <w:rsid w:val="00A4623C"/>
    <w:rsid w:val="00A463BE"/>
    <w:rsid w:val="00A6324B"/>
    <w:rsid w:val="00A71C3C"/>
    <w:rsid w:val="00A747FD"/>
    <w:rsid w:val="00A81EA7"/>
    <w:rsid w:val="00A81EED"/>
    <w:rsid w:val="00A8225A"/>
    <w:rsid w:val="00A90C98"/>
    <w:rsid w:val="00A95BE7"/>
    <w:rsid w:val="00AA52C6"/>
    <w:rsid w:val="00AA6C7E"/>
    <w:rsid w:val="00AB1CD9"/>
    <w:rsid w:val="00AB253D"/>
    <w:rsid w:val="00AB4DAD"/>
    <w:rsid w:val="00AD5348"/>
    <w:rsid w:val="00AD6C81"/>
    <w:rsid w:val="00AE2EB4"/>
    <w:rsid w:val="00AF1582"/>
    <w:rsid w:val="00AF396B"/>
    <w:rsid w:val="00B0625B"/>
    <w:rsid w:val="00B07311"/>
    <w:rsid w:val="00B07A3C"/>
    <w:rsid w:val="00B10F3C"/>
    <w:rsid w:val="00B151AE"/>
    <w:rsid w:val="00B23415"/>
    <w:rsid w:val="00B27780"/>
    <w:rsid w:val="00B6739D"/>
    <w:rsid w:val="00B76BFF"/>
    <w:rsid w:val="00B77698"/>
    <w:rsid w:val="00B8239F"/>
    <w:rsid w:val="00B9449D"/>
    <w:rsid w:val="00B95F23"/>
    <w:rsid w:val="00BA2AED"/>
    <w:rsid w:val="00BA3E38"/>
    <w:rsid w:val="00BA669F"/>
    <w:rsid w:val="00BB05A7"/>
    <w:rsid w:val="00BB2BE9"/>
    <w:rsid w:val="00BB6CC3"/>
    <w:rsid w:val="00BB750F"/>
    <w:rsid w:val="00BC32E7"/>
    <w:rsid w:val="00BC340A"/>
    <w:rsid w:val="00BC7188"/>
    <w:rsid w:val="00BC7CBC"/>
    <w:rsid w:val="00BF1815"/>
    <w:rsid w:val="00BF1CD8"/>
    <w:rsid w:val="00C00CBC"/>
    <w:rsid w:val="00C047CA"/>
    <w:rsid w:val="00C12E39"/>
    <w:rsid w:val="00C238A3"/>
    <w:rsid w:val="00C254FE"/>
    <w:rsid w:val="00C266EC"/>
    <w:rsid w:val="00C31BC7"/>
    <w:rsid w:val="00C363D6"/>
    <w:rsid w:val="00C43054"/>
    <w:rsid w:val="00C4336E"/>
    <w:rsid w:val="00C505DF"/>
    <w:rsid w:val="00C51B23"/>
    <w:rsid w:val="00C60E0E"/>
    <w:rsid w:val="00C62FD2"/>
    <w:rsid w:val="00C67815"/>
    <w:rsid w:val="00C73BBE"/>
    <w:rsid w:val="00C873B6"/>
    <w:rsid w:val="00CA352A"/>
    <w:rsid w:val="00CA4341"/>
    <w:rsid w:val="00CA4604"/>
    <w:rsid w:val="00CB131B"/>
    <w:rsid w:val="00CB1FFD"/>
    <w:rsid w:val="00CB3E92"/>
    <w:rsid w:val="00CC03BB"/>
    <w:rsid w:val="00CF2DD0"/>
    <w:rsid w:val="00CF55D6"/>
    <w:rsid w:val="00D031E1"/>
    <w:rsid w:val="00D0437D"/>
    <w:rsid w:val="00D1440A"/>
    <w:rsid w:val="00D16674"/>
    <w:rsid w:val="00D179C5"/>
    <w:rsid w:val="00D304DB"/>
    <w:rsid w:val="00D42FAB"/>
    <w:rsid w:val="00D50510"/>
    <w:rsid w:val="00D549A0"/>
    <w:rsid w:val="00D566C8"/>
    <w:rsid w:val="00D60231"/>
    <w:rsid w:val="00D61161"/>
    <w:rsid w:val="00D66BB1"/>
    <w:rsid w:val="00D67142"/>
    <w:rsid w:val="00D75C32"/>
    <w:rsid w:val="00D80AC3"/>
    <w:rsid w:val="00D80E59"/>
    <w:rsid w:val="00D90FFA"/>
    <w:rsid w:val="00D91A73"/>
    <w:rsid w:val="00D93458"/>
    <w:rsid w:val="00DA26B1"/>
    <w:rsid w:val="00DA2E1D"/>
    <w:rsid w:val="00DB6B62"/>
    <w:rsid w:val="00DC0CFA"/>
    <w:rsid w:val="00DC3EDC"/>
    <w:rsid w:val="00DD2B8C"/>
    <w:rsid w:val="00DD49BF"/>
    <w:rsid w:val="00DF5B62"/>
    <w:rsid w:val="00DF6949"/>
    <w:rsid w:val="00DF6FDE"/>
    <w:rsid w:val="00E031CC"/>
    <w:rsid w:val="00E062A3"/>
    <w:rsid w:val="00E06897"/>
    <w:rsid w:val="00E10E3D"/>
    <w:rsid w:val="00E2240B"/>
    <w:rsid w:val="00E2605E"/>
    <w:rsid w:val="00E334B0"/>
    <w:rsid w:val="00E3399B"/>
    <w:rsid w:val="00E339D4"/>
    <w:rsid w:val="00E41552"/>
    <w:rsid w:val="00E41C5A"/>
    <w:rsid w:val="00E454F3"/>
    <w:rsid w:val="00E5241C"/>
    <w:rsid w:val="00E62798"/>
    <w:rsid w:val="00E6593E"/>
    <w:rsid w:val="00E73529"/>
    <w:rsid w:val="00E73B56"/>
    <w:rsid w:val="00E775A7"/>
    <w:rsid w:val="00E8325F"/>
    <w:rsid w:val="00E8461A"/>
    <w:rsid w:val="00E84A17"/>
    <w:rsid w:val="00E92AE1"/>
    <w:rsid w:val="00EA0326"/>
    <w:rsid w:val="00EA5BF8"/>
    <w:rsid w:val="00EC2A0D"/>
    <w:rsid w:val="00ED10B1"/>
    <w:rsid w:val="00ED56C6"/>
    <w:rsid w:val="00ED61C2"/>
    <w:rsid w:val="00EE10F5"/>
    <w:rsid w:val="00EE2830"/>
    <w:rsid w:val="00EF20EC"/>
    <w:rsid w:val="00EF2BE5"/>
    <w:rsid w:val="00F004CD"/>
    <w:rsid w:val="00F01792"/>
    <w:rsid w:val="00F05314"/>
    <w:rsid w:val="00F1162F"/>
    <w:rsid w:val="00F34261"/>
    <w:rsid w:val="00F34D49"/>
    <w:rsid w:val="00F3567D"/>
    <w:rsid w:val="00F40608"/>
    <w:rsid w:val="00F42432"/>
    <w:rsid w:val="00F435CC"/>
    <w:rsid w:val="00F4391D"/>
    <w:rsid w:val="00F475B7"/>
    <w:rsid w:val="00F475CA"/>
    <w:rsid w:val="00F550A8"/>
    <w:rsid w:val="00F56DC6"/>
    <w:rsid w:val="00F6295E"/>
    <w:rsid w:val="00F645B0"/>
    <w:rsid w:val="00F661A2"/>
    <w:rsid w:val="00F764C0"/>
    <w:rsid w:val="00F80079"/>
    <w:rsid w:val="00F84BEC"/>
    <w:rsid w:val="00F872F9"/>
    <w:rsid w:val="00F911DA"/>
    <w:rsid w:val="00F92F05"/>
    <w:rsid w:val="00F96577"/>
    <w:rsid w:val="00FA086D"/>
    <w:rsid w:val="00FB44EC"/>
    <w:rsid w:val="00FB6196"/>
    <w:rsid w:val="00FC2FEE"/>
    <w:rsid w:val="00FC3B4F"/>
    <w:rsid w:val="00FD48D5"/>
    <w:rsid w:val="00FE0526"/>
    <w:rsid w:val="00FE7462"/>
    <w:rsid w:val="00FF22C3"/>
    <w:rsid w:val="00FF2D7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277D6"/>
  <w15:chartTrackingRefBased/>
  <w15:docId w15:val="{1ABC369A-15AC-4030-8C29-D2F20A45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4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06D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A81EE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1EED"/>
    <w:pPr>
      <w:ind w:left="720"/>
      <w:contextualSpacing/>
    </w:pPr>
    <w:rPr>
      <w:lang w:val="en-US"/>
    </w:rPr>
  </w:style>
  <w:style w:type="paragraph" w:customStyle="1" w:styleId="ListParagraph1">
    <w:name w:val="List Paragraph1"/>
    <w:basedOn w:val="Normal"/>
    <w:next w:val="ListParagraph"/>
    <w:uiPriority w:val="34"/>
    <w:qFormat/>
    <w:rsid w:val="008F1D6F"/>
    <w:pPr>
      <w:ind w:left="720"/>
      <w:contextualSpacing/>
    </w:pPr>
  </w:style>
  <w:style w:type="table" w:styleId="MediumShading1-Accent5">
    <w:name w:val="Medium Shading 1 Accent 5"/>
    <w:basedOn w:val="TableNormal"/>
    <w:uiPriority w:val="63"/>
    <w:rsid w:val="008F1D6F"/>
    <w:pPr>
      <w:spacing w:after="0" w:line="240" w:lineRule="auto"/>
    </w:pPr>
    <w:rPr>
      <w:lang w:val="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character" w:styleId="HTMLCite">
    <w:name w:val="HTML Cite"/>
    <w:basedOn w:val="DefaultParagraphFont"/>
    <w:uiPriority w:val="99"/>
    <w:semiHidden/>
    <w:unhideWhenUsed/>
    <w:rsid w:val="008F1D6F"/>
    <w:rPr>
      <w:i/>
      <w:iCs/>
    </w:rPr>
  </w:style>
  <w:style w:type="character" w:styleId="Hyperlink">
    <w:name w:val="Hyperlink"/>
    <w:basedOn w:val="DefaultParagraphFont"/>
    <w:uiPriority w:val="99"/>
    <w:unhideWhenUsed/>
    <w:rsid w:val="008F1D6F"/>
    <w:rPr>
      <w:color w:val="0563C1" w:themeColor="hyperlink"/>
      <w:u w:val="single"/>
    </w:rPr>
  </w:style>
  <w:style w:type="paragraph" w:styleId="Header">
    <w:name w:val="header"/>
    <w:basedOn w:val="Normal"/>
    <w:link w:val="HeaderChar"/>
    <w:uiPriority w:val="99"/>
    <w:unhideWhenUsed/>
    <w:rsid w:val="002C6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FAB"/>
  </w:style>
  <w:style w:type="paragraph" w:styleId="Footer">
    <w:name w:val="footer"/>
    <w:basedOn w:val="Normal"/>
    <w:link w:val="FooterChar"/>
    <w:uiPriority w:val="99"/>
    <w:unhideWhenUsed/>
    <w:rsid w:val="002C6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FAB"/>
  </w:style>
  <w:style w:type="character" w:styleId="PlaceholderText">
    <w:name w:val="Placeholder Text"/>
    <w:basedOn w:val="DefaultParagraphFont"/>
    <w:uiPriority w:val="99"/>
    <w:semiHidden/>
    <w:rsid w:val="00832AB2"/>
    <w:rPr>
      <w:color w:val="808080"/>
    </w:rPr>
  </w:style>
  <w:style w:type="paragraph" w:styleId="Title">
    <w:name w:val="Title"/>
    <w:basedOn w:val="Normal"/>
    <w:next w:val="Normal"/>
    <w:link w:val="TitleChar"/>
    <w:rsid w:val="00D60231"/>
    <w:pPr>
      <w:keepNext/>
      <w:keepLines/>
      <w:spacing w:before="480" w:after="120" w:line="276" w:lineRule="auto"/>
    </w:pPr>
    <w:rPr>
      <w:rFonts w:ascii="Arial" w:eastAsia="Arial" w:hAnsi="Arial" w:cs="Arial"/>
      <w:b/>
      <w:sz w:val="72"/>
      <w:szCs w:val="72"/>
      <w:lang w:val="id"/>
    </w:rPr>
  </w:style>
  <w:style w:type="character" w:customStyle="1" w:styleId="TitleChar">
    <w:name w:val="Title Char"/>
    <w:basedOn w:val="DefaultParagraphFont"/>
    <w:link w:val="Title"/>
    <w:rsid w:val="00D60231"/>
    <w:rPr>
      <w:rFonts w:ascii="Arial" w:eastAsia="Arial" w:hAnsi="Arial" w:cs="Arial"/>
      <w:b/>
      <w:sz w:val="72"/>
      <w:szCs w:val="72"/>
      <w:lang w:val="id"/>
    </w:rPr>
  </w:style>
  <w:style w:type="paragraph" w:styleId="BalloonText">
    <w:name w:val="Balloon Text"/>
    <w:basedOn w:val="Normal"/>
    <w:link w:val="BalloonTextChar"/>
    <w:uiPriority w:val="99"/>
    <w:semiHidden/>
    <w:unhideWhenUsed/>
    <w:rsid w:val="001F50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0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1015">
      <w:bodyDiv w:val="1"/>
      <w:marLeft w:val="0"/>
      <w:marRight w:val="0"/>
      <w:marTop w:val="0"/>
      <w:marBottom w:val="0"/>
      <w:divBdr>
        <w:top w:val="none" w:sz="0" w:space="0" w:color="auto"/>
        <w:left w:val="none" w:sz="0" w:space="0" w:color="auto"/>
        <w:bottom w:val="none" w:sz="0" w:space="0" w:color="auto"/>
        <w:right w:val="none" w:sz="0" w:space="0" w:color="auto"/>
      </w:divBdr>
    </w:div>
    <w:div w:id="55474648">
      <w:bodyDiv w:val="1"/>
      <w:marLeft w:val="0"/>
      <w:marRight w:val="0"/>
      <w:marTop w:val="0"/>
      <w:marBottom w:val="0"/>
      <w:divBdr>
        <w:top w:val="none" w:sz="0" w:space="0" w:color="auto"/>
        <w:left w:val="none" w:sz="0" w:space="0" w:color="auto"/>
        <w:bottom w:val="none" w:sz="0" w:space="0" w:color="auto"/>
        <w:right w:val="none" w:sz="0" w:space="0" w:color="auto"/>
      </w:divBdr>
    </w:div>
    <w:div w:id="135295177">
      <w:bodyDiv w:val="1"/>
      <w:marLeft w:val="0"/>
      <w:marRight w:val="0"/>
      <w:marTop w:val="0"/>
      <w:marBottom w:val="0"/>
      <w:divBdr>
        <w:top w:val="none" w:sz="0" w:space="0" w:color="auto"/>
        <w:left w:val="none" w:sz="0" w:space="0" w:color="auto"/>
        <w:bottom w:val="none" w:sz="0" w:space="0" w:color="auto"/>
        <w:right w:val="none" w:sz="0" w:space="0" w:color="auto"/>
      </w:divBdr>
    </w:div>
    <w:div w:id="148450679">
      <w:bodyDiv w:val="1"/>
      <w:marLeft w:val="0"/>
      <w:marRight w:val="0"/>
      <w:marTop w:val="0"/>
      <w:marBottom w:val="0"/>
      <w:divBdr>
        <w:top w:val="none" w:sz="0" w:space="0" w:color="auto"/>
        <w:left w:val="none" w:sz="0" w:space="0" w:color="auto"/>
        <w:bottom w:val="none" w:sz="0" w:space="0" w:color="auto"/>
        <w:right w:val="none" w:sz="0" w:space="0" w:color="auto"/>
      </w:divBdr>
    </w:div>
    <w:div w:id="188220606">
      <w:bodyDiv w:val="1"/>
      <w:marLeft w:val="0"/>
      <w:marRight w:val="0"/>
      <w:marTop w:val="0"/>
      <w:marBottom w:val="0"/>
      <w:divBdr>
        <w:top w:val="none" w:sz="0" w:space="0" w:color="auto"/>
        <w:left w:val="none" w:sz="0" w:space="0" w:color="auto"/>
        <w:bottom w:val="none" w:sz="0" w:space="0" w:color="auto"/>
        <w:right w:val="none" w:sz="0" w:space="0" w:color="auto"/>
      </w:divBdr>
    </w:div>
    <w:div w:id="229273919">
      <w:bodyDiv w:val="1"/>
      <w:marLeft w:val="0"/>
      <w:marRight w:val="0"/>
      <w:marTop w:val="0"/>
      <w:marBottom w:val="0"/>
      <w:divBdr>
        <w:top w:val="none" w:sz="0" w:space="0" w:color="auto"/>
        <w:left w:val="none" w:sz="0" w:space="0" w:color="auto"/>
        <w:bottom w:val="none" w:sz="0" w:space="0" w:color="auto"/>
        <w:right w:val="none" w:sz="0" w:space="0" w:color="auto"/>
      </w:divBdr>
    </w:div>
    <w:div w:id="325718113">
      <w:bodyDiv w:val="1"/>
      <w:marLeft w:val="0"/>
      <w:marRight w:val="0"/>
      <w:marTop w:val="0"/>
      <w:marBottom w:val="0"/>
      <w:divBdr>
        <w:top w:val="none" w:sz="0" w:space="0" w:color="auto"/>
        <w:left w:val="none" w:sz="0" w:space="0" w:color="auto"/>
        <w:bottom w:val="none" w:sz="0" w:space="0" w:color="auto"/>
        <w:right w:val="none" w:sz="0" w:space="0" w:color="auto"/>
      </w:divBdr>
    </w:div>
    <w:div w:id="992567643">
      <w:bodyDiv w:val="1"/>
      <w:marLeft w:val="0"/>
      <w:marRight w:val="0"/>
      <w:marTop w:val="0"/>
      <w:marBottom w:val="0"/>
      <w:divBdr>
        <w:top w:val="none" w:sz="0" w:space="0" w:color="auto"/>
        <w:left w:val="none" w:sz="0" w:space="0" w:color="auto"/>
        <w:bottom w:val="none" w:sz="0" w:space="0" w:color="auto"/>
        <w:right w:val="none" w:sz="0" w:space="0" w:color="auto"/>
      </w:divBdr>
    </w:div>
    <w:div w:id="1031615801">
      <w:bodyDiv w:val="1"/>
      <w:marLeft w:val="0"/>
      <w:marRight w:val="0"/>
      <w:marTop w:val="0"/>
      <w:marBottom w:val="0"/>
      <w:divBdr>
        <w:top w:val="none" w:sz="0" w:space="0" w:color="auto"/>
        <w:left w:val="none" w:sz="0" w:space="0" w:color="auto"/>
        <w:bottom w:val="none" w:sz="0" w:space="0" w:color="auto"/>
        <w:right w:val="none" w:sz="0" w:space="0" w:color="auto"/>
      </w:divBdr>
    </w:div>
    <w:div w:id="1069690389">
      <w:bodyDiv w:val="1"/>
      <w:marLeft w:val="0"/>
      <w:marRight w:val="0"/>
      <w:marTop w:val="0"/>
      <w:marBottom w:val="0"/>
      <w:divBdr>
        <w:top w:val="none" w:sz="0" w:space="0" w:color="auto"/>
        <w:left w:val="none" w:sz="0" w:space="0" w:color="auto"/>
        <w:bottom w:val="none" w:sz="0" w:space="0" w:color="auto"/>
        <w:right w:val="none" w:sz="0" w:space="0" w:color="auto"/>
      </w:divBdr>
    </w:div>
    <w:div w:id="1091201349">
      <w:bodyDiv w:val="1"/>
      <w:marLeft w:val="0"/>
      <w:marRight w:val="0"/>
      <w:marTop w:val="0"/>
      <w:marBottom w:val="0"/>
      <w:divBdr>
        <w:top w:val="none" w:sz="0" w:space="0" w:color="auto"/>
        <w:left w:val="none" w:sz="0" w:space="0" w:color="auto"/>
        <w:bottom w:val="none" w:sz="0" w:space="0" w:color="auto"/>
        <w:right w:val="none" w:sz="0" w:space="0" w:color="auto"/>
      </w:divBdr>
    </w:div>
    <w:div w:id="1225918456">
      <w:bodyDiv w:val="1"/>
      <w:marLeft w:val="0"/>
      <w:marRight w:val="0"/>
      <w:marTop w:val="0"/>
      <w:marBottom w:val="0"/>
      <w:divBdr>
        <w:top w:val="none" w:sz="0" w:space="0" w:color="auto"/>
        <w:left w:val="none" w:sz="0" w:space="0" w:color="auto"/>
        <w:bottom w:val="none" w:sz="0" w:space="0" w:color="auto"/>
        <w:right w:val="none" w:sz="0" w:space="0" w:color="auto"/>
      </w:divBdr>
    </w:div>
    <w:div w:id="1273706431">
      <w:bodyDiv w:val="1"/>
      <w:marLeft w:val="0"/>
      <w:marRight w:val="0"/>
      <w:marTop w:val="0"/>
      <w:marBottom w:val="0"/>
      <w:divBdr>
        <w:top w:val="none" w:sz="0" w:space="0" w:color="auto"/>
        <w:left w:val="none" w:sz="0" w:space="0" w:color="auto"/>
        <w:bottom w:val="none" w:sz="0" w:space="0" w:color="auto"/>
        <w:right w:val="none" w:sz="0" w:space="0" w:color="auto"/>
      </w:divBdr>
    </w:div>
    <w:div w:id="1326546393">
      <w:bodyDiv w:val="1"/>
      <w:marLeft w:val="0"/>
      <w:marRight w:val="0"/>
      <w:marTop w:val="0"/>
      <w:marBottom w:val="0"/>
      <w:divBdr>
        <w:top w:val="none" w:sz="0" w:space="0" w:color="auto"/>
        <w:left w:val="none" w:sz="0" w:space="0" w:color="auto"/>
        <w:bottom w:val="none" w:sz="0" w:space="0" w:color="auto"/>
        <w:right w:val="none" w:sz="0" w:space="0" w:color="auto"/>
      </w:divBdr>
    </w:div>
    <w:div w:id="1439640383">
      <w:bodyDiv w:val="1"/>
      <w:marLeft w:val="0"/>
      <w:marRight w:val="0"/>
      <w:marTop w:val="0"/>
      <w:marBottom w:val="0"/>
      <w:divBdr>
        <w:top w:val="none" w:sz="0" w:space="0" w:color="auto"/>
        <w:left w:val="none" w:sz="0" w:space="0" w:color="auto"/>
        <w:bottom w:val="none" w:sz="0" w:space="0" w:color="auto"/>
        <w:right w:val="none" w:sz="0" w:space="0" w:color="auto"/>
      </w:divBdr>
    </w:div>
    <w:div w:id="1501457807">
      <w:bodyDiv w:val="1"/>
      <w:marLeft w:val="0"/>
      <w:marRight w:val="0"/>
      <w:marTop w:val="0"/>
      <w:marBottom w:val="0"/>
      <w:divBdr>
        <w:top w:val="none" w:sz="0" w:space="0" w:color="auto"/>
        <w:left w:val="none" w:sz="0" w:space="0" w:color="auto"/>
        <w:bottom w:val="none" w:sz="0" w:space="0" w:color="auto"/>
        <w:right w:val="none" w:sz="0" w:space="0" w:color="auto"/>
      </w:divBdr>
    </w:div>
    <w:div w:id="1555384056">
      <w:bodyDiv w:val="1"/>
      <w:marLeft w:val="0"/>
      <w:marRight w:val="0"/>
      <w:marTop w:val="0"/>
      <w:marBottom w:val="0"/>
      <w:divBdr>
        <w:top w:val="none" w:sz="0" w:space="0" w:color="auto"/>
        <w:left w:val="none" w:sz="0" w:space="0" w:color="auto"/>
        <w:bottom w:val="none" w:sz="0" w:space="0" w:color="auto"/>
        <w:right w:val="none" w:sz="0" w:space="0" w:color="auto"/>
      </w:divBdr>
    </w:div>
    <w:div w:id="1732381709">
      <w:bodyDiv w:val="1"/>
      <w:marLeft w:val="0"/>
      <w:marRight w:val="0"/>
      <w:marTop w:val="0"/>
      <w:marBottom w:val="0"/>
      <w:divBdr>
        <w:top w:val="none" w:sz="0" w:space="0" w:color="auto"/>
        <w:left w:val="none" w:sz="0" w:space="0" w:color="auto"/>
        <w:bottom w:val="none" w:sz="0" w:space="0" w:color="auto"/>
        <w:right w:val="none" w:sz="0" w:space="0" w:color="auto"/>
      </w:divBdr>
    </w:div>
    <w:div w:id="1826359515">
      <w:bodyDiv w:val="1"/>
      <w:marLeft w:val="0"/>
      <w:marRight w:val="0"/>
      <w:marTop w:val="0"/>
      <w:marBottom w:val="0"/>
      <w:divBdr>
        <w:top w:val="none" w:sz="0" w:space="0" w:color="auto"/>
        <w:left w:val="none" w:sz="0" w:space="0" w:color="auto"/>
        <w:bottom w:val="none" w:sz="0" w:space="0" w:color="auto"/>
        <w:right w:val="none" w:sz="0" w:space="0" w:color="auto"/>
      </w:divBdr>
    </w:div>
    <w:div w:id="1863862831">
      <w:bodyDiv w:val="1"/>
      <w:marLeft w:val="0"/>
      <w:marRight w:val="0"/>
      <w:marTop w:val="0"/>
      <w:marBottom w:val="0"/>
      <w:divBdr>
        <w:top w:val="none" w:sz="0" w:space="0" w:color="auto"/>
        <w:left w:val="none" w:sz="0" w:space="0" w:color="auto"/>
        <w:bottom w:val="none" w:sz="0" w:space="0" w:color="auto"/>
        <w:right w:val="none" w:sz="0" w:space="0" w:color="auto"/>
      </w:divBdr>
    </w:div>
    <w:div w:id="1913731379">
      <w:bodyDiv w:val="1"/>
      <w:marLeft w:val="0"/>
      <w:marRight w:val="0"/>
      <w:marTop w:val="0"/>
      <w:marBottom w:val="0"/>
      <w:divBdr>
        <w:top w:val="none" w:sz="0" w:space="0" w:color="auto"/>
        <w:left w:val="none" w:sz="0" w:space="0" w:color="auto"/>
        <w:bottom w:val="none" w:sz="0" w:space="0" w:color="auto"/>
        <w:right w:val="none" w:sz="0" w:space="0" w:color="auto"/>
      </w:divBdr>
    </w:div>
    <w:div w:id="202894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guzwidhi@gmail.com" TargetMode="External"/><Relationship Id="rId13" Type="http://schemas.openxmlformats.org/officeDocument/2006/relationships/header" Target="header3.xml"/><Relationship Id="rId18"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H:\A.%20SKRIPSI%20BAGUS\ANOVA%20SPLIT%20PLOT%20BAGUS%20NEW.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A.%20SKRIPSI%20BAGUS\ANOVA%20SPLIT%20PLOT%20BAGUS%20NEW.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A.%20SKRIPSI%20BAGUS%20TERBARUUU\ANOVA%20SPLIT%20PLOT%20BAGUS%20NEW.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A.%20SKRIPSI%20BAGUS%20TERBARUUU\ANOVA%20SPLIT%20PLOT%20BAGUS%20NEW.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52299763720896"/>
          <c:y val="6.576237789689382E-2"/>
          <c:w val="0.87165966718343579"/>
          <c:h val="0.49927169394063209"/>
        </c:manualLayout>
      </c:layout>
      <c:lineChart>
        <c:grouping val="stacked"/>
        <c:varyColors val="0"/>
        <c:ser>
          <c:idx val="0"/>
          <c:order val="0"/>
          <c:tx>
            <c:strRef>
              <c:f>'ANOVA SERAPAN HARA P Pengmtan 1'!$R$36</c:f>
              <c:strCache>
                <c:ptCount val="1"/>
                <c:pt idx="0">
                  <c:v>Satu bulan setelah aplikasi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'ANOVA SERAPAN HARA P Pengmtan 1'!$S$35:$W$35</c:f>
              <c:strCache>
                <c:ptCount val="5"/>
                <c:pt idx="0">
                  <c:v>200</c:v>
                </c:pt>
                <c:pt idx="1">
                  <c:v>250</c:v>
                </c:pt>
                <c:pt idx="2">
                  <c:v>300</c:v>
                </c:pt>
                <c:pt idx="3">
                  <c:v>350</c:v>
                </c:pt>
                <c:pt idx="4">
                  <c:v>Kontrol</c:v>
                </c:pt>
              </c:strCache>
            </c:strRef>
          </c:cat>
          <c:val>
            <c:numRef>
              <c:f>'ANOVA SERAPAN HARA P Pengmtan 1'!$S$36:$W$36</c:f>
              <c:numCache>
                <c:formatCode>General</c:formatCode>
                <c:ptCount val="5"/>
                <c:pt idx="0">
                  <c:v>31.24</c:v>
                </c:pt>
                <c:pt idx="1">
                  <c:v>32.130000000000003</c:v>
                </c:pt>
                <c:pt idx="2">
                  <c:v>29.87</c:v>
                </c:pt>
                <c:pt idx="3">
                  <c:v>32.33</c:v>
                </c:pt>
                <c:pt idx="4">
                  <c:v>26.16</c:v>
                </c:pt>
              </c:numCache>
            </c:numRef>
          </c:val>
          <c:smooth val="0"/>
          <c:extLst>
            <c:ext xmlns:c16="http://schemas.microsoft.com/office/drawing/2014/chart" uri="{C3380CC4-5D6E-409C-BE32-E72D297353CC}">
              <c16:uniqueId val="{00000000-945D-43D1-93EF-24436A53009D}"/>
            </c:ext>
          </c:extLst>
        </c:ser>
        <c:ser>
          <c:idx val="1"/>
          <c:order val="1"/>
          <c:tx>
            <c:strRef>
              <c:f>'ANOVA SERAPAN HARA P Pengmtan 1'!$R$37</c:f>
              <c:strCache>
                <c:ptCount val="1"/>
                <c:pt idx="0">
                  <c:v>Dua bulan setelah aplikasi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'ANOVA SERAPAN HARA P Pengmtan 1'!$S$35:$W$35</c:f>
              <c:strCache>
                <c:ptCount val="5"/>
                <c:pt idx="0">
                  <c:v>200</c:v>
                </c:pt>
                <c:pt idx="1">
                  <c:v>250</c:v>
                </c:pt>
                <c:pt idx="2">
                  <c:v>300</c:v>
                </c:pt>
                <c:pt idx="3">
                  <c:v>350</c:v>
                </c:pt>
                <c:pt idx="4">
                  <c:v>Kontrol</c:v>
                </c:pt>
              </c:strCache>
            </c:strRef>
          </c:cat>
          <c:val>
            <c:numRef>
              <c:f>'ANOVA SERAPAN HARA P Pengmtan 1'!$S$37:$W$37</c:f>
              <c:numCache>
                <c:formatCode>General</c:formatCode>
                <c:ptCount val="5"/>
                <c:pt idx="0">
                  <c:v>13.13</c:v>
                </c:pt>
                <c:pt idx="1">
                  <c:v>15.02</c:v>
                </c:pt>
                <c:pt idx="2">
                  <c:v>13.55</c:v>
                </c:pt>
                <c:pt idx="3">
                  <c:v>14.56</c:v>
                </c:pt>
                <c:pt idx="4">
                  <c:v>14.92</c:v>
                </c:pt>
              </c:numCache>
            </c:numRef>
          </c:val>
          <c:smooth val="0"/>
          <c:extLst>
            <c:ext xmlns:c16="http://schemas.microsoft.com/office/drawing/2014/chart" uri="{C3380CC4-5D6E-409C-BE32-E72D297353CC}">
              <c16:uniqueId val="{00000001-945D-43D1-93EF-24436A53009D}"/>
            </c:ext>
          </c:extLst>
        </c:ser>
        <c:ser>
          <c:idx val="2"/>
          <c:order val="2"/>
          <c:tx>
            <c:strRef>
              <c:f>'ANOVA SERAPAN HARA P Pengmtan 1'!$R$38</c:f>
              <c:strCache>
                <c:ptCount val="1"/>
                <c:pt idx="0">
                  <c:v>Tiga bulan setelah aplikasi</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'ANOVA SERAPAN HARA P Pengmtan 1'!$S$35:$W$35</c:f>
              <c:strCache>
                <c:ptCount val="5"/>
                <c:pt idx="0">
                  <c:v>200</c:v>
                </c:pt>
                <c:pt idx="1">
                  <c:v>250</c:v>
                </c:pt>
                <c:pt idx="2">
                  <c:v>300</c:v>
                </c:pt>
                <c:pt idx="3">
                  <c:v>350</c:v>
                </c:pt>
                <c:pt idx="4">
                  <c:v>Kontrol</c:v>
                </c:pt>
              </c:strCache>
            </c:strRef>
          </c:cat>
          <c:val>
            <c:numRef>
              <c:f>'ANOVA SERAPAN HARA P Pengmtan 1'!$S$38:$W$38</c:f>
              <c:numCache>
                <c:formatCode>General</c:formatCode>
                <c:ptCount val="5"/>
                <c:pt idx="0">
                  <c:v>20.170000000000002</c:v>
                </c:pt>
                <c:pt idx="1">
                  <c:v>18.98</c:v>
                </c:pt>
                <c:pt idx="2">
                  <c:v>18.02</c:v>
                </c:pt>
                <c:pt idx="3">
                  <c:v>20.97</c:v>
                </c:pt>
                <c:pt idx="4">
                  <c:v>23.33</c:v>
                </c:pt>
              </c:numCache>
            </c:numRef>
          </c:val>
          <c:smooth val="0"/>
          <c:extLst>
            <c:ext xmlns:c16="http://schemas.microsoft.com/office/drawing/2014/chart" uri="{C3380CC4-5D6E-409C-BE32-E72D297353CC}">
              <c16:uniqueId val="{00000002-945D-43D1-93EF-24436A53009D}"/>
            </c:ext>
          </c:extLst>
        </c:ser>
        <c:dLbls>
          <c:dLblPos val="ctr"/>
          <c:showLegendKey val="0"/>
          <c:showVal val="1"/>
          <c:showCatName val="0"/>
          <c:showSerName val="0"/>
          <c:showPercent val="0"/>
          <c:showBubbleSize val="0"/>
        </c:dLbls>
        <c:marker val="1"/>
        <c:smooth val="0"/>
        <c:axId val="371094272"/>
        <c:axId val="371100504"/>
      </c:lineChart>
      <c:catAx>
        <c:axId val="3710942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Dosis Pupuk MKP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1100504"/>
        <c:crosses val="autoZero"/>
        <c:auto val="1"/>
        <c:lblAlgn val="ctr"/>
        <c:lblOffset val="100"/>
        <c:noMultiLvlLbl val="0"/>
      </c:catAx>
      <c:valAx>
        <c:axId val="371100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a:t>Nilai rata-rata serapan hara </a:t>
                </a:r>
                <a:r>
                  <a:rPr lang="en-US"/>
                  <a:t>P</a:t>
                </a:r>
              </a:p>
              <a:p>
                <a:pPr>
                  <a:defRPr/>
                </a:pPr>
                <a:endParaRPr lang="en-US"/>
              </a:p>
            </c:rich>
          </c:tx>
          <c:layout>
            <c:manualLayout>
              <c:xMode val="edge"/>
              <c:yMode val="edge"/>
              <c:x val="1.5907505232731986E-3"/>
              <c:y val="4.1568505968356664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1094272"/>
        <c:crosses val="autoZero"/>
        <c:crossBetween val="between"/>
      </c:valAx>
      <c:spPr>
        <a:noFill/>
        <a:ln>
          <a:noFill/>
        </a:ln>
        <a:effectLst/>
      </c:spPr>
    </c:plotArea>
    <c:legend>
      <c:legendPos val="b"/>
      <c:layout>
        <c:manualLayout>
          <c:xMode val="edge"/>
          <c:yMode val="edge"/>
          <c:x val="0.14373649310217457"/>
          <c:y val="0.79200105630137074"/>
          <c:w val="0.71848359238043868"/>
          <c:h val="0.2079989436986290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42419377630754"/>
          <c:y val="6.2990531515993847E-2"/>
          <c:w val="0.83635020026733198"/>
          <c:h val="0.53012614901368849"/>
        </c:manualLayout>
      </c:layout>
      <c:lineChart>
        <c:grouping val="standard"/>
        <c:varyColors val="0"/>
        <c:ser>
          <c:idx val="0"/>
          <c:order val="0"/>
          <c:tx>
            <c:strRef>
              <c:f>'ANOVA SERAPAN HARA P Pengmtan 1'!$R$41</c:f>
              <c:strCache>
                <c:ptCount val="1"/>
                <c:pt idx="0">
                  <c:v>Satu bulan setelah aplikasi</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'ANOVA SERAPAN HARA P Pengmtan 1'!$S$40:$V$40</c:f>
              <c:strCache>
                <c:ptCount val="4"/>
                <c:pt idx="0">
                  <c:v>Ketiak 1</c:v>
                </c:pt>
                <c:pt idx="1">
                  <c:v>Ketiak 2</c:v>
                </c:pt>
                <c:pt idx="2">
                  <c:v>Ketiak 3</c:v>
                </c:pt>
                <c:pt idx="3">
                  <c:v>Kontrol</c:v>
                </c:pt>
              </c:strCache>
            </c:strRef>
          </c:cat>
          <c:val>
            <c:numRef>
              <c:f>'ANOVA SERAPAN HARA P Pengmtan 1'!$S$41:$V$41</c:f>
              <c:numCache>
                <c:formatCode>General</c:formatCode>
                <c:ptCount val="4"/>
                <c:pt idx="0">
                  <c:v>34.03</c:v>
                </c:pt>
                <c:pt idx="1">
                  <c:v>28.24</c:v>
                </c:pt>
                <c:pt idx="2">
                  <c:v>31.9</c:v>
                </c:pt>
                <c:pt idx="3">
                  <c:v>26.16</c:v>
                </c:pt>
              </c:numCache>
            </c:numRef>
          </c:val>
          <c:smooth val="0"/>
          <c:extLst>
            <c:ext xmlns:c16="http://schemas.microsoft.com/office/drawing/2014/chart" uri="{C3380CC4-5D6E-409C-BE32-E72D297353CC}">
              <c16:uniqueId val="{00000000-5243-468E-BE6B-0F310CE94334}"/>
            </c:ext>
          </c:extLst>
        </c:ser>
        <c:ser>
          <c:idx val="1"/>
          <c:order val="1"/>
          <c:tx>
            <c:strRef>
              <c:f>'ANOVA SERAPAN HARA P Pengmtan 1'!$R$42</c:f>
              <c:strCache>
                <c:ptCount val="1"/>
                <c:pt idx="0">
                  <c:v>Dua bulan setelah aplikasi</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'ANOVA SERAPAN HARA P Pengmtan 1'!$S$40:$V$40</c:f>
              <c:strCache>
                <c:ptCount val="4"/>
                <c:pt idx="0">
                  <c:v>Ketiak 1</c:v>
                </c:pt>
                <c:pt idx="1">
                  <c:v>Ketiak 2</c:v>
                </c:pt>
                <c:pt idx="2">
                  <c:v>Ketiak 3</c:v>
                </c:pt>
                <c:pt idx="3">
                  <c:v>Kontrol</c:v>
                </c:pt>
              </c:strCache>
            </c:strRef>
          </c:cat>
          <c:val>
            <c:numRef>
              <c:f>'ANOVA SERAPAN HARA P Pengmtan 1'!$S$42:$V$42</c:f>
              <c:numCache>
                <c:formatCode>General</c:formatCode>
                <c:ptCount val="4"/>
                <c:pt idx="0">
                  <c:v>13.55</c:v>
                </c:pt>
                <c:pt idx="1">
                  <c:v>14.04</c:v>
                </c:pt>
                <c:pt idx="2">
                  <c:v>14.61</c:v>
                </c:pt>
                <c:pt idx="3">
                  <c:v>14.92</c:v>
                </c:pt>
              </c:numCache>
            </c:numRef>
          </c:val>
          <c:smooth val="0"/>
          <c:extLst>
            <c:ext xmlns:c16="http://schemas.microsoft.com/office/drawing/2014/chart" uri="{C3380CC4-5D6E-409C-BE32-E72D297353CC}">
              <c16:uniqueId val="{00000001-5243-468E-BE6B-0F310CE94334}"/>
            </c:ext>
          </c:extLst>
        </c:ser>
        <c:ser>
          <c:idx val="2"/>
          <c:order val="2"/>
          <c:tx>
            <c:strRef>
              <c:f>'ANOVA SERAPAN HARA P Pengmtan 1'!$R$43</c:f>
              <c:strCache>
                <c:ptCount val="1"/>
                <c:pt idx="0">
                  <c:v>Tiga bulan setelah aplikasi</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'ANOVA SERAPAN HARA P Pengmtan 1'!$S$40:$V$40</c:f>
              <c:strCache>
                <c:ptCount val="4"/>
                <c:pt idx="0">
                  <c:v>Ketiak 1</c:v>
                </c:pt>
                <c:pt idx="1">
                  <c:v>Ketiak 2</c:v>
                </c:pt>
                <c:pt idx="2">
                  <c:v>Ketiak 3</c:v>
                </c:pt>
                <c:pt idx="3">
                  <c:v>Kontrol</c:v>
                </c:pt>
              </c:strCache>
            </c:strRef>
          </c:cat>
          <c:val>
            <c:numRef>
              <c:f>'ANOVA SERAPAN HARA P Pengmtan 1'!$S$43:$V$43</c:f>
              <c:numCache>
                <c:formatCode>General</c:formatCode>
                <c:ptCount val="4"/>
                <c:pt idx="0">
                  <c:v>18.22</c:v>
                </c:pt>
                <c:pt idx="1">
                  <c:v>20.69</c:v>
                </c:pt>
                <c:pt idx="2">
                  <c:v>19.690000000000001</c:v>
                </c:pt>
                <c:pt idx="3">
                  <c:v>23.33</c:v>
                </c:pt>
              </c:numCache>
            </c:numRef>
          </c:val>
          <c:smooth val="0"/>
          <c:extLst>
            <c:ext xmlns:c16="http://schemas.microsoft.com/office/drawing/2014/chart" uri="{C3380CC4-5D6E-409C-BE32-E72D297353CC}">
              <c16:uniqueId val="{00000002-5243-468E-BE6B-0F310CE94334}"/>
            </c:ext>
          </c:extLst>
        </c:ser>
        <c:dLbls>
          <c:showLegendKey val="0"/>
          <c:showVal val="1"/>
          <c:showCatName val="0"/>
          <c:showSerName val="0"/>
          <c:showPercent val="0"/>
          <c:showBubbleSize val="0"/>
        </c:dLbls>
        <c:smooth val="0"/>
        <c:axId val="371971408"/>
        <c:axId val="371976984"/>
      </c:lineChart>
      <c:catAx>
        <c:axId val="3719714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Letak ketiak</a:t>
                </a:r>
              </a:p>
            </c:rich>
          </c:tx>
          <c:layout>
            <c:manualLayout>
              <c:xMode val="edge"/>
              <c:yMode val="edge"/>
              <c:x val="0.45146580860975782"/>
              <c:y val="0.6931743471316844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71976984"/>
        <c:crosses val="autoZero"/>
        <c:auto val="1"/>
        <c:lblAlgn val="ctr"/>
        <c:lblOffset val="100"/>
        <c:noMultiLvlLbl val="0"/>
      </c:catAx>
      <c:valAx>
        <c:axId val="371976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a:solidFill>
                      <a:sysClr val="windowText" lastClr="000000"/>
                    </a:solidFill>
                  </a:rPr>
                  <a:t>Nilai rata-rata serapan hara </a:t>
                </a:r>
                <a:r>
                  <a:rPr lang="en-US">
                    <a:solidFill>
                      <a:sysClr val="windowText" lastClr="000000"/>
                    </a:solidFill>
                  </a:rPr>
                  <a:t>P</a:t>
                </a:r>
              </a:p>
            </c:rich>
          </c:tx>
          <c:layout>
            <c:manualLayout>
              <c:xMode val="edge"/>
              <c:yMode val="edge"/>
              <c:x val="0"/>
              <c:y val="6.9122324947316099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1971408"/>
        <c:crosses val="autoZero"/>
        <c:crossBetween val="between"/>
      </c:valAx>
      <c:spPr>
        <a:noFill/>
        <a:ln>
          <a:noFill/>
        </a:ln>
        <a:effectLst/>
      </c:spPr>
    </c:plotArea>
    <c:legend>
      <c:legendPos val="b"/>
      <c:layout>
        <c:manualLayout>
          <c:xMode val="edge"/>
          <c:yMode val="edge"/>
          <c:x val="0.15397048228636029"/>
          <c:y val="0.78231362659147863"/>
          <c:w val="0.70971128608923884"/>
          <c:h val="0.2176863734085213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Sheet1!$AL$20:$AP$20</c:f>
              <c:strCache>
                <c:ptCount val="5"/>
                <c:pt idx="0">
                  <c:v>200</c:v>
                </c:pt>
                <c:pt idx="1">
                  <c:v>250</c:v>
                </c:pt>
                <c:pt idx="2">
                  <c:v>300</c:v>
                </c:pt>
                <c:pt idx="3">
                  <c:v>350</c:v>
                </c:pt>
                <c:pt idx="4">
                  <c:v>Kontrol</c:v>
                </c:pt>
              </c:strCache>
            </c:strRef>
          </c:cat>
          <c:val>
            <c:numRef>
              <c:f>Sheet1!$AL$21:$AP$21</c:f>
              <c:numCache>
                <c:formatCode>General</c:formatCode>
                <c:ptCount val="5"/>
                <c:pt idx="0">
                  <c:v>194.93</c:v>
                </c:pt>
                <c:pt idx="1">
                  <c:v>199.39</c:v>
                </c:pt>
                <c:pt idx="2">
                  <c:v>184.32</c:v>
                </c:pt>
                <c:pt idx="3">
                  <c:v>203.58</c:v>
                </c:pt>
                <c:pt idx="4">
                  <c:v>194.73</c:v>
                </c:pt>
              </c:numCache>
            </c:numRef>
          </c:val>
          <c:smooth val="0"/>
          <c:extLst>
            <c:ext xmlns:c16="http://schemas.microsoft.com/office/drawing/2014/chart" uri="{C3380CC4-5D6E-409C-BE32-E72D297353CC}">
              <c16:uniqueId val="{00000000-9A24-4EDB-B20D-4B4CCFE94FE0}"/>
            </c:ext>
          </c:extLst>
        </c:ser>
        <c:dLbls>
          <c:showLegendKey val="0"/>
          <c:showVal val="1"/>
          <c:showCatName val="0"/>
          <c:showSerName val="0"/>
          <c:showPercent val="0"/>
          <c:showBubbleSize val="0"/>
        </c:dLbls>
        <c:marker val="1"/>
        <c:smooth val="0"/>
        <c:axId val="420961656"/>
        <c:axId val="420956736"/>
      </c:lineChart>
      <c:catAx>
        <c:axId val="4209616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Macam dosis pupuk MKP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0956736"/>
        <c:crosses val="autoZero"/>
        <c:auto val="1"/>
        <c:lblAlgn val="ctr"/>
        <c:lblOffset val="100"/>
        <c:noMultiLvlLbl val="0"/>
      </c:catAx>
      <c:valAx>
        <c:axId val="420956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Nilai total serapan hara 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0961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Sheet1!$AL$24:$AO$24</c:f>
              <c:strCache>
                <c:ptCount val="4"/>
                <c:pt idx="0">
                  <c:v>Ketiak 1</c:v>
                </c:pt>
                <c:pt idx="1">
                  <c:v>Ketiak 2</c:v>
                </c:pt>
                <c:pt idx="2">
                  <c:v>Ketiak 3</c:v>
                </c:pt>
                <c:pt idx="3">
                  <c:v>Kontrol</c:v>
                </c:pt>
              </c:strCache>
            </c:strRef>
          </c:cat>
          <c:val>
            <c:numRef>
              <c:f>Sheet1!$AL$25:$AO$25</c:f>
              <c:numCache>
                <c:formatCode>General</c:formatCode>
                <c:ptCount val="4"/>
                <c:pt idx="0">
                  <c:v>263.20999999999998</c:v>
                </c:pt>
                <c:pt idx="1">
                  <c:v>253.88</c:v>
                </c:pt>
                <c:pt idx="2">
                  <c:v>265.13</c:v>
                </c:pt>
                <c:pt idx="3">
                  <c:v>194.73</c:v>
                </c:pt>
              </c:numCache>
            </c:numRef>
          </c:val>
          <c:smooth val="0"/>
          <c:extLst>
            <c:ext xmlns:c16="http://schemas.microsoft.com/office/drawing/2014/chart" uri="{C3380CC4-5D6E-409C-BE32-E72D297353CC}">
              <c16:uniqueId val="{00000000-EF1A-43D8-B0AB-028E086D211E}"/>
            </c:ext>
          </c:extLst>
        </c:ser>
        <c:dLbls>
          <c:showLegendKey val="0"/>
          <c:showVal val="1"/>
          <c:showCatName val="0"/>
          <c:showSerName val="0"/>
          <c:showPercent val="0"/>
          <c:showBubbleSize val="0"/>
        </c:dLbls>
        <c:marker val="1"/>
        <c:smooth val="0"/>
        <c:axId val="360821304"/>
        <c:axId val="360809496"/>
      </c:lineChart>
      <c:catAx>
        <c:axId val="3608213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Letak ketiak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0809496"/>
        <c:crosses val="autoZero"/>
        <c:auto val="1"/>
        <c:lblAlgn val="ctr"/>
        <c:lblOffset val="100"/>
        <c:noMultiLvlLbl val="0"/>
      </c:catAx>
      <c:valAx>
        <c:axId val="360809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Nilai total serapan hara 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0821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BA192-99E7-46BB-9F20-D160AD9C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4989</Words>
  <Characters>28441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6</cp:revision>
  <cp:lastPrinted>2019-08-04T09:51:00Z</cp:lastPrinted>
  <dcterms:created xsi:type="dcterms:W3CDTF">2019-09-02T09:23:00Z</dcterms:created>
  <dcterms:modified xsi:type="dcterms:W3CDTF">2019-09-03T21:35:00Z</dcterms:modified>
</cp:coreProperties>
</file>