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B5D" w:rsidRDefault="00025B5D" w:rsidP="00155160">
      <w:pPr>
        <w:spacing w:line="240" w:lineRule="auto"/>
        <w:ind w:firstLine="567"/>
        <w:jc w:val="center"/>
        <w:rPr>
          <w:rFonts w:ascii="Arial" w:hAnsi="Arial" w:cs="Arial"/>
          <w:b/>
          <w:i/>
        </w:rPr>
      </w:pPr>
      <w:r w:rsidRPr="00DB626C">
        <w:rPr>
          <w:rFonts w:ascii="Arial" w:hAnsi="Arial" w:cs="Arial"/>
          <w:b/>
        </w:rPr>
        <w:t xml:space="preserve">PENGARUH MACAM PUPUK TERHADAP PERTUMBUHAN ANGGREK </w:t>
      </w:r>
      <w:r w:rsidRPr="00DB626C">
        <w:rPr>
          <w:rFonts w:ascii="Arial" w:hAnsi="Arial" w:cs="Arial"/>
          <w:b/>
          <w:i/>
        </w:rPr>
        <w:t>DENDROBIUM</w:t>
      </w:r>
    </w:p>
    <w:p w:rsidR="00155160" w:rsidRPr="00DB626C" w:rsidRDefault="00155160" w:rsidP="00025B5D">
      <w:pPr>
        <w:spacing w:line="240" w:lineRule="auto"/>
        <w:jc w:val="center"/>
        <w:rPr>
          <w:rFonts w:ascii="Arial" w:hAnsi="Arial" w:cs="Arial"/>
          <w:b/>
          <w:i/>
          <w:lang w:val="en-US"/>
        </w:rPr>
      </w:pPr>
    </w:p>
    <w:p w:rsidR="00155160" w:rsidRPr="00977258" w:rsidRDefault="00155160" w:rsidP="00155160">
      <w:pPr>
        <w:spacing w:line="240" w:lineRule="auto"/>
        <w:ind w:firstLine="567"/>
        <w:jc w:val="center"/>
        <w:rPr>
          <w:rFonts w:ascii="Times New Roman" w:hAnsi="Times New Roman" w:cs="Times New Roman"/>
          <w:b/>
          <w:i/>
          <w:sz w:val="24"/>
          <w:szCs w:val="24"/>
        </w:rPr>
      </w:pPr>
      <w:r w:rsidRPr="00977258">
        <w:rPr>
          <w:rFonts w:ascii="Times New Roman" w:hAnsi="Times New Roman" w:cs="Times New Roman"/>
          <w:b/>
          <w:i/>
          <w:sz w:val="24"/>
          <w:szCs w:val="24"/>
        </w:rPr>
        <w:t xml:space="preserve">THE EFFECT OF VARIOUS TYPE OF FERTILIZERS ON GROWTH OF </w:t>
      </w:r>
      <w:r w:rsidRPr="00977258">
        <w:rPr>
          <w:rFonts w:ascii="Times New Roman" w:hAnsi="Times New Roman" w:cs="Times New Roman"/>
          <w:b/>
          <w:sz w:val="24"/>
          <w:szCs w:val="24"/>
        </w:rPr>
        <w:t>DENDROBIUM</w:t>
      </w:r>
      <w:r w:rsidRPr="00977258">
        <w:rPr>
          <w:rFonts w:ascii="Times New Roman" w:hAnsi="Times New Roman" w:cs="Times New Roman"/>
          <w:b/>
          <w:i/>
          <w:sz w:val="24"/>
          <w:szCs w:val="24"/>
        </w:rPr>
        <w:t xml:space="preserve"> ORCHIDS </w:t>
      </w:r>
    </w:p>
    <w:p w:rsidR="00025B5D" w:rsidRPr="00025B5D" w:rsidRDefault="00025B5D" w:rsidP="00025B5D">
      <w:pPr>
        <w:spacing w:line="240" w:lineRule="auto"/>
        <w:jc w:val="center"/>
        <w:rPr>
          <w:rFonts w:ascii="Arial" w:hAnsi="Arial" w:cs="Arial"/>
          <w:b/>
          <w:i/>
          <w:sz w:val="24"/>
          <w:szCs w:val="24"/>
          <w:lang w:val="en-US"/>
        </w:rPr>
      </w:pPr>
    </w:p>
    <w:p w:rsidR="00025B5D" w:rsidRPr="00155160" w:rsidRDefault="00025B5D" w:rsidP="00025B5D">
      <w:pPr>
        <w:spacing w:line="360" w:lineRule="auto"/>
        <w:jc w:val="center"/>
        <w:rPr>
          <w:rFonts w:ascii="Arial" w:hAnsi="Arial" w:cs="Arial"/>
        </w:rPr>
      </w:pPr>
      <w:r w:rsidRPr="00155160">
        <w:rPr>
          <w:rFonts w:ascii="Arial" w:hAnsi="Arial" w:cs="Arial"/>
          <w:lang w:val="en-US"/>
        </w:rPr>
        <w:t>Rakhma Nurdiana Oktafina</w:t>
      </w:r>
      <w:r w:rsidRPr="00155160">
        <w:rPr>
          <w:rFonts w:ascii="Arial" w:hAnsi="Arial" w:cs="Arial"/>
        </w:rPr>
        <w:t>.</w:t>
      </w:r>
      <w:r w:rsidRPr="00155160">
        <w:rPr>
          <w:rFonts w:ascii="Arial" w:hAnsi="Arial" w:cs="Arial"/>
          <w:vertAlign w:val="superscript"/>
        </w:rPr>
        <w:t>*1)</w:t>
      </w:r>
      <w:r w:rsidRPr="00155160">
        <w:rPr>
          <w:rFonts w:ascii="Arial" w:hAnsi="Arial" w:cs="Arial"/>
        </w:rPr>
        <w:t xml:space="preserve">, </w:t>
      </w:r>
      <w:r w:rsidRPr="00155160">
        <w:rPr>
          <w:rFonts w:ascii="Arial" w:hAnsi="Arial" w:cs="Arial"/>
          <w:lang w:val="en-US"/>
        </w:rPr>
        <w:t>Umul Aiman</w:t>
      </w:r>
      <w:r w:rsidRPr="00155160">
        <w:rPr>
          <w:rFonts w:ascii="Arial" w:hAnsi="Arial" w:cs="Arial"/>
          <w:vertAlign w:val="superscript"/>
        </w:rPr>
        <w:t>2)</w:t>
      </w:r>
      <w:r w:rsidRPr="00155160">
        <w:rPr>
          <w:rFonts w:ascii="Arial" w:hAnsi="Arial" w:cs="Arial"/>
        </w:rPr>
        <w:t xml:space="preserve">, </w:t>
      </w:r>
      <w:r w:rsidRPr="00155160">
        <w:rPr>
          <w:rFonts w:ascii="Arial" w:hAnsi="Arial" w:cs="Arial"/>
          <w:lang w:val="en-US"/>
        </w:rPr>
        <w:t>Riyanto</w:t>
      </w:r>
      <w:r w:rsidRPr="00155160">
        <w:rPr>
          <w:rFonts w:ascii="Arial" w:hAnsi="Arial" w:cs="Arial"/>
          <w:vertAlign w:val="superscript"/>
        </w:rPr>
        <w:t>3)</w:t>
      </w:r>
    </w:p>
    <w:p w:rsidR="00025B5D" w:rsidRPr="00025B5D" w:rsidRDefault="00025B5D" w:rsidP="00155160">
      <w:pPr>
        <w:spacing w:line="240" w:lineRule="auto"/>
        <w:ind w:left="567"/>
        <w:jc w:val="center"/>
        <w:rPr>
          <w:rFonts w:ascii="Arial" w:hAnsi="Arial" w:cs="Arial"/>
          <w:sz w:val="18"/>
        </w:rPr>
      </w:pPr>
      <w:r w:rsidRPr="00025B5D">
        <w:rPr>
          <w:rFonts w:ascii="Arial" w:hAnsi="Arial" w:cs="Arial"/>
          <w:sz w:val="18"/>
          <w:vertAlign w:val="superscript"/>
        </w:rPr>
        <w:t>1)</w:t>
      </w:r>
      <w:r w:rsidRPr="00025B5D">
        <w:rPr>
          <w:rFonts w:ascii="Arial" w:hAnsi="Arial" w:cs="Arial"/>
          <w:sz w:val="18"/>
        </w:rPr>
        <w:t xml:space="preserve"> Mahasiswa Program Studi Agroteknologi, Universitas Mercu Buana Yogyakarta, Yogyakarta </w:t>
      </w:r>
      <w:r w:rsidRPr="00025B5D">
        <w:rPr>
          <w:rFonts w:ascii="Arial" w:hAnsi="Arial" w:cs="Arial"/>
          <w:sz w:val="18"/>
          <w:vertAlign w:val="superscript"/>
        </w:rPr>
        <w:t>2)</w:t>
      </w:r>
      <w:r w:rsidRPr="00025B5D">
        <w:rPr>
          <w:rFonts w:ascii="Arial" w:hAnsi="Arial" w:cs="Arial"/>
          <w:sz w:val="18"/>
        </w:rPr>
        <w:t xml:space="preserve"> Dosen Dr</w:t>
      </w:r>
      <w:r w:rsidRPr="00025B5D">
        <w:rPr>
          <w:rFonts w:ascii="Arial" w:hAnsi="Arial" w:cs="Arial"/>
          <w:sz w:val="18"/>
          <w:lang w:val="en-US"/>
        </w:rPr>
        <w:t xml:space="preserve">a. </w:t>
      </w:r>
      <w:proofErr w:type="gramStart"/>
      <w:r w:rsidRPr="00025B5D">
        <w:rPr>
          <w:rFonts w:ascii="Arial" w:hAnsi="Arial" w:cs="Arial"/>
          <w:sz w:val="18"/>
          <w:lang w:val="en-US"/>
        </w:rPr>
        <w:t>Umul Aiman</w:t>
      </w:r>
      <w:r w:rsidRPr="00025B5D">
        <w:rPr>
          <w:rFonts w:ascii="Arial" w:hAnsi="Arial" w:cs="Arial"/>
          <w:sz w:val="18"/>
        </w:rPr>
        <w:t>, M.</w:t>
      </w:r>
      <w:r w:rsidRPr="00025B5D">
        <w:rPr>
          <w:rFonts w:ascii="Arial" w:hAnsi="Arial" w:cs="Arial"/>
          <w:sz w:val="18"/>
          <w:lang w:val="en-US"/>
        </w:rPr>
        <w:t>Si</w:t>
      </w:r>
      <w:r w:rsidRPr="00025B5D">
        <w:rPr>
          <w:rFonts w:ascii="Arial" w:hAnsi="Arial" w:cs="Arial"/>
          <w:sz w:val="18"/>
        </w:rPr>
        <w:t xml:space="preserve"> dan </w:t>
      </w:r>
      <w:r w:rsidRPr="00025B5D">
        <w:rPr>
          <w:rFonts w:ascii="Arial" w:hAnsi="Arial" w:cs="Arial"/>
          <w:sz w:val="18"/>
          <w:vertAlign w:val="superscript"/>
        </w:rPr>
        <w:t>3)</w:t>
      </w:r>
      <w:r w:rsidRPr="00025B5D">
        <w:rPr>
          <w:rFonts w:ascii="Arial" w:hAnsi="Arial" w:cs="Arial"/>
          <w:sz w:val="18"/>
        </w:rPr>
        <w:t xml:space="preserve"> Dr</w:t>
      </w:r>
      <w:r w:rsidRPr="00025B5D">
        <w:rPr>
          <w:rFonts w:ascii="Arial" w:hAnsi="Arial" w:cs="Arial"/>
          <w:sz w:val="18"/>
          <w:lang w:val="en-US"/>
        </w:rPr>
        <w:t>s. Riyanto</w:t>
      </w:r>
      <w:r w:rsidRPr="00025B5D">
        <w:rPr>
          <w:rFonts w:ascii="Arial" w:hAnsi="Arial" w:cs="Arial"/>
          <w:sz w:val="18"/>
        </w:rPr>
        <w:t>, M.</w:t>
      </w:r>
      <w:r w:rsidRPr="00025B5D">
        <w:rPr>
          <w:rFonts w:ascii="Arial" w:hAnsi="Arial" w:cs="Arial"/>
          <w:sz w:val="18"/>
          <w:lang w:val="en-US"/>
        </w:rPr>
        <w:t>Si</w:t>
      </w:r>
      <w:r w:rsidRPr="00025B5D">
        <w:rPr>
          <w:rFonts w:ascii="Arial" w:hAnsi="Arial" w:cs="Arial"/>
          <w:sz w:val="18"/>
        </w:rPr>
        <w:t>.</w:t>
      </w:r>
      <w:proofErr w:type="gramEnd"/>
      <w:r w:rsidRPr="00025B5D">
        <w:rPr>
          <w:rFonts w:ascii="Arial" w:hAnsi="Arial" w:cs="Arial"/>
          <w:sz w:val="18"/>
        </w:rPr>
        <w:t xml:space="preserve"> Fakultas Agroindustri, Universitas Mercu Buana Yogyakarta, Yogyakarta</w:t>
      </w:r>
    </w:p>
    <w:p w:rsidR="00025B5D" w:rsidRPr="00025B5D" w:rsidRDefault="00025B5D" w:rsidP="00025B5D">
      <w:pPr>
        <w:spacing w:line="240" w:lineRule="auto"/>
        <w:jc w:val="center"/>
        <w:rPr>
          <w:rFonts w:ascii="Arial" w:hAnsi="Arial" w:cs="Arial"/>
          <w:sz w:val="18"/>
        </w:rPr>
      </w:pPr>
      <w:r w:rsidRPr="00025B5D">
        <w:rPr>
          <w:rFonts w:ascii="Arial" w:hAnsi="Arial" w:cs="Arial"/>
          <w:sz w:val="18"/>
        </w:rPr>
        <w:t xml:space="preserve">e-mail: </w:t>
      </w:r>
      <w:hyperlink r:id="rId5" w:history="1">
        <w:r w:rsidRPr="00025B5D">
          <w:rPr>
            <w:rStyle w:val="Hyperlink"/>
            <w:rFonts w:ascii="Arial" w:hAnsi="Arial" w:cs="Arial"/>
            <w:sz w:val="18"/>
            <w:lang w:val="en-US"/>
          </w:rPr>
          <w:t>oktaafinaa</w:t>
        </w:r>
        <w:r w:rsidRPr="00025B5D">
          <w:rPr>
            <w:rStyle w:val="Hyperlink"/>
            <w:rFonts w:ascii="Arial" w:hAnsi="Arial" w:cs="Arial"/>
            <w:sz w:val="18"/>
          </w:rPr>
          <w:t>@gmail.com</w:t>
        </w:r>
      </w:hyperlink>
    </w:p>
    <w:p w:rsidR="00025B5D" w:rsidRPr="00025B5D" w:rsidRDefault="00025B5D" w:rsidP="00025B5D">
      <w:pPr>
        <w:jc w:val="center"/>
        <w:rPr>
          <w:rFonts w:ascii="Arial" w:hAnsi="Arial" w:cs="Arial"/>
          <w:b/>
          <w:sz w:val="24"/>
          <w:szCs w:val="24"/>
        </w:rPr>
      </w:pPr>
    </w:p>
    <w:p w:rsidR="00025B5D" w:rsidRPr="00025B5D" w:rsidRDefault="00025B5D" w:rsidP="00025B5D">
      <w:pPr>
        <w:jc w:val="center"/>
        <w:rPr>
          <w:rFonts w:ascii="Arial" w:hAnsi="Arial" w:cs="Arial"/>
          <w:b/>
          <w:i/>
          <w:sz w:val="24"/>
          <w:szCs w:val="24"/>
        </w:rPr>
      </w:pPr>
      <w:r w:rsidRPr="00025B5D">
        <w:rPr>
          <w:rFonts w:ascii="Arial" w:hAnsi="Arial" w:cs="Arial"/>
          <w:b/>
          <w:i/>
          <w:sz w:val="24"/>
          <w:szCs w:val="24"/>
        </w:rPr>
        <w:t>ABSTRACT</w:t>
      </w:r>
    </w:p>
    <w:p w:rsidR="00025B5D" w:rsidRPr="00DB626C" w:rsidRDefault="00025B5D" w:rsidP="00025B5D">
      <w:pPr>
        <w:spacing w:line="240" w:lineRule="auto"/>
        <w:ind w:left="540"/>
        <w:jc w:val="both"/>
        <w:rPr>
          <w:rFonts w:ascii="Arial" w:hAnsi="Arial" w:cs="Arial"/>
          <w:bCs/>
          <w:i/>
          <w:iCs/>
        </w:rPr>
      </w:pPr>
      <w:r w:rsidRPr="00DB626C">
        <w:rPr>
          <w:rFonts w:ascii="Arial" w:hAnsi="Arial" w:cs="Arial"/>
          <w:i/>
          <w:iCs/>
        </w:rPr>
        <w:t xml:space="preserve">This research was aimed to determine the effect of various type of fertilzers on the growth of Dendrobium orchids. This research was conducted in </w:t>
      </w:r>
      <w:r w:rsidRPr="00DB626C">
        <w:rPr>
          <w:rFonts w:ascii="Arial" w:eastAsia="Times New Roman" w:hAnsi="Arial" w:cs="Arial"/>
          <w:i/>
          <w:iCs/>
        </w:rPr>
        <w:t>Green House, Experimenal Farm Unit 1 University of Mercu Buana Yogyakarta</w:t>
      </w:r>
      <w:r w:rsidRPr="00DB626C">
        <w:rPr>
          <w:rFonts w:ascii="Arial" w:hAnsi="Arial" w:cs="Arial"/>
          <w:i/>
          <w:iCs/>
        </w:rPr>
        <w:t>, Argomulyo, Kecamatan Sedayu, Kabupaten Bantul</w:t>
      </w:r>
      <w:r w:rsidRPr="00DB626C">
        <w:rPr>
          <w:rFonts w:ascii="Arial" w:eastAsia="Times New Roman" w:hAnsi="Arial" w:cs="Arial"/>
          <w:i/>
          <w:iCs/>
        </w:rPr>
        <w:t xml:space="preserve"> started from February - June 2019. Method used in this research was a Completely Randomised Design (RCD) with  four treatments and three replications. The tested treatments were </w:t>
      </w:r>
      <w:r w:rsidRPr="00DB626C">
        <w:rPr>
          <w:rFonts w:ascii="Arial" w:eastAsia="Times New Roman" w:hAnsi="Arial" w:cs="Arial"/>
          <w:i/>
          <w:iCs/>
          <w:lang w:val="en-US"/>
        </w:rPr>
        <w:t>(1)</w:t>
      </w:r>
      <w:r w:rsidRPr="00DB626C">
        <w:rPr>
          <w:rFonts w:ascii="Arial" w:eastAsia="Times New Roman" w:hAnsi="Arial" w:cs="Arial"/>
          <w:i/>
          <w:iCs/>
        </w:rPr>
        <w:t xml:space="preserve"> NPK Fertilizer 20-20-20, </w:t>
      </w:r>
      <w:r w:rsidRPr="00DB626C">
        <w:rPr>
          <w:rFonts w:ascii="Arial" w:eastAsia="Times New Roman" w:hAnsi="Arial" w:cs="Arial"/>
          <w:i/>
          <w:iCs/>
          <w:lang w:val="en-US"/>
        </w:rPr>
        <w:t>(2)</w:t>
      </w:r>
      <w:r w:rsidRPr="00DB626C">
        <w:rPr>
          <w:rFonts w:ascii="Arial" w:eastAsia="Times New Roman" w:hAnsi="Arial" w:cs="Arial"/>
          <w:i/>
          <w:iCs/>
        </w:rPr>
        <w:t xml:space="preserve"> Namira Fertilizer, </w:t>
      </w:r>
      <w:r w:rsidRPr="00DB626C">
        <w:rPr>
          <w:rFonts w:ascii="Arial" w:eastAsia="Times New Roman" w:hAnsi="Arial" w:cs="Arial"/>
          <w:i/>
          <w:iCs/>
          <w:lang w:val="en-US"/>
        </w:rPr>
        <w:t>(3)</w:t>
      </w:r>
      <w:r w:rsidRPr="00DB626C">
        <w:rPr>
          <w:rFonts w:ascii="Arial" w:eastAsia="Times New Roman" w:hAnsi="Arial" w:cs="Arial"/>
          <w:i/>
          <w:iCs/>
        </w:rPr>
        <w:t xml:space="preserve"> MSG Fertilizer</w:t>
      </w:r>
      <w:r w:rsidRPr="00DB626C">
        <w:rPr>
          <w:rFonts w:ascii="Arial" w:eastAsia="Times New Roman" w:hAnsi="Arial" w:cs="Arial"/>
          <w:i/>
          <w:iCs/>
          <w:lang w:val="en-US"/>
        </w:rPr>
        <w:t>, (4)C</w:t>
      </w:r>
      <w:r w:rsidRPr="00DB626C">
        <w:rPr>
          <w:rFonts w:ascii="Arial" w:eastAsia="Times New Roman" w:hAnsi="Arial" w:cs="Arial"/>
          <w:i/>
          <w:iCs/>
        </w:rPr>
        <w:t>on</w:t>
      </w:r>
      <w:r w:rsidRPr="00DB626C">
        <w:rPr>
          <w:rFonts w:ascii="Arial" w:eastAsia="Times New Roman" w:hAnsi="Arial" w:cs="Arial"/>
          <w:i/>
          <w:iCs/>
          <w:lang w:val="en-US"/>
        </w:rPr>
        <w:t>s</w:t>
      </w:r>
      <w:r w:rsidRPr="00DB626C">
        <w:rPr>
          <w:rFonts w:ascii="Arial" w:eastAsia="Times New Roman" w:hAnsi="Arial" w:cs="Arial"/>
          <w:i/>
          <w:iCs/>
        </w:rPr>
        <w:t>or</w:t>
      </w:r>
      <w:r w:rsidRPr="00DB626C">
        <w:rPr>
          <w:rFonts w:ascii="Arial" w:eastAsia="Times New Roman" w:hAnsi="Arial" w:cs="Arial"/>
          <w:i/>
          <w:iCs/>
          <w:lang w:val="en-US"/>
        </w:rPr>
        <w:t>t</w:t>
      </w:r>
      <w:r w:rsidRPr="00DB626C">
        <w:rPr>
          <w:rFonts w:ascii="Arial" w:eastAsia="Times New Roman" w:hAnsi="Arial" w:cs="Arial"/>
          <w:i/>
          <w:iCs/>
        </w:rPr>
        <w:t xml:space="preserve">ium Fertilizer. This research indicated that by giving </w:t>
      </w:r>
      <w:r w:rsidRPr="00DB626C">
        <w:rPr>
          <w:rFonts w:ascii="Arial" w:hAnsi="Arial" w:cs="Arial"/>
          <w:bCs/>
          <w:i/>
          <w:iCs/>
        </w:rPr>
        <w:t xml:space="preserve">NPK 20-20-20 affected the elongation of plant height on the growth of Dendrobium. </w:t>
      </w:r>
      <w:r w:rsidRPr="00DB626C">
        <w:rPr>
          <w:rFonts w:ascii="Arial" w:hAnsi="Arial" w:cs="Arial"/>
          <w:bCs/>
          <w:i/>
          <w:iCs/>
          <w:lang w:val="en-US"/>
        </w:rPr>
        <w:t>Namira</w:t>
      </w:r>
      <w:r w:rsidRPr="00DB626C">
        <w:rPr>
          <w:rFonts w:ascii="Arial" w:hAnsi="Arial" w:cs="Arial"/>
          <w:bCs/>
          <w:i/>
          <w:iCs/>
        </w:rPr>
        <w:t xml:space="preserve"> Fertili</w:t>
      </w:r>
      <w:r w:rsidRPr="00DB626C">
        <w:rPr>
          <w:rFonts w:ascii="Arial" w:hAnsi="Arial" w:cs="Arial"/>
          <w:bCs/>
          <w:i/>
          <w:iCs/>
          <w:lang w:val="en-US"/>
        </w:rPr>
        <w:t>z</w:t>
      </w:r>
      <w:r w:rsidRPr="00DB626C">
        <w:rPr>
          <w:rFonts w:ascii="Arial" w:hAnsi="Arial" w:cs="Arial"/>
          <w:bCs/>
          <w:i/>
          <w:iCs/>
        </w:rPr>
        <w:t>er in the other hand affected leaf height</w:t>
      </w:r>
      <w:r w:rsidRPr="00DB626C">
        <w:rPr>
          <w:rFonts w:ascii="Arial" w:hAnsi="Arial" w:cs="Arial"/>
          <w:bCs/>
          <w:i/>
          <w:iCs/>
          <w:lang w:val="en-US"/>
        </w:rPr>
        <w:t xml:space="preserve"> and</w:t>
      </w:r>
      <w:r w:rsidRPr="00DB626C">
        <w:rPr>
          <w:rFonts w:ascii="Arial" w:hAnsi="Arial" w:cs="Arial"/>
          <w:bCs/>
          <w:i/>
          <w:iCs/>
        </w:rPr>
        <w:t xml:space="preserve"> leaf area</w:t>
      </w:r>
      <w:r w:rsidRPr="00DB626C">
        <w:rPr>
          <w:rFonts w:ascii="Arial" w:hAnsi="Arial" w:cs="Arial"/>
          <w:bCs/>
          <w:i/>
          <w:iCs/>
          <w:lang w:val="en-US"/>
        </w:rPr>
        <w:t xml:space="preserve">. </w:t>
      </w:r>
      <w:r w:rsidRPr="00DB626C">
        <w:rPr>
          <w:rFonts w:ascii="Arial" w:hAnsi="Arial" w:cs="Arial"/>
          <w:bCs/>
          <w:i/>
          <w:iCs/>
        </w:rPr>
        <w:t xml:space="preserve">Nevertheless </w:t>
      </w:r>
      <w:r w:rsidRPr="00DB626C">
        <w:rPr>
          <w:rFonts w:ascii="Arial" w:hAnsi="Arial" w:cs="Arial"/>
          <w:bCs/>
          <w:i/>
          <w:iCs/>
          <w:lang w:val="en-US"/>
        </w:rPr>
        <w:t>Consortium</w:t>
      </w:r>
      <w:r w:rsidRPr="00DB626C">
        <w:rPr>
          <w:rFonts w:ascii="Arial" w:hAnsi="Arial" w:cs="Arial"/>
          <w:bCs/>
          <w:i/>
          <w:iCs/>
        </w:rPr>
        <w:t xml:space="preserve"> fertlizer showed the best effect amongst the treatments on number of shoot, shoot elongation, and increasing in </w:t>
      </w:r>
      <w:r w:rsidRPr="00DB626C">
        <w:rPr>
          <w:rFonts w:ascii="Arial" w:hAnsi="Arial" w:cs="Arial"/>
          <w:bCs/>
          <w:i/>
          <w:iCs/>
          <w:lang w:val="en-US"/>
        </w:rPr>
        <w:t xml:space="preserve">number of root </w:t>
      </w:r>
      <w:r w:rsidRPr="00DB626C">
        <w:rPr>
          <w:rFonts w:ascii="Arial" w:hAnsi="Arial" w:cs="Arial"/>
          <w:bCs/>
          <w:i/>
          <w:iCs/>
        </w:rPr>
        <w:t xml:space="preserve">on the growth of Dendrobium orchid </w:t>
      </w:r>
    </w:p>
    <w:p w:rsidR="00025B5D" w:rsidRPr="00DB626C" w:rsidRDefault="00025B5D" w:rsidP="00025B5D">
      <w:pPr>
        <w:pStyle w:val="Default"/>
        <w:ind w:firstLine="540"/>
        <w:jc w:val="both"/>
        <w:rPr>
          <w:rFonts w:ascii="Arial" w:hAnsi="Arial" w:cs="Arial"/>
          <w:i/>
          <w:iCs/>
          <w:sz w:val="22"/>
          <w:szCs w:val="22"/>
          <w:u w:val="single"/>
        </w:rPr>
      </w:pPr>
      <w:r w:rsidRPr="00155160">
        <w:rPr>
          <w:rFonts w:ascii="Arial" w:hAnsi="Arial" w:cs="Arial"/>
          <w:b/>
          <w:i/>
          <w:iCs/>
          <w:sz w:val="22"/>
          <w:szCs w:val="22"/>
          <w:u w:val="single"/>
        </w:rPr>
        <w:t>Keywords</w:t>
      </w:r>
      <w:r w:rsidRPr="00DB626C">
        <w:rPr>
          <w:rFonts w:ascii="Arial" w:hAnsi="Arial" w:cs="Arial"/>
          <w:i/>
          <w:iCs/>
          <w:sz w:val="22"/>
          <w:szCs w:val="22"/>
          <w:u w:val="single"/>
        </w:rPr>
        <w:t xml:space="preserve"> : Fertilizer, </w:t>
      </w:r>
      <w:r w:rsidRPr="00DB626C">
        <w:rPr>
          <w:rFonts w:ascii="Arial" w:hAnsi="Arial" w:cs="Arial"/>
          <w:i/>
          <w:iCs/>
          <w:sz w:val="22"/>
          <w:szCs w:val="22"/>
          <w:u w:val="single"/>
          <w:lang w:val="de-DE"/>
        </w:rPr>
        <w:t>Dendrobium</w:t>
      </w:r>
      <w:r w:rsidRPr="00DB626C">
        <w:rPr>
          <w:rFonts w:ascii="Arial" w:hAnsi="Arial" w:cs="Arial"/>
          <w:i/>
          <w:iCs/>
          <w:sz w:val="22"/>
          <w:szCs w:val="22"/>
          <w:u w:val="single"/>
        </w:rPr>
        <w:t xml:space="preserve">,  </w:t>
      </w:r>
      <w:r w:rsidRPr="00DB626C">
        <w:rPr>
          <w:rFonts w:ascii="Arial" w:hAnsi="Arial" w:cs="Arial"/>
          <w:i/>
          <w:iCs/>
          <w:sz w:val="22"/>
          <w:szCs w:val="22"/>
          <w:u w:val="single"/>
          <w:lang w:val="de-DE"/>
        </w:rPr>
        <w:t>consortium</w:t>
      </w:r>
      <w:r w:rsidRPr="00DB626C">
        <w:rPr>
          <w:rFonts w:ascii="Arial" w:hAnsi="Arial" w:cs="Arial"/>
          <w:i/>
          <w:iCs/>
          <w:sz w:val="22"/>
          <w:szCs w:val="22"/>
          <w:u w:val="single"/>
        </w:rPr>
        <w:t>.</w:t>
      </w:r>
    </w:p>
    <w:p w:rsidR="00561F88" w:rsidRDefault="00561F88">
      <w:pPr>
        <w:rPr>
          <w:lang w:val="en-US"/>
        </w:rPr>
      </w:pPr>
    </w:p>
    <w:p w:rsidR="00025B5D" w:rsidRPr="00155160" w:rsidRDefault="00155160" w:rsidP="00155160">
      <w:pPr>
        <w:ind w:firstLine="567"/>
        <w:rPr>
          <w:rFonts w:ascii="Arial" w:hAnsi="Arial" w:cs="Arial"/>
          <w:b/>
        </w:rPr>
      </w:pPr>
      <w:r>
        <w:rPr>
          <w:rFonts w:ascii="Arial" w:hAnsi="Arial" w:cs="Arial"/>
          <w:b/>
        </w:rPr>
        <w:t>PENDAHULUAN</w:t>
      </w:r>
    </w:p>
    <w:p w:rsidR="00025B5D" w:rsidRDefault="00025B5D" w:rsidP="00025B5D">
      <w:pPr>
        <w:spacing w:line="480" w:lineRule="auto"/>
        <w:ind w:left="709" w:firstLine="567"/>
        <w:jc w:val="both"/>
        <w:rPr>
          <w:rFonts w:ascii="Arial" w:hAnsi="Arial" w:cs="Arial"/>
          <w:lang w:val="en-US"/>
        </w:rPr>
      </w:pPr>
      <w:r w:rsidRPr="00025B5D">
        <w:rPr>
          <w:rFonts w:ascii="Arial" w:hAnsi="Arial" w:cs="Arial"/>
          <w:i/>
          <w:iCs/>
          <w:color w:val="000000"/>
        </w:rPr>
        <w:t xml:space="preserve">Dendrobium </w:t>
      </w:r>
      <w:r w:rsidRPr="00025B5D">
        <w:rPr>
          <w:rFonts w:ascii="Arial" w:hAnsi="Arial" w:cs="Arial"/>
          <w:color w:val="000000"/>
        </w:rPr>
        <w:t xml:space="preserve">merupakan salah satu jenis anggrek yang paling banyak diminati oleh masyarakat sehingga menempati posisi teratas dalam urutan tren pasar anggrek (Novianto, 2012). Keistimewaan yang dimiliki oleh </w:t>
      </w:r>
      <w:r w:rsidRPr="00025B5D">
        <w:rPr>
          <w:rFonts w:ascii="Arial" w:hAnsi="Arial" w:cs="Arial"/>
          <w:i/>
          <w:color w:val="000000"/>
        </w:rPr>
        <w:t>Dendrobium</w:t>
      </w:r>
      <w:r w:rsidRPr="00025B5D">
        <w:rPr>
          <w:rFonts w:ascii="Arial" w:hAnsi="Arial" w:cs="Arial"/>
          <w:color w:val="000000"/>
        </w:rPr>
        <w:t xml:space="preserve"> antara lain mudah ditanam, berbunga terus-menerus, bentuk bunganya sempurna, warna bunga bervariasi, berbatang lentur sehinga mudah dirangkai, mahkota bunga tidak rontok, dan kesegaran bunga tahan lama (Sarwono, 2002). Semakin tingginya permintaan pasar terhadap anggrek, maka diperlukan bibit bermutu.</w:t>
      </w:r>
      <w:r w:rsidRPr="00025B5D">
        <w:rPr>
          <w:rFonts w:ascii="Arial" w:hAnsi="Arial" w:cs="Arial"/>
        </w:rPr>
        <w:t xml:space="preserve"> Budidaya tanaman anggrek dapat dilakukan </w:t>
      </w:r>
      <w:r w:rsidRPr="00025B5D">
        <w:rPr>
          <w:rFonts w:ascii="Arial" w:hAnsi="Arial" w:cs="Arial"/>
        </w:rPr>
        <w:lastRenderedPageBreak/>
        <w:t>dengan dua cara, yaitu dengan cara konvensional dan kultur jaringan. Secara konvensional bibit bermutu dipengaruhi oleh tempat tanam dan pemupukannya.</w:t>
      </w:r>
    </w:p>
    <w:p w:rsidR="0079762C" w:rsidRPr="0079762C" w:rsidRDefault="0079762C" w:rsidP="0079762C">
      <w:pPr>
        <w:spacing w:line="480" w:lineRule="auto"/>
        <w:ind w:left="709" w:firstLine="567"/>
        <w:jc w:val="both"/>
        <w:rPr>
          <w:rFonts w:ascii="Arial" w:hAnsi="Arial" w:cs="Arial"/>
          <w:iCs/>
          <w:color w:val="000000"/>
          <w:lang w:val="en-US"/>
        </w:rPr>
      </w:pPr>
      <w:proofErr w:type="gramStart"/>
      <w:r w:rsidRPr="0079762C">
        <w:rPr>
          <w:rFonts w:ascii="Arial" w:hAnsi="Arial" w:cs="Arial"/>
          <w:iCs/>
          <w:color w:val="000000"/>
          <w:lang w:val="en-US"/>
        </w:rPr>
        <w:t>Di pasaran banyak sekali dijumpai pupuk dengan ragam yang berbeda.Adanya keragaman pupuk yang ada inilah perlu diteliti pengaruhnya terhadap pertumbuhan anggrek.</w:t>
      </w:r>
      <w:proofErr w:type="gramEnd"/>
      <w:r w:rsidRPr="0079762C">
        <w:rPr>
          <w:rFonts w:ascii="Arial" w:hAnsi="Arial" w:cs="Arial"/>
          <w:iCs/>
          <w:color w:val="000000"/>
          <w:lang w:val="en-US"/>
        </w:rPr>
        <w:t xml:space="preserve"> Pupuk yang digunakan adalah pupuk NPK dengan merk dagang  Growmore Biru, pupuk</w:t>
      </w:r>
      <w:r w:rsidRPr="0079762C">
        <w:rPr>
          <w:rFonts w:ascii="Arial" w:hAnsi="Arial" w:cs="Arial"/>
          <w:iCs/>
          <w:color w:val="000000"/>
        </w:rPr>
        <w:t xml:space="preserve"> organik</w:t>
      </w:r>
      <w:r w:rsidRPr="0079762C">
        <w:rPr>
          <w:rFonts w:ascii="Arial" w:hAnsi="Arial" w:cs="Arial"/>
          <w:iCs/>
          <w:color w:val="000000"/>
          <w:lang w:val="en-US"/>
        </w:rPr>
        <w:t xml:space="preserve"> merk Namira dengan membeli pada toko pertanian sedangkan yang lain adalah pupuk Monosodium glutamat (MSG) dan pupuk hasil isolasi mikrobia rhizosfer tumbuhan pantai (konsorsium). </w:t>
      </w:r>
    </w:p>
    <w:p w:rsidR="00025B5D" w:rsidRPr="00025B5D" w:rsidRDefault="00025B5D" w:rsidP="00025B5D">
      <w:pPr>
        <w:spacing w:line="480" w:lineRule="auto"/>
        <w:ind w:left="709" w:firstLine="567"/>
        <w:jc w:val="both"/>
        <w:rPr>
          <w:rFonts w:ascii="Arial" w:hAnsi="Arial" w:cs="Arial"/>
          <w:lang w:val="sv-SE"/>
        </w:rPr>
      </w:pPr>
      <w:r w:rsidRPr="00025B5D">
        <w:rPr>
          <w:rFonts w:ascii="Arial" w:hAnsi="Arial" w:cs="Arial"/>
          <w:lang w:val="sv-SE"/>
        </w:rPr>
        <w:t>Menurut Rahayu (2006), mikrobia rhizosfer sangat beragam macam maupun perannya bagi tanaman. Dengan melakukan isolasi dan seleksi terhadap mikrobia yang berperan positif bagi tanaman maka akan bermanfaat untuk meningkatkan ketahanan tanaman terhadap lingkungan atau lahan ekstrim. Pada penelitian Aiman et al (2013) telah berhasil diisolasi 4 isolat dan dikonsorsiumkan. Sejumlah isolat terpilih yang dimaksud adalah  K2,K9,K15,C7. Ke-4 isolat tersebut dipilih dari sejumlah isolat yang diisolasi dari tumbuhan dominan pantai yaitu rumput pantai, katang-katang dan pandan.  Perlakuan pemberian macam bakteri konsorsium K2K9K15C7 menghasilkan bobot ekonomis lebih baik dibanding tanpa pemberian macam konsorsium pada tanaman kangkung. Tanaman yang diberi konsorsium mikroorganisme memberikan hasil tanaman yang lebih baik dibandingkan tanpa pemberian konsorsium, pelarut fosfat memperluas jangkauan kemampuan tanaman untuk menyerap air maupun hara (Hemasempagam dan Selvaraj, 2011; Joseph, 2004; Husen et al., 2008).</w:t>
      </w:r>
    </w:p>
    <w:p w:rsidR="0079762C" w:rsidRPr="0079762C" w:rsidRDefault="0079762C" w:rsidP="00155160">
      <w:pPr>
        <w:spacing w:line="480" w:lineRule="auto"/>
        <w:ind w:left="720"/>
        <w:rPr>
          <w:rFonts w:ascii="Arial" w:hAnsi="Arial" w:cs="Arial"/>
          <w:b/>
          <w:lang w:val="fi-FI"/>
        </w:rPr>
      </w:pPr>
      <w:r w:rsidRPr="0079762C">
        <w:rPr>
          <w:rFonts w:ascii="Arial" w:hAnsi="Arial" w:cs="Arial"/>
          <w:b/>
          <w:lang w:val="fi-FI"/>
        </w:rPr>
        <w:t>Tujuan</w:t>
      </w:r>
      <w:r w:rsidRPr="0079762C">
        <w:rPr>
          <w:rFonts w:ascii="Arial" w:hAnsi="Arial" w:cs="Arial"/>
          <w:b/>
        </w:rPr>
        <w:t xml:space="preserve"> Penelitian</w:t>
      </w:r>
    </w:p>
    <w:p w:rsidR="0079762C" w:rsidRDefault="0079762C" w:rsidP="0079762C">
      <w:pPr>
        <w:spacing w:line="480" w:lineRule="auto"/>
        <w:ind w:left="709" w:firstLine="567"/>
        <w:jc w:val="both"/>
        <w:rPr>
          <w:rFonts w:ascii="Arial" w:hAnsi="Arial" w:cs="Arial"/>
          <w:lang w:val="en-US"/>
        </w:rPr>
      </w:pPr>
      <w:r w:rsidRPr="0079762C">
        <w:rPr>
          <w:rFonts w:ascii="Arial" w:hAnsi="Arial" w:cs="Arial"/>
          <w:lang w:val="fi-FI"/>
        </w:rPr>
        <w:t>Tujuan dari penelitian yang dilakukan yaitu m</w:t>
      </w:r>
      <w:r w:rsidRPr="0079762C">
        <w:rPr>
          <w:rFonts w:ascii="Arial" w:hAnsi="Arial" w:cs="Arial"/>
          <w:lang w:val="en-US"/>
        </w:rPr>
        <w:t xml:space="preserve">engetahui pupuk terbaik untuk pertumbuhan anggrek </w:t>
      </w:r>
      <w:r w:rsidRPr="0079762C">
        <w:rPr>
          <w:rFonts w:ascii="Arial" w:hAnsi="Arial" w:cs="Arial"/>
          <w:i/>
          <w:lang w:val="en-US"/>
        </w:rPr>
        <w:t>Dendrobium</w:t>
      </w:r>
      <w:r w:rsidRPr="0079762C">
        <w:rPr>
          <w:rFonts w:ascii="Arial" w:hAnsi="Arial" w:cs="Arial"/>
          <w:lang w:val="en-US"/>
        </w:rPr>
        <w:t>.</w:t>
      </w:r>
    </w:p>
    <w:p w:rsidR="0079762C" w:rsidRPr="0079762C" w:rsidRDefault="0079762C" w:rsidP="00155160">
      <w:pPr>
        <w:spacing w:line="480" w:lineRule="auto"/>
        <w:ind w:left="709" w:hanging="142"/>
        <w:rPr>
          <w:rFonts w:ascii="Arial" w:hAnsi="Arial" w:cs="Arial"/>
          <w:b/>
          <w:bCs/>
          <w:lang w:val="fi-FI"/>
        </w:rPr>
      </w:pPr>
      <w:r w:rsidRPr="0079762C">
        <w:rPr>
          <w:rFonts w:ascii="Arial" w:hAnsi="Arial" w:cs="Arial"/>
          <w:b/>
          <w:bCs/>
          <w:lang w:val="fi-FI"/>
        </w:rPr>
        <w:lastRenderedPageBreak/>
        <w:t>METODE PENELITIAN</w:t>
      </w:r>
    </w:p>
    <w:p w:rsidR="0079762C" w:rsidRPr="0079762C" w:rsidRDefault="0079762C" w:rsidP="0079762C">
      <w:pPr>
        <w:spacing w:line="480" w:lineRule="auto"/>
        <w:ind w:left="709" w:firstLine="567"/>
        <w:jc w:val="both"/>
        <w:rPr>
          <w:rFonts w:ascii="Arial" w:hAnsi="Arial" w:cs="Arial"/>
          <w:lang w:val="en-US"/>
        </w:rPr>
      </w:pPr>
      <w:proofErr w:type="gramStart"/>
      <w:r w:rsidRPr="0079762C">
        <w:rPr>
          <w:rFonts w:ascii="Arial" w:hAnsi="Arial" w:cs="Arial"/>
          <w:lang w:val="en-US"/>
        </w:rPr>
        <w:t xml:space="preserve">Penelitian ini </w:t>
      </w:r>
      <w:r w:rsidRPr="0079762C">
        <w:rPr>
          <w:rFonts w:ascii="Arial" w:hAnsi="Arial" w:cs="Arial"/>
        </w:rPr>
        <w:t>telah</w:t>
      </w:r>
      <w:r w:rsidRPr="0079762C">
        <w:rPr>
          <w:rFonts w:ascii="Arial" w:hAnsi="Arial" w:cs="Arial"/>
          <w:lang w:val="en-US"/>
        </w:rPr>
        <w:t xml:space="preserve"> dilaksanakan di UPT Kebun Kaliurang, Fakultas Agroindustri, Universitas Mercu Buana Yogyakarta dengan ketinggian + 114 m dpl</w:t>
      </w:r>
      <w:r w:rsidRPr="0079762C">
        <w:rPr>
          <w:rFonts w:ascii="Arial" w:hAnsi="Arial" w:cs="Arial"/>
        </w:rPr>
        <w:t>.</w:t>
      </w:r>
      <w:proofErr w:type="gramEnd"/>
      <w:r w:rsidRPr="0079762C">
        <w:rPr>
          <w:rFonts w:ascii="Arial" w:hAnsi="Arial" w:cs="Arial"/>
        </w:rPr>
        <w:t xml:space="preserve"> P</w:t>
      </w:r>
      <w:r w:rsidRPr="0079762C">
        <w:rPr>
          <w:rFonts w:ascii="Arial" w:hAnsi="Arial" w:cs="Arial"/>
          <w:lang w:val="en-US"/>
        </w:rPr>
        <w:t xml:space="preserve">enelitian telah dilaksanakan mulai bulan Februari 2019 sampai dengan </w:t>
      </w:r>
      <w:r w:rsidRPr="0079762C">
        <w:rPr>
          <w:rFonts w:ascii="Arial" w:hAnsi="Arial" w:cs="Arial"/>
        </w:rPr>
        <w:t>Juni</w:t>
      </w:r>
      <w:r w:rsidRPr="0079762C">
        <w:rPr>
          <w:rFonts w:ascii="Arial" w:hAnsi="Arial" w:cs="Arial"/>
          <w:lang w:val="en-US"/>
        </w:rPr>
        <w:t xml:space="preserve"> 2019. </w:t>
      </w:r>
    </w:p>
    <w:p w:rsidR="0079762C" w:rsidRPr="00DB626C" w:rsidRDefault="0079762C" w:rsidP="00DB626C">
      <w:pPr>
        <w:spacing w:line="480" w:lineRule="auto"/>
        <w:ind w:left="709" w:firstLine="567"/>
        <w:jc w:val="both"/>
        <w:rPr>
          <w:rFonts w:ascii="Arial" w:hAnsi="Arial" w:cs="Arial"/>
          <w:lang w:val="en-US"/>
        </w:rPr>
      </w:pPr>
      <w:r w:rsidRPr="0079762C">
        <w:rPr>
          <w:rFonts w:ascii="Arial" w:hAnsi="Arial" w:cs="Arial"/>
          <w:lang w:val="en-US"/>
        </w:rPr>
        <w:t>Bahan penelitian yang</w:t>
      </w:r>
      <w:r w:rsidRPr="0079762C">
        <w:rPr>
          <w:rFonts w:ascii="Arial" w:hAnsi="Arial" w:cs="Arial"/>
        </w:rPr>
        <w:t xml:space="preserve"> akan</w:t>
      </w:r>
      <w:r w:rsidRPr="0079762C">
        <w:rPr>
          <w:rFonts w:ascii="Arial" w:hAnsi="Arial" w:cs="Arial"/>
          <w:lang w:val="en-US"/>
        </w:rPr>
        <w:t xml:space="preserve"> digunakan terdiri dari bibit anggrek </w:t>
      </w:r>
      <w:r w:rsidRPr="0079762C">
        <w:rPr>
          <w:rFonts w:ascii="Arial" w:hAnsi="Arial" w:cs="Arial"/>
          <w:i/>
          <w:lang w:val="en-US"/>
        </w:rPr>
        <w:t>Dendrobium</w:t>
      </w:r>
      <w:r w:rsidRPr="0079762C">
        <w:rPr>
          <w:rFonts w:ascii="Arial" w:hAnsi="Arial" w:cs="Arial"/>
          <w:lang w:val="en-US"/>
        </w:rPr>
        <w:t xml:space="preserve"> 7-8 bulan, arang kayu, pecahan genteng, pakis, bekatul, gula merah, terasi, aquades, kapur dolomit, konsorsium bakteri K2K9K15C7 dari penelitian Aiman et al (2013), fungisida Dhitane M-45,  pupuk NPK 20-20-20, pupuk </w:t>
      </w:r>
      <w:r w:rsidRPr="0079762C">
        <w:rPr>
          <w:rFonts w:ascii="Arial" w:hAnsi="Arial" w:cs="Arial"/>
        </w:rPr>
        <w:t xml:space="preserve">organik </w:t>
      </w:r>
      <w:r w:rsidRPr="0079762C">
        <w:rPr>
          <w:rFonts w:ascii="Arial" w:hAnsi="Arial" w:cs="Arial"/>
          <w:lang w:val="en-US"/>
        </w:rPr>
        <w:t xml:space="preserve">Namira, pupuk MSG dengan merk dagang Ajinomoto dan pupuk konsorsium.Alat yang digunakan dalam penelitian ini adalah : pot </w:t>
      </w:r>
      <w:r w:rsidRPr="0079762C">
        <w:rPr>
          <w:rFonts w:ascii="Arial" w:hAnsi="Arial" w:cs="Arial"/>
          <w:lang w:val="en-US"/>
        </w:rPr>
        <w:pgNum/>
      </w:r>
      <w:r w:rsidRPr="0079762C">
        <w:rPr>
          <w:rFonts w:ascii="Arial" w:hAnsi="Arial" w:cs="Arial"/>
          <w:lang w:val="en-US"/>
        </w:rPr>
        <w:t xml:space="preserve">rganic, gunting, meteran, kertas label, spidol, gunting, lidi, gelas ukur, dandang, kompor, saringan kain, jerigen, </w:t>
      </w:r>
      <w:r w:rsidRPr="0079762C">
        <w:rPr>
          <w:rFonts w:ascii="Arial" w:hAnsi="Arial" w:cs="Arial"/>
          <w:lang w:val="en-US"/>
        </w:rPr>
        <w:pgNum/>
      </w:r>
      <w:r w:rsidRPr="0079762C">
        <w:rPr>
          <w:rFonts w:ascii="Arial" w:hAnsi="Arial" w:cs="Arial"/>
          <w:lang w:val="en-US"/>
        </w:rPr>
        <w:t>rganic</w:t>
      </w:r>
      <w:r w:rsidRPr="0079762C">
        <w:rPr>
          <w:rFonts w:ascii="Arial" w:hAnsi="Arial" w:cs="Arial"/>
          <w:lang w:val="en-US"/>
        </w:rPr>
        <w:pgNum/>
      </w:r>
      <w:r w:rsidRPr="0079762C">
        <w:rPr>
          <w:rFonts w:ascii="Arial" w:hAnsi="Arial" w:cs="Arial"/>
          <w:lang w:val="en-US"/>
        </w:rPr>
        <w:t>e</w:t>
      </w:r>
      <w:r w:rsidRPr="0079762C">
        <w:rPr>
          <w:rFonts w:ascii="Arial" w:hAnsi="Arial" w:cs="Arial"/>
          <w:lang w:val="en-US"/>
        </w:rPr>
        <w:pgNum/>
      </w:r>
      <w:r w:rsidRPr="0079762C">
        <w:rPr>
          <w:rFonts w:ascii="Arial" w:hAnsi="Arial" w:cs="Arial"/>
          <w:lang w:val="en-US"/>
        </w:rPr>
        <w:t>, hand sprayer dan timbangan digital.</w:t>
      </w:r>
    </w:p>
    <w:p w:rsidR="0079762C" w:rsidRPr="0079762C" w:rsidRDefault="0079762C" w:rsidP="00DB626C">
      <w:pPr>
        <w:spacing w:line="480" w:lineRule="auto"/>
        <w:ind w:left="709" w:firstLine="567"/>
        <w:jc w:val="both"/>
        <w:rPr>
          <w:rFonts w:ascii="Arial" w:hAnsi="Arial" w:cs="Arial"/>
          <w:bCs/>
          <w:lang w:val="fi-FI"/>
        </w:rPr>
      </w:pPr>
      <w:r w:rsidRPr="0079762C">
        <w:rPr>
          <w:rFonts w:ascii="Arial" w:hAnsi="Arial" w:cs="Arial"/>
          <w:bCs/>
          <w:lang w:val="fi-FI"/>
        </w:rPr>
        <w:t xml:space="preserve">Penelitian dilakukan dengan rancangan </w:t>
      </w:r>
      <w:r w:rsidRPr="0079762C">
        <w:rPr>
          <w:rFonts w:ascii="Arial" w:hAnsi="Arial" w:cs="Arial"/>
          <w:bCs/>
          <w:lang w:val="en-US"/>
        </w:rPr>
        <w:t>acak lengkap</w:t>
      </w:r>
      <w:r w:rsidRPr="0079762C">
        <w:rPr>
          <w:rFonts w:ascii="Arial" w:hAnsi="Arial" w:cs="Arial"/>
          <w:bCs/>
          <w:lang w:val="fi-FI"/>
        </w:rPr>
        <w:t xml:space="preserve"> dengan 4 perlakuan. Setiap perlakuan diulang sebanyak 3 kali. Masing-masing ulangan terdiri 3 tanaman. Macam pupuk yang digunakan, terdiri 4 macam yaitu :</w:t>
      </w:r>
    </w:p>
    <w:p w:rsidR="0079762C" w:rsidRPr="0079762C" w:rsidRDefault="0079762C" w:rsidP="0079762C">
      <w:pPr>
        <w:spacing w:line="480" w:lineRule="auto"/>
        <w:ind w:left="709" w:firstLine="567"/>
        <w:jc w:val="both"/>
        <w:rPr>
          <w:rFonts w:ascii="Arial" w:hAnsi="Arial" w:cs="Arial"/>
          <w:bCs/>
          <w:lang w:val="fi-FI"/>
        </w:rPr>
      </w:pPr>
      <w:r w:rsidRPr="0079762C">
        <w:rPr>
          <w:rFonts w:ascii="Arial" w:hAnsi="Arial" w:cs="Arial"/>
          <w:bCs/>
          <w:lang w:val="fi-FI"/>
        </w:rPr>
        <w:t xml:space="preserve">A = Pupuk NPK (20-20-20) </w:t>
      </w:r>
    </w:p>
    <w:p w:rsidR="0079762C" w:rsidRPr="0079762C" w:rsidRDefault="0079762C" w:rsidP="0079762C">
      <w:pPr>
        <w:spacing w:line="480" w:lineRule="auto"/>
        <w:ind w:left="709" w:firstLine="567"/>
        <w:jc w:val="both"/>
        <w:rPr>
          <w:rFonts w:ascii="Arial" w:hAnsi="Arial" w:cs="Arial"/>
          <w:bCs/>
          <w:lang w:val="fi-FI"/>
        </w:rPr>
      </w:pPr>
      <w:r w:rsidRPr="0079762C">
        <w:rPr>
          <w:rFonts w:ascii="Arial" w:hAnsi="Arial" w:cs="Arial"/>
          <w:bCs/>
          <w:lang w:val="fi-FI"/>
        </w:rPr>
        <w:t xml:space="preserve">B=  Pupuk </w:t>
      </w:r>
      <w:r w:rsidRPr="0079762C">
        <w:rPr>
          <w:rFonts w:ascii="Arial" w:hAnsi="Arial" w:cs="Arial"/>
          <w:bCs/>
        </w:rPr>
        <w:t xml:space="preserve">organik </w:t>
      </w:r>
      <w:r w:rsidRPr="0079762C">
        <w:rPr>
          <w:rFonts w:ascii="Arial" w:hAnsi="Arial" w:cs="Arial"/>
          <w:bCs/>
          <w:lang w:val="fi-FI"/>
        </w:rPr>
        <w:t>Namira</w:t>
      </w:r>
    </w:p>
    <w:p w:rsidR="0079762C" w:rsidRPr="0079762C" w:rsidRDefault="0079762C" w:rsidP="00DB626C">
      <w:pPr>
        <w:spacing w:line="480" w:lineRule="auto"/>
        <w:ind w:left="556" w:firstLine="720"/>
        <w:jc w:val="both"/>
        <w:rPr>
          <w:rFonts w:ascii="Arial" w:hAnsi="Arial" w:cs="Arial"/>
          <w:bCs/>
          <w:lang w:val="fi-FI"/>
        </w:rPr>
      </w:pPr>
      <w:r w:rsidRPr="0079762C">
        <w:rPr>
          <w:rFonts w:ascii="Arial" w:hAnsi="Arial" w:cs="Arial"/>
          <w:bCs/>
          <w:lang w:val="fi-FI"/>
        </w:rPr>
        <w:t>C = Pupuk MSG</w:t>
      </w:r>
    </w:p>
    <w:p w:rsidR="0079762C" w:rsidRDefault="0079762C" w:rsidP="0079762C">
      <w:pPr>
        <w:spacing w:line="480" w:lineRule="auto"/>
        <w:ind w:left="709" w:firstLine="567"/>
        <w:jc w:val="both"/>
        <w:rPr>
          <w:rFonts w:ascii="Arial" w:hAnsi="Arial" w:cs="Arial"/>
          <w:bCs/>
          <w:lang w:val="fi-FI"/>
        </w:rPr>
      </w:pPr>
      <w:r w:rsidRPr="0079762C">
        <w:rPr>
          <w:rFonts w:ascii="Arial" w:hAnsi="Arial" w:cs="Arial"/>
          <w:bCs/>
          <w:lang w:val="fi-FI"/>
        </w:rPr>
        <w:t>D = Pupuk konsorsium</w:t>
      </w:r>
    </w:p>
    <w:p w:rsidR="00155160" w:rsidRDefault="00155160" w:rsidP="0005355A">
      <w:pPr>
        <w:pStyle w:val="ListParagraph"/>
        <w:spacing w:before="80" w:after="80" w:line="480" w:lineRule="auto"/>
        <w:ind w:left="709" w:right="432"/>
        <w:jc w:val="center"/>
        <w:rPr>
          <w:rFonts w:ascii="Arial" w:eastAsiaTheme="minorEastAsia" w:hAnsi="Arial" w:cs="Arial"/>
          <w:b/>
          <w:lang w:val="id-ID"/>
        </w:rPr>
      </w:pPr>
    </w:p>
    <w:p w:rsidR="00155160" w:rsidRDefault="00155160" w:rsidP="0005355A">
      <w:pPr>
        <w:pStyle w:val="ListParagraph"/>
        <w:spacing w:before="80" w:after="80" w:line="480" w:lineRule="auto"/>
        <w:ind w:left="709" w:right="432"/>
        <w:jc w:val="center"/>
        <w:rPr>
          <w:rFonts w:ascii="Arial" w:eastAsiaTheme="minorEastAsia" w:hAnsi="Arial" w:cs="Arial"/>
          <w:b/>
          <w:lang w:val="id-ID"/>
        </w:rPr>
      </w:pPr>
    </w:p>
    <w:p w:rsidR="00155160" w:rsidRDefault="00155160" w:rsidP="0005355A">
      <w:pPr>
        <w:pStyle w:val="ListParagraph"/>
        <w:spacing w:before="80" w:after="80" w:line="480" w:lineRule="auto"/>
        <w:ind w:left="709" w:right="432"/>
        <w:jc w:val="center"/>
        <w:rPr>
          <w:rFonts w:ascii="Arial" w:eastAsiaTheme="minorEastAsia" w:hAnsi="Arial" w:cs="Arial"/>
          <w:b/>
          <w:lang w:val="id-ID"/>
        </w:rPr>
      </w:pPr>
    </w:p>
    <w:p w:rsidR="0005355A" w:rsidRDefault="0005355A" w:rsidP="00155160">
      <w:pPr>
        <w:pStyle w:val="ListParagraph"/>
        <w:spacing w:before="80" w:after="80" w:line="480" w:lineRule="auto"/>
        <w:ind w:left="709" w:right="432"/>
        <w:rPr>
          <w:rFonts w:ascii="Arial" w:eastAsiaTheme="minorEastAsia" w:hAnsi="Arial" w:cs="Arial"/>
          <w:b/>
        </w:rPr>
      </w:pPr>
      <w:r w:rsidRPr="001F7BCB">
        <w:rPr>
          <w:rFonts w:ascii="Arial" w:eastAsiaTheme="minorEastAsia" w:hAnsi="Arial" w:cs="Arial"/>
          <w:b/>
        </w:rPr>
        <w:lastRenderedPageBreak/>
        <w:t>HASIL DAN PEMBAHASAN</w:t>
      </w:r>
    </w:p>
    <w:p w:rsidR="0005355A" w:rsidRDefault="0005355A" w:rsidP="0005355A">
      <w:pPr>
        <w:spacing w:line="480" w:lineRule="auto"/>
        <w:ind w:left="709" w:firstLine="567"/>
        <w:jc w:val="both"/>
        <w:rPr>
          <w:rFonts w:ascii="Arial" w:hAnsi="Arial" w:cs="Arial"/>
          <w:bCs/>
          <w:lang w:val="en-US"/>
        </w:rPr>
      </w:pPr>
      <w:r w:rsidRPr="0005355A">
        <w:rPr>
          <w:rFonts w:ascii="Arial" w:hAnsi="Arial" w:cs="Arial"/>
          <w:bCs/>
          <w:lang w:val="en-US"/>
        </w:rPr>
        <w:t xml:space="preserve">Variabel pengamatan meliputi pertumbuhan </w:t>
      </w:r>
      <w:proofErr w:type="gramStart"/>
      <w:r w:rsidRPr="0005355A">
        <w:rPr>
          <w:rFonts w:ascii="Arial" w:hAnsi="Arial" w:cs="Arial"/>
          <w:bCs/>
          <w:lang w:val="en-US"/>
        </w:rPr>
        <w:t>yaitu :</w:t>
      </w:r>
      <w:proofErr w:type="gramEnd"/>
      <w:r w:rsidRPr="0005355A">
        <w:rPr>
          <w:rFonts w:ascii="Arial" w:hAnsi="Arial" w:cs="Arial"/>
          <w:bCs/>
          <w:lang w:val="en-US"/>
        </w:rPr>
        <w:t xml:space="preserve"> pertambahan tinggi tanaman, pertambahan jumlah daun, pertambahan panjang daun, pertambahan lebar daun, pertambahan jumlah tunas baru, pertambahan panjang tunas baru, pertambahan jumlah akar, pertambahan panjang akar, dan pertambahan biomassa.</w:t>
      </w:r>
    </w:p>
    <w:p w:rsidR="0005355A" w:rsidRPr="0005355A" w:rsidRDefault="0005355A" w:rsidP="00383E6C">
      <w:pPr>
        <w:spacing w:line="240" w:lineRule="auto"/>
        <w:ind w:left="1560" w:hanging="851"/>
        <w:contextualSpacing/>
        <w:rPr>
          <w:rFonts w:ascii="Arial" w:hAnsi="Arial" w:cs="Arial"/>
        </w:rPr>
      </w:pPr>
      <w:proofErr w:type="gramStart"/>
      <w:r w:rsidRPr="00155160">
        <w:rPr>
          <w:rFonts w:ascii="Arial" w:hAnsi="Arial" w:cs="Arial"/>
          <w:b/>
          <w:lang w:val="en-US"/>
        </w:rPr>
        <w:t xml:space="preserve">Tabel 1.Purata pertambahan tinggi tanaman pada 1 minggu hingga </w:t>
      </w:r>
      <w:r w:rsidR="00383E6C" w:rsidRPr="00155160">
        <w:rPr>
          <w:rFonts w:ascii="Arial" w:hAnsi="Arial" w:cs="Arial"/>
          <w:b/>
          <w:lang w:val="en-US"/>
        </w:rPr>
        <w:t xml:space="preserve">12 minggu setelah </w:t>
      </w:r>
      <w:r w:rsidRPr="00155160">
        <w:rPr>
          <w:rFonts w:ascii="Arial" w:hAnsi="Arial" w:cs="Arial"/>
          <w:b/>
          <w:lang w:val="en-US"/>
        </w:rPr>
        <w:t>tanam</w:t>
      </w:r>
      <w:r w:rsidRPr="0005355A">
        <w:rPr>
          <w:rFonts w:ascii="Arial" w:hAnsi="Arial" w:cs="Arial"/>
          <w:lang w:val="en-US"/>
        </w:rPr>
        <w:t>.</w:t>
      </w:r>
      <w:proofErr w:type="gramEnd"/>
    </w:p>
    <w:tbl>
      <w:tblPr>
        <w:tblW w:w="0" w:type="auto"/>
        <w:jc w:val="center"/>
        <w:tblInd w:w="93" w:type="dxa"/>
        <w:tblLook w:val="04A0"/>
      </w:tblPr>
      <w:tblGrid>
        <w:gridCol w:w="1163"/>
        <w:gridCol w:w="568"/>
        <w:gridCol w:w="576"/>
        <w:gridCol w:w="576"/>
        <w:gridCol w:w="576"/>
        <w:gridCol w:w="576"/>
        <w:gridCol w:w="576"/>
        <w:gridCol w:w="576"/>
        <w:gridCol w:w="576"/>
        <w:gridCol w:w="576"/>
        <w:gridCol w:w="576"/>
        <w:gridCol w:w="576"/>
        <w:gridCol w:w="625"/>
      </w:tblGrid>
      <w:tr w:rsidR="0005355A" w:rsidRPr="0005355A" w:rsidTr="00383E6C">
        <w:trPr>
          <w:trHeight w:val="300"/>
          <w:jc w:val="center"/>
        </w:trPr>
        <w:tc>
          <w:tcPr>
            <w:tcW w:w="0" w:type="auto"/>
            <w:tcBorders>
              <w:top w:val="single" w:sz="4" w:space="0" w:color="auto"/>
              <w:left w:val="nil"/>
              <w:bottom w:val="nil"/>
              <w:right w:val="nil"/>
            </w:tcBorders>
            <w:shd w:val="clear" w:color="auto" w:fill="auto"/>
            <w:noWrap/>
            <w:vAlign w:val="center"/>
            <w:hideMark/>
          </w:tcPr>
          <w:p w:rsidR="0005355A" w:rsidRPr="0005355A" w:rsidRDefault="0005355A" w:rsidP="0005355A">
            <w:pPr>
              <w:spacing w:after="0" w:line="240" w:lineRule="auto"/>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Perlakuan</w:t>
            </w:r>
          </w:p>
        </w:tc>
        <w:tc>
          <w:tcPr>
            <w:tcW w:w="0" w:type="auto"/>
            <w:gridSpan w:val="11"/>
            <w:tcBorders>
              <w:top w:val="single" w:sz="4" w:space="0" w:color="auto"/>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umur tanaman (mst)</w:t>
            </w:r>
          </w:p>
        </w:tc>
        <w:tc>
          <w:tcPr>
            <w:tcW w:w="0" w:type="auto"/>
            <w:tcBorders>
              <w:top w:val="single" w:sz="4" w:space="0" w:color="auto"/>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Purata</w:t>
            </w:r>
          </w:p>
        </w:tc>
      </w:tr>
      <w:tr w:rsidR="0005355A" w:rsidRPr="0005355A" w:rsidTr="00383E6C">
        <w:trPr>
          <w:trHeight w:val="300"/>
          <w:jc w:val="center"/>
        </w:trPr>
        <w:tc>
          <w:tcPr>
            <w:tcW w:w="0" w:type="auto"/>
            <w:tcBorders>
              <w:top w:val="nil"/>
              <w:left w:val="nil"/>
              <w:bottom w:val="single" w:sz="4" w:space="0" w:color="auto"/>
              <w:right w:val="nil"/>
            </w:tcBorders>
            <w:shd w:val="clear" w:color="auto" w:fill="auto"/>
            <w:noWrap/>
            <w:vAlign w:val="center"/>
            <w:hideMark/>
          </w:tcPr>
          <w:p w:rsidR="0005355A" w:rsidRPr="0005355A" w:rsidRDefault="0005355A" w:rsidP="0005355A">
            <w:pPr>
              <w:spacing w:after="0" w:line="240" w:lineRule="auto"/>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 </w:t>
            </w:r>
          </w:p>
        </w:tc>
        <w:tc>
          <w:tcPr>
            <w:tcW w:w="0" w:type="auto"/>
            <w:tcBorders>
              <w:top w:val="nil"/>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1</w:t>
            </w:r>
          </w:p>
        </w:tc>
        <w:tc>
          <w:tcPr>
            <w:tcW w:w="0" w:type="auto"/>
            <w:tcBorders>
              <w:top w:val="nil"/>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2</w:t>
            </w:r>
          </w:p>
        </w:tc>
        <w:tc>
          <w:tcPr>
            <w:tcW w:w="0" w:type="auto"/>
            <w:tcBorders>
              <w:top w:val="nil"/>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3</w:t>
            </w:r>
          </w:p>
        </w:tc>
        <w:tc>
          <w:tcPr>
            <w:tcW w:w="0" w:type="auto"/>
            <w:tcBorders>
              <w:top w:val="nil"/>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4</w:t>
            </w:r>
          </w:p>
        </w:tc>
        <w:tc>
          <w:tcPr>
            <w:tcW w:w="0" w:type="auto"/>
            <w:tcBorders>
              <w:top w:val="nil"/>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5</w:t>
            </w:r>
          </w:p>
        </w:tc>
        <w:tc>
          <w:tcPr>
            <w:tcW w:w="0" w:type="auto"/>
            <w:tcBorders>
              <w:top w:val="nil"/>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6</w:t>
            </w:r>
          </w:p>
        </w:tc>
        <w:tc>
          <w:tcPr>
            <w:tcW w:w="0" w:type="auto"/>
            <w:tcBorders>
              <w:top w:val="nil"/>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7</w:t>
            </w:r>
          </w:p>
        </w:tc>
        <w:tc>
          <w:tcPr>
            <w:tcW w:w="0" w:type="auto"/>
            <w:tcBorders>
              <w:top w:val="nil"/>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8</w:t>
            </w:r>
          </w:p>
        </w:tc>
        <w:tc>
          <w:tcPr>
            <w:tcW w:w="0" w:type="auto"/>
            <w:tcBorders>
              <w:top w:val="nil"/>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9</w:t>
            </w:r>
          </w:p>
        </w:tc>
        <w:tc>
          <w:tcPr>
            <w:tcW w:w="0" w:type="auto"/>
            <w:tcBorders>
              <w:top w:val="nil"/>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10</w:t>
            </w:r>
          </w:p>
        </w:tc>
        <w:tc>
          <w:tcPr>
            <w:tcW w:w="0" w:type="auto"/>
            <w:tcBorders>
              <w:top w:val="nil"/>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11</w:t>
            </w:r>
          </w:p>
        </w:tc>
        <w:tc>
          <w:tcPr>
            <w:tcW w:w="0" w:type="auto"/>
            <w:tcBorders>
              <w:top w:val="nil"/>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 </w:t>
            </w:r>
          </w:p>
        </w:tc>
      </w:tr>
      <w:tr w:rsidR="0005355A" w:rsidRPr="0005355A" w:rsidTr="00383E6C">
        <w:trPr>
          <w:trHeight w:val="300"/>
          <w:jc w:val="center"/>
        </w:trPr>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NPK 20-20-20</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0.22a</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0.29a</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0.27a</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0.30a</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0.32a</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0.31a</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0.30a</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0.36a</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0.33a</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0.32a</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0.32a</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0.30a</w:t>
            </w:r>
          </w:p>
        </w:tc>
      </w:tr>
      <w:tr w:rsidR="0005355A" w:rsidRPr="0005355A" w:rsidTr="00383E6C">
        <w:trPr>
          <w:trHeight w:val="300"/>
          <w:jc w:val="center"/>
        </w:trPr>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Namira</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0.22a</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0.23b</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0.22b</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0.22b</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0.23b</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0.23b</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0.23b</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0.22b</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0.23b</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0.23b</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0.23b</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0.23b</w:t>
            </w:r>
          </w:p>
        </w:tc>
      </w:tr>
      <w:tr w:rsidR="0005355A" w:rsidRPr="0005355A" w:rsidTr="00383E6C">
        <w:trPr>
          <w:trHeight w:val="300"/>
          <w:jc w:val="center"/>
        </w:trPr>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MSG</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0.20a</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0.21b</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0.22b</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0.21b</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0.22b</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0.22b</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0.21b</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0.22b</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0.22b</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0.22b</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0.22b</w:t>
            </w:r>
          </w:p>
        </w:tc>
        <w:tc>
          <w:tcPr>
            <w:tcW w:w="0" w:type="auto"/>
            <w:tcBorders>
              <w:top w:val="nil"/>
              <w:left w:val="nil"/>
              <w:bottom w:val="nil"/>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0.22b</w:t>
            </w:r>
          </w:p>
        </w:tc>
      </w:tr>
      <w:tr w:rsidR="0005355A" w:rsidRPr="0005355A" w:rsidTr="00383E6C">
        <w:trPr>
          <w:trHeight w:val="300"/>
          <w:jc w:val="center"/>
        </w:trPr>
        <w:tc>
          <w:tcPr>
            <w:tcW w:w="0" w:type="auto"/>
            <w:tcBorders>
              <w:top w:val="nil"/>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 xml:space="preserve">Konsorsium </w:t>
            </w:r>
          </w:p>
        </w:tc>
        <w:tc>
          <w:tcPr>
            <w:tcW w:w="0" w:type="auto"/>
            <w:tcBorders>
              <w:top w:val="nil"/>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0.20a</w:t>
            </w:r>
          </w:p>
        </w:tc>
        <w:tc>
          <w:tcPr>
            <w:tcW w:w="0" w:type="auto"/>
            <w:tcBorders>
              <w:top w:val="nil"/>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0.20b</w:t>
            </w:r>
          </w:p>
        </w:tc>
        <w:tc>
          <w:tcPr>
            <w:tcW w:w="0" w:type="auto"/>
            <w:tcBorders>
              <w:top w:val="nil"/>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0.20b</w:t>
            </w:r>
          </w:p>
        </w:tc>
        <w:tc>
          <w:tcPr>
            <w:tcW w:w="0" w:type="auto"/>
            <w:tcBorders>
              <w:top w:val="nil"/>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0.20b</w:t>
            </w:r>
          </w:p>
        </w:tc>
        <w:tc>
          <w:tcPr>
            <w:tcW w:w="0" w:type="auto"/>
            <w:tcBorders>
              <w:top w:val="nil"/>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0.20b</w:t>
            </w:r>
          </w:p>
        </w:tc>
        <w:tc>
          <w:tcPr>
            <w:tcW w:w="0" w:type="auto"/>
            <w:tcBorders>
              <w:top w:val="nil"/>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0.20b</w:t>
            </w:r>
          </w:p>
        </w:tc>
        <w:tc>
          <w:tcPr>
            <w:tcW w:w="0" w:type="auto"/>
            <w:tcBorders>
              <w:top w:val="nil"/>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0.20b</w:t>
            </w:r>
          </w:p>
        </w:tc>
        <w:tc>
          <w:tcPr>
            <w:tcW w:w="0" w:type="auto"/>
            <w:tcBorders>
              <w:top w:val="nil"/>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0.20b</w:t>
            </w:r>
          </w:p>
        </w:tc>
        <w:tc>
          <w:tcPr>
            <w:tcW w:w="0" w:type="auto"/>
            <w:tcBorders>
              <w:top w:val="nil"/>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0.20b</w:t>
            </w:r>
          </w:p>
        </w:tc>
        <w:tc>
          <w:tcPr>
            <w:tcW w:w="0" w:type="auto"/>
            <w:tcBorders>
              <w:top w:val="nil"/>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0.21b</w:t>
            </w:r>
          </w:p>
        </w:tc>
        <w:tc>
          <w:tcPr>
            <w:tcW w:w="0" w:type="auto"/>
            <w:tcBorders>
              <w:top w:val="nil"/>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0.21b</w:t>
            </w:r>
          </w:p>
        </w:tc>
        <w:tc>
          <w:tcPr>
            <w:tcW w:w="0" w:type="auto"/>
            <w:tcBorders>
              <w:top w:val="nil"/>
              <w:left w:val="nil"/>
              <w:bottom w:val="single" w:sz="4" w:space="0" w:color="auto"/>
              <w:right w:val="nil"/>
            </w:tcBorders>
            <w:shd w:val="clear" w:color="auto" w:fill="auto"/>
            <w:noWrap/>
            <w:vAlign w:val="bottom"/>
            <w:hideMark/>
          </w:tcPr>
          <w:p w:rsidR="0005355A" w:rsidRPr="0005355A" w:rsidRDefault="0005355A" w:rsidP="0005355A">
            <w:pPr>
              <w:spacing w:after="0" w:line="240" w:lineRule="auto"/>
              <w:jc w:val="center"/>
              <w:rPr>
                <w:rFonts w:ascii="Times New Roman" w:eastAsia="Times New Roman" w:hAnsi="Times New Roman" w:cs="Times New Roman"/>
                <w:color w:val="000000"/>
                <w:sz w:val="16"/>
                <w:szCs w:val="16"/>
                <w:lang w:val="en-US"/>
              </w:rPr>
            </w:pPr>
            <w:r w:rsidRPr="0005355A">
              <w:rPr>
                <w:rFonts w:ascii="Times New Roman" w:eastAsia="Times New Roman" w:hAnsi="Times New Roman" w:cs="Times New Roman"/>
                <w:color w:val="000000"/>
                <w:sz w:val="16"/>
                <w:szCs w:val="16"/>
                <w:lang w:val="en-US"/>
              </w:rPr>
              <w:t>0.20b</w:t>
            </w:r>
          </w:p>
        </w:tc>
      </w:tr>
    </w:tbl>
    <w:p w:rsidR="0005355A" w:rsidRDefault="0005355A" w:rsidP="00383E6C">
      <w:pPr>
        <w:spacing w:after="0" w:line="240" w:lineRule="auto"/>
        <w:ind w:left="2127" w:hanging="1418"/>
        <w:rPr>
          <w:rFonts w:ascii="Arial" w:eastAsiaTheme="minorEastAsia" w:hAnsi="Arial" w:cs="Arial"/>
          <w:sz w:val="20"/>
          <w:szCs w:val="20"/>
        </w:rPr>
      </w:pPr>
      <w:proofErr w:type="gramStart"/>
      <w:r w:rsidRPr="00155160">
        <w:rPr>
          <w:rFonts w:ascii="Arial" w:eastAsiaTheme="minorEastAsia" w:hAnsi="Arial" w:cs="Arial"/>
          <w:sz w:val="20"/>
          <w:szCs w:val="20"/>
          <w:lang w:val="en-ID"/>
        </w:rPr>
        <w:t>Keterangan :</w:t>
      </w:r>
      <w:proofErr w:type="gramEnd"/>
      <w:r w:rsidRPr="00155160">
        <w:rPr>
          <w:rFonts w:ascii="Arial" w:eastAsiaTheme="minorEastAsia" w:hAnsi="Arial" w:cs="Arial"/>
          <w:sz w:val="20"/>
          <w:szCs w:val="20"/>
          <w:lang w:val="en-ID"/>
        </w:rPr>
        <w:t xml:space="preserve">  Purata yang diikuti huruf sama pada kolom yang sama menunjukan tidak beda nyata menurut DMRT taraf  5 %</w:t>
      </w:r>
    </w:p>
    <w:p w:rsidR="00155160" w:rsidRPr="00155160" w:rsidRDefault="00155160" w:rsidP="00383E6C">
      <w:pPr>
        <w:spacing w:after="0" w:line="240" w:lineRule="auto"/>
        <w:ind w:left="2127" w:hanging="1418"/>
        <w:rPr>
          <w:rFonts w:ascii="Arial" w:eastAsiaTheme="minorEastAsia" w:hAnsi="Arial" w:cs="Arial"/>
          <w:sz w:val="20"/>
          <w:szCs w:val="20"/>
        </w:rPr>
      </w:pPr>
    </w:p>
    <w:p w:rsidR="00383E6C" w:rsidRPr="00155160" w:rsidRDefault="00383E6C" w:rsidP="00383E6C">
      <w:pPr>
        <w:spacing w:line="240" w:lineRule="auto"/>
        <w:ind w:left="1560" w:hanging="851"/>
        <w:rPr>
          <w:rFonts w:ascii="Arial" w:hAnsi="Arial" w:cs="Arial"/>
          <w:b/>
          <w:lang w:val="en-US"/>
        </w:rPr>
      </w:pPr>
      <w:proofErr w:type="gramStart"/>
      <w:r w:rsidRPr="00155160">
        <w:rPr>
          <w:rFonts w:ascii="Arial" w:hAnsi="Arial" w:cs="Arial"/>
          <w:b/>
          <w:lang w:val="en-US"/>
        </w:rPr>
        <w:t>Tabel 2.</w:t>
      </w:r>
      <w:proofErr w:type="gramEnd"/>
      <w:r w:rsidRPr="00155160">
        <w:rPr>
          <w:rFonts w:ascii="Arial" w:hAnsi="Arial" w:cs="Arial"/>
          <w:b/>
          <w:lang w:val="en-US"/>
        </w:rPr>
        <w:t xml:space="preserve"> Purata pertambahan jumlah </w:t>
      </w:r>
      <w:proofErr w:type="gramStart"/>
      <w:r w:rsidRPr="00155160">
        <w:rPr>
          <w:rFonts w:ascii="Arial" w:hAnsi="Arial" w:cs="Arial"/>
          <w:b/>
          <w:lang w:val="en-US"/>
        </w:rPr>
        <w:t>daun  pada</w:t>
      </w:r>
      <w:proofErr w:type="gramEnd"/>
      <w:r w:rsidRPr="00155160">
        <w:rPr>
          <w:rFonts w:ascii="Arial" w:hAnsi="Arial" w:cs="Arial"/>
          <w:b/>
          <w:lang w:val="en-US"/>
        </w:rPr>
        <w:t xml:space="preserve"> 1 minggu hingga 12 minggu setelah tanam</w:t>
      </w:r>
    </w:p>
    <w:tbl>
      <w:tblPr>
        <w:tblW w:w="0" w:type="auto"/>
        <w:jc w:val="center"/>
        <w:tblInd w:w="1013" w:type="dxa"/>
        <w:tblLook w:val="04A0"/>
      </w:tblPr>
      <w:tblGrid>
        <w:gridCol w:w="1163"/>
        <w:gridCol w:w="568"/>
        <w:gridCol w:w="568"/>
        <w:gridCol w:w="568"/>
        <w:gridCol w:w="568"/>
        <w:gridCol w:w="568"/>
        <w:gridCol w:w="568"/>
        <w:gridCol w:w="568"/>
        <w:gridCol w:w="568"/>
        <w:gridCol w:w="568"/>
        <w:gridCol w:w="568"/>
        <w:gridCol w:w="568"/>
        <w:gridCol w:w="625"/>
      </w:tblGrid>
      <w:tr w:rsidR="00383E6C" w:rsidRPr="00383E6C" w:rsidTr="00383E6C">
        <w:trPr>
          <w:trHeight w:val="300"/>
          <w:jc w:val="center"/>
        </w:trPr>
        <w:tc>
          <w:tcPr>
            <w:tcW w:w="0" w:type="auto"/>
            <w:tcBorders>
              <w:top w:val="single" w:sz="4" w:space="0" w:color="auto"/>
              <w:left w:val="nil"/>
              <w:bottom w:val="nil"/>
              <w:right w:val="nil"/>
            </w:tcBorders>
            <w:shd w:val="clear" w:color="auto" w:fill="auto"/>
            <w:noWrap/>
            <w:vAlign w:val="center"/>
            <w:hideMark/>
          </w:tcPr>
          <w:p w:rsidR="00383E6C" w:rsidRPr="00383E6C" w:rsidRDefault="00383E6C" w:rsidP="00383E6C">
            <w:pPr>
              <w:spacing w:after="0" w:line="240" w:lineRule="auto"/>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Perlakuan</w:t>
            </w:r>
          </w:p>
        </w:tc>
        <w:tc>
          <w:tcPr>
            <w:tcW w:w="0" w:type="auto"/>
            <w:gridSpan w:val="11"/>
            <w:tcBorders>
              <w:top w:val="single" w:sz="4" w:space="0" w:color="auto"/>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umur tanaman (mst)</w:t>
            </w:r>
          </w:p>
        </w:tc>
        <w:tc>
          <w:tcPr>
            <w:tcW w:w="0" w:type="auto"/>
            <w:tcBorders>
              <w:top w:val="single" w:sz="4" w:space="0" w:color="auto"/>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Purata</w:t>
            </w:r>
          </w:p>
        </w:tc>
      </w:tr>
      <w:tr w:rsidR="00383E6C" w:rsidRPr="00383E6C" w:rsidTr="00383E6C">
        <w:trPr>
          <w:trHeight w:val="300"/>
          <w:jc w:val="center"/>
        </w:trPr>
        <w:tc>
          <w:tcPr>
            <w:tcW w:w="0" w:type="auto"/>
            <w:tcBorders>
              <w:top w:val="nil"/>
              <w:left w:val="nil"/>
              <w:bottom w:val="single" w:sz="4" w:space="0" w:color="auto"/>
              <w:right w:val="nil"/>
            </w:tcBorders>
            <w:shd w:val="clear" w:color="auto" w:fill="auto"/>
            <w:noWrap/>
            <w:vAlign w:val="center"/>
            <w:hideMark/>
          </w:tcPr>
          <w:p w:rsidR="00383E6C" w:rsidRPr="00383E6C" w:rsidRDefault="00383E6C" w:rsidP="00383E6C">
            <w:pPr>
              <w:spacing w:after="0" w:line="240" w:lineRule="auto"/>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 </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1</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2</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3</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4</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5</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6</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7</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8</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9</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10</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11</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 </w:t>
            </w:r>
          </w:p>
        </w:tc>
      </w:tr>
      <w:tr w:rsidR="00383E6C" w:rsidRPr="00383E6C" w:rsidTr="00383E6C">
        <w:trPr>
          <w:trHeight w:val="300"/>
          <w:jc w:val="center"/>
        </w:trPr>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NPK 20-20-20</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0.00a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0.00a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0.67a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0.33a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0.00a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0.44a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0.22a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0.22a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0.33a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0.11a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0.11a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0.24a</w:t>
            </w:r>
          </w:p>
        </w:tc>
      </w:tr>
      <w:tr w:rsidR="00383E6C" w:rsidRPr="00383E6C" w:rsidTr="00383E6C">
        <w:trPr>
          <w:trHeight w:val="300"/>
          <w:jc w:val="center"/>
        </w:trPr>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Namira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0.11a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0.44a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0.44a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0.11a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0.44a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0.44a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0.00a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0.44a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0.33a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0.22a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0.22a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0.28a</w:t>
            </w:r>
          </w:p>
        </w:tc>
      </w:tr>
      <w:tr w:rsidR="00383E6C" w:rsidRPr="00383E6C" w:rsidTr="00383E6C">
        <w:trPr>
          <w:trHeight w:val="300"/>
          <w:jc w:val="center"/>
        </w:trPr>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MSG</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0.11a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0.00a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0.11a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0.22a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0.22a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0.11a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0.11a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0.33a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0.33a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0.00a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0.11a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0.17a</w:t>
            </w:r>
          </w:p>
        </w:tc>
      </w:tr>
      <w:tr w:rsidR="00383E6C" w:rsidRPr="00383E6C" w:rsidTr="00383E6C">
        <w:trPr>
          <w:trHeight w:val="300"/>
          <w:jc w:val="center"/>
        </w:trPr>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 xml:space="preserve">Konsorsium </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0.11a</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0.56a</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0.33a</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0.22a</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0.33a</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0.22a</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0.44a</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0.22a</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0.33a</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0.00a</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0.33a</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0.26a</w:t>
            </w:r>
          </w:p>
        </w:tc>
      </w:tr>
    </w:tbl>
    <w:p w:rsidR="00383E6C" w:rsidRDefault="00383E6C" w:rsidP="00383E6C">
      <w:pPr>
        <w:spacing w:after="0" w:line="240" w:lineRule="auto"/>
        <w:ind w:left="1985" w:hanging="1276"/>
        <w:rPr>
          <w:rFonts w:ascii="Arial" w:eastAsiaTheme="minorEastAsia" w:hAnsi="Arial" w:cs="Arial"/>
          <w:sz w:val="20"/>
          <w:szCs w:val="20"/>
        </w:rPr>
      </w:pPr>
      <w:proofErr w:type="gramStart"/>
      <w:r w:rsidRPr="00155160">
        <w:rPr>
          <w:rFonts w:ascii="Arial" w:eastAsiaTheme="minorEastAsia" w:hAnsi="Arial" w:cs="Arial"/>
          <w:sz w:val="20"/>
          <w:szCs w:val="20"/>
          <w:lang w:val="en-ID"/>
        </w:rPr>
        <w:t>Keterangan :</w:t>
      </w:r>
      <w:proofErr w:type="gramEnd"/>
      <w:r w:rsidRPr="00155160">
        <w:rPr>
          <w:rFonts w:ascii="Arial" w:eastAsiaTheme="minorEastAsia" w:hAnsi="Arial" w:cs="Arial"/>
          <w:sz w:val="20"/>
          <w:szCs w:val="20"/>
          <w:lang w:val="en-ID"/>
        </w:rPr>
        <w:t xml:space="preserve"> Purata yang diikuti huruf sama pada kolom yang sama menunjukan tidak beda nyata menurut DMRT taraf  5 %</w:t>
      </w:r>
    </w:p>
    <w:p w:rsidR="00155160" w:rsidRPr="00155160" w:rsidRDefault="00155160" w:rsidP="00383E6C">
      <w:pPr>
        <w:spacing w:after="0" w:line="240" w:lineRule="auto"/>
        <w:ind w:left="1985" w:hanging="1276"/>
        <w:rPr>
          <w:rFonts w:ascii="Arial" w:eastAsiaTheme="minorEastAsia" w:hAnsi="Arial" w:cs="Arial"/>
          <w:sz w:val="20"/>
          <w:szCs w:val="20"/>
        </w:rPr>
      </w:pPr>
    </w:p>
    <w:p w:rsidR="00383E6C" w:rsidRPr="00155160" w:rsidRDefault="00383E6C" w:rsidP="00383E6C">
      <w:pPr>
        <w:spacing w:line="240" w:lineRule="auto"/>
        <w:ind w:left="1560" w:hanging="851"/>
        <w:rPr>
          <w:rFonts w:ascii="Arial" w:hAnsi="Arial" w:cs="Arial"/>
          <w:b/>
          <w:lang w:val="en-US"/>
        </w:rPr>
      </w:pPr>
      <w:proofErr w:type="gramStart"/>
      <w:r w:rsidRPr="00155160">
        <w:rPr>
          <w:rFonts w:ascii="Arial" w:hAnsi="Arial" w:cs="Arial"/>
          <w:b/>
          <w:lang w:val="en-US"/>
        </w:rPr>
        <w:t>Tabel 3.</w:t>
      </w:r>
      <w:proofErr w:type="gramEnd"/>
      <w:r w:rsidRPr="00155160">
        <w:rPr>
          <w:rFonts w:ascii="Arial" w:hAnsi="Arial" w:cs="Arial"/>
          <w:b/>
          <w:lang w:val="en-US"/>
        </w:rPr>
        <w:t xml:space="preserve"> Purata pertambahan panjang </w:t>
      </w:r>
      <w:proofErr w:type="gramStart"/>
      <w:r w:rsidRPr="00155160">
        <w:rPr>
          <w:rFonts w:ascii="Arial" w:hAnsi="Arial" w:cs="Arial"/>
          <w:b/>
          <w:lang w:val="en-US"/>
        </w:rPr>
        <w:t>daun  pada</w:t>
      </w:r>
      <w:proofErr w:type="gramEnd"/>
      <w:r w:rsidRPr="00155160">
        <w:rPr>
          <w:rFonts w:ascii="Arial" w:hAnsi="Arial" w:cs="Arial"/>
          <w:b/>
          <w:lang w:val="en-US"/>
        </w:rPr>
        <w:t xml:space="preserve"> 1 minggu hingga 12 minggu setelah tanam</w:t>
      </w:r>
    </w:p>
    <w:tbl>
      <w:tblPr>
        <w:tblW w:w="0" w:type="auto"/>
        <w:jc w:val="center"/>
        <w:tblLook w:val="04A0"/>
      </w:tblPr>
      <w:tblGrid>
        <w:gridCol w:w="1305"/>
        <w:gridCol w:w="576"/>
        <w:gridCol w:w="576"/>
        <w:gridCol w:w="576"/>
        <w:gridCol w:w="576"/>
        <w:gridCol w:w="576"/>
        <w:gridCol w:w="576"/>
        <w:gridCol w:w="576"/>
        <w:gridCol w:w="576"/>
        <w:gridCol w:w="576"/>
        <w:gridCol w:w="576"/>
        <w:gridCol w:w="576"/>
        <w:gridCol w:w="625"/>
      </w:tblGrid>
      <w:tr w:rsidR="00383E6C" w:rsidRPr="00383E6C" w:rsidTr="00383E6C">
        <w:trPr>
          <w:trHeight w:val="300"/>
          <w:jc w:val="center"/>
        </w:trPr>
        <w:tc>
          <w:tcPr>
            <w:tcW w:w="0" w:type="auto"/>
            <w:tcBorders>
              <w:top w:val="single" w:sz="4" w:space="0" w:color="auto"/>
              <w:left w:val="nil"/>
              <w:bottom w:val="nil"/>
              <w:right w:val="nil"/>
            </w:tcBorders>
            <w:shd w:val="clear" w:color="auto" w:fill="auto"/>
            <w:noWrap/>
            <w:vAlign w:val="center"/>
            <w:hideMark/>
          </w:tcPr>
          <w:p w:rsidR="00383E6C" w:rsidRPr="00383E6C" w:rsidRDefault="00383E6C" w:rsidP="00383E6C">
            <w:pPr>
              <w:spacing w:after="0" w:line="240" w:lineRule="auto"/>
              <w:ind w:left="142"/>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Perlakuan</w:t>
            </w:r>
          </w:p>
        </w:tc>
        <w:tc>
          <w:tcPr>
            <w:tcW w:w="0" w:type="auto"/>
            <w:gridSpan w:val="11"/>
            <w:tcBorders>
              <w:top w:val="single" w:sz="4" w:space="0" w:color="auto"/>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umur tanaman (mst)</w:t>
            </w:r>
          </w:p>
        </w:tc>
        <w:tc>
          <w:tcPr>
            <w:tcW w:w="0" w:type="auto"/>
            <w:tcBorders>
              <w:top w:val="single" w:sz="4" w:space="0" w:color="auto"/>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Purata</w:t>
            </w:r>
          </w:p>
        </w:tc>
      </w:tr>
      <w:tr w:rsidR="00383E6C" w:rsidRPr="00383E6C" w:rsidTr="00383E6C">
        <w:trPr>
          <w:trHeight w:val="300"/>
          <w:jc w:val="center"/>
        </w:trPr>
        <w:tc>
          <w:tcPr>
            <w:tcW w:w="0" w:type="auto"/>
            <w:tcBorders>
              <w:top w:val="nil"/>
              <w:left w:val="nil"/>
              <w:bottom w:val="single" w:sz="4" w:space="0" w:color="auto"/>
              <w:right w:val="nil"/>
            </w:tcBorders>
            <w:shd w:val="clear" w:color="auto" w:fill="auto"/>
            <w:noWrap/>
            <w:vAlign w:val="center"/>
            <w:hideMark/>
          </w:tcPr>
          <w:p w:rsidR="00383E6C" w:rsidRPr="00383E6C" w:rsidRDefault="00383E6C" w:rsidP="00383E6C">
            <w:pPr>
              <w:spacing w:after="0" w:line="240" w:lineRule="auto"/>
              <w:ind w:left="142"/>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 </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1</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2</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3</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4</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5</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6</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7</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8</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9</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10</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11</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 </w:t>
            </w:r>
          </w:p>
        </w:tc>
      </w:tr>
      <w:tr w:rsidR="00383E6C" w:rsidRPr="00383E6C" w:rsidTr="00383E6C">
        <w:trPr>
          <w:trHeight w:val="300"/>
          <w:jc w:val="center"/>
        </w:trPr>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ind w:left="142"/>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NPK 20-20-20</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0.20b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0.20b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0.28b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0.28b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0.28b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0.28b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0.28b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0.28b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0.28b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0.29b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0.19b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0.26b</w:t>
            </w:r>
          </w:p>
        </w:tc>
      </w:tr>
      <w:tr w:rsidR="00383E6C" w:rsidRPr="00383E6C" w:rsidTr="00383E6C">
        <w:trPr>
          <w:trHeight w:val="300"/>
          <w:jc w:val="center"/>
        </w:trPr>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ind w:left="142"/>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Namira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0.28a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0.28a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0.29a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0.29a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0.29a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0.29a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0.29a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0.29a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0.29a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0.39a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0.29a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0.30a</w:t>
            </w:r>
          </w:p>
        </w:tc>
      </w:tr>
      <w:tr w:rsidR="00383E6C" w:rsidRPr="00383E6C" w:rsidTr="00383E6C">
        <w:trPr>
          <w:trHeight w:val="300"/>
          <w:jc w:val="center"/>
        </w:trPr>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ind w:left="142"/>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MSG</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0.21b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0.21b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0.21b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0.21b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0.21b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0.21b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0.21b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0.21b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0.21b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0.21b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0.21b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0.21b</w:t>
            </w:r>
          </w:p>
        </w:tc>
      </w:tr>
      <w:tr w:rsidR="00383E6C" w:rsidRPr="00383E6C" w:rsidTr="00383E6C">
        <w:trPr>
          <w:trHeight w:val="300"/>
          <w:jc w:val="center"/>
        </w:trPr>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ind w:left="142"/>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 xml:space="preserve">Konsorsium </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0.20b</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0.20b</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0.21b</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0.21b</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0.21b</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0.21b</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0.21b</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0.21b</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0.21b</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0.21b</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0.21b</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0.21b</w:t>
            </w:r>
          </w:p>
        </w:tc>
      </w:tr>
    </w:tbl>
    <w:p w:rsidR="00383E6C" w:rsidRDefault="00383E6C" w:rsidP="00383E6C">
      <w:pPr>
        <w:spacing w:after="0" w:line="240" w:lineRule="auto"/>
        <w:ind w:left="1985" w:hanging="1276"/>
        <w:rPr>
          <w:rFonts w:ascii="Arial" w:eastAsiaTheme="minorEastAsia" w:hAnsi="Arial" w:cs="Arial"/>
          <w:sz w:val="20"/>
          <w:szCs w:val="20"/>
        </w:rPr>
      </w:pPr>
      <w:proofErr w:type="gramStart"/>
      <w:r w:rsidRPr="00155160">
        <w:rPr>
          <w:rFonts w:ascii="Arial" w:eastAsiaTheme="minorEastAsia" w:hAnsi="Arial" w:cs="Arial"/>
          <w:sz w:val="20"/>
          <w:szCs w:val="20"/>
          <w:lang w:val="en-ID"/>
        </w:rPr>
        <w:t>Keterangan :</w:t>
      </w:r>
      <w:proofErr w:type="gramEnd"/>
      <w:r w:rsidRPr="00155160">
        <w:rPr>
          <w:rFonts w:ascii="Arial" w:eastAsiaTheme="minorEastAsia" w:hAnsi="Arial" w:cs="Arial"/>
          <w:sz w:val="20"/>
          <w:szCs w:val="20"/>
          <w:lang w:val="en-ID"/>
        </w:rPr>
        <w:t xml:space="preserve"> Purata yang diikuti huruf sama pada kolom yang sama menunjukan tidak beda nyata menurut DMRT taraf  5 %</w:t>
      </w:r>
    </w:p>
    <w:p w:rsidR="00155160" w:rsidRPr="00155160" w:rsidRDefault="00155160" w:rsidP="00383E6C">
      <w:pPr>
        <w:spacing w:after="0" w:line="240" w:lineRule="auto"/>
        <w:ind w:left="1985" w:hanging="1276"/>
        <w:rPr>
          <w:rFonts w:ascii="Arial" w:eastAsiaTheme="minorEastAsia" w:hAnsi="Arial" w:cs="Arial"/>
          <w:sz w:val="20"/>
          <w:szCs w:val="20"/>
        </w:rPr>
      </w:pPr>
    </w:p>
    <w:p w:rsidR="00F830EC" w:rsidRPr="00383E6C" w:rsidRDefault="00F830EC" w:rsidP="00383E6C">
      <w:pPr>
        <w:spacing w:after="0" w:line="240" w:lineRule="auto"/>
        <w:ind w:left="1985" w:hanging="1276"/>
        <w:rPr>
          <w:rFonts w:ascii="Arial" w:eastAsiaTheme="minorEastAsia" w:hAnsi="Arial" w:cs="Arial"/>
          <w:lang w:val="en-US"/>
        </w:rPr>
      </w:pPr>
    </w:p>
    <w:p w:rsidR="00383E6C" w:rsidRPr="00155160" w:rsidRDefault="00383E6C" w:rsidP="00383E6C">
      <w:pPr>
        <w:spacing w:line="240" w:lineRule="auto"/>
        <w:ind w:left="1560" w:hanging="851"/>
        <w:rPr>
          <w:rFonts w:ascii="Arial" w:hAnsi="Arial" w:cs="Arial"/>
          <w:b/>
        </w:rPr>
      </w:pPr>
      <w:proofErr w:type="gramStart"/>
      <w:r w:rsidRPr="00155160">
        <w:rPr>
          <w:rFonts w:ascii="Arial" w:hAnsi="Arial" w:cs="Arial"/>
          <w:b/>
          <w:lang w:val="en-US"/>
        </w:rPr>
        <w:lastRenderedPageBreak/>
        <w:t>Tabel 4.</w:t>
      </w:r>
      <w:proofErr w:type="gramEnd"/>
      <w:r w:rsidRPr="00155160">
        <w:rPr>
          <w:rFonts w:ascii="Arial" w:hAnsi="Arial" w:cs="Arial"/>
          <w:b/>
          <w:lang w:val="en-US"/>
        </w:rPr>
        <w:t xml:space="preserve"> Purata pertambahan lebar </w:t>
      </w:r>
      <w:proofErr w:type="gramStart"/>
      <w:r w:rsidRPr="00155160">
        <w:rPr>
          <w:rFonts w:ascii="Arial" w:hAnsi="Arial" w:cs="Arial"/>
          <w:b/>
          <w:lang w:val="en-US"/>
        </w:rPr>
        <w:t>daun  pada</w:t>
      </w:r>
      <w:proofErr w:type="gramEnd"/>
      <w:r w:rsidRPr="00155160">
        <w:rPr>
          <w:rFonts w:ascii="Arial" w:hAnsi="Arial" w:cs="Arial"/>
          <w:b/>
          <w:lang w:val="en-US"/>
        </w:rPr>
        <w:t xml:space="preserve"> 1 minggu hingga 12 minggu setelah tanam</w:t>
      </w:r>
    </w:p>
    <w:tbl>
      <w:tblPr>
        <w:tblW w:w="0" w:type="auto"/>
        <w:jc w:val="center"/>
        <w:tblInd w:w="93" w:type="dxa"/>
        <w:tblLook w:val="04A0"/>
      </w:tblPr>
      <w:tblGrid>
        <w:gridCol w:w="1163"/>
        <w:gridCol w:w="576"/>
        <w:gridCol w:w="576"/>
        <w:gridCol w:w="576"/>
        <w:gridCol w:w="576"/>
        <w:gridCol w:w="576"/>
        <w:gridCol w:w="576"/>
        <w:gridCol w:w="576"/>
        <w:gridCol w:w="576"/>
        <w:gridCol w:w="576"/>
        <w:gridCol w:w="576"/>
        <w:gridCol w:w="576"/>
        <w:gridCol w:w="625"/>
      </w:tblGrid>
      <w:tr w:rsidR="00383E6C" w:rsidRPr="00383E6C" w:rsidTr="00383E6C">
        <w:trPr>
          <w:trHeight w:val="300"/>
          <w:jc w:val="center"/>
        </w:trPr>
        <w:tc>
          <w:tcPr>
            <w:tcW w:w="0" w:type="auto"/>
            <w:tcBorders>
              <w:top w:val="single" w:sz="4" w:space="0" w:color="auto"/>
              <w:left w:val="nil"/>
              <w:bottom w:val="nil"/>
              <w:right w:val="nil"/>
            </w:tcBorders>
            <w:shd w:val="clear" w:color="auto" w:fill="auto"/>
            <w:noWrap/>
            <w:vAlign w:val="center"/>
            <w:hideMark/>
          </w:tcPr>
          <w:p w:rsidR="00383E6C" w:rsidRPr="00383E6C" w:rsidRDefault="00383E6C" w:rsidP="00383E6C">
            <w:pPr>
              <w:spacing w:after="0" w:line="240" w:lineRule="auto"/>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Perlakuan</w:t>
            </w:r>
          </w:p>
        </w:tc>
        <w:tc>
          <w:tcPr>
            <w:tcW w:w="0" w:type="auto"/>
            <w:gridSpan w:val="11"/>
            <w:tcBorders>
              <w:top w:val="single" w:sz="4" w:space="0" w:color="auto"/>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umur tanaman (mst)</w:t>
            </w:r>
          </w:p>
        </w:tc>
        <w:tc>
          <w:tcPr>
            <w:tcW w:w="0" w:type="auto"/>
            <w:tcBorders>
              <w:top w:val="single" w:sz="4" w:space="0" w:color="auto"/>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Purata</w:t>
            </w:r>
          </w:p>
        </w:tc>
      </w:tr>
      <w:tr w:rsidR="00383E6C" w:rsidRPr="00383E6C" w:rsidTr="00383E6C">
        <w:trPr>
          <w:trHeight w:val="300"/>
          <w:jc w:val="center"/>
        </w:trPr>
        <w:tc>
          <w:tcPr>
            <w:tcW w:w="0" w:type="auto"/>
            <w:tcBorders>
              <w:top w:val="nil"/>
              <w:left w:val="nil"/>
              <w:bottom w:val="single" w:sz="4" w:space="0" w:color="auto"/>
              <w:right w:val="nil"/>
            </w:tcBorders>
            <w:shd w:val="clear" w:color="auto" w:fill="auto"/>
            <w:noWrap/>
            <w:vAlign w:val="center"/>
            <w:hideMark/>
          </w:tcPr>
          <w:p w:rsidR="00383E6C" w:rsidRPr="00383E6C" w:rsidRDefault="00383E6C" w:rsidP="00383E6C">
            <w:pPr>
              <w:spacing w:after="0" w:line="240" w:lineRule="auto"/>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 </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1</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2</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3</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4</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5</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6</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7</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8</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9</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10</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11</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 </w:t>
            </w:r>
          </w:p>
        </w:tc>
      </w:tr>
      <w:tr w:rsidR="00383E6C" w:rsidRPr="00383E6C" w:rsidTr="00383E6C">
        <w:trPr>
          <w:trHeight w:val="300"/>
          <w:jc w:val="center"/>
        </w:trPr>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NPK 20-20-20</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0.13b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0.13b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0.13b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0.14b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0.14b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0.18b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0.18b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0.18b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0.18b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0.18b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0.18b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0.16b</w:t>
            </w:r>
          </w:p>
        </w:tc>
      </w:tr>
      <w:tr w:rsidR="00383E6C" w:rsidRPr="00383E6C" w:rsidTr="00383E6C">
        <w:trPr>
          <w:trHeight w:val="300"/>
          <w:jc w:val="center"/>
        </w:trPr>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Namira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0.17a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0.20a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0.20a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0.20a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0.20a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0.20a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0.20a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0.20a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0.20a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0.20a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0.20a</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0.20a</w:t>
            </w:r>
          </w:p>
        </w:tc>
      </w:tr>
      <w:tr w:rsidR="00383E6C" w:rsidRPr="00383E6C" w:rsidTr="00383E6C">
        <w:trPr>
          <w:trHeight w:val="300"/>
          <w:jc w:val="center"/>
        </w:trPr>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MSG</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0.10b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0.10b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0.10b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0.10b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0.10b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0.10b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0.10b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0.10b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0.10b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0.10b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0.10b</w:t>
            </w:r>
          </w:p>
        </w:tc>
        <w:tc>
          <w:tcPr>
            <w:tcW w:w="0" w:type="auto"/>
            <w:tcBorders>
              <w:top w:val="nil"/>
              <w:left w:val="nil"/>
              <w:bottom w:val="nil"/>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0.10b</w:t>
            </w:r>
          </w:p>
        </w:tc>
      </w:tr>
      <w:tr w:rsidR="00383E6C" w:rsidRPr="00383E6C" w:rsidTr="00383E6C">
        <w:trPr>
          <w:trHeight w:val="300"/>
          <w:jc w:val="center"/>
        </w:trPr>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 xml:space="preserve">Konsorsium </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0.11b</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0.11b</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0.11b</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0.11b</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0.12b</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0.12b</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0.12b</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0.12b</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0.12b</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0.12b</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0.12b</w:t>
            </w:r>
          </w:p>
        </w:tc>
        <w:tc>
          <w:tcPr>
            <w:tcW w:w="0" w:type="auto"/>
            <w:tcBorders>
              <w:top w:val="nil"/>
              <w:left w:val="nil"/>
              <w:bottom w:val="single" w:sz="4" w:space="0" w:color="auto"/>
              <w:right w:val="nil"/>
            </w:tcBorders>
            <w:shd w:val="clear" w:color="auto" w:fill="auto"/>
            <w:noWrap/>
            <w:vAlign w:val="bottom"/>
            <w:hideMark/>
          </w:tcPr>
          <w:p w:rsidR="00383E6C" w:rsidRPr="00383E6C" w:rsidRDefault="00383E6C" w:rsidP="00383E6C">
            <w:pPr>
              <w:spacing w:after="0" w:line="240" w:lineRule="auto"/>
              <w:jc w:val="center"/>
              <w:rPr>
                <w:rFonts w:ascii="Times New Roman" w:eastAsia="Times New Roman" w:hAnsi="Times New Roman" w:cs="Times New Roman"/>
                <w:color w:val="000000"/>
                <w:sz w:val="16"/>
                <w:szCs w:val="16"/>
                <w:lang w:val="en-US"/>
              </w:rPr>
            </w:pPr>
            <w:r w:rsidRPr="00383E6C">
              <w:rPr>
                <w:rFonts w:ascii="Times New Roman" w:eastAsia="Times New Roman" w:hAnsi="Times New Roman" w:cs="Times New Roman"/>
                <w:color w:val="000000"/>
                <w:sz w:val="16"/>
                <w:szCs w:val="16"/>
                <w:lang w:val="en-US"/>
              </w:rPr>
              <w:t>0.12b</w:t>
            </w:r>
          </w:p>
        </w:tc>
      </w:tr>
    </w:tbl>
    <w:p w:rsidR="00383E6C" w:rsidRDefault="00383E6C" w:rsidP="00F830EC">
      <w:pPr>
        <w:spacing w:after="0" w:line="240" w:lineRule="auto"/>
        <w:ind w:left="1985" w:hanging="1276"/>
        <w:rPr>
          <w:rFonts w:ascii="Arial" w:eastAsiaTheme="minorEastAsia" w:hAnsi="Arial" w:cs="Arial"/>
          <w:sz w:val="20"/>
          <w:szCs w:val="20"/>
        </w:rPr>
      </w:pPr>
      <w:proofErr w:type="gramStart"/>
      <w:r w:rsidRPr="00155160">
        <w:rPr>
          <w:rFonts w:ascii="Arial" w:eastAsiaTheme="minorEastAsia" w:hAnsi="Arial" w:cs="Arial"/>
          <w:sz w:val="20"/>
          <w:szCs w:val="20"/>
          <w:lang w:val="en-ID"/>
        </w:rPr>
        <w:t>Keterangan :</w:t>
      </w:r>
      <w:proofErr w:type="gramEnd"/>
      <w:r w:rsidRPr="00155160">
        <w:rPr>
          <w:rFonts w:ascii="Arial" w:eastAsiaTheme="minorEastAsia" w:hAnsi="Arial" w:cs="Arial"/>
          <w:sz w:val="20"/>
          <w:szCs w:val="20"/>
          <w:lang w:val="en-ID"/>
        </w:rPr>
        <w:t xml:space="preserve"> Purata yang diikuti huruf sama pada kolom yang sama menunjukan tidak beda nyata menurut DMRT taraf  5 %</w:t>
      </w:r>
    </w:p>
    <w:p w:rsidR="00155160" w:rsidRPr="00155160" w:rsidRDefault="00155160" w:rsidP="00F830EC">
      <w:pPr>
        <w:spacing w:after="0" w:line="240" w:lineRule="auto"/>
        <w:ind w:left="1985" w:hanging="1276"/>
        <w:rPr>
          <w:rFonts w:ascii="Arial" w:eastAsiaTheme="minorEastAsia" w:hAnsi="Arial" w:cs="Arial"/>
          <w:sz w:val="20"/>
          <w:szCs w:val="20"/>
        </w:rPr>
      </w:pPr>
    </w:p>
    <w:p w:rsidR="00F830EC" w:rsidRPr="00155160" w:rsidRDefault="00F830EC" w:rsidP="00F830EC">
      <w:pPr>
        <w:spacing w:line="240" w:lineRule="auto"/>
        <w:ind w:left="1560" w:hanging="851"/>
        <w:rPr>
          <w:rFonts w:ascii="Arial" w:hAnsi="Arial" w:cs="Arial"/>
          <w:b/>
          <w:lang w:val="en-US"/>
        </w:rPr>
      </w:pPr>
      <w:proofErr w:type="gramStart"/>
      <w:r w:rsidRPr="00155160">
        <w:rPr>
          <w:rFonts w:ascii="Arial" w:hAnsi="Arial" w:cs="Arial"/>
          <w:b/>
          <w:lang w:val="en-US"/>
        </w:rPr>
        <w:t>Tabel 5.</w:t>
      </w:r>
      <w:proofErr w:type="gramEnd"/>
      <w:r w:rsidRPr="00155160">
        <w:rPr>
          <w:rFonts w:ascii="Arial" w:hAnsi="Arial" w:cs="Arial"/>
          <w:b/>
          <w:lang w:val="en-US"/>
        </w:rPr>
        <w:t xml:space="preserve"> Purata pertambahan jumlah tunas </w:t>
      </w:r>
      <w:proofErr w:type="gramStart"/>
      <w:r w:rsidRPr="00155160">
        <w:rPr>
          <w:rFonts w:ascii="Arial" w:hAnsi="Arial" w:cs="Arial"/>
          <w:b/>
          <w:lang w:val="en-US"/>
        </w:rPr>
        <w:t>baru  pada</w:t>
      </w:r>
      <w:proofErr w:type="gramEnd"/>
      <w:r w:rsidRPr="00155160">
        <w:rPr>
          <w:rFonts w:ascii="Arial" w:hAnsi="Arial" w:cs="Arial"/>
          <w:b/>
          <w:lang w:val="en-US"/>
        </w:rPr>
        <w:t xml:space="preserve"> 1 minggu hingga 12 minggu setelah tanam</w:t>
      </w:r>
    </w:p>
    <w:tbl>
      <w:tblPr>
        <w:tblW w:w="0" w:type="auto"/>
        <w:jc w:val="center"/>
        <w:tblInd w:w="93" w:type="dxa"/>
        <w:tblLook w:val="04A0"/>
      </w:tblPr>
      <w:tblGrid>
        <w:gridCol w:w="1163"/>
        <w:gridCol w:w="576"/>
        <w:gridCol w:w="576"/>
        <w:gridCol w:w="576"/>
        <w:gridCol w:w="576"/>
        <w:gridCol w:w="576"/>
        <w:gridCol w:w="576"/>
        <w:gridCol w:w="576"/>
        <w:gridCol w:w="576"/>
        <w:gridCol w:w="576"/>
        <w:gridCol w:w="576"/>
        <w:gridCol w:w="576"/>
        <w:gridCol w:w="625"/>
      </w:tblGrid>
      <w:tr w:rsidR="00F830EC" w:rsidRPr="00F830EC" w:rsidTr="00F830EC">
        <w:trPr>
          <w:trHeight w:val="300"/>
          <w:jc w:val="center"/>
        </w:trPr>
        <w:tc>
          <w:tcPr>
            <w:tcW w:w="0" w:type="auto"/>
            <w:tcBorders>
              <w:top w:val="single" w:sz="4" w:space="0" w:color="auto"/>
              <w:left w:val="nil"/>
              <w:bottom w:val="nil"/>
              <w:right w:val="nil"/>
            </w:tcBorders>
            <w:shd w:val="clear" w:color="auto" w:fill="auto"/>
            <w:noWrap/>
            <w:vAlign w:val="center"/>
            <w:hideMark/>
          </w:tcPr>
          <w:p w:rsidR="00F830EC" w:rsidRPr="00F830EC" w:rsidRDefault="00F830EC" w:rsidP="00F830EC">
            <w:pPr>
              <w:spacing w:after="0" w:line="240" w:lineRule="auto"/>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Perlakuan</w:t>
            </w:r>
          </w:p>
        </w:tc>
        <w:tc>
          <w:tcPr>
            <w:tcW w:w="0" w:type="auto"/>
            <w:gridSpan w:val="11"/>
            <w:tcBorders>
              <w:top w:val="single" w:sz="4" w:space="0" w:color="auto"/>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umur tanaman (mst)</w:t>
            </w:r>
          </w:p>
        </w:tc>
        <w:tc>
          <w:tcPr>
            <w:tcW w:w="0" w:type="auto"/>
            <w:tcBorders>
              <w:top w:val="single" w:sz="4" w:space="0" w:color="auto"/>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Purata</w:t>
            </w:r>
          </w:p>
        </w:tc>
      </w:tr>
      <w:tr w:rsidR="00F830EC" w:rsidRPr="00F830EC" w:rsidTr="00F830EC">
        <w:trPr>
          <w:trHeight w:val="300"/>
          <w:jc w:val="center"/>
        </w:trPr>
        <w:tc>
          <w:tcPr>
            <w:tcW w:w="0" w:type="auto"/>
            <w:tcBorders>
              <w:top w:val="nil"/>
              <w:left w:val="nil"/>
              <w:bottom w:val="single" w:sz="4" w:space="0" w:color="auto"/>
              <w:right w:val="nil"/>
            </w:tcBorders>
            <w:shd w:val="clear" w:color="auto" w:fill="auto"/>
            <w:noWrap/>
            <w:vAlign w:val="center"/>
            <w:hideMark/>
          </w:tcPr>
          <w:p w:rsidR="00F830EC" w:rsidRPr="00F830EC" w:rsidRDefault="00F830EC" w:rsidP="00F830EC">
            <w:pPr>
              <w:spacing w:after="0" w:line="240" w:lineRule="auto"/>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 </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1</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2</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3</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4</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5</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6</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7</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8</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9</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10</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11</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 </w:t>
            </w:r>
          </w:p>
        </w:tc>
      </w:tr>
      <w:tr w:rsidR="00F830EC" w:rsidRPr="00F830EC" w:rsidTr="00F830EC">
        <w:trPr>
          <w:trHeight w:val="300"/>
          <w:jc w:val="center"/>
        </w:trPr>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NPK 20-20-20</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0.33b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0.11b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0.11b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0.05b</w:t>
            </w:r>
          </w:p>
        </w:tc>
      </w:tr>
      <w:tr w:rsidR="00F830EC" w:rsidRPr="00F830EC" w:rsidTr="00F830EC">
        <w:trPr>
          <w:trHeight w:val="300"/>
          <w:jc w:val="center"/>
        </w:trPr>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Namira</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0.11b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0.22b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0.11b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0.11b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0.05b</w:t>
            </w:r>
          </w:p>
        </w:tc>
      </w:tr>
      <w:tr w:rsidR="00F830EC" w:rsidRPr="00F830EC" w:rsidTr="00F830EC">
        <w:trPr>
          <w:trHeight w:val="300"/>
          <w:jc w:val="center"/>
        </w:trPr>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MSG</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0.22b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0.11b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0.11b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0.11b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0.05b</w:t>
            </w:r>
          </w:p>
        </w:tc>
      </w:tr>
      <w:tr w:rsidR="00F830EC" w:rsidRPr="00F830EC" w:rsidTr="00F830EC">
        <w:trPr>
          <w:trHeight w:val="300"/>
          <w:jc w:val="center"/>
        </w:trPr>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 xml:space="preserve">Konsorsium </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0.11b</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0.33a</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0.11b</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0.11b</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0.06a</w:t>
            </w:r>
          </w:p>
        </w:tc>
      </w:tr>
    </w:tbl>
    <w:p w:rsidR="00F830EC" w:rsidRPr="00155160" w:rsidRDefault="00F830EC" w:rsidP="00F830EC">
      <w:pPr>
        <w:spacing w:after="0" w:line="240" w:lineRule="auto"/>
        <w:ind w:left="1985" w:hanging="1276"/>
        <w:rPr>
          <w:rFonts w:ascii="Arial" w:eastAsiaTheme="minorEastAsia" w:hAnsi="Arial" w:cs="Arial"/>
          <w:sz w:val="20"/>
          <w:szCs w:val="20"/>
          <w:lang w:val="en-ID"/>
        </w:rPr>
      </w:pPr>
      <w:proofErr w:type="gramStart"/>
      <w:r w:rsidRPr="00155160">
        <w:rPr>
          <w:rFonts w:ascii="Arial" w:eastAsiaTheme="minorEastAsia" w:hAnsi="Arial" w:cs="Arial"/>
          <w:sz w:val="20"/>
          <w:szCs w:val="20"/>
          <w:lang w:val="en-ID"/>
        </w:rPr>
        <w:t>Keterangan :</w:t>
      </w:r>
      <w:proofErr w:type="gramEnd"/>
      <w:r w:rsidRPr="00155160">
        <w:rPr>
          <w:rFonts w:ascii="Arial" w:eastAsiaTheme="minorEastAsia" w:hAnsi="Arial" w:cs="Arial"/>
          <w:sz w:val="20"/>
          <w:szCs w:val="20"/>
          <w:lang w:val="en-ID"/>
        </w:rPr>
        <w:t xml:space="preserve"> Purata yang diikuti huruf sama pada kolom yang sama menunjukan tidak beda nyata menurut DMRT taraf  5 %</w:t>
      </w:r>
    </w:p>
    <w:p w:rsidR="00F830EC" w:rsidRPr="00F830EC" w:rsidRDefault="00F830EC" w:rsidP="00F830EC">
      <w:pPr>
        <w:spacing w:after="0" w:line="240" w:lineRule="auto"/>
        <w:ind w:left="1985" w:hanging="1276"/>
        <w:rPr>
          <w:rFonts w:ascii="Arial" w:eastAsiaTheme="minorEastAsia" w:hAnsi="Arial" w:cs="Arial"/>
          <w:lang w:val="en-US"/>
        </w:rPr>
      </w:pPr>
    </w:p>
    <w:p w:rsidR="00F830EC" w:rsidRPr="00155160" w:rsidRDefault="00F830EC" w:rsidP="00F830EC">
      <w:pPr>
        <w:spacing w:line="240" w:lineRule="auto"/>
        <w:ind w:left="1560" w:hanging="851"/>
        <w:rPr>
          <w:rFonts w:ascii="Arial" w:hAnsi="Arial" w:cs="Arial"/>
          <w:b/>
          <w:lang w:val="en-US"/>
        </w:rPr>
      </w:pPr>
      <w:proofErr w:type="gramStart"/>
      <w:r w:rsidRPr="00155160">
        <w:rPr>
          <w:rFonts w:ascii="Arial" w:hAnsi="Arial" w:cs="Arial"/>
          <w:b/>
          <w:lang w:val="en-US"/>
        </w:rPr>
        <w:t>Tabel 6.</w:t>
      </w:r>
      <w:proofErr w:type="gramEnd"/>
      <w:r w:rsidRPr="00155160">
        <w:rPr>
          <w:rFonts w:ascii="Arial" w:hAnsi="Arial" w:cs="Arial"/>
          <w:b/>
          <w:lang w:val="en-US"/>
        </w:rPr>
        <w:t xml:space="preserve"> Purata pertambahan panjang tunas </w:t>
      </w:r>
      <w:proofErr w:type="gramStart"/>
      <w:r w:rsidRPr="00155160">
        <w:rPr>
          <w:rFonts w:ascii="Arial" w:hAnsi="Arial" w:cs="Arial"/>
          <w:b/>
          <w:lang w:val="en-US"/>
        </w:rPr>
        <w:t>baru  pada</w:t>
      </w:r>
      <w:proofErr w:type="gramEnd"/>
      <w:r w:rsidRPr="00155160">
        <w:rPr>
          <w:rFonts w:ascii="Arial" w:hAnsi="Arial" w:cs="Arial"/>
          <w:b/>
          <w:lang w:val="en-US"/>
        </w:rPr>
        <w:t xml:space="preserve"> 1 minggu hingga 12 minggu setelah tanam</w:t>
      </w:r>
    </w:p>
    <w:tbl>
      <w:tblPr>
        <w:tblW w:w="0" w:type="auto"/>
        <w:jc w:val="center"/>
        <w:tblInd w:w="93" w:type="dxa"/>
        <w:tblLook w:val="04A0"/>
      </w:tblPr>
      <w:tblGrid>
        <w:gridCol w:w="1163"/>
        <w:gridCol w:w="576"/>
        <w:gridCol w:w="576"/>
        <w:gridCol w:w="576"/>
        <w:gridCol w:w="576"/>
        <w:gridCol w:w="576"/>
        <w:gridCol w:w="576"/>
        <w:gridCol w:w="576"/>
        <w:gridCol w:w="576"/>
        <w:gridCol w:w="576"/>
        <w:gridCol w:w="576"/>
        <w:gridCol w:w="576"/>
        <w:gridCol w:w="625"/>
      </w:tblGrid>
      <w:tr w:rsidR="00F830EC" w:rsidRPr="00F830EC" w:rsidTr="00F830EC">
        <w:trPr>
          <w:trHeight w:val="300"/>
          <w:jc w:val="center"/>
        </w:trPr>
        <w:tc>
          <w:tcPr>
            <w:tcW w:w="0" w:type="auto"/>
            <w:tcBorders>
              <w:top w:val="single" w:sz="4" w:space="0" w:color="auto"/>
              <w:left w:val="nil"/>
              <w:bottom w:val="nil"/>
              <w:right w:val="nil"/>
            </w:tcBorders>
            <w:shd w:val="clear" w:color="auto" w:fill="auto"/>
            <w:noWrap/>
            <w:vAlign w:val="center"/>
            <w:hideMark/>
          </w:tcPr>
          <w:p w:rsidR="00F830EC" w:rsidRPr="00F830EC" w:rsidRDefault="00F830EC" w:rsidP="00F830EC">
            <w:pPr>
              <w:spacing w:after="0" w:line="240" w:lineRule="auto"/>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Perlakuan</w:t>
            </w:r>
          </w:p>
        </w:tc>
        <w:tc>
          <w:tcPr>
            <w:tcW w:w="0" w:type="auto"/>
            <w:gridSpan w:val="11"/>
            <w:tcBorders>
              <w:top w:val="single" w:sz="4" w:space="0" w:color="auto"/>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umur tanaman (mst)</w:t>
            </w:r>
          </w:p>
        </w:tc>
        <w:tc>
          <w:tcPr>
            <w:tcW w:w="0" w:type="auto"/>
            <w:tcBorders>
              <w:top w:val="single" w:sz="4" w:space="0" w:color="auto"/>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Purata</w:t>
            </w:r>
          </w:p>
        </w:tc>
      </w:tr>
      <w:tr w:rsidR="00F830EC" w:rsidRPr="00F830EC" w:rsidTr="00F830EC">
        <w:trPr>
          <w:trHeight w:val="300"/>
          <w:jc w:val="center"/>
        </w:trPr>
        <w:tc>
          <w:tcPr>
            <w:tcW w:w="0" w:type="auto"/>
            <w:tcBorders>
              <w:top w:val="nil"/>
              <w:left w:val="nil"/>
              <w:bottom w:val="single" w:sz="4" w:space="0" w:color="auto"/>
              <w:right w:val="nil"/>
            </w:tcBorders>
            <w:shd w:val="clear" w:color="auto" w:fill="auto"/>
            <w:noWrap/>
            <w:vAlign w:val="center"/>
            <w:hideMark/>
          </w:tcPr>
          <w:p w:rsidR="00F830EC" w:rsidRPr="00F830EC" w:rsidRDefault="00F830EC" w:rsidP="00F830EC">
            <w:pPr>
              <w:spacing w:after="0" w:line="240" w:lineRule="auto"/>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 </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1</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2</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3</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4</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5</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6</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7</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8</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9</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10</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11</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 </w:t>
            </w:r>
          </w:p>
        </w:tc>
      </w:tr>
      <w:tr w:rsidR="00F830EC" w:rsidRPr="00F830EC" w:rsidTr="00F830EC">
        <w:trPr>
          <w:trHeight w:val="300"/>
          <w:jc w:val="center"/>
        </w:trPr>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NPK 20-20-20</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0.33b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0.07b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0.07b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0.18b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0.09b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0.20b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0.09b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0.09b</w:t>
            </w:r>
          </w:p>
        </w:tc>
      </w:tr>
      <w:tr w:rsidR="00F830EC" w:rsidRPr="00F830EC" w:rsidTr="00F830EC">
        <w:trPr>
          <w:trHeight w:val="300"/>
          <w:jc w:val="center"/>
        </w:trPr>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Namira</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0.11b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0.24b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0.07b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0.07b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0.07b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0.07b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0.18b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0.22b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0.11b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0.11b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0.11b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0.12b</w:t>
            </w:r>
          </w:p>
        </w:tc>
      </w:tr>
      <w:tr w:rsidR="00F830EC" w:rsidRPr="00F830EC" w:rsidTr="00F830EC">
        <w:trPr>
          <w:trHeight w:val="300"/>
          <w:jc w:val="center"/>
        </w:trPr>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MSG</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0.00b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0.23b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0.02b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0.14b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0.04b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0.04b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0.17b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0.09b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0.22b</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0.09b</w:t>
            </w:r>
          </w:p>
        </w:tc>
      </w:tr>
      <w:tr w:rsidR="00F830EC" w:rsidRPr="00F830EC" w:rsidTr="00F830EC">
        <w:trPr>
          <w:trHeight w:val="300"/>
          <w:jc w:val="center"/>
        </w:trPr>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 xml:space="preserve">Konsorsium </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0.11b</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0.36a</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0.21b</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0.22b</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0.13b</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0.13b</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0.13b</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0.13b</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0.13b</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0.13b</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0.13b</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sz w:val="16"/>
                <w:szCs w:val="16"/>
                <w:lang w:val="en-US"/>
              </w:rPr>
            </w:pPr>
            <w:r w:rsidRPr="00F830EC">
              <w:rPr>
                <w:rFonts w:ascii="Times New Roman" w:eastAsia="Times New Roman" w:hAnsi="Times New Roman" w:cs="Times New Roman"/>
                <w:color w:val="000000"/>
                <w:sz w:val="16"/>
                <w:szCs w:val="16"/>
                <w:lang w:val="en-US"/>
              </w:rPr>
              <w:t>0.17a</w:t>
            </w:r>
          </w:p>
        </w:tc>
      </w:tr>
    </w:tbl>
    <w:p w:rsidR="00F830EC" w:rsidRDefault="00F830EC" w:rsidP="00F830EC">
      <w:pPr>
        <w:spacing w:after="0" w:line="240" w:lineRule="auto"/>
        <w:ind w:left="1985" w:hanging="1276"/>
        <w:rPr>
          <w:rFonts w:ascii="Arial" w:eastAsiaTheme="minorEastAsia" w:hAnsi="Arial" w:cs="Arial"/>
          <w:sz w:val="20"/>
          <w:szCs w:val="20"/>
        </w:rPr>
      </w:pPr>
      <w:proofErr w:type="gramStart"/>
      <w:r w:rsidRPr="00155160">
        <w:rPr>
          <w:rFonts w:ascii="Arial" w:eastAsiaTheme="minorEastAsia" w:hAnsi="Arial" w:cs="Arial"/>
          <w:sz w:val="20"/>
          <w:szCs w:val="20"/>
          <w:lang w:val="en-ID"/>
        </w:rPr>
        <w:t>Keterangan :</w:t>
      </w:r>
      <w:proofErr w:type="gramEnd"/>
      <w:r w:rsidRPr="00155160">
        <w:rPr>
          <w:rFonts w:ascii="Arial" w:eastAsiaTheme="minorEastAsia" w:hAnsi="Arial" w:cs="Arial"/>
          <w:sz w:val="20"/>
          <w:szCs w:val="20"/>
          <w:lang w:val="en-ID"/>
        </w:rPr>
        <w:t xml:space="preserve"> Purata yang diikuti huruf sama pada kolom yang sama menunjukan tidak beda nyata menurut DMRT taraf  5 %</w:t>
      </w:r>
    </w:p>
    <w:p w:rsidR="00155160" w:rsidRPr="00155160" w:rsidRDefault="00155160" w:rsidP="00F830EC">
      <w:pPr>
        <w:spacing w:after="0" w:line="240" w:lineRule="auto"/>
        <w:ind w:left="1985" w:hanging="1276"/>
        <w:rPr>
          <w:rFonts w:ascii="Arial" w:eastAsiaTheme="minorEastAsia" w:hAnsi="Arial" w:cs="Arial"/>
          <w:sz w:val="20"/>
          <w:szCs w:val="20"/>
        </w:rPr>
      </w:pPr>
    </w:p>
    <w:p w:rsidR="00F830EC" w:rsidRPr="00F830EC" w:rsidRDefault="00F830EC" w:rsidP="00155160">
      <w:pPr>
        <w:spacing w:line="240" w:lineRule="auto"/>
        <w:ind w:firstLine="709"/>
        <w:rPr>
          <w:rFonts w:ascii="Arial" w:hAnsi="Arial" w:cs="Arial"/>
          <w:lang w:val="en-US"/>
        </w:rPr>
      </w:pPr>
      <w:proofErr w:type="gramStart"/>
      <w:r w:rsidRPr="00F830EC">
        <w:rPr>
          <w:rFonts w:ascii="Arial" w:hAnsi="Arial" w:cs="Arial"/>
          <w:lang w:val="en-US"/>
        </w:rPr>
        <w:t>Tabel 7.</w:t>
      </w:r>
      <w:proofErr w:type="gramEnd"/>
      <w:r w:rsidRPr="00F830EC">
        <w:rPr>
          <w:rFonts w:ascii="Arial" w:hAnsi="Arial" w:cs="Arial"/>
          <w:lang w:val="en-US"/>
        </w:rPr>
        <w:t xml:space="preserve"> Purata pertambahan jumlah </w:t>
      </w:r>
      <w:proofErr w:type="gramStart"/>
      <w:r w:rsidRPr="00F830EC">
        <w:rPr>
          <w:rFonts w:ascii="Arial" w:hAnsi="Arial" w:cs="Arial"/>
          <w:lang w:val="en-US"/>
        </w:rPr>
        <w:t>akar  pada</w:t>
      </w:r>
      <w:proofErr w:type="gramEnd"/>
      <w:r w:rsidRPr="00F830EC">
        <w:rPr>
          <w:rFonts w:ascii="Arial" w:hAnsi="Arial" w:cs="Arial"/>
          <w:lang w:val="en-US"/>
        </w:rPr>
        <w:t xml:space="preserve"> minggu 1 dan minggu 12</w:t>
      </w:r>
    </w:p>
    <w:tbl>
      <w:tblPr>
        <w:tblW w:w="0" w:type="auto"/>
        <w:jc w:val="center"/>
        <w:tblLook w:val="04A0"/>
      </w:tblPr>
      <w:tblGrid>
        <w:gridCol w:w="1518"/>
        <w:gridCol w:w="1365"/>
      </w:tblGrid>
      <w:tr w:rsidR="00F830EC" w:rsidRPr="00F830EC" w:rsidTr="00F830EC">
        <w:trPr>
          <w:trHeight w:val="300"/>
          <w:jc w:val="center"/>
        </w:trPr>
        <w:tc>
          <w:tcPr>
            <w:tcW w:w="0" w:type="auto"/>
            <w:tcBorders>
              <w:top w:val="single" w:sz="4" w:space="0" w:color="auto"/>
              <w:left w:val="nil"/>
              <w:bottom w:val="nil"/>
              <w:right w:val="nil"/>
            </w:tcBorders>
            <w:shd w:val="clear" w:color="auto" w:fill="auto"/>
            <w:noWrap/>
            <w:vAlign w:val="center"/>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Perlakuan</w:t>
            </w:r>
          </w:p>
        </w:tc>
        <w:tc>
          <w:tcPr>
            <w:tcW w:w="0" w:type="auto"/>
            <w:tcBorders>
              <w:top w:val="single" w:sz="4" w:space="0" w:color="auto"/>
              <w:left w:val="nil"/>
              <w:bottom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 xml:space="preserve">Pertambahan </w:t>
            </w:r>
          </w:p>
        </w:tc>
      </w:tr>
      <w:tr w:rsidR="00F830EC" w:rsidRPr="00F830EC" w:rsidTr="00F830EC">
        <w:trPr>
          <w:trHeight w:val="300"/>
          <w:jc w:val="center"/>
        </w:trPr>
        <w:tc>
          <w:tcPr>
            <w:tcW w:w="0" w:type="auto"/>
            <w:tcBorders>
              <w:top w:val="nil"/>
              <w:left w:val="nil"/>
              <w:bottom w:val="single" w:sz="4" w:space="0" w:color="auto"/>
              <w:right w:val="nil"/>
            </w:tcBorders>
            <w:shd w:val="clear" w:color="auto" w:fill="auto"/>
            <w:noWrap/>
            <w:vAlign w:val="center"/>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 </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jumlah akar</w:t>
            </w:r>
          </w:p>
        </w:tc>
      </w:tr>
      <w:tr w:rsidR="00F830EC" w:rsidRPr="00F830EC" w:rsidTr="00F830EC">
        <w:trPr>
          <w:trHeight w:val="300"/>
          <w:jc w:val="center"/>
        </w:trPr>
        <w:tc>
          <w:tcPr>
            <w:tcW w:w="0" w:type="auto"/>
            <w:tcBorders>
              <w:top w:val="single" w:sz="4" w:space="0" w:color="auto"/>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NPK 20-20-20</w:t>
            </w:r>
          </w:p>
        </w:tc>
        <w:tc>
          <w:tcPr>
            <w:tcW w:w="0" w:type="auto"/>
            <w:tcBorders>
              <w:top w:val="single" w:sz="4" w:space="0" w:color="auto"/>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5.22b</w:t>
            </w:r>
          </w:p>
        </w:tc>
      </w:tr>
      <w:tr w:rsidR="00F830EC" w:rsidRPr="00F830EC" w:rsidTr="00F830EC">
        <w:trPr>
          <w:trHeight w:val="300"/>
          <w:jc w:val="center"/>
        </w:trPr>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Namira</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5.44b</w:t>
            </w:r>
          </w:p>
        </w:tc>
      </w:tr>
      <w:tr w:rsidR="00F830EC" w:rsidRPr="00F830EC" w:rsidTr="00F830EC">
        <w:trPr>
          <w:trHeight w:val="300"/>
          <w:jc w:val="center"/>
        </w:trPr>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MSG</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4.89b</w:t>
            </w:r>
          </w:p>
        </w:tc>
      </w:tr>
      <w:tr w:rsidR="00F830EC" w:rsidRPr="00F830EC" w:rsidTr="00F830EC">
        <w:trPr>
          <w:trHeight w:val="300"/>
          <w:jc w:val="center"/>
        </w:trPr>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 xml:space="preserve">Konsorsium </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5.78a</w:t>
            </w:r>
          </w:p>
        </w:tc>
      </w:tr>
    </w:tbl>
    <w:p w:rsidR="00F830EC" w:rsidRDefault="00F830EC" w:rsidP="00F830EC">
      <w:pPr>
        <w:spacing w:after="0" w:line="240" w:lineRule="auto"/>
        <w:ind w:left="1985" w:hanging="1276"/>
        <w:rPr>
          <w:rFonts w:ascii="Arial" w:eastAsiaTheme="minorEastAsia" w:hAnsi="Arial" w:cs="Arial"/>
          <w:sz w:val="20"/>
          <w:szCs w:val="20"/>
        </w:rPr>
      </w:pPr>
      <w:proofErr w:type="gramStart"/>
      <w:r w:rsidRPr="00155160">
        <w:rPr>
          <w:rFonts w:ascii="Arial" w:eastAsiaTheme="minorEastAsia" w:hAnsi="Arial" w:cs="Arial"/>
          <w:sz w:val="20"/>
          <w:szCs w:val="20"/>
          <w:lang w:val="en-ID"/>
        </w:rPr>
        <w:t>Keterangan :</w:t>
      </w:r>
      <w:proofErr w:type="gramEnd"/>
      <w:r w:rsidRPr="00155160">
        <w:rPr>
          <w:rFonts w:ascii="Arial" w:eastAsiaTheme="minorEastAsia" w:hAnsi="Arial" w:cs="Arial"/>
          <w:sz w:val="20"/>
          <w:szCs w:val="20"/>
          <w:lang w:val="en-ID"/>
        </w:rPr>
        <w:t xml:space="preserve"> Purata yang diikuti huruf sama pada kolom yang sama menunjukan tidak beda nyata menurut DMRT taraf  5 %</w:t>
      </w:r>
    </w:p>
    <w:p w:rsidR="00155160" w:rsidRDefault="00155160" w:rsidP="00F830EC">
      <w:pPr>
        <w:spacing w:after="0" w:line="240" w:lineRule="auto"/>
        <w:ind w:left="1985" w:hanging="1276"/>
        <w:rPr>
          <w:rFonts w:ascii="Arial" w:eastAsiaTheme="minorEastAsia" w:hAnsi="Arial" w:cs="Arial"/>
          <w:sz w:val="20"/>
          <w:szCs w:val="20"/>
        </w:rPr>
      </w:pPr>
    </w:p>
    <w:p w:rsidR="00155160" w:rsidRPr="00155160" w:rsidRDefault="00155160" w:rsidP="00F830EC">
      <w:pPr>
        <w:spacing w:after="0" w:line="240" w:lineRule="auto"/>
        <w:ind w:left="1985" w:hanging="1276"/>
        <w:rPr>
          <w:rFonts w:ascii="Arial" w:eastAsiaTheme="minorEastAsia" w:hAnsi="Arial" w:cs="Arial"/>
          <w:sz w:val="20"/>
          <w:szCs w:val="20"/>
        </w:rPr>
      </w:pPr>
    </w:p>
    <w:p w:rsidR="00F830EC" w:rsidRPr="00155160" w:rsidRDefault="00F830EC" w:rsidP="00155160">
      <w:pPr>
        <w:spacing w:line="240" w:lineRule="auto"/>
        <w:ind w:firstLine="709"/>
        <w:rPr>
          <w:rFonts w:ascii="Arial" w:hAnsi="Arial" w:cs="Arial"/>
          <w:b/>
          <w:lang w:val="en-US"/>
        </w:rPr>
      </w:pPr>
      <w:proofErr w:type="gramStart"/>
      <w:r w:rsidRPr="00155160">
        <w:rPr>
          <w:rFonts w:ascii="Arial" w:hAnsi="Arial" w:cs="Arial"/>
          <w:b/>
          <w:lang w:val="en-US"/>
        </w:rPr>
        <w:lastRenderedPageBreak/>
        <w:t>Tabel 8.</w:t>
      </w:r>
      <w:proofErr w:type="gramEnd"/>
      <w:r w:rsidRPr="00155160">
        <w:rPr>
          <w:rFonts w:ascii="Arial" w:hAnsi="Arial" w:cs="Arial"/>
          <w:b/>
          <w:lang w:val="en-US"/>
        </w:rPr>
        <w:t xml:space="preserve"> Purata pertambahan </w:t>
      </w:r>
      <w:proofErr w:type="gramStart"/>
      <w:r w:rsidRPr="00155160">
        <w:rPr>
          <w:rFonts w:ascii="Arial" w:hAnsi="Arial" w:cs="Arial"/>
          <w:b/>
          <w:lang w:val="en-US"/>
        </w:rPr>
        <w:t>panjangakar  pada</w:t>
      </w:r>
      <w:proofErr w:type="gramEnd"/>
      <w:r w:rsidRPr="00155160">
        <w:rPr>
          <w:rFonts w:ascii="Arial" w:hAnsi="Arial" w:cs="Arial"/>
          <w:b/>
          <w:lang w:val="en-US"/>
        </w:rPr>
        <w:t xml:space="preserve"> minggu 1 dan minggu 12</w:t>
      </w:r>
    </w:p>
    <w:tbl>
      <w:tblPr>
        <w:tblW w:w="0" w:type="auto"/>
        <w:jc w:val="center"/>
        <w:tblLook w:val="04A0"/>
      </w:tblPr>
      <w:tblGrid>
        <w:gridCol w:w="1518"/>
        <w:gridCol w:w="1365"/>
      </w:tblGrid>
      <w:tr w:rsidR="00F830EC" w:rsidRPr="00F830EC" w:rsidTr="00F830EC">
        <w:trPr>
          <w:trHeight w:val="300"/>
          <w:jc w:val="center"/>
        </w:trPr>
        <w:tc>
          <w:tcPr>
            <w:tcW w:w="0" w:type="auto"/>
            <w:tcBorders>
              <w:top w:val="single" w:sz="4" w:space="0" w:color="auto"/>
              <w:left w:val="nil"/>
              <w:bottom w:val="nil"/>
              <w:right w:val="nil"/>
            </w:tcBorders>
            <w:shd w:val="clear" w:color="auto" w:fill="auto"/>
            <w:noWrap/>
            <w:vAlign w:val="center"/>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Perlakuan</w:t>
            </w:r>
          </w:p>
        </w:tc>
        <w:tc>
          <w:tcPr>
            <w:tcW w:w="0" w:type="auto"/>
            <w:tcBorders>
              <w:top w:val="single" w:sz="4" w:space="0" w:color="auto"/>
              <w:left w:val="nil"/>
              <w:bottom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Pertambahan</w:t>
            </w:r>
          </w:p>
        </w:tc>
      </w:tr>
      <w:tr w:rsidR="00F830EC" w:rsidRPr="00F830EC" w:rsidTr="00F830EC">
        <w:trPr>
          <w:trHeight w:val="300"/>
          <w:jc w:val="center"/>
        </w:trPr>
        <w:tc>
          <w:tcPr>
            <w:tcW w:w="0" w:type="auto"/>
            <w:tcBorders>
              <w:top w:val="nil"/>
              <w:left w:val="nil"/>
              <w:bottom w:val="single" w:sz="4" w:space="0" w:color="auto"/>
              <w:right w:val="nil"/>
            </w:tcBorders>
            <w:shd w:val="clear" w:color="auto" w:fill="auto"/>
            <w:noWrap/>
            <w:vAlign w:val="center"/>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panjang akar</w:t>
            </w:r>
          </w:p>
        </w:tc>
      </w:tr>
      <w:tr w:rsidR="00F830EC" w:rsidRPr="00F830EC" w:rsidTr="00F830EC">
        <w:trPr>
          <w:trHeight w:val="300"/>
          <w:jc w:val="center"/>
        </w:trPr>
        <w:tc>
          <w:tcPr>
            <w:tcW w:w="0" w:type="auto"/>
            <w:tcBorders>
              <w:top w:val="single" w:sz="4" w:space="0" w:color="auto"/>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NPK 20-20-20</w:t>
            </w:r>
          </w:p>
        </w:tc>
        <w:tc>
          <w:tcPr>
            <w:tcW w:w="0" w:type="auto"/>
            <w:tcBorders>
              <w:top w:val="single" w:sz="4" w:space="0" w:color="auto"/>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6.93a</w:t>
            </w:r>
          </w:p>
        </w:tc>
      </w:tr>
      <w:tr w:rsidR="00F830EC" w:rsidRPr="00F830EC" w:rsidTr="00F830EC">
        <w:trPr>
          <w:trHeight w:val="300"/>
          <w:jc w:val="center"/>
        </w:trPr>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Namira</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7.49a</w:t>
            </w:r>
          </w:p>
        </w:tc>
      </w:tr>
      <w:tr w:rsidR="00F830EC" w:rsidRPr="00F830EC" w:rsidTr="00F830EC">
        <w:trPr>
          <w:trHeight w:val="300"/>
          <w:jc w:val="center"/>
        </w:trPr>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MSG</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6.68a</w:t>
            </w:r>
          </w:p>
        </w:tc>
      </w:tr>
      <w:tr w:rsidR="00F830EC" w:rsidRPr="00F830EC" w:rsidTr="00F830EC">
        <w:trPr>
          <w:trHeight w:val="300"/>
          <w:jc w:val="center"/>
        </w:trPr>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 xml:space="preserve">Konsorsium </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7.90a</w:t>
            </w:r>
          </w:p>
        </w:tc>
      </w:tr>
    </w:tbl>
    <w:p w:rsidR="00F830EC" w:rsidRDefault="00F830EC" w:rsidP="00F830EC">
      <w:pPr>
        <w:spacing w:after="0" w:line="240" w:lineRule="auto"/>
        <w:ind w:left="1985" w:hanging="1276"/>
        <w:rPr>
          <w:rFonts w:ascii="Arial" w:eastAsiaTheme="minorEastAsia" w:hAnsi="Arial" w:cs="Arial"/>
          <w:sz w:val="20"/>
          <w:szCs w:val="20"/>
        </w:rPr>
      </w:pPr>
      <w:proofErr w:type="gramStart"/>
      <w:r w:rsidRPr="00155160">
        <w:rPr>
          <w:rFonts w:ascii="Arial" w:eastAsiaTheme="minorEastAsia" w:hAnsi="Arial" w:cs="Arial"/>
          <w:sz w:val="20"/>
          <w:szCs w:val="20"/>
          <w:lang w:val="en-ID"/>
        </w:rPr>
        <w:t>Keterangan :</w:t>
      </w:r>
      <w:proofErr w:type="gramEnd"/>
      <w:r w:rsidRPr="00155160">
        <w:rPr>
          <w:rFonts w:ascii="Arial" w:eastAsiaTheme="minorEastAsia" w:hAnsi="Arial" w:cs="Arial"/>
          <w:sz w:val="20"/>
          <w:szCs w:val="20"/>
          <w:lang w:val="en-ID"/>
        </w:rPr>
        <w:t xml:space="preserve"> Purata yang diikuti huruf sama pada kolom yang sama menunjukan tidak beda nyata menurut DMRT taraf  5 %</w:t>
      </w:r>
    </w:p>
    <w:p w:rsidR="00155160" w:rsidRPr="00155160" w:rsidRDefault="00155160" w:rsidP="00F830EC">
      <w:pPr>
        <w:spacing w:after="0" w:line="240" w:lineRule="auto"/>
        <w:ind w:left="1985" w:hanging="1276"/>
        <w:rPr>
          <w:rFonts w:ascii="Arial" w:eastAsiaTheme="minorEastAsia" w:hAnsi="Arial" w:cs="Arial"/>
          <w:sz w:val="20"/>
          <w:szCs w:val="20"/>
        </w:rPr>
      </w:pPr>
    </w:p>
    <w:p w:rsidR="00F830EC" w:rsidRPr="00155160" w:rsidRDefault="00F830EC" w:rsidP="00155160">
      <w:pPr>
        <w:spacing w:line="240" w:lineRule="auto"/>
        <w:ind w:firstLine="709"/>
        <w:rPr>
          <w:rFonts w:ascii="Arial" w:hAnsi="Arial" w:cs="Arial"/>
          <w:b/>
          <w:lang w:val="en-US"/>
        </w:rPr>
      </w:pPr>
      <w:proofErr w:type="gramStart"/>
      <w:r w:rsidRPr="00155160">
        <w:rPr>
          <w:rFonts w:ascii="Arial" w:hAnsi="Arial" w:cs="Arial"/>
          <w:b/>
          <w:lang w:val="en-US"/>
        </w:rPr>
        <w:t>Tabel 9.</w:t>
      </w:r>
      <w:proofErr w:type="gramEnd"/>
      <w:r w:rsidRPr="00155160">
        <w:rPr>
          <w:rFonts w:ascii="Arial" w:hAnsi="Arial" w:cs="Arial"/>
          <w:b/>
          <w:lang w:val="en-US"/>
        </w:rPr>
        <w:t xml:space="preserve"> Perhitungan bobot </w:t>
      </w:r>
      <w:proofErr w:type="gramStart"/>
      <w:r w:rsidRPr="00155160">
        <w:rPr>
          <w:rFonts w:ascii="Arial" w:hAnsi="Arial" w:cs="Arial"/>
          <w:b/>
          <w:lang w:val="en-US"/>
        </w:rPr>
        <w:t>segar</w:t>
      </w:r>
      <w:proofErr w:type="gramEnd"/>
      <w:r w:rsidRPr="00155160">
        <w:rPr>
          <w:rFonts w:ascii="Arial" w:hAnsi="Arial" w:cs="Arial"/>
          <w:b/>
          <w:lang w:val="en-US"/>
        </w:rPr>
        <w:t xml:space="preserve"> pada minggu 1 dan minggu 12</w:t>
      </w:r>
    </w:p>
    <w:tbl>
      <w:tblPr>
        <w:tblW w:w="0" w:type="auto"/>
        <w:jc w:val="center"/>
        <w:tblLook w:val="04A0"/>
      </w:tblPr>
      <w:tblGrid>
        <w:gridCol w:w="1518"/>
        <w:gridCol w:w="2239"/>
      </w:tblGrid>
      <w:tr w:rsidR="00F830EC" w:rsidRPr="00F830EC" w:rsidTr="00F830EC">
        <w:trPr>
          <w:trHeight w:val="300"/>
          <w:jc w:val="center"/>
        </w:trPr>
        <w:tc>
          <w:tcPr>
            <w:tcW w:w="0" w:type="auto"/>
            <w:tcBorders>
              <w:top w:val="single" w:sz="4" w:space="0" w:color="auto"/>
              <w:left w:val="nil"/>
              <w:bottom w:val="nil"/>
              <w:right w:val="nil"/>
            </w:tcBorders>
            <w:shd w:val="clear" w:color="auto" w:fill="auto"/>
            <w:noWrap/>
            <w:vAlign w:val="center"/>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Perlakuan</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Pertambahan biomassa</w:t>
            </w:r>
          </w:p>
        </w:tc>
      </w:tr>
      <w:tr w:rsidR="00F830EC" w:rsidRPr="00F830EC" w:rsidTr="00F830EC">
        <w:trPr>
          <w:trHeight w:val="300"/>
          <w:jc w:val="center"/>
        </w:trPr>
        <w:tc>
          <w:tcPr>
            <w:tcW w:w="0" w:type="auto"/>
            <w:tcBorders>
              <w:top w:val="nil"/>
              <w:left w:val="nil"/>
              <w:bottom w:val="single" w:sz="4" w:space="0" w:color="auto"/>
              <w:right w:val="nil"/>
            </w:tcBorders>
            <w:shd w:val="clear" w:color="auto" w:fill="auto"/>
            <w:noWrap/>
            <w:vAlign w:val="center"/>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p>
        </w:tc>
        <w:tc>
          <w:tcPr>
            <w:tcW w:w="0" w:type="auto"/>
            <w:vMerge/>
            <w:tcBorders>
              <w:top w:val="nil"/>
              <w:left w:val="nil"/>
              <w:bottom w:val="single" w:sz="4" w:space="0" w:color="auto"/>
              <w:right w:val="nil"/>
            </w:tcBorders>
            <w:vAlign w:val="center"/>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p>
        </w:tc>
      </w:tr>
      <w:tr w:rsidR="00F830EC" w:rsidRPr="00F830EC" w:rsidTr="00F830EC">
        <w:trPr>
          <w:trHeight w:val="300"/>
          <w:jc w:val="center"/>
        </w:trPr>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NPK 20-20-20</w:t>
            </w:r>
          </w:p>
        </w:tc>
        <w:tc>
          <w:tcPr>
            <w:tcW w:w="0" w:type="auto"/>
            <w:tcBorders>
              <w:top w:val="single" w:sz="4" w:space="0" w:color="auto"/>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10.44a</w:t>
            </w:r>
          </w:p>
        </w:tc>
      </w:tr>
      <w:tr w:rsidR="00F830EC" w:rsidRPr="00F830EC" w:rsidTr="00F830EC">
        <w:trPr>
          <w:trHeight w:val="300"/>
          <w:jc w:val="center"/>
        </w:trPr>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Namira</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11.44a</w:t>
            </w:r>
          </w:p>
        </w:tc>
      </w:tr>
      <w:tr w:rsidR="00F830EC" w:rsidRPr="00F830EC" w:rsidTr="00F830EC">
        <w:trPr>
          <w:trHeight w:val="300"/>
          <w:jc w:val="center"/>
        </w:trPr>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MSG</w:t>
            </w:r>
          </w:p>
        </w:tc>
        <w:tc>
          <w:tcPr>
            <w:tcW w:w="0" w:type="auto"/>
            <w:tcBorders>
              <w:top w:val="nil"/>
              <w:left w:val="nil"/>
              <w:bottom w:val="nil"/>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9.52a</w:t>
            </w:r>
          </w:p>
        </w:tc>
      </w:tr>
      <w:tr w:rsidR="00F830EC" w:rsidRPr="00F830EC" w:rsidTr="00F830EC">
        <w:trPr>
          <w:trHeight w:val="300"/>
          <w:jc w:val="center"/>
        </w:trPr>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 xml:space="preserve">Konsorsium </w:t>
            </w:r>
          </w:p>
        </w:tc>
        <w:tc>
          <w:tcPr>
            <w:tcW w:w="0" w:type="auto"/>
            <w:tcBorders>
              <w:top w:val="nil"/>
              <w:left w:val="nil"/>
              <w:bottom w:val="single" w:sz="4" w:space="0" w:color="auto"/>
              <w:right w:val="nil"/>
            </w:tcBorders>
            <w:shd w:val="clear" w:color="auto" w:fill="auto"/>
            <w:noWrap/>
            <w:vAlign w:val="bottom"/>
            <w:hideMark/>
          </w:tcPr>
          <w:p w:rsidR="00F830EC" w:rsidRPr="00F830EC" w:rsidRDefault="00F830EC" w:rsidP="00F830EC">
            <w:pPr>
              <w:spacing w:after="0" w:line="240" w:lineRule="auto"/>
              <w:jc w:val="center"/>
              <w:rPr>
                <w:rFonts w:ascii="Times New Roman" w:eastAsia="Times New Roman" w:hAnsi="Times New Roman" w:cs="Times New Roman"/>
                <w:color w:val="000000"/>
                <w:lang w:val="en-US"/>
              </w:rPr>
            </w:pPr>
            <w:r w:rsidRPr="00F830EC">
              <w:rPr>
                <w:rFonts w:ascii="Times New Roman" w:eastAsia="Times New Roman" w:hAnsi="Times New Roman" w:cs="Times New Roman"/>
                <w:color w:val="000000"/>
                <w:lang w:val="en-US"/>
              </w:rPr>
              <w:t>11.22a</w:t>
            </w:r>
          </w:p>
        </w:tc>
      </w:tr>
    </w:tbl>
    <w:p w:rsidR="00F830EC" w:rsidRDefault="00F830EC" w:rsidP="00F830EC">
      <w:pPr>
        <w:spacing w:after="0" w:line="240" w:lineRule="auto"/>
        <w:ind w:left="1985" w:hanging="1276"/>
        <w:rPr>
          <w:rFonts w:ascii="Arial" w:eastAsiaTheme="minorEastAsia" w:hAnsi="Arial" w:cs="Arial"/>
          <w:sz w:val="20"/>
          <w:szCs w:val="20"/>
        </w:rPr>
      </w:pPr>
      <w:proofErr w:type="gramStart"/>
      <w:r w:rsidRPr="00155160">
        <w:rPr>
          <w:rFonts w:ascii="Arial" w:eastAsiaTheme="minorEastAsia" w:hAnsi="Arial" w:cs="Arial"/>
          <w:sz w:val="20"/>
          <w:szCs w:val="20"/>
          <w:lang w:val="en-ID"/>
        </w:rPr>
        <w:t>Keterangan :</w:t>
      </w:r>
      <w:proofErr w:type="gramEnd"/>
      <w:r w:rsidRPr="00155160">
        <w:rPr>
          <w:rFonts w:ascii="Arial" w:eastAsiaTheme="minorEastAsia" w:hAnsi="Arial" w:cs="Arial"/>
          <w:sz w:val="20"/>
          <w:szCs w:val="20"/>
          <w:lang w:val="en-ID"/>
        </w:rPr>
        <w:t xml:space="preserve"> Purata yang diikuti huruf sama pada kolom yang sama menunjukan tidak beda nyata menurut DMRT taraf  5 %</w:t>
      </w:r>
    </w:p>
    <w:p w:rsidR="00155160" w:rsidRPr="00155160" w:rsidRDefault="00155160" w:rsidP="00F830EC">
      <w:pPr>
        <w:spacing w:after="0" w:line="240" w:lineRule="auto"/>
        <w:ind w:left="1985" w:hanging="1276"/>
        <w:rPr>
          <w:rFonts w:ascii="Arial" w:eastAsiaTheme="minorEastAsia" w:hAnsi="Arial" w:cs="Arial"/>
          <w:sz w:val="20"/>
          <w:szCs w:val="20"/>
        </w:rPr>
      </w:pPr>
    </w:p>
    <w:p w:rsidR="004F5477" w:rsidRDefault="00155160" w:rsidP="004F5477">
      <w:pPr>
        <w:spacing w:line="480" w:lineRule="auto"/>
        <w:ind w:left="709" w:firstLine="567"/>
        <w:jc w:val="both"/>
        <w:rPr>
          <w:rFonts w:ascii="Times New Roman" w:eastAsia="Times New Roman" w:hAnsi="Times New Roman" w:cs="Times New Roman"/>
          <w:sz w:val="24"/>
          <w:szCs w:val="24"/>
          <w:lang w:val="en-US"/>
        </w:rPr>
      </w:pPr>
      <w:r w:rsidRPr="00155160">
        <w:rPr>
          <w:rFonts w:ascii="Arial" w:eastAsiaTheme="minorEastAsia" w:hAnsi="Arial" w:cs="Arial"/>
        </w:rPr>
        <w:t>Hasil sidik ragam yang menunjukkan bahwa perlakuan pupuk NPK 20-20-20 memberikan pengaruh nyata terhadap pertambahan tinggi tanaman anggrek</w:t>
      </w:r>
      <w:r>
        <w:rPr>
          <w:rFonts w:ascii="Arial" w:eastAsiaTheme="minorEastAsia" w:hAnsi="Arial" w:cs="Arial"/>
        </w:rPr>
        <w:t xml:space="preserve"> </w:t>
      </w:r>
      <w:r w:rsidRPr="00155160">
        <w:rPr>
          <w:rFonts w:ascii="Arial" w:eastAsiaTheme="minorEastAsia" w:hAnsi="Arial" w:cs="Arial"/>
          <w:i/>
        </w:rPr>
        <w:t>Dendrobium</w:t>
      </w:r>
      <w:r w:rsidRPr="00690C8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F830EC" w:rsidRPr="00F830EC">
        <w:rPr>
          <w:rFonts w:ascii="Arial" w:hAnsi="Arial" w:cs="Arial"/>
        </w:rPr>
        <w:t xml:space="preserve">Nainggolan (2011) berpendapat bahwa pertumbuhan tanaman yang normal diperoleh bila ketersedian hara yang cukup dan seimbang di dalam tanah. Kemampuan </w:t>
      </w:r>
      <w:r w:rsidR="00F830EC" w:rsidRPr="00F830EC">
        <w:rPr>
          <w:rFonts w:ascii="Arial" w:hAnsi="Arial" w:cs="Arial"/>
          <w:lang w:val="en-US"/>
        </w:rPr>
        <w:t>media tumbuh</w:t>
      </w:r>
      <w:r w:rsidR="00F830EC" w:rsidRPr="00F830EC">
        <w:rPr>
          <w:rFonts w:ascii="Arial" w:hAnsi="Arial" w:cs="Arial"/>
        </w:rPr>
        <w:t xml:space="preserve"> dalam menyediakan unsur hara bagi tanaman merupakan faktor utama dalam pertumbuhan dan produksi tanaman (Soepa</w:t>
      </w:r>
      <w:r w:rsidR="00F830EC" w:rsidRPr="00F830EC">
        <w:rPr>
          <w:rFonts w:ascii="Arial" w:hAnsi="Arial" w:cs="Arial"/>
          <w:lang w:val="en-US"/>
        </w:rPr>
        <w:t>r</w:t>
      </w:r>
      <w:r w:rsidR="00F830EC" w:rsidRPr="00F830EC">
        <w:rPr>
          <w:rFonts w:ascii="Arial" w:hAnsi="Arial" w:cs="Arial"/>
        </w:rPr>
        <w:t xml:space="preserve">di, 2001). Ketersediaan hara yang cukup dalam </w:t>
      </w:r>
      <w:r w:rsidR="00F830EC" w:rsidRPr="00F830EC">
        <w:rPr>
          <w:rFonts w:ascii="Arial" w:hAnsi="Arial" w:cs="Arial"/>
          <w:lang w:val="en-US"/>
        </w:rPr>
        <w:t>media tumbuh</w:t>
      </w:r>
      <w:r w:rsidR="00F830EC" w:rsidRPr="00F830EC">
        <w:rPr>
          <w:rFonts w:ascii="Arial" w:hAnsi="Arial" w:cs="Arial"/>
        </w:rPr>
        <w:t xml:space="preserve"> akan memberikan pengaruh terhadap pertambahan tinggi tanaman.</w:t>
      </w:r>
    </w:p>
    <w:p w:rsidR="004F5477" w:rsidRDefault="004F5477" w:rsidP="004F5477">
      <w:pPr>
        <w:spacing w:line="480" w:lineRule="auto"/>
        <w:ind w:left="709" w:firstLine="567"/>
        <w:jc w:val="both"/>
        <w:rPr>
          <w:rFonts w:ascii="Arial" w:hAnsi="Arial" w:cs="Arial"/>
          <w:lang w:val="en-US"/>
        </w:rPr>
      </w:pPr>
      <w:r w:rsidRPr="004F5477">
        <w:rPr>
          <w:rFonts w:ascii="Arial" w:hAnsi="Arial" w:cs="Arial"/>
          <w:lang w:val="en-US"/>
        </w:rPr>
        <w:t xml:space="preserve">Hasil sidik ragam yang menunjukkan perlakuan pupuk Namira memberikan pengaruh nyata terhadap pertambahan </w:t>
      </w:r>
      <w:r>
        <w:rPr>
          <w:rFonts w:ascii="Arial" w:hAnsi="Arial" w:cs="Arial"/>
          <w:lang w:val="en-US"/>
        </w:rPr>
        <w:t xml:space="preserve">panjang daun dan </w:t>
      </w:r>
      <w:r w:rsidRPr="004F5477">
        <w:rPr>
          <w:rFonts w:ascii="Arial" w:hAnsi="Arial" w:cs="Arial"/>
          <w:lang w:val="en-US"/>
        </w:rPr>
        <w:t xml:space="preserve">lebar daun anggrek </w:t>
      </w:r>
      <w:r w:rsidRPr="004F5477">
        <w:rPr>
          <w:rFonts w:ascii="Arial" w:hAnsi="Arial" w:cs="Arial"/>
          <w:i/>
          <w:lang w:val="en-US"/>
        </w:rPr>
        <w:t>Dendrobium</w:t>
      </w:r>
      <w:r>
        <w:rPr>
          <w:rFonts w:ascii="Arial" w:hAnsi="Arial" w:cs="Arial"/>
          <w:i/>
          <w:lang w:val="en-US"/>
        </w:rPr>
        <w:t>.</w:t>
      </w:r>
      <w:r w:rsidRPr="004F5477">
        <w:rPr>
          <w:rFonts w:ascii="Arial" w:hAnsi="Arial" w:cs="Arial"/>
          <w:lang w:val="en-US"/>
        </w:rPr>
        <w:t xml:space="preserve">Menurut Sinaga </w:t>
      </w:r>
      <w:r w:rsidRPr="004F5477">
        <w:rPr>
          <w:rFonts w:ascii="Arial" w:hAnsi="Arial" w:cs="Arial"/>
          <w:i/>
          <w:lang w:val="en-US"/>
        </w:rPr>
        <w:t>et al</w:t>
      </w:r>
      <w:r w:rsidRPr="004F5477">
        <w:rPr>
          <w:rFonts w:ascii="Arial" w:hAnsi="Arial" w:cs="Arial"/>
          <w:lang w:val="en-US"/>
        </w:rPr>
        <w:t xml:space="preserve">. (2014), hara N sangat dibutuhkan untuk pertumbuhan tanaman karena membantu proses fotosintesis. Melalui unsur hara N </w:t>
      </w:r>
      <w:proofErr w:type="gramStart"/>
      <w:r w:rsidRPr="004F5477">
        <w:rPr>
          <w:rFonts w:ascii="Arial" w:hAnsi="Arial" w:cs="Arial"/>
          <w:lang w:val="en-US"/>
        </w:rPr>
        <w:t>akan</w:t>
      </w:r>
      <w:proofErr w:type="gramEnd"/>
      <w:r w:rsidRPr="004F5477">
        <w:rPr>
          <w:rFonts w:ascii="Arial" w:hAnsi="Arial" w:cs="Arial"/>
          <w:lang w:val="en-US"/>
        </w:rPr>
        <w:t xml:space="preserve"> terjadinya </w:t>
      </w:r>
      <w:r w:rsidRPr="004F5477">
        <w:rPr>
          <w:rFonts w:ascii="Arial" w:hAnsi="Arial" w:cs="Arial"/>
          <w:lang w:val="en-US"/>
        </w:rPr>
        <w:lastRenderedPageBreak/>
        <w:t xml:space="preserve">proses fotosintesis dengan adanya klorofil. Peningkatan hasil fotosintesis </w:t>
      </w:r>
      <w:proofErr w:type="gramStart"/>
      <w:r w:rsidRPr="004F5477">
        <w:rPr>
          <w:rFonts w:ascii="Arial" w:hAnsi="Arial" w:cs="Arial"/>
          <w:lang w:val="en-US"/>
        </w:rPr>
        <w:t>akan</w:t>
      </w:r>
      <w:proofErr w:type="gramEnd"/>
      <w:r w:rsidRPr="004F5477">
        <w:rPr>
          <w:rFonts w:ascii="Arial" w:hAnsi="Arial" w:cs="Arial"/>
          <w:lang w:val="en-US"/>
        </w:rPr>
        <w:t xml:space="preserve"> diikuti dengan bertambahnya jumlah klorofil daun, sehingga dapat meningkatkan lebar daun.</w:t>
      </w:r>
    </w:p>
    <w:p w:rsidR="004F5477" w:rsidRDefault="004F5477" w:rsidP="004F5477">
      <w:pPr>
        <w:spacing w:line="480" w:lineRule="auto"/>
        <w:ind w:left="709" w:firstLine="567"/>
        <w:jc w:val="both"/>
        <w:rPr>
          <w:rFonts w:ascii="Times New Roman" w:eastAsiaTheme="minorEastAsia" w:hAnsi="Times New Roman" w:cs="Times New Roman"/>
          <w:sz w:val="24"/>
          <w:szCs w:val="24"/>
          <w:lang w:val="en-US"/>
        </w:rPr>
      </w:pPr>
      <w:r w:rsidRPr="004F5477">
        <w:rPr>
          <w:rFonts w:ascii="Arial" w:hAnsi="Arial" w:cs="Arial"/>
          <w:lang w:val="en-US"/>
        </w:rPr>
        <w:t xml:space="preserve">Hasil sidik ragam menunjukkan bahwa perlakuan pupuk konsorsium memberikan pengaruh nyata terhadap pertambahan jumlah </w:t>
      </w:r>
      <w:proofErr w:type="gramStart"/>
      <w:r w:rsidRPr="004F5477">
        <w:rPr>
          <w:rFonts w:ascii="Arial" w:hAnsi="Arial" w:cs="Arial"/>
          <w:lang w:val="en-US"/>
        </w:rPr>
        <w:t>tunas</w:t>
      </w:r>
      <w:proofErr w:type="gramEnd"/>
      <w:r w:rsidRPr="004F5477">
        <w:rPr>
          <w:rFonts w:ascii="Arial" w:hAnsi="Arial" w:cs="Arial"/>
          <w:lang w:val="en-US"/>
        </w:rPr>
        <w:t xml:space="preserve"> baru</w:t>
      </w:r>
      <w:r>
        <w:rPr>
          <w:rFonts w:ascii="Arial" w:hAnsi="Arial" w:cs="Arial"/>
          <w:lang w:val="en-US"/>
        </w:rPr>
        <w:t xml:space="preserve"> dan panjang tunas </w:t>
      </w:r>
      <w:r w:rsidRPr="004F5477">
        <w:rPr>
          <w:rFonts w:ascii="Arial" w:hAnsi="Arial" w:cs="Arial"/>
          <w:lang w:val="en-US"/>
        </w:rPr>
        <w:t xml:space="preserve">anggrek </w:t>
      </w:r>
      <w:r w:rsidRPr="004F5477">
        <w:rPr>
          <w:rFonts w:ascii="Arial" w:hAnsi="Arial" w:cs="Arial"/>
          <w:i/>
          <w:lang w:val="en-US"/>
        </w:rPr>
        <w:t>Dendrobium</w:t>
      </w:r>
      <w:r w:rsidRPr="004F5477">
        <w:rPr>
          <w:rFonts w:ascii="Arial" w:hAnsi="Arial" w:cs="Arial"/>
          <w:lang w:val="en-US"/>
        </w:rPr>
        <w:t xml:space="preserve"> pada minggu ke 2 pengamatan.</w:t>
      </w:r>
      <w:r w:rsidRPr="004F5477">
        <w:rPr>
          <w:rFonts w:ascii="Arial" w:hAnsi="Arial" w:cs="Arial"/>
          <w:bCs/>
          <w:lang w:val="en-US"/>
        </w:rPr>
        <w:t xml:space="preserve"> Banyak penelitian yang membuktikan bahwa mikroba dari daerah rhizosfer dapat medukung pertumbuhan tanaman PGPR mampu meningkatkan sintesis </w:t>
      </w:r>
      <w:proofErr w:type="gramStart"/>
      <w:r>
        <w:rPr>
          <w:rFonts w:ascii="Arial" w:hAnsi="Arial" w:cs="Arial"/>
          <w:bCs/>
          <w:lang w:val="en-US"/>
        </w:rPr>
        <w:t>hormon</w:t>
      </w:r>
      <w:r w:rsidRPr="004F5477">
        <w:rPr>
          <w:rFonts w:ascii="Arial" w:hAnsi="Arial" w:cs="Arial"/>
          <w:bCs/>
          <w:lang w:val="en-US"/>
        </w:rPr>
        <w:t>seperti  IAA</w:t>
      </w:r>
      <w:proofErr w:type="gramEnd"/>
      <w:r w:rsidRPr="004F5477">
        <w:rPr>
          <w:rFonts w:ascii="Arial" w:hAnsi="Arial" w:cs="Arial"/>
          <w:bCs/>
          <w:lang w:val="en-US"/>
        </w:rPr>
        <w:t xml:space="preserve"> atau giberelin sebagai pemicu aktivitas enzim </w:t>
      </w:r>
      <w:r>
        <w:rPr>
          <w:rFonts w:ascii="Arial" w:hAnsi="Arial" w:cs="Arial"/>
          <w:bCs/>
          <w:lang w:val="en-US"/>
        </w:rPr>
        <w:t>organik</w:t>
      </w:r>
      <w:r w:rsidRPr="004F5477">
        <w:rPr>
          <w:rFonts w:ascii="Arial" w:hAnsi="Arial" w:cs="Arial"/>
          <w:bCs/>
          <w:lang w:val="en-US"/>
        </w:rPr>
        <w:t xml:space="preserve">. </w:t>
      </w:r>
      <w:proofErr w:type="gramStart"/>
      <w:r w:rsidRPr="004F5477">
        <w:rPr>
          <w:rFonts w:ascii="Arial" w:hAnsi="Arial" w:cs="Arial"/>
          <w:bCs/>
          <w:lang w:val="en-US"/>
        </w:rPr>
        <w:t xml:space="preserve">Penggunaan </w:t>
      </w:r>
      <w:r>
        <w:rPr>
          <w:rFonts w:ascii="Arial" w:hAnsi="Arial" w:cs="Arial"/>
          <w:bCs/>
          <w:lang w:val="en-US"/>
        </w:rPr>
        <w:t>hormon</w:t>
      </w:r>
      <w:r w:rsidRPr="004F5477">
        <w:rPr>
          <w:rFonts w:ascii="Arial" w:hAnsi="Arial" w:cs="Arial"/>
          <w:bCs/>
          <w:lang w:val="en-US"/>
        </w:rPr>
        <w:t xml:space="preserve"> ini berfungsi untuk memacu pertumbuhan tunas.</w:t>
      </w:r>
      <w:r w:rsidRPr="004F5477">
        <w:rPr>
          <w:rFonts w:ascii="Arial" w:hAnsi="Arial" w:cs="Arial"/>
          <w:bCs/>
          <w:lang w:val="sv-SE"/>
        </w:rPr>
        <w:t xml:space="preserve">Tanaman yang diberi konsorsium mikroorganisme memberikan hasil tanaman yang lebih baik dibandingkan tanpa pemberian konsorsium, pelarut fosfat memperluas jangkauan kemampuan tanaman untuk menyerap air maupun hara (Hemasempagam dan Selvaraj, 2011; Joseph, 2004; Husen </w:t>
      </w:r>
      <w:r w:rsidRPr="004F5477">
        <w:rPr>
          <w:rFonts w:ascii="Arial" w:hAnsi="Arial" w:cs="Arial"/>
          <w:bCs/>
          <w:i/>
          <w:lang w:val="sv-SE"/>
        </w:rPr>
        <w:t>et al</w:t>
      </w:r>
      <w:r w:rsidRPr="004F5477">
        <w:rPr>
          <w:rFonts w:ascii="Arial" w:hAnsi="Arial" w:cs="Arial"/>
          <w:bCs/>
          <w:lang w:val="sv-SE"/>
        </w:rPr>
        <w:t>., 2008).</w:t>
      </w:r>
      <w:proofErr w:type="gramEnd"/>
    </w:p>
    <w:p w:rsidR="00155160" w:rsidRDefault="004F5477" w:rsidP="004F5477">
      <w:pPr>
        <w:spacing w:line="480" w:lineRule="auto"/>
        <w:ind w:left="709" w:firstLine="567"/>
        <w:jc w:val="both"/>
        <w:rPr>
          <w:rFonts w:ascii="Arial" w:hAnsi="Arial" w:cs="Arial"/>
          <w:bCs/>
        </w:rPr>
      </w:pPr>
      <w:r w:rsidRPr="004F5477">
        <w:rPr>
          <w:rFonts w:ascii="Arial" w:hAnsi="Arial" w:cs="Arial"/>
          <w:bCs/>
          <w:lang w:val="en-US"/>
        </w:rPr>
        <w:t xml:space="preserve">Hasil sidik ragam menunjukkan bahwa perlakuan pupuk konsorsium memberikan pengaruh nyata selama 12 </w:t>
      </w:r>
      <w:proofErr w:type="gramStart"/>
      <w:r w:rsidRPr="004F5477">
        <w:rPr>
          <w:rFonts w:ascii="Arial" w:hAnsi="Arial" w:cs="Arial"/>
          <w:bCs/>
          <w:lang w:val="en-US"/>
        </w:rPr>
        <w:t>mst</w:t>
      </w:r>
      <w:proofErr w:type="gramEnd"/>
      <w:r w:rsidRPr="004F5477">
        <w:rPr>
          <w:rFonts w:ascii="Arial" w:hAnsi="Arial" w:cs="Arial"/>
          <w:bCs/>
          <w:lang w:val="en-US"/>
        </w:rPr>
        <w:t xml:space="preserve"> terhadap pertambahan jumlah akar. Mikrobia yang berada pada zona rhizosfer mempunyai kemampuan untuk membentuk mantel di daerah perakaran, berperanan juga sebagai hara tanaman misalnya penyedia N, P dan K tersedia bagi tanaman, meningkatkan ketahanan tanaman terhadap kekeringan dan penyakit, dan masih banyak lagi peran lainnya yang menguntungkan bagi tanaman  (Husen </w:t>
      </w:r>
      <w:r w:rsidRPr="004F5477">
        <w:rPr>
          <w:rFonts w:ascii="Arial" w:hAnsi="Arial" w:cs="Arial"/>
          <w:bCs/>
          <w:i/>
          <w:lang w:val="en-US"/>
        </w:rPr>
        <w:t>et al</w:t>
      </w:r>
      <w:r w:rsidRPr="004F5477">
        <w:rPr>
          <w:rFonts w:ascii="Arial" w:hAnsi="Arial" w:cs="Arial"/>
          <w:bCs/>
          <w:lang w:val="en-US"/>
        </w:rPr>
        <w:t xml:space="preserve">., 2008; Munif dan Awaludin, 2011 cit. Aiman, 2013). </w:t>
      </w:r>
    </w:p>
    <w:p w:rsidR="004F5477" w:rsidRPr="004F5477" w:rsidRDefault="004F5477" w:rsidP="00667D35">
      <w:pPr>
        <w:tabs>
          <w:tab w:val="left" w:pos="3960"/>
        </w:tabs>
        <w:spacing w:before="80" w:after="80" w:line="480" w:lineRule="auto"/>
        <w:ind w:left="1800" w:right="432" w:hanging="1233"/>
        <w:contextualSpacing/>
        <w:rPr>
          <w:rFonts w:ascii="Arial" w:eastAsia="Times New Roman" w:hAnsi="Arial" w:cs="Arial"/>
          <w:b/>
          <w:lang w:val="en-US"/>
        </w:rPr>
      </w:pPr>
      <w:r w:rsidRPr="004F5477">
        <w:rPr>
          <w:rFonts w:ascii="Arial" w:eastAsia="Times New Roman" w:hAnsi="Arial" w:cs="Arial"/>
          <w:b/>
          <w:lang w:val="en-US"/>
        </w:rPr>
        <w:t>KESIMPULAN</w:t>
      </w:r>
    </w:p>
    <w:p w:rsidR="004F5477" w:rsidRPr="004F5477" w:rsidRDefault="004F5477" w:rsidP="00667D35">
      <w:pPr>
        <w:numPr>
          <w:ilvl w:val="0"/>
          <w:numId w:val="13"/>
        </w:numPr>
        <w:spacing w:line="480" w:lineRule="auto"/>
        <w:ind w:left="993" w:hanging="426"/>
        <w:jc w:val="both"/>
        <w:rPr>
          <w:rFonts w:ascii="Arial" w:hAnsi="Arial" w:cs="Arial"/>
          <w:bCs/>
          <w:lang w:val="en-US"/>
        </w:rPr>
      </w:pPr>
      <w:r w:rsidRPr="004F5477">
        <w:rPr>
          <w:rFonts w:ascii="Arial" w:hAnsi="Arial" w:cs="Arial"/>
          <w:bCs/>
        </w:rPr>
        <w:t>P</w:t>
      </w:r>
      <w:r w:rsidRPr="004F5477">
        <w:rPr>
          <w:rFonts w:ascii="Arial" w:hAnsi="Arial" w:cs="Arial"/>
          <w:bCs/>
          <w:lang w:val="en-US"/>
        </w:rPr>
        <w:t xml:space="preserve">erlakuan pupuk NPK 20-20-20 memberikan hasil terbaik terhadap pertambahan tinggi tanaman anggrek </w:t>
      </w:r>
      <w:r w:rsidRPr="004F5477">
        <w:rPr>
          <w:rFonts w:ascii="Arial" w:hAnsi="Arial" w:cs="Arial"/>
          <w:bCs/>
          <w:i/>
          <w:lang w:val="en-US"/>
        </w:rPr>
        <w:t>Dendrobium</w:t>
      </w:r>
      <w:r w:rsidRPr="004F5477">
        <w:rPr>
          <w:rFonts w:ascii="Arial" w:hAnsi="Arial" w:cs="Arial"/>
          <w:bCs/>
          <w:lang w:val="en-US"/>
        </w:rPr>
        <w:t>.</w:t>
      </w:r>
    </w:p>
    <w:p w:rsidR="004F5477" w:rsidRPr="004F5477" w:rsidRDefault="004F5477" w:rsidP="00667D35">
      <w:pPr>
        <w:numPr>
          <w:ilvl w:val="0"/>
          <w:numId w:val="13"/>
        </w:numPr>
        <w:spacing w:line="480" w:lineRule="auto"/>
        <w:ind w:left="993" w:hanging="426"/>
        <w:jc w:val="both"/>
        <w:rPr>
          <w:rFonts w:ascii="Arial" w:hAnsi="Arial" w:cs="Arial"/>
          <w:bCs/>
          <w:lang w:val="en-US"/>
        </w:rPr>
      </w:pPr>
      <w:r w:rsidRPr="004F5477">
        <w:rPr>
          <w:rFonts w:ascii="Arial" w:hAnsi="Arial" w:cs="Arial"/>
          <w:bCs/>
          <w:lang w:val="en-US"/>
        </w:rPr>
        <w:lastRenderedPageBreak/>
        <w:t>Perlakuan pupuk Namira memberikan hasil terbaik terhadap p</w:t>
      </w:r>
      <w:r w:rsidRPr="004F5477">
        <w:rPr>
          <w:rFonts w:ascii="Arial" w:hAnsi="Arial" w:cs="Arial"/>
          <w:bCs/>
        </w:rPr>
        <w:t>er</w:t>
      </w:r>
      <w:r w:rsidRPr="004F5477">
        <w:rPr>
          <w:rFonts w:ascii="Arial" w:hAnsi="Arial" w:cs="Arial"/>
          <w:bCs/>
          <w:lang w:val="en-US"/>
        </w:rPr>
        <w:t xml:space="preserve">tumbuhan anggrek </w:t>
      </w:r>
      <w:r w:rsidRPr="004F5477">
        <w:rPr>
          <w:rFonts w:ascii="Arial" w:hAnsi="Arial" w:cs="Arial"/>
          <w:bCs/>
          <w:i/>
          <w:lang w:val="en-US"/>
        </w:rPr>
        <w:t xml:space="preserve">Dendrobium </w:t>
      </w:r>
      <w:r w:rsidRPr="004F5477">
        <w:rPr>
          <w:rFonts w:ascii="Arial" w:hAnsi="Arial" w:cs="Arial"/>
          <w:bCs/>
          <w:lang w:val="en-US"/>
        </w:rPr>
        <w:t xml:space="preserve">khususnya terhadap pertambahan panjang daun dan pertambahan lebar daun. </w:t>
      </w:r>
    </w:p>
    <w:p w:rsidR="004F5477" w:rsidRPr="004F5477" w:rsidRDefault="004F5477" w:rsidP="00667D35">
      <w:pPr>
        <w:numPr>
          <w:ilvl w:val="0"/>
          <w:numId w:val="13"/>
        </w:numPr>
        <w:spacing w:line="480" w:lineRule="auto"/>
        <w:ind w:left="993" w:hanging="426"/>
        <w:jc w:val="both"/>
        <w:rPr>
          <w:rFonts w:ascii="Arial" w:hAnsi="Arial" w:cs="Arial"/>
          <w:bCs/>
          <w:lang w:val="en-US"/>
        </w:rPr>
      </w:pPr>
      <w:r w:rsidRPr="004F5477">
        <w:rPr>
          <w:rFonts w:ascii="Arial" w:hAnsi="Arial" w:cs="Arial"/>
          <w:bCs/>
          <w:lang w:val="en-US"/>
        </w:rPr>
        <w:t xml:space="preserve">Perlakuan pupuk konsorsium memberikan hasil terbaik terhadap pertambahan jumlah </w:t>
      </w:r>
      <w:proofErr w:type="gramStart"/>
      <w:r w:rsidRPr="004F5477">
        <w:rPr>
          <w:rFonts w:ascii="Arial" w:hAnsi="Arial" w:cs="Arial"/>
          <w:bCs/>
          <w:lang w:val="en-US"/>
        </w:rPr>
        <w:t>tunas</w:t>
      </w:r>
      <w:proofErr w:type="gramEnd"/>
      <w:r w:rsidRPr="004F5477">
        <w:rPr>
          <w:rFonts w:ascii="Arial" w:hAnsi="Arial" w:cs="Arial"/>
          <w:bCs/>
          <w:lang w:val="en-US"/>
        </w:rPr>
        <w:t xml:space="preserve"> baru, pertambahan panjang tunas dan pertambahan jumlah akar tanaman anggrek </w:t>
      </w:r>
      <w:r w:rsidRPr="004F5477">
        <w:rPr>
          <w:rFonts w:ascii="Arial" w:hAnsi="Arial" w:cs="Arial"/>
          <w:bCs/>
          <w:i/>
          <w:lang w:val="en-US"/>
        </w:rPr>
        <w:t>Dendrobium</w:t>
      </w:r>
      <w:r w:rsidRPr="004F5477">
        <w:rPr>
          <w:rFonts w:ascii="Arial" w:hAnsi="Arial" w:cs="Arial"/>
          <w:bCs/>
          <w:lang w:val="en-US"/>
        </w:rPr>
        <w:t>.</w:t>
      </w:r>
    </w:p>
    <w:p w:rsidR="004F5477" w:rsidRPr="004F5477" w:rsidRDefault="004F5477" w:rsidP="00667D35">
      <w:pPr>
        <w:ind w:left="709" w:hanging="142"/>
        <w:rPr>
          <w:rFonts w:ascii="Arial" w:hAnsi="Arial" w:cs="Arial"/>
          <w:b/>
        </w:rPr>
      </w:pPr>
      <w:r w:rsidRPr="004F5477">
        <w:rPr>
          <w:rFonts w:ascii="Arial" w:hAnsi="Arial" w:cs="Arial"/>
          <w:b/>
        </w:rPr>
        <w:t>DAFTAR PUSTAKA</w:t>
      </w:r>
    </w:p>
    <w:p w:rsidR="004F5477" w:rsidRPr="004F5477" w:rsidRDefault="004F5477" w:rsidP="00667D35">
      <w:pPr>
        <w:spacing w:line="240" w:lineRule="auto"/>
        <w:ind w:left="1418" w:hanging="851"/>
        <w:jc w:val="both"/>
        <w:rPr>
          <w:rFonts w:ascii="Arial" w:hAnsi="Arial" w:cs="Arial"/>
        </w:rPr>
      </w:pPr>
      <w:bookmarkStart w:id="0" w:name="_GoBack"/>
      <w:r w:rsidRPr="004F5477">
        <w:rPr>
          <w:rFonts w:ascii="Arial" w:hAnsi="Arial" w:cs="Arial"/>
        </w:rPr>
        <w:t xml:space="preserve">Agustina, L. 2004. </w:t>
      </w:r>
      <w:r w:rsidRPr="004F5477">
        <w:rPr>
          <w:rFonts w:ascii="Arial" w:hAnsi="Arial" w:cs="Arial"/>
          <w:i/>
        </w:rPr>
        <w:t>Dasar Nutrisi Tanaman</w:t>
      </w:r>
      <w:r w:rsidRPr="004F5477">
        <w:rPr>
          <w:rFonts w:ascii="Arial" w:hAnsi="Arial" w:cs="Arial"/>
        </w:rPr>
        <w:t>. Jakarta: PT Rineka Cipta.</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Aiman, U., Sriwijaya B., dan Swasono D.H. 2013. </w:t>
      </w:r>
      <w:r w:rsidRPr="004F5477">
        <w:rPr>
          <w:rFonts w:ascii="Arial" w:hAnsi="Arial" w:cs="Arial"/>
          <w:i/>
        </w:rPr>
        <w:t>Eksplorasi Mikrobia Rhizosfer Tumbuhan Pantai Potensial Sebagai Pemacu Pertumbuhan Tanaman</w:t>
      </w:r>
      <w:r w:rsidRPr="004F5477">
        <w:rPr>
          <w:rFonts w:ascii="Arial" w:hAnsi="Arial" w:cs="Arial"/>
        </w:rPr>
        <w:t>. Prosiding Seminar Nasional UNS. Akselerasi Pembangunan pertanian menuju kemandirian pangan dan enerhi tahun 2013.</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Aiman, U., Sriwijaya B., dan Tantriati. 2016. </w:t>
      </w:r>
      <w:r w:rsidRPr="004F5477">
        <w:rPr>
          <w:rFonts w:ascii="Arial" w:hAnsi="Arial" w:cs="Arial"/>
          <w:i/>
        </w:rPr>
        <w:t>Pemberian Macam Konsorsium Bakteri Hasil Isolasi Tumbuhan Pantai Pada Kangkung (Ipomoea reptans Poirs.)</w:t>
      </w:r>
      <w:r w:rsidRPr="004F5477">
        <w:rPr>
          <w:rFonts w:ascii="Arial" w:hAnsi="Arial" w:cs="Arial"/>
        </w:rPr>
        <w:t>. Planta Tropika. Jurnal Agrosains Vol. 5 (1). : 1-6. ISSN 2528-7079.</w:t>
      </w:r>
    </w:p>
    <w:p w:rsidR="004F5477" w:rsidRPr="004F5477" w:rsidRDefault="004F5477" w:rsidP="00667D35">
      <w:pPr>
        <w:spacing w:line="240" w:lineRule="auto"/>
        <w:ind w:left="1418" w:hanging="851"/>
        <w:jc w:val="both"/>
        <w:rPr>
          <w:rFonts w:ascii="Arial" w:hAnsi="Arial" w:cs="Arial"/>
          <w:color w:val="000000"/>
          <w:shd w:val="clear" w:color="auto" w:fill="FFFFFF"/>
        </w:rPr>
      </w:pPr>
      <w:r w:rsidRPr="004F5477">
        <w:rPr>
          <w:rFonts w:ascii="Arial" w:hAnsi="Arial" w:cs="Arial"/>
          <w:color w:val="000000"/>
          <w:shd w:val="clear" w:color="auto" w:fill="FFFFFF"/>
        </w:rPr>
        <w:t xml:space="preserve">Andarini YN .2013. </w:t>
      </w:r>
      <w:r w:rsidRPr="004F5477">
        <w:rPr>
          <w:rFonts w:ascii="Arial" w:hAnsi="Arial" w:cs="Arial"/>
          <w:i/>
          <w:color w:val="000000"/>
          <w:shd w:val="clear" w:color="auto" w:fill="FFFFFF"/>
        </w:rPr>
        <w:t>Respon planlet anggrek Dendrobium  spectabile pada pemberian beberapa taraf paclobutrazol selama tahap aklimatisasi</w:t>
      </w:r>
      <w:r w:rsidRPr="004F5477">
        <w:rPr>
          <w:rFonts w:ascii="Arial" w:hAnsi="Arial" w:cs="Arial"/>
          <w:color w:val="000000"/>
          <w:shd w:val="clear" w:color="auto" w:fill="FFFFFF"/>
        </w:rPr>
        <w:t>. Skripsi, Institut Pertanian Bogor.</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Burhan, B. 2016. </w:t>
      </w:r>
      <w:r w:rsidRPr="004F5477">
        <w:rPr>
          <w:rFonts w:ascii="Arial" w:hAnsi="Arial" w:cs="Arial"/>
          <w:i/>
        </w:rPr>
        <w:t>Pengaruh jenis pupuk dan konsentrasi benzyladenin (BA) terhadap pertumbuhan dan pembungaan anggrek Dendrobium hibrida</w:t>
      </w:r>
      <w:r w:rsidRPr="004F5477">
        <w:rPr>
          <w:rFonts w:ascii="Arial" w:hAnsi="Arial" w:cs="Arial"/>
        </w:rPr>
        <w:t>. Jurnal Penelitian Pertanian Terapan 16 (3): 194-204.</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Fahrudin, Fuat. 2009. </w:t>
      </w:r>
      <w:r w:rsidRPr="004F5477">
        <w:rPr>
          <w:rFonts w:ascii="Arial" w:hAnsi="Arial" w:cs="Arial"/>
          <w:i/>
        </w:rPr>
        <w:t>Budidaya Caisim (Brassica Juncea L.) menggunakan ekstrak teh dan pupuk kascing</w:t>
      </w:r>
      <w:r w:rsidRPr="004F5477">
        <w:rPr>
          <w:rFonts w:ascii="Arial" w:hAnsi="Arial" w:cs="Arial"/>
        </w:rPr>
        <w:t>. Surakarta : Universitas Sebelas Maret.</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Gardner, F. P. 1991. </w:t>
      </w:r>
      <w:r w:rsidRPr="004F5477">
        <w:rPr>
          <w:rFonts w:ascii="Arial" w:hAnsi="Arial" w:cs="Arial"/>
          <w:i/>
        </w:rPr>
        <w:t>Fisiologi Tanaman Budidaya</w:t>
      </w:r>
      <w:r w:rsidRPr="004F5477">
        <w:rPr>
          <w:rFonts w:ascii="Arial" w:hAnsi="Arial" w:cs="Arial"/>
        </w:rPr>
        <w:t>. Jakarta : Penerbit Universitas Indonesia.</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Ginting, Benamehuli. 2008. Dalam Andalasari, Tri Dewi, Yafisham, Nuraini. 2014. </w:t>
      </w:r>
      <w:r w:rsidRPr="004F5477">
        <w:rPr>
          <w:rFonts w:ascii="Arial" w:hAnsi="Arial" w:cs="Arial"/>
          <w:i/>
        </w:rPr>
        <w:t>Respon Pertumbuhan Anggrek Dendrobium Terhadap Jenis Media Tanam Dan Pupuk Daun</w:t>
      </w:r>
      <w:r w:rsidRPr="004F5477">
        <w:rPr>
          <w:rFonts w:ascii="Arial" w:hAnsi="Arial" w:cs="Arial"/>
        </w:rPr>
        <w:t>. Jurnal Peneletian Pertanian Terapan Vol. 14 (1) : 76-82. ISSN 1410-5020</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Gunawan, L. W. 2006. </w:t>
      </w:r>
      <w:r w:rsidRPr="004F5477">
        <w:rPr>
          <w:rFonts w:ascii="Arial" w:hAnsi="Arial" w:cs="Arial"/>
          <w:i/>
        </w:rPr>
        <w:t>Budidaya anggrek</w:t>
      </w:r>
      <w:r w:rsidRPr="004F5477">
        <w:rPr>
          <w:rFonts w:ascii="Arial" w:hAnsi="Arial" w:cs="Arial"/>
        </w:rPr>
        <w:t>.Cet.23. Penebar Swadaya. Jakarta.</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Gresinta E. 2015. </w:t>
      </w:r>
      <w:r w:rsidRPr="004F5477">
        <w:rPr>
          <w:rFonts w:ascii="Arial" w:hAnsi="Arial" w:cs="Arial"/>
          <w:i/>
        </w:rPr>
        <w:t xml:space="preserve">Pengaruh pemberian monosodium </w:t>
      </w:r>
      <w:r w:rsidRPr="004F5477">
        <w:rPr>
          <w:rFonts w:ascii="Arial" w:hAnsi="Arial" w:cs="Arial"/>
          <w:i/>
        </w:rPr>
        <w:pgNum/>
      </w:r>
      <w:r w:rsidRPr="004F5477">
        <w:rPr>
          <w:rFonts w:ascii="Arial" w:hAnsi="Arial" w:cs="Arial"/>
          <w:i/>
        </w:rPr>
        <w:t>rganic</w:t>
      </w:r>
      <w:r w:rsidRPr="004F5477">
        <w:rPr>
          <w:rFonts w:ascii="Arial" w:hAnsi="Arial" w:cs="Arial"/>
          <w:i/>
        </w:rPr>
        <w:pgNum/>
      </w:r>
      <w:r w:rsidRPr="004F5477">
        <w:rPr>
          <w:rFonts w:ascii="Arial" w:hAnsi="Arial" w:cs="Arial"/>
          <w:i/>
        </w:rPr>
        <w:t>e (MSG) terhadap pertumbuhan dan produksi kacang tanah (Archis hypogeae L)</w:t>
      </w:r>
      <w:r w:rsidRPr="004F5477">
        <w:rPr>
          <w:rFonts w:ascii="Arial" w:hAnsi="Arial" w:cs="Arial"/>
        </w:rPr>
        <w:t>. Jurnal Exacta. 8(3).208-219.</w:t>
      </w:r>
    </w:p>
    <w:p w:rsidR="004F5477" w:rsidRPr="004F5477" w:rsidRDefault="004F5477" w:rsidP="00667D35">
      <w:pPr>
        <w:spacing w:line="240" w:lineRule="auto"/>
        <w:ind w:left="1418" w:hanging="851"/>
        <w:jc w:val="both"/>
        <w:rPr>
          <w:rFonts w:ascii="Arial" w:hAnsi="Arial" w:cs="Arial"/>
          <w:bCs/>
          <w:lang w:val="fi-FI"/>
        </w:rPr>
      </w:pPr>
      <w:r w:rsidRPr="004F5477">
        <w:rPr>
          <w:rFonts w:ascii="Arial" w:hAnsi="Arial" w:cs="Arial"/>
          <w:bCs/>
          <w:lang w:val="fi-FI"/>
        </w:rPr>
        <w:t xml:space="preserve">Havlin, J. L., J. D. Beaton, S.L. Nelson, and W.L. Nelson. 2005. </w:t>
      </w:r>
      <w:r w:rsidRPr="004F5477">
        <w:rPr>
          <w:rFonts w:ascii="Arial" w:hAnsi="Arial" w:cs="Arial"/>
          <w:bCs/>
          <w:i/>
          <w:lang w:val="fi-FI"/>
        </w:rPr>
        <w:t>Soil fertility and fertilizers an Introduction to nutrient management</w:t>
      </w:r>
      <w:r w:rsidRPr="004F5477">
        <w:rPr>
          <w:rFonts w:ascii="Arial" w:hAnsi="Arial" w:cs="Arial"/>
          <w:bCs/>
          <w:lang w:val="fi-FI"/>
        </w:rPr>
        <w:t>. Pearson Prentice Hall, New Jersey.</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lastRenderedPageBreak/>
        <w:t xml:space="preserve">Hemahenpagam N. And Selvaraj T. (2011). </w:t>
      </w:r>
      <w:r w:rsidRPr="004F5477">
        <w:rPr>
          <w:rFonts w:ascii="Arial" w:hAnsi="Arial" w:cs="Arial"/>
          <w:i/>
        </w:rPr>
        <w:t>Effect of arbuscular mycoorhizal (AM) fungus and plant growth promoting microorganisms (PGPR’s) on medical plant Solanum viarum seedling</w:t>
      </w:r>
      <w:r w:rsidRPr="004F5477">
        <w:rPr>
          <w:rFonts w:ascii="Arial" w:hAnsi="Arial" w:cs="Arial"/>
        </w:rPr>
        <w:t>. J. Environ. Biology. XXXII: 579-583.</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Husen, E., Rasti Sarasati, dan Ratih Dewi Hastuti, 2008. </w:t>
      </w:r>
      <w:r w:rsidRPr="004F5477">
        <w:rPr>
          <w:rFonts w:ascii="Arial" w:hAnsi="Arial" w:cs="Arial"/>
          <w:i/>
        </w:rPr>
        <w:t>Rhizobakteri Pemacu Tumbuh Tanaman</w:t>
      </w:r>
      <w:r w:rsidRPr="004F5477">
        <w:rPr>
          <w:rFonts w:ascii="Arial" w:hAnsi="Arial" w:cs="Arial"/>
        </w:rPr>
        <w:t xml:space="preserve">, </w:t>
      </w:r>
      <w:hyperlink r:id="rId6" w:history="1">
        <w:r w:rsidRPr="004F5477">
          <w:rPr>
            <w:rStyle w:val="Hyperlink"/>
            <w:rFonts w:ascii="Arial" w:hAnsi="Arial" w:cs="Arial"/>
            <w:color w:val="000000" w:themeColor="text1"/>
          </w:rPr>
          <w:t>http://balittanah.litbang.deptan.go.id/. Diakses pada tanggal 11</w:t>
        </w:r>
      </w:hyperlink>
      <w:r w:rsidRPr="004F5477">
        <w:rPr>
          <w:rFonts w:ascii="Arial" w:hAnsi="Arial" w:cs="Arial"/>
          <w:color w:val="000000" w:themeColor="text1"/>
        </w:rPr>
        <w:t xml:space="preserve"> Desember 2</w:t>
      </w:r>
      <w:r w:rsidRPr="004F5477">
        <w:rPr>
          <w:rFonts w:ascii="Arial" w:hAnsi="Arial" w:cs="Arial"/>
        </w:rPr>
        <w:t>018</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Irwan, dkk. 2005. </w:t>
      </w:r>
      <w:r w:rsidRPr="004F5477">
        <w:rPr>
          <w:rFonts w:ascii="Arial" w:hAnsi="Arial" w:cs="Arial"/>
          <w:i/>
        </w:rPr>
        <w:t xml:space="preserve">Pengaruh dosis kascing dan bioaktivator terhadap pertumbuhan dan hasil tanaman sawi (Brassicajuncea L) yang dibudidayakan secara </w:t>
      </w:r>
      <w:r w:rsidRPr="004F5477">
        <w:rPr>
          <w:rFonts w:ascii="Arial" w:hAnsi="Arial" w:cs="Arial"/>
          <w:i/>
        </w:rPr>
        <w:pgNum/>
      </w:r>
      <w:r w:rsidRPr="004F5477">
        <w:rPr>
          <w:rFonts w:ascii="Arial" w:hAnsi="Arial" w:cs="Arial"/>
          <w:i/>
        </w:rPr>
        <w:t>rganic</w:t>
      </w:r>
      <w:r w:rsidRPr="004F5477">
        <w:rPr>
          <w:rFonts w:ascii="Arial" w:hAnsi="Arial" w:cs="Arial"/>
        </w:rPr>
        <w:t>. Jurnal Pertanian. Bandung : Jurusan Budidaya Pertanian Fakultas Pertanian UNPAD.</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Iswanto, Hadi. 2002. </w:t>
      </w:r>
      <w:r w:rsidRPr="004F5477">
        <w:rPr>
          <w:rFonts w:ascii="Arial" w:hAnsi="Arial" w:cs="Arial"/>
          <w:i/>
        </w:rPr>
        <w:t>Petunjuk Perawatan Anggrek</w:t>
      </w:r>
      <w:r w:rsidRPr="004F5477">
        <w:rPr>
          <w:rFonts w:ascii="Arial" w:hAnsi="Arial" w:cs="Arial"/>
        </w:rPr>
        <w:t>. Jakarta : AgroMedia Pustaka.</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Joseph, W. 2004. </w:t>
      </w:r>
      <w:r w:rsidRPr="004F5477">
        <w:rPr>
          <w:rFonts w:ascii="Arial" w:hAnsi="Arial" w:cs="Arial"/>
          <w:i/>
        </w:rPr>
        <w:t>Induced systemic resistance and promotion of plant growth by Bacillus spp</w:t>
      </w:r>
      <w:r w:rsidRPr="004F5477">
        <w:rPr>
          <w:rFonts w:ascii="Arial" w:hAnsi="Arial" w:cs="Arial"/>
        </w:rPr>
        <w:t>. Phytopathology : 1259-1266.</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Lingga, P. dan Marsono. 2008. </w:t>
      </w:r>
      <w:r w:rsidRPr="004F5477">
        <w:rPr>
          <w:rFonts w:ascii="Arial" w:hAnsi="Arial" w:cs="Arial"/>
          <w:i/>
        </w:rPr>
        <w:t>Petunjuk Penggunaan Pupuk</w:t>
      </w:r>
      <w:r w:rsidRPr="004F5477">
        <w:rPr>
          <w:rFonts w:ascii="Arial" w:hAnsi="Arial" w:cs="Arial"/>
        </w:rPr>
        <w:t>. Penebar Swadaya, Jakarta.</w:t>
      </w:r>
    </w:p>
    <w:p w:rsidR="004F5477" w:rsidRPr="004F5477" w:rsidRDefault="004F5477" w:rsidP="00667D35">
      <w:pPr>
        <w:spacing w:line="240" w:lineRule="auto"/>
        <w:ind w:left="1418" w:hanging="851"/>
        <w:jc w:val="both"/>
        <w:rPr>
          <w:rFonts w:ascii="Arial" w:hAnsi="Arial" w:cs="Arial"/>
          <w:bCs/>
          <w:lang w:val="fi-FI"/>
        </w:rPr>
      </w:pPr>
      <w:r w:rsidRPr="004F5477">
        <w:rPr>
          <w:rFonts w:ascii="Arial" w:hAnsi="Arial" w:cs="Arial"/>
          <w:bCs/>
          <w:lang w:val="fi-FI"/>
        </w:rPr>
        <w:t xml:space="preserve">Munawar, A. 2011. </w:t>
      </w:r>
      <w:r w:rsidRPr="004F5477">
        <w:rPr>
          <w:rFonts w:ascii="Arial" w:hAnsi="Arial" w:cs="Arial"/>
          <w:bCs/>
          <w:i/>
          <w:lang w:val="fi-FI"/>
        </w:rPr>
        <w:t>Kesuburan Tanah dan Nutrisi Tanaman</w:t>
      </w:r>
      <w:r w:rsidRPr="004F5477">
        <w:rPr>
          <w:rFonts w:ascii="Arial" w:hAnsi="Arial" w:cs="Arial"/>
          <w:bCs/>
          <w:lang w:val="fi-FI"/>
        </w:rPr>
        <w:t>. PT. Penerbit IPB Press, Bogor.</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Munif, A dan Awaludin H., 2011. </w:t>
      </w:r>
      <w:r w:rsidRPr="004F5477">
        <w:rPr>
          <w:rFonts w:ascii="Arial" w:hAnsi="Arial" w:cs="Arial"/>
          <w:i/>
        </w:rPr>
        <w:t>Potensi Bakteri Endofit dan Rhizosfer dalam Meningkatkan Pertumbuhan Jagung</w:t>
      </w:r>
      <w:r w:rsidRPr="004F5477">
        <w:rPr>
          <w:rFonts w:ascii="Arial" w:hAnsi="Arial" w:cs="Arial"/>
        </w:rPr>
        <w:t>. Seminar Nasional Serealia, IPB.</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Nainggolan, D. 2011. </w:t>
      </w:r>
      <w:r w:rsidRPr="004F5477">
        <w:rPr>
          <w:rFonts w:ascii="Arial" w:hAnsi="Arial" w:cs="Arial"/>
          <w:i/>
        </w:rPr>
        <w:t>Pengaruh penyemprotan Zn, Fe, dan B pada daun tanaman jagung (Zea Mays L) yang ditanam di areal pengendapan tailing</w:t>
      </w:r>
      <w:r w:rsidRPr="004F5477">
        <w:rPr>
          <w:rFonts w:ascii="Arial" w:hAnsi="Arial" w:cs="Arial"/>
        </w:rPr>
        <w:t>. Skripsi Sarjana Pertanian Fapertek UNIPA (tidak dipublikasikan).</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Novianto. 2012. </w:t>
      </w:r>
      <w:r w:rsidRPr="004F5477">
        <w:rPr>
          <w:rFonts w:ascii="Arial" w:hAnsi="Arial" w:cs="Arial"/>
          <w:i/>
        </w:rPr>
        <w:t xml:space="preserve">Prospek pengembangan usaha anggrek berbasis sumber daya </w:t>
      </w:r>
      <w:r w:rsidRPr="004F5477">
        <w:rPr>
          <w:rFonts w:ascii="Arial" w:hAnsi="Arial" w:cs="Arial"/>
          <w:i/>
        </w:rPr>
        <w:pgNum/>
      </w:r>
      <w:r w:rsidRPr="004F5477">
        <w:rPr>
          <w:rFonts w:ascii="Arial" w:hAnsi="Arial" w:cs="Arial"/>
          <w:i/>
        </w:rPr>
        <w:t>rgan.</w:t>
      </w:r>
      <w:r w:rsidRPr="004F5477">
        <w:rPr>
          <w:rFonts w:ascii="Arial" w:hAnsi="Arial" w:cs="Arial"/>
        </w:rPr>
        <w:t xml:space="preserve"> Prosiding Seminar Nasional Anggrek. Balai Penelitian Tanaman Hias. Puslitbang Hortikultura-Balitbang Pertanian.</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Nugroho, C. dan Hidayah. 2010. </w:t>
      </w:r>
      <w:r w:rsidRPr="004F5477">
        <w:rPr>
          <w:rFonts w:ascii="Arial" w:hAnsi="Arial" w:cs="Arial"/>
          <w:i/>
        </w:rPr>
        <w:t>Penyisihan Logam Chrom Menggunakan Konsorsium Mikroorganisme</w:t>
      </w:r>
      <w:r w:rsidRPr="004F5477">
        <w:rPr>
          <w:rFonts w:ascii="Arial" w:hAnsi="Arial" w:cs="Arial"/>
        </w:rPr>
        <w:t>. Ilmiah Teknik Lingkungan. 1: 16-19.</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Panji. 2008. </w:t>
      </w:r>
      <w:r w:rsidRPr="004F5477">
        <w:rPr>
          <w:rFonts w:ascii="Arial" w:hAnsi="Arial" w:cs="Arial"/>
          <w:i/>
        </w:rPr>
        <w:t xml:space="preserve">Apakah Pengaruh Monosodium Glutamat Terhadap Kesuburan Bunga. </w:t>
      </w:r>
      <w:r w:rsidRPr="004F5477">
        <w:rPr>
          <w:rFonts w:ascii="Arial" w:hAnsi="Arial" w:cs="Arial"/>
          <w:u w:val="single"/>
        </w:rPr>
        <w:t>http://id.answers.yahoo.com.</w:t>
      </w:r>
      <w:r w:rsidRPr="004F5477">
        <w:rPr>
          <w:rFonts w:ascii="Arial" w:hAnsi="Arial" w:cs="Arial"/>
        </w:rPr>
        <w:t xml:space="preserve"> Diakses pada tanggal 2 Januari 2019</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Pranata, Ayub. 2005. </w:t>
      </w:r>
      <w:r w:rsidRPr="004F5477">
        <w:rPr>
          <w:rFonts w:ascii="Arial" w:hAnsi="Arial" w:cs="Arial"/>
          <w:i/>
        </w:rPr>
        <w:t>Panduan Budidaya dan Perawatan Anggrek</w:t>
      </w:r>
      <w:r w:rsidRPr="004F5477">
        <w:rPr>
          <w:rFonts w:ascii="Arial" w:hAnsi="Arial" w:cs="Arial"/>
        </w:rPr>
        <w:t>. Jakarta : Agro Media Pustaka.</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Pratiwi dan R. Garsetiasih.2007. </w:t>
      </w:r>
      <w:r w:rsidRPr="004F5477">
        <w:rPr>
          <w:rFonts w:ascii="Arial" w:hAnsi="Arial" w:cs="Arial"/>
          <w:i/>
        </w:rPr>
        <w:t>Sifat Fisik dan Kimia Tanah Serta Komposisi Vegetasi di Taman Wisata Alam Tangkuban Perahu Provinsi Jawa Barat</w:t>
      </w:r>
      <w:r w:rsidRPr="004F5477">
        <w:rPr>
          <w:rFonts w:ascii="Arial" w:hAnsi="Arial" w:cs="Arial"/>
        </w:rPr>
        <w:t>. Jurnal Penelitian Hutan  dan Konservasi Alam Vol IV No. 5. 457 – 466.</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Posma, Sinaga. 2014. </w:t>
      </w:r>
      <w:r w:rsidRPr="004F5477">
        <w:rPr>
          <w:rFonts w:ascii="Arial" w:hAnsi="Arial" w:cs="Arial"/>
          <w:i/>
        </w:rPr>
        <w:t xml:space="preserve">Respon pertumbuhan dan produksi Kailan (Brassica Oleraceae L.) pada pemberian berbagai dosis pupuk </w:t>
      </w:r>
      <w:r w:rsidRPr="004F5477">
        <w:rPr>
          <w:rFonts w:ascii="Arial" w:hAnsi="Arial" w:cs="Arial"/>
          <w:i/>
        </w:rPr>
        <w:pgNum/>
      </w:r>
      <w:r w:rsidRPr="004F5477">
        <w:rPr>
          <w:rFonts w:ascii="Arial" w:hAnsi="Arial" w:cs="Arial"/>
          <w:i/>
        </w:rPr>
        <w:t xml:space="preserve">rganic cair paitan </w:t>
      </w:r>
      <w:r w:rsidRPr="004F5477">
        <w:rPr>
          <w:rFonts w:ascii="Arial" w:hAnsi="Arial" w:cs="Arial"/>
        </w:rPr>
        <w:t>(Tithonia Diversifolia (Hemsl.) Grey).</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Primaneka, A. 2013. </w:t>
      </w:r>
      <w:r w:rsidRPr="004F5477">
        <w:rPr>
          <w:rFonts w:ascii="Arial" w:hAnsi="Arial" w:cs="Arial"/>
          <w:i/>
        </w:rPr>
        <w:t>Growmore</w:t>
      </w:r>
      <w:r w:rsidRPr="004F5477">
        <w:rPr>
          <w:rFonts w:ascii="Arial" w:hAnsi="Arial" w:cs="Arial"/>
        </w:rPr>
        <w:t xml:space="preserve"> . http://kompos2.tripod.com/growmore.htm. Diakses pada 4 Februari 2019.</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lastRenderedPageBreak/>
        <w:t xml:space="preserve">Rahayu, Triastuti. 2006. </w:t>
      </w:r>
      <w:r w:rsidRPr="004F5477">
        <w:rPr>
          <w:rFonts w:ascii="Arial" w:hAnsi="Arial" w:cs="Arial"/>
          <w:i/>
        </w:rPr>
        <w:t>Potensi Antibiotik Isolat Bakteri Rizosfer terhadap Bakteri Escherichia coli Multiresisten</w:t>
      </w:r>
      <w:r w:rsidRPr="004F5477">
        <w:rPr>
          <w:rFonts w:ascii="Arial" w:hAnsi="Arial" w:cs="Arial"/>
        </w:rPr>
        <w:t>. Jurnal Penelitian Sains dan Teknologi, Vol. 7, No. 2, 2006 : 81 – 91. Universitas Muhammadiyah Surakarta.</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Rahmawati, N. 2005. </w:t>
      </w:r>
      <w:r w:rsidRPr="004F5477">
        <w:rPr>
          <w:rFonts w:ascii="Arial" w:hAnsi="Arial" w:cs="Arial"/>
          <w:i/>
        </w:rPr>
        <w:t>Pemanfaatan Biofertilizer pada Pertanian Organik</w:t>
      </w:r>
      <w:r w:rsidRPr="004F5477">
        <w:rPr>
          <w:rFonts w:ascii="Arial" w:hAnsi="Arial" w:cs="Arial"/>
        </w:rPr>
        <w:t>. USU Repository.</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Rosmanita, B. 2008. </w:t>
      </w:r>
      <w:r w:rsidRPr="004F5477">
        <w:rPr>
          <w:rFonts w:ascii="Arial" w:hAnsi="Arial" w:cs="Arial"/>
          <w:i/>
        </w:rPr>
        <w:t>Pengaruh Paclobutrazol Dan Pupuk Daun Terhadap Pertumbuhan Dan Perkembangan Anggrek Dendrobium “Jiad Gold x Booncho Gold”</w:t>
      </w:r>
      <w:r w:rsidRPr="004F5477">
        <w:rPr>
          <w:rFonts w:ascii="Arial" w:hAnsi="Arial" w:cs="Arial"/>
        </w:rPr>
        <w:t>. Institut Pertanian Bogor : Bogor</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Sandra, E. 2001.</w:t>
      </w:r>
      <w:r w:rsidRPr="004F5477">
        <w:rPr>
          <w:rFonts w:ascii="Arial" w:hAnsi="Arial" w:cs="Arial"/>
          <w:i/>
        </w:rPr>
        <w:t>Membuat Anggrek Rajin Berbunga</w:t>
      </w:r>
      <w:r w:rsidRPr="004F5477">
        <w:rPr>
          <w:rFonts w:ascii="Arial" w:hAnsi="Arial" w:cs="Arial"/>
        </w:rPr>
        <w:t>. Cet.1. Agromedia Pustaka. Jakarta.</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Sarwono, B. 2002. </w:t>
      </w:r>
      <w:r w:rsidRPr="004F5477">
        <w:rPr>
          <w:rFonts w:ascii="Arial" w:hAnsi="Arial" w:cs="Arial"/>
          <w:i/>
        </w:rPr>
        <w:t>Menghasilkan Anggrek Kualitas Prima</w:t>
      </w:r>
      <w:r w:rsidRPr="004F5477">
        <w:rPr>
          <w:rFonts w:ascii="Arial" w:hAnsi="Arial" w:cs="Arial"/>
        </w:rPr>
        <w:t>. Jakarta : Agro Media Pustaka.</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Soepardi, G. 2001. </w:t>
      </w:r>
      <w:r w:rsidRPr="004F5477">
        <w:rPr>
          <w:rFonts w:ascii="Arial" w:hAnsi="Arial" w:cs="Arial"/>
          <w:i/>
        </w:rPr>
        <w:t>Sifat dan ciri-ciri tanah</w:t>
      </w:r>
      <w:r w:rsidRPr="004F5477">
        <w:rPr>
          <w:rFonts w:ascii="Arial" w:hAnsi="Arial" w:cs="Arial"/>
        </w:rPr>
        <w:t>. Departemen Ilmu Tanah, Fakultas Pertanian. Institut Teknologi Bogor.</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Sukmana, O. 2001.</w:t>
      </w:r>
      <w:r w:rsidRPr="004F5477">
        <w:rPr>
          <w:rFonts w:ascii="Arial" w:hAnsi="Arial" w:cs="Arial"/>
          <w:u w:val="single"/>
        </w:rPr>
        <w:t>http://tempo.co.id//harian/focus/56/2,1,26,id html</w:t>
      </w:r>
      <w:r w:rsidRPr="004F5477">
        <w:rPr>
          <w:rFonts w:ascii="Arial" w:hAnsi="Arial" w:cs="Arial"/>
        </w:rPr>
        <w:t>. Diakses pada tanggal 3 Januari 2019</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Sutiyoso, Y. 2003. </w:t>
      </w:r>
      <w:r w:rsidRPr="004F5477">
        <w:rPr>
          <w:rFonts w:ascii="Arial" w:hAnsi="Arial" w:cs="Arial"/>
          <w:i/>
        </w:rPr>
        <w:t>Anggrek Potong Dendrobium</w:t>
      </w:r>
      <w:r w:rsidRPr="004F5477">
        <w:rPr>
          <w:rFonts w:ascii="Arial" w:hAnsi="Arial" w:cs="Arial"/>
        </w:rPr>
        <w:t>. Penebar Swadaya. Jakarta. 63 hlm.</w:t>
      </w:r>
    </w:p>
    <w:p w:rsidR="004F5477" w:rsidRPr="004F5477" w:rsidRDefault="004F5477" w:rsidP="00667D35">
      <w:pPr>
        <w:spacing w:line="240" w:lineRule="auto"/>
        <w:ind w:left="1418" w:hanging="851"/>
        <w:jc w:val="both"/>
        <w:rPr>
          <w:rFonts w:ascii="Arial" w:hAnsi="Arial" w:cs="Arial"/>
        </w:rPr>
      </w:pPr>
      <w:r w:rsidRPr="004F5477">
        <w:rPr>
          <w:rFonts w:ascii="Arial" w:hAnsi="Arial" w:cs="Arial"/>
        </w:rPr>
        <w:t xml:space="preserve">Yusnita. 2010. </w:t>
      </w:r>
      <w:r w:rsidRPr="004F5477">
        <w:rPr>
          <w:rFonts w:ascii="Arial" w:hAnsi="Arial" w:cs="Arial"/>
          <w:i/>
        </w:rPr>
        <w:t>Perbanyakan In Vitro Tanaman Anggrek</w:t>
      </w:r>
      <w:r w:rsidRPr="004F5477">
        <w:rPr>
          <w:rFonts w:ascii="Arial" w:hAnsi="Arial" w:cs="Arial"/>
        </w:rPr>
        <w:t>. Penerbit Universitas Lampung. Bandar Lampung. 128 hlm.</w:t>
      </w:r>
    </w:p>
    <w:p w:rsidR="004F5477" w:rsidRPr="004F5477" w:rsidRDefault="004F5477" w:rsidP="00667D35">
      <w:pPr>
        <w:tabs>
          <w:tab w:val="left" w:pos="2892"/>
        </w:tabs>
        <w:spacing w:line="240" w:lineRule="auto"/>
        <w:ind w:left="1418" w:hanging="851"/>
        <w:jc w:val="both"/>
        <w:rPr>
          <w:rFonts w:ascii="Arial" w:hAnsi="Arial" w:cs="Arial"/>
          <w:bCs/>
          <w:lang w:val="fi-FI"/>
        </w:rPr>
      </w:pPr>
      <w:r w:rsidRPr="004F5477">
        <w:rPr>
          <w:rFonts w:ascii="Arial" w:hAnsi="Arial" w:cs="Arial"/>
          <w:bCs/>
          <w:lang w:val="fi-FI"/>
        </w:rPr>
        <w:t xml:space="preserve">Wardani, S., H. Setiado dan S. Ilyas. 2009. </w:t>
      </w:r>
      <w:r w:rsidRPr="004F5477">
        <w:rPr>
          <w:rFonts w:ascii="Arial" w:hAnsi="Arial" w:cs="Arial"/>
          <w:bCs/>
          <w:i/>
          <w:lang w:val="fi-FI"/>
        </w:rPr>
        <w:t>Pengaruh media tanam dan pupuk daun terhadap aklimatisasi anggrek Dendrobium (Dendrobium sp)</w:t>
      </w:r>
      <w:r w:rsidRPr="004F5477">
        <w:rPr>
          <w:rFonts w:ascii="Arial" w:hAnsi="Arial" w:cs="Arial"/>
          <w:bCs/>
          <w:lang w:val="fi-FI"/>
        </w:rPr>
        <w:t>. Program Studi Agroekoteknologi Fakultas Pertanian USU, Medan.</w:t>
      </w:r>
    </w:p>
    <w:p w:rsidR="004F5477" w:rsidRPr="004F5477" w:rsidRDefault="004F5477" w:rsidP="00667D35">
      <w:pPr>
        <w:tabs>
          <w:tab w:val="left" w:pos="2892"/>
        </w:tabs>
        <w:spacing w:line="240" w:lineRule="auto"/>
        <w:ind w:left="1418" w:hanging="851"/>
        <w:jc w:val="both"/>
        <w:rPr>
          <w:rFonts w:ascii="Arial" w:hAnsi="Arial" w:cs="Arial"/>
          <w:bCs/>
          <w:lang w:val="fi-FI"/>
        </w:rPr>
      </w:pPr>
      <w:r w:rsidRPr="004F5477">
        <w:rPr>
          <w:rFonts w:ascii="Arial" w:hAnsi="Arial" w:cs="Arial"/>
          <w:bCs/>
          <w:lang w:val="fi-FI"/>
        </w:rPr>
        <w:t xml:space="preserve">Widiastoety,D; Nina Solvia, Muchdar Soaedarjo. 2010. </w:t>
      </w:r>
      <w:r w:rsidRPr="004F5477">
        <w:rPr>
          <w:rFonts w:ascii="Arial" w:hAnsi="Arial" w:cs="Arial"/>
          <w:bCs/>
          <w:i/>
          <w:lang w:val="fi-FI"/>
        </w:rPr>
        <w:t>Potensi Anggrek Dendrobium  dalam Meningkatkan Variasi dan Kualitas Anggrek Bunga Potong</w:t>
      </w:r>
      <w:r w:rsidRPr="004F5477">
        <w:rPr>
          <w:rFonts w:ascii="Arial" w:hAnsi="Arial" w:cs="Arial"/>
          <w:bCs/>
          <w:lang w:val="fi-FI"/>
        </w:rPr>
        <w:t>. Jurnal  Litbang  Pertanian 29 (3), 2010 : 101 – 106</w:t>
      </w:r>
    </w:p>
    <w:p w:rsidR="004F5477" w:rsidRPr="004F5477" w:rsidRDefault="004F5477" w:rsidP="00667D35">
      <w:pPr>
        <w:spacing w:line="480" w:lineRule="auto"/>
        <w:ind w:left="1418" w:hanging="851"/>
        <w:jc w:val="both"/>
        <w:rPr>
          <w:rFonts w:ascii="Arial" w:hAnsi="Arial" w:cs="Arial"/>
          <w:bCs/>
          <w:lang w:val="sv-SE"/>
        </w:rPr>
      </w:pPr>
    </w:p>
    <w:p w:rsidR="004F5477" w:rsidRPr="004F5477" w:rsidRDefault="004F5477" w:rsidP="00667D35">
      <w:pPr>
        <w:spacing w:line="480" w:lineRule="auto"/>
        <w:ind w:left="1418" w:hanging="851"/>
        <w:jc w:val="both"/>
        <w:rPr>
          <w:rFonts w:ascii="Arial" w:hAnsi="Arial" w:cs="Arial"/>
          <w:bCs/>
          <w:lang w:val="en-US"/>
        </w:rPr>
      </w:pPr>
    </w:p>
    <w:p w:rsidR="004F5477" w:rsidRPr="004F5477" w:rsidRDefault="004F5477" w:rsidP="00667D35">
      <w:pPr>
        <w:spacing w:line="480" w:lineRule="auto"/>
        <w:ind w:left="1418" w:hanging="851"/>
        <w:jc w:val="both"/>
        <w:rPr>
          <w:rFonts w:ascii="Arial" w:hAnsi="Arial" w:cs="Arial"/>
          <w:bCs/>
          <w:lang w:val="en-US"/>
        </w:rPr>
      </w:pPr>
    </w:p>
    <w:bookmarkEnd w:id="0"/>
    <w:p w:rsidR="004F5477" w:rsidRPr="004F5477" w:rsidRDefault="004F5477" w:rsidP="00667D35">
      <w:pPr>
        <w:spacing w:line="480" w:lineRule="auto"/>
        <w:ind w:left="709" w:hanging="851"/>
        <w:jc w:val="both"/>
        <w:rPr>
          <w:rFonts w:ascii="Arial" w:hAnsi="Arial" w:cs="Arial"/>
          <w:lang w:val="en-US"/>
        </w:rPr>
      </w:pPr>
    </w:p>
    <w:p w:rsidR="00F830EC" w:rsidRPr="00F830EC" w:rsidRDefault="00F830EC" w:rsidP="00F830EC">
      <w:pPr>
        <w:spacing w:line="480" w:lineRule="auto"/>
        <w:ind w:left="709" w:firstLine="567"/>
        <w:jc w:val="both"/>
        <w:rPr>
          <w:rFonts w:ascii="Arial" w:hAnsi="Arial" w:cs="Arial"/>
          <w:lang w:val="en-US"/>
        </w:rPr>
      </w:pPr>
    </w:p>
    <w:p w:rsidR="00025B5D" w:rsidRPr="00025B5D" w:rsidRDefault="00025B5D" w:rsidP="00025B5D">
      <w:pPr>
        <w:spacing w:line="480" w:lineRule="auto"/>
        <w:ind w:left="709" w:firstLine="567"/>
        <w:jc w:val="both"/>
        <w:rPr>
          <w:rFonts w:ascii="Arial" w:hAnsi="Arial" w:cs="Arial"/>
          <w:sz w:val="24"/>
          <w:szCs w:val="24"/>
          <w:lang w:val="en-US"/>
        </w:rPr>
      </w:pPr>
    </w:p>
    <w:p w:rsidR="00025B5D" w:rsidRPr="00025B5D" w:rsidRDefault="00025B5D">
      <w:pPr>
        <w:rPr>
          <w:lang w:val="en-US"/>
        </w:rPr>
      </w:pPr>
    </w:p>
    <w:sectPr w:rsidR="00025B5D" w:rsidRPr="00025B5D" w:rsidSect="006561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363C8"/>
    <w:multiLevelType w:val="hybridMultilevel"/>
    <w:tmpl w:val="B75CCC54"/>
    <w:lvl w:ilvl="0" w:tplc="04090015">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nsid w:val="14565BBF"/>
    <w:multiLevelType w:val="hybridMultilevel"/>
    <w:tmpl w:val="A5E4AFF2"/>
    <w:lvl w:ilvl="0" w:tplc="9828B09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C3DB6"/>
    <w:multiLevelType w:val="hybridMultilevel"/>
    <w:tmpl w:val="5FB4D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527B45"/>
    <w:multiLevelType w:val="hybridMultilevel"/>
    <w:tmpl w:val="9E4C435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5DC665E"/>
    <w:multiLevelType w:val="hybridMultilevel"/>
    <w:tmpl w:val="551A5024"/>
    <w:lvl w:ilvl="0" w:tplc="3634BF6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311009"/>
    <w:multiLevelType w:val="hybridMultilevel"/>
    <w:tmpl w:val="F5DA3E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E80635"/>
    <w:multiLevelType w:val="hybridMultilevel"/>
    <w:tmpl w:val="3932A8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B3C2E79"/>
    <w:multiLevelType w:val="multilevel"/>
    <w:tmpl w:val="1CA89C2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E92F3A"/>
    <w:multiLevelType w:val="hybridMultilevel"/>
    <w:tmpl w:val="595A25E8"/>
    <w:lvl w:ilvl="0" w:tplc="50C065F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7592DA9"/>
    <w:multiLevelType w:val="hybridMultilevel"/>
    <w:tmpl w:val="262CD058"/>
    <w:lvl w:ilvl="0" w:tplc="3DFEADAE">
      <w:start w:val="3"/>
      <w:numFmt w:val="decimal"/>
      <w:lvlText w:val="%1."/>
      <w:lvlJc w:val="left"/>
      <w:pPr>
        <w:ind w:left="2629"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B43762"/>
    <w:multiLevelType w:val="hybridMultilevel"/>
    <w:tmpl w:val="237A72C0"/>
    <w:lvl w:ilvl="0" w:tplc="97C2613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72FC78E8"/>
    <w:multiLevelType w:val="hybridMultilevel"/>
    <w:tmpl w:val="E3B8C6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CF1E77"/>
    <w:multiLevelType w:val="hybridMultilevel"/>
    <w:tmpl w:val="5194EEEE"/>
    <w:lvl w:ilvl="0" w:tplc="46429F1A">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6"/>
  </w:num>
  <w:num w:numId="3">
    <w:abstractNumId w:val="9"/>
  </w:num>
  <w:num w:numId="4">
    <w:abstractNumId w:val="1"/>
  </w:num>
  <w:num w:numId="5">
    <w:abstractNumId w:val="7"/>
  </w:num>
  <w:num w:numId="6">
    <w:abstractNumId w:val="5"/>
  </w:num>
  <w:num w:numId="7">
    <w:abstractNumId w:val="4"/>
  </w:num>
  <w:num w:numId="8">
    <w:abstractNumId w:val="3"/>
  </w:num>
  <w:num w:numId="9">
    <w:abstractNumId w:val="12"/>
  </w:num>
  <w:num w:numId="10">
    <w:abstractNumId w:val="8"/>
  </w:num>
  <w:num w:numId="11">
    <w:abstractNumId w:val="1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25B5D"/>
    <w:rsid w:val="00025B5D"/>
    <w:rsid w:val="0005355A"/>
    <w:rsid w:val="00155160"/>
    <w:rsid w:val="00383E6C"/>
    <w:rsid w:val="004F5477"/>
    <w:rsid w:val="00561F88"/>
    <w:rsid w:val="00656163"/>
    <w:rsid w:val="00667D35"/>
    <w:rsid w:val="0079762C"/>
    <w:rsid w:val="00DB626C"/>
    <w:rsid w:val="00F830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B5D"/>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5B5D"/>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025B5D"/>
    <w:rPr>
      <w:color w:val="0000FF" w:themeColor="hyperlink"/>
      <w:u w:val="single"/>
    </w:rPr>
  </w:style>
  <w:style w:type="paragraph" w:styleId="ListParagraph">
    <w:name w:val="List Paragraph"/>
    <w:basedOn w:val="Normal"/>
    <w:uiPriority w:val="34"/>
    <w:qFormat/>
    <w:rsid w:val="0005355A"/>
    <w:pPr>
      <w:spacing w:after="160" w:line="259" w:lineRule="auto"/>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B5D"/>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5B5D"/>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025B5D"/>
    <w:rPr>
      <w:color w:val="0000FF" w:themeColor="hyperlink"/>
      <w:u w:val="single"/>
    </w:rPr>
  </w:style>
  <w:style w:type="paragraph" w:styleId="ListParagraph">
    <w:name w:val="List Paragraph"/>
    <w:basedOn w:val="Normal"/>
    <w:uiPriority w:val="34"/>
    <w:qFormat/>
    <w:rsid w:val="0005355A"/>
    <w:pPr>
      <w:spacing w:after="160" w:line="259" w:lineRule="auto"/>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littanah.litbang.deptan.go.id/.%20Diakses%20pada%20tanggal%2011" TargetMode="External"/><Relationship Id="rId5" Type="http://schemas.openxmlformats.org/officeDocument/2006/relationships/hyperlink" Target="mailto:oktaafinaa@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2707</Words>
  <Characters>15435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ralasuntai</dc:creator>
  <cp:lastModifiedBy>NI4</cp:lastModifiedBy>
  <cp:revision>2</cp:revision>
  <cp:lastPrinted>2019-09-03T04:39:00Z</cp:lastPrinted>
  <dcterms:created xsi:type="dcterms:W3CDTF">2019-09-02T15:46:00Z</dcterms:created>
  <dcterms:modified xsi:type="dcterms:W3CDTF">2019-09-03T04:39:00Z</dcterms:modified>
</cp:coreProperties>
</file>