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869" w:rsidRDefault="00CE6869" w:rsidP="00CE6869">
      <w:pPr>
        <w:pStyle w:val="normal0"/>
        <w:jc w:val="center"/>
        <w:rPr>
          <w:rFonts w:ascii="Arial Narrow" w:eastAsia="Arial Narrow" w:hAnsi="Arial Narrow" w:cs="Arial Narrow"/>
          <w:b/>
          <w:sz w:val="28"/>
          <w:szCs w:val="28"/>
        </w:rPr>
      </w:pPr>
      <w:r>
        <w:rPr>
          <w:rFonts w:ascii="Arial Narrow" w:eastAsia="Arial Narrow" w:hAnsi="Arial Narrow" w:cs="Arial Narrow"/>
          <w:b/>
          <w:sz w:val="28"/>
          <w:szCs w:val="28"/>
        </w:rPr>
        <w:t xml:space="preserve">DAYA SIMPAN DAN SIFAT ANTIOKSIDATIF INSTAN LIDAH BUAYA </w:t>
      </w:r>
    </w:p>
    <w:p w:rsidR="00CE6869" w:rsidRDefault="00CE6869" w:rsidP="00CE6869">
      <w:pPr>
        <w:pStyle w:val="normal0"/>
        <w:jc w:val="center"/>
      </w:pPr>
      <w:r>
        <w:rPr>
          <w:rFonts w:ascii="Arial Narrow" w:eastAsia="Arial Narrow" w:hAnsi="Arial Narrow" w:cs="Arial Narrow"/>
          <w:b/>
          <w:sz w:val="28"/>
          <w:szCs w:val="28"/>
        </w:rPr>
        <w:t>SELAMA PENYIMPANAN</w:t>
      </w:r>
    </w:p>
    <w:p w:rsidR="00CE6869" w:rsidRDefault="00CE6869" w:rsidP="00CE6869">
      <w:pPr>
        <w:pStyle w:val="normal0"/>
        <w:spacing w:line="240" w:lineRule="auto"/>
        <w:jc w:val="center"/>
      </w:pPr>
    </w:p>
    <w:p w:rsidR="00CE6869" w:rsidRDefault="00CE6869" w:rsidP="00CE6869">
      <w:pPr>
        <w:pStyle w:val="normal0"/>
        <w:spacing w:line="240" w:lineRule="auto"/>
        <w:jc w:val="center"/>
      </w:pPr>
      <w:r>
        <w:rPr>
          <w:rFonts w:ascii="Arial Narrow" w:eastAsia="Arial Narrow" w:hAnsi="Arial Narrow" w:cs="Arial Narrow"/>
          <w:i/>
          <w:sz w:val="28"/>
          <w:szCs w:val="28"/>
        </w:rPr>
        <w:t>(</w:t>
      </w:r>
      <w:r w:rsidRPr="00CC2651">
        <w:rPr>
          <w:rFonts w:ascii="Arial Narrow" w:eastAsia="Arial Narrow" w:hAnsi="Arial Narrow" w:cs="Arial Narrow"/>
          <w:i/>
          <w:sz w:val="28"/>
          <w:szCs w:val="28"/>
        </w:rPr>
        <w:t xml:space="preserve">ShelfLife </w:t>
      </w:r>
      <w:r>
        <w:rPr>
          <w:rFonts w:ascii="Arial Narrow" w:eastAsia="Arial Narrow" w:hAnsi="Arial Narrow" w:cs="Arial Narrow"/>
          <w:i/>
          <w:sz w:val="28"/>
          <w:szCs w:val="28"/>
        </w:rPr>
        <w:t xml:space="preserve">of Aloevera Instant </w:t>
      </w:r>
      <w:r w:rsidRPr="00CC2651">
        <w:rPr>
          <w:rFonts w:ascii="Arial Narrow" w:eastAsia="Arial Narrow" w:hAnsi="Arial Narrow" w:cs="Arial Narrow"/>
          <w:i/>
          <w:sz w:val="28"/>
          <w:szCs w:val="28"/>
        </w:rPr>
        <w:t xml:space="preserve">and </w:t>
      </w:r>
      <w:r>
        <w:rPr>
          <w:rFonts w:ascii="Arial Narrow" w:eastAsia="Arial Narrow" w:hAnsi="Arial Narrow" w:cs="Arial Narrow"/>
          <w:i/>
          <w:sz w:val="28"/>
          <w:szCs w:val="28"/>
        </w:rPr>
        <w:t xml:space="preserve">the </w:t>
      </w:r>
      <w:r w:rsidRPr="00CC2651">
        <w:rPr>
          <w:rFonts w:ascii="Arial Narrow" w:eastAsia="Arial Narrow" w:hAnsi="Arial Narrow" w:cs="Arial Narrow"/>
          <w:i/>
          <w:sz w:val="28"/>
          <w:szCs w:val="28"/>
        </w:rPr>
        <w:t>Antioxidative Properties during Storage</w:t>
      </w:r>
      <w:r>
        <w:rPr>
          <w:rFonts w:ascii="Arial Narrow" w:eastAsia="Arial Narrow" w:hAnsi="Arial Narrow" w:cs="Arial Narrow"/>
          <w:i/>
          <w:sz w:val="28"/>
          <w:szCs w:val="28"/>
        </w:rPr>
        <w:t>)</w:t>
      </w:r>
      <w:r w:rsidRPr="00CC2651">
        <w:rPr>
          <w:rFonts w:ascii="Arial Narrow" w:eastAsia="Arial Narrow" w:hAnsi="Arial Narrow" w:cs="Arial Narrow"/>
          <w:i/>
          <w:sz w:val="28"/>
          <w:szCs w:val="28"/>
        </w:rPr>
        <w:t xml:space="preserve"> </w:t>
      </w:r>
    </w:p>
    <w:p w:rsidR="00CE6869" w:rsidRDefault="00CE6869" w:rsidP="00CE6869">
      <w:pPr>
        <w:pStyle w:val="normal0"/>
        <w:jc w:val="center"/>
      </w:pPr>
    </w:p>
    <w:p w:rsidR="00CE6869" w:rsidRDefault="00CE6869" w:rsidP="00CE6869">
      <w:pPr>
        <w:pStyle w:val="normal0"/>
        <w:spacing w:line="240" w:lineRule="auto"/>
        <w:jc w:val="center"/>
      </w:pPr>
      <w:r>
        <w:rPr>
          <w:rFonts w:ascii="Arial Narrow" w:eastAsia="Arial Narrow" w:hAnsi="Arial Narrow" w:cs="Arial Narrow"/>
        </w:rPr>
        <w:t>Chatarina Wariyah</w:t>
      </w:r>
      <w:r>
        <w:rPr>
          <w:rFonts w:ascii="Arial Narrow" w:eastAsia="Arial Narrow" w:hAnsi="Arial Narrow" w:cs="Arial Narrow"/>
          <w:vertAlign w:val="superscript"/>
        </w:rPr>
        <w:t>a</w:t>
      </w:r>
      <w:r>
        <w:rPr>
          <w:rFonts w:ascii="Arial Narrow" w:eastAsia="Arial Narrow" w:hAnsi="Arial Narrow" w:cs="Arial Narrow"/>
        </w:rPr>
        <w:t xml:space="preserve">* </w:t>
      </w:r>
      <w:proofErr w:type="gramStart"/>
      <w:r>
        <w:rPr>
          <w:rFonts w:ascii="Arial Narrow" w:eastAsia="Arial Narrow" w:hAnsi="Arial Narrow" w:cs="Arial Narrow"/>
        </w:rPr>
        <w:t>dan  Riyanto</w:t>
      </w:r>
      <w:r>
        <w:rPr>
          <w:rFonts w:ascii="Arial Narrow" w:eastAsia="Arial Narrow" w:hAnsi="Arial Narrow" w:cs="Arial Narrow"/>
          <w:vertAlign w:val="superscript"/>
        </w:rPr>
        <w:t>b</w:t>
      </w:r>
      <w:proofErr w:type="gramEnd"/>
      <w:r>
        <w:rPr>
          <w:rFonts w:ascii="Arial Narrow" w:eastAsia="Arial Narrow" w:hAnsi="Arial Narrow" w:cs="Arial Narrow"/>
        </w:rPr>
        <w:t xml:space="preserve"> </w:t>
      </w:r>
    </w:p>
    <w:p w:rsidR="00CE6869" w:rsidRDefault="00CE6869" w:rsidP="00CE6869">
      <w:pPr>
        <w:pStyle w:val="normal0"/>
        <w:spacing w:line="240" w:lineRule="auto"/>
        <w:jc w:val="center"/>
      </w:pPr>
      <w:proofErr w:type="gramStart"/>
      <w:r>
        <w:rPr>
          <w:rFonts w:ascii="Arial Narrow" w:eastAsia="Arial Narrow" w:hAnsi="Arial Narrow" w:cs="Arial Narrow"/>
          <w:vertAlign w:val="superscript"/>
        </w:rPr>
        <w:t>a</w:t>
      </w:r>
      <w:r>
        <w:rPr>
          <w:rFonts w:ascii="Arial Narrow" w:eastAsia="Arial Narrow" w:hAnsi="Arial Narrow" w:cs="Arial Narrow"/>
        </w:rPr>
        <w:t>Prodi</w:t>
      </w:r>
      <w:proofErr w:type="gramEnd"/>
      <w:r>
        <w:rPr>
          <w:rFonts w:ascii="Arial Narrow" w:eastAsia="Arial Narrow" w:hAnsi="Arial Narrow" w:cs="Arial Narrow"/>
        </w:rPr>
        <w:t xml:space="preserve"> Teknologi hasil Pertanian, Fakultas Agroindustri, Universitas Mercu Buana Yogyakarta</w:t>
      </w:r>
    </w:p>
    <w:p w:rsidR="00CE6869" w:rsidRDefault="00CE6869" w:rsidP="00CE6869">
      <w:pPr>
        <w:pStyle w:val="normal0"/>
        <w:spacing w:line="240" w:lineRule="auto"/>
        <w:jc w:val="center"/>
      </w:pPr>
      <w:r>
        <w:rPr>
          <w:rFonts w:ascii="Arial Narrow" w:eastAsia="Arial Narrow" w:hAnsi="Arial Narrow" w:cs="Arial Narrow"/>
        </w:rPr>
        <w:t>Jl. Wates Km 10, Yogyakarta, Indonesia</w:t>
      </w:r>
    </w:p>
    <w:p w:rsidR="00CE6869" w:rsidRDefault="00CE6869" w:rsidP="00CE6869">
      <w:pPr>
        <w:pStyle w:val="normal0"/>
        <w:spacing w:line="240" w:lineRule="auto"/>
        <w:jc w:val="center"/>
      </w:pPr>
      <w:proofErr w:type="gramStart"/>
      <w:r>
        <w:rPr>
          <w:rFonts w:ascii="Arial Narrow" w:eastAsia="Arial Narrow" w:hAnsi="Arial Narrow" w:cs="Arial Narrow"/>
          <w:vertAlign w:val="superscript"/>
        </w:rPr>
        <w:t>b</w:t>
      </w:r>
      <w:r>
        <w:rPr>
          <w:rFonts w:ascii="Arial Narrow" w:eastAsia="Arial Narrow" w:hAnsi="Arial Narrow" w:cs="Arial Narrow"/>
        </w:rPr>
        <w:t>Prodi</w:t>
      </w:r>
      <w:proofErr w:type="gramEnd"/>
      <w:r>
        <w:rPr>
          <w:rFonts w:ascii="Arial Narrow" w:eastAsia="Arial Narrow" w:hAnsi="Arial Narrow" w:cs="Arial Narrow"/>
        </w:rPr>
        <w:t xml:space="preserve"> Agroteknologi, Fakultas Agroindustri, Universitas Mercu Buana Yogyakarta</w:t>
      </w:r>
    </w:p>
    <w:p w:rsidR="00CE6869" w:rsidRDefault="00CE6869" w:rsidP="00CE6869">
      <w:pPr>
        <w:pStyle w:val="normal0"/>
        <w:spacing w:line="240" w:lineRule="auto"/>
        <w:jc w:val="center"/>
        <w:rPr>
          <w:rFonts w:ascii="Arial Narrow" w:eastAsia="Arial Narrow" w:hAnsi="Arial Narrow" w:cs="Arial Narrow"/>
        </w:rPr>
      </w:pPr>
      <w:r w:rsidRPr="00CC2651">
        <w:rPr>
          <w:rFonts w:ascii="Arial Narrow" w:eastAsia="Arial Narrow" w:hAnsi="Arial Narrow" w:cs="Arial Narrow"/>
        </w:rPr>
        <w:t>Jl. Wates Km 10, Yogyakarta, Indonesia</w:t>
      </w:r>
    </w:p>
    <w:p w:rsidR="00CE6869" w:rsidRDefault="00CE6869" w:rsidP="00CE6869">
      <w:pPr>
        <w:pStyle w:val="normal0"/>
        <w:spacing w:line="240" w:lineRule="auto"/>
        <w:jc w:val="center"/>
      </w:pPr>
    </w:p>
    <w:p w:rsidR="00CE6869" w:rsidRDefault="00CE6869" w:rsidP="00CE6869">
      <w:pPr>
        <w:pStyle w:val="normal0"/>
        <w:spacing w:line="240" w:lineRule="auto"/>
        <w:jc w:val="center"/>
      </w:pPr>
      <w:r>
        <w:rPr>
          <w:rFonts w:ascii="Arial Narrow" w:eastAsia="Arial Narrow" w:hAnsi="Arial Narrow" w:cs="Arial Narrow"/>
        </w:rPr>
        <w:t>*Email: chatarina_wariyah@yahoo.co.id</w:t>
      </w:r>
    </w:p>
    <w:p w:rsidR="00CE6869" w:rsidRDefault="00CE6869" w:rsidP="00CE6869">
      <w:pPr>
        <w:pStyle w:val="normal0"/>
      </w:pPr>
    </w:p>
    <w:p w:rsidR="00CE6869" w:rsidRDefault="00CE6869" w:rsidP="00CE6869">
      <w:pPr>
        <w:pStyle w:val="normal0"/>
        <w:jc w:val="center"/>
      </w:pPr>
      <w:r>
        <w:rPr>
          <w:rFonts w:ascii="Arial Narrow" w:eastAsia="Arial Narrow" w:hAnsi="Arial Narrow" w:cs="Arial Narrow"/>
          <w:b/>
          <w:i/>
        </w:rPr>
        <w:t>ABSTRACT</w:t>
      </w:r>
    </w:p>
    <w:p w:rsidR="00031154" w:rsidRPr="00A004A6" w:rsidRDefault="00DC3227" w:rsidP="00752588">
      <w:pPr>
        <w:pStyle w:val="normal0"/>
        <w:spacing w:line="240" w:lineRule="auto"/>
        <w:jc w:val="both"/>
        <w:rPr>
          <w:rFonts w:ascii="Arial Narrow" w:eastAsia="Arial Narrow" w:hAnsi="Arial Narrow" w:cs="Arial Narrow"/>
          <w:i/>
          <w:color w:val="auto"/>
          <w:sz w:val="20"/>
          <w:szCs w:val="20"/>
        </w:rPr>
      </w:pPr>
      <w:r w:rsidRPr="00A004A6">
        <w:rPr>
          <w:rFonts w:ascii="Arial Narrow" w:eastAsia="Arial Narrow" w:hAnsi="Arial Narrow" w:cs="Arial Narrow"/>
          <w:i/>
          <w:color w:val="auto"/>
          <w:sz w:val="20"/>
          <w:szCs w:val="20"/>
        </w:rPr>
        <w:t>A</w:t>
      </w:r>
      <w:r w:rsidR="00652F68" w:rsidRPr="00A004A6">
        <w:rPr>
          <w:rFonts w:ascii="Arial Narrow" w:eastAsia="Arial Narrow" w:hAnsi="Arial Narrow" w:cs="Arial Narrow"/>
          <w:i/>
          <w:color w:val="auto"/>
          <w:sz w:val="20"/>
          <w:szCs w:val="20"/>
        </w:rPr>
        <w:t>loe vera</w:t>
      </w:r>
      <w:r w:rsidRPr="00A004A6">
        <w:rPr>
          <w:rFonts w:ascii="Arial Narrow" w:eastAsia="Arial Narrow" w:hAnsi="Arial Narrow" w:cs="Arial Narrow"/>
          <w:i/>
          <w:color w:val="auto"/>
          <w:sz w:val="20"/>
          <w:szCs w:val="20"/>
        </w:rPr>
        <w:t xml:space="preserve"> instant was </w:t>
      </w:r>
      <w:r w:rsidR="0029523C" w:rsidRPr="00A004A6">
        <w:rPr>
          <w:rFonts w:ascii="Arial Narrow" w:eastAsia="Arial Narrow" w:hAnsi="Arial Narrow" w:cs="Arial Narrow"/>
          <w:i/>
          <w:color w:val="auto"/>
          <w:sz w:val="20"/>
          <w:szCs w:val="20"/>
        </w:rPr>
        <w:t>made</w:t>
      </w:r>
      <w:r w:rsidRPr="00A004A6">
        <w:rPr>
          <w:rFonts w:ascii="Arial Narrow" w:eastAsia="Arial Narrow" w:hAnsi="Arial Narrow" w:cs="Arial Narrow"/>
          <w:i/>
          <w:color w:val="auto"/>
          <w:sz w:val="20"/>
          <w:szCs w:val="20"/>
        </w:rPr>
        <w:t xml:space="preserve"> by </w:t>
      </w:r>
      <w:r w:rsidR="00652F68" w:rsidRPr="00A004A6">
        <w:rPr>
          <w:rFonts w:ascii="Arial Narrow" w:eastAsia="Arial Narrow" w:hAnsi="Arial Narrow" w:cs="Arial Narrow"/>
          <w:i/>
          <w:color w:val="auto"/>
          <w:sz w:val="20"/>
          <w:szCs w:val="20"/>
        </w:rPr>
        <w:t xml:space="preserve">microencapsulation </w:t>
      </w:r>
      <w:r w:rsidRPr="00A004A6">
        <w:rPr>
          <w:rFonts w:ascii="Arial Narrow" w:eastAsia="Arial Narrow" w:hAnsi="Arial Narrow" w:cs="Arial Narrow"/>
          <w:i/>
          <w:color w:val="auto"/>
          <w:sz w:val="20"/>
          <w:szCs w:val="20"/>
        </w:rPr>
        <w:t xml:space="preserve">of </w:t>
      </w:r>
      <w:r w:rsidR="00652F68" w:rsidRPr="00A004A6">
        <w:rPr>
          <w:rFonts w:ascii="Arial Narrow" w:eastAsia="Arial Narrow" w:hAnsi="Arial Narrow" w:cs="Arial Narrow"/>
          <w:i/>
          <w:color w:val="auto"/>
          <w:sz w:val="20"/>
          <w:szCs w:val="20"/>
        </w:rPr>
        <w:t xml:space="preserve">aloe vera powder </w:t>
      </w:r>
      <w:r w:rsidRPr="00A004A6">
        <w:rPr>
          <w:rFonts w:ascii="Arial Narrow" w:eastAsia="Arial Narrow" w:hAnsi="Arial Narrow" w:cs="Arial Narrow"/>
          <w:i/>
          <w:color w:val="auto"/>
          <w:sz w:val="20"/>
          <w:szCs w:val="20"/>
        </w:rPr>
        <w:t xml:space="preserve">using spray drier and </w:t>
      </w:r>
      <w:r w:rsidR="00652F68" w:rsidRPr="00A004A6">
        <w:rPr>
          <w:rFonts w:ascii="Arial Narrow" w:eastAsia="Arial Narrow" w:hAnsi="Arial Narrow" w:cs="Arial Narrow"/>
          <w:i/>
          <w:color w:val="auto"/>
          <w:sz w:val="20"/>
          <w:szCs w:val="20"/>
        </w:rPr>
        <w:t xml:space="preserve">maltodextrin </w:t>
      </w:r>
      <w:r w:rsidRPr="00A004A6">
        <w:rPr>
          <w:rFonts w:ascii="Arial Narrow" w:eastAsia="Arial Narrow" w:hAnsi="Arial Narrow" w:cs="Arial Narrow"/>
          <w:i/>
          <w:color w:val="auto"/>
          <w:sz w:val="20"/>
          <w:szCs w:val="20"/>
        </w:rPr>
        <w:t>as an encapsulating agent.</w:t>
      </w:r>
      <w:r w:rsidR="00652F68" w:rsidRPr="00A004A6">
        <w:rPr>
          <w:rFonts w:ascii="Arial Narrow" w:eastAsia="Arial Narrow" w:hAnsi="Arial Narrow" w:cs="Arial Narrow"/>
          <w:i/>
          <w:color w:val="auto"/>
          <w:sz w:val="20"/>
          <w:szCs w:val="20"/>
        </w:rPr>
        <w:t xml:space="preserve"> Instant aloe vera is hygroscopic </w:t>
      </w:r>
      <w:r w:rsidR="0029523C" w:rsidRPr="00A004A6">
        <w:rPr>
          <w:rFonts w:ascii="Arial Narrow" w:eastAsia="Arial Narrow" w:hAnsi="Arial Narrow" w:cs="Arial Narrow"/>
          <w:i/>
          <w:color w:val="auto"/>
          <w:sz w:val="20"/>
          <w:szCs w:val="20"/>
        </w:rPr>
        <w:t xml:space="preserve">powder </w:t>
      </w:r>
      <w:r w:rsidR="00652F68" w:rsidRPr="00A004A6">
        <w:rPr>
          <w:rFonts w:ascii="Arial Narrow" w:eastAsia="Arial Narrow" w:hAnsi="Arial Narrow" w:cs="Arial Narrow"/>
          <w:i/>
          <w:color w:val="auto"/>
          <w:sz w:val="20"/>
          <w:szCs w:val="20"/>
        </w:rPr>
        <w:t>and immediately</w:t>
      </w:r>
      <w:r w:rsidRPr="00A004A6">
        <w:rPr>
          <w:rFonts w:ascii="Arial Narrow" w:eastAsia="Arial Narrow" w:hAnsi="Arial Narrow" w:cs="Arial Narrow"/>
          <w:i/>
          <w:color w:val="auto"/>
          <w:sz w:val="20"/>
          <w:szCs w:val="20"/>
        </w:rPr>
        <w:t xml:space="preserve"> agglomerated</w:t>
      </w:r>
      <w:r w:rsidR="00652F68" w:rsidRPr="00A004A6">
        <w:rPr>
          <w:rFonts w:ascii="Arial Narrow" w:eastAsia="Arial Narrow" w:hAnsi="Arial Narrow" w:cs="Arial Narrow"/>
          <w:i/>
          <w:color w:val="auto"/>
          <w:sz w:val="20"/>
          <w:szCs w:val="20"/>
        </w:rPr>
        <w:t xml:space="preserve"> when </w:t>
      </w:r>
      <w:r w:rsidRPr="00A004A6">
        <w:rPr>
          <w:rFonts w:ascii="Arial Narrow" w:eastAsia="Arial Narrow" w:hAnsi="Arial Narrow" w:cs="Arial Narrow"/>
          <w:i/>
          <w:color w:val="auto"/>
          <w:sz w:val="20"/>
          <w:szCs w:val="20"/>
        </w:rPr>
        <w:t>contact with air</w:t>
      </w:r>
      <w:r w:rsidR="00652F68" w:rsidRPr="00A004A6">
        <w:rPr>
          <w:rFonts w:ascii="Arial Narrow" w:eastAsia="Arial Narrow" w:hAnsi="Arial Narrow" w:cs="Arial Narrow"/>
          <w:i/>
          <w:color w:val="auto"/>
          <w:sz w:val="20"/>
          <w:szCs w:val="20"/>
        </w:rPr>
        <w:t xml:space="preserve">. </w:t>
      </w:r>
      <w:r w:rsidRPr="00A004A6">
        <w:rPr>
          <w:rFonts w:ascii="Arial Narrow" w:eastAsia="Arial Narrow" w:hAnsi="Arial Narrow" w:cs="Arial Narrow"/>
          <w:i/>
          <w:color w:val="auto"/>
          <w:sz w:val="20"/>
          <w:szCs w:val="20"/>
        </w:rPr>
        <w:t>The previous study</w:t>
      </w:r>
      <w:r w:rsidR="00652F68" w:rsidRPr="00A004A6">
        <w:rPr>
          <w:rFonts w:ascii="Arial Narrow" w:eastAsia="Arial Narrow" w:hAnsi="Arial Narrow" w:cs="Arial Narrow"/>
          <w:i/>
          <w:color w:val="auto"/>
          <w:sz w:val="20"/>
          <w:szCs w:val="20"/>
        </w:rPr>
        <w:t xml:space="preserve"> show</w:t>
      </w:r>
      <w:r w:rsidRPr="00A004A6">
        <w:rPr>
          <w:rFonts w:ascii="Arial Narrow" w:eastAsia="Arial Narrow" w:hAnsi="Arial Narrow" w:cs="Arial Narrow"/>
          <w:i/>
          <w:color w:val="auto"/>
          <w:sz w:val="20"/>
          <w:szCs w:val="20"/>
        </w:rPr>
        <w:t>ed</w:t>
      </w:r>
      <w:r w:rsidR="00652F68" w:rsidRPr="00A004A6">
        <w:rPr>
          <w:rFonts w:ascii="Arial Narrow" w:eastAsia="Arial Narrow" w:hAnsi="Arial Narrow" w:cs="Arial Narrow"/>
          <w:i/>
          <w:color w:val="auto"/>
          <w:sz w:val="20"/>
          <w:szCs w:val="20"/>
        </w:rPr>
        <w:t xml:space="preserve"> that </w:t>
      </w:r>
      <w:r w:rsidRPr="00A004A6">
        <w:rPr>
          <w:rFonts w:ascii="Arial Narrow" w:eastAsia="Arial Narrow" w:hAnsi="Arial Narrow" w:cs="Arial Narrow"/>
          <w:i/>
          <w:color w:val="auto"/>
          <w:sz w:val="20"/>
          <w:szCs w:val="20"/>
        </w:rPr>
        <w:t xml:space="preserve">critical condition of </w:t>
      </w:r>
      <w:r w:rsidR="00652F68" w:rsidRPr="00A004A6">
        <w:rPr>
          <w:rFonts w:ascii="Arial Narrow" w:eastAsia="Arial Narrow" w:hAnsi="Arial Narrow" w:cs="Arial Narrow"/>
          <w:i/>
          <w:color w:val="auto"/>
          <w:sz w:val="20"/>
          <w:szCs w:val="20"/>
        </w:rPr>
        <w:t xml:space="preserve">aloe vera instant occurs </w:t>
      </w:r>
      <w:r w:rsidR="0029523C" w:rsidRPr="00A004A6">
        <w:rPr>
          <w:rFonts w:ascii="Arial Narrow" w:eastAsia="Arial Narrow" w:hAnsi="Arial Narrow" w:cs="Arial Narrow"/>
          <w:i/>
          <w:color w:val="auto"/>
          <w:sz w:val="20"/>
          <w:szCs w:val="20"/>
        </w:rPr>
        <w:t>at</w:t>
      </w:r>
      <w:r w:rsidR="00652F68" w:rsidRPr="00A004A6">
        <w:rPr>
          <w:rFonts w:ascii="Arial Narrow" w:eastAsia="Arial Narrow" w:hAnsi="Arial Narrow" w:cs="Arial Narrow"/>
          <w:i/>
          <w:color w:val="auto"/>
          <w:sz w:val="20"/>
          <w:szCs w:val="20"/>
        </w:rPr>
        <w:t xml:space="preserve"> the </w:t>
      </w:r>
      <w:r w:rsidRPr="00A004A6">
        <w:rPr>
          <w:rFonts w:ascii="Arial Narrow" w:eastAsia="Arial Narrow" w:hAnsi="Arial Narrow" w:cs="Arial Narrow"/>
          <w:i/>
          <w:color w:val="auto"/>
          <w:sz w:val="20"/>
          <w:szCs w:val="20"/>
        </w:rPr>
        <w:t>moisture</w:t>
      </w:r>
      <w:r w:rsidR="00652F68" w:rsidRPr="00A004A6">
        <w:rPr>
          <w:rFonts w:ascii="Arial Narrow" w:eastAsia="Arial Narrow" w:hAnsi="Arial Narrow" w:cs="Arial Narrow"/>
          <w:i/>
          <w:color w:val="auto"/>
          <w:sz w:val="20"/>
          <w:szCs w:val="20"/>
        </w:rPr>
        <w:t xml:space="preserve"> content of 12.51 </w:t>
      </w:r>
      <w:r w:rsidR="00652F68" w:rsidRPr="00A004A6">
        <w:rPr>
          <w:rFonts w:ascii="Arial Narrow" w:eastAsia="Arial Narrow" w:hAnsi="Arial Narrow" w:cs="Arial Narrow"/>
          <w:i/>
          <w:color w:val="auto"/>
          <w:sz w:val="20"/>
          <w:szCs w:val="20"/>
          <w:u w:val="single"/>
        </w:rPr>
        <w:t>+</w:t>
      </w:r>
      <w:r w:rsidR="00652F68" w:rsidRPr="00A004A6">
        <w:rPr>
          <w:rFonts w:ascii="Arial Narrow" w:eastAsia="Arial Narrow" w:hAnsi="Arial Narrow" w:cs="Arial Narrow"/>
          <w:i/>
          <w:color w:val="auto"/>
          <w:sz w:val="20"/>
          <w:szCs w:val="20"/>
        </w:rPr>
        <w:t xml:space="preserve"> 0</w:t>
      </w:r>
      <w:r w:rsidR="00652F68" w:rsidRPr="00A004A6">
        <w:rPr>
          <w:rFonts w:ascii="Arial Narrow" w:eastAsia="Arial Narrow" w:hAnsi="Arial Narrow" w:cs="Arial Narrow"/>
          <w:i/>
          <w:color w:val="FF0000"/>
          <w:sz w:val="20"/>
          <w:szCs w:val="20"/>
        </w:rPr>
        <w:t>.</w:t>
      </w:r>
      <w:r w:rsidR="00652F68" w:rsidRPr="00A004A6">
        <w:rPr>
          <w:rFonts w:ascii="Arial Narrow" w:eastAsia="Arial Narrow" w:hAnsi="Arial Narrow" w:cs="Arial Narrow"/>
          <w:i/>
          <w:color w:val="auto"/>
          <w:sz w:val="20"/>
          <w:szCs w:val="20"/>
        </w:rPr>
        <w:t>12% (</w:t>
      </w:r>
      <w:r w:rsidRPr="00A004A6">
        <w:rPr>
          <w:rFonts w:ascii="Arial Narrow" w:eastAsia="Arial Narrow" w:hAnsi="Arial Narrow" w:cs="Arial Narrow"/>
          <w:i/>
          <w:color w:val="auto"/>
          <w:sz w:val="20"/>
          <w:szCs w:val="20"/>
        </w:rPr>
        <w:t>w</w:t>
      </w:r>
      <w:r w:rsidR="00652F68" w:rsidRPr="00A004A6">
        <w:rPr>
          <w:rFonts w:ascii="Arial Narrow" w:eastAsia="Arial Narrow" w:hAnsi="Arial Narrow" w:cs="Arial Narrow"/>
          <w:i/>
          <w:color w:val="auto"/>
          <w:sz w:val="20"/>
          <w:szCs w:val="20"/>
        </w:rPr>
        <w:t>b).</w:t>
      </w:r>
      <w:r w:rsidR="00CE6869" w:rsidRPr="00A004A6">
        <w:rPr>
          <w:rFonts w:ascii="Arial Narrow" w:eastAsia="Arial Narrow" w:hAnsi="Arial Narrow" w:cs="Arial Narrow"/>
          <w:i/>
          <w:color w:val="FF0000"/>
          <w:sz w:val="20"/>
          <w:szCs w:val="20"/>
        </w:rPr>
        <w:t xml:space="preserve"> </w:t>
      </w:r>
      <w:r w:rsidR="00BE1C9A" w:rsidRPr="00A004A6">
        <w:rPr>
          <w:rFonts w:ascii="Arial Narrow" w:eastAsia="Arial Narrow" w:hAnsi="Arial Narrow" w:cs="Arial Narrow"/>
          <w:i/>
          <w:color w:val="auto"/>
          <w:sz w:val="20"/>
          <w:szCs w:val="20"/>
        </w:rPr>
        <w:t xml:space="preserve">Increasing of the moisture content in aloe vera instant will accelerate oxidation of the phenolic compounds, which can decrease </w:t>
      </w:r>
      <w:r w:rsidR="0019136D" w:rsidRPr="00A004A6">
        <w:rPr>
          <w:rFonts w:ascii="Arial Narrow" w:eastAsia="Arial Narrow" w:hAnsi="Arial Narrow" w:cs="Arial Narrow"/>
          <w:i/>
          <w:color w:val="auto"/>
          <w:sz w:val="20"/>
          <w:szCs w:val="20"/>
        </w:rPr>
        <w:t>the antioxidative</w:t>
      </w:r>
      <w:r w:rsidR="00BE1C9A" w:rsidRPr="00A004A6">
        <w:rPr>
          <w:rFonts w:ascii="Arial Narrow" w:eastAsia="Arial Narrow" w:hAnsi="Arial Narrow" w:cs="Arial Narrow"/>
          <w:i/>
          <w:color w:val="auto"/>
          <w:sz w:val="20"/>
          <w:szCs w:val="20"/>
        </w:rPr>
        <w:t xml:space="preserve"> activity</w:t>
      </w:r>
      <w:r w:rsidR="0019136D" w:rsidRPr="00A004A6">
        <w:rPr>
          <w:rFonts w:ascii="Arial Narrow" w:eastAsia="Arial Narrow" w:hAnsi="Arial Narrow" w:cs="Arial Narrow"/>
          <w:i/>
          <w:color w:val="auto"/>
          <w:sz w:val="20"/>
          <w:szCs w:val="20"/>
        </w:rPr>
        <w:t xml:space="preserve">. </w:t>
      </w:r>
      <w:r w:rsidR="00BE1C9A" w:rsidRPr="00A004A6">
        <w:rPr>
          <w:rFonts w:ascii="Arial Narrow" w:eastAsia="Arial Narrow" w:hAnsi="Arial Narrow" w:cs="Arial Narrow"/>
          <w:i/>
          <w:color w:val="auto"/>
          <w:sz w:val="20"/>
          <w:szCs w:val="20"/>
        </w:rPr>
        <w:t xml:space="preserve">Therefore, it </w:t>
      </w:r>
      <w:r w:rsidR="0029523C" w:rsidRPr="00A004A6">
        <w:rPr>
          <w:rFonts w:ascii="Arial Narrow" w:eastAsia="Arial Narrow" w:hAnsi="Arial Narrow" w:cs="Arial Narrow"/>
          <w:i/>
          <w:color w:val="auto"/>
          <w:sz w:val="20"/>
          <w:szCs w:val="20"/>
        </w:rPr>
        <w:t>is</w:t>
      </w:r>
      <w:r w:rsidR="00BE1C9A" w:rsidRPr="00A004A6">
        <w:rPr>
          <w:rFonts w:ascii="Arial Narrow" w:eastAsia="Arial Narrow" w:hAnsi="Arial Narrow" w:cs="Arial Narrow"/>
          <w:i/>
          <w:color w:val="auto"/>
          <w:sz w:val="20"/>
          <w:szCs w:val="20"/>
        </w:rPr>
        <w:t xml:space="preserve"> necessary to package aloe </w:t>
      </w:r>
      <w:proofErr w:type="gramStart"/>
      <w:r w:rsidR="00BE1C9A" w:rsidRPr="00A004A6">
        <w:rPr>
          <w:rFonts w:ascii="Arial Narrow" w:eastAsia="Arial Narrow" w:hAnsi="Arial Narrow" w:cs="Arial Narrow"/>
          <w:i/>
          <w:color w:val="auto"/>
          <w:sz w:val="20"/>
          <w:szCs w:val="20"/>
        </w:rPr>
        <w:t>vera  instant</w:t>
      </w:r>
      <w:proofErr w:type="gramEnd"/>
      <w:r w:rsidR="00BE1C9A" w:rsidRPr="00A004A6">
        <w:rPr>
          <w:rFonts w:ascii="Arial Narrow" w:eastAsia="Arial Narrow" w:hAnsi="Arial Narrow" w:cs="Arial Narrow"/>
          <w:i/>
          <w:color w:val="auto"/>
          <w:sz w:val="20"/>
          <w:szCs w:val="20"/>
        </w:rPr>
        <w:t xml:space="preserve"> in the hermetic film to prolong the shelf life.</w:t>
      </w:r>
      <w:r w:rsidR="0019136D" w:rsidRPr="00A004A6">
        <w:rPr>
          <w:rFonts w:ascii="Arial Narrow" w:eastAsia="Arial Narrow" w:hAnsi="Arial Narrow" w:cs="Arial Narrow"/>
          <w:i/>
          <w:color w:val="auto"/>
          <w:sz w:val="20"/>
          <w:szCs w:val="20"/>
        </w:rPr>
        <w:t xml:space="preserve"> The purpose of this study was </w:t>
      </w:r>
      <w:r w:rsidR="00BE1C9A" w:rsidRPr="00A004A6">
        <w:rPr>
          <w:rFonts w:ascii="Arial Narrow" w:eastAsia="Arial Narrow" w:hAnsi="Arial Narrow" w:cs="Arial Narrow"/>
          <w:i/>
          <w:color w:val="auto"/>
          <w:sz w:val="20"/>
          <w:szCs w:val="20"/>
        </w:rPr>
        <w:t xml:space="preserve">to evaluate the antioxidative activity of </w:t>
      </w:r>
      <w:r w:rsidR="0019136D" w:rsidRPr="00A004A6">
        <w:rPr>
          <w:rFonts w:ascii="Arial Narrow" w:eastAsia="Arial Narrow" w:hAnsi="Arial Narrow" w:cs="Arial Narrow"/>
          <w:i/>
          <w:color w:val="auto"/>
          <w:sz w:val="20"/>
          <w:szCs w:val="20"/>
        </w:rPr>
        <w:t>a</w:t>
      </w:r>
      <w:r w:rsidR="00BE1C9A" w:rsidRPr="00A004A6">
        <w:rPr>
          <w:rFonts w:ascii="Arial Narrow" w:eastAsia="Arial Narrow" w:hAnsi="Arial Narrow" w:cs="Arial Narrow"/>
          <w:i/>
          <w:color w:val="auto"/>
          <w:sz w:val="20"/>
          <w:szCs w:val="20"/>
        </w:rPr>
        <w:t xml:space="preserve">loe vera </w:t>
      </w:r>
      <w:r w:rsidR="0019136D" w:rsidRPr="00A004A6">
        <w:rPr>
          <w:rFonts w:ascii="Arial Narrow" w:eastAsia="Arial Narrow" w:hAnsi="Arial Narrow" w:cs="Arial Narrow"/>
          <w:i/>
          <w:color w:val="auto"/>
          <w:sz w:val="20"/>
          <w:szCs w:val="20"/>
        </w:rPr>
        <w:t xml:space="preserve">instant </w:t>
      </w:r>
      <w:r w:rsidR="00BE1C9A" w:rsidRPr="00A004A6">
        <w:rPr>
          <w:rFonts w:ascii="Arial Narrow" w:eastAsia="Arial Narrow" w:hAnsi="Arial Narrow" w:cs="Arial Narrow"/>
          <w:i/>
          <w:color w:val="auto"/>
          <w:sz w:val="20"/>
          <w:szCs w:val="20"/>
        </w:rPr>
        <w:t>during storage until a critical condition</w:t>
      </w:r>
      <w:r w:rsidR="0019136D" w:rsidRPr="00A004A6">
        <w:rPr>
          <w:rFonts w:ascii="Arial Narrow" w:eastAsia="Arial Narrow" w:hAnsi="Arial Narrow" w:cs="Arial Narrow"/>
          <w:i/>
          <w:color w:val="auto"/>
          <w:sz w:val="20"/>
          <w:szCs w:val="20"/>
        </w:rPr>
        <w:t xml:space="preserve"> reached</w:t>
      </w:r>
      <w:r w:rsidR="00BE1C9A" w:rsidRPr="00A004A6">
        <w:rPr>
          <w:rFonts w:ascii="Arial Narrow" w:eastAsia="Arial Narrow" w:hAnsi="Arial Narrow" w:cs="Arial Narrow"/>
          <w:i/>
          <w:color w:val="FF0000"/>
          <w:sz w:val="20"/>
          <w:szCs w:val="20"/>
        </w:rPr>
        <w:t xml:space="preserve"> </w:t>
      </w:r>
      <w:r w:rsidR="00BE1C9A" w:rsidRPr="00A004A6">
        <w:rPr>
          <w:rFonts w:ascii="Arial Narrow" w:eastAsia="Arial Narrow" w:hAnsi="Arial Narrow" w:cs="Arial Narrow"/>
          <w:i/>
          <w:color w:val="auto"/>
          <w:sz w:val="20"/>
          <w:szCs w:val="20"/>
        </w:rPr>
        <w:t xml:space="preserve">and </w:t>
      </w:r>
      <w:r w:rsidR="0019136D" w:rsidRPr="00A004A6">
        <w:rPr>
          <w:rFonts w:ascii="Arial Narrow" w:eastAsia="Arial Narrow" w:hAnsi="Arial Narrow" w:cs="Arial Narrow"/>
          <w:i/>
          <w:color w:val="auto"/>
          <w:sz w:val="20"/>
          <w:szCs w:val="20"/>
        </w:rPr>
        <w:t xml:space="preserve">to </w:t>
      </w:r>
      <w:r w:rsidR="00BE1C9A" w:rsidRPr="00A004A6">
        <w:rPr>
          <w:rFonts w:ascii="Arial Narrow" w:eastAsia="Arial Narrow" w:hAnsi="Arial Narrow" w:cs="Arial Narrow"/>
          <w:i/>
          <w:color w:val="auto"/>
          <w:sz w:val="20"/>
          <w:szCs w:val="20"/>
        </w:rPr>
        <w:t xml:space="preserve">determine the </w:t>
      </w:r>
      <w:r w:rsidR="0018723D" w:rsidRPr="00A004A6">
        <w:rPr>
          <w:rFonts w:ascii="Arial Narrow" w:eastAsia="Arial Narrow" w:hAnsi="Arial Narrow" w:cs="Arial Narrow"/>
          <w:i/>
          <w:color w:val="auto"/>
          <w:sz w:val="20"/>
          <w:szCs w:val="20"/>
        </w:rPr>
        <w:t xml:space="preserve">aloe vera </w:t>
      </w:r>
      <w:r w:rsidR="00BE1C9A" w:rsidRPr="00A004A6">
        <w:rPr>
          <w:rFonts w:ascii="Arial Narrow" w:eastAsia="Arial Narrow" w:hAnsi="Arial Narrow" w:cs="Arial Narrow"/>
          <w:i/>
          <w:color w:val="auto"/>
          <w:sz w:val="20"/>
          <w:szCs w:val="20"/>
        </w:rPr>
        <w:t xml:space="preserve">instant </w:t>
      </w:r>
      <w:r w:rsidR="0018723D" w:rsidRPr="00A004A6">
        <w:rPr>
          <w:rFonts w:ascii="Arial Narrow" w:eastAsia="Arial Narrow" w:hAnsi="Arial Narrow" w:cs="Arial Narrow"/>
          <w:i/>
          <w:color w:val="auto"/>
          <w:sz w:val="20"/>
          <w:szCs w:val="20"/>
        </w:rPr>
        <w:t xml:space="preserve">shelf life which was packaged </w:t>
      </w:r>
      <w:r w:rsidR="00BE1C9A" w:rsidRPr="00A004A6">
        <w:rPr>
          <w:rFonts w:ascii="Arial Narrow" w:eastAsia="Arial Narrow" w:hAnsi="Arial Narrow" w:cs="Arial Narrow"/>
          <w:i/>
          <w:color w:val="auto"/>
          <w:sz w:val="20"/>
          <w:szCs w:val="20"/>
        </w:rPr>
        <w:t>in polyethylene plastic</w:t>
      </w:r>
      <w:r w:rsidR="0018723D" w:rsidRPr="00A004A6">
        <w:rPr>
          <w:rFonts w:ascii="Arial Narrow" w:eastAsia="Arial Narrow" w:hAnsi="Arial Narrow" w:cs="Arial Narrow"/>
          <w:i/>
          <w:color w:val="auto"/>
          <w:sz w:val="20"/>
          <w:szCs w:val="20"/>
        </w:rPr>
        <w:t>.</w:t>
      </w:r>
      <w:r w:rsidR="0018723D" w:rsidRPr="00A004A6">
        <w:rPr>
          <w:sz w:val="20"/>
          <w:szCs w:val="20"/>
        </w:rPr>
        <w:t xml:space="preserve"> </w:t>
      </w:r>
      <w:r w:rsidR="0018723D" w:rsidRPr="00A004A6">
        <w:rPr>
          <w:rFonts w:ascii="Arial Narrow" w:eastAsia="Arial Narrow" w:hAnsi="Arial Narrow" w:cs="Arial Narrow"/>
          <w:i/>
          <w:color w:val="auto"/>
          <w:sz w:val="20"/>
          <w:szCs w:val="20"/>
        </w:rPr>
        <w:t xml:space="preserve">The experimental design used completely randomized design with storage time as a factor. Aloe vera </w:t>
      </w:r>
      <w:r w:rsidR="00186940" w:rsidRPr="00A004A6">
        <w:rPr>
          <w:rFonts w:ascii="Arial Narrow" w:eastAsia="Arial Narrow" w:hAnsi="Arial Narrow" w:cs="Arial Narrow"/>
          <w:i/>
          <w:color w:val="auto"/>
          <w:sz w:val="20"/>
          <w:szCs w:val="20"/>
        </w:rPr>
        <w:t>i</w:t>
      </w:r>
      <w:r w:rsidR="0018723D" w:rsidRPr="00A004A6">
        <w:rPr>
          <w:rFonts w:ascii="Arial Narrow" w:eastAsia="Arial Narrow" w:hAnsi="Arial Narrow" w:cs="Arial Narrow"/>
          <w:i/>
          <w:color w:val="auto"/>
          <w:sz w:val="20"/>
          <w:szCs w:val="20"/>
        </w:rPr>
        <w:t>nstant was packed in 0.</w:t>
      </w:r>
      <w:r w:rsidR="0028512F">
        <w:rPr>
          <w:rFonts w:ascii="Arial Narrow" w:eastAsia="Arial Narrow" w:hAnsi="Arial Narrow" w:cs="Arial Narrow"/>
          <w:i/>
          <w:color w:val="auto"/>
          <w:sz w:val="20"/>
          <w:szCs w:val="20"/>
        </w:rPr>
        <w:t>8</w:t>
      </w:r>
      <w:r w:rsidR="0018723D" w:rsidRPr="00A004A6">
        <w:rPr>
          <w:rFonts w:ascii="Arial Narrow" w:eastAsia="Arial Narrow" w:hAnsi="Arial Narrow" w:cs="Arial Narrow"/>
          <w:i/>
          <w:color w:val="auto"/>
          <w:sz w:val="20"/>
          <w:szCs w:val="20"/>
        </w:rPr>
        <w:t xml:space="preserve">0 mm polyethylene plastic and stored </w:t>
      </w:r>
      <w:r w:rsidR="008938C8" w:rsidRPr="00A004A6">
        <w:rPr>
          <w:rFonts w:ascii="Arial Narrow" w:eastAsia="Arial Narrow" w:hAnsi="Arial Narrow" w:cs="Arial Narrow"/>
          <w:i/>
          <w:color w:val="auto"/>
          <w:sz w:val="20"/>
          <w:szCs w:val="20"/>
        </w:rPr>
        <w:t>at</w:t>
      </w:r>
      <w:r w:rsidR="0018723D" w:rsidRPr="00A004A6">
        <w:rPr>
          <w:rFonts w:ascii="Arial Narrow" w:eastAsia="Arial Narrow" w:hAnsi="Arial Narrow" w:cs="Arial Narrow"/>
          <w:i/>
          <w:color w:val="auto"/>
          <w:sz w:val="20"/>
          <w:szCs w:val="20"/>
        </w:rPr>
        <w:t xml:space="preserve"> room (desiccator) with relative humidity of 79-81% for 16 weeks. Periodically (every week) </w:t>
      </w:r>
      <w:r w:rsidR="00186940" w:rsidRPr="00A004A6">
        <w:rPr>
          <w:rFonts w:ascii="Arial Narrow" w:eastAsia="Arial Narrow" w:hAnsi="Arial Narrow" w:cs="Arial Narrow"/>
          <w:i/>
          <w:color w:val="auto"/>
          <w:sz w:val="20"/>
          <w:szCs w:val="20"/>
        </w:rPr>
        <w:t>each sample was</w:t>
      </w:r>
      <w:r w:rsidR="0018723D" w:rsidRPr="00A004A6">
        <w:rPr>
          <w:rFonts w:ascii="Arial Narrow" w:eastAsia="Arial Narrow" w:hAnsi="Arial Narrow" w:cs="Arial Narrow"/>
          <w:i/>
          <w:color w:val="auto"/>
          <w:sz w:val="20"/>
          <w:szCs w:val="20"/>
        </w:rPr>
        <w:t xml:space="preserve"> analyzed </w:t>
      </w:r>
      <w:r w:rsidR="00186940" w:rsidRPr="00A004A6">
        <w:rPr>
          <w:rFonts w:ascii="Arial Narrow" w:eastAsia="Arial Narrow" w:hAnsi="Arial Narrow" w:cs="Arial Narrow"/>
          <w:i/>
          <w:color w:val="auto"/>
          <w:sz w:val="20"/>
          <w:szCs w:val="20"/>
        </w:rPr>
        <w:t>its</w:t>
      </w:r>
      <w:r w:rsidR="0018723D" w:rsidRPr="00A004A6">
        <w:rPr>
          <w:rFonts w:ascii="Arial Narrow" w:eastAsia="Arial Narrow" w:hAnsi="Arial Narrow" w:cs="Arial Narrow"/>
          <w:i/>
          <w:color w:val="auto"/>
          <w:sz w:val="20"/>
          <w:szCs w:val="20"/>
        </w:rPr>
        <w:t xml:space="preserve"> </w:t>
      </w:r>
      <w:r w:rsidR="00186940" w:rsidRPr="00A004A6">
        <w:rPr>
          <w:rFonts w:ascii="Arial Narrow" w:eastAsia="Arial Narrow" w:hAnsi="Arial Narrow" w:cs="Arial Narrow"/>
          <w:i/>
          <w:color w:val="auto"/>
          <w:sz w:val="20"/>
          <w:szCs w:val="20"/>
        </w:rPr>
        <w:t xml:space="preserve">moisture </w:t>
      </w:r>
      <w:r w:rsidR="0018723D" w:rsidRPr="00A004A6">
        <w:rPr>
          <w:rFonts w:ascii="Arial Narrow" w:eastAsia="Arial Narrow" w:hAnsi="Arial Narrow" w:cs="Arial Narrow"/>
          <w:i/>
          <w:color w:val="auto"/>
          <w:sz w:val="20"/>
          <w:szCs w:val="20"/>
        </w:rPr>
        <w:t xml:space="preserve">content and </w:t>
      </w:r>
      <w:r w:rsidR="00186940" w:rsidRPr="00A004A6">
        <w:rPr>
          <w:rFonts w:ascii="Arial Narrow" w:eastAsia="Arial Narrow" w:hAnsi="Arial Narrow" w:cs="Arial Narrow"/>
          <w:i/>
          <w:color w:val="auto"/>
          <w:sz w:val="20"/>
          <w:szCs w:val="20"/>
        </w:rPr>
        <w:t xml:space="preserve">the </w:t>
      </w:r>
      <w:r w:rsidR="0018723D" w:rsidRPr="00A004A6">
        <w:rPr>
          <w:rFonts w:ascii="Arial Narrow" w:eastAsia="Arial Narrow" w:hAnsi="Arial Narrow" w:cs="Arial Narrow"/>
          <w:i/>
          <w:color w:val="auto"/>
          <w:sz w:val="20"/>
          <w:szCs w:val="20"/>
        </w:rPr>
        <w:t>antioxidative activity</w:t>
      </w:r>
      <w:r w:rsidR="00186940" w:rsidRPr="00A004A6">
        <w:rPr>
          <w:rFonts w:ascii="Arial Narrow" w:eastAsia="Arial Narrow" w:hAnsi="Arial Narrow" w:cs="Arial Narrow"/>
          <w:i/>
          <w:color w:val="auto"/>
          <w:sz w:val="20"/>
          <w:szCs w:val="20"/>
        </w:rPr>
        <w:t>.</w:t>
      </w:r>
      <w:r w:rsidR="0018723D" w:rsidRPr="00A004A6">
        <w:rPr>
          <w:rFonts w:ascii="Arial Narrow" w:eastAsia="Arial Narrow" w:hAnsi="Arial Narrow" w:cs="Arial Narrow"/>
          <w:i/>
          <w:color w:val="auto"/>
          <w:sz w:val="20"/>
          <w:szCs w:val="20"/>
        </w:rPr>
        <w:t xml:space="preserve"> </w:t>
      </w:r>
      <w:r w:rsidR="00186940" w:rsidRPr="00A004A6">
        <w:rPr>
          <w:rFonts w:ascii="Arial Narrow" w:eastAsia="Arial Narrow" w:hAnsi="Arial Narrow" w:cs="Arial Narrow"/>
          <w:i/>
          <w:color w:val="auto"/>
          <w:sz w:val="20"/>
          <w:szCs w:val="20"/>
        </w:rPr>
        <w:t>The a</w:t>
      </w:r>
      <w:r w:rsidR="0018723D" w:rsidRPr="00A004A6">
        <w:rPr>
          <w:rFonts w:ascii="Arial Narrow" w:eastAsia="Arial Narrow" w:hAnsi="Arial Narrow" w:cs="Arial Narrow"/>
          <w:i/>
          <w:color w:val="auto"/>
          <w:sz w:val="20"/>
          <w:szCs w:val="20"/>
        </w:rPr>
        <w:t xml:space="preserve">ntioxidative activity </w:t>
      </w:r>
      <w:r w:rsidR="00186940" w:rsidRPr="00A004A6">
        <w:rPr>
          <w:rFonts w:ascii="Arial Narrow" w:eastAsia="Arial Narrow" w:hAnsi="Arial Narrow" w:cs="Arial Narrow"/>
          <w:i/>
          <w:color w:val="auto"/>
          <w:sz w:val="20"/>
          <w:szCs w:val="20"/>
        </w:rPr>
        <w:t>was</w:t>
      </w:r>
      <w:r w:rsidR="0018723D" w:rsidRPr="00A004A6">
        <w:rPr>
          <w:rFonts w:ascii="Arial Narrow" w:eastAsia="Arial Narrow" w:hAnsi="Arial Narrow" w:cs="Arial Narrow"/>
          <w:i/>
          <w:color w:val="auto"/>
          <w:sz w:val="20"/>
          <w:szCs w:val="20"/>
        </w:rPr>
        <w:t xml:space="preserve"> determined by the ability to capture the </w:t>
      </w:r>
      <w:r w:rsidR="00186940" w:rsidRPr="00A004A6">
        <w:rPr>
          <w:rFonts w:ascii="Arial Narrow" w:eastAsia="Arial Narrow" w:hAnsi="Arial Narrow" w:cs="Arial Narrow"/>
          <w:i/>
          <w:color w:val="auto"/>
          <w:sz w:val="20"/>
          <w:szCs w:val="20"/>
        </w:rPr>
        <w:t xml:space="preserve">DPPH </w:t>
      </w:r>
      <w:r w:rsidR="0018723D" w:rsidRPr="00A004A6">
        <w:rPr>
          <w:rFonts w:ascii="Arial Narrow" w:eastAsia="Arial Narrow" w:hAnsi="Arial Narrow" w:cs="Arial Narrow"/>
          <w:i/>
          <w:color w:val="auto"/>
          <w:sz w:val="20"/>
          <w:szCs w:val="20"/>
        </w:rPr>
        <w:t>(1</w:t>
      </w:r>
      <w:proofErr w:type="gramStart"/>
      <w:r w:rsidR="0018723D" w:rsidRPr="00A004A6">
        <w:rPr>
          <w:rFonts w:ascii="Arial Narrow" w:eastAsia="Arial Narrow" w:hAnsi="Arial Narrow" w:cs="Arial Narrow"/>
          <w:i/>
          <w:color w:val="auto"/>
          <w:sz w:val="20"/>
          <w:szCs w:val="20"/>
        </w:rPr>
        <w:t>,1</w:t>
      </w:r>
      <w:proofErr w:type="gramEnd"/>
      <w:r w:rsidR="0018723D" w:rsidRPr="00A004A6">
        <w:rPr>
          <w:rFonts w:ascii="Arial Narrow" w:eastAsia="Arial Narrow" w:hAnsi="Arial Narrow" w:cs="Arial Narrow"/>
          <w:i/>
          <w:color w:val="auto"/>
          <w:sz w:val="20"/>
          <w:szCs w:val="20"/>
        </w:rPr>
        <w:t xml:space="preserve">-Diphenyl-2-picrylhydrazil) </w:t>
      </w:r>
      <w:r w:rsidR="00186940" w:rsidRPr="00A004A6">
        <w:rPr>
          <w:rFonts w:ascii="Arial Narrow" w:eastAsia="Arial Narrow" w:hAnsi="Arial Narrow" w:cs="Arial Narrow"/>
          <w:i/>
          <w:color w:val="auto"/>
          <w:sz w:val="20"/>
          <w:szCs w:val="20"/>
        </w:rPr>
        <w:t xml:space="preserve">radical </w:t>
      </w:r>
      <w:r w:rsidR="0018723D" w:rsidRPr="00A004A6">
        <w:rPr>
          <w:rFonts w:ascii="Arial Narrow" w:eastAsia="Arial Narrow" w:hAnsi="Arial Narrow" w:cs="Arial Narrow"/>
          <w:i/>
          <w:color w:val="auto"/>
          <w:sz w:val="20"/>
          <w:szCs w:val="20"/>
        </w:rPr>
        <w:t xml:space="preserve">and the ability to inhibit lipid peroxidation by </w:t>
      </w:r>
      <w:r w:rsidR="008938C8" w:rsidRPr="00A004A6">
        <w:rPr>
          <w:rFonts w:ascii="Arial Narrow" w:eastAsia="Arial Narrow" w:hAnsi="Arial Narrow" w:cs="Arial Narrow"/>
          <w:i/>
          <w:color w:val="auto"/>
          <w:sz w:val="20"/>
          <w:szCs w:val="20"/>
        </w:rPr>
        <w:t xml:space="preserve">ferrythyocinate (FTC) </w:t>
      </w:r>
      <w:r w:rsidR="0018723D" w:rsidRPr="00A004A6">
        <w:rPr>
          <w:rFonts w:ascii="Arial Narrow" w:eastAsia="Arial Narrow" w:hAnsi="Arial Narrow" w:cs="Arial Narrow"/>
          <w:i/>
          <w:color w:val="auto"/>
          <w:sz w:val="20"/>
          <w:szCs w:val="20"/>
        </w:rPr>
        <w:t>method.</w:t>
      </w:r>
      <w:r w:rsidR="00186940" w:rsidRPr="00A004A6">
        <w:rPr>
          <w:sz w:val="20"/>
          <w:szCs w:val="20"/>
        </w:rPr>
        <w:t xml:space="preserve"> </w:t>
      </w:r>
      <w:r w:rsidR="00186940" w:rsidRPr="00A004A6">
        <w:rPr>
          <w:rFonts w:ascii="Arial Narrow" w:eastAsia="Arial Narrow" w:hAnsi="Arial Narrow" w:cs="Arial Narrow"/>
          <w:i/>
          <w:color w:val="auto"/>
          <w:sz w:val="20"/>
          <w:szCs w:val="20"/>
        </w:rPr>
        <w:t>The results showed that the longer of the storage time, the</w:t>
      </w:r>
      <w:r w:rsidR="00186940" w:rsidRPr="00A004A6">
        <w:rPr>
          <w:rFonts w:ascii="Arial Narrow" w:eastAsia="Arial Narrow" w:hAnsi="Arial Narrow" w:cs="Arial Narrow"/>
          <w:i/>
          <w:color w:val="FF0000"/>
          <w:sz w:val="20"/>
          <w:szCs w:val="20"/>
        </w:rPr>
        <w:t xml:space="preserve"> </w:t>
      </w:r>
      <w:r w:rsidR="00186940" w:rsidRPr="00A004A6">
        <w:rPr>
          <w:rFonts w:ascii="Arial Narrow" w:eastAsia="Arial Narrow" w:hAnsi="Arial Narrow" w:cs="Arial Narrow"/>
          <w:i/>
          <w:color w:val="auto"/>
          <w:sz w:val="20"/>
          <w:szCs w:val="20"/>
        </w:rPr>
        <w:t>lower the antioxidative activity of aloe vera instant</w:t>
      </w:r>
      <w:r w:rsidR="008938C8" w:rsidRPr="00A004A6">
        <w:rPr>
          <w:rFonts w:ascii="Arial Narrow" w:eastAsia="Arial Narrow" w:hAnsi="Arial Narrow" w:cs="Arial Narrow"/>
          <w:i/>
          <w:color w:val="auto"/>
          <w:sz w:val="20"/>
          <w:szCs w:val="20"/>
        </w:rPr>
        <w:t>,</w:t>
      </w:r>
      <w:r w:rsidR="00186940" w:rsidRPr="00A004A6">
        <w:rPr>
          <w:rFonts w:ascii="Arial Narrow" w:eastAsia="Arial Narrow" w:hAnsi="Arial Narrow" w:cs="Arial Narrow"/>
          <w:i/>
          <w:color w:val="auto"/>
          <w:sz w:val="20"/>
          <w:szCs w:val="20"/>
        </w:rPr>
        <w:t xml:space="preserve"> </w:t>
      </w:r>
      <w:r w:rsidR="008938C8" w:rsidRPr="00A004A6">
        <w:rPr>
          <w:rFonts w:ascii="Arial Narrow" w:eastAsia="Arial Narrow" w:hAnsi="Arial Narrow" w:cs="Arial Narrow"/>
          <w:i/>
          <w:color w:val="auto"/>
          <w:sz w:val="20"/>
          <w:szCs w:val="20"/>
        </w:rPr>
        <w:t>indicated</w:t>
      </w:r>
      <w:r w:rsidR="00186940" w:rsidRPr="00A004A6">
        <w:rPr>
          <w:rFonts w:ascii="Arial Narrow" w:eastAsia="Arial Narrow" w:hAnsi="Arial Narrow" w:cs="Arial Narrow"/>
          <w:i/>
          <w:color w:val="auto"/>
          <w:sz w:val="20"/>
          <w:szCs w:val="20"/>
        </w:rPr>
        <w:t xml:space="preserve"> by the decreasing of the Radical Scavenging Activity and the percentage inhibition of lipid peroxidation. The critical condition of aloe vera instan</w:t>
      </w:r>
      <w:r w:rsidR="008938C8" w:rsidRPr="00A004A6">
        <w:rPr>
          <w:rFonts w:ascii="Arial Narrow" w:eastAsia="Arial Narrow" w:hAnsi="Arial Narrow" w:cs="Arial Narrow"/>
          <w:i/>
          <w:color w:val="auto"/>
          <w:sz w:val="20"/>
          <w:szCs w:val="20"/>
        </w:rPr>
        <w:t>t</w:t>
      </w:r>
      <w:r w:rsidR="00186940" w:rsidRPr="00A004A6">
        <w:rPr>
          <w:rFonts w:ascii="Arial Narrow" w:eastAsia="Arial Narrow" w:hAnsi="Arial Narrow" w:cs="Arial Narrow"/>
          <w:i/>
          <w:color w:val="auto"/>
          <w:sz w:val="20"/>
          <w:szCs w:val="20"/>
        </w:rPr>
        <w:t xml:space="preserve"> </w:t>
      </w:r>
      <w:r w:rsidR="008938C8" w:rsidRPr="00A004A6">
        <w:rPr>
          <w:rFonts w:ascii="Arial Narrow" w:eastAsia="Arial Narrow" w:hAnsi="Arial Narrow" w:cs="Arial Narrow"/>
          <w:i/>
          <w:color w:val="auto"/>
          <w:sz w:val="20"/>
          <w:szCs w:val="20"/>
        </w:rPr>
        <w:t>was reached</w:t>
      </w:r>
      <w:r w:rsidR="00186940" w:rsidRPr="00A004A6">
        <w:rPr>
          <w:rFonts w:ascii="Arial Narrow" w:eastAsia="Arial Narrow" w:hAnsi="Arial Narrow" w:cs="Arial Narrow"/>
          <w:i/>
          <w:color w:val="auto"/>
          <w:sz w:val="20"/>
          <w:szCs w:val="20"/>
        </w:rPr>
        <w:t xml:space="preserve"> </w:t>
      </w:r>
      <w:r w:rsidR="008938C8" w:rsidRPr="00A004A6">
        <w:rPr>
          <w:rFonts w:ascii="Arial Narrow" w:eastAsia="Arial Narrow" w:hAnsi="Arial Narrow" w:cs="Arial Narrow"/>
          <w:i/>
          <w:color w:val="auto"/>
          <w:sz w:val="20"/>
          <w:szCs w:val="20"/>
        </w:rPr>
        <w:t>at</w:t>
      </w:r>
      <w:r w:rsidR="00186940" w:rsidRPr="00A004A6">
        <w:rPr>
          <w:rFonts w:ascii="Arial Narrow" w:eastAsia="Arial Narrow" w:hAnsi="Arial Narrow" w:cs="Arial Narrow"/>
          <w:i/>
          <w:color w:val="auto"/>
          <w:sz w:val="20"/>
          <w:szCs w:val="20"/>
        </w:rPr>
        <w:t xml:space="preserve"> 15 weeks</w:t>
      </w:r>
      <w:r w:rsidR="008938C8" w:rsidRPr="00A004A6">
        <w:rPr>
          <w:rFonts w:ascii="Arial Narrow" w:eastAsia="Arial Narrow" w:hAnsi="Arial Narrow" w:cs="Arial Narrow"/>
          <w:i/>
          <w:color w:val="auto"/>
          <w:sz w:val="20"/>
          <w:szCs w:val="20"/>
        </w:rPr>
        <w:t>.</w:t>
      </w:r>
      <w:r w:rsidR="00186940" w:rsidRPr="00A004A6">
        <w:rPr>
          <w:rFonts w:ascii="Arial Narrow" w:eastAsia="Arial Narrow" w:hAnsi="Arial Narrow" w:cs="Arial Narrow"/>
          <w:i/>
          <w:color w:val="auto"/>
          <w:sz w:val="20"/>
          <w:szCs w:val="20"/>
        </w:rPr>
        <w:t xml:space="preserve"> </w:t>
      </w:r>
      <w:r w:rsidR="008938C8" w:rsidRPr="00A004A6">
        <w:rPr>
          <w:rFonts w:ascii="Arial Narrow" w:eastAsia="Arial Narrow" w:hAnsi="Arial Narrow" w:cs="Arial Narrow"/>
          <w:i/>
          <w:color w:val="auto"/>
          <w:sz w:val="20"/>
          <w:szCs w:val="20"/>
        </w:rPr>
        <w:t>T</w:t>
      </w:r>
      <w:r w:rsidR="00186940" w:rsidRPr="00A004A6">
        <w:rPr>
          <w:rFonts w:ascii="Arial Narrow" w:eastAsia="Arial Narrow" w:hAnsi="Arial Narrow" w:cs="Arial Narrow"/>
          <w:i/>
          <w:color w:val="auto"/>
          <w:sz w:val="20"/>
          <w:szCs w:val="20"/>
        </w:rPr>
        <w:t xml:space="preserve">he moisture content </w:t>
      </w:r>
      <w:r w:rsidR="008938C8" w:rsidRPr="00A004A6">
        <w:rPr>
          <w:rFonts w:ascii="Arial Narrow" w:eastAsia="Arial Narrow" w:hAnsi="Arial Narrow" w:cs="Arial Narrow"/>
          <w:i/>
          <w:color w:val="auto"/>
          <w:sz w:val="20"/>
          <w:szCs w:val="20"/>
        </w:rPr>
        <w:t>before storage was</w:t>
      </w:r>
      <w:r w:rsidR="00186940" w:rsidRPr="00A004A6">
        <w:rPr>
          <w:rFonts w:ascii="Arial Narrow" w:eastAsia="Arial Narrow" w:hAnsi="Arial Narrow" w:cs="Arial Narrow"/>
          <w:i/>
          <w:color w:val="auto"/>
          <w:sz w:val="20"/>
          <w:szCs w:val="20"/>
        </w:rPr>
        <w:t xml:space="preserve"> 6.28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0.05% </w:t>
      </w:r>
      <w:r w:rsidR="008938C8" w:rsidRPr="00A004A6">
        <w:rPr>
          <w:rFonts w:ascii="Arial Narrow" w:eastAsia="Arial Narrow" w:hAnsi="Arial Narrow" w:cs="Arial Narrow"/>
          <w:i/>
          <w:color w:val="auto"/>
          <w:sz w:val="20"/>
          <w:szCs w:val="20"/>
        </w:rPr>
        <w:t xml:space="preserve">and </w:t>
      </w:r>
      <w:r w:rsidR="00186940" w:rsidRPr="00A004A6">
        <w:rPr>
          <w:rFonts w:ascii="Arial Narrow" w:eastAsia="Arial Narrow" w:hAnsi="Arial Narrow" w:cs="Arial Narrow"/>
          <w:i/>
          <w:color w:val="auto"/>
          <w:sz w:val="20"/>
          <w:szCs w:val="20"/>
        </w:rPr>
        <w:t xml:space="preserve">12.52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0.24% (in critical condition). </w:t>
      </w:r>
      <w:r w:rsidR="00564E95" w:rsidRPr="00A004A6">
        <w:rPr>
          <w:rFonts w:ascii="Arial Narrow" w:eastAsia="Arial Narrow" w:hAnsi="Arial Narrow" w:cs="Arial Narrow"/>
          <w:i/>
          <w:color w:val="auto"/>
          <w:sz w:val="20"/>
          <w:szCs w:val="20"/>
        </w:rPr>
        <w:t>The a</w:t>
      </w:r>
      <w:r w:rsidR="00186940" w:rsidRPr="00A004A6">
        <w:rPr>
          <w:rFonts w:ascii="Arial Narrow" w:eastAsia="Arial Narrow" w:hAnsi="Arial Narrow" w:cs="Arial Narrow"/>
          <w:i/>
          <w:color w:val="auto"/>
          <w:sz w:val="20"/>
          <w:szCs w:val="20"/>
        </w:rPr>
        <w:t>ntioxidative activity decreased</w:t>
      </w:r>
      <w:r w:rsidR="00564E95" w:rsidRPr="00A004A6">
        <w:rPr>
          <w:rFonts w:ascii="Arial Narrow" w:eastAsia="Arial Narrow" w:hAnsi="Arial Narrow" w:cs="Arial Narrow"/>
          <w:i/>
          <w:color w:val="auto"/>
          <w:sz w:val="20"/>
          <w:szCs w:val="20"/>
        </w:rPr>
        <w:t xml:space="preserve"> shown by </w:t>
      </w:r>
      <w:r w:rsidR="00186940" w:rsidRPr="00A004A6">
        <w:rPr>
          <w:rFonts w:ascii="Arial Narrow" w:eastAsia="Arial Narrow" w:hAnsi="Arial Narrow" w:cs="Arial Narrow"/>
          <w:i/>
          <w:color w:val="auto"/>
          <w:sz w:val="20"/>
          <w:szCs w:val="20"/>
        </w:rPr>
        <w:t>the RSA</w:t>
      </w:r>
      <w:r w:rsidR="00564E95" w:rsidRPr="00A004A6">
        <w:rPr>
          <w:rFonts w:ascii="Arial Narrow" w:eastAsia="Arial Narrow" w:hAnsi="Arial Narrow" w:cs="Arial Narrow"/>
          <w:i/>
          <w:color w:val="auto"/>
          <w:sz w:val="20"/>
          <w:szCs w:val="20"/>
        </w:rPr>
        <w:t xml:space="preserve"> value from</w:t>
      </w:r>
      <w:r w:rsidR="00186940" w:rsidRPr="00A004A6">
        <w:rPr>
          <w:rFonts w:ascii="Arial Narrow" w:eastAsia="Arial Narrow" w:hAnsi="Arial Narrow" w:cs="Arial Narrow"/>
          <w:i/>
          <w:color w:val="auto"/>
          <w:sz w:val="20"/>
          <w:szCs w:val="20"/>
        </w:rPr>
        <w:t xml:space="preserve"> 16.35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1.14% (before storage) to 2.34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0.37% (in critical condition)</w:t>
      </w:r>
      <w:r w:rsidR="00564E95" w:rsidRPr="00A004A6">
        <w:rPr>
          <w:rFonts w:ascii="Arial Narrow" w:eastAsia="Arial Narrow" w:hAnsi="Arial Narrow" w:cs="Arial Narrow"/>
          <w:i/>
          <w:color w:val="auto"/>
          <w:sz w:val="20"/>
          <w:szCs w:val="20"/>
        </w:rPr>
        <w:t>,</w:t>
      </w:r>
      <w:r w:rsidR="00186940" w:rsidRPr="00A004A6">
        <w:rPr>
          <w:rFonts w:ascii="Arial Narrow" w:eastAsia="Arial Narrow" w:hAnsi="Arial Narrow" w:cs="Arial Narrow"/>
          <w:i/>
          <w:color w:val="auto"/>
          <w:sz w:val="20"/>
          <w:szCs w:val="20"/>
        </w:rPr>
        <w:t xml:space="preserve"> and </w:t>
      </w:r>
      <w:r w:rsidR="00564E95" w:rsidRPr="00A004A6">
        <w:rPr>
          <w:rFonts w:ascii="Arial Narrow" w:eastAsia="Arial Narrow" w:hAnsi="Arial Narrow" w:cs="Arial Narrow"/>
          <w:i/>
          <w:color w:val="auto"/>
          <w:sz w:val="20"/>
          <w:szCs w:val="20"/>
        </w:rPr>
        <w:t xml:space="preserve">the </w:t>
      </w:r>
      <w:r w:rsidR="00186940" w:rsidRPr="00A004A6">
        <w:rPr>
          <w:rFonts w:ascii="Arial Narrow" w:eastAsia="Arial Narrow" w:hAnsi="Arial Narrow" w:cs="Arial Narrow"/>
          <w:i/>
          <w:color w:val="auto"/>
          <w:sz w:val="20"/>
          <w:szCs w:val="20"/>
        </w:rPr>
        <w:t xml:space="preserve">inhibition of lipid peroxidation of 39.34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1.58% to 21.34 </w:t>
      </w:r>
      <w:r w:rsidR="00186940" w:rsidRPr="00A004A6">
        <w:rPr>
          <w:rFonts w:ascii="Arial Narrow" w:eastAsia="Arial Narrow" w:hAnsi="Arial Narrow" w:cs="Arial Narrow"/>
          <w:i/>
          <w:color w:val="auto"/>
          <w:sz w:val="20"/>
          <w:szCs w:val="20"/>
          <w:u w:val="single"/>
        </w:rPr>
        <w:t>+</w:t>
      </w:r>
      <w:r w:rsidR="00186940" w:rsidRPr="00A004A6">
        <w:rPr>
          <w:rFonts w:ascii="Arial Narrow" w:eastAsia="Arial Narrow" w:hAnsi="Arial Narrow" w:cs="Arial Narrow"/>
          <w:i/>
          <w:color w:val="auto"/>
          <w:sz w:val="20"/>
          <w:szCs w:val="20"/>
        </w:rPr>
        <w:t xml:space="preserve"> 0.10%. </w:t>
      </w:r>
      <w:r w:rsidR="00385FDE" w:rsidRPr="00A004A6">
        <w:rPr>
          <w:rFonts w:ascii="Arial Narrow" w:eastAsia="Arial Narrow" w:hAnsi="Arial Narrow" w:cs="Arial Narrow"/>
          <w:i/>
          <w:color w:val="auto"/>
          <w:sz w:val="20"/>
          <w:szCs w:val="20"/>
        </w:rPr>
        <w:t>A</w:t>
      </w:r>
      <w:r w:rsidR="00564E95" w:rsidRPr="00A004A6">
        <w:rPr>
          <w:rFonts w:ascii="Arial Narrow" w:eastAsia="Arial Narrow" w:hAnsi="Arial Narrow" w:cs="Arial Narrow"/>
          <w:i/>
          <w:color w:val="auto"/>
          <w:sz w:val="20"/>
          <w:szCs w:val="20"/>
        </w:rPr>
        <w:t xml:space="preserve">loe </w:t>
      </w:r>
      <w:proofErr w:type="gramStart"/>
      <w:r w:rsidR="00564E95" w:rsidRPr="00A004A6">
        <w:rPr>
          <w:rFonts w:ascii="Arial Narrow" w:eastAsia="Arial Narrow" w:hAnsi="Arial Narrow" w:cs="Arial Narrow"/>
          <w:i/>
          <w:color w:val="auto"/>
          <w:sz w:val="20"/>
          <w:szCs w:val="20"/>
        </w:rPr>
        <w:t>vera</w:t>
      </w:r>
      <w:proofErr w:type="gramEnd"/>
      <w:r w:rsidR="00564E95" w:rsidRPr="00A004A6">
        <w:rPr>
          <w:rFonts w:ascii="Arial Narrow" w:eastAsia="Arial Narrow" w:hAnsi="Arial Narrow" w:cs="Arial Narrow"/>
          <w:i/>
          <w:color w:val="auto"/>
          <w:sz w:val="20"/>
          <w:szCs w:val="20"/>
        </w:rPr>
        <w:t xml:space="preserve"> i</w:t>
      </w:r>
      <w:r w:rsidR="00186940" w:rsidRPr="00A004A6">
        <w:rPr>
          <w:rFonts w:ascii="Arial Narrow" w:eastAsia="Arial Narrow" w:hAnsi="Arial Narrow" w:cs="Arial Narrow"/>
          <w:i/>
          <w:color w:val="auto"/>
          <w:sz w:val="20"/>
          <w:szCs w:val="20"/>
        </w:rPr>
        <w:t xml:space="preserve">nstant </w:t>
      </w:r>
      <w:r w:rsidR="00564E95" w:rsidRPr="00A004A6">
        <w:rPr>
          <w:rFonts w:ascii="Arial Narrow" w:eastAsia="Arial Narrow" w:hAnsi="Arial Narrow" w:cs="Arial Narrow"/>
          <w:i/>
          <w:color w:val="auto"/>
          <w:sz w:val="20"/>
          <w:szCs w:val="20"/>
        </w:rPr>
        <w:t>was</w:t>
      </w:r>
      <w:r w:rsidR="00186940" w:rsidRPr="00A004A6">
        <w:rPr>
          <w:rFonts w:ascii="Arial Narrow" w:eastAsia="Arial Narrow" w:hAnsi="Arial Narrow" w:cs="Arial Narrow"/>
          <w:i/>
          <w:color w:val="auto"/>
          <w:sz w:val="20"/>
          <w:szCs w:val="20"/>
        </w:rPr>
        <w:t xml:space="preserve"> packaged in a 0.</w:t>
      </w:r>
      <w:r w:rsidR="0028512F">
        <w:rPr>
          <w:rFonts w:ascii="Arial Narrow" w:eastAsia="Arial Narrow" w:hAnsi="Arial Narrow" w:cs="Arial Narrow"/>
          <w:i/>
          <w:color w:val="auto"/>
          <w:sz w:val="20"/>
          <w:szCs w:val="20"/>
        </w:rPr>
        <w:t>8</w:t>
      </w:r>
      <w:r w:rsidR="008938C8" w:rsidRPr="00A004A6">
        <w:rPr>
          <w:rFonts w:ascii="Arial Narrow" w:eastAsia="Arial Narrow" w:hAnsi="Arial Narrow" w:cs="Arial Narrow"/>
          <w:i/>
          <w:color w:val="auto"/>
          <w:sz w:val="20"/>
          <w:szCs w:val="20"/>
        </w:rPr>
        <w:t>0</w:t>
      </w:r>
      <w:r w:rsidR="00186940" w:rsidRPr="00A004A6">
        <w:rPr>
          <w:rFonts w:ascii="Arial Narrow" w:eastAsia="Arial Narrow" w:hAnsi="Arial Narrow" w:cs="Arial Narrow"/>
          <w:i/>
          <w:color w:val="auto"/>
          <w:sz w:val="20"/>
          <w:szCs w:val="20"/>
        </w:rPr>
        <w:t xml:space="preserve"> mm polyethylene plastic should be stored for less than 15 weeks in order not</w:t>
      </w:r>
      <w:r w:rsidR="00385FDE" w:rsidRPr="00A004A6">
        <w:rPr>
          <w:rFonts w:ascii="Arial Narrow" w:eastAsia="Arial Narrow" w:hAnsi="Arial Narrow" w:cs="Arial Narrow"/>
          <w:i/>
          <w:color w:val="auto"/>
          <w:sz w:val="20"/>
          <w:szCs w:val="20"/>
        </w:rPr>
        <w:t xml:space="preserve"> to</w:t>
      </w:r>
      <w:r w:rsidR="00186940" w:rsidRPr="00A004A6">
        <w:rPr>
          <w:rFonts w:ascii="Arial Narrow" w:eastAsia="Arial Narrow" w:hAnsi="Arial Narrow" w:cs="Arial Narrow"/>
          <w:i/>
          <w:color w:val="auto"/>
          <w:sz w:val="20"/>
          <w:szCs w:val="20"/>
        </w:rPr>
        <w:t xml:space="preserve"> </w:t>
      </w:r>
      <w:r w:rsidR="00385FDE" w:rsidRPr="00A004A6">
        <w:rPr>
          <w:rFonts w:ascii="Arial Narrow" w:eastAsia="Arial Narrow" w:hAnsi="Arial Narrow" w:cs="Arial Narrow"/>
          <w:i/>
          <w:color w:val="auto"/>
          <w:sz w:val="20"/>
          <w:szCs w:val="20"/>
        </w:rPr>
        <w:t>clot</w:t>
      </w:r>
      <w:r w:rsidR="00186940" w:rsidRPr="00A004A6">
        <w:rPr>
          <w:rFonts w:ascii="Arial Narrow" w:eastAsia="Arial Narrow" w:hAnsi="Arial Narrow" w:cs="Arial Narrow"/>
          <w:i/>
          <w:color w:val="auto"/>
          <w:sz w:val="20"/>
          <w:szCs w:val="20"/>
        </w:rPr>
        <w:t>.</w:t>
      </w:r>
    </w:p>
    <w:p w:rsidR="00031154" w:rsidRPr="00A004A6" w:rsidRDefault="00031154" w:rsidP="00CE6869">
      <w:pPr>
        <w:pStyle w:val="normal0"/>
        <w:jc w:val="both"/>
        <w:rPr>
          <w:rFonts w:ascii="Arial Narrow" w:eastAsia="Arial Narrow" w:hAnsi="Arial Narrow" w:cs="Arial Narrow"/>
          <w:i/>
          <w:color w:val="FF0000"/>
          <w:sz w:val="20"/>
          <w:szCs w:val="20"/>
        </w:rPr>
      </w:pPr>
    </w:p>
    <w:p w:rsidR="00CE6869" w:rsidRPr="00A004A6" w:rsidRDefault="00CE6869" w:rsidP="00CE6869">
      <w:pPr>
        <w:pStyle w:val="normal0"/>
        <w:jc w:val="both"/>
        <w:rPr>
          <w:color w:val="auto"/>
          <w:sz w:val="20"/>
          <w:szCs w:val="20"/>
        </w:rPr>
      </w:pPr>
      <w:r w:rsidRPr="00A004A6">
        <w:rPr>
          <w:rFonts w:ascii="Arial Narrow" w:eastAsia="Arial Narrow" w:hAnsi="Arial Narrow" w:cs="Arial Narrow"/>
          <w:b/>
          <w:i/>
          <w:color w:val="auto"/>
          <w:sz w:val="20"/>
          <w:szCs w:val="20"/>
        </w:rPr>
        <w:t>Keywords</w:t>
      </w:r>
      <w:r w:rsidRPr="00A004A6">
        <w:rPr>
          <w:rFonts w:ascii="Arial Narrow" w:eastAsia="Arial Narrow" w:hAnsi="Arial Narrow" w:cs="Arial Narrow"/>
          <w:i/>
          <w:color w:val="auto"/>
          <w:sz w:val="20"/>
          <w:szCs w:val="20"/>
        </w:rPr>
        <w:t xml:space="preserve">: </w:t>
      </w:r>
      <w:r w:rsidR="00652F68" w:rsidRPr="00A004A6">
        <w:rPr>
          <w:rFonts w:ascii="Arial Narrow" w:eastAsia="Arial Narrow" w:hAnsi="Arial Narrow" w:cs="Arial Narrow"/>
          <w:i/>
          <w:color w:val="auto"/>
          <w:sz w:val="20"/>
          <w:szCs w:val="20"/>
        </w:rPr>
        <w:t>oxidation, critical-condition, shelf</w:t>
      </w:r>
      <w:r w:rsidR="0018723D" w:rsidRPr="00A004A6">
        <w:rPr>
          <w:rFonts w:ascii="Arial Narrow" w:eastAsia="Arial Narrow" w:hAnsi="Arial Narrow" w:cs="Arial Narrow"/>
          <w:i/>
          <w:color w:val="auto"/>
          <w:sz w:val="20"/>
          <w:szCs w:val="20"/>
        </w:rPr>
        <w:t xml:space="preserve"> </w:t>
      </w:r>
      <w:r w:rsidR="00652F68" w:rsidRPr="00A004A6">
        <w:rPr>
          <w:rFonts w:ascii="Arial Narrow" w:eastAsia="Arial Narrow" w:hAnsi="Arial Narrow" w:cs="Arial Narrow"/>
          <w:i/>
          <w:color w:val="auto"/>
          <w:sz w:val="20"/>
          <w:szCs w:val="20"/>
        </w:rPr>
        <w:t>life</w:t>
      </w:r>
      <w:r w:rsidRPr="00A004A6">
        <w:rPr>
          <w:rFonts w:ascii="Arial Narrow" w:eastAsia="Arial Narrow" w:hAnsi="Arial Narrow" w:cs="Arial Narrow"/>
          <w:i/>
          <w:color w:val="auto"/>
          <w:sz w:val="20"/>
          <w:szCs w:val="20"/>
        </w:rPr>
        <w:t>.</w:t>
      </w:r>
    </w:p>
    <w:p w:rsidR="00CE6869" w:rsidRDefault="00CE6869" w:rsidP="00CE6869">
      <w:pPr>
        <w:pStyle w:val="normal0"/>
        <w:jc w:val="center"/>
        <w:rPr>
          <w:rFonts w:ascii="Arial Narrow" w:eastAsia="Arial Narrow" w:hAnsi="Arial Narrow" w:cs="Arial Narrow"/>
          <w:b/>
          <w:i/>
        </w:rPr>
      </w:pPr>
      <w:r>
        <w:rPr>
          <w:rFonts w:ascii="Arial Narrow" w:eastAsia="Arial Narrow" w:hAnsi="Arial Narrow" w:cs="Arial Narrow"/>
          <w:b/>
          <w:i/>
        </w:rPr>
        <w:t>ABSTRAK</w:t>
      </w:r>
    </w:p>
    <w:p w:rsidR="00CE6869" w:rsidRPr="00993338" w:rsidRDefault="00CE6869" w:rsidP="00752588">
      <w:pPr>
        <w:pStyle w:val="normal0"/>
        <w:spacing w:line="240" w:lineRule="auto"/>
        <w:jc w:val="both"/>
        <w:rPr>
          <w:i/>
          <w:sz w:val="20"/>
          <w:szCs w:val="20"/>
        </w:rPr>
      </w:pPr>
      <w:r w:rsidRPr="006A1E17">
        <w:rPr>
          <w:rFonts w:ascii="Arial Narrow" w:eastAsia="Arial Narrow" w:hAnsi="Arial Narrow" w:cs="Arial Narrow"/>
          <w:i/>
          <w:sz w:val="20"/>
          <w:szCs w:val="20"/>
        </w:rPr>
        <w:t>Instan lidah buaya merupakan hasil mikroenkapsulasi bubuk lidah buaya</w:t>
      </w:r>
      <w:r w:rsidR="00DC3227" w:rsidRPr="00DC3227">
        <w:rPr>
          <w:rFonts w:ascii="Arial Narrow" w:eastAsia="Arial Narrow" w:hAnsi="Arial Narrow" w:cs="Arial Narrow"/>
          <w:i/>
          <w:sz w:val="20"/>
          <w:szCs w:val="20"/>
        </w:rPr>
        <w:t xml:space="preserve"> menggunakan spray dryer</w:t>
      </w:r>
      <w:r w:rsidRPr="006A1E17">
        <w:rPr>
          <w:rFonts w:ascii="Arial Narrow" w:eastAsia="Arial Narrow" w:hAnsi="Arial Narrow" w:cs="Arial Narrow"/>
          <w:i/>
          <w:sz w:val="20"/>
          <w:szCs w:val="20"/>
        </w:rPr>
        <w:t xml:space="preserve"> dengan bahan enkapsulasi maltodekstrin</w:t>
      </w:r>
      <w:r w:rsidR="00DC3227">
        <w:rPr>
          <w:rFonts w:ascii="Arial Narrow" w:eastAsia="Arial Narrow" w:hAnsi="Arial Narrow" w:cs="Arial Narrow"/>
          <w:i/>
          <w:sz w:val="20"/>
          <w:szCs w:val="20"/>
        </w:rPr>
        <w:t>.</w:t>
      </w:r>
      <w:r w:rsidRPr="006A1E17">
        <w:rPr>
          <w:rFonts w:ascii="Arial Narrow" w:eastAsia="Arial Narrow" w:hAnsi="Arial Narrow" w:cs="Arial Narrow"/>
          <w:i/>
          <w:sz w:val="20"/>
          <w:szCs w:val="20"/>
        </w:rPr>
        <w:t xml:space="preserve"> </w:t>
      </w:r>
      <w:proofErr w:type="gramStart"/>
      <w:r w:rsidRPr="006A1E17">
        <w:rPr>
          <w:rFonts w:ascii="Arial Narrow" w:eastAsia="Arial Narrow" w:hAnsi="Arial Narrow" w:cs="Arial Narrow"/>
          <w:i/>
          <w:sz w:val="20"/>
          <w:szCs w:val="20"/>
        </w:rPr>
        <w:t>Instan lidah buaya bersifat higroskopis dan segera mengempal apabila ditempatkan dalam udara terbuka.</w:t>
      </w:r>
      <w:proofErr w:type="gramEnd"/>
      <w:r w:rsidRPr="006A1E17">
        <w:rPr>
          <w:rFonts w:ascii="Arial Narrow" w:eastAsia="Arial Narrow" w:hAnsi="Arial Narrow" w:cs="Arial Narrow"/>
          <w:i/>
          <w:sz w:val="20"/>
          <w:szCs w:val="20"/>
        </w:rPr>
        <w:t xml:space="preserve"> Hasil penelitian sebelumnya menunjukkan bahwa kondisi kritis instan lidah buaya terjadi pada kadar air </w:t>
      </w:r>
      <w:r w:rsidRPr="006A1E17">
        <w:rPr>
          <w:rFonts w:ascii="Arial Narrow" w:eastAsia="Arial Narrow" w:hAnsi="Arial Narrow" w:cs="Arial Narrow"/>
          <w:i/>
          <w:sz w:val="20"/>
          <w:szCs w:val="20"/>
          <w:lang w:val="fi-FI"/>
        </w:rPr>
        <w:t>12</w:t>
      </w:r>
      <w:proofErr w:type="gramStart"/>
      <w:r w:rsidRPr="006A1E17">
        <w:rPr>
          <w:rFonts w:ascii="Arial Narrow" w:eastAsia="Arial Narrow" w:hAnsi="Arial Narrow" w:cs="Arial Narrow"/>
          <w:i/>
          <w:sz w:val="20"/>
          <w:szCs w:val="20"/>
          <w:lang w:val="fi-FI"/>
        </w:rPr>
        <w:t>,51</w:t>
      </w:r>
      <w:proofErr w:type="gramEnd"/>
      <w:r w:rsidRPr="006A1E17">
        <w:rPr>
          <w:rFonts w:ascii="Arial Narrow" w:eastAsia="Arial Narrow" w:hAnsi="Arial Narrow" w:cs="Arial Narrow"/>
          <w:i/>
          <w:sz w:val="20"/>
          <w:szCs w:val="20"/>
          <w:u w:val="single"/>
        </w:rPr>
        <w:t>+</w:t>
      </w:r>
      <w:r w:rsidRPr="006A1E17">
        <w:rPr>
          <w:rFonts w:ascii="Arial Narrow" w:eastAsia="Arial Narrow" w:hAnsi="Arial Narrow" w:cs="Arial Narrow"/>
          <w:i/>
          <w:sz w:val="20"/>
          <w:szCs w:val="20"/>
        </w:rPr>
        <w:t xml:space="preserve">0,12%(bb).Peningkatan kadar air dalam instan dapat </w:t>
      </w:r>
      <w:r w:rsidR="00BE1C9A">
        <w:rPr>
          <w:rFonts w:ascii="Arial Narrow" w:eastAsia="Arial Narrow" w:hAnsi="Arial Narrow" w:cs="Arial Narrow"/>
          <w:i/>
          <w:sz w:val="20"/>
          <w:szCs w:val="20"/>
        </w:rPr>
        <w:t>memepercepat oksidasi</w:t>
      </w:r>
      <w:r w:rsidRPr="006A1E17">
        <w:rPr>
          <w:rFonts w:ascii="Arial Narrow" w:eastAsia="Arial Narrow" w:hAnsi="Arial Narrow" w:cs="Arial Narrow"/>
          <w:i/>
          <w:sz w:val="20"/>
          <w:szCs w:val="20"/>
        </w:rPr>
        <w:t xml:space="preserve"> senyawa fenol dalam </w:t>
      </w:r>
      <w:r>
        <w:rPr>
          <w:rFonts w:ascii="Arial Narrow" w:eastAsia="Arial Narrow" w:hAnsi="Arial Narrow" w:cs="Arial Narrow"/>
          <w:i/>
          <w:sz w:val="20"/>
          <w:szCs w:val="20"/>
        </w:rPr>
        <w:t xml:space="preserve">instan </w:t>
      </w:r>
      <w:r w:rsidRPr="006A1E17">
        <w:rPr>
          <w:rFonts w:ascii="Arial Narrow" w:eastAsia="Arial Narrow" w:hAnsi="Arial Narrow" w:cs="Arial Narrow"/>
          <w:i/>
          <w:sz w:val="20"/>
          <w:szCs w:val="20"/>
        </w:rPr>
        <w:t xml:space="preserve">lidah buaya ,sehingga dapat menurunkan aktivitas antioksidatifnya. </w:t>
      </w:r>
      <w:proofErr w:type="gramStart"/>
      <w:r w:rsidRPr="006A1E17">
        <w:rPr>
          <w:rFonts w:ascii="Arial Narrow" w:eastAsia="Arial Narrow" w:hAnsi="Arial Narrow" w:cs="Arial Narrow"/>
          <w:i/>
          <w:sz w:val="20"/>
          <w:szCs w:val="20"/>
        </w:rPr>
        <w:t>Oleh karena itu perlu dilakukan penyimpanan instan dalam kemasan kedap udara agar tahan lama.Tujuan penelitian ini adalah untuk mengevaluasi aktivitas antioksidatif instan lidah buaya selama penyimpanan sampai kondisi kritis dan menentukan daya simpan instan</w:t>
      </w:r>
      <w:r w:rsidR="00652F68">
        <w:rPr>
          <w:rFonts w:ascii="Arial Narrow" w:eastAsia="Arial Narrow" w:hAnsi="Arial Narrow" w:cs="Arial Narrow"/>
          <w:i/>
          <w:sz w:val="20"/>
          <w:szCs w:val="20"/>
        </w:rPr>
        <w:t xml:space="preserve"> dalam kemasan plastik polietilen</w:t>
      </w:r>
      <w:r w:rsidRPr="006A1E17">
        <w:rPr>
          <w:rFonts w:ascii="Arial Narrow" w:eastAsia="Arial Narrow" w:hAnsi="Arial Narrow" w:cs="Arial Narrow"/>
          <w:i/>
          <w:sz w:val="20"/>
          <w:szCs w:val="20"/>
        </w:rPr>
        <w:t>.</w:t>
      </w:r>
      <w:proofErr w:type="gramEnd"/>
      <w:r w:rsidRPr="006A1E17">
        <w:rPr>
          <w:rFonts w:ascii="Arial Narrow" w:eastAsia="Arial Narrow" w:hAnsi="Arial Narrow" w:cs="Arial Narrow"/>
          <w:i/>
          <w:sz w:val="20"/>
          <w:szCs w:val="20"/>
        </w:rPr>
        <w:t xml:space="preserve"> </w:t>
      </w:r>
      <w:proofErr w:type="gramStart"/>
      <w:r w:rsidRPr="006A1E17">
        <w:rPr>
          <w:rFonts w:ascii="Arial Narrow" w:eastAsia="Arial Narrow" w:hAnsi="Arial Narrow" w:cs="Arial Narrow"/>
          <w:i/>
          <w:sz w:val="20"/>
          <w:szCs w:val="20"/>
        </w:rPr>
        <w:t>Rancangan percobaan yang digunakan adalah rancangan acak lengkap dengan faktor lama penyimpanan.</w:t>
      </w:r>
      <w:proofErr w:type="gramEnd"/>
      <w:r w:rsidRPr="006A1E17">
        <w:rPr>
          <w:rFonts w:ascii="Arial Narrow" w:eastAsia="Arial Narrow" w:hAnsi="Arial Narrow" w:cs="Arial Narrow"/>
          <w:i/>
          <w:sz w:val="20"/>
          <w:szCs w:val="20"/>
        </w:rPr>
        <w:t xml:space="preserve"> </w:t>
      </w:r>
      <w:proofErr w:type="gramStart"/>
      <w:r w:rsidRPr="006A1E17">
        <w:rPr>
          <w:rFonts w:ascii="Arial Narrow" w:eastAsia="Arial Narrow" w:hAnsi="Arial Narrow" w:cs="Arial Narrow"/>
          <w:i/>
          <w:sz w:val="20"/>
          <w:szCs w:val="20"/>
        </w:rPr>
        <w:t>Instan lidah buaya dikemas dalam plasti</w:t>
      </w:r>
      <w:r>
        <w:rPr>
          <w:rFonts w:ascii="Arial Narrow" w:eastAsia="Arial Narrow" w:hAnsi="Arial Narrow" w:cs="Arial Narrow"/>
          <w:i/>
          <w:sz w:val="20"/>
          <w:szCs w:val="20"/>
        </w:rPr>
        <w:t>k</w:t>
      </w:r>
      <w:r w:rsidRPr="006A1E17">
        <w:rPr>
          <w:rFonts w:ascii="Arial Narrow" w:eastAsia="Arial Narrow" w:hAnsi="Arial Narrow" w:cs="Arial Narrow"/>
          <w:i/>
          <w:sz w:val="20"/>
          <w:szCs w:val="20"/>
        </w:rPr>
        <w:t xml:space="preserve"> polietilen 0</w:t>
      </w:r>
      <w:r w:rsidR="0028512F">
        <w:rPr>
          <w:rFonts w:ascii="Arial Narrow" w:eastAsia="Arial Narrow" w:hAnsi="Arial Narrow" w:cs="Arial Narrow"/>
          <w:i/>
          <w:sz w:val="20"/>
          <w:szCs w:val="20"/>
        </w:rPr>
        <w:t>.8</w:t>
      </w:r>
      <w:r w:rsidRPr="006A1E17">
        <w:rPr>
          <w:rFonts w:ascii="Arial Narrow" w:eastAsia="Arial Narrow" w:hAnsi="Arial Narrow" w:cs="Arial Narrow"/>
          <w:i/>
          <w:sz w:val="20"/>
          <w:szCs w:val="20"/>
        </w:rPr>
        <w:t>0 mm dan disimpan dalam ruangan (desikator) dengan kelembahan relati</w:t>
      </w:r>
      <w:r>
        <w:rPr>
          <w:rFonts w:ascii="Arial Narrow" w:eastAsia="Arial Narrow" w:hAnsi="Arial Narrow" w:cs="Arial Narrow"/>
          <w:i/>
          <w:sz w:val="20"/>
          <w:szCs w:val="20"/>
        </w:rPr>
        <w:t>f</w:t>
      </w:r>
      <w:r w:rsidRPr="006A1E17">
        <w:rPr>
          <w:rFonts w:ascii="Arial Narrow" w:eastAsia="Arial Narrow" w:hAnsi="Arial Narrow" w:cs="Arial Narrow"/>
          <w:i/>
          <w:sz w:val="20"/>
          <w:szCs w:val="20"/>
        </w:rPr>
        <w:t xml:space="preserve"> </w:t>
      </w:r>
      <w:r w:rsidR="00652F68">
        <w:rPr>
          <w:rFonts w:ascii="Arial Narrow" w:eastAsia="Arial Narrow" w:hAnsi="Arial Narrow" w:cs="Arial Narrow"/>
          <w:i/>
          <w:sz w:val="20"/>
          <w:szCs w:val="20"/>
        </w:rPr>
        <w:t>79-81</w:t>
      </w:r>
      <w:r w:rsidRPr="006A1E17">
        <w:rPr>
          <w:rFonts w:ascii="Arial Narrow" w:eastAsia="Arial Narrow" w:hAnsi="Arial Narrow" w:cs="Arial Narrow"/>
          <w:i/>
          <w:sz w:val="20"/>
          <w:szCs w:val="20"/>
        </w:rPr>
        <w:t>% selama 16 minggu.</w:t>
      </w:r>
      <w:proofErr w:type="gramEnd"/>
      <w:r w:rsidR="00652F68">
        <w:rPr>
          <w:rFonts w:ascii="Arial Narrow" w:eastAsia="Arial Narrow" w:hAnsi="Arial Narrow" w:cs="Arial Narrow"/>
          <w:i/>
          <w:sz w:val="20"/>
          <w:szCs w:val="20"/>
        </w:rPr>
        <w:t xml:space="preserve"> </w:t>
      </w:r>
      <w:r w:rsidRPr="006A1E17">
        <w:rPr>
          <w:rFonts w:ascii="Arial Narrow" w:eastAsia="Arial Narrow" w:hAnsi="Arial Narrow" w:cs="Arial Narrow"/>
          <w:i/>
          <w:sz w:val="20"/>
          <w:szCs w:val="20"/>
        </w:rPr>
        <w:t>Secara periodik (setiap satu minggu sekali)</w:t>
      </w:r>
      <w:r w:rsidR="00186940">
        <w:rPr>
          <w:rFonts w:ascii="Arial Narrow" w:eastAsia="Arial Narrow" w:hAnsi="Arial Narrow" w:cs="Arial Narrow"/>
          <w:i/>
          <w:sz w:val="20"/>
          <w:szCs w:val="20"/>
        </w:rPr>
        <w:t xml:space="preserve"> diambil sampel dan</w:t>
      </w:r>
      <w:r w:rsidRPr="006A1E17">
        <w:rPr>
          <w:rFonts w:ascii="Arial Narrow" w:eastAsia="Arial Narrow" w:hAnsi="Arial Narrow" w:cs="Arial Narrow"/>
          <w:i/>
          <w:sz w:val="20"/>
          <w:szCs w:val="20"/>
        </w:rPr>
        <w:t xml:space="preserve"> dianalisis </w:t>
      </w:r>
      <w:proofErr w:type="gramStart"/>
      <w:r w:rsidRPr="006A1E17">
        <w:rPr>
          <w:rFonts w:ascii="Arial Narrow" w:eastAsia="Arial Narrow" w:hAnsi="Arial Narrow" w:cs="Arial Narrow"/>
          <w:i/>
          <w:sz w:val="20"/>
          <w:szCs w:val="20"/>
        </w:rPr>
        <w:t>kadar</w:t>
      </w:r>
      <w:proofErr w:type="gramEnd"/>
      <w:r w:rsidRPr="006A1E17">
        <w:rPr>
          <w:rFonts w:ascii="Arial Narrow" w:eastAsia="Arial Narrow" w:hAnsi="Arial Narrow" w:cs="Arial Narrow"/>
          <w:i/>
          <w:sz w:val="20"/>
          <w:szCs w:val="20"/>
        </w:rPr>
        <w:t xml:space="preserve"> </w:t>
      </w:r>
      <w:r w:rsidR="00186940">
        <w:rPr>
          <w:rFonts w:ascii="Arial Narrow" w:eastAsia="Arial Narrow" w:hAnsi="Arial Narrow" w:cs="Arial Narrow"/>
          <w:i/>
          <w:sz w:val="20"/>
          <w:szCs w:val="20"/>
        </w:rPr>
        <w:t>air dan aktivitas antioksidatifnya</w:t>
      </w:r>
      <w:r w:rsidRPr="006A1E17">
        <w:rPr>
          <w:rFonts w:ascii="Arial Narrow" w:eastAsia="Arial Narrow" w:hAnsi="Arial Narrow" w:cs="Arial Narrow"/>
          <w:i/>
          <w:sz w:val="20"/>
          <w:szCs w:val="20"/>
        </w:rPr>
        <w:t xml:space="preserve">. </w:t>
      </w:r>
      <w:r w:rsidRPr="006A1E17">
        <w:rPr>
          <w:rFonts w:ascii="Arial Narrow" w:eastAsia="Arial Narrow" w:hAnsi="Arial Narrow" w:cs="Arial Narrow"/>
          <w:i/>
          <w:sz w:val="20"/>
          <w:szCs w:val="20"/>
          <w:lang w:val="sv-SE"/>
        </w:rPr>
        <w:t>Aktivitas antioksidasi ditentukan berdasarkan kemampuan menangkap radikal DPPH (1,1-Diphenyl-2-picrylhydrazil) dan kemampuan menghambat peroksidasi lemak dengan metode ferrythyocinate (FTC).</w:t>
      </w:r>
      <w:r w:rsidRPr="006A1E17">
        <w:rPr>
          <w:sz w:val="20"/>
          <w:szCs w:val="20"/>
        </w:rPr>
        <w:t xml:space="preserve"> </w:t>
      </w:r>
      <w:proofErr w:type="gramStart"/>
      <w:r w:rsidRPr="006A1E17">
        <w:rPr>
          <w:rFonts w:ascii="Arial Narrow" w:eastAsia="Arial Narrow" w:hAnsi="Arial Narrow" w:cs="Arial Narrow"/>
          <w:i/>
          <w:sz w:val="20"/>
          <w:szCs w:val="20"/>
        </w:rPr>
        <w:t xml:space="preserve">Hasil penelitian menunjukkan bahwa </w:t>
      </w:r>
      <w:r>
        <w:rPr>
          <w:rFonts w:ascii="Arial Narrow" w:eastAsia="Arial Narrow" w:hAnsi="Arial Narrow" w:cs="Arial Narrow"/>
          <w:i/>
          <w:sz w:val="20"/>
          <w:szCs w:val="20"/>
        </w:rPr>
        <w:t>semakin lama penyimpanan aktivitas antioksidatif instan lidah buaya semakin turun yang ditunjukkan dengan semakin rendahnya nilai Radical Scavenging Activity dan persentase penghambatan peroksidasi lemak.</w:t>
      </w:r>
      <w:proofErr w:type="gramEnd"/>
      <w:r>
        <w:rPr>
          <w:rFonts w:ascii="Arial Narrow" w:eastAsia="Arial Narrow" w:hAnsi="Arial Narrow" w:cs="Arial Narrow"/>
          <w:i/>
          <w:sz w:val="20"/>
          <w:szCs w:val="20"/>
        </w:rPr>
        <w:t xml:space="preserve"> Kondisi kritis instan terjadi pada penyimpanan selama 15 minggu yang ditandai dengan meningkatnya </w:t>
      </w:r>
      <w:proofErr w:type="gramStart"/>
      <w:r>
        <w:rPr>
          <w:rFonts w:ascii="Arial Narrow" w:eastAsia="Arial Narrow" w:hAnsi="Arial Narrow" w:cs="Arial Narrow"/>
          <w:i/>
          <w:sz w:val="20"/>
          <w:szCs w:val="20"/>
        </w:rPr>
        <w:t>kadar</w:t>
      </w:r>
      <w:proofErr w:type="gramEnd"/>
      <w:r>
        <w:rPr>
          <w:rFonts w:ascii="Arial Narrow" w:eastAsia="Arial Narrow" w:hAnsi="Arial Narrow" w:cs="Arial Narrow"/>
          <w:i/>
          <w:sz w:val="20"/>
          <w:szCs w:val="20"/>
        </w:rPr>
        <w:t xml:space="preserve"> air dari 6</w:t>
      </w:r>
      <w:r w:rsidR="00340CCD">
        <w:rPr>
          <w:rFonts w:ascii="Arial Narrow" w:eastAsia="Arial Narrow" w:hAnsi="Arial Narrow" w:cs="Arial Narrow"/>
          <w:i/>
          <w:sz w:val="20"/>
          <w:szCs w:val="20"/>
        </w:rPr>
        <w:t>.</w:t>
      </w:r>
      <w:r>
        <w:rPr>
          <w:rFonts w:ascii="Arial Narrow" w:eastAsia="Arial Narrow" w:hAnsi="Arial Narrow" w:cs="Arial Narrow"/>
          <w:i/>
          <w:sz w:val="20"/>
          <w:szCs w:val="20"/>
        </w:rPr>
        <w:t>28</w:t>
      </w:r>
      <w:r w:rsidRPr="00993338">
        <w:rPr>
          <w:rFonts w:ascii="Arial Narrow" w:eastAsia="Arial Narrow" w:hAnsi="Arial Narrow" w:cs="Arial Narrow"/>
          <w:i/>
          <w:sz w:val="20"/>
          <w:szCs w:val="20"/>
          <w:u w:val="single"/>
        </w:rPr>
        <w:t>+</w:t>
      </w:r>
      <w:r>
        <w:rPr>
          <w:rFonts w:ascii="Arial Narrow" w:eastAsia="Arial Narrow" w:hAnsi="Arial Narrow" w:cs="Arial Narrow"/>
          <w:i/>
          <w:sz w:val="20"/>
          <w:szCs w:val="20"/>
        </w:rPr>
        <w:t>0</w:t>
      </w:r>
      <w:r w:rsidR="00340CCD">
        <w:rPr>
          <w:rFonts w:ascii="Arial Narrow" w:eastAsia="Arial Narrow" w:hAnsi="Arial Narrow" w:cs="Arial Narrow"/>
          <w:i/>
          <w:sz w:val="20"/>
          <w:szCs w:val="20"/>
        </w:rPr>
        <w:t>.</w:t>
      </w:r>
      <w:r>
        <w:rPr>
          <w:rFonts w:ascii="Arial Narrow" w:eastAsia="Arial Narrow" w:hAnsi="Arial Narrow" w:cs="Arial Narrow"/>
          <w:i/>
          <w:sz w:val="20"/>
          <w:szCs w:val="20"/>
        </w:rPr>
        <w:t>05% (sebelum penyimpanan) menjadi 12</w:t>
      </w:r>
      <w:r w:rsidR="00340CCD">
        <w:rPr>
          <w:rFonts w:ascii="Arial Narrow" w:eastAsia="Arial Narrow" w:hAnsi="Arial Narrow" w:cs="Arial Narrow"/>
          <w:i/>
          <w:sz w:val="20"/>
          <w:szCs w:val="20"/>
        </w:rPr>
        <w:t>.</w:t>
      </w:r>
      <w:r>
        <w:rPr>
          <w:rFonts w:ascii="Arial Narrow" w:eastAsia="Arial Narrow" w:hAnsi="Arial Narrow" w:cs="Arial Narrow"/>
          <w:i/>
          <w:sz w:val="20"/>
          <w:szCs w:val="20"/>
        </w:rPr>
        <w:t>52</w:t>
      </w:r>
      <w:r w:rsidRPr="00993338">
        <w:rPr>
          <w:rFonts w:ascii="Arial Narrow" w:eastAsia="Arial Narrow" w:hAnsi="Arial Narrow" w:cs="Arial Narrow"/>
          <w:i/>
          <w:sz w:val="20"/>
          <w:szCs w:val="20"/>
          <w:u w:val="single"/>
        </w:rPr>
        <w:t>+</w:t>
      </w:r>
      <w:r>
        <w:rPr>
          <w:rFonts w:ascii="Arial Narrow" w:eastAsia="Arial Narrow" w:hAnsi="Arial Narrow" w:cs="Arial Narrow"/>
          <w:i/>
          <w:sz w:val="20"/>
          <w:szCs w:val="20"/>
        </w:rPr>
        <w:t>0</w:t>
      </w:r>
      <w:r w:rsidR="00340CCD">
        <w:rPr>
          <w:rFonts w:ascii="Arial Narrow" w:eastAsia="Arial Narrow" w:hAnsi="Arial Narrow" w:cs="Arial Narrow"/>
          <w:i/>
          <w:sz w:val="20"/>
          <w:szCs w:val="20"/>
        </w:rPr>
        <w:t>.</w:t>
      </w:r>
      <w:r>
        <w:rPr>
          <w:rFonts w:ascii="Arial Narrow" w:eastAsia="Arial Narrow" w:hAnsi="Arial Narrow" w:cs="Arial Narrow"/>
          <w:i/>
          <w:sz w:val="20"/>
          <w:szCs w:val="20"/>
        </w:rPr>
        <w:t xml:space="preserve">24% (pada kondisi kritis). </w:t>
      </w:r>
      <w:proofErr w:type="gramStart"/>
      <w:r>
        <w:rPr>
          <w:rFonts w:ascii="Arial Narrow" w:eastAsia="Arial Narrow" w:hAnsi="Arial Narrow" w:cs="Arial Narrow"/>
          <w:i/>
          <w:sz w:val="20"/>
          <w:szCs w:val="20"/>
        </w:rPr>
        <w:t>Aktivitas antioksidatif menurun diketahui dari nilai RSA 16</w:t>
      </w:r>
      <w:r w:rsidR="00340CCD">
        <w:rPr>
          <w:rFonts w:ascii="Arial Narrow" w:eastAsia="Arial Narrow" w:hAnsi="Arial Narrow" w:cs="Arial Narrow"/>
          <w:i/>
          <w:sz w:val="20"/>
          <w:szCs w:val="20"/>
        </w:rPr>
        <w:t>.</w:t>
      </w:r>
      <w:r>
        <w:rPr>
          <w:rFonts w:ascii="Arial Narrow" w:eastAsia="Arial Narrow" w:hAnsi="Arial Narrow" w:cs="Arial Narrow"/>
          <w:i/>
          <w:sz w:val="20"/>
          <w:szCs w:val="20"/>
        </w:rPr>
        <w:t>35</w:t>
      </w:r>
      <w:r w:rsidRPr="00340CCD">
        <w:rPr>
          <w:rFonts w:ascii="Arial Narrow" w:eastAsia="Arial Narrow" w:hAnsi="Arial Narrow" w:cs="Arial Narrow"/>
          <w:i/>
          <w:sz w:val="20"/>
          <w:szCs w:val="20"/>
          <w:u w:val="single"/>
        </w:rPr>
        <w:t>+</w:t>
      </w:r>
      <w:r>
        <w:rPr>
          <w:rFonts w:ascii="Arial Narrow" w:eastAsia="Arial Narrow" w:hAnsi="Arial Narrow" w:cs="Arial Narrow"/>
          <w:i/>
          <w:sz w:val="20"/>
          <w:szCs w:val="20"/>
        </w:rPr>
        <w:t>1</w:t>
      </w:r>
      <w:r w:rsidR="00340CCD">
        <w:rPr>
          <w:rFonts w:ascii="Arial Narrow" w:eastAsia="Arial Narrow" w:hAnsi="Arial Narrow" w:cs="Arial Narrow"/>
          <w:i/>
          <w:sz w:val="20"/>
          <w:szCs w:val="20"/>
        </w:rPr>
        <w:t>.</w:t>
      </w:r>
      <w:r>
        <w:rPr>
          <w:rFonts w:ascii="Arial Narrow" w:eastAsia="Arial Narrow" w:hAnsi="Arial Narrow" w:cs="Arial Narrow"/>
          <w:i/>
          <w:sz w:val="20"/>
          <w:szCs w:val="20"/>
        </w:rPr>
        <w:t>14% (sebelum penyimpanan) menjadi 2</w:t>
      </w:r>
      <w:r w:rsidR="00340CCD">
        <w:rPr>
          <w:rFonts w:ascii="Arial Narrow" w:eastAsia="Arial Narrow" w:hAnsi="Arial Narrow" w:cs="Arial Narrow"/>
          <w:i/>
          <w:sz w:val="20"/>
          <w:szCs w:val="20"/>
        </w:rPr>
        <w:t>.</w:t>
      </w:r>
      <w:r>
        <w:rPr>
          <w:rFonts w:ascii="Arial Narrow" w:eastAsia="Arial Narrow" w:hAnsi="Arial Narrow" w:cs="Arial Narrow"/>
          <w:i/>
          <w:sz w:val="20"/>
          <w:szCs w:val="20"/>
        </w:rPr>
        <w:t>34</w:t>
      </w:r>
      <w:r w:rsidRPr="00B71967">
        <w:rPr>
          <w:rFonts w:ascii="Arial Narrow" w:eastAsia="Arial Narrow" w:hAnsi="Arial Narrow" w:cs="Arial Narrow"/>
          <w:i/>
          <w:sz w:val="20"/>
          <w:szCs w:val="20"/>
          <w:u w:val="single"/>
        </w:rPr>
        <w:t>+</w:t>
      </w:r>
      <w:r>
        <w:rPr>
          <w:rFonts w:ascii="Arial Narrow" w:eastAsia="Arial Narrow" w:hAnsi="Arial Narrow" w:cs="Arial Narrow"/>
          <w:i/>
          <w:sz w:val="20"/>
          <w:szCs w:val="20"/>
        </w:rPr>
        <w:t>0</w:t>
      </w:r>
      <w:r w:rsidR="00340CCD">
        <w:rPr>
          <w:rFonts w:ascii="Arial Narrow" w:eastAsia="Arial Narrow" w:hAnsi="Arial Narrow" w:cs="Arial Narrow"/>
          <w:i/>
          <w:sz w:val="20"/>
          <w:szCs w:val="20"/>
        </w:rPr>
        <w:t>.</w:t>
      </w:r>
      <w:r>
        <w:rPr>
          <w:rFonts w:ascii="Arial Narrow" w:eastAsia="Arial Narrow" w:hAnsi="Arial Narrow" w:cs="Arial Narrow"/>
          <w:i/>
          <w:sz w:val="20"/>
          <w:szCs w:val="20"/>
        </w:rPr>
        <w:t>37% (pada kondisi kritis) dan penghambatan peroksidasi lemak dari 39</w:t>
      </w:r>
      <w:r w:rsidR="00340CCD">
        <w:rPr>
          <w:rFonts w:ascii="Arial Narrow" w:eastAsia="Arial Narrow" w:hAnsi="Arial Narrow" w:cs="Arial Narrow"/>
          <w:i/>
          <w:sz w:val="20"/>
          <w:szCs w:val="20"/>
        </w:rPr>
        <w:t>.</w:t>
      </w:r>
      <w:r>
        <w:rPr>
          <w:rFonts w:ascii="Arial Narrow" w:eastAsia="Arial Narrow" w:hAnsi="Arial Narrow" w:cs="Arial Narrow"/>
          <w:i/>
          <w:sz w:val="20"/>
          <w:szCs w:val="20"/>
        </w:rPr>
        <w:t>34</w:t>
      </w:r>
      <w:r w:rsidRPr="00B71967">
        <w:rPr>
          <w:rFonts w:ascii="Arial Narrow" w:eastAsia="Arial Narrow" w:hAnsi="Arial Narrow" w:cs="Arial Narrow"/>
          <w:i/>
          <w:sz w:val="20"/>
          <w:szCs w:val="20"/>
          <w:u w:val="single"/>
        </w:rPr>
        <w:t>+</w:t>
      </w:r>
      <w:r>
        <w:rPr>
          <w:rFonts w:ascii="Arial Narrow" w:eastAsia="Arial Narrow" w:hAnsi="Arial Narrow" w:cs="Arial Narrow"/>
          <w:i/>
          <w:sz w:val="20"/>
          <w:szCs w:val="20"/>
        </w:rPr>
        <w:t>1</w:t>
      </w:r>
      <w:r w:rsidR="00340CCD">
        <w:rPr>
          <w:rFonts w:ascii="Arial Narrow" w:eastAsia="Arial Narrow" w:hAnsi="Arial Narrow" w:cs="Arial Narrow"/>
          <w:i/>
          <w:sz w:val="20"/>
          <w:szCs w:val="20"/>
        </w:rPr>
        <w:t>.</w:t>
      </w:r>
      <w:r>
        <w:rPr>
          <w:rFonts w:ascii="Arial Narrow" w:eastAsia="Arial Narrow" w:hAnsi="Arial Narrow" w:cs="Arial Narrow"/>
          <w:i/>
          <w:sz w:val="20"/>
          <w:szCs w:val="20"/>
        </w:rPr>
        <w:t>58% menjadi 21</w:t>
      </w:r>
      <w:r w:rsidR="00340CCD">
        <w:rPr>
          <w:rFonts w:ascii="Arial Narrow" w:eastAsia="Arial Narrow" w:hAnsi="Arial Narrow" w:cs="Arial Narrow"/>
          <w:i/>
          <w:sz w:val="20"/>
          <w:szCs w:val="20"/>
        </w:rPr>
        <w:t>.</w:t>
      </w:r>
      <w:r>
        <w:rPr>
          <w:rFonts w:ascii="Arial Narrow" w:eastAsia="Arial Narrow" w:hAnsi="Arial Narrow" w:cs="Arial Narrow"/>
          <w:i/>
          <w:sz w:val="20"/>
          <w:szCs w:val="20"/>
        </w:rPr>
        <w:t>34</w:t>
      </w:r>
      <w:r w:rsidRPr="00B71967">
        <w:rPr>
          <w:rFonts w:ascii="Arial Narrow" w:eastAsia="Arial Narrow" w:hAnsi="Arial Narrow" w:cs="Arial Narrow"/>
          <w:i/>
          <w:sz w:val="20"/>
          <w:szCs w:val="20"/>
          <w:u w:val="single"/>
        </w:rPr>
        <w:t>+</w:t>
      </w:r>
      <w:r>
        <w:rPr>
          <w:rFonts w:ascii="Arial Narrow" w:eastAsia="Arial Narrow" w:hAnsi="Arial Narrow" w:cs="Arial Narrow"/>
          <w:i/>
          <w:sz w:val="20"/>
          <w:szCs w:val="20"/>
        </w:rPr>
        <w:t>0</w:t>
      </w:r>
      <w:r w:rsidR="00340CCD">
        <w:rPr>
          <w:rFonts w:ascii="Arial Narrow" w:eastAsia="Arial Narrow" w:hAnsi="Arial Narrow" w:cs="Arial Narrow"/>
          <w:i/>
          <w:sz w:val="20"/>
          <w:szCs w:val="20"/>
        </w:rPr>
        <w:t>.</w:t>
      </w:r>
      <w:r>
        <w:rPr>
          <w:rFonts w:ascii="Arial Narrow" w:eastAsia="Arial Narrow" w:hAnsi="Arial Narrow" w:cs="Arial Narrow"/>
          <w:i/>
          <w:sz w:val="20"/>
          <w:szCs w:val="20"/>
        </w:rPr>
        <w:t>10%.</w:t>
      </w:r>
      <w:proofErr w:type="gramEnd"/>
      <w:r>
        <w:rPr>
          <w:rFonts w:ascii="Arial Narrow" w:eastAsia="Arial Narrow" w:hAnsi="Arial Narrow" w:cs="Arial Narrow"/>
          <w:i/>
          <w:sz w:val="20"/>
          <w:szCs w:val="20"/>
        </w:rPr>
        <w:t xml:space="preserve"> </w:t>
      </w:r>
      <w:proofErr w:type="gramStart"/>
      <w:r>
        <w:rPr>
          <w:rFonts w:ascii="Arial Narrow" w:eastAsia="Arial Narrow" w:hAnsi="Arial Narrow" w:cs="Arial Narrow"/>
          <w:i/>
          <w:sz w:val="20"/>
          <w:szCs w:val="20"/>
        </w:rPr>
        <w:t>Instan lidah buaya yang dikemas dalam plastik polietilen 0</w:t>
      </w:r>
      <w:r w:rsidR="00340CCD">
        <w:rPr>
          <w:rFonts w:ascii="Arial Narrow" w:eastAsia="Arial Narrow" w:hAnsi="Arial Narrow" w:cs="Arial Narrow"/>
          <w:i/>
          <w:sz w:val="20"/>
          <w:szCs w:val="20"/>
        </w:rPr>
        <w:t>.</w:t>
      </w:r>
      <w:r w:rsidR="0028512F">
        <w:rPr>
          <w:rFonts w:ascii="Arial Narrow" w:eastAsia="Arial Narrow" w:hAnsi="Arial Narrow" w:cs="Arial Narrow"/>
          <w:i/>
          <w:sz w:val="20"/>
          <w:szCs w:val="20"/>
        </w:rPr>
        <w:t>80</w:t>
      </w:r>
      <w:r>
        <w:rPr>
          <w:rFonts w:ascii="Arial Narrow" w:eastAsia="Arial Narrow" w:hAnsi="Arial Narrow" w:cs="Arial Narrow"/>
          <w:i/>
          <w:sz w:val="20"/>
          <w:szCs w:val="20"/>
        </w:rPr>
        <w:t xml:space="preserve"> mm sebaiknya disimpan selama kurang dari 15 minggu agar tidak mengempal</w:t>
      </w:r>
      <w:r w:rsidR="00385FDE">
        <w:rPr>
          <w:rFonts w:ascii="Arial Narrow" w:eastAsia="Arial Narrow" w:hAnsi="Arial Narrow" w:cs="Arial Narrow"/>
          <w:i/>
          <w:sz w:val="20"/>
          <w:szCs w:val="20"/>
        </w:rPr>
        <w:t>.</w:t>
      </w:r>
      <w:proofErr w:type="gramEnd"/>
    </w:p>
    <w:p w:rsidR="00CE6869" w:rsidRDefault="00CE6869" w:rsidP="00CE6869">
      <w:pPr>
        <w:pStyle w:val="normal0"/>
        <w:jc w:val="both"/>
        <w:rPr>
          <w:rFonts w:ascii="Arial Narrow" w:eastAsia="Arial Narrow" w:hAnsi="Arial Narrow" w:cs="Arial Narrow"/>
          <w:b/>
          <w:i/>
        </w:rPr>
      </w:pPr>
    </w:p>
    <w:p w:rsidR="00CE6869" w:rsidRDefault="00CE6869" w:rsidP="00CE6869">
      <w:pPr>
        <w:pStyle w:val="normal0"/>
        <w:jc w:val="both"/>
      </w:pPr>
      <w:r>
        <w:rPr>
          <w:rFonts w:ascii="Arial Narrow" w:eastAsia="Arial Narrow" w:hAnsi="Arial Narrow" w:cs="Arial Narrow"/>
          <w:b/>
          <w:i/>
        </w:rPr>
        <w:t>Kata kunci</w:t>
      </w:r>
      <w:r>
        <w:rPr>
          <w:rFonts w:ascii="Arial Narrow" w:eastAsia="Arial Narrow" w:hAnsi="Arial Narrow" w:cs="Arial Narrow"/>
          <w:i/>
        </w:rPr>
        <w:t>: oksidasi, kondisi kritis, daya simpan.</w:t>
      </w:r>
    </w:p>
    <w:p w:rsidR="008A7FC5" w:rsidRDefault="00953BD4" w:rsidP="003A0885">
      <w:pPr>
        <w:pStyle w:val="normal0"/>
        <w:rPr>
          <w:rFonts w:ascii="Arial Narrow" w:eastAsia="Arial Narrow" w:hAnsi="Arial Narrow" w:cs="Arial Narrow"/>
          <w:sz w:val="24"/>
          <w:szCs w:val="24"/>
        </w:rPr>
      </w:pPr>
      <w:r>
        <w:rPr>
          <w:rFonts w:ascii="Arial Narrow" w:eastAsia="Arial Narrow" w:hAnsi="Arial Narrow" w:cs="Arial Narrow"/>
          <w:b/>
          <w:sz w:val="24"/>
          <w:szCs w:val="24"/>
        </w:rPr>
        <w:lastRenderedPageBreak/>
        <w:t>PENDAHULUAN</w:t>
      </w:r>
      <w:r w:rsidR="003A0885" w:rsidRPr="003A0885">
        <w:rPr>
          <w:rFonts w:ascii="Arial Narrow" w:eastAsia="Arial Narrow" w:hAnsi="Arial Narrow" w:cs="Arial Narrow"/>
          <w:sz w:val="24"/>
          <w:szCs w:val="24"/>
        </w:rPr>
        <w:t xml:space="preserve"> </w:t>
      </w:r>
    </w:p>
    <w:p w:rsidR="003E35C1" w:rsidRDefault="004716DC" w:rsidP="003A0885">
      <w:pPr>
        <w:pStyle w:val="normal0"/>
        <w:ind w:firstLine="567"/>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Bubuk</w:t>
      </w:r>
      <w:r w:rsidR="004A1B03">
        <w:rPr>
          <w:rFonts w:ascii="Arial Narrow" w:eastAsia="Arial Narrow" w:hAnsi="Arial Narrow" w:cs="Arial Narrow"/>
          <w:sz w:val="24"/>
          <w:szCs w:val="24"/>
        </w:rPr>
        <w:t xml:space="preserve"> lidah buaya (</w:t>
      </w:r>
      <w:r w:rsidR="004A1B03" w:rsidRPr="004A1B03">
        <w:rPr>
          <w:rFonts w:ascii="Arial Narrow" w:eastAsia="Arial Narrow" w:hAnsi="Arial Narrow" w:cs="Arial Narrow"/>
          <w:i/>
          <w:sz w:val="24"/>
          <w:szCs w:val="24"/>
        </w:rPr>
        <w:t>aloe vera</w:t>
      </w:r>
      <w:r w:rsidR="004A1B03">
        <w:rPr>
          <w:rFonts w:ascii="Arial Narrow" w:eastAsia="Arial Narrow" w:hAnsi="Arial Narrow" w:cs="Arial Narrow"/>
          <w:sz w:val="24"/>
          <w:szCs w:val="24"/>
        </w:rPr>
        <w:t>) mengandung senyawa fenol yang bermanfaat sebagai antioksidan.</w:t>
      </w:r>
      <w:proofErr w:type="gramEnd"/>
      <w:r w:rsidR="00742F28" w:rsidRPr="00742F28">
        <w:rPr>
          <w:rFonts w:ascii="Arial Narrow" w:hAnsi="Arial Narrow"/>
          <w:color w:val="0070C0"/>
          <w:sz w:val="24"/>
          <w:szCs w:val="24"/>
        </w:rPr>
        <w:t xml:space="preserve"> </w:t>
      </w:r>
      <w:r w:rsidR="00742F28" w:rsidRPr="00742F28">
        <w:rPr>
          <w:rFonts w:ascii="Arial Narrow" w:eastAsia="Arial Narrow" w:hAnsi="Arial Narrow" w:cs="Arial Narrow"/>
          <w:sz w:val="24"/>
          <w:szCs w:val="24"/>
        </w:rPr>
        <w:t>Total fenol dalam bubuk lidah buaya mencapai 0</w:t>
      </w:r>
      <w:proofErr w:type="gramStart"/>
      <w:r w:rsidR="00742F28" w:rsidRPr="00742F28">
        <w:rPr>
          <w:rFonts w:ascii="Arial Narrow" w:eastAsia="Arial Narrow" w:hAnsi="Arial Narrow" w:cs="Arial Narrow"/>
          <w:sz w:val="24"/>
          <w:szCs w:val="24"/>
        </w:rPr>
        <w:t>,20</w:t>
      </w:r>
      <w:proofErr w:type="gramEnd"/>
      <w:r w:rsidR="00742F28" w:rsidRPr="00742F28">
        <w:rPr>
          <w:rFonts w:ascii="Arial Narrow" w:eastAsia="Arial Narrow" w:hAnsi="Arial Narrow" w:cs="Arial Narrow"/>
          <w:sz w:val="24"/>
          <w:szCs w:val="24"/>
          <w:u w:val="single"/>
        </w:rPr>
        <w:t>+</w:t>
      </w:r>
      <w:r w:rsidR="00742F28" w:rsidRPr="00742F28">
        <w:rPr>
          <w:rFonts w:ascii="Arial Narrow" w:eastAsia="Arial Narrow" w:hAnsi="Arial Narrow" w:cs="Arial Narrow"/>
          <w:sz w:val="24"/>
          <w:szCs w:val="24"/>
        </w:rPr>
        <w:t xml:space="preserve">0,01 </w:t>
      </w:r>
      <w:r w:rsidR="00752588">
        <w:rPr>
          <w:rFonts w:ascii="Arial Narrow" w:eastAsia="Arial Narrow" w:hAnsi="Arial Narrow" w:cs="Arial Narrow"/>
          <w:sz w:val="24"/>
          <w:szCs w:val="24"/>
        </w:rPr>
        <w:t>µg/ml</w:t>
      </w:r>
      <w:r w:rsidR="00742F28" w:rsidRPr="00742F28">
        <w:rPr>
          <w:rFonts w:ascii="Arial Narrow" w:eastAsia="Arial Narrow" w:hAnsi="Arial Narrow" w:cs="Arial Narrow"/>
          <w:sz w:val="24"/>
          <w:szCs w:val="24"/>
        </w:rPr>
        <w:t xml:space="preserve">. </w:t>
      </w:r>
      <w:r w:rsidR="004A1B03">
        <w:rPr>
          <w:rFonts w:ascii="Arial Narrow" w:eastAsia="Arial Narrow" w:hAnsi="Arial Narrow" w:cs="Arial Narrow"/>
          <w:sz w:val="24"/>
          <w:szCs w:val="24"/>
        </w:rPr>
        <w:t xml:space="preserve"> </w:t>
      </w:r>
      <w:proofErr w:type="gramStart"/>
      <w:r w:rsidR="004A1B03">
        <w:rPr>
          <w:rFonts w:ascii="Arial Narrow" w:eastAsia="Arial Narrow" w:hAnsi="Arial Narrow" w:cs="Arial Narrow"/>
          <w:sz w:val="24"/>
          <w:szCs w:val="24"/>
        </w:rPr>
        <w:t>Senyawa fenol</w:t>
      </w:r>
      <w:r w:rsidR="00E4612E">
        <w:rPr>
          <w:rFonts w:ascii="Arial Narrow" w:eastAsia="Arial Narrow" w:hAnsi="Arial Narrow" w:cs="Arial Narrow"/>
          <w:sz w:val="24"/>
          <w:szCs w:val="24"/>
        </w:rPr>
        <w:t>ik</w:t>
      </w:r>
      <w:r w:rsidR="004A1B03">
        <w:rPr>
          <w:rFonts w:ascii="Arial Narrow" w:eastAsia="Arial Narrow" w:hAnsi="Arial Narrow" w:cs="Arial Narrow"/>
          <w:sz w:val="24"/>
          <w:szCs w:val="24"/>
        </w:rPr>
        <w:t xml:space="preserve"> dalam lidah buaya merupakan kelompok senyawa flavonoid </w:t>
      </w:r>
      <w:r w:rsidR="00E4612E">
        <w:rPr>
          <w:rFonts w:ascii="Arial Narrow" w:eastAsia="Arial Narrow" w:hAnsi="Arial Narrow" w:cs="Arial Narrow"/>
          <w:sz w:val="24"/>
          <w:szCs w:val="24"/>
        </w:rPr>
        <w:t>yaitu</w:t>
      </w:r>
      <w:r w:rsidR="004A1B03">
        <w:rPr>
          <w:rFonts w:ascii="Arial Narrow" w:eastAsia="Arial Narrow" w:hAnsi="Arial Narrow" w:cs="Arial Narrow"/>
          <w:sz w:val="24"/>
          <w:szCs w:val="24"/>
        </w:rPr>
        <w:t xml:space="preserve"> quercetin, mericetin dan kaemferol (Sultana dan Anwar, 2008).</w:t>
      </w:r>
      <w:proofErr w:type="gramEnd"/>
      <w:r w:rsidR="004A1B03">
        <w:rPr>
          <w:rFonts w:ascii="Arial Narrow" w:eastAsia="Arial Narrow" w:hAnsi="Arial Narrow" w:cs="Arial Narrow"/>
          <w:sz w:val="24"/>
          <w:szCs w:val="24"/>
        </w:rPr>
        <w:t xml:space="preserve"> </w:t>
      </w:r>
      <w:proofErr w:type="gramStart"/>
      <w:r w:rsidR="004A1B03">
        <w:rPr>
          <w:rFonts w:ascii="Arial Narrow" w:eastAsia="Arial Narrow" w:hAnsi="Arial Narrow" w:cs="Arial Narrow"/>
          <w:sz w:val="24"/>
          <w:szCs w:val="24"/>
        </w:rPr>
        <w:t xml:space="preserve">Senyawa tersebut bersifat antioksidatif </w:t>
      </w:r>
      <w:r w:rsidR="00763965">
        <w:rPr>
          <w:rFonts w:ascii="Arial Narrow" w:eastAsia="Arial Narrow" w:hAnsi="Arial Narrow" w:cs="Arial Narrow"/>
          <w:sz w:val="24"/>
          <w:szCs w:val="24"/>
        </w:rPr>
        <w:t xml:space="preserve">ditunjukkan </w:t>
      </w:r>
      <w:r w:rsidR="00DC3E31">
        <w:rPr>
          <w:rFonts w:ascii="Arial Narrow" w:eastAsia="Arial Narrow" w:hAnsi="Arial Narrow" w:cs="Arial Narrow"/>
          <w:sz w:val="24"/>
          <w:szCs w:val="24"/>
        </w:rPr>
        <w:t>dari</w:t>
      </w:r>
      <w:r w:rsidR="004A1B03">
        <w:rPr>
          <w:rFonts w:ascii="Arial Narrow" w:eastAsia="Arial Narrow" w:hAnsi="Arial Narrow" w:cs="Arial Narrow"/>
          <w:sz w:val="24"/>
          <w:szCs w:val="24"/>
        </w:rPr>
        <w:t xml:space="preserve"> kemampuannya menangkap radikal bebas dan menghambat peroksidasi lemak (</w:t>
      </w:r>
      <w:r>
        <w:rPr>
          <w:rFonts w:ascii="Arial Narrow" w:eastAsia="Arial Narrow" w:hAnsi="Arial Narrow" w:cs="Arial Narrow"/>
          <w:sz w:val="24"/>
          <w:szCs w:val="24"/>
        </w:rPr>
        <w:t>Wariyah dan Riyanto, 2011</w:t>
      </w:r>
      <w:r w:rsidR="004A1B03">
        <w:rPr>
          <w:rFonts w:ascii="Arial Narrow" w:eastAsia="Arial Narrow" w:hAnsi="Arial Narrow" w:cs="Arial Narrow"/>
          <w:sz w:val="24"/>
          <w:szCs w:val="24"/>
        </w:rPr>
        <w:t>).</w:t>
      </w:r>
      <w:proofErr w:type="gramEnd"/>
      <w:r w:rsidR="004A1B03">
        <w:rPr>
          <w:rFonts w:ascii="Arial Narrow" w:eastAsia="Arial Narrow" w:hAnsi="Arial Narrow" w:cs="Arial Narrow"/>
          <w:sz w:val="24"/>
          <w:szCs w:val="24"/>
        </w:rPr>
        <w:t xml:space="preserve"> </w:t>
      </w:r>
      <w:r w:rsidR="00E4612E">
        <w:rPr>
          <w:rFonts w:ascii="Arial Narrow" w:eastAsia="Arial Narrow" w:hAnsi="Arial Narrow" w:cs="Arial Narrow"/>
          <w:sz w:val="24"/>
          <w:szCs w:val="24"/>
        </w:rPr>
        <w:t xml:space="preserve">Namun daun lidah buaya bersifat mudah rusak karena kadar airnya tinggi yaitu </w:t>
      </w:r>
      <w:proofErr w:type="gramStart"/>
      <w:r w:rsidR="00E4612E">
        <w:rPr>
          <w:rFonts w:ascii="Arial Narrow" w:eastAsia="Arial Narrow" w:hAnsi="Arial Narrow" w:cs="Arial Narrow"/>
          <w:sz w:val="24"/>
          <w:szCs w:val="24"/>
        </w:rPr>
        <w:t xml:space="preserve">sekitar </w:t>
      </w:r>
      <w:r>
        <w:rPr>
          <w:rFonts w:ascii="Arial Narrow" w:eastAsia="Arial Narrow" w:hAnsi="Arial Narrow" w:cs="Arial Narrow"/>
          <w:sz w:val="24"/>
          <w:szCs w:val="24"/>
        </w:rPr>
        <w:t xml:space="preserve"> 98.10</w:t>
      </w:r>
      <w:proofErr w:type="gramEnd"/>
      <w:r w:rsidRPr="004716DC">
        <w:rPr>
          <w:rFonts w:ascii="Arial Narrow" w:eastAsia="Arial Narrow" w:hAnsi="Arial Narrow" w:cs="Arial Narrow"/>
          <w:sz w:val="24"/>
          <w:szCs w:val="24"/>
          <w:u w:val="single"/>
        </w:rPr>
        <w:t>+</w:t>
      </w:r>
      <w:r>
        <w:rPr>
          <w:rFonts w:ascii="Arial Narrow" w:eastAsia="Arial Narrow" w:hAnsi="Arial Narrow" w:cs="Arial Narrow"/>
          <w:sz w:val="24"/>
          <w:szCs w:val="24"/>
        </w:rPr>
        <w:t>0.31</w:t>
      </w:r>
      <w:r w:rsidR="00E4612E">
        <w:rPr>
          <w:rFonts w:ascii="Arial Narrow" w:eastAsia="Arial Narrow" w:hAnsi="Arial Narrow" w:cs="Arial Narrow"/>
          <w:sz w:val="24"/>
          <w:szCs w:val="24"/>
        </w:rPr>
        <w:t>%</w:t>
      </w:r>
      <w:r w:rsidR="00307986">
        <w:rPr>
          <w:rFonts w:ascii="Arial Narrow" w:eastAsia="Arial Narrow" w:hAnsi="Arial Narrow" w:cs="Arial Narrow"/>
          <w:sz w:val="24"/>
          <w:szCs w:val="24"/>
        </w:rPr>
        <w:t xml:space="preserve">, sehingga perlu dikeringkan agar memiliki daya simpan lebih lama. </w:t>
      </w:r>
      <w:proofErr w:type="gramStart"/>
      <w:r w:rsidR="00F251D2">
        <w:rPr>
          <w:rFonts w:ascii="Arial Narrow" w:eastAsia="Arial Narrow" w:hAnsi="Arial Narrow" w:cs="Arial Narrow"/>
          <w:sz w:val="24"/>
          <w:szCs w:val="24"/>
        </w:rPr>
        <w:t>Pengeringan gel lidah buaya menj</w:t>
      </w:r>
      <w:r w:rsidR="00D85893">
        <w:rPr>
          <w:rFonts w:ascii="Arial Narrow" w:eastAsia="Arial Narrow" w:hAnsi="Arial Narrow" w:cs="Arial Narrow"/>
          <w:sz w:val="24"/>
          <w:szCs w:val="24"/>
        </w:rPr>
        <w:t xml:space="preserve">adi bubuk telah dilakukan oleh Wariyah dan Riyanto (2011), namun kelarutan bubuk rendah, oleh karena itu perlu </w:t>
      </w:r>
      <w:r w:rsidR="009C07F8">
        <w:rPr>
          <w:rFonts w:ascii="Arial Narrow" w:eastAsia="Arial Narrow" w:hAnsi="Arial Narrow" w:cs="Arial Narrow"/>
          <w:sz w:val="24"/>
          <w:szCs w:val="24"/>
        </w:rPr>
        <w:t>meningkatkan</w:t>
      </w:r>
      <w:r w:rsidR="00D85893">
        <w:rPr>
          <w:rFonts w:ascii="Arial Narrow" w:eastAsia="Arial Narrow" w:hAnsi="Arial Narrow" w:cs="Arial Narrow"/>
          <w:sz w:val="24"/>
          <w:szCs w:val="24"/>
        </w:rPr>
        <w:t xml:space="preserve"> kelarutan bubuk lidah buaya agar lebih akseptabel.</w:t>
      </w:r>
      <w:proofErr w:type="gramEnd"/>
    </w:p>
    <w:p w:rsidR="004545E9" w:rsidRDefault="00D85893" w:rsidP="00742F28">
      <w:pPr>
        <w:pStyle w:val="normal0"/>
        <w:ind w:firstLine="567"/>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I</w:t>
      </w:r>
      <w:r w:rsidR="003E35C1">
        <w:rPr>
          <w:rFonts w:ascii="Arial Narrow" w:eastAsia="Arial Narrow" w:hAnsi="Arial Narrow" w:cs="Arial Narrow"/>
          <w:sz w:val="24"/>
          <w:szCs w:val="24"/>
        </w:rPr>
        <w:t>nstan merupakan produk pangan berbentuk butiran-butiran (serbuk) yang dalam penggunaannya mudah melarut dalam air dingin atau air panas (Permana, 2008).</w:t>
      </w:r>
      <w:proofErr w:type="gramEnd"/>
      <w:r w:rsidR="003E35C1">
        <w:rPr>
          <w:rFonts w:ascii="Arial Narrow" w:eastAsia="Arial Narrow" w:hAnsi="Arial Narrow" w:cs="Arial Narrow"/>
          <w:sz w:val="24"/>
          <w:szCs w:val="24"/>
        </w:rPr>
        <w:t xml:space="preserve"> </w:t>
      </w:r>
      <w:r w:rsidR="003E35C1" w:rsidRPr="003E35C1">
        <w:rPr>
          <w:rFonts w:ascii="Arial Narrow" w:eastAsia="Arial Narrow" w:hAnsi="Arial Narrow" w:cs="Arial Narrow"/>
          <w:sz w:val="24"/>
          <w:szCs w:val="24"/>
        </w:rPr>
        <w:t xml:space="preserve">Instan </w:t>
      </w:r>
      <w:r w:rsidR="003E35C1">
        <w:rPr>
          <w:rFonts w:ascii="Arial Narrow" w:eastAsia="Arial Narrow" w:hAnsi="Arial Narrow" w:cs="Arial Narrow"/>
          <w:sz w:val="24"/>
          <w:szCs w:val="24"/>
        </w:rPr>
        <w:t xml:space="preserve">dapat dibuat melalui pengeringan </w:t>
      </w:r>
      <w:r w:rsidR="003E35C1" w:rsidRPr="003E35C1">
        <w:rPr>
          <w:rFonts w:ascii="Arial Narrow" w:eastAsia="Arial Narrow" w:hAnsi="Arial Narrow" w:cs="Arial Narrow"/>
          <w:sz w:val="24"/>
          <w:szCs w:val="24"/>
        </w:rPr>
        <w:t xml:space="preserve">menggunakan </w:t>
      </w:r>
      <w:r w:rsidR="003E35C1" w:rsidRPr="003E35C1">
        <w:rPr>
          <w:rFonts w:ascii="Arial Narrow" w:eastAsia="Arial Narrow" w:hAnsi="Arial Narrow" w:cs="Arial Narrow"/>
          <w:i/>
          <w:sz w:val="24"/>
          <w:szCs w:val="24"/>
        </w:rPr>
        <w:t>spray dryer</w:t>
      </w:r>
      <w:r>
        <w:rPr>
          <w:rFonts w:ascii="Arial Narrow" w:eastAsia="Arial Narrow" w:hAnsi="Arial Narrow" w:cs="Arial Narrow"/>
          <w:sz w:val="24"/>
          <w:szCs w:val="24"/>
        </w:rPr>
        <w:t xml:space="preserve"> dan </w:t>
      </w:r>
      <w:r w:rsidRPr="00D85893">
        <w:rPr>
          <w:rFonts w:ascii="Arial Narrow" w:eastAsia="Arial Narrow" w:hAnsi="Arial Narrow" w:cs="Arial Narrow"/>
          <w:sz w:val="24"/>
          <w:szCs w:val="24"/>
          <w:lang w:val="de-DE"/>
        </w:rPr>
        <w:t xml:space="preserve">mikroenkapsulasi </w:t>
      </w:r>
      <w:r w:rsidR="009C07F8">
        <w:rPr>
          <w:rFonts w:ascii="Arial Narrow" w:eastAsia="Arial Narrow" w:hAnsi="Arial Narrow" w:cs="Arial Narrow"/>
          <w:sz w:val="24"/>
          <w:szCs w:val="24"/>
          <w:lang w:val="de-DE"/>
        </w:rPr>
        <w:t>untuk mendapatkan</w:t>
      </w:r>
      <w:r w:rsidRPr="00D85893">
        <w:rPr>
          <w:rFonts w:ascii="Arial Narrow" w:eastAsia="Arial Narrow" w:hAnsi="Arial Narrow" w:cs="Arial Narrow"/>
          <w:sz w:val="24"/>
          <w:szCs w:val="24"/>
          <w:lang w:val="de-DE"/>
        </w:rPr>
        <w:t xml:space="preserve"> produk berupa bubuk dan mudah larut dalam air. </w:t>
      </w:r>
      <w:r>
        <w:rPr>
          <w:rFonts w:ascii="Arial Narrow" w:eastAsia="Arial Narrow" w:hAnsi="Arial Narrow" w:cs="Arial Narrow"/>
          <w:sz w:val="24"/>
          <w:szCs w:val="24"/>
          <w:lang w:val="de-DE"/>
        </w:rPr>
        <w:t>P</w:t>
      </w:r>
      <w:r w:rsidRPr="00D85893">
        <w:rPr>
          <w:rFonts w:ascii="Arial Narrow" w:eastAsia="Arial Narrow" w:hAnsi="Arial Narrow" w:cs="Arial Narrow"/>
          <w:sz w:val="24"/>
          <w:szCs w:val="24"/>
          <w:lang w:val="de-DE"/>
        </w:rPr>
        <w:t xml:space="preserve">roduk instan yang ideal adalah yang mempunyai sifat rekonstitusi yang cepat tanpa bantuan mekanis, artinya produk-produk tersebut mempunyai sifat penyerapan air yang bagus, cepat terbenam, mudah terdispersi dan semua komponennya larut dalam cairan </w:t>
      </w:r>
      <w:r>
        <w:rPr>
          <w:rFonts w:ascii="Arial Narrow" w:eastAsia="Arial Narrow" w:hAnsi="Arial Narrow" w:cs="Arial Narrow"/>
          <w:sz w:val="24"/>
          <w:szCs w:val="24"/>
          <w:lang w:val="de-DE"/>
        </w:rPr>
        <w:t>(</w:t>
      </w:r>
      <w:r w:rsidRPr="00D85893">
        <w:rPr>
          <w:rFonts w:ascii="Arial Narrow" w:eastAsia="Arial Narrow" w:hAnsi="Arial Narrow" w:cs="Arial Narrow"/>
          <w:sz w:val="24"/>
          <w:szCs w:val="24"/>
          <w:lang w:val="de-DE"/>
        </w:rPr>
        <w:t>Hartono dan Widiatmoko</w:t>
      </w:r>
      <w:r>
        <w:rPr>
          <w:rFonts w:ascii="Arial Narrow" w:eastAsia="Arial Narrow" w:hAnsi="Arial Narrow" w:cs="Arial Narrow"/>
          <w:sz w:val="24"/>
          <w:szCs w:val="24"/>
          <w:lang w:val="de-DE"/>
        </w:rPr>
        <w:t>, 1993)</w:t>
      </w:r>
      <w:r w:rsidRPr="00D85893">
        <w:rPr>
          <w:rFonts w:ascii="Arial Narrow" w:eastAsia="Arial Narrow" w:hAnsi="Arial Narrow" w:cs="Arial Narrow"/>
          <w:sz w:val="24"/>
          <w:szCs w:val="24"/>
          <w:lang w:val="de-DE"/>
        </w:rPr>
        <w:t>.</w:t>
      </w:r>
      <w:r w:rsidRPr="00D85893">
        <w:rPr>
          <w:rFonts w:ascii="Arial Narrow" w:eastAsia="Arial Narrow" w:hAnsi="Arial Narrow" w:cs="Arial Narrow"/>
          <w:sz w:val="24"/>
          <w:szCs w:val="24"/>
          <w:lang w:val="sv-SE"/>
        </w:rPr>
        <w:t xml:space="preserve"> </w:t>
      </w:r>
      <w:r w:rsidR="003E35C1" w:rsidRPr="003E35C1">
        <w:rPr>
          <w:rFonts w:ascii="Arial Narrow" w:eastAsia="Arial Narrow" w:hAnsi="Arial Narrow" w:cs="Arial Narrow"/>
          <w:sz w:val="24"/>
          <w:szCs w:val="24"/>
        </w:rPr>
        <w:t xml:space="preserve">Menurut Wariyah dan Riyanto (2014), instan lidah buaya yang </w:t>
      </w:r>
      <w:r w:rsidR="00DC3E31">
        <w:rPr>
          <w:rFonts w:ascii="Arial Narrow" w:eastAsia="Arial Narrow" w:hAnsi="Arial Narrow" w:cs="Arial Narrow"/>
          <w:sz w:val="24"/>
          <w:szCs w:val="24"/>
        </w:rPr>
        <w:t>dihasilkan dari</w:t>
      </w:r>
      <w:r w:rsidR="003E35C1" w:rsidRPr="003E35C1">
        <w:rPr>
          <w:rFonts w:ascii="Arial Narrow" w:eastAsia="Arial Narrow" w:hAnsi="Arial Narrow" w:cs="Arial Narrow"/>
          <w:sz w:val="24"/>
          <w:szCs w:val="24"/>
        </w:rPr>
        <w:t xml:space="preserve"> mikroenkapsulasi </w:t>
      </w:r>
      <w:r w:rsidR="00DC3E31">
        <w:rPr>
          <w:rFonts w:ascii="Arial Narrow" w:eastAsia="Arial Narrow" w:hAnsi="Arial Narrow" w:cs="Arial Narrow"/>
          <w:sz w:val="24"/>
          <w:szCs w:val="24"/>
        </w:rPr>
        <w:t xml:space="preserve">bubuk lidah buaya </w:t>
      </w:r>
      <w:r w:rsidR="009C07F8" w:rsidRPr="009C07F8">
        <w:rPr>
          <w:rFonts w:ascii="Arial Narrow" w:eastAsia="Arial Narrow" w:hAnsi="Arial Narrow" w:cs="Arial Narrow"/>
          <w:sz w:val="24"/>
          <w:szCs w:val="24"/>
        </w:rPr>
        <w:t>dengan bahan enkapsulasi maltodekstrin 7.5%</w:t>
      </w:r>
      <w:r w:rsidR="009C07F8">
        <w:rPr>
          <w:rFonts w:ascii="Arial Narrow" w:eastAsia="Arial Narrow" w:hAnsi="Arial Narrow" w:cs="Arial Narrow"/>
          <w:sz w:val="24"/>
          <w:szCs w:val="24"/>
        </w:rPr>
        <w:t xml:space="preserve"> dan </w:t>
      </w:r>
      <w:r w:rsidR="003E35C1" w:rsidRPr="003E35C1">
        <w:rPr>
          <w:rFonts w:ascii="Arial Narrow" w:eastAsia="Arial Narrow" w:hAnsi="Arial Narrow" w:cs="Arial Narrow"/>
          <w:sz w:val="24"/>
          <w:szCs w:val="24"/>
        </w:rPr>
        <w:t xml:space="preserve">menggunakan </w:t>
      </w:r>
      <w:r w:rsidR="00DC3E31" w:rsidRPr="00DC3E31">
        <w:rPr>
          <w:rFonts w:ascii="Arial Narrow" w:eastAsia="Arial Narrow" w:hAnsi="Arial Narrow" w:cs="Arial Narrow"/>
          <w:i/>
          <w:sz w:val="24"/>
          <w:szCs w:val="24"/>
        </w:rPr>
        <w:t>spray dryer</w:t>
      </w:r>
      <w:r w:rsidR="00DC3E31" w:rsidRPr="00DC3E31">
        <w:rPr>
          <w:rFonts w:ascii="Arial Narrow" w:eastAsia="Arial Narrow" w:hAnsi="Arial Narrow" w:cs="Arial Narrow"/>
          <w:sz w:val="24"/>
          <w:szCs w:val="24"/>
        </w:rPr>
        <w:t xml:space="preserve"> </w:t>
      </w:r>
      <w:r w:rsidR="003E35C1" w:rsidRPr="003E35C1">
        <w:rPr>
          <w:rFonts w:ascii="Arial Narrow" w:eastAsia="Arial Narrow" w:hAnsi="Arial Narrow" w:cs="Arial Narrow"/>
          <w:sz w:val="24"/>
          <w:szCs w:val="24"/>
        </w:rPr>
        <w:t xml:space="preserve">memiliki kelarutan </w:t>
      </w:r>
      <w:r w:rsidR="00EB6580" w:rsidRPr="00EB6580">
        <w:rPr>
          <w:rFonts w:ascii="Arial Narrow" w:eastAsia="Arial Narrow" w:hAnsi="Arial Narrow" w:cs="Arial Narrow"/>
          <w:sz w:val="24"/>
          <w:szCs w:val="24"/>
        </w:rPr>
        <w:t xml:space="preserve">yang tinggi yaitu </w:t>
      </w:r>
      <w:r w:rsidR="00EB6580" w:rsidRPr="00EB6580">
        <w:rPr>
          <w:rFonts w:ascii="Arial Narrow" w:eastAsia="Arial Narrow" w:hAnsi="Arial Narrow" w:cs="Arial Narrow"/>
          <w:sz w:val="24"/>
          <w:szCs w:val="24"/>
          <w:lang w:val="en-GB"/>
        </w:rPr>
        <w:t>21</w:t>
      </w:r>
      <w:r w:rsidR="009C07F8">
        <w:rPr>
          <w:rFonts w:ascii="Arial Narrow" w:eastAsia="Arial Narrow" w:hAnsi="Arial Narrow" w:cs="Arial Narrow"/>
          <w:sz w:val="24"/>
          <w:szCs w:val="24"/>
          <w:lang w:val="en-GB"/>
        </w:rPr>
        <w:t>.</w:t>
      </w:r>
      <w:r w:rsidR="00EB6580" w:rsidRPr="00EB6580">
        <w:rPr>
          <w:rFonts w:ascii="Arial Narrow" w:eastAsia="Arial Narrow" w:hAnsi="Arial Narrow" w:cs="Arial Narrow"/>
          <w:sz w:val="24"/>
          <w:szCs w:val="24"/>
          <w:lang w:val="en-GB"/>
        </w:rPr>
        <w:t>37</w:t>
      </w:r>
      <w:r w:rsidR="00EB6580" w:rsidRPr="00EB6580">
        <w:rPr>
          <w:rFonts w:ascii="Arial Narrow" w:eastAsia="Arial Narrow" w:hAnsi="Arial Narrow" w:cs="Arial Narrow"/>
          <w:sz w:val="24"/>
          <w:szCs w:val="24"/>
          <w:u w:val="single"/>
          <w:lang w:val="en-GB"/>
        </w:rPr>
        <w:t>+</w:t>
      </w:r>
      <w:r w:rsidR="00EB6580" w:rsidRPr="00EB6580">
        <w:rPr>
          <w:rFonts w:ascii="Arial Narrow" w:eastAsia="Arial Narrow" w:hAnsi="Arial Narrow" w:cs="Arial Narrow"/>
          <w:sz w:val="24"/>
          <w:szCs w:val="24"/>
          <w:lang w:val="en-GB"/>
        </w:rPr>
        <w:t>1</w:t>
      </w:r>
      <w:r w:rsidR="009C07F8">
        <w:rPr>
          <w:rFonts w:ascii="Arial Narrow" w:eastAsia="Arial Narrow" w:hAnsi="Arial Narrow" w:cs="Arial Narrow"/>
          <w:sz w:val="24"/>
          <w:szCs w:val="24"/>
          <w:lang w:val="en-GB"/>
        </w:rPr>
        <w:t>.</w:t>
      </w:r>
      <w:r w:rsidR="00EB6580" w:rsidRPr="00EB6580">
        <w:rPr>
          <w:rFonts w:ascii="Arial Narrow" w:eastAsia="Arial Narrow" w:hAnsi="Arial Narrow" w:cs="Arial Narrow"/>
          <w:sz w:val="24"/>
          <w:szCs w:val="24"/>
          <w:lang w:val="en-GB"/>
        </w:rPr>
        <w:t>68 detik (dinyatakan sebagai waktu yang diperlukan suatu bubuk untuk terlarut sempurna dalam air)</w:t>
      </w:r>
      <w:r>
        <w:rPr>
          <w:rFonts w:ascii="Arial Narrow" w:eastAsia="Arial Narrow" w:hAnsi="Arial Narrow" w:cs="Arial Narrow"/>
          <w:sz w:val="24"/>
          <w:szCs w:val="24"/>
          <w:lang w:val="en-GB"/>
        </w:rPr>
        <w:t xml:space="preserve">, </w:t>
      </w:r>
      <w:r w:rsidR="00DC3E31">
        <w:rPr>
          <w:rFonts w:ascii="Arial Narrow" w:eastAsia="Arial Narrow" w:hAnsi="Arial Narrow" w:cs="Arial Narrow"/>
          <w:sz w:val="24"/>
          <w:szCs w:val="24"/>
          <w:lang w:val="en-GB"/>
        </w:rPr>
        <w:t>lebih tinggi</w:t>
      </w:r>
      <w:r w:rsidR="00EB6580" w:rsidRPr="00EB6580">
        <w:rPr>
          <w:rFonts w:ascii="Arial Narrow" w:eastAsia="Arial Narrow" w:hAnsi="Arial Narrow" w:cs="Arial Narrow"/>
          <w:sz w:val="24"/>
          <w:szCs w:val="24"/>
          <w:lang w:val="en-GB"/>
        </w:rPr>
        <w:t xml:space="preserve"> dibandingkan bubuk lidah buaya yang memerlukan waktu lebih dari 30 detik dan masih meninggalkan endapan</w:t>
      </w:r>
      <w:r w:rsidR="00DC3E31">
        <w:rPr>
          <w:rFonts w:ascii="Arial Narrow" w:eastAsia="Arial Narrow" w:hAnsi="Arial Narrow" w:cs="Arial Narrow"/>
          <w:sz w:val="24"/>
          <w:szCs w:val="24"/>
          <w:lang w:val="en-GB"/>
        </w:rPr>
        <w:t xml:space="preserve"> ketika didiamkan</w:t>
      </w:r>
      <w:r w:rsidR="00EB6580" w:rsidRPr="00EB6580">
        <w:rPr>
          <w:rFonts w:ascii="Arial Narrow" w:eastAsia="Arial Narrow" w:hAnsi="Arial Narrow" w:cs="Arial Narrow"/>
          <w:sz w:val="24"/>
          <w:szCs w:val="24"/>
          <w:lang w:val="en-GB"/>
        </w:rPr>
        <w:t>.</w:t>
      </w:r>
      <w:r w:rsidR="00DC3E31" w:rsidRPr="00DC3E31">
        <w:rPr>
          <w:rFonts w:ascii="Arial Narrow" w:hAnsi="Arial Narrow"/>
          <w:color w:val="0070C0"/>
          <w:sz w:val="24"/>
          <w:szCs w:val="24"/>
        </w:rPr>
        <w:t xml:space="preserve"> </w:t>
      </w:r>
      <w:proofErr w:type="gramStart"/>
      <w:r w:rsidR="00DC3E31" w:rsidRPr="00DC3E31">
        <w:rPr>
          <w:rFonts w:ascii="Arial Narrow" w:hAnsi="Arial Narrow"/>
          <w:color w:val="auto"/>
          <w:sz w:val="24"/>
          <w:szCs w:val="24"/>
        </w:rPr>
        <w:t>Menurut</w:t>
      </w:r>
      <w:r w:rsidR="00DC3E31">
        <w:rPr>
          <w:rFonts w:ascii="Arial Narrow" w:hAnsi="Arial Narrow"/>
          <w:color w:val="0070C0"/>
          <w:sz w:val="24"/>
          <w:szCs w:val="24"/>
        </w:rPr>
        <w:t xml:space="preserve"> </w:t>
      </w:r>
      <w:r w:rsidR="00DC3E31" w:rsidRPr="00DC3E31">
        <w:rPr>
          <w:rFonts w:ascii="Arial Narrow" w:eastAsia="Arial Narrow" w:hAnsi="Arial Narrow" w:cs="Arial Narrow"/>
          <w:sz w:val="24"/>
          <w:szCs w:val="24"/>
        </w:rPr>
        <w:t>Goula dan Adamopoulos (2008)</w:t>
      </w:r>
      <w:r w:rsidR="00DC3E31">
        <w:rPr>
          <w:rFonts w:ascii="Arial Narrow" w:eastAsia="Arial Narrow" w:hAnsi="Arial Narrow" w:cs="Arial Narrow"/>
          <w:sz w:val="24"/>
          <w:szCs w:val="24"/>
        </w:rPr>
        <w:t>,</w:t>
      </w:r>
      <w:r w:rsidR="00DC3E31" w:rsidRPr="00DC3E31">
        <w:rPr>
          <w:rFonts w:ascii="Arial Narrow" w:eastAsia="Arial Narrow" w:hAnsi="Arial Narrow" w:cs="Arial Narrow"/>
          <w:sz w:val="24"/>
          <w:szCs w:val="24"/>
        </w:rPr>
        <w:t xml:space="preserve"> mikroenkapsulasi menggunakan </w:t>
      </w:r>
      <w:r w:rsidR="00DC3E31" w:rsidRPr="00DC3E31">
        <w:rPr>
          <w:rFonts w:ascii="Arial Narrow" w:eastAsia="Arial Narrow" w:hAnsi="Arial Narrow" w:cs="Arial Narrow"/>
          <w:i/>
          <w:sz w:val="24"/>
          <w:szCs w:val="24"/>
        </w:rPr>
        <w:t>spray dryer</w:t>
      </w:r>
      <w:r w:rsidR="00DC3E31" w:rsidRPr="00DC3E31">
        <w:rPr>
          <w:rFonts w:ascii="Arial Narrow" w:eastAsia="Arial Narrow" w:hAnsi="Arial Narrow" w:cs="Arial Narrow"/>
          <w:sz w:val="24"/>
          <w:szCs w:val="24"/>
        </w:rPr>
        <w:t xml:space="preserve"> dapat meningkatkan solubilitas bubuk</w:t>
      </w:r>
      <w:r w:rsidR="00706554">
        <w:rPr>
          <w:rFonts w:ascii="Arial Narrow" w:eastAsia="Arial Narrow" w:hAnsi="Arial Narrow" w:cs="Arial Narrow"/>
          <w:sz w:val="24"/>
          <w:szCs w:val="24"/>
        </w:rPr>
        <w:t>, sedangkan</w:t>
      </w:r>
      <w:r w:rsidR="00DC3E31" w:rsidRPr="00DC3E31">
        <w:rPr>
          <w:rFonts w:ascii="Arial Narrow" w:hAnsi="Arial Narrow"/>
          <w:color w:val="0070C0"/>
          <w:sz w:val="24"/>
          <w:szCs w:val="24"/>
          <w:lang w:val="en-GB"/>
        </w:rPr>
        <w:t xml:space="preserve"> </w:t>
      </w:r>
      <w:r w:rsidR="00DC3E31" w:rsidRPr="00DC3E31">
        <w:rPr>
          <w:rFonts w:ascii="Arial Narrow" w:eastAsia="Arial Narrow" w:hAnsi="Arial Narrow" w:cs="Arial Narrow"/>
          <w:sz w:val="24"/>
          <w:szCs w:val="24"/>
          <w:lang w:val="en-GB"/>
        </w:rPr>
        <w:t>Ozkan dan Bilek (2014)</w:t>
      </w:r>
      <w:r>
        <w:rPr>
          <w:rFonts w:ascii="Arial Narrow" w:eastAsia="Arial Narrow" w:hAnsi="Arial Narrow" w:cs="Arial Narrow"/>
          <w:sz w:val="24"/>
          <w:szCs w:val="24"/>
          <w:lang w:val="en-GB"/>
        </w:rPr>
        <w:t xml:space="preserve"> </w:t>
      </w:r>
      <w:r w:rsidR="00DC3E31">
        <w:rPr>
          <w:rFonts w:ascii="Arial Narrow" w:eastAsia="Arial Narrow" w:hAnsi="Arial Narrow" w:cs="Arial Narrow"/>
          <w:sz w:val="24"/>
          <w:szCs w:val="24"/>
          <w:lang w:val="en-GB"/>
        </w:rPr>
        <w:t>menyatakan bahwa</w:t>
      </w:r>
      <w:r w:rsidR="00DC3E31" w:rsidRPr="00DC3E31">
        <w:rPr>
          <w:rFonts w:ascii="Arial Narrow" w:eastAsia="Arial Narrow" w:hAnsi="Arial Narrow" w:cs="Arial Narrow"/>
          <w:sz w:val="24"/>
          <w:szCs w:val="24"/>
          <w:lang w:val="en-GB"/>
        </w:rPr>
        <w:t xml:space="preserve"> enkapsulasi pada suatu zat dapat meningkatkan solubilitas dan dispersibilitas dalam air.</w:t>
      </w:r>
      <w:proofErr w:type="gramEnd"/>
      <w:r w:rsidR="00DC3E31" w:rsidRPr="00DC3E31">
        <w:rPr>
          <w:rFonts w:ascii="Arial Narrow" w:eastAsia="Arial Narrow" w:hAnsi="Arial Narrow" w:cs="Arial Narrow"/>
          <w:sz w:val="24"/>
          <w:szCs w:val="24"/>
          <w:lang w:val="en-GB"/>
        </w:rPr>
        <w:t xml:space="preserve"> </w:t>
      </w:r>
      <w:proofErr w:type="gramStart"/>
      <w:r>
        <w:rPr>
          <w:rFonts w:ascii="Arial Narrow" w:eastAsia="Arial Narrow" w:hAnsi="Arial Narrow" w:cs="Arial Narrow"/>
          <w:sz w:val="24"/>
          <w:szCs w:val="24"/>
        </w:rPr>
        <w:t>Hasil penelitian</w:t>
      </w:r>
      <w:r w:rsidR="00742F28" w:rsidRPr="00742F28">
        <w:rPr>
          <w:rFonts w:ascii="Arial Narrow" w:hAnsi="Arial Narrow"/>
          <w:color w:val="0070C0"/>
          <w:sz w:val="24"/>
          <w:szCs w:val="24"/>
        </w:rPr>
        <w:t xml:space="preserve"> </w:t>
      </w:r>
      <w:r w:rsidR="00742F28" w:rsidRPr="00742F28">
        <w:rPr>
          <w:rFonts w:ascii="Arial Narrow" w:eastAsia="Arial Narrow" w:hAnsi="Arial Narrow" w:cs="Arial Narrow"/>
          <w:sz w:val="24"/>
          <w:szCs w:val="24"/>
        </w:rPr>
        <w:t xml:space="preserve">Saénz, </w:t>
      </w:r>
      <w:r w:rsidR="000762CA">
        <w:rPr>
          <w:rFonts w:ascii="Arial Narrow" w:eastAsia="Arial Narrow" w:hAnsi="Arial Narrow" w:cs="Arial Narrow"/>
          <w:sz w:val="24"/>
          <w:szCs w:val="24"/>
        </w:rPr>
        <w:t>dkk.</w:t>
      </w:r>
      <w:proofErr w:type="gramEnd"/>
      <w:r w:rsidR="00742F28" w:rsidRPr="00742F28">
        <w:rPr>
          <w:rFonts w:ascii="Arial Narrow" w:eastAsia="Arial Narrow" w:hAnsi="Arial Narrow" w:cs="Arial Narrow"/>
          <w:sz w:val="24"/>
          <w:szCs w:val="24"/>
        </w:rPr>
        <w:t xml:space="preserve"> </w:t>
      </w:r>
      <w:proofErr w:type="gramStart"/>
      <w:r w:rsidR="00742F28" w:rsidRPr="00742F28">
        <w:rPr>
          <w:rFonts w:ascii="Arial Narrow" w:eastAsia="Arial Narrow" w:hAnsi="Arial Narrow" w:cs="Arial Narrow"/>
          <w:sz w:val="24"/>
          <w:szCs w:val="24"/>
        </w:rPr>
        <w:t xml:space="preserve">(2009) </w:t>
      </w:r>
      <w:r w:rsidR="00706554">
        <w:rPr>
          <w:rFonts w:ascii="Arial Narrow" w:eastAsia="Arial Narrow" w:hAnsi="Arial Narrow" w:cs="Arial Narrow"/>
          <w:sz w:val="24"/>
          <w:szCs w:val="24"/>
        </w:rPr>
        <w:t>mendapatkan</w:t>
      </w:r>
      <w:r w:rsidR="00742F28" w:rsidRPr="00742F28">
        <w:rPr>
          <w:rFonts w:ascii="Arial Narrow" w:eastAsia="Arial Narrow" w:hAnsi="Arial Narrow" w:cs="Arial Narrow"/>
          <w:sz w:val="24"/>
          <w:szCs w:val="24"/>
        </w:rPr>
        <w:t xml:space="preserve"> teknik mikroenkapsulasi dengan </w:t>
      </w:r>
      <w:r w:rsidR="00742F28" w:rsidRPr="00742F28">
        <w:rPr>
          <w:rFonts w:ascii="Arial Narrow" w:eastAsia="Arial Narrow" w:hAnsi="Arial Narrow" w:cs="Arial Narrow"/>
          <w:i/>
          <w:sz w:val="24"/>
          <w:szCs w:val="24"/>
        </w:rPr>
        <w:t>spray drying</w:t>
      </w:r>
      <w:r w:rsidR="00742F28" w:rsidRPr="00742F28">
        <w:rPr>
          <w:rFonts w:ascii="Arial Narrow" w:eastAsia="Arial Narrow" w:hAnsi="Arial Narrow" w:cs="Arial Narrow"/>
          <w:sz w:val="24"/>
          <w:szCs w:val="24"/>
        </w:rPr>
        <w:t xml:space="preserve"> pada senyawa flavonoid </w:t>
      </w:r>
      <w:r w:rsidR="00742F28" w:rsidRPr="00742F28">
        <w:rPr>
          <w:rFonts w:ascii="Arial Narrow" w:eastAsia="Arial Narrow" w:hAnsi="Arial Narrow" w:cs="Arial Narrow"/>
          <w:i/>
          <w:sz w:val="24"/>
          <w:szCs w:val="24"/>
        </w:rPr>
        <w:t>cactus pear</w:t>
      </w:r>
      <w:r w:rsidR="00742F28" w:rsidRPr="00742F28">
        <w:rPr>
          <w:rFonts w:ascii="Arial Narrow" w:eastAsia="Arial Narrow" w:hAnsi="Arial Narrow" w:cs="Arial Narrow"/>
          <w:sz w:val="24"/>
          <w:szCs w:val="24"/>
        </w:rPr>
        <w:t xml:space="preserve"> menggunakan maltodekstrin </w:t>
      </w:r>
      <w:r w:rsidR="009C07F8">
        <w:rPr>
          <w:rFonts w:ascii="Arial Narrow" w:eastAsia="Arial Narrow" w:hAnsi="Arial Narrow" w:cs="Arial Narrow"/>
          <w:sz w:val="24"/>
          <w:szCs w:val="24"/>
        </w:rPr>
        <w:t xml:space="preserve">yang </w:t>
      </w:r>
      <w:r w:rsidR="00742F28" w:rsidRPr="00742F28">
        <w:rPr>
          <w:rFonts w:ascii="Arial Narrow" w:eastAsia="Arial Narrow" w:hAnsi="Arial Narrow" w:cs="Arial Narrow"/>
          <w:sz w:val="24"/>
          <w:szCs w:val="24"/>
        </w:rPr>
        <w:t>dapat meningkatkan kelarutan bubuk dan melindungi dari reaksi oksidasi.</w:t>
      </w:r>
      <w:proofErr w:type="gramEnd"/>
      <w:r w:rsidR="00742F28" w:rsidRPr="00742F28">
        <w:rPr>
          <w:rFonts w:ascii="Arial Narrow" w:eastAsia="Arial Narrow" w:hAnsi="Arial Narrow" w:cs="Arial Narrow"/>
          <w:sz w:val="24"/>
          <w:szCs w:val="24"/>
        </w:rPr>
        <w:t xml:space="preserve"> </w:t>
      </w:r>
    </w:p>
    <w:p w:rsidR="00742F28" w:rsidRPr="00DC3ACC" w:rsidRDefault="004545E9" w:rsidP="00706554">
      <w:pPr>
        <w:pStyle w:val="normal0"/>
        <w:ind w:firstLine="567"/>
        <w:jc w:val="both"/>
        <w:rPr>
          <w:rFonts w:ascii="Arial Narrow" w:hAnsi="Arial Narrow"/>
          <w:color w:val="auto"/>
          <w:sz w:val="24"/>
          <w:szCs w:val="24"/>
        </w:rPr>
      </w:pPr>
      <w:r>
        <w:rPr>
          <w:rFonts w:ascii="Arial Narrow" w:eastAsia="Arial Narrow" w:hAnsi="Arial Narrow" w:cs="Arial Narrow"/>
          <w:sz w:val="24"/>
          <w:szCs w:val="24"/>
        </w:rPr>
        <w:t xml:space="preserve">Permasalahannya adalah </w:t>
      </w:r>
      <w:r w:rsidR="00706554">
        <w:rPr>
          <w:rFonts w:ascii="Arial Narrow" w:eastAsia="Arial Narrow" w:hAnsi="Arial Narrow" w:cs="Arial Narrow"/>
          <w:sz w:val="24"/>
          <w:szCs w:val="24"/>
        </w:rPr>
        <w:t xml:space="preserve">instan lidah buaya bersifat higroskopis, sehingga </w:t>
      </w:r>
      <w:r w:rsidR="00706554" w:rsidRPr="00706554">
        <w:rPr>
          <w:rFonts w:ascii="Arial Narrow" w:eastAsia="Arial Narrow" w:hAnsi="Arial Narrow" w:cs="Arial Narrow"/>
          <w:sz w:val="24"/>
          <w:szCs w:val="24"/>
        </w:rPr>
        <w:t>dapat</w:t>
      </w:r>
      <w:r w:rsidR="00DC3ACC">
        <w:rPr>
          <w:rFonts w:ascii="Arial Narrow" w:eastAsia="Arial Narrow" w:hAnsi="Arial Narrow" w:cs="Arial Narrow"/>
          <w:sz w:val="24"/>
          <w:szCs w:val="24"/>
        </w:rPr>
        <w:t xml:space="preserve"> segera menyerap air dari udara dan </w:t>
      </w:r>
      <w:r w:rsidR="00706554">
        <w:rPr>
          <w:rFonts w:ascii="Arial Narrow" w:eastAsia="Arial Narrow" w:hAnsi="Arial Narrow" w:cs="Arial Narrow"/>
          <w:sz w:val="24"/>
          <w:szCs w:val="24"/>
        </w:rPr>
        <w:t xml:space="preserve">mengalami kerusakan. Menurut Wariyah dan Riyanto (2014), </w:t>
      </w:r>
      <w:r w:rsidR="00742F28" w:rsidRPr="00DC3ACC">
        <w:rPr>
          <w:rFonts w:ascii="Arial Narrow" w:eastAsia="Arial Narrow" w:hAnsi="Arial Narrow" w:cs="Arial Narrow"/>
          <w:color w:val="auto"/>
          <w:sz w:val="24"/>
          <w:szCs w:val="24"/>
          <w:lang w:val="sv-SE"/>
        </w:rPr>
        <w:t>kondisi kritis</w:t>
      </w:r>
      <w:r w:rsidR="00742F28" w:rsidRPr="00742F28">
        <w:rPr>
          <w:rFonts w:ascii="Arial Narrow" w:eastAsia="Arial Narrow" w:hAnsi="Arial Narrow" w:cs="Arial Narrow"/>
          <w:color w:val="0070C0"/>
          <w:sz w:val="24"/>
          <w:szCs w:val="24"/>
          <w:lang w:val="sv-SE"/>
        </w:rPr>
        <w:t xml:space="preserve"> </w:t>
      </w:r>
      <w:r w:rsidR="00742F28" w:rsidRPr="00DC3ACC">
        <w:rPr>
          <w:rFonts w:ascii="Arial Narrow" w:eastAsia="Arial Narrow" w:hAnsi="Arial Narrow" w:cs="Arial Narrow"/>
          <w:color w:val="auto"/>
          <w:sz w:val="24"/>
          <w:szCs w:val="24"/>
          <w:lang w:val="sv-SE"/>
        </w:rPr>
        <w:t xml:space="preserve">instan lidah buaya ditandai oleh terjadinya penggumpalan atau bubuk menjadi kempal dan sifat kritis ditentukan oleh peningkatan </w:t>
      </w:r>
      <w:proofErr w:type="gramStart"/>
      <w:r w:rsidR="00742F28" w:rsidRPr="00DC3ACC">
        <w:rPr>
          <w:rFonts w:ascii="Arial Narrow" w:eastAsia="Arial Narrow" w:hAnsi="Arial Narrow" w:cs="Arial Narrow"/>
          <w:color w:val="auto"/>
          <w:sz w:val="24"/>
          <w:szCs w:val="24"/>
          <w:lang w:val="sv-SE"/>
        </w:rPr>
        <w:t>kadar</w:t>
      </w:r>
      <w:proofErr w:type="gramEnd"/>
      <w:r w:rsidR="00742F28" w:rsidRPr="00DC3ACC">
        <w:rPr>
          <w:rFonts w:ascii="Arial Narrow" w:eastAsia="Arial Narrow" w:hAnsi="Arial Narrow" w:cs="Arial Narrow"/>
          <w:color w:val="auto"/>
          <w:sz w:val="24"/>
          <w:szCs w:val="24"/>
          <w:lang w:val="sv-SE"/>
        </w:rPr>
        <w:t xml:space="preserve"> air. Kadar air instan</w:t>
      </w:r>
      <w:r w:rsidR="00742F28" w:rsidRPr="00DC3ACC">
        <w:rPr>
          <w:rFonts w:ascii="Arial Narrow" w:eastAsia="Arial Narrow" w:hAnsi="Arial Narrow" w:cs="Arial Narrow"/>
          <w:color w:val="auto"/>
          <w:sz w:val="24"/>
          <w:szCs w:val="24"/>
          <w:lang w:val="fi-FI"/>
        </w:rPr>
        <w:t xml:space="preserve"> lidah buaya</w:t>
      </w:r>
      <w:r w:rsidR="00742F28" w:rsidRPr="00DC3ACC">
        <w:rPr>
          <w:rFonts w:ascii="Arial Narrow" w:eastAsia="Arial Narrow" w:hAnsi="Arial Narrow" w:cs="Arial Narrow"/>
          <w:color w:val="auto"/>
          <w:sz w:val="24"/>
          <w:szCs w:val="24"/>
          <w:lang w:val="sv-SE"/>
        </w:rPr>
        <w:t xml:space="preserve"> (segar/baru) </w:t>
      </w:r>
      <w:r w:rsidR="00706554" w:rsidRPr="00DC3ACC">
        <w:rPr>
          <w:rFonts w:ascii="Arial Narrow" w:eastAsia="Arial Narrow" w:hAnsi="Arial Narrow" w:cs="Arial Narrow"/>
          <w:color w:val="auto"/>
          <w:sz w:val="24"/>
          <w:szCs w:val="24"/>
          <w:lang w:val="sv-SE"/>
        </w:rPr>
        <w:t xml:space="preserve">sekitar </w:t>
      </w:r>
      <w:r w:rsidR="00742F28" w:rsidRPr="00DC3ACC">
        <w:rPr>
          <w:rFonts w:ascii="Arial Narrow" w:eastAsia="Arial Narrow" w:hAnsi="Arial Narrow" w:cs="Arial Narrow"/>
          <w:color w:val="auto"/>
          <w:sz w:val="24"/>
          <w:szCs w:val="24"/>
        </w:rPr>
        <w:t>6</w:t>
      </w:r>
      <w:r w:rsidR="00CE3825">
        <w:rPr>
          <w:rFonts w:ascii="Arial Narrow" w:eastAsia="Arial Narrow" w:hAnsi="Arial Narrow" w:cs="Arial Narrow"/>
          <w:color w:val="auto"/>
          <w:sz w:val="24"/>
          <w:szCs w:val="24"/>
        </w:rPr>
        <w:t>.</w:t>
      </w:r>
      <w:r w:rsidR="00742F28" w:rsidRPr="00DC3ACC">
        <w:rPr>
          <w:rFonts w:ascii="Arial Narrow" w:eastAsia="Arial Narrow" w:hAnsi="Arial Narrow" w:cs="Arial Narrow"/>
          <w:color w:val="auto"/>
          <w:sz w:val="24"/>
          <w:szCs w:val="24"/>
        </w:rPr>
        <w:t>79</w:t>
      </w:r>
      <w:r w:rsidR="00742F28" w:rsidRPr="00DC3ACC">
        <w:rPr>
          <w:rFonts w:ascii="Arial Narrow" w:eastAsia="Arial Narrow" w:hAnsi="Arial Narrow" w:cs="Arial Narrow"/>
          <w:color w:val="auto"/>
          <w:sz w:val="24"/>
          <w:szCs w:val="24"/>
          <w:vertAlign w:val="superscript"/>
        </w:rPr>
        <w:t xml:space="preserve"> </w:t>
      </w:r>
      <w:r w:rsidR="00742F28" w:rsidRPr="00DC3ACC">
        <w:rPr>
          <w:rFonts w:ascii="Arial Narrow" w:eastAsia="Arial Narrow" w:hAnsi="Arial Narrow" w:cs="Arial Narrow"/>
          <w:color w:val="auto"/>
          <w:sz w:val="24"/>
          <w:szCs w:val="24"/>
          <w:u w:val="single"/>
        </w:rPr>
        <w:t>+</w:t>
      </w:r>
      <w:r w:rsidR="00742F28" w:rsidRPr="00DC3ACC">
        <w:rPr>
          <w:rFonts w:ascii="Arial Narrow" w:eastAsia="Arial Narrow" w:hAnsi="Arial Narrow" w:cs="Arial Narrow"/>
          <w:color w:val="auto"/>
          <w:sz w:val="24"/>
          <w:szCs w:val="24"/>
        </w:rPr>
        <w:t>0</w:t>
      </w:r>
      <w:r w:rsidR="00CE3825">
        <w:rPr>
          <w:rFonts w:ascii="Arial Narrow" w:eastAsia="Arial Narrow" w:hAnsi="Arial Narrow" w:cs="Arial Narrow"/>
          <w:color w:val="auto"/>
          <w:sz w:val="24"/>
          <w:szCs w:val="24"/>
        </w:rPr>
        <w:t>.</w:t>
      </w:r>
      <w:r w:rsidR="00742F28" w:rsidRPr="00DC3ACC">
        <w:rPr>
          <w:rFonts w:ascii="Arial Narrow" w:eastAsia="Arial Narrow" w:hAnsi="Arial Narrow" w:cs="Arial Narrow"/>
          <w:color w:val="auto"/>
          <w:sz w:val="24"/>
          <w:szCs w:val="24"/>
        </w:rPr>
        <w:t xml:space="preserve">07% </w:t>
      </w:r>
      <w:r w:rsidR="00742F28" w:rsidRPr="00DC3ACC">
        <w:rPr>
          <w:rFonts w:ascii="Arial Narrow" w:eastAsia="Arial Narrow" w:hAnsi="Arial Narrow" w:cs="Arial Narrow"/>
          <w:color w:val="auto"/>
          <w:sz w:val="24"/>
          <w:szCs w:val="24"/>
          <w:lang w:val="sv-SE"/>
        </w:rPr>
        <w:t xml:space="preserve">dan mencapai kondisi </w:t>
      </w:r>
      <w:r w:rsidR="00742F28" w:rsidRPr="00DC3ACC">
        <w:rPr>
          <w:rFonts w:ascii="Arial Narrow" w:eastAsia="Arial Narrow" w:hAnsi="Arial Narrow" w:cs="Arial Narrow"/>
          <w:color w:val="auto"/>
          <w:sz w:val="24"/>
          <w:szCs w:val="24"/>
          <w:lang w:val="fi-FI"/>
        </w:rPr>
        <w:t xml:space="preserve">kritis pada kadar air </w:t>
      </w:r>
      <w:r w:rsidR="00742F28" w:rsidRPr="00DC3ACC">
        <w:rPr>
          <w:rFonts w:ascii="Arial Narrow" w:eastAsia="Arial Narrow" w:hAnsi="Arial Narrow" w:cs="Arial Narrow"/>
          <w:color w:val="auto"/>
          <w:sz w:val="24"/>
          <w:szCs w:val="24"/>
        </w:rPr>
        <w:t>12</w:t>
      </w:r>
      <w:r w:rsidR="00CE3825">
        <w:rPr>
          <w:rFonts w:ascii="Arial Narrow" w:eastAsia="Arial Narrow" w:hAnsi="Arial Narrow" w:cs="Arial Narrow"/>
          <w:color w:val="auto"/>
          <w:sz w:val="24"/>
          <w:szCs w:val="24"/>
        </w:rPr>
        <w:t>.</w:t>
      </w:r>
      <w:r w:rsidR="00742F28" w:rsidRPr="00DC3ACC">
        <w:rPr>
          <w:rFonts w:ascii="Arial Narrow" w:eastAsia="Arial Narrow" w:hAnsi="Arial Narrow" w:cs="Arial Narrow"/>
          <w:color w:val="auto"/>
          <w:sz w:val="24"/>
          <w:szCs w:val="24"/>
        </w:rPr>
        <w:t>58</w:t>
      </w:r>
      <w:r w:rsidR="00742F28" w:rsidRPr="00DC3ACC">
        <w:rPr>
          <w:rFonts w:ascii="Arial Narrow" w:eastAsia="Arial Narrow" w:hAnsi="Arial Narrow" w:cs="Arial Narrow"/>
          <w:color w:val="auto"/>
          <w:sz w:val="24"/>
          <w:szCs w:val="24"/>
          <w:vertAlign w:val="superscript"/>
        </w:rPr>
        <w:t xml:space="preserve"> </w:t>
      </w:r>
      <w:r w:rsidR="00742F28" w:rsidRPr="00DC3ACC">
        <w:rPr>
          <w:rFonts w:ascii="Arial Narrow" w:eastAsia="Arial Narrow" w:hAnsi="Arial Narrow" w:cs="Arial Narrow"/>
          <w:color w:val="auto"/>
          <w:sz w:val="24"/>
          <w:szCs w:val="24"/>
          <w:u w:val="single"/>
        </w:rPr>
        <w:t>+</w:t>
      </w:r>
      <w:r w:rsidR="00742F28" w:rsidRPr="00DC3ACC">
        <w:rPr>
          <w:rFonts w:ascii="Arial Narrow" w:eastAsia="Arial Narrow" w:hAnsi="Arial Narrow" w:cs="Arial Narrow"/>
          <w:color w:val="auto"/>
          <w:sz w:val="24"/>
          <w:szCs w:val="24"/>
        </w:rPr>
        <w:t>0</w:t>
      </w:r>
      <w:r w:rsidR="00CE3825">
        <w:rPr>
          <w:rFonts w:ascii="Arial Narrow" w:eastAsia="Arial Narrow" w:hAnsi="Arial Narrow" w:cs="Arial Narrow"/>
          <w:color w:val="auto"/>
          <w:sz w:val="24"/>
          <w:szCs w:val="24"/>
        </w:rPr>
        <w:t>.</w:t>
      </w:r>
      <w:r w:rsidR="00742F28" w:rsidRPr="00DC3ACC">
        <w:rPr>
          <w:rFonts w:ascii="Arial Narrow" w:eastAsia="Arial Narrow" w:hAnsi="Arial Narrow" w:cs="Arial Narrow"/>
          <w:color w:val="auto"/>
          <w:sz w:val="24"/>
          <w:szCs w:val="24"/>
        </w:rPr>
        <w:t>02%.</w:t>
      </w:r>
      <w:r w:rsidR="00706554" w:rsidRPr="00DC3ACC">
        <w:rPr>
          <w:rFonts w:ascii="Arial Narrow" w:eastAsia="Arial Narrow" w:hAnsi="Arial Narrow" w:cs="Arial Narrow"/>
          <w:color w:val="auto"/>
          <w:sz w:val="24"/>
          <w:szCs w:val="24"/>
        </w:rPr>
        <w:t xml:space="preserve"> </w:t>
      </w:r>
      <w:proofErr w:type="gramStart"/>
      <w:r w:rsidR="00706554" w:rsidRPr="00DC3ACC">
        <w:rPr>
          <w:rFonts w:ascii="Arial Narrow" w:eastAsia="Arial Narrow" w:hAnsi="Arial Narrow" w:cs="Arial Narrow"/>
          <w:color w:val="auto"/>
          <w:sz w:val="24"/>
          <w:szCs w:val="24"/>
        </w:rPr>
        <w:t>Selain kerusakan tersebut</w:t>
      </w:r>
      <w:r w:rsidR="00CE3825">
        <w:rPr>
          <w:rFonts w:ascii="Arial Narrow" w:eastAsia="Arial Narrow" w:hAnsi="Arial Narrow" w:cs="Arial Narrow"/>
          <w:color w:val="auto"/>
          <w:sz w:val="24"/>
          <w:szCs w:val="24"/>
        </w:rPr>
        <w:t>,</w:t>
      </w:r>
      <w:r w:rsidR="00706554" w:rsidRPr="00DC3ACC">
        <w:rPr>
          <w:rFonts w:ascii="Arial Narrow" w:eastAsia="Arial Narrow" w:hAnsi="Arial Narrow" w:cs="Arial Narrow"/>
          <w:color w:val="auto"/>
          <w:sz w:val="24"/>
          <w:szCs w:val="24"/>
        </w:rPr>
        <w:t xml:space="preserve"> </w:t>
      </w:r>
      <w:r w:rsidR="00CE3825">
        <w:rPr>
          <w:rFonts w:ascii="Arial Narrow" w:hAnsi="Arial Narrow"/>
          <w:color w:val="auto"/>
          <w:sz w:val="24"/>
          <w:szCs w:val="24"/>
        </w:rPr>
        <w:t>selama penyimpanan</w:t>
      </w:r>
      <w:r w:rsidR="00C55681" w:rsidRPr="00DC3ACC">
        <w:rPr>
          <w:rFonts w:ascii="Arial Narrow" w:hAnsi="Arial Narrow"/>
          <w:color w:val="auto"/>
          <w:sz w:val="24"/>
          <w:szCs w:val="24"/>
        </w:rPr>
        <w:t xml:space="preserve"> instan </w:t>
      </w:r>
      <w:r w:rsidR="00CE3825">
        <w:rPr>
          <w:rFonts w:ascii="Arial Narrow" w:hAnsi="Arial Narrow"/>
          <w:color w:val="auto"/>
          <w:sz w:val="24"/>
          <w:szCs w:val="24"/>
        </w:rPr>
        <w:t xml:space="preserve">memungkinkan </w:t>
      </w:r>
      <w:r w:rsidR="00C55681" w:rsidRPr="00DC3ACC">
        <w:rPr>
          <w:rFonts w:ascii="Arial Narrow" w:hAnsi="Arial Narrow"/>
          <w:color w:val="auto"/>
          <w:sz w:val="24"/>
          <w:szCs w:val="24"/>
        </w:rPr>
        <w:t>kontak dengan oksigen dan air dalam udara serta sinar dan panas</w:t>
      </w:r>
      <w:r w:rsidR="00DC3ACC" w:rsidRPr="00DC3ACC">
        <w:rPr>
          <w:rFonts w:ascii="Arial Narrow" w:hAnsi="Arial Narrow"/>
          <w:color w:val="auto"/>
          <w:sz w:val="24"/>
          <w:szCs w:val="24"/>
        </w:rPr>
        <w:t xml:space="preserve"> yang dapat mempercepat oksidasi flavonoid dalam instan</w:t>
      </w:r>
      <w:r w:rsidR="00CE3825">
        <w:rPr>
          <w:rFonts w:ascii="Arial Narrow" w:hAnsi="Arial Narrow"/>
          <w:color w:val="auto"/>
          <w:sz w:val="24"/>
          <w:szCs w:val="24"/>
        </w:rPr>
        <w:t>,</w:t>
      </w:r>
      <w:r w:rsidR="00DC3ACC" w:rsidRPr="00DC3ACC">
        <w:rPr>
          <w:rFonts w:ascii="Arial Narrow" w:hAnsi="Arial Narrow"/>
          <w:color w:val="auto"/>
          <w:sz w:val="24"/>
          <w:szCs w:val="24"/>
        </w:rPr>
        <w:t xml:space="preserve"> yang </w:t>
      </w:r>
      <w:r w:rsidR="00C55681" w:rsidRPr="00DC3ACC">
        <w:rPr>
          <w:rFonts w:ascii="Arial Narrow" w:hAnsi="Arial Narrow"/>
          <w:color w:val="auto"/>
          <w:sz w:val="24"/>
          <w:szCs w:val="24"/>
        </w:rPr>
        <w:t>mengakibatkan aktivitas antioksidatif instan lidah buaya berkurang.</w:t>
      </w:r>
      <w:proofErr w:type="gramEnd"/>
      <w:r w:rsidR="00C55681" w:rsidRPr="00DC3ACC">
        <w:rPr>
          <w:rFonts w:ascii="Arial Narrow" w:hAnsi="Arial Narrow"/>
          <w:color w:val="auto"/>
          <w:sz w:val="24"/>
          <w:szCs w:val="24"/>
        </w:rPr>
        <w:t xml:space="preserve"> </w:t>
      </w:r>
      <w:proofErr w:type="gramStart"/>
      <w:r w:rsidR="00CE3825">
        <w:rPr>
          <w:rFonts w:ascii="Arial Narrow" w:hAnsi="Arial Narrow"/>
          <w:color w:val="auto"/>
          <w:sz w:val="24"/>
          <w:szCs w:val="24"/>
        </w:rPr>
        <w:t>F</w:t>
      </w:r>
      <w:r w:rsidR="00C55681" w:rsidRPr="00DC3ACC">
        <w:rPr>
          <w:rFonts w:ascii="Arial Narrow" w:hAnsi="Arial Narrow"/>
          <w:color w:val="auto"/>
          <w:sz w:val="24"/>
          <w:szCs w:val="24"/>
        </w:rPr>
        <w:t>lavonoid tidak stabil terhadap sinar, temperatur tinggi, oksigen dan segera mengalami oksidasi</w:t>
      </w:r>
      <w:r w:rsidR="00DC3ACC" w:rsidRPr="00DC3ACC">
        <w:rPr>
          <w:rFonts w:ascii="Arial Narrow" w:hAnsi="Arial Narrow"/>
          <w:color w:val="auto"/>
          <w:sz w:val="24"/>
          <w:szCs w:val="24"/>
        </w:rPr>
        <w:t xml:space="preserve"> (Ozkan dan Bilek, 2014).</w:t>
      </w:r>
      <w:proofErr w:type="gramEnd"/>
      <w:r w:rsidR="00C55681" w:rsidRPr="00DC3ACC">
        <w:rPr>
          <w:rFonts w:ascii="Arial Narrow" w:hAnsi="Arial Narrow"/>
          <w:color w:val="auto"/>
          <w:sz w:val="24"/>
          <w:szCs w:val="24"/>
        </w:rPr>
        <w:t xml:space="preserve"> </w:t>
      </w:r>
      <w:proofErr w:type="gramStart"/>
      <w:r w:rsidR="00DC3ACC">
        <w:rPr>
          <w:rFonts w:ascii="Arial Narrow" w:hAnsi="Arial Narrow"/>
          <w:color w:val="auto"/>
          <w:sz w:val="24"/>
          <w:szCs w:val="24"/>
        </w:rPr>
        <w:t xml:space="preserve">Oleh karena perlu pengemasan selama penyimpanan, agar instan </w:t>
      </w:r>
      <w:r w:rsidR="00E12A47">
        <w:rPr>
          <w:rFonts w:ascii="Arial Narrow" w:hAnsi="Arial Narrow"/>
          <w:color w:val="auto"/>
          <w:sz w:val="24"/>
          <w:szCs w:val="24"/>
        </w:rPr>
        <w:t xml:space="preserve">lidah buaya </w:t>
      </w:r>
      <w:r w:rsidR="00DC3ACC">
        <w:rPr>
          <w:rFonts w:ascii="Arial Narrow" w:hAnsi="Arial Narrow"/>
          <w:color w:val="auto"/>
          <w:sz w:val="24"/>
          <w:szCs w:val="24"/>
        </w:rPr>
        <w:t>dapat disimpan lama sebelum mencapai kondisi kritis.</w:t>
      </w:r>
      <w:proofErr w:type="gramEnd"/>
    </w:p>
    <w:p w:rsidR="00C55681" w:rsidRPr="00DC3ACC" w:rsidRDefault="00DC3ACC" w:rsidP="005938D5">
      <w:pPr>
        <w:ind w:firstLine="567"/>
        <w:jc w:val="both"/>
        <w:rPr>
          <w:rFonts w:ascii="Arial Narrow" w:hAnsi="Arial Narrow"/>
          <w:color w:val="auto"/>
          <w:sz w:val="24"/>
          <w:szCs w:val="24"/>
          <w:lang w:val="fi-FI"/>
        </w:rPr>
      </w:pPr>
      <w:r w:rsidRPr="005938D5">
        <w:rPr>
          <w:rFonts w:ascii="Arial Narrow" w:hAnsi="Arial Narrow"/>
          <w:color w:val="auto"/>
          <w:sz w:val="24"/>
          <w:szCs w:val="24"/>
          <w:lang w:val="sv-SE"/>
        </w:rPr>
        <w:t xml:space="preserve">Pengemasan merupakan ilmu, seni dan teknologi untuk melindungi produk pangan dari pengaruh merugikan dari lingkungan (Chanes </w:t>
      </w:r>
      <w:r w:rsidR="000762CA">
        <w:rPr>
          <w:rFonts w:ascii="Arial Narrow" w:hAnsi="Arial Narrow"/>
          <w:color w:val="auto"/>
          <w:sz w:val="24"/>
          <w:szCs w:val="24"/>
          <w:lang w:val="sv-SE"/>
        </w:rPr>
        <w:t>dkk.,</w:t>
      </w:r>
      <w:r w:rsidRPr="005938D5">
        <w:rPr>
          <w:rFonts w:ascii="Arial Narrow" w:hAnsi="Arial Narrow"/>
          <w:color w:val="auto"/>
          <w:sz w:val="24"/>
          <w:szCs w:val="24"/>
          <w:lang w:val="sv-SE"/>
        </w:rPr>
        <w:t xml:space="preserve"> 2002). Ada beberapa tipe bahan pengemas seperti gelas, logam, kayu, kertas atau plastik. Plastik merupakan nama umum dari sekelompok polimer sintetik yang ada dengan berbagai  karakteristik.  </w:t>
      </w:r>
      <w:r w:rsidR="00191008" w:rsidRPr="005938D5">
        <w:rPr>
          <w:rFonts w:ascii="Arial Narrow" w:hAnsi="Arial Narrow"/>
          <w:color w:val="auto"/>
          <w:sz w:val="24"/>
          <w:szCs w:val="24"/>
          <w:lang w:val="sv-SE"/>
        </w:rPr>
        <w:t>Instan lidah buaya merupakan produk yang sangat higroskopis, oleh karena itu diperlukan pengemas yang permeabilitas terhadap air rendah. P</w:t>
      </w:r>
      <w:r w:rsidRPr="005938D5">
        <w:rPr>
          <w:rFonts w:ascii="Arial Narrow" w:hAnsi="Arial Narrow"/>
          <w:color w:val="auto"/>
          <w:sz w:val="24"/>
          <w:szCs w:val="24"/>
          <w:lang w:val="sv-SE"/>
        </w:rPr>
        <w:t>lastik polietilen (PE) memiliki</w:t>
      </w:r>
      <w:r w:rsidR="00AA0807" w:rsidRPr="005938D5">
        <w:rPr>
          <w:rFonts w:ascii="Times New Roman" w:eastAsia="Times New Roman" w:hAnsi="Times New Roman" w:cs="Times New Roman"/>
          <w:color w:val="auto"/>
          <w:sz w:val="24"/>
          <w:szCs w:val="24"/>
          <w:lang w:val="sv-SE"/>
        </w:rPr>
        <w:t xml:space="preserve"> </w:t>
      </w:r>
      <w:r w:rsidR="00191008" w:rsidRPr="005938D5">
        <w:rPr>
          <w:rFonts w:ascii="Arial Narrow" w:eastAsia="Times New Roman" w:hAnsi="Arial Narrow" w:cs="Times New Roman"/>
          <w:i/>
          <w:color w:val="auto"/>
          <w:sz w:val="24"/>
          <w:szCs w:val="24"/>
          <w:lang w:val="sv-SE"/>
        </w:rPr>
        <w:t>Water Vapour Transfer Rate</w:t>
      </w:r>
      <w:r w:rsidR="00191008" w:rsidRPr="005938D5">
        <w:rPr>
          <w:rFonts w:ascii="Arial Narrow" w:eastAsia="Times New Roman" w:hAnsi="Arial Narrow" w:cs="Times New Roman"/>
          <w:color w:val="auto"/>
          <w:sz w:val="24"/>
          <w:szCs w:val="24"/>
          <w:lang w:val="sv-SE"/>
        </w:rPr>
        <w:t xml:space="preserve"> (WVTR) antara 1,86.10</w:t>
      </w:r>
      <w:r w:rsidR="00191008" w:rsidRPr="005938D5">
        <w:rPr>
          <w:rFonts w:ascii="Arial Narrow" w:eastAsia="Times New Roman" w:hAnsi="Arial Narrow" w:cs="Times New Roman"/>
          <w:color w:val="auto"/>
          <w:sz w:val="24"/>
          <w:szCs w:val="24"/>
          <w:vertAlign w:val="superscript"/>
          <w:lang w:val="sv-SE"/>
        </w:rPr>
        <w:t>-3</w:t>
      </w:r>
      <w:r w:rsidR="00191008" w:rsidRPr="005938D5">
        <w:rPr>
          <w:rFonts w:ascii="Arial Narrow" w:eastAsia="Times New Roman" w:hAnsi="Arial Narrow" w:cs="Times New Roman"/>
          <w:color w:val="auto"/>
          <w:sz w:val="24"/>
          <w:szCs w:val="24"/>
          <w:lang w:val="sv-SE"/>
        </w:rPr>
        <w:t xml:space="preserve"> – 4,03.10</w:t>
      </w:r>
      <w:r w:rsidR="00191008" w:rsidRPr="005938D5">
        <w:rPr>
          <w:rFonts w:ascii="Arial Narrow" w:eastAsia="Times New Roman" w:hAnsi="Arial Narrow" w:cs="Times New Roman"/>
          <w:color w:val="auto"/>
          <w:sz w:val="24"/>
          <w:szCs w:val="24"/>
          <w:vertAlign w:val="superscript"/>
          <w:lang w:val="sv-SE"/>
        </w:rPr>
        <w:t>-3</w:t>
      </w:r>
      <w:r w:rsidR="00191008" w:rsidRPr="005938D5">
        <w:rPr>
          <w:rFonts w:ascii="Arial Narrow" w:eastAsia="Times New Roman" w:hAnsi="Arial Narrow" w:cs="Times New Roman"/>
          <w:color w:val="auto"/>
          <w:sz w:val="24"/>
          <w:szCs w:val="24"/>
          <w:lang w:val="sv-SE"/>
        </w:rPr>
        <w:t xml:space="preserve"> g-mm uap air/cm</w:t>
      </w:r>
      <w:r w:rsidR="00191008" w:rsidRPr="005938D5">
        <w:rPr>
          <w:rFonts w:ascii="Arial Narrow" w:eastAsia="Times New Roman" w:hAnsi="Arial Narrow" w:cs="Times New Roman"/>
          <w:color w:val="auto"/>
          <w:sz w:val="24"/>
          <w:szCs w:val="24"/>
          <w:vertAlign w:val="superscript"/>
          <w:lang w:val="sv-SE"/>
        </w:rPr>
        <w:t>2</w:t>
      </w:r>
      <w:r w:rsidR="00191008" w:rsidRPr="005938D5">
        <w:rPr>
          <w:rFonts w:ascii="Arial Narrow" w:eastAsia="Times New Roman" w:hAnsi="Arial Narrow" w:cs="Times New Roman"/>
          <w:color w:val="auto"/>
          <w:sz w:val="24"/>
          <w:szCs w:val="24"/>
          <w:lang w:val="sv-SE"/>
        </w:rPr>
        <w:t>-hari (</w:t>
      </w:r>
      <w:r w:rsidR="00191008" w:rsidRPr="005938D5">
        <w:rPr>
          <w:rFonts w:ascii="Arial Narrow" w:hAnsi="Arial Narrow"/>
          <w:color w:val="auto"/>
          <w:sz w:val="24"/>
          <w:szCs w:val="24"/>
          <w:lang w:val="sv-SE"/>
        </w:rPr>
        <w:t xml:space="preserve">Taub dan Singh, 1998). </w:t>
      </w:r>
      <w:r w:rsidR="00AA0807" w:rsidRPr="005938D5">
        <w:rPr>
          <w:rFonts w:ascii="Arial Narrow" w:hAnsi="Arial Narrow"/>
          <w:color w:val="auto"/>
          <w:sz w:val="24"/>
          <w:szCs w:val="24"/>
          <w:lang w:val="sv-SE"/>
        </w:rPr>
        <w:t xml:space="preserve"> </w:t>
      </w:r>
      <w:proofErr w:type="gramStart"/>
      <w:r w:rsidR="00C55681" w:rsidRPr="005938D5">
        <w:rPr>
          <w:rFonts w:ascii="Arial Narrow" w:hAnsi="Arial Narrow"/>
          <w:color w:val="auto"/>
          <w:sz w:val="24"/>
          <w:szCs w:val="24"/>
        </w:rPr>
        <w:t>Sampai</w:t>
      </w:r>
      <w:r w:rsidR="00C55681" w:rsidRPr="00DC3ACC">
        <w:rPr>
          <w:rFonts w:ascii="Arial Narrow" w:hAnsi="Arial Narrow"/>
          <w:color w:val="auto"/>
          <w:sz w:val="24"/>
          <w:szCs w:val="24"/>
        </w:rPr>
        <w:t xml:space="preserve"> saat ini </w:t>
      </w:r>
      <w:r w:rsidR="00C55681" w:rsidRPr="00DC3ACC">
        <w:rPr>
          <w:rFonts w:ascii="Arial Narrow" w:hAnsi="Arial Narrow"/>
          <w:color w:val="auto"/>
          <w:sz w:val="24"/>
          <w:szCs w:val="24"/>
          <w:lang w:val="sv-SE"/>
        </w:rPr>
        <w:t xml:space="preserve">belum diketahui </w:t>
      </w:r>
      <w:r w:rsidR="004545E9" w:rsidRPr="00DC3ACC">
        <w:rPr>
          <w:rFonts w:ascii="Arial Narrow" w:hAnsi="Arial Narrow"/>
          <w:color w:val="auto"/>
          <w:sz w:val="24"/>
          <w:szCs w:val="24"/>
          <w:lang w:val="sv-SE"/>
        </w:rPr>
        <w:t xml:space="preserve">daya simpan instan lidah buaya </w:t>
      </w:r>
      <w:r w:rsidR="004545E9" w:rsidRPr="00DC3ACC">
        <w:rPr>
          <w:rFonts w:ascii="Arial Narrow" w:hAnsi="Arial Narrow"/>
          <w:color w:val="auto"/>
          <w:sz w:val="24"/>
          <w:szCs w:val="24"/>
          <w:lang w:val="sv-SE"/>
        </w:rPr>
        <w:lastRenderedPageBreak/>
        <w:t>d</w:t>
      </w:r>
      <w:r w:rsidR="005938D5">
        <w:rPr>
          <w:rFonts w:ascii="Arial Narrow" w:hAnsi="Arial Narrow"/>
          <w:color w:val="auto"/>
          <w:sz w:val="24"/>
          <w:szCs w:val="24"/>
          <w:lang w:val="sv-SE"/>
        </w:rPr>
        <w:t>alam kemasan plastik polietilen</w:t>
      </w:r>
      <w:r w:rsidR="004545E9" w:rsidRPr="00DC3ACC">
        <w:rPr>
          <w:rFonts w:ascii="Arial Narrow" w:hAnsi="Arial Narrow"/>
          <w:color w:val="auto"/>
          <w:sz w:val="24"/>
          <w:szCs w:val="24"/>
          <w:lang w:val="sv-SE"/>
        </w:rPr>
        <w:t xml:space="preserve"> </w:t>
      </w:r>
      <w:r w:rsidR="00C55681" w:rsidRPr="00DC3ACC">
        <w:rPr>
          <w:rFonts w:ascii="Arial Narrow" w:hAnsi="Arial Narrow"/>
          <w:color w:val="auto"/>
          <w:sz w:val="24"/>
          <w:szCs w:val="24"/>
          <w:lang w:val="sv-SE"/>
        </w:rPr>
        <w:t xml:space="preserve">serta </w:t>
      </w:r>
      <w:r w:rsidR="004545E9" w:rsidRPr="00DC3ACC">
        <w:rPr>
          <w:rFonts w:ascii="Arial Narrow" w:hAnsi="Arial Narrow"/>
          <w:color w:val="auto"/>
          <w:sz w:val="24"/>
          <w:szCs w:val="24"/>
          <w:lang w:val="sv-SE"/>
        </w:rPr>
        <w:t xml:space="preserve">stabilitas sifat </w:t>
      </w:r>
      <w:r w:rsidR="00C55681" w:rsidRPr="00DC3ACC">
        <w:rPr>
          <w:rFonts w:ascii="Arial Narrow" w:hAnsi="Arial Narrow"/>
          <w:color w:val="auto"/>
          <w:sz w:val="24"/>
          <w:szCs w:val="24"/>
          <w:lang w:val="sv-SE"/>
        </w:rPr>
        <w:t>antioksidatif</w:t>
      </w:r>
      <w:r w:rsidR="004545E9" w:rsidRPr="00DC3ACC">
        <w:rPr>
          <w:rFonts w:ascii="Arial Narrow" w:hAnsi="Arial Narrow"/>
          <w:color w:val="auto"/>
          <w:sz w:val="24"/>
          <w:szCs w:val="24"/>
          <w:lang w:val="sv-SE"/>
        </w:rPr>
        <w:t xml:space="preserve"> selama penyimpanan</w:t>
      </w:r>
      <w:r w:rsidR="00C55681" w:rsidRPr="00DC3ACC">
        <w:rPr>
          <w:rFonts w:ascii="Arial Narrow" w:hAnsi="Arial Narrow"/>
          <w:color w:val="auto"/>
          <w:sz w:val="24"/>
          <w:szCs w:val="24"/>
          <w:lang w:val="sv-SE"/>
        </w:rPr>
        <w:t>.</w:t>
      </w:r>
      <w:proofErr w:type="gramEnd"/>
      <w:r w:rsidR="00C55681" w:rsidRPr="00DC3ACC">
        <w:rPr>
          <w:rFonts w:ascii="Arial Narrow" w:hAnsi="Arial Narrow"/>
          <w:color w:val="auto"/>
          <w:sz w:val="24"/>
          <w:szCs w:val="24"/>
          <w:lang w:val="sv-SE"/>
        </w:rPr>
        <w:t xml:space="preserve"> </w:t>
      </w:r>
      <w:r w:rsidR="00C55681" w:rsidRPr="00DC3ACC">
        <w:rPr>
          <w:rFonts w:ascii="Arial Narrow" w:hAnsi="Arial Narrow"/>
          <w:color w:val="auto"/>
          <w:sz w:val="24"/>
          <w:szCs w:val="24"/>
          <w:lang w:val="fi-FI"/>
        </w:rPr>
        <w:t xml:space="preserve">Tujuan penelitian ini adalah untuk menentukan </w:t>
      </w:r>
      <w:r w:rsidR="004545E9" w:rsidRPr="00DC3ACC">
        <w:rPr>
          <w:rFonts w:ascii="Arial Narrow" w:hAnsi="Arial Narrow"/>
          <w:color w:val="auto"/>
          <w:sz w:val="24"/>
          <w:szCs w:val="24"/>
          <w:lang w:val="fi-FI"/>
        </w:rPr>
        <w:t>daya simpan</w:t>
      </w:r>
      <w:r w:rsidR="00C55681" w:rsidRPr="00DC3ACC">
        <w:rPr>
          <w:rFonts w:ascii="Arial Narrow" w:hAnsi="Arial Narrow"/>
          <w:color w:val="auto"/>
          <w:sz w:val="24"/>
          <w:szCs w:val="24"/>
          <w:lang w:val="fi-FI"/>
        </w:rPr>
        <w:t xml:space="preserve"> instan lidah buaya </w:t>
      </w:r>
      <w:r w:rsidR="004545E9" w:rsidRPr="00DC3ACC">
        <w:rPr>
          <w:rFonts w:ascii="Arial Narrow" w:hAnsi="Arial Narrow"/>
          <w:color w:val="auto"/>
          <w:sz w:val="24"/>
          <w:szCs w:val="24"/>
          <w:lang w:val="fi-FI"/>
        </w:rPr>
        <w:t xml:space="preserve">serta </w:t>
      </w:r>
      <w:r w:rsidR="00C55681" w:rsidRPr="00DC3ACC">
        <w:rPr>
          <w:rFonts w:ascii="Arial Narrow" w:hAnsi="Arial Narrow"/>
          <w:color w:val="auto"/>
          <w:sz w:val="24"/>
          <w:szCs w:val="24"/>
          <w:lang w:val="fi-FI"/>
        </w:rPr>
        <w:t xml:space="preserve">mengevaluasi </w:t>
      </w:r>
      <w:r w:rsidR="004545E9" w:rsidRPr="00DC3ACC">
        <w:rPr>
          <w:rFonts w:ascii="Arial Narrow" w:hAnsi="Arial Narrow"/>
          <w:color w:val="auto"/>
          <w:sz w:val="24"/>
          <w:szCs w:val="24"/>
          <w:lang w:val="fi-FI"/>
        </w:rPr>
        <w:t>sifat</w:t>
      </w:r>
      <w:r w:rsidR="00C55681" w:rsidRPr="00DC3ACC">
        <w:rPr>
          <w:rFonts w:ascii="Arial Narrow" w:hAnsi="Arial Narrow"/>
          <w:color w:val="auto"/>
          <w:sz w:val="24"/>
          <w:szCs w:val="24"/>
          <w:lang w:val="fi-FI"/>
        </w:rPr>
        <w:t xml:space="preserve"> antioksidasi selama penyimpanan</w:t>
      </w:r>
      <w:r w:rsidR="004545E9" w:rsidRPr="00DC3ACC">
        <w:rPr>
          <w:rFonts w:ascii="Arial Narrow" w:hAnsi="Arial Narrow"/>
          <w:color w:val="auto"/>
          <w:sz w:val="24"/>
          <w:szCs w:val="24"/>
          <w:lang w:val="fi-FI"/>
        </w:rPr>
        <w:t xml:space="preserve"> sampai mencapai kondisi kritis</w:t>
      </w:r>
      <w:r w:rsidR="00C55681" w:rsidRPr="00DC3ACC">
        <w:rPr>
          <w:rFonts w:ascii="Arial Narrow" w:hAnsi="Arial Narrow"/>
          <w:color w:val="auto"/>
          <w:sz w:val="24"/>
          <w:szCs w:val="24"/>
          <w:lang w:val="fi-FI"/>
        </w:rPr>
        <w:t xml:space="preserve">. </w:t>
      </w:r>
    </w:p>
    <w:p w:rsidR="008A7FC5" w:rsidRPr="00C55681" w:rsidRDefault="003A0885" w:rsidP="00C55681">
      <w:pPr>
        <w:pStyle w:val="normal0"/>
        <w:rPr>
          <w:rFonts w:ascii="Arial Narrow" w:hAnsi="Arial Narrow"/>
          <w:color w:val="0070C0"/>
          <w:sz w:val="24"/>
          <w:szCs w:val="24"/>
        </w:rPr>
      </w:pPr>
      <w:r w:rsidRPr="00C55681">
        <w:rPr>
          <w:rFonts w:ascii="Arial Narrow" w:hAnsi="Arial Narrow"/>
          <w:color w:val="0070C0"/>
          <w:sz w:val="24"/>
          <w:szCs w:val="24"/>
        </w:rPr>
        <w:tab/>
      </w:r>
    </w:p>
    <w:p w:rsidR="008A7FC5" w:rsidRDefault="00953BD4">
      <w:pPr>
        <w:pStyle w:val="normal0"/>
      </w:pPr>
      <w:r>
        <w:rPr>
          <w:rFonts w:ascii="Arial Narrow" w:eastAsia="Arial Narrow" w:hAnsi="Arial Narrow" w:cs="Arial Narrow"/>
          <w:b/>
          <w:sz w:val="24"/>
          <w:szCs w:val="24"/>
        </w:rPr>
        <w:t>BAHAN DAN METODE</w:t>
      </w:r>
    </w:p>
    <w:p w:rsidR="006D5F3A" w:rsidRPr="006D5F3A" w:rsidRDefault="00953BD4" w:rsidP="004A1B03">
      <w:pPr>
        <w:pStyle w:val="normal0"/>
        <w:numPr>
          <w:ilvl w:val="0"/>
          <w:numId w:val="1"/>
        </w:numPr>
        <w:ind w:left="709" w:hanging="360"/>
        <w:contextualSpacing/>
        <w:jc w:val="both"/>
        <w:rPr>
          <w:rFonts w:ascii="Arial Narrow" w:hAnsi="Arial Narrow"/>
          <w:sz w:val="24"/>
          <w:szCs w:val="24"/>
          <w:lang w:val="fi-FI"/>
        </w:rPr>
      </w:pPr>
      <w:r w:rsidRPr="006D5F3A">
        <w:rPr>
          <w:rFonts w:ascii="Arial Narrow" w:eastAsia="Arial Narrow" w:hAnsi="Arial Narrow" w:cs="Arial Narrow"/>
          <w:sz w:val="24"/>
          <w:szCs w:val="24"/>
        </w:rPr>
        <w:t xml:space="preserve">Bahan-bahan yang digunakan </w:t>
      </w:r>
    </w:p>
    <w:p w:rsidR="00B03A74" w:rsidRPr="006D5F3A" w:rsidRDefault="0037532F" w:rsidP="006D5F3A">
      <w:pPr>
        <w:pStyle w:val="normal0"/>
        <w:ind w:left="709"/>
        <w:contextualSpacing/>
        <w:jc w:val="both"/>
        <w:rPr>
          <w:rFonts w:ascii="Arial Narrow" w:hAnsi="Arial Narrow"/>
          <w:sz w:val="24"/>
          <w:szCs w:val="24"/>
          <w:lang w:val="fi-FI"/>
        </w:rPr>
      </w:pPr>
      <w:r w:rsidRPr="006D5F3A">
        <w:rPr>
          <w:rFonts w:ascii="Arial Narrow" w:hAnsi="Arial Narrow"/>
          <w:sz w:val="24"/>
          <w:szCs w:val="24"/>
          <w:lang w:val="fi-FI"/>
        </w:rPr>
        <w:t>Bahan utama yang digunakan dalam penelitian ini adalah d</w:t>
      </w:r>
      <w:r w:rsidR="00B03A74" w:rsidRPr="006D5F3A">
        <w:rPr>
          <w:rFonts w:ascii="Arial Narrow" w:hAnsi="Arial Narrow"/>
          <w:sz w:val="24"/>
          <w:szCs w:val="24"/>
          <w:lang w:val="fi-FI"/>
        </w:rPr>
        <w:t xml:space="preserve">aun lidah buaya </w:t>
      </w:r>
      <w:r w:rsidRPr="006D5F3A">
        <w:rPr>
          <w:rFonts w:ascii="Arial Narrow" w:hAnsi="Arial Narrow"/>
          <w:sz w:val="24"/>
          <w:szCs w:val="24"/>
          <w:lang w:val="fi-FI"/>
        </w:rPr>
        <w:t xml:space="preserve">dari varietas </w:t>
      </w:r>
      <w:r w:rsidR="00B03A74" w:rsidRPr="006D5F3A">
        <w:rPr>
          <w:rFonts w:ascii="Arial Narrow" w:hAnsi="Arial Narrow"/>
          <w:i/>
          <w:sz w:val="24"/>
          <w:szCs w:val="24"/>
          <w:lang w:val="fi-FI"/>
        </w:rPr>
        <w:t>chinensis</w:t>
      </w:r>
      <w:r w:rsidR="00B03A74" w:rsidRPr="006D5F3A">
        <w:rPr>
          <w:rFonts w:ascii="Arial Narrow" w:hAnsi="Arial Narrow"/>
          <w:sz w:val="24"/>
          <w:szCs w:val="24"/>
          <w:lang w:val="fi-FI"/>
        </w:rPr>
        <w:t xml:space="preserve"> diperoleh dari desa Loano, kecamatan Loano, k</w:t>
      </w:r>
      <w:r w:rsidRPr="006D5F3A">
        <w:rPr>
          <w:rFonts w:ascii="Arial Narrow" w:hAnsi="Arial Narrow"/>
          <w:sz w:val="24"/>
          <w:szCs w:val="24"/>
          <w:lang w:val="fi-FI"/>
        </w:rPr>
        <w:t>abupaten Purworejo, Jawa-Tengah, dengan umur sekitar 1.5</w:t>
      </w:r>
      <w:r w:rsidR="0028512F">
        <w:rPr>
          <w:rFonts w:ascii="Arial Narrow" w:hAnsi="Arial Narrow"/>
          <w:sz w:val="24"/>
          <w:szCs w:val="24"/>
          <w:lang w:val="fi-FI"/>
        </w:rPr>
        <w:t xml:space="preserve"> –</w:t>
      </w:r>
      <w:r w:rsidR="00B03A74" w:rsidRPr="006D5F3A">
        <w:rPr>
          <w:rFonts w:ascii="Arial Narrow" w:hAnsi="Arial Narrow"/>
          <w:sz w:val="24"/>
          <w:szCs w:val="24"/>
          <w:lang w:val="fi-FI"/>
        </w:rPr>
        <w:t xml:space="preserve"> 2</w:t>
      </w:r>
      <w:r w:rsidR="0028512F">
        <w:rPr>
          <w:rFonts w:ascii="Arial Narrow" w:hAnsi="Arial Narrow"/>
          <w:sz w:val="24"/>
          <w:szCs w:val="24"/>
          <w:lang w:val="fi-FI"/>
        </w:rPr>
        <w:t>.0</w:t>
      </w:r>
      <w:r w:rsidR="00B03A74" w:rsidRPr="006D5F3A">
        <w:rPr>
          <w:rFonts w:ascii="Arial Narrow" w:hAnsi="Arial Narrow"/>
          <w:sz w:val="24"/>
          <w:szCs w:val="24"/>
          <w:lang w:val="fi-FI"/>
        </w:rPr>
        <w:t xml:space="preserve"> tahun. </w:t>
      </w:r>
      <w:r w:rsidR="00B03A74" w:rsidRPr="006D5F3A">
        <w:rPr>
          <w:rFonts w:ascii="Arial Narrow" w:hAnsi="Arial Narrow"/>
          <w:sz w:val="24"/>
          <w:szCs w:val="24"/>
          <w:lang w:val="sv-SE"/>
        </w:rPr>
        <w:t xml:space="preserve">Bahan </w:t>
      </w:r>
      <w:r w:rsidRPr="006D5F3A">
        <w:rPr>
          <w:rFonts w:ascii="Arial Narrow" w:hAnsi="Arial Narrow"/>
          <w:sz w:val="24"/>
          <w:szCs w:val="24"/>
          <w:lang w:val="sv-SE"/>
        </w:rPr>
        <w:t xml:space="preserve">pembantu yang digunakan adalah </w:t>
      </w:r>
      <w:r w:rsidR="00B03A74" w:rsidRPr="006D5F3A">
        <w:rPr>
          <w:rFonts w:ascii="Arial Narrow" w:hAnsi="Arial Narrow"/>
          <w:sz w:val="24"/>
          <w:szCs w:val="24"/>
          <w:lang w:val="sv-SE"/>
        </w:rPr>
        <w:t>maltodekstrin</w:t>
      </w:r>
      <w:r w:rsidRPr="006D5F3A">
        <w:rPr>
          <w:rFonts w:ascii="Arial Narrow" w:hAnsi="Arial Narrow"/>
          <w:sz w:val="24"/>
          <w:szCs w:val="24"/>
          <w:lang w:val="sv-SE"/>
        </w:rPr>
        <w:t xml:space="preserve"> </w:t>
      </w:r>
      <w:r w:rsidR="0028512F">
        <w:rPr>
          <w:rFonts w:ascii="Arial Narrow" w:hAnsi="Arial Narrow"/>
          <w:sz w:val="24"/>
          <w:szCs w:val="24"/>
          <w:lang w:val="sv-SE"/>
        </w:rPr>
        <w:t xml:space="preserve">DE 20 </w:t>
      </w:r>
      <w:r w:rsidRPr="006D5F3A">
        <w:rPr>
          <w:rFonts w:ascii="Arial Narrow" w:hAnsi="Arial Narrow"/>
          <w:sz w:val="24"/>
          <w:szCs w:val="24"/>
          <w:lang w:val="sv-SE"/>
        </w:rPr>
        <w:t>sebagai bahan enkapsulasi</w:t>
      </w:r>
      <w:r w:rsidR="00B03A74" w:rsidRPr="006D5F3A">
        <w:rPr>
          <w:rFonts w:ascii="Arial Narrow" w:hAnsi="Arial Narrow"/>
          <w:sz w:val="24"/>
          <w:szCs w:val="24"/>
          <w:lang w:val="sv-SE"/>
        </w:rPr>
        <w:t xml:space="preserve"> dibeli dari Brataco Chemika. </w:t>
      </w:r>
      <w:r w:rsidR="00314076" w:rsidRPr="006D5F3A">
        <w:rPr>
          <w:rFonts w:ascii="Arial Narrow" w:hAnsi="Arial Narrow"/>
          <w:sz w:val="24"/>
          <w:szCs w:val="24"/>
          <w:lang w:val="sv-SE"/>
        </w:rPr>
        <w:t>Untuk mengemas instan lidah buaya</w:t>
      </w:r>
      <w:r w:rsidR="00B03A74" w:rsidRPr="006D5F3A">
        <w:rPr>
          <w:rFonts w:ascii="Arial Narrow" w:hAnsi="Arial Narrow"/>
          <w:sz w:val="24"/>
          <w:szCs w:val="24"/>
          <w:lang w:val="sv-SE"/>
        </w:rPr>
        <w:t xml:space="preserve"> </w:t>
      </w:r>
      <w:r w:rsidR="00314076" w:rsidRPr="006D5F3A">
        <w:rPr>
          <w:rFonts w:ascii="Arial Narrow" w:hAnsi="Arial Narrow"/>
          <w:sz w:val="24"/>
          <w:szCs w:val="24"/>
          <w:lang w:val="sv-SE"/>
        </w:rPr>
        <w:t>digunakan p</w:t>
      </w:r>
      <w:r w:rsidR="00107CC5" w:rsidRPr="006D5F3A">
        <w:rPr>
          <w:rFonts w:ascii="Arial Narrow" w:hAnsi="Arial Narrow"/>
          <w:sz w:val="24"/>
          <w:szCs w:val="24"/>
          <w:lang w:val="fi-FI"/>
        </w:rPr>
        <w:t xml:space="preserve">lastik </w:t>
      </w:r>
      <w:r w:rsidR="00107CC5" w:rsidRPr="006D5F3A">
        <w:rPr>
          <w:rFonts w:ascii="Arial Narrow" w:hAnsi="Arial Narrow"/>
          <w:i/>
          <w:sz w:val="24"/>
          <w:szCs w:val="24"/>
          <w:lang w:val="fi-FI"/>
        </w:rPr>
        <w:t>High Density Poliethylen</w:t>
      </w:r>
      <w:r w:rsidR="0028512F">
        <w:rPr>
          <w:rFonts w:ascii="Arial Narrow" w:hAnsi="Arial Narrow"/>
          <w:i/>
          <w:sz w:val="24"/>
          <w:szCs w:val="24"/>
          <w:lang w:val="fi-FI"/>
        </w:rPr>
        <w:t>e</w:t>
      </w:r>
      <w:r w:rsidR="00107CC5" w:rsidRPr="006D5F3A">
        <w:rPr>
          <w:rFonts w:ascii="Arial Narrow" w:hAnsi="Arial Narrow"/>
          <w:sz w:val="24"/>
          <w:szCs w:val="24"/>
          <w:lang w:val="fi-FI"/>
        </w:rPr>
        <w:t xml:space="preserve"> (HDPE)</w:t>
      </w:r>
      <w:r w:rsidRPr="006D5F3A">
        <w:rPr>
          <w:rFonts w:ascii="Arial Narrow" w:hAnsi="Arial Narrow"/>
          <w:sz w:val="24"/>
          <w:szCs w:val="24"/>
          <w:lang w:val="fi-FI"/>
        </w:rPr>
        <w:t xml:space="preserve"> dengan ketebalan 0.8</w:t>
      </w:r>
      <w:r w:rsidR="0028512F">
        <w:rPr>
          <w:rFonts w:ascii="Arial Narrow" w:hAnsi="Arial Narrow"/>
          <w:sz w:val="24"/>
          <w:szCs w:val="24"/>
          <w:lang w:val="fi-FI"/>
        </w:rPr>
        <w:t>0</w:t>
      </w:r>
      <w:r w:rsidRPr="006D5F3A">
        <w:rPr>
          <w:rFonts w:ascii="Arial Narrow" w:hAnsi="Arial Narrow"/>
          <w:sz w:val="24"/>
          <w:szCs w:val="24"/>
          <w:lang w:val="fi-FI"/>
        </w:rPr>
        <w:t xml:space="preserve"> mm </w:t>
      </w:r>
      <w:r w:rsidR="00314076" w:rsidRPr="006D5F3A">
        <w:rPr>
          <w:rFonts w:ascii="Arial Narrow" w:hAnsi="Arial Narrow"/>
          <w:sz w:val="24"/>
          <w:szCs w:val="24"/>
          <w:lang w:val="fi-FI"/>
        </w:rPr>
        <w:t>dibeli</w:t>
      </w:r>
      <w:r w:rsidRPr="006D5F3A">
        <w:rPr>
          <w:rFonts w:ascii="Arial Narrow" w:hAnsi="Arial Narrow"/>
          <w:sz w:val="24"/>
          <w:szCs w:val="24"/>
          <w:lang w:val="fi-FI"/>
        </w:rPr>
        <w:t xml:space="preserve"> dari toko ”</w:t>
      </w:r>
      <w:r w:rsidR="00314076" w:rsidRPr="006D5F3A">
        <w:rPr>
          <w:rFonts w:ascii="Arial Narrow" w:hAnsi="Arial Narrow"/>
          <w:sz w:val="24"/>
          <w:szCs w:val="24"/>
          <w:lang w:val="fi-FI"/>
        </w:rPr>
        <w:t>Empat Puluh</w:t>
      </w:r>
      <w:r w:rsidRPr="006D5F3A">
        <w:rPr>
          <w:rFonts w:ascii="Arial Narrow" w:hAnsi="Arial Narrow"/>
          <w:sz w:val="24"/>
          <w:szCs w:val="24"/>
          <w:lang w:val="fi-FI"/>
        </w:rPr>
        <w:t>” Yogyakarta serta garam dapur kasar untuk mengatur kelembaban relatif (RH) ruang penyimpanan dibeli dari pasar tradisional di Yogyakarta.</w:t>
      </w:r>
    </w:p>
    <w:p w:rsidR="0037532F" w:rsidRPr="00B03A74" w:rsidRDefault="0037532F" w:rsidP="00314076">
      <w:pPr>
        <w:pStyle w:val="ListParagraph"/>
        <w:ind w:left="709"/>
        <w:jc w:val="both"/>
        <w:rPr>
          <w:rFonts w:ascii="Arial Narrow" w:hAnsi="Arial Narrow"/>
          <w:bCs/>
          <w:sz w:val="24"/>
          <w:szCs w:val="24"/>
          <w:lang w:val="sv-SE"/>
        </w:rPr>
      </w:pPr>
    </w:p>
    <w:p w:rsidR="008A7FC5" w:rsidRPr="00B03A74" w:rsidRDefault="00953BD4">
      <w:pPr>
        <w:pStyle w:val="normal0"/>
        <w:numPr>
          <w:ilvl w:val="0"/>
          <w:numId w:val="1"/>
        </w:numPr>
        <w:ind w:hanging="360"/>
        <w:contextualSpacing/>
        <w:rPr>
          <w:rFonts w:ascii="Arial Narrow" w:eastAsia="Arial Narrow" w:hAnsi="Arial Narrow" w:cs="Arial Narrow"/>
        </w:rPr>
      </w:pPr>
      <w:r>
        <w:rPr>
          <w:rFonts w:ascii="Arial Narrow" w:eastAsia="Arial Narrow" w:hAnsi="Arial Narrow" w:cs="Arial Narrow"/>
          <w:sz w:val="24"/>
          <w:szCs w:val="24"/>
        </w:rPr>
        <w:t>Peralatan utama</w:t>
      </w:r>
    </w:p>
    <w:p w:rsidR="00107CC5" w:rsidRPr="00116607" w:rsidRDefault="00107CC5" w:rsidP="004A1B03">
      <w:pPr>
        <w:pStyle w:val="ListParagraph"/>
        <w:ind w:left="709"/>
        <w:jc w:val="both"/>
        <w:rPr>
          <w:rFonts w:ascii="Arial Narrow" w:hAnsi="Arial Narrow"/>
          <w:sz w:val="24"/>
          <w:szCs w:val="24"/>
          <w:lang w:val="sv-SE"/>
        </w:rPr>
      </w:pPr>
      <w:r w:rsidRPr="00116607">
        <w:rPr>
          <w:rFonts w:ascii="Arial Narrow" w:hAnsi="Arial Narrow"/>
          <w:sz w:val="24"/>
          <w:szCs w:val="24"/>
          <w:lang w:val="sv-SE"/>
        </w:rPr>
        <w:t xml:space="preserve">Peralatan </w:t>
      </w:r>
      <w:r w:rsidR="0037532F">
        <w:rPr>
          <w:rFonts w:ascii="Arial Narrow" w:hAnsi="Arial Narrow"/>
          <w:sz w:val="24"/>
          <w:szCs w:val="24"/>
          <w:lang w:val="sv-SE"/>
        </w:rPr>
        <w:t xml:space="preserve">utama </w:t>
      </w:r>
      <w:r w:rsidRPr="00116607">
        <w:rPr>
          <w:rFonts w:ascii="Arial Narrow" w:hAnsi="Arial Narrow"/>
          <w:sz w:val="24"/>
          <w:szCs w:val="24"/>
          <w:lang w:val="sv-SE"/>
        </w:rPr>
        <w:t xml:space="preserve">yang digunakan adalah </w:t>
      </w:r>
      <w:r w:rsidR="0037532F" w:rsidRPr="0037532F">
        <w:rPr>
          <w:rFonts w:ascii="Arial Narrow" w:hAnsi="Arial Narrow"/>
          <w:sz w:val="24"/>
          <w:szCs w:val="24"/>
        </w:rPr>
        <w:t xml:space="preserve">oven </w:t>
      </w:r>
      <w:r w:rsidR="0037532F" w:rsidRPr="0037532F">
        <w:rPr>
          <w:rFonts w:ascii="Arial Narrow" w:hAnsi="Arial Narrow"/>
          <w:i/>
          <w:sz w:val="24"/>
          <w:szCs w:val="24"/>
        </w:rPr>
        <w:t>blower</w:t>
      </w:r>
      <w:r w:rsidR="0037532F" w:rsidRPr="0037532F">
        <w:rPr>
          <w:rFonts w:ascii="Arial Narrow" w:hAnsi="Arial Narrow"/>
          <w:sz w:val="24"/>
          <w:szCs w:val="24"/>
        </w:rPr>
        <w:t xml:space="preserve"> (Memmert DIN 40050 IP 20)</w:t>
      </w:r>
      <w:r w:rsidR="0028512F">
        <w:rPr>
          <w:rFonts w:ascii="Arial Narrow" w:hAnsi="Arial Narrow"/>
          <w:sz w:val="24"/>
          <w:szCs w:val="24"/>
        </w:rPr>
        <w:t xml:space="preserve"> </w:t>
      </w:r>
      <w:r w:rsidR="00314076">
        <w:rPr>
          <w:rFonts w:ascii="Arial Narrow" w:hAnsi="Arial Narrow"/>
          <w:sz w:val="24"/>
          <w:szCs w:val="24"/>
        </w:rPr>
        <w:t xml:space="preserve">untuk membuat bubuk lidah buaya, mikroenkapsulasi menggunakan </w:t>
      </w:r>
      <w:r w:rsidRPr="00116607">
        <w:rPr>
          <w:rFonts w:ascii="Arial Narrow" w:hAnsi="Arial Narrow"/>
          <w:i/>
          <w:sz w:val="24"/>
          <w:szCs w:val="24"/>
        </w:rPr>
        <w:t>Spray Dryer</w:t>
      </w:r>
      <w:r w:rsidR="00314076">
        <w:rPr>
          <w:rFonts w:ascii="Arial Narrow" w:hAnsi="Arial Narrow"/>
          <w:sz w:val="24"/>
          <w:szCs w:val="24"/>
        </w:rPr>
        <w:t xml:space="preserve"> (Lab Plan SD-05),</w:t>
      </w:r>
      <w:r w:rsidR="00314076" w:rsidRPr="00314076">
        <w:rPr>
          <w:rFonts w:ascii="Arial Narrow" w:hAnsi="Arial Narrow"/>
          <w:i/>
          <w:sz w:val="24"/>
          <w:szCs w:val="24"/>
        </w:rPr>
        <w:t xml:space="preserve"> Magnetic stirrer</w:t>
      </w:r>
      <w:r w:rsidR="00314076" w:rsidRPr="00314076">
        <w:rPr>
          <w:rFonts w:ascii="Arial Narrow" w:hAnsi="Arial Narrow"/>
          <w:sz w:val="24"/>
          <w:szCs w:val="24"/>
        </w:rPr>
        <w:t xml:space="preserve"> (Stir plate Nuova II)</w:t>
      </w:r>
      <w:r w:rsidR="00314076">
        <w:rPr>
          <w:rFonts w:ascii="Arial Narrow" w:hAnsi="Arial Narrow"/>
          <w:sz w:val="24"/>
          <w:szCs w:val="24"/>
        </w:rPr>
        <w:t>,</w:t>
      </w:r>
      <w:r w:rsidR="00314076" w:rsidRPr="00314076">
        <w:rPr>
          <w:rFonts w:ascii="Arial Narrow" w:hAnsi="Arial Narrow"/>
          <w:sz w:val="24"/>
          <w:szCs w:val="24"/>
        </w:rPr>
        <w:t xml:space="preserve"> </w:t>
      </w:r>
      <w:r w:rsidR="00314076">
        <w:rPr>
          <w:rFonts w:ascii="Arial Narrow" w:hAnsi="Arial Narrow"/>
          <w:sz w:val="24"/>
          <w:szCs w:val="24"/>
        </w:rPr>
        <w:t>penghalus bubuk</w:t>
      </w:r>
      <w:r w:rsidRPr="00116607">
        <w:rPr>
          <w:rFonts w:ascii="Arial Narrow" w:hAnsi="Arial Narrow"/>
          <w:sz w:val="24"/>
          <w:szCs w:val="24"/>
        </w:rPr>
        <w:t xml:space="preserve"> dengan blender (Kirin KKB-210 GL1) dan ay</w:t>
      </w:r>
      <w:r w:rsidR="00314076">
        <w:rPr>
          <w:rFonts w:ascii="Arial Narrow" w:hAnsi="Arial Narrow"/>
          <w:sz w:val="24"/>
          <w:szCs w:val="24"/>
        </w:rPr>
        <w:t xml:space="preserve">akan ASTM E II Mesh 60. </w:t>
      </w:r>
      <w:proofErr w:type="gramStart"/>
      <w:r w:rsidR="00314076">
        <w:rPr>
          <w:rFonts w:ascii="Arial Narrow" w:hAnsi="Arial Narrow"/>
          <w:sz w:val="24"/>
          <w:szCs w:val="24"/>
        </w:rPr>
        <w:t>Desikator sebagai ruang penyimpanan</w:t>
      </w:r>
      <w:r w:rsidRPr="00116607">
        <w:rPr>
          <w:rFonts w:ascii="Arial Narrow" w:hAnsi="Arial Narrow"/>
          <w:sz w:val="24"/>
          <w:szCs w:val="24"/>
        </w:rPr>
        <w:t xml:space="preserve"> </w:t>
      </w:r>
      <w:r w:rsidR="00314076">
        <w:rPr>
          <w:rFonts w:ascii="Arial Narrow" w:hAnsi="Arial Narrow"/>
          <w:sz w:val="24"/>
          <w:szCs w:val="24"/>
        </w:rPr>
        <w:t xml:space="preserve">dari </w:t>
      </w:r>
      <w:r w:rsidRPr="00116607">
        <w:rPr>
          <w:rFonts w:ascii="Arial Narrow" w:hAnsi="Arial Narrow"/>
          <w:sz w:val="24"/>
          <w:szCs w:val="24"/>
          <w:lang w:val="sv-SE"/>
        </w:rPr>
        <w:t>Pyrex.</w:t>
      </w:r>
      <w:proofErr w:type="gramEnd"/>
    </w:p>
    <w:p w:rsidR="00B03A74" w:rsidRDefault="00B03A74" w:rsidP="00314076">
      <w:pPr>
        <w:pStyle w:val="normal0"/>
        <w:ind w:left="720"/>
        <w:contextualSpacing/>
        <w:rPr>
          <w:rFonts w:ascii="Arial Narrow" w:eastAsia="Arial Narrow" w:hAnsi="Arial Narrow" w:cs="Arial Narrow"/>
        </w:rPr>
      </w:pPr>
    </w:p>
    <w:p w:rsidR="008A7FC5" w:rsidRDefault="00953BD4">
      <w:pPr>
        <w:pStyle w:val="normal0"/>
        <w:numPr>
          <w:ilvl w:val="0"/>
          <w:numId w:val="1"/>
        </w:numPr>
        <w:ind w:hanging="360"/>
        <w:contextualSpacing/>
        <w:rPr>
          <w:rFonts w:ascii="Arial Narrow" w:eastAsia="Arial Narrow" w:hAnsi="Arial Narrow" w:cs="Arial Narrow"/>
        </w:rPr>
      </w:pPr>
      <w:r>
        <w:rPr>
          <w:rFonts w:ascii="Arial Narrow" w:eastAsia="Arial Narrow" w:hAnsi="Arial Narrow" w:cs="Arial Narrow"/>
          <w:sz w:val="24"/>
          <w:szCs w:val="24"/>
        </w:rPr>
        <w:t xml:space="preserve">Metode </w:t>
      </w:r>
      <w:r>
        <w:rPr>
          <w:rFonts w:ascii="Arial Narrow" w:eastAsia="Arial Narrow" w:hAnsi="Arial Narrow" w:cs="Arial Narrow"/>
          <w:sz w:val="24"/>
          <w:szCs w:val="24"/>
        </w:rPr>
        <w:tab/>
      </w:r>
      <w:r w:rsidR="00C55681">
        <w:rPr>
          <w:rFonts w:ascii="Arial Narrow" w:eastAsia="Arial Narrow" w:hAnsi="Arial Narrow" w:cs="Arial Narrow"/>
          <w:sz w:val="24"/>
          <w:szCs w:val="24"/>
        </w:rPr>
        <w:t>penelitian</w:t>
      </w:r>
      <w:r>
        <w:rPr>
          <w:rFonts w:ascii="Arial Narrow" w:eastAsia="Arial Narrow" w:hAnsi="Arial Narrow" w:cs="Arial Narrow"/>
          <w:sz w:val="24"/>
          <w:szCs w:val="24"/>
        </w:rPr>
        <w:t xml:space="preserve"> </w:t>
      </w:r>
    </w:p>
    <w:p w:rsidR="00FF3E71" w:rsidRDefault="004C0E50" w:rsidP="004A1B03">
      <w:pPr>
        <w:pStyle w:val="normal0"/>
        <w:ind w:left="709"/>
        <w:jc w:val="both"/>
        <w:rPr>
          <w:rFonts w:ascii="Arial Narrow" w:hAnsi="Arial Narrow"/>
          <w:sz w:val="24"/>
          <w:szCs w:val="24"/>
          <w:lang w:val="sv-SE"/>
        </w:rPr>
      </w:pPr>
      <w:r>
        <w:rPr>
          <w:rFonts w:ascii="Arial Narrow" w:hAnsi="Arial Narrow"/>
          <w:sz w:val="24"/>
          <w:szCs w:val="24"/>
          <w:lang w:val="fi-FI"/>
        </w:rPr>
        <w:t xml:space="preserve">Bubuk </w:t>
      </w:r>
      <w:r w:rsidR="00116607" w:rsidRPr="00116607">
        <w:rPr>
          <w:rFonts w:ascii="Arial Narrow" w:hAnsi="Arial Narrow"/>
          <w:sz w:val="24"/>
          <w:szCs w:val="24"/>
          <w:lang w:val="fi-FI"/>
        </w:rPr>
        <w:t xml:space="preserve">lidah buaya dibuat dari gel lidah buaya dengan tahapan proses mengacu pada </w:t>
      </w:r>
      <w:r w:rsidR="00116607" w:rsidRPr="00116607">
        <w:rPr>
          <w:rFonts w:ascii="Arial Narrow" w:hAnsi="Arial Narrow"/>
          <w:sz w:val="24"/>
          <w:szCs w:val="24"/>
          <w:lang w:val="sv-SE"/>
        </w:rPr>
        <w:t>Riyanto dan Wariyah (201</w:t>
      </w:r>
      <w:r w:rsidR="004B7387">
        <w:rPr>
          <w:rFonts w:ascii="Arial Narrow" w:hAnsi="Arial Narrow"/>
          <w:sz w:val="24"/>
          <w:szCs w:val="24"/>
          <w:lang w:val="sv-SE"/>
        </w:rPr>
        <w:t>1</w:t>
      </w:r>
      <w:r w:rsidR="00116607" w:rsidRPr="00116607">
        <w:rPr>
          <w:rFonts w:ascii="Arial Narrow" w:hAnsi="Arial Narrow"/>
          <w:sz w:val="24"/>
          <w:szCs w:val="24"/>
          <w:lang w:val="sv-SE"/>
        </w:rPr>
        <w:t xml:space="preserve">). </w:t>
      </w:r>
      <w:r w:rsidR="00A810CD">
        <w:rPr>
          <w:rFonts w:ascii="Arial Narrow" w:hAnsi="Arial Narrow"/>
          <w:sz w:val="24"/>
          <w:szCs w:val="24"/>
          <w:lang w:val="sv-SE"/>
        </w:rPr>
        <w:t>Instan</w:t>
      </w:r>
      <w:r w:rsidR="00FF3E71">
        <w:rPr>
          <w:rFonts w:ascii="Arial Narrow" w:hAnsi="Arial Narrow"/>
          <w:sz w:val="24"/>
          <w:szCs w:val="24"/>
          <w:lang w:val="sv-SE"/>
        </w:rPr>
        <w:t xml:space="preserve"> </w:t>
      </w:r>
      <w:r w:rsidR="0028512F">
        <w:rPr>
          <w:rFonts w:ascii="Arial Narrow" w:hAnsi="Arial Narrow"/>
          <w:sz w:val="24"/>
          <w:szCs w:val="24"/>
          <w:lang w:val="sv-SE"/>
        </w:rPr>
        <w:t xml:space="preserve">lidah buaya dibuat </w:t>
      </w:r>
      <w:r w:rsidR="00FF3E71">
        <w:rPr>
          <w:rFonts w:ascii="Arial Narrow" w:hAnsi="Arial Narrow"/>
          <w:sz w:val="24"/>
          <w:szCs w:val="24"/>
          <w:lang w:val="sv-SE"/>
        </w:rPr>
        <w:t xml:space="preserve">dari bubuk lidah buaya </w:t>
      </w:r>
      <w:r>
        <w:rPr>
          <w:rFonts w:ascii="Arial Narrow" w:hAnsi="Arial Narrow"/>
          <w:sz w:val="24"/>
          <w:szCs w:val="24"/>
          <w:lang w:val="sv-SE"/>
        </w:rPr>
        <w:t xml:space="preserve">dengan </w:t>
      </w:r>
      <w:r w:rsidR="00116607" w:rsidRPr="00116607">
        <w:rPr>
          <w:rFonts w:ascii="Arial Narrow" w:hAnsi="Arial Narrow"/>
          <w:sz w:val="24"/>
          <w:szCs w:val="24"/>
          <w:lang w:val="id-ID"/>
        </w:rPr>
        <w:t xml:space="preserve">mikroenkapsulasi </w:t>
      </w:r>
      <w:r w:rsidR="00116607" w:rsidRPr="00116607">
        <w:rPr>
          <w:rFonts w:ascii="Arial Narrow" w:hAnsi="Arial Narrow"/>
          <w:sz w:val="24"/>
          <w:szCs w:val="24"/>
        </w:rPr>
        <w:t>menggunakan</w:t>
      </w:r>
      <w:r w:rsidR="00116607" w:rsidRPr="00116607">
        <w:rPr>
          <w:rFonts w:ascii="Arial Narrow" w:hAnsi="Arial Narrow"/>
          <w:sz w:val="24"/>
          <w:szCs w:val="24"/>
          <w:lang w:val="id-ID"/>
        </w:rPr>
        <w:t xml:space="preserve"> </w:t>
      </w:r>
      <w:r w:rsidR="00116607" w:rsidRPr="00116607">
        <w:rPr>
          <w:rFonts w:ascii="Arial Narrow" w:hAnsi="Arial Narrow"/>
          <w:i/>
          <w:sz w:val="24"/>
          <w:szCs w:val="24"/>
          <w:lang w:val="sv-SE"/>
        </w:rPr>
        <w:t>spray dryer</w:t>
      </w:r>
      <w:r w:rsidR="00116607" w:rsidRPr="00116607">
        <w:rPr>
          <w:rFonts w:ascii="Arial Narrow" w:hAnsi="Arial Narrow"/>
          <w:sz w:val="24"/>
          <w:szCs w:val="24"/>
          <w:lang w:val="sv-SE"/>
        </w:rPr>
        <w:t xml:space="preserve"> mengacu pada Martinez </w:t>
      </w:r>
      <w:r w:rsidR="000762CA" w:rsidRPr="000762CA">
        <w:rPr>
          <w:rFonts w:ascii="Arial Narrow" w:hAnsi="Arial Narrow"/>
          <w:sz w:val="24"/>
          <w:szCs w:val="24"/>
          <w:lang w:val="sv-SE"/>
        </w:rPr>
        <w:t>dkk</w:t>
      </w:r>
      <w:r w:rsidR="000762CA">
        <w:rPr>
          <w:rFonts w:ascii="Arial Narrow" w:hAnsi="Arial Narrow"/>
          <w:i/>
          <w:sz w:val="24"/>
          <w:szCs w:val="24"/>
          <w:lang w:val="sv-SE"/>
        </w:rPr>
        <w:t>.</w:t>
      </w:r>
      <w:r w:rsidR="00116607" w:rsidRPr="00116607">
        <w:rPr>
          <w:rFonts w:ascii="Arial Narrow" w:hAnsi="Arial Narrow"/>
          <w:sz w:val="24"/>
          <w:szCs w:val="24"/>
          <w:lang w:val="sv-SE"/>
        </w:rPr>
        <w:t xml:space="preserve"> (2014) dengan sedikit modifikasi</w:t>
      </w:r>
      <w:r w:rsidR="00116607">
        <w:rPr>
          <w:rFonts w:ascii="Arial Narrow" w:hAnsi="Arial Narrow"/>
          <w:sz w:val="24"/>
          <w:szCs w:val="24"/>
          <w:lang w:val="sv-SE"/>
        </w:rPr>
        <w:t>; Wariyah dan Riyanto (201</w:t>
      </w:r>
      <w:r w:rsidR="00A810CD">
        <w:rPr>
          <w:rFonts w:ascii="Arial Narrow" w:hAnsi="Arial Narrow"/>
          <w:sz w:val="24"/>
          <w:szCs w:val="24"/>
          <w:lang w:val="sv-SE"/>
        </w:rPr>
        <w:t>4</w:t>
      </w:r>
      <w:r w:rsidR="00116607">
        <w:rPr>
          <w:rFonts w:ascii="Arial Narrow" w:hAnsi="Arial Narrow"/>
          <w:sz w:val="24"/>
          <w:szCs w:val="24"/>
          <w:lang w:val="sv-SE"/>
        </w:rPr>
        <w:t>)</w:t>
      </w:r>
      <w:r w:rsidR="00116607" w:rsidRPr="00116607">
        <w:rPr>
          <w:rFonts w:ascii="Arial Narrow" w:hAnsi="Arial Narrow"/>
          <w:sz w:val="24"/>
          <w:szCs w:val="24"/>
          <w:lang w:val="sv-SE"/>
        </w:rPr>
        <w:t xml:space="preserve">, yaitu : </w:t>
      </w:r>
      <w:r>
        <w:rPr>
          <w:rFonts w:ascii="Arial Narrow" w:hAnsi="Arial Narrow"/>
          <w:sz w:val="24"/>
          <w:szCs w:val="24"/>
          <w:lang w:val="sv-SE"/>
        </w:rPr>
        <w:t>preparasi larutan dengan cara</w:t>
      </w:r>
      <w:r w:rsidR="00116607" w:rsidRPr="00116607">
        <w:rPr>
          <w:rFonts w:ascii="Arial Narrow" w:hAnsi="Arial Narrow"/>
          <w:sz w:val="24"/>
          <w:szCs w:val="24"/>
          <w:lang w:val="sv-SE"/>
        </w:rPr>
        <w:t xml:space="preserve"> rekonstitusi </w:t>
      </w:r>
      <w:r w:rsidR="00A810CD">
        <w:rPr>
          <w:rFonts w:ascii="Arial Narrow" w:hAnsi="Arial Narrow"/>
          <w:sz w:val="24"/>
          <w:szCs w:val="24"/>
          <w:lang w:val="sv-SE"/>
        </w:rPr>
        <w:t xml:space="preserve">bubuk </w:t>
      </w:r>
      <w:r w:rsidR="00116607" w:rsidRPr="00116607">
        <w:rPr>
          <w:rFonts w:ascii="Arial Narrow" w:hAnsi="Arial Narrow"/>
          <w:sz w:val="24"/>
          <w:szCs w:val="24"/>
          <w:lang w:val="sv-SE"/>
        </w:rPr>
        <w:t>menggunakan aquadest dengan rasio 1/120 (b/v)</w:t>
      </w:r>
      <w:r w:rsidR="00A810CD">
        <w:rPr>
          <w:rFonts w:ascii="Arial Narrow" w:hAnsi="Arial Narrow"/>
          <w:sz w:val="24"/>
          <w:szCs w:val="24"/>
          <w:lang w:val="sv-SE"/>
        </w:rPr>
        <w:t>,</w:t>
      </w:r>
      <w:r w:rsidR="00116607" w:rsidRPr="00116607">
        <w:rPr>
          <w:rFonts w:ascii="Arial Narrow" w:hAnsi="Arial Narrow"/>
          <w:sz w:val="24"/>
          <w:szCs w:val="24"/>
          <w:lang w:val="sv-SE"/>
        </w:rPr>
        <w:t xml:space="preserve"> </w:t>
      </w:r>
      <w:r>
        <w:rPr>
          <w:rFonts w:ascii="Arial Narrow" w:hAnsi="Arial Narrow"/>
          <w:sz w:val="24"/>
          <w:szCs w:val="24"/>
          <w:lang w:val="sv-SE"/>
        </w:rPr>
        <w:t>agar</w:t>
      </w:r>
      <w:r w:rsidR="00116607" w:rsidRPr="00116607">
        <w:rPr>
          <w:rFonts w:ascii="Arial Narrow" w:hAnsi="Arial Narrow"/>
          <w:sz w:val="24"/>
          <w:szCs w:val="24"/>
          <w:lang w:val="sv-SE"/>
        </w:rPr>
        <w:t xml:space="preserve"> </w:t>
      </w:r>
      <w:r w:rsidR="00A810CD">
        <w:rPr>
          <w:rFonts w:ascii="Arial Narrow" w:hAnsi="Arial Narrow"/>
          <w:sz w:val="24"/>
          <w:szCs w:val="24"/>
          <w:lang w:val="sv-SE"/>
        </w:rPr>
        <w:t xml:space="preserve">diperoleh </w:t>
      </w:r>
      <w:r w:rsidR="00116607" w:rsidRPr="00116607">
        <w:rPr>
          <w:rFonts w:ascii="Arial Narrow" w:hAnsi="Arial Narrow"/>
          <w:sz w:val="24"/>
          <w:szCs w:val="24"/>
          <w:lang w:val="sv-SE"/>
        </w:rPr>
        <w:t xml:space="preserve">kekentalan </w:t>
      </w:r>
      <w:r>
        <w:rPr>
          <w:rFonts w:ascii="Arial Narrow" w:hAnsi="Arial Narrow"/>
          <w:sz w:val="24"/>
          <w:szCs w:val="24"/>
          <w:lang w:val="sv-SE"/>
        </w:rPr>
        <w:t xml:space="preserve">tepat untuk </w:t>
      </w:r>
      <w:r w:rsidR="00116607" w:rsidRPr="00116607">
        <w:rPr>
          <w:rFonts w:ascii="Arial Narrow" w:hAnsi="Arial Narrow"/>
          <w:sz w:val="24"/>
          <w:szCs w:val="24"/>
          <w:lang w:val="sv-SE"/>
        </w:rPr>
        <w:t xml:space="preserve">disemprotkan ke dalam </w:t>
      </w:r>
      <w:r w:rsidR="00116607" w:rsidRPr="00116607">
        <w:rPr>
          <w:rFonts w:ascii="Arial Narrow" w:hAnsi="Arial Narrow"/>
          <w:i/>
          <w:sz w:val="24"/>
          <w:szCs w:val="24"/>
          <w:lang w:val="sv-SE"/>
        </w:rPr>
        <w:t>spray</w:t>
      </w:r>
      <w:r w:rsidR="00116607" w:rsidRPr="00116607">
        <w:rPr>
          <w:rFonts w:ascii="Arial Narrow" w:hAnsi="Arial Narrow"/>
          <w:sz w:val="24"/>
          <w:szCs w:val="24"/>
          <w:lang w:val="sv-SE"/>
        </w:rPr>
        <w:t xml:space="preserve"> </w:t>
      </w:r>
      <w:r w:rsidR="00116607" w:rsidRPr="00116607">
        <w:rPr>
          <w:rFonts w:ascii="Arial Narrow" w:hAnsi="Arial Narrow"/>
          <w:i/>
          <w:sz w:val="24"/>
          <w:szCs w:val="24"/>
          <w:lang w:val="sv-SE"/>
        </w:rPr>
        <w:t>dryer</w:t>
      </w:r>
      <w:r w:rsidR="00116607" w:rsidRPr="00116607">
        <w:rPr>
          <w:rFonts w:ascii="Arial Narrow" w:hAnsi="Arial Narrow"/>
          <w:sz w:val="24"/>
          <w:szCs w:val="24"/>
          <w:lang w:val="sv-SE"/>
        </w:rPr>
        <w:t>, kemudian ditambah maltodekstrin dengan konsentrasi</w:t>
      </w:r>
      <w:r w:rsidR="00BC7A76">
        <w:rPr>
          <w:rFonts w:ascii="Arial Narrow" w:hAnsi="Arial Narrow"/>
          <w:sz w:val="24"/>
          <w:szCs w:val="24"/>
          <w:lang w:val="sv-SE"/>
        </w:rPr>
        <w:t xml:space="preserve"> </w:t>
      </w:r>
      <w:r w:rsidR="00116607" w:rsidRPr="00116607">
        <w:rPr>
          <w:rFonts w:ascii="Arial Narrow" w:hAnsi="Arial Narrow"/>
          <w:sz w:val="24"/>
          <w:szCs w:val="24"/>
          <w:lang w:val="sv-SE"/>
        </w:rPr>
        <w:t>7</w:t>
      </w:r>
      <w:r>
        <w:rPr>
          <w:rFonts w:ascii="Arial Narrow" w:hAnsi="Arial Narrow"/>
          <w:sz w:val="24"/>
          <w:szCs w:val="24"/>
          <w:lang w:val="sv-SE"/>
        </w:rPr>
        <w:t>.</w:t>
      </w:r>
      <w:r w:rsidR="00116607" w:rsidRPr="00116607">
        <w:rPr>
          <w:rFonts w:ascii="Arial Narrow" w:hAnsi="Arial Narrow"/>
          <w:sz w:val="24"/>
          <w:szCs w:val="24"/>
          <w:lang w:val="sv-SE"/>
        </w:rPr>
        <w:t xml:space="preserve">5 %(b/v). </w:t>
      </w:r>
      <w:r>
        <w:rPr>
          <w:rFonts w:ascii="Arial Narrow" w:hAnsi="Arial Narrow"/>
          <w:sz w:val="24"/>
          <w:szCs w:val="24"/>
          <w:lang w:val="sv-SE"/>
        </w:rPr>
        <w:t xml:space="preserve">Larutan yang telah dipreparasi disemprotkan ke dalam </w:t>
      </w:r>
      <w:r w:rsidRPr="004C0E50">
        <w:rPr>
          <w:rFonts w:ascii="Arial Narrow" w:hAnsi="Arial Narrow"/>
          <w:i/>
          <w:sz w:val="24"/>
          <w:szCs w:val="24"/>
          <w:lang w:val="sv-SE"/>
        </w:rPr>
        <w:t>spray dryer</w:t>
      </w:r>
      <w:r w:rsidR="00116607" w:rsidRPr="00116607">
        <w:rPr>
          <w:rFonts w:ascii="Arial Narrow" w:hAnsi="Arial Narrow"/>
          <w:sz w:val="24"/>
          <w:szCs w:val="24"/>
          <w:lang w:val="sv-SE"/>
        </w:rPr>
        <w:t xml:space="preserve"> pada suhu inlet 130</w:t>
      </w:r>
      <w:r w:rsidR="00116607" w:rsidRPr="00116607">
        <w:rPr>
          <w:rFonts w:ascii="Arial Narrow" w:hAnsi="Arial Narrow"/>
          <w:sz w:val="24"/>
          <w:szCs w:val="24"/>
          <w:vertAlign w:val="superscript"/>
          <w:lang w:val="sv-SE"/>
        </w:rPr>
        <w:t>o</w:t>
      </w:r>
      <w:r w:rsidR="00116607" w:rsidRPr="00116607">
        <w:rPr>
          <w:rFonts w:ascii="Arial Narrow" w:hAnsi="Arial Narrow"/>
          <w:sz w:val="24"/>
          <w:szCs w:val="24"/>
          <w:lang w:val="sv-SE"/>
        </w:rPr>
        <w:t>C dan suhu outlet 103</w:t>
      </w:r>
      <w:r w:rsidR="00116607" w:rsidRPr="00116607">
        <w:rPr>
          <w:rFonts w:ascii="Arial Narrow" w:hAnsi="Arial Narrow"/>
          <w:sz w:val="24"/>
          <w:szCs w:val="24"/>
          <w:vertAlign w:val="superscript"/>
          <w:lang w:val="sv-SE"/>
        </w:rPr>
        <w:t>o</w:t>
      </w:r>
      <w:r w:rsidR="00116607" w:rsidRPr="00116607">
        <w:rPr>
          <w:rFonts w:ascii="Arial Narrow" w:hAnsi="Arial Narrow"/>
          <w:sz w:val="24"/>
          <w:szCs w:val="24"/>
          <w:lang w:val="sv-SE"/>
        </w:rPr>
        <w:t>C, kecepatan aliran udara 50m</w:t>
      </w:r>
      <w:r w:rsidR="00116607" w:rsidRPr="00116607">
        <w:rPr>
          <w:rFonts w:ascii="Arial Narrow" w:hAnsi="Arial Narrow"/>
          <w:sz w:val="24"/>
          <w:szCs w:val="24"/>
          <w:vertAlign w:val="superscript"/>
          <w:lang w:val="sv-SE"/>
        </w:rPr>
        <w:t>3</w:t>
      </w:r>
      <w:r w:rsidR="00116607" w:rsidRPr="00116607">
        <w:rPr>
          <w:rFonts w:ascii="Arial Narrow" w:hAnsi="Arial Narrow"/>
          <w:sz w:val="24"/>
          <w:szCs w:val="24"/>
          <w:lang w:val="sv-SE"/>
        </w:rPr>
        <w:t>/h, dan kecepatan aliran larutan 350 ml/jam.</w:t>
      </w:r>
      <w:r w:rsidR="00FF3E71">
        <w:rPr>
          <w:rFonts w:ascii="Arial Narrow" w:hAnsi="Arial Narrow"/>
          <w:sz w:val="24"/>
          <w:szCs w:val="24"/>
          <w:lang w:val="sv-SE"/>
        </w:rPr>
        <w:t xml:space="preserve"> Bubuk i</w:t>
      </w:r>
      <w:r w:rsidR="00116607" w:rsidRPr="00116607">
        <w:rPr>
          <w:rFonts w:ascii="Arial Narrow" w:hAnsi="Arial Narrow"/>
          <w:sz w:val="24"/>
          <w:szCs w:val="24"/>
          <w:lang w:val="sv-SE"/>
        </w:rPr>
        <w:t xml:space="preserve">nstan yang diperoleh </w:t>
      </w:r>
      <w:r w:rsidR="006D1A74">
        <w:rPr>
          <w:rFonts w:ascii="Arial Narrow" w:hAnsi="Arial Narrow"/>
          <w:sz w:val="24"/>
          <w:szCs w:val="24"/>
          <w:lang w:val="sv-SE"/>
        </w:rPr>
        <w:t>diuji daya simpan</w:t>
      </w:r>
      <w:r w:rsidR="00FF3E71">
        <w:rPr>
          <w:rFonts w:ascii="Arial Narrow" w:hAnsi="Arial Narrow"/>
          <w:sz w:val="24"/>
          <w:szCs w:val="24"/>
          <w:lang w:val="sv-SE"/>
        </w:rPr>
        <w:t xml:space="preserve"> dan aktivitas antioksidatif selama penyimpanan sampai mencapai kondisi kritis.</w:t>
      </w:r>
      <w:r w:rsidR="006D1A74">
        <w:rPr>
          <w:rFonts w:ascii="Arial Narrow" w:hAnsi="Arial Narrow"/>
          <w:sz w:val="24"/>
          <w:szCs w:val="24"/>
          <w:lang w:val="sv-SE"/>
        </w:rPr>
        <w:t xml:space="preserve"> </w:t>
      </w:r>
    </w:p>
    <w:p w:rsidR="00273146" w:rsidRDefault="00651304" w:rsidP="004A1B03">
      <w:pPr>
        <w:pStyle w:val="normal0"/>
        <w:ind w:left="709" w:firstLine="11"/>
        <w:jc w:val="both"/>
        <w:rPr>
          <w:rFonts w:ascii="Arial Narrow" w:hAnsi="Arial Narrow"/>
          <w:sz w:val="24"/>
          <w:szCs w:val="24"/>
        </w:rPr>
      </w:pPr>
      <w:r w:rsidRPr="00B475EF">
        <w:rPr>
          <w:rFonts w:ascii="Arial Narrow" w:hAnsi="Arial Narrow"/>
          <w:color w:val="auto"/>
          <w:sz w:val="24"/>
          <w:szCs w:val="24"/>
          <w:lang w:val="fi-FI"/>
        </w:rPr>
        <w:t xml:space="preserve">Untuk menentukan </w:t>
      </w:r>
      <w:r w:rsidR="006E52AB" w:rsidRPr="00B475EF">
        <w:rPr>
          <w:rFonts w:ascii="Arial Narrow" w:hAnsi="Arial Narrow"/>
          <w:color w:val="auto"/>
          <w:sz w:val="24"/>
          <w:szCs w:val="24"/>
          <w:lang w:val="fi-FI"/>
        </w:rPr>
        <w:t>daya simpan</w:t>
      </w:r>
      <w:r w:rsidRPr="00B475EF">
        <w:rPr>
          <w:rFonts w:ascii="Arial Narrow" w:hAnsi="Arial Narrow"/>
          <w:color w:val="auto"/>
          <w:sz w:val="24"/>
          <w:szCs w:val="24"/>
          <w:lang w:val="fi-FI"/>
        </w:rPr>
        <w:t xml:space="preserve">, </w:t>
      </w:r>
      <w:r w:rsidR="006E52AB" w:rsidRPr="00B475EF">
        <w:rPr>
          <w:rFonts w:ascii="Arial Narrow" w:hAnsi="Arial Narrow"/>
          <w:color w:val="auto"/>
          <w:sz w:val="24"/>
          <w:szCs w:val="24"/>
          <w:lang w:val="fi-FI"/>
        </w:rPr>
        <w:t xml:space="preserve">instan lidah buaya dikemas dalam plastik </w:t>
      </w:r>
      <w:r w:rsidR="006E52AB" w:rsidRPr="00B475EF">
        <w:rPr>
          <w:rFonts w:ascii="Arial Narrow" w:hAnsi="Arial Narrow"/>
          <w:color w:val="auto"/>
          <w:sz w:val="24"/>
          <w:szCs w:val="24"/>
          <w:lang w:val="sv-SE"/>
        </w:rPr>
        <w:t>polietilen 0.8</w:t>
      </w:r>
      <w:r w:rsidR="00A810CD">
        <w:rPr>
          <w:rFonts w:ascii="Arial Narrow" w:hAnsi="Arial Narrow"/>
          <w:color w:val="auto"/>
          <w:sz w:val="24"/>
          <w:szCs w:val="24"/>
          <w:lang w:val="sv-SE"/>
        </w:rPr>
        <w:t>0</w:t>
      </w:r>
      <w:r w:rsidR="006E52AB" w:rsidRPr="00B475EF">
        <w:rPr>
          <w:rFonts w:ascii="Arial Narrow" w:hAnsi="Arial Narrow"/>
          <w:color w:val="auto"/>
          <w:sz w:val="24"/>
          <w:szCs w:val="24"/>
          <w:lang w:val="sv-SE"/>
        </w:rPr>
        <w:t xml:space="preserve"> mm dengan ukuran  </w:t>
      </w:r>
      <w:r w:rsidR="00A810CD">
        <w:rPr>
          <w:rFonts w:ascii="Arial Narrow" w:hAnsi="Arial Narrow"/>
          <w:color w:val="auto"/>
          <w:sz w:val="24"/>
          <w:szCs w:val="24"/>
          <w:lang w:val="sv-SE"/>
        </w:rPr>
        <w:t>7</w:t>
      </w:r>
      <w:r w:rsidR="006E52AB" w:rsidRPr="00B475EF">
        <w:rPr>
          <w:rFonts w:ascii="Arial Narrow" w:hAnsi="Arial Narrow"/>
          <w:color w:val="auto"/>
          <w:sz w:val="24"/>
          <w:szCs w:val="24"/>
          <w:lang w:val="sv-SE"/>
        </w:rPr>
        <w:t xml:space="preserve"> x </w:t>
      </w:r>
      <w:r w:rsidR="00A810CD">
        <w:rPr>
          <w:rFonts w:ascii="Arial Narrow" w:hAnsi="Arial Narrow"/>
          <w:color w:val="auto"/>
          <w:sz w:val="24"/>
          <w:szCs w:val="24"/>
          <w:lang w:val="sv-SE"/>
        </w:rPr>
        <w:t>9</w:t>
      </w:r>
      <w:r w:rsidR="006E52AB" w:rsidRPr="00B475EF">
        <w:rPr>
          <w:rFonts w:ascii="Arial Narrow" w:hAnsi="Arial Narrow"/>
          <w:color w:val="auto"/>
          <w:sz w:val="24"/>
          <w:szCs w:val="24"/>
          <w:lang w:val="sv-SE"/>
        </w:rPr>
        <w:t xml:space="preserve"> cm berisi sekitar </w:t>
      </w:r>
      <w:r w:rsidR="00A810CD">
        <w:rPr>
          <w:rFonts w:ascii="Arial Narrow" w:hAnsi="Arial Narrow"/>
          <w:color w:val="auto"/>
          <w:sz w:val="24"/>
          <w:szCs w:val="24"/>
          <w:lang w:val="sv-SE"/>
        </w:rPr>
        <w:t>3-5</w:t>
      </w:r>
      <w:r w:rsidR="006E52AB" w:rsidRPr="00B475EF">
        <w:rPr>
          <w:rFonts w:ascii="Arial Narrow" w:hAnsi="Arial Narrow"/>
          <w:color w:val="auto"/>
          <w:sz w:val="24"/>
          <w:szCs w:val="24"/>
          <w:lang w:val="sv-SE"/>
        </w:rPr>
        <w:t xml:space="preserve"> g </w:t>
      </w:r>
      <w:r w:rsidR="00C37A9B" w:rsidRPr="00B475EF">
        <w:rPr>
          <w:rFonts w:ascii="Arial Narrow" w:hAnsi="Arial Narrow"/>
          <w:color w:val="auto"/>
          <w:sz w:val="24"/>
          <w:szCs w:val="24"/>
          <w:lang w:val="sv-SE"/>
        </w:rPr>
        <w:t xml:space="preserve">bubuk </w:t>
      </w:r>
      <w:r w:rsidR="006E52AB" w:rsidRPr="00B475EF">
        <w:rPr>
          <w:rFonts w:ascii="Arial Narrow" w:hAnsi="Arial Narrow"/>
          <w:color w:val="auto"/>
          <w:sz w:val="24"/>
          <w:szCs w:val="24"/>
          <w:lang w:val="sv-SE"/>
        </w:rPr>
        <w:t>instan</w:t>
      </w:r>
      <w:r w:rsidR="00C37A9B" w:rsidRPr="00B475EF">
        <w:rPr>
          <w:rFonts w:ascii="Arial Narrow" w:hAnsi="Arial Narrow"/>
          <w:color w:val="auto"/>
          <w:sz w:val="24"/>
          <w:szCs w:val="24"/>
          <w:lang w:val="sv-SE"/>
        </w:rPr>
        <w:t xml:space="preserve"> lidah buaya</w:t>
      </w:r>
      <w:r w:rsidR="006E52AB" w:rsidRPr="00B475EF">
        <w:rPr>
          <w:rFonts w:ascii="Arial Narrow" w:hAnsi="Arial Narrow"/>
          <w:color w:val="auto"/>
          <w:sz w:val="24"/>
          <w:szCs w:val="24"/>
          <w:lang w:val="sv-SE"/>
        </w:rPr>
        <w:t>. Instan dalam kemasan disimpan dalam ruangan (desikator)</w:t>
      </w:r>
      <w:r w:rsidR="006E52AB">
        <w:rPr>
          <w:rFonts w:ascii="Arial Narrow" w:hAnsi="Arial Narrow"/>
          <w:color w:val="0070C0"/>
          <w:sz w:val="24"/>
          <w:szCs w:val="24"/>
          <w:lang w:val="sv-SE"/>
        </w:rPr>
        <w:t xml:space="preserve"> </w:t>
      </w:r>
      <w:r w:rsidRPr="00B475EF">
        <w:rPr>
          <w:rFonts w:ascii="Arial Narrow" w:hAnsi="Arial Narrow"/>
          <w:color w:val="auto"/>
          <w:sz w:val="24"/>
          <w:szCs w:val="24"/>
          <w:lang w:val="fi-FI"/>
        </w:rPr>
        <w:t xml:space="preserve">dengan kelembaban relatif </w:t>
      </w:r>
      <w:r w:rsidR="006E52AB" w:rsidRPr="00B475EF">
        <w:rPr>
          <w:rFonts w:ascii="Arial Narrow" w:hAnsi="Arial Narrow"/>
          <w:color w:val="auto"/>
          <w:sz w:val="24"/>
          <w:szCs w:val="24"/>
          <w:lang w:val="fi-FI"/>
        </w:rPr>
        <w:t>antara 79-81%</w:t>
      </w:r>
      <w:r w:rsidRPr="00B475EF">
        <w:rPr>
          <w:rFonts w:ascii="Arial Narrow" w:hAnsi="Arial Narrow"/>
          <w:color w:val="auto"/>
          <w:sz w:val="24"/>
          <w:szCs w:val="24"/>
          <w:lang w:val="fi-FI"/>
        </w:rPr>
        <w:t xml:space="preserve"> yang diatur dengan garam NaCl </w:t>
      </w:r>
      <w:r w:rsidR="004216BC" w:rsidRPr="00B475EF">
        <w:rPr>
          <w:rFonts w:ascii="Arial Narrow" w:hAnsi="Arial Narrow"/>
          <w:color w:val="auto"/>
          <w:sz w:val="24"/>
          <w:szCs w:val="24"/>
          <w:lang w:val="fi-FI"/>
        </w:rPr>
        <w:t>(Ranganna</w:t>
      </w:r>
      <w:r w:rsidR="006E52AB" w:rsidRPr="00B475EF">
        <w:rPr>
          <w:rFonts w:ascii="Arial Narrow" w:hAnsi="Arial Narrow"/>
          <w:color w:val="auto"/>
          <w:sz w:val="24"/>
          <w:szCs w:val="24"/>
          <w:lang w:val="fi-FI"/>
        </w:rPr>
        <w:t xml:space="preserve">, </w:t>
      </w:r>
      <w:r w:rsidR="004216BC" w:rsidRPr="00B475EF">
        <w:rPr>
          <w:rFonts w:ascii="Arial Narrow" w:hAnsi="Arial Narrow"/>
          <w:color w:val="auto"/>
          <w:sz w:val="24"/>
          <w:szCs w:val="24"/>
          <w:lang w:val="fi-FI"/>
        </w:rPr>
        <w:t xml:space="preserve">1976), </w:t>
      </w:r>
      <w:r w:rsidRPr="00B475EF">
        <w:rPr>
          <w:rFonts w:ascii="Arial Narrow" w:hAnsi="Arial Narrow"/>
          <w:color w:val="auto"/>
          <w:sz w:val="24"/>
          <w:szCs w:val="24"/>
          <w:lang w:val="fi-FI"/>
        </w:rPr>
        <w:t>suhu penyimpanan 25</w:t>
      </w:r>
      <w:r w:rsidRPr="00B475EF">
        <w:rPr>
          <w:rFonts w:ascii="Arial Narrow" w:hAnsi="Arial Narrow"/>
          <w:color w:val="auto"/>
          <w:sz w:val="24"/>
          <w:szCs w:val="24"/>
          <w:vertAlign w:val="superscript"/>
          <w:lang w:val="fi-FI"/>
        </w:rPr>
        <w:t>o</w:t>
      </w:r>
      <w:r w:rsidRPr="00B475EF">
        <w:rPr>
          <w:rFonts w:ascii="Arial Narrow" w:hAnsi="Arial Narrow"/>
          <w:color w:val="auto"/>
          <w:sz w:val="24"/>
          <w:szCs w:val="24"/>
          <w:lang w:val="fi-FI"/>
        </w:rPr>
        <w:t>C.</w:t>
      </w:r>
      <w:r w:rsidR="006E52AB" w:rsidRPr="00B475EF">
        <w:rPr>
          <w:rFonts w:ascii="Arial Narrow" w:hAnsi="Arial Narrow"/>
          <w:color w:val="auto"/>
          <w:sz w:val="24"/>
          <w:szCs w:val="24"/>
          <w:lang w:val="fi-FI"/>
        </w:rPr>
        <w:t xml:space="preserve"> </w:t>
      </w:r>
      <w:r w:rsidR="004216BC" w:rsidRPr="00B475EF">
        <w:rPr>
          <w:rFonts w:ascii="Arial Narrow" w:hAnsi="Arial Narrow"/>
          <w:color w:val="auto"/>
          <w:sz w:val="24"/>
          <w:szCs w:val="24"/>
          <w:lang w:val="fi-FI"/>
        </w:rPr>
        <w:t xml:space="preserve">Penyimpanan dilakukan selama 16 minggu dan secara periodik (seminggu sekali) diambil sampel untuk dianalisis kadar air dan aktivitas antioksidatif sampai mencapai kondisi kritis yaitu pada kadar air </w:t>
      </w:r>
      <w:r w:rsidR="004216BC" w:rsidRPr="00B475EF">
        <w:rPr>
          <w:rFonts w:ascii="Arial Narrow" w:hAnsi="Arial Narrow"/>
          <w:color w:val="auto"/>
          <w:sz w:val="24"/>
          <w:szCs w:val="24"/>
        </w:rPr>
        <w:t>12</w:t>
      </w:r>
      <w:r w:rsidR="00A810CD">
        <w:rPr>
          <w:rFonts w:ascii="Arial Narrow" w:hAnsi="Arial Narrow"/>
          <w:color w:val="auto"/>
          <w:sz w:val="24"/>
          <w:szCs w:val="24"/>
        </w:rPr>
        <w:t>.</w:t>
      </w:r>
      <w:r w:rsidR="004216BC" w:rsidRPr="00B475EF">
        <w:rPr>
          <w:rFonts w:ascii="Arial Narrow" w:hAnsi="Arial Narrow"/>
          <w:color w:val="auto"/>
          <w:sz w:val="24"/>
          <w:szCs w:val="24"/>
        </w:rPr>
        <w:t>58</w:t>
      </w:r>
      <w:r w:rsidR="004216BC" w:rsidRPr="00B475EF">
        <w:rPr>
          <w:rFonts w:ascii="Arial Narrow" w:hAnsi="Arial Narrow"/>
          <w:color w:val="auto"/>
          <w:sz w:val="24"/>
          <w:szCs w:val="24"/>
          <w:vertAlign w:val="superscript"/>
        </w:rPr>
        <w:t xml:space="preserve"> </w:t>
      </w:r>
      <w:r w:rsidR="004216BC" w:rsidRPr="00B475EF">
        <w:rPr>
          <w:rFonts w:ascii="Arial Narrow" w:hAnsi="Arial Narrow"/>
          <w:color w:val="auto"/>
          <w:sz w:val="24"/>
          <w:szCs w:val="24"/>
          <w:u w:val="single"/>
        </w:rPr>
        <w:t>+</w:t>
      </w:r>
      <w:r w:rsidR="004216BC" w:rsidRPr="00B475EF">
        <w:rPr>
          <w:rFonts w:ascii="Arial Narrow" w:hAnsi="Arial Narrow"/>
          <w:color w:val="auto"/>
          <w:sz w:val="24"/>
          <w:szCs w:val="24"/>
        </w:rPr>
        <w:t>0</w:t>
      </w:r>
      <w:r w:rsidR="00A810CD">
        <w:rPr>
          <w:rFonts w:ascii="Arial Narrow" w:hAnsi="Arial Narrow"/>
          <w:color w:val="auto"/>
          <w:sz w:val="24"/>
          <w:szCs w:val="24"/>
        </w:rPr>
        <w:t>.</w:t>
      </w:r>
      <w:r w:rsidR="004216BC" w:rsidRPr="00B475EF">
        <w:rPr>
          <w:rFonts w:ascii="Arial Narrow" w:hAnsi="Arial Narrow"/>
          <w:color w:val="auto"/>
          <w:sz w:val="24"/>
          <w:szCs w:val="24"/>
        </w:rPr>
        <w:t xml:space="preserve">02% (Wariyah dan Riyanto, 2015). </w:t>
      </w:r>
      <w:proofErr w:type="gramStart"/>
      <w:r w:rsidR="004216BC" w:rsidRPr="00B475EF">
        <w:rPr>
          <w:rFonts w:ascii="Arial Narrow" w:hAnsi="Arial Narrow"/>
          <w:color w:val="auto"/>
          <w:sz w:val="24"/>
          <w:szCs w:val="24"/>
        </w:rPr>
        <w:t>Penelitian dilakukan dengan 2 ulangan perlakuan dan tiga ulangan analisis.</w:t>
      </w:r>
      <w:proofErr w:type="gramEnd"/>
      <w:r w:rsidR="00B3206A" w:rsidRPr="00B475EF">
        <w:rPr>
          <w:rFonts w:ascii="Arial Narrow" w:hAnsi="Arial Narrow"/>
          <w:color w:val="auto"/>
          <w:sz w:val="24"/>
          <w:szCs w:val="24"/>
        </w:rPr>
        <w:t xml:space="preserve"> </w:t>
      </w:r>
      <w:r w:rsidR="00116607" w:rsidRPr="00B475EF">
        <w:rPr>
          <w:rFonts w:ascii="Arial Narrow" w:hAnsi="Arial Narrow"/>
          <w:color w:val="auto"/>
          <w:sz w:val="24"/>
          <w:szCs w:val="24"/>
          <w:lang w:val="sv-SE"/>
        </w:rPr>
        <w:t xml:space="preserve">Analisis kadar air pada instan </w:t>
      </w:r>
      <w:r w:rsidR="00B3206A" w:rsidRPr="00B475EF">
        <w:rPr>
          <w:rFonts w:ascii="Arial Narrow" w:hAnsi="Arial Narrow"/>
          <w:color w:val="auto"/>
          <w:sz w:val="24"/>
          <w:szCs w:val="24"/>
          <w:lang w:val="sv-SE"/>
        </w:rPr>
        <w:t>menggunakan</w:t>
      </w:r>
      <w:r w:rsidR="00116607" w:rsidRPr="00B475EF">
        <w:rPr>
          <w:rFonts w:ascii="Arial Narrow" w:hAnsi="Arial Narrow"/>
          <w:color w:val="auto"/>
          <w:sz w:val="24"/>
          <w:szCs w:val="24"/>
          <w:lang w:val="sv-SE"/>
        </w:rPr>
        <w:t xml:space="preserve"> metode</w:t>
      </w:r>
      <w:r w:rsidR="00116607" w:rsidRPr="00116607">
        <w:rPr>
          <w:rFonts w:ascii="Arial Narrow" w:hAnsi="Arial Narrow"/>
          <w:sz w:val="24"/>
          <w:szCs w:val="24"/>
          <w:lang w:val="sv-SE"/>
        </w:rPr>
        <w:t xml:space="preserve"> gravimetri </w:t>
      </w:r>
      <w:r w:rsidR="00B3206A">
        <w:rPr>
          <w:rFonts w:ascii="Arial Narrow" w:hAnsi="Arial Narrow"/>
          <w:sz w:val="24"/>
          <w:szCs w:val="24"/>
          <w:lang w:val="sv-SE"/>
        </w:rPr>
        <w:t xml:space="preserve">statis </w:t>
      </w:r>
      <w:r w:rsidR="00116607" w:rsidRPr="00116607">
        <w:rPr>
          <w:rFonts w:ascii="Arial Narrow" w:hAnsi="Arial Narrow"/>
          <w:sz w:val="24"/>
          <w:szCs w:val="24"/>
          <w:lang w:val="sv-SE"/>
        </w:rPr>
        <w:t>(AOAC, 1990)</w:t>
      </w:r>
      <w:r w:rsidR="00B3206A">
        <w:rPr>
          <w:rFonts w:ascii="Arial Narrow" w:hAnsi="Arial Narrow"/>
          <w:sz w:val="24"/>
          <w:szCs w:val="24"/>
          <w:lang w:val="sv-SE"/>
        </w:rPr>
        <w:t>, sedangkan a</w:t>
      </w:r>
      <w:r w:rsidR="00116607" w:rsidRPr="00116607">
        <w:rPr>
          <w:rFonts w:ascii="Arial Narrow" w:hAnsi="Arial Narrow"/>
          <w:sz w:val="24"/>
          <w:szCs w:val="24"/>
          <w:lang w:val="sv-SE"/>
        </w:rPr>
        <w:t xml:space="preserve">ktivitas antioksidasi </w:t>
      </w:r>
      <w:r w:rsidR="00116607" w:rsidRPr="00116607">
        <w:rPr>
          <w:rFonts w:ascii="Arial Narrow" w:hAnsi="Arial Narrow"/>
          <w:sz w:val="24"/>
          <w:szCs w:val="24"/>
        </w:rPr>
        <w:t>instan</w:t>
      </w:r>
      <w:r w:rsidR="00116607" w:rsidRPr="00116607">
        <w:rPr>
          <w:rFonts w:ascii="Arial Narrow" w:hAnsi="Arial Narrow"/>
          <w:sz w:val="24"/>
          <w:szCs w:val="24"/>
          <w:lang w:val="id-ID"/>
        </w:rPr>
        <w:t xml:space="preserve"> lidah buaya dianalisis</w:t>
      </w:r>
      <w:r w:rsidR="00116607" w:rsidRPr="00116607">
        <w:rPr>
          <w:rFonts w:ascii="Arial Narrow" w:hAnsi="Arial Narrow"/>
          <w:sz w:val="24"/>
          <w:szCs w:val="24"/>
          <w:lang w:val="sv-SE"/>
        </w:rPr>
        <w:t xml:space="preserve"> </w:t>
      </w:r>
      <w:r w:rsidR="00116607" w:rsidRPr="00116607">
        <w:rPr>
          <w:rFonts w:ascii="Arial Narrow" w:hAnsi="Arial Narrow"/>
          <w:sz w:val="24"/>
          <w:szCs w:val="24"/>
          <w:lang w:val="id-ID"/>
        </w:rPr>
        <w:t xml:space="preserve">berdasarkan kemampuan menangkap radikal bebas </w:t>
      </w:r>
      <w:r w:rsidR="00116607" w:rsidRPr="00116607">
        <w:rPr>
          <w:rFonts w:ascii="Arial Narrow" w:hAnsi="Arial Narrow"/>
          <w:sz w:val="24"/>
          <w:szCs w:val="24"/>
        </w:rPr>
        <w:t>(</w:t>
      </w:r>
      <w:r w:rsidR="00116607" w:rsidRPr="00116607">
        <w:rPr>
          <w:rFonts w:ascii="Arial Narrow" w:hAnsi="Arial Narrow"/>
          <w:i/>
          <w:sz w:val="24"/>
          <w:szCs w:val="24"/>
        </w:rPr>
        <w:t>Radical Scavenging Activity</w:t>
      </w:r>
      <w:r w:rsidR="00116607" w:rsidRPr="00116607">
        <w:rPr>
          <w:rFonts w:ascii="Arial Narrow" w:hAnsi="Arial Narrow"/>
          <w:sz w:val="24"/>
          <w:szCs w:val="24"/>
        </w:rPr>
        <w:t xml:space="preserve">) </w:t>
      </w:r>
      <w:r w:rsidR="00116607" w:rsidRPr="00116607">
        <w:rPr>
          <w:rFonts w:ascii="Arial Narrow" w:hAnsi="Arial Narrow"/>
          <w:sz w:val="24"/>
          <w:szCs w:val="24"/>
          <w:lang w:val="nb-NO"/>
        </w:rPr>
        <w:t xml:space="preserve">DPPH (Hu </w:t>
      </w:r>
      <w:r w:rsidR="000762CA" w:rsidRPr="000762CA">
        <w:rPr>
          <w:rFonts w:ascii="Arial Narrow" w:hAnsi="Arial Narrow"/>
          <w:sz w:val="24"/>
          <w:szCs w:val="24"/>
          <w:lang w:val="nb-NO"/>
        </w:rPr>
        <w:t>dkk</w:t>
      </w:r>
      <w:r w:rsidR="00116607" w:rsidRPr="00A810CD">
        <w:rPr>
          <w:rFonts w:ascii="Arial Narrow" w:hAnsi="Arial Narrow"/>
          <w:i/>
          <w:sz w:val="24"/>
          <w:szCs w:val="24"/>
          <w:lang w:val="nb-NO"/>
        </w:rPr>
        <w:t>.,</w:t>
      </w:r>
      <w:r w:rsidR="00116607" w:rsidRPr="00116607">
        <w:rPr>
          <w:rFonts w:ascii="Arial Narrow" w:hAnsi="Arial Narrow"/>
          <w:sz w:val="24"/>
          <w:szCs w:val="24"/>
          <w:lang w:val="nb-NO"/>
        </w:rPr>
        <w:t xml:space="preserve"> 2003)</w:t>
      </w:r>
      <w:r w:rsidR="00B3206A">
        <w:rPr>
          <w:rFonts w:ascii="Arial Narrow" w:hAnsi="Arial Narrow"/>
          <w:sz w:val="24"/>
          <w:szCs w:val="24"/>
          <w:lang w:val="nb-NO"/>
        </w:rPr>
        <w:t xml:space="preserve"> dan </w:t>
      </w:r>
      <w:r w:rsidR="00116607" w:rsidRPr="00116607">
        <w:rPr>
          <w:rFonts w:ascii="Arial Narrow" w:hAnsi="Arial Narrow"/>
          <w:sz w:val="24"/>
          <w:szCs w:val="24"/>
          <w:lang w:val="nb-NO"/>
        </w:rPr>
        <w:t xml:space="preserve"> </w:t>
      </w:r>
      <w:r w:rsidR="00B3206A" w:rsidRPr="00B3206A">
        <w:rPr>
          <w:rFonts w:ascii="Arial Narrow" w:hAnsi="Arial Narrow"/>
          <w:sz w:val="24"/>
          <w:szCs w:val="24"/>
          <w:lang w:val="nl-NL"/>
        </w:rPr>
        <w:t>p</w:t>
      </w:r>
      <w:r w:rsidR="00B3206A" w:rsidRPr="00B3206A">
        <w:rPr>
          <w:rFonts w:ascii="Arial Narrow" w:hAnsi="Arial Narrow"/>
          <w:sz w:val="24"/>
          <w:szCs w:val="24"/>
          <w:lang w:val="id-ID"/>
        </w:rPr>
        <w:t xml:space="preserve">enghambatan peroksidasi lemak dengan metode </w:t>
      </w:r>
      <w:r w:rsidR="00B3206A" w:rsidRPr="00B3206A">
        <w:rPr>
          <w:rFonts w:ascii="Arial Narrow" w:hAnsi="Arial Narrow"/>
          <w:sz w:val="24"/>
          <w:szCs w:val="24"/>
          <w:lang w:val="nb-NO"/>
        </w:rPr>
        <w:t xml:space="preserve">ferritiosianat (FTC) </w:t>
      </w:r>
      <w:r w:rsidR="00B3206A" w:rsidRPr="00B3206A">
        <w:rPr>
          <w:rFonts w:ascii="Arial Narrow" w:hAnsi="Arial Narrow"/>
          <w:sz w:val="24"/>
          <w:szCs w:val="24"/>
          <w:lang w:val="sv-SE"/>
        </w:rPr>
        <w:t>(Masuda dan Jitou, 1994).</w:t>
      </w:r>
      <w:r w:rsidR="00273146">
        <w:rPr>
          <w:rFonts w:ascii="Arial Narrow" w:hAnsi="Arial Narrow"/>
          <w:sz w:val="24"/>
          <w:szCs w:val="24"/>
          <w:lang w:val="sv-SE"/>
        </w:rPr>
        <w:t xml:space="preserve"> </w:t>
      </w:r>
      <w:r w:rsidR="00786B7C" w:rsidRPr="00786B7C">
        <w:rPr>
          <w:rFonts w:ascii="Arial Narrow" w:hAnsi="Arial Narrow"/>
          <w:iCs/>
          <w:sz w:val="24"/>
          <w:szCs w:val="24"/>
        </w:rPr>
        <w:t>Radical Scavenging Activity</w:t>
      </w:r>
      <w:r w:rsidR="00B475EF">
        <w:rPr>
          <w:rFonts w:ascii="Arial Narrow" w:hAnsi="Arial Narrow"/>
          <w:iCs/>
          <w:sz w:val="24"/>
          <w:szCs w:val="24"/>
        </w:rPr>
        <w:t xml:space="preserve"> (RSA)</w:t>
      </w:r>
      <w:r w:rsidR="00786B7C">
        <w:rPr>
          <w:rFonts w:ascii="Arial Narrow" w:hAnsi="Arial Narrow"/>
          <w:iCs/>
          <w:sz w:val="24"/>
          <w:szCs w:val="24"/>
        </w:rPr>
        <w:t xml:space="preserve"> dihitung menggunakan formula </w:t>
      </w:r>
      <w:r w:rsidR="00116607" w:rsidRPr="00116607">
        <w:rPr>
          <w:rFonts w:ascii="Arial Narrow" w:hAnsi="Arial Narrow"/>
          <w:sz w:val="24"/>
          <w:szCs w:val="24"/>
          <w:lang w:val="id-ID"/>
        </w:rPr>
        <w:t xml:space="preserve">dari </w:t>
      </w:r>
      <w:r w:rsidR="00116607" w:rsidRPr="00116607">
        <w:rPr>
          <w:rFonts w:ascii="Arial Narrow" w:hAnsi="Arial Narrow"/>
          <w:sz w:val="24"/>
          <w:szCs w:val="24"/>
        </w:rPr>
        <w:t xml:space="preserve">Yen and Duh </w:t>
      </w:r>
      <w:r w:rsidR="00116607" w:rsidRPr="00116607">
        <w:rPr>
          <w:rFonts w:ascii="Arial Narrow" w:hAnsi="Arial Narrow"/>
          <w:sz w:val="24"/>
          <w:szCs w:val="24"/>
          <w:lang w:val="id-ID"/>
        </w:rPr>
        <w:t>(199</w:t>
      </w:r>
      <w:r w:rsidR="00786B7C">
        <w:rPr>
          <w:rFonts w:ascii="Arial Narrow" w:hAnsi="Arial Narrow"/>
          <w:sz w:val="24"/>
          <w:szCs w:val="24"/>
        </w:rPr>
        <w:t>4</w:t>
      </w:r>
      <w:r w:rsidR="00116607" w:rsidRPr="00116607">
        <w:rPr>
          <w:rFonts w:ascii="Arial Narrow" w:hAnsi="Arial Narrow"/>
          <w:sz w:val="24"/>
          <w:szCs w:val="24"/>
          <w:lang w:val="id-ID"/>
        </w:rPr>
        <w:t xml:space="preserve">), </w:t>
      </w:r>
      <w:proofErr w:type="gramStart"/>
      <w:r w:rsidR="00116607" w:rsidRPr="00116607">
        <w:rPr>
          <w:rFonts w:ascii="Arial Narrow" w:hAnsi="Arial Narrow"/>
          <w:sz w:val="24"/>
          <w:szCs w:val="24"/>
          <w:lang w:val="id-ID"/>
        </w:rPr>
        <w:t>yaitu :</w:t>
      </w:r>
      <w:proofErr w:type="gramEnd"/>
      <w:r w:rsidR="00116607" w:rsidRPr="00116607">
        <w:rPr>
          <w:rFonts w:ascii="Arial Narrow" w:hAnsi="Arial Narrow"/>
          <w:sz w:val="24"/>
          <w:szCs w:val="24"/>
          <w:lang w:val="id-ID"/>
        </w:rPr>
        <w:t xml:space="preserve"> </w:t>
      </w:r>
    </w:p>
    <w:p w:rsidR="00B475EF" w:rsidRDefault="00116607" w:rsidP="004A1B03">
      <w:pPr>
        <w:pStyle w:val="normal0"/>
        <w:ind w:left="709"/>
        <w:jc w:val="both"/>
        <w:rPr>
          <w:rFonts w:ascii="Arial Narrow" w:hAnsi="Arial Narrow"/>
          <w:sz w:val="24"/>
          <w:szCs w:val="24"/>
          <w:lang w:val="nl-NL"/>
        </w:rPr>
      </w:pPr>
      <w:r w:rsidRPr="00116607">
        <w:rPr>
          <w:rFonts w:ascii="Arial Narrow" w:hAnsi="Arial Narrow"/>
          <w:iCs/>
          <w:sz w:val="24"/>
          <w:szCs w:val="24"/>
        </w:rPr>
        <w:lastRenderedPageBreak/>
        <w:t>%</w:t>
      </w:r>
      <w:r w:rsidRPr="00116607">
        <w:rPr>
          <w:rFonts w:ascii="Arial Narrow" w:hAnsi="Arial Narrow"/>
          <w:iCs/>
          <w:sz w:val="24"/>
          <w:szCs w:val="24"/>
          <w:lang w:val="id-ID"/>
        </w:rPr>
        <w:t xml:space="preserve"> RSA</w:t>
      </w:r>
      <w:r w:rsidRPr="00116607">
        <w:rPr>
          <w:rFonts w:ascii="Arial Narrow" w:hAnsi="Arial Narrow"/>
          <w:iCs/>
          <w:sz w:val="24"/>
          <w:szCs w:val="24"/>
        </w:rPr>
        <w:t xml:space="preserve"> = [1- (A</w:t>
      </w:r>
      <w:r w:rsidRPr="00116607">
        <w:rPr>
          <w:rFonts w:ascii="Arial Narrow" w:hAnsi="Arial Narrow"/>
          <w:iCs/>
          <w:sz w:val="24"/>
          <w:szCs w:val="24"/>
          <w:vertAlign w:val="subscript"/>
        </w:rPr>
        <w:t>T</w:t>
      </w:r>
      <w:r w:rsidRPr="00116607">
        <w:rPr>
          <w:rFonts w:ascii="Arial Narrow" w:hAnsi="Arial Narrow"/>
          <w:iCs/>
          <w:sz w:val="24"/>
          <w:szCs w:val="24"/>
        </w:rPr>
        <w:t xml:space="preserve"> / A</w:t>
      </w:r>
      <w:r w:rsidRPr="00116607">
        <w:rPr>
          <w:rFonts w:ascii="Arial Narrow" w:hAnsi="Arial Narrow"/>
          <w:iCs/>
          <w:sz w:val="24"/>
          <w:szCs w:val="24"/>
          <w:vertAlign w:val="subscript"/>
        </w:rPr>
        <w:t>o</w:t>
      </w:r>
      <w:r w:rsidRPr="00116607">
        <w:rPr>
          <w:rFonts w:ascii="Arial Narrow" w:hAnsi="Arial Narrow"/>
          <w:iCs/>
          <w:sz w:val="24"/>
          <w:szCs w:val="24"/>
        </w:rPr>
        <w:t xml:space="preserve">)] × 100, </w:t>
      </w:r>
      <w:r w:rsidRPr="00116607">
        <w:rPr>
          <w:rFonts w:ascii="Arial Narrow" w:hAnsi="Arial Narrow"/>
          <w:sz w:val="24"/>
          <w:szCs w:val="24"/>
          <w:lang w:val="nl-NL"/>
        </w:rPr>
        <w:t>A</w:t>
      </w:r>
      <w:r w:rsidRPr="00116607">
        <w:rPr>
          <w:rFonts w:ascii="Arial Narrow" w:hAnsi="Arial Narrow"/>
          <w:sz w:val="24"/>
          <w:szCs w:val="24"/>
          <w:vertAlign w:val="subscript"/>
          <w:lang w:val="nl-NL"/>
        </w:rPr>
        <w:t xml:space="preserve">o </w:t>
      </w:r>
      <w:r w:rsidRPr="00116607">
        <w:rPr>
          <w:rFonts w:ascii="Arial Narrow" w:hAnsi="Arial Narrow"/>
          <w:sz w:val="24"/>
          <w:szCs w:val="24"/>
          <w:lang w:val="id-ID"/>
        </w:rPr>
        <w:t>adalah absorbansi sampel</w:t>
      </w:r>
      <w:r w:rsidRPr="00116607">
        <w:rPr>
          <w:rFonts w:ascii="Arial Narrow" w:hAnsi="Arial Narrow"/>
          <w:sz w:val="24"/>
          <w:szCs w:val="24"/>
          <w:vertAlign w:val="subscript"/>
          <w:lang w:val="id-ID"/>
        </w:rPr>
        <w:t xml:space="preserve"> </w:t>
      </w:r>
      <w:r w:rsidRPr="00116607">
        <w:rPr>
          <w:rFonts w:ascii="Arial Narrow" w:hAnsi="Arial Narrow"/>
          <w:sz w:val="24"/>
          <w:szCs w:val="24"/>
          <w:lang w:val="id-ID"/>
        </w:rPr>
        <w:t>pada t</w:t>
      </w:r>
      <w:r w:rsidRPr="00116607">
        <w:rPr>
          <w:rFonts w:ascii="Arial Narrow" w:hAnsi="Arial Narrow"/>
          <w:sz w:val="24"/>
          <w:szCs w:val="24"/>
          <w:lang w:val="nl-NL"/>
        </w:rPr>
        <w:t xml:space="preserve"> =0 m</w:t>
      </w:r>
      <w:r w:rsidRPr="00116607">
        <w:rPr>
          <w:rFonts w:ascii="Arial Narrow" w:hAnsi="Arial Narrow"/>
          <w:sz w:val="24"/>
          <w:szCs w:val="24"/>
          <w:lang w:val="id-ID"/>
        </w:rPr>
        <w:t>enit</w:t>
      </w:r>
      <w:r w:rsidRPr="00116607">
        <w:rPr>
          <w:rFonts w:ascii="Arial Narrow" w:hAnsi="Arial Narrow"/>
          <w:sz w:val="24"/>
          <w:szCs w:val="24"/>
          <w:lang w:val="nl-NL"/>
        </w:rPr>
        <w:t xml:space="preserve">), and </w:t>
      </w:r>
      <w:proofErr w:type="gramStart"/>
      <w:r w:rsidRPr="00116607">
        <w:rPr>
          <w:rFonts w:ascii="Arial Narrow" w:hAnsi="Arial Narrow"/>
          <w:sz w:val="24"/>
          <w:szCs w:val="24"/>
          <w:lang w:val="nl-NL"/>
        </w:rPr>
        <w:t>A</w:t>
      </w:r>
      <w:r w:rsidRPr="00116607">
        <w:rPr>
          <w:rFonts w:ascii="Arial Narrow" w:hAnsi="Arial Narrow"/>
          <w:sz w:val="24"/>
          <w:szCs w:val="24"/>
          <w:vertAlign w:val="subscript"/>
          <w:lang w:val="nl-NL"/>
        </w:rPr>
        <w:t xml:space="preserve">T  </w:t>
      </w:r>
      <w:r w:rsidRPr="00116607">
        <w:rPr>
          <w:rFonts w:ascii="Arial Narrow" w:hAnsi="Arial Narrow"/>
          <w:sz w:val="24"/>
          <w:szCs w:val="24"/>
          <w:lang w:val="id-ID"/>
        </w:rPr>
        <w:t>adalah</w:t>
      </w:r>
      <w:proofErr w:type="gramEnd"/>
      <w:r w:rsidRPr="00116607">
        <w:rPr>
          <w:rFonts w:ascii="Arial Narrow" w:hAnsi="Arial Narrow"/>
          <w:sz w:val="24"/>
          <w:szCs w:val="24"/>
          <w:lang w:val="id-ID"/>
        </w:rPr>
        <w:t xml:space="preserve"> </w:t>
      </w:r>
      <w:r w:rsidR="00273146">
        <w:rPr>
          <w:rFonts w:ascii="Arial Narrow" w:hAnsi="Arial Narrow"/>
          <w:sz w:val="24"/>
          <w:szCs w:val="24"/>
        </w:rPr>
        <w:t xml:space="preserve"> </w:t>
      </w:r>
      <w:r w:rsidRPr="00116607">
        <w:rPr>
          <w:rFonts w:ascii="Arial Narrow" w:hAnsi="Arial Narrow"/>
          <w:sz w:val="24"/>
          <w:szCs w:val="24"/>
          <w:lang w:val="id-ID"/>
        </w:rPr>
        <w:t xml:space="preserve">absorbansi </w:t>
      </w:r>
      <w:r w:rsidR="005F269A">
        <w:rPr>
          <w:rFonts w:ascii="Arial Narrow" w:hAnsi="Arial Narrow"/>
          <w:sz w:val="24"/>
          <w:szCs w:val="24"/>
        </w:rPr>
        <w:t xml:space="preserve"> </w:t>
      </w:r>
      <w:r w:rsidRPr="00116607">
        <w:rPr>
          <w:rFonts w:ascii="Arial Narrow" w:hAnsi="Arial Narrow"/>
          <w:sz w:val="24"/>
          <w:szCs w:val="24"/>
          <w:lang w:val="id-ID"/>
        </w:rPr>
        <w:t xml:space="preserve">sampel pada </w:t>
      </w:r>
      <w:r w:rsidRPr="00116607">
        <w:rPr>
          <w:rFonts w:ascii="Arial Narrow" w:hAnsi="Arial Narrow"/>
          <w:sz w:val="24"/>
          <w:szCs w:val="24"/>
          <w:lang w:val="nl-NL"/>
        </w:rPr>
        <w:t xml:space="preserve"> t =  30 </w:t>
      </w:r>
      <w:r w:rsidRPr="00116607">
        <w:rPr>
          <w:rFonts w:ascii="Arial Narrow" w:hAnsi="Arial Narrow"/>
          <w:sz w:val="24"/>
          <w:szCs w:val="24"/>
          <w:lang w:val="id-ID"/>
        </w:rPr>
        <w:t>menit</w:t>
      </w:r>
      <w:r w:rsidRPr="00116607">
        <w:rPr>
          <w:rFonts w:ascii="Arial Narrow" w:hAnsi="Arial Narrow"/>
          <w:sz w:val="24"/>
          <w:szCs w:val="24"/>
          <w:lang w:val="nl-NL"/>
        </w:rPr>
        <w:t xml:space="preserve"> (</w:t>
      </w:r>
      <w:r w:rsidRPr="00116607">
        <w:rPr>
          <w:rFonts w:ascii="Arial Narrow" w:hAnsi="Arial Narrow"/>
          <w:i/>
          <w:sz w:val="24"/>
          <w:szCs w:val="24"/>
          <w:lang w:val="nl-NL"/>
        </w:rPr>
        <w:t>initial steady state</w:t>
      </w:r>
      <w:r w:rsidRPr="00116607">
        <w:rPr>
          <w:rFonts w:ascii="Arial Narrow" w:hAnsi="Arial Narrow"/>
          <w:sz w:val="24"/>
          <w:szCs w:val="24"/>
          <w:lang w:val="nl-NL"/>
        </w:rPr>
        <w:t xml:space="preserve">). </w:t>
      </w:r>
    </w:p>
    <w:p w:rsidR="00116607" w:rsidRDefault="00B475EF" w:rsidP="004A1B03">
      <w:pPr>
        <w:pStyle w:val="normal0"/>
        <w:ind w:left="709"/>
        <w:jc w:val="both"/>
        <w:rPr>
          <w:rFonts w:ascii="Arial Narrow" w:hAnsi="Arial Narrow"/>
          <w:sz w:val="24"/>
          <w:szCs w:val="24"/>
          <w:lang w:val="nl-NL"/>
        </w:rPr>
      </w:pPr>
      <w:r>
        <w:rPr>
          <w:rFonts w:ascii="Arial Narrow" w:hAnsi="Arial Narrow"/>
          <w:sz w:val="24"/>
          <w:szCs w:val="24"/>
          <w:lang w:val="nl-NL"/>
        </w:rPr>
        <w:t xml:space="preserve">Penghambatan peroksidasi lemak dihitung dengan formula dari </w:t>
      </w:r>
      <w:r w:rsidRPr="00B475EF">
        <w:rPr>
          <w:rFonts w:ascii="Arial Narrow" w:hAnsi="Arial Narrow"/>
          <w:sz w:val="24"/>
          <w:szCs w:val="24"/>
        </w:rPr>
        <w:t>Anesini dkk. (2008)</w:t>
      </w:r>
      <w:r>
        <w:rPr>
          <w:rFonts w:ascii="Arial Narrow" w:hAnsi="Arial Narrow"/>
          <w:sz w:val="24"/>
          <w:szCs w:val="24"/>
        </w:rPr>
        <w:t xml:space="preserve">, yaitu: </w:t>
      </w:r>
      <w:r w:rsidR="005F269A">
        <w:rPr>
          <w:rFonts w:ascii="Arial Narrow" w:hAnsi="Arial Narrow"/>
          <w:sz w:val="24"/>
          <w:szCs w:val="24"/>
        </w:rPr>
        <w:t xml:space="preserve">  </w:t>
      </w:r>
      <w:r w:rsidR="00116607" w:rsidRPr="00116607">
        <w:rPr>
          <w:rFonts w:ascii="Arial Narrow" w:hAnsi="Arial Narrow"/>
          <w:sz w:val="24"/>
          <w:szCs w:val="24"/>
          <w:lang w:val="id-ID"/>
        </w:rPr>
        <w:t>Penghambatan peroksidasi lemak</w:t>
      </w:r>
      <w:r w:rsidR="00116607" w:rsidRPr="00116607">
        <w:rPr>
          <w:rFonts w:ascii="Arial Narrow" w:hAnsi="Arial Narrow"/>
          <w:sz w:val="24"/>
          <w:szCs w:val="24"/>
          <w:lang w:val="nl-NL"/>
        </w:rPr>
        <w:t xml:space="preserve"> (%) = 100 - </w:t>
      </w:r>
      <w:r w:rsidR="00116607" w:rsidRPr="00116607">
        <w:rPr>
          <w:rFonts w:ascii="Arial Narrow" w:hAnsi="Arial Narrow"/>
          <w:sz w:val="24"/>
          <w:szCs w:val="24"/>
          <w:lang w:val="nl-NL"/>
        </w:rPr>
        <w:sym w:font="Symbol" w:char="F05B"/>
      </w:r>
      <w:r w:rsidR="00116607" w:rsidRPr="00116607">
        <w:rPr>
          <w:rFonts w:ascii="Arial Narrow" w:hAnsi="Arial Narrow"/>
          <w:sz w:val="24"/>
          <w:szCs w:val="24"/>
          <w:lang w:val="nl-NL"/>
        </w:rPr>
        <w:t>(A</w:t>
      </w:r>
      <w:r w:rsidR="00116607" w:rsidRPr="00116607">
        <w:rPr>
          <w:rFonts w:ascii="Arial Narrow" w:hAnsi="Arial Narrow"/>
          <w:sz w:val="24"/>
          <w:szCs w:val="24"/>
          <w:vertAlign w:val="subscript"/>
          <w:lang w:val="nl-NL"/>
        </w:rPr>
        <w:t>1</w:t>
      </w:r>
      <w:r w:rsidR="00116607" w:rsidRPr="00116607">
        <w:rPr>
          <w:rFonts w:ascii="Arial Narrow" w:hAnsi="Arial Narrow"/>
          <w:sz w:val="24"/>
          <w:szCs w:val="24"/>
          <w:lang w:val="nl-NL"/>
        </w:rPr>
        <w:t>/A</w:t>
      </w:r>
      <w:r w:rsidR="00116607" w:rsidRPr="00116607">
        <w:rPr>
          <w:rFonts w:ascii="Arial Narrow" w:hAnsi="Arial Narrow"/>
          <w:sz w:val="24"/>
          <w:szCs w:val="24"/>
          <w:vertAlign w:val="subscript"/>
          <w:lang w:val="nl-NL"/>
        </w:rPr>
        <w:t>o</w:t>
      </w:r>
      <w:r w:rsidR="00116607" w:rsidRPr="00116607">
        <w:rPr>
          <w:rFonts w:ascii="Arial Narrow" w:hAnsi="Arial Narrow"/>
          <w:sz w:val="24"/>
          <w:szCs w:val="24"/>
          <w:lang w:val="nl-NL"/>
        </w:rPr>
        <w:t>) x 100</w:t>
      </w:r>
      <w:r w:rsidR="00116607" w:rsidRPr="00116607">
        <w:rPr>
          <w:rFonts w:ascii="Arial Narrow" w:hAnsi="Arial Narrow"/>
          <w:sz w:val="24"/>
          <w:szCs w:val="24"/>
          <w:lang w:val="nl-NL"/>
        </w:rPr>
        <w:sym w:font="Symbol" w:char="F05D"/>
      </w:r>
      <w:r w:rsidR="00116607" w:rsidRPr="00116607">
        <w:rPr>
          <w:rFonts w:ascii="Arial Narrow" w:hAnsi="Arial Narrow"/>
          <w:sz w:val="24"/>
          <w:szCs w:val="24"/>
          <w:lang w:val="nl-NL"/>
        </w:rPr>
        <w:t>, A</w:t>
      </w:r>
      <w:r w:rsidR="00116607" w:rsidRPr="00116607">
        <w:rPr>
          <w:rFonts w:ascii="Arial Narrow" w:hAnsi="Arial Narrow"/>
          <w:sz w:val="24"/>
          <w:szCs w:val="24"/>
          <w:vertAlign w:val="subscript"/>
          <w:lang w:val="nl-NL"/>
        </w:rPr>
        <w:t>o</w:t>
      </w:r>
      <w:r w:rsidR="00116607" w:rsidRPr="00116607">
        <w:rPr>
          <w:rFonts w:ascii="Arial Narrow" w:hAnsi="Arial Narrow"/>
          <w:sz w:val="24"/>
          <w:szCs w:val="24"/>
          <w:lang w:val="nl-NL"/>
        </w:rPr>
        <w:t xml:space="preserve"> </w:t>
      </w:r>
      <w:r w:rsidR="00116607" w:rsidRPr="00116607">
        <w:rPr>
          <w:rFonts w:ascii="Arial Narrow" w:hAnsi="Arial Narrow"/>
          <w:sz w:val="24"/>
          <w:szCs w:val="24"/>
          <w:lang w:val="id-ID"/>
        </w:rPr>
        <w:t xml:space="preserve">adalah absorbansi kontrol pada t = </w:t>
      </w:r>
      <w:r w:rsidR="00116607" w:rsidRPr="00116607">
        <w:rPr>
          <w:rFonts w:ascii="Arial Narrow" w:hAnsi="Arial Narrow"/>
          <w:sz w:val="24"/>
          <w:szCs w:val="24"/>
          <w:lang w:val="nl-NL"/>
        </w:rPr>
        <w:t xml:space="preserve">7 </w:t>
      </w:r>
      <w:r w:rsidR="00116607" w:rsidRPr="00116607">
        <w:rPr>
          <w:rFonts w:ascii="Arial Narrow" w:hAnsi="Arial Narrow"/>
          <w:sz w:val="24"/>
          <w:szCs w:val="24"/>
          <w:lang w:val="id-ID"/>
        </w:rPr>
        <w:t>hari</w:t>
      </w:r>
      <w:r w:rsidR="00116607" w:rsidRPr="00116607">
        <w:rPr>
          <w:rFonts w:ascii="Arial Narrow" w:hAnsi="Arial Narrow"/>
          <w:sz w:val="24"/>
          <w:szCs w:val="24"/>
          <w:lang w:val="nl-NL"/>
        </w:rPr>
        <w:t xml:space="preserve">, </w:t>
      </w:r>
      <w:proofErr w:type="gramStart"/>
      <w:r w:rsidR="00116607" w:rsidRPr="00116607">
        <w:rPr>
          <w:rFonts w:ascii="Arial Narrow" w:hAnsi="Arial Narrow"/>
          <w:sz w:val="24"/>
          <w:szCs w:val="24"/>
          <w:lang w:val="id-ID"/>
        </w:rPr>
        <w:t xml:space="preserve">dan </w:t>
      </w:r>
      <w:r w:rsidR="00116607" w:rsidRPr="00116607">
        <w:rPr>
          <w:rFonts w:ascii="Arial Narrow" w:hAnsi="Arial Narrow"/>
          <w:sz w:val="24"/>
          <w:szCs w:val="24"/>
          <w:lang w:val="nl-NL"/>
        </w:rPr>
        <w:t xml:space="preserve"> A</w:t>
      </w:r>
      <w:r w:rsidR="00116607" w:rsidRPr="00116607">
        <w:rPr>
          <w:rFonts w:ascii="Arial Narrow" w:hAnsi="Arial Narrow"/>
          <w:sz w:val="24"/>
          <w:szCs w:val="24"/>
          <w:vertAlign w:val="subscript"/>
          <w:lang w:val="nl-NL"/>
        </w:rPr>
        <w:t>1</w:t>
      </w:r>
      <w:proofErr w:type="gramEnd"/>
      <w:r w:rsidR="00116607" w:rsidRPr="00116607">
        <w:rPr>
          <w:rFonts w:ascii="Arial Narrow" w:hAnsi="Arial Narrow"/>
          <w:sz w:val="24"/>
          <w:szCs w:val="24"/>
          <w:lang w:val="nl-NL"/>
        </w:rPr>
        <w:t xml:space="preserve"> </w:t>
      </w:r>
      <w:r w:rsidR="00116607" w:rsidRPr="00116607">
        <w:rPr>
          <w:rFonts w:ascii="Arial Narrow" w:hAnsi="Arial Narrow"/>
          <w:sz w:val="24"/>
          <w:szCs w:val="24"/>
          <w:lang w:val="id-ID"/>
        </w:rPr>
        <w:t xml:space="preserve">adalah absorbansi sampel </w:t>
      </w:r>
      <w:r w:rsidR="00116607" w:rsidRPr="00116607">
        <w:rPr>
          <w:rFonts w:ascii="Arial Narrow" w:hAnsi="Arial Narrow"/>
          <w:sz w:val="24"/>
          <w:szCs w:val="24"/>
          <w:lang w:val="nl-NL"/>
        </w:rPr>
        <w:t>(</w:t>
      </w:r>
      <w:r w:rsidR="00116607" w:rsidRPr="00116607">
        <w:rPr>
          <w:rFonts w:ascii="Arial Narrow" w:hAnsi="Arial Narrow"/>
          <w:sz w:val="24"/>
          <w:szCs w:val="24"/>
          <w:lang w:val="id-ID"/>
        </w:rPr>
        <w:t>mengandung instan lidah buaya</w:t>
      </w:r>
      <w:r w:rsidR="00116607" w:rsidRPr="00116607">
        <w:rPr>
          <w:rFonts w:ascii="Arial Narrow" w:hAnsi="Arial Narrow"/>
          <w:sz w:val="24"/>
          <w:szCs w:val="24"/>
          <w:lang w:val="nl-NL"/>
        </w:rPr>
        <w:t xml:space="preserve">) </w:t>
      </w:r>
      <w:r w:rsidR="00116607" w:rsidRPr="00116607">
        <w:rPr>
          <w:rFonts w:ascii="Arial Narrow" w:hAnsi="Arial Narrow"/>
          <w:sz w:val="24"/>
          <w:szCs w:val="24"/>
          <w:lang w:val="id-ID"/>
        </w:rPr>
        <w:t>pada t = 7 hari</w:t>
      </w:r>
      <w:r w:rsidR="00116607" w:rsidRPr="00116607">
        <w:rPr>
          <w:rFonts w:ascii="Arial Narrow" w:hAnsi="Arial Narrow"/>
          <w:sz w:val="24"/>
          <w:szCs w:val="24"/>
          <w:lang w:val="nl-NL"/>
        </w:rPr>
        <w:t xml:space="preserve"> (</w:t>
      </w:r>
      <w:r w:rsidR="00116607" w:rsidRPr="00116607">
        <w:rPr>
          <w:rFonts w:ascii="Arial Narrow" w:hAnsi="Arial Narrow"/>
          <w:sz w:val="24"/>
          <w:szCs w:val="24"/>
          <w:lang w:val="id-ID"/>
        </w:rPr>
        <w:t>saat absorbasni mencapai maksimum</w:t>
      </w:r>
      <w:r w:rsidR="00116607" w:rsidRPr="00116607">
        <w:rPr>
          <w:rFonts w:ascii="Arial Narrow" w:hAnsi="Arial Narrow"/>
          <w:sz w:val="24"/>
          <w:szCs w:val="24"/>
          <w:lang w:val="nl-NL"/>
        </w:rPr>
        <w:t>).</w:t>
      </w:r>
    </w:p>
    <w:p w:rsidR="0097784D" w:rsidRPr="00116607" w:rsidRDefault="0097784D" w:rsidP="00B3206A">
      <w:pPr>
        <w:pStyle w:val="normal0"/>
        <w:ind w:left="709"/>
        <w:jc w:val="both"/>
        <w:rPr>
          <w:rFonts w:ascii="Arial Narrow" w:hAnsi="Arial Narrow"/>
          <w:i/>
          <w:sz w:val="24"/>
          <w:szCs w:val="24"/>
          <w:lang w:val="nl-NL"/>
        </w:rPr>
      </w:pPr>
    </w:p>
    <w:p w:rsidR="007B1EFC" w:rsidRPr="007B1EFC" w:rsidRDefault="007B1EFC" w:rsidP="007B1EFC">
      <w:pPr>
        <w:jc w:val="both"/>
        <w:rPr>
          <w:rFonts w:ascii="Arial Narrow" w:hAnsi="Arial Narrow"/>
          <w:b/>
          <w:sz w:val="24"/>
          <w:szCs w:val="24"/>
          <w:lang w:val="sv-SE"/>
        </w:rPr>
      </w:pPr>
      <w:r w:rsidRPr="007B1EFC">
        <w:rPr>
          <w:rFonts w:ascii="Arial Narrow" w:hAnsi="Arial Narrow"/>
          <w:b/>
          <w:sz w:val="24"/>
          <w:szCs w:val="24"/>
          <w:lang w:val="sv-SE"/>
        </w:rPr>
        <w:t>Rancangan Percobaan</w:t>
      </w:r>
    </w:p>
    <w:p w:rsidR="007B1EFC" w:rsidRPr="007B1EFC" w:rsidRDefault="007B1EFC" w:rsidP="007B1EFC">
      <w:pPr>
        <w:jc w:val="both"/>
        <w:rPr>
          <w:rFonts w:ascii="Arial Narrow" w:hAnsi="Arial Narrow"/>
          <w:sz w:val="24"/>
          <w:szCs w:val="24"/>
          <w:lang w:val="sv-SE"/>
        </w:rPr>
      </w:pPr>
      <w:r w:rsidRPr="007B1EFC">
        <w:rPr>
          <w:rFonts w:ascii="Arial Narrow" w:hAnsi="Arial Narrow"/>
          <w:sz w:val="24"/>
          <w:szCs w:val="24"/>
          <w:lang w:val="sv-SE"/>
        </w:rPr>
        <w:t xml:space="preserve">      </w:t>
      </w:r>
      <w:r w:rsidRPr="007B1EFC">
        <w:rPr>
          <w:rFonts w:ascii="Arial Narrow" w:hAnsi="Arial Narrow"/>
          <w:sz w:val="24"/>
          <w:szCs w:val="24"/>
          <w:lang w:val="sv-SE"/>
        </w:rPr>
        <w:tab/>
        <w:t>Rancangan percobaan yang digunakan adalah Rancangan Acak Lengkap dengan faktor lama penyimpanan</w:t>
      </w:r>
      <w:r w:rsidR="00963DB0">
        <w:rPr>
          <w:rFonts w:ascii="Arial Narrow" w:hAnsi="Arial Narrow"/>
          <w:sz w:val="24"/>
          <w:szCs w:val="24"/>
          <w:lang w:val="sv-SE"/>
        </w:rPr>
        <w:t xml:space="preserve"> instan lidah buaya</w:t>
      </w:r>
      <w:r w:rsidRPr="007B1EFC">
        <w:rPr>
          <w:rFonts w:ascii="Arial Narrow" w:hAnsi="Arial Narrow"/>
          <w:sz w:val="24"/>
          <w:szCs w:val="24"/>
          <w:lang w:val="sv-SE"/>
        </w:rPr>
        <w:t xml:space="preserve">. </w:t>
      </w:r>
      <w:r w:rsidR="00963DB0">
        <w:rPr>
          <w:rFonts w:ascii="Arial Narrow" w:hAnsi="Arial Narrow"/>
          <w:sz w:val="24"/>
          <w:szCs w:val="24"/>
          <w:lang w:val="sv-SE"/>
        </w:rPr>
        <w:t xml:space="preserve">Penelitian dilakukan dengan dua ulangan perlakuan dengan tiga ulangan analisis. </w:t>
      </w:r>
      <w:r w:rsidRPr="007B1EFC">
        <w:rPr>
          <w:rFonts w:ascii="Arial Narrow" w:hAnsi="Arial Narrow"/>
          <w:sz w:val="24"/>
          <w:szCs w:val="24"/>
          <w:lang w:val="sv-SE"/>
        </w:rPr>
        <w:t xml:space="preserve">Untuk menentukan adanya perbedaan antar lama penyimpanan digunakan uji F, selanjutnya beda nyata antar sampel ditentukan dengan </w:t>
      </w:r>
      <w:r w:rsidRPr="007B1EFC">
        <w:rPr>
          <w:rFonts w:ascii="Arial Narrow" w:hAnsi="Arial Narrow"/>
          <w:i/>
          <w:sz w:val="24"/>
          <w:szCs w:val="24"/>
          <w:lang w:val="sv-SE"/>
        </w:rPr>
        <w:t>Duncan’s Multiples Range Test</w:t>
      </w:r>
      <w:r w:rsidRPr="007B1EFC">
        <w:rPr>
          <w:rFonts w:ascii="Arial Narrow" w:hAnsi="Arial Narrow"/>
          <w:sz w:val="24"/>
          <w:szCs w:val="24"/>
          <w:lang w:val="sv-SE"/>
        </w:rPr>
        <w:t xml:space="preserve"> (DMRT) (Gacula dan Singh, 1984).</w:t>
      </w:r>
    </w:p>
    <w:p w:rsidR="008A7FC5" w:rsidRPr="00116607" w:rsidRDefault="00116607" w:rsidP="00116607">
      <w:pPr>
        <w:pStyle w:val="normal0"/>
        <w:ind w:left="709"/>
        <w:jc w:val="both"/>
        <w:rPr>
          <w:rFonts w:ascii="Arial Narrow" w:hAnsi="Arial Narrow"/>
          <w:sz w:val="24"/>
          <w:szCs w:val="24"/>
        </w:rPr>
      </w:pPr>
      <w:r w:rsidRPr="00116607">
        <w:rPr>
          <w:rFonts w:ascii="Arial Narrow" w:hAnsi="Arial Narrow"/>
          <w:sz w:val="24"/>
          <w:szCs w:val="24"/>
          <w:lang w:val="sv-SE"/>
        </w:rPr>
        <w:t xml:space="preserve"> </w:t>
      </w:r>
    </w:p>
    <w:p w:rsidR="008A7FC5" w:rsidRDefault="00953BD4">
      <w:pPr>
        <w:pStyle w:val="normal0"/>
      </w:pPr>
      <w:r>
        <w:rPr>
          <w:rFonts w:ascii="Arial Narrow" w:eastAsia="Arial Narrow" w:hAnsi="Arial Narrow" w:cs="Arial Narrow"/>
          <w:b/>
          <w:sz w:val="24"/>
          <w:szCs w:val="24"/>
        </w:rPr>
        <w:t>HASIL DAN PEMBAHASAN</w:t>
      </w:r>
    </w:p>
    <w:p w:rsidR="003038F8" w:rsidRDefault="00651304" w:rsidP="00A53135">
      <w:pPr>
        <w:tabs>
          <w:tab w:val="left" w:pos="567"/>
        </w:tabs>
        <w:jc w:val="both"/>
        <w:rPr>
          <w:rFonts w:ascii="Arial Narrow" w:hAnsi="Arial Narrow"/>
          <w:sz w:val="24"/>
          <w:szCs w:val="24"/>
          <w:lang w:val="sv-SE"/>
        </w:rPr>
      </w:pPr>
      <w:r w:rsidRPr="00651304">
        <w:rPr>
          <w:rFonts w:ascii="Arial Narrow" w:hAnsi="Arial Narrow"/>
          <w:sz w:val="24"/>
          <w:szCs w:val="24"/>
          <w:lang w:val="sv-SE"/>
        </w:rPr>
        <w:tab/>
      </w:r>
      <w:r w:rsidR="003038F8">
        <w:rPr>
          <w:rFonts w:ascii="Arial Narrow" w:hAnsi="Arial Narrow"/>
          <w:sz w:val="24"/>
          <w:szCs w:val="24"/>
          <w:lang w:val="sv-SE"/>
        </w:rPr>
        <w:t>Aktivitas</w:t>
      </w:r>
      <w:r w:rsidRPr="00651304">
        <w:rPr>
          <w:rFonts w:ascii="Arial Narrow" w:hAnsi="Arial Narrow"/>
          <w:sz w:val="24"/>
          <w:szCs w:val="24"/>
          <w:lang w:val="sv-SE"/>
        </w:rPr>
        <w:t xml:space="preserve"> antioksidatif </w:t>
      </w:r>
      <w:r w:rsidR="003038F8">
        <w:rPr>
          <w:rFonts w:ascii="Arial Narrow" w:hAnsi="Arial Narrow"/>
          <w:sz w:val="24"/>
          <w:szCs w:val="24"/>
          <w:lang w:val="sv-SE"/>
        </w:rPr>
        <w:t>instan</w:t>
      </w:r>
      <w:r w:rsidRPr="00651304">
        <w:rPr>
          <w:rFonts w:ascii="Arial Narrow" w:hAnsi="Arial Narrow"/>
          <w:sz w:val="24"/>
          <w:szCs w:val="24"/>
          <w:lang w:val="sv-SE"/>
        </w:rPr>
        <w:t xml:space="preserve"> lidah buaya</w:t>
      </w:r>
      <w:r w:rsidR="00470BBB">
        <w:rPr>
          <w:rFonts w:ascii="Arial Narrow" w:hAnsi="Arial Narrow"/>
          <w:sz w:val="24"/>
          <w:szCs w:val="24"/>
          <w:lang w:val="sv-SE"/>
        </w:rPr>
        <w:t xml:space="preserve"> selama penyimpanan</w:t>
      </w:r>
      <w:r w:rsidRPr="00651304">
        <w:rPr>
          <w:rFonts w:ascii="Arial Narrow" w:hAnsi="Arial Narrow"/>
          <w:sz w:val="24"/>
          <w:szCs w:val="24"/>
          <w:lang w:val="sv-SE"/>
        </w:rPr>
        <w:t xml:space="preserve"> </w:t>
      </w:r>
      <w:r w:rsidR="003038F8">
        <w:rPr>
          <w:rFonts w:ascii="Arial Narrow" w:hAnsi="Arial Narrow"/>
          <w:sz w:val="24"/>
          <w:szCs w:val="24"/>
          <w:lang w:val="sv-SE"/>
        </w:rPr>
        <w:t>ditunjukkan dengan nilai RSA atau</w:t>
      </w:r>
      <w:r w:rsidRPr="00651304">
        <w:rPr>
          <w:rFonts w:ascii="Arial Narrow" w:hAnsi="Arial Narrow"/>
          <w:sz w:val="24"/>
          <w:szCs w:val="24"/>
          <w:lang w:val="sv-SE"/>
        </w:rPr>
        <w:t xml:space="preserve"> kemampuan menangkap radikal DPPH dan </w:t>
      </w:r>
      <w:r w:rsidR="003038F8">
        <w:rPr>
          <w:rFonts w:ascii="Arial Narrow" w:hAnsi="Arial Narrow"/>
          <w:sz w:val="24"/>
          <w:szCs w:val="24"/>
          <w:lang w:val="sv-SE"/>
        </w:rPr>
        <w:t>persentase penghambatan</w:t>
      </w:r>
      <w:r w:rsidRPr="00651304">
        <w:rPr>
          <w:rFonts w:ascii="Arial Narrow" w:hAnsi="Arial Narrow"/>
          <w:sz w:val="24"/>
          <w:szCs w:val="24"/>
          <w:lang w:val="sv-SE"/>
        </w:rPr>
        <w:t xml:space="preserve"> peroksidasi </w:t>
      </w:r>
      <w:r w:rsidR="00470BBB">
        <w:rPr>
          <w:rFonts w:ascii="Arial Narrow" w:hAnsi="Arial Narrow"/>
          <w:sz w:val="24"/>
          <w:szCs w:val="24"/>
          <w:lang w:val="sv-SE"/>
        </w:rPr>
        <w:t>lemak</w:t>
      </w:r>
      <w:r w:rsidRPr="00651304">
        <w:rPr>
          <w:rFonts w:ascii="Arial Narrow" w:hAnsi="Arial Narrow"/>
          <w:sz w:val="24"/>
          <w:szCs w:val="24"/>
          <w:lang w:val="sv-SE"/>
        </w:rPr>
        <w:t xml:space="preserve">. </w:t>
      </w:r>
    </w:p>
    <w:p w:rsidR="003038F8" w:rsidRPr="003038F8" w:rsidRDefault="003038F8" w:rsidP="00470BBB">
      <w:pPr>
        <w:pStyle w:val="ListParagraph"/>
        <w:numPr>
          <w:ilvl w:val="3"/>
          <w:numId w:val="1"/>
        </w:numPr>
        <w:tabs>
          <w:tab w:val="left" w:pos="284"/>
        </w:tabs>
        <w:ind w:left="0" w:firstLine="0"/>
        <w:jc w:val="both"/>
        <w:rPr>
          <w:rFonts w:ascii="Arial Narrow" w:hAnsi="Arial Narrow"/>
          <w:sz w:val="24"/>
          <w:szCs w:val="24"/>
        </w:rPr>
      </w:pPr>
      <w:r>
        <w:rPr>
          <w:rFonts w:ascii="Arial Narrow" w:hAnsi="Arial Narrow"/>
          <w:sz w:val="24"/>
          <w:szCs w:val="24"/>
        </w:rPr>
        <w:t>Kemampuan menangkap radikal DPPH</w:t>
      </w:r>
    </w:p>
    <w:p w:rsidR="00753F11" w:rsidRPr="00753F11" w:rsidRDefault="00753F11" w:rsidP="00753F11">
      <w:pPr>
        <w:pStyle w:val="ListParagraph"/>
        <w:ind w:left="0" w:firstLine="567"/>
        <w:jc w:val="both"/>
        <w:rPr>
          <w:rFonts w:ascii="Arial Narrow" w:hAnsi="Arial Narrow"/>
          <w:color w:val="FF0000"/>
          <w:sz w:val="24"/>
          <w:szCs w:val="24"/>
        </w:rPr>
      </w:pPr>
      <w:r w:rsidRPr="00753F11">
        <w:rPr>
          <w:rFonts w:ascii="Arial Narrow" w:hAnsi="Arial Narrow"/>
          <w:color w:val="auto"/>
          <w:sz w:val="24"/>
          <w:szCs w:val="24"/>
        </w:rPr>
        <w:t xml:space="preserve">Oksidasi lemak </w:t>
      </w:r>
      <w:proofErr w:type="gramStart"/>
      <w:r w:rsidRPr="00753F11">
        <w:rPr>
          <w:rFonts w:ascii="Arial Narrow" w:hAnsi="Arial Narrow"/>
          <w:color w:val="auto"/>
          <w:sz w:val="24"/>
          <w:szCs w:val="24"/>
        </w:rPr>
        <w:t>akan</w:t>
      </w:r>
      <w:proofErr w:type="gramEnd"/>
      <w:r w:rsidRPr="00753F11">
        <w:rPr>
          <w:rFonts w:ascii="Arial Narrow" w:hAnsi="Arial Narrow"/>
          <w:color w:val="auto"/>
          <w:sz w:val="24"/>
          <w:szCs w:val="24"/>
        </w:rPr>
        <w:t xml:space="preserve"> menghasilkan radikal bebas seperti radikal peroksi, alkoksi, dan radikal hidroksi (Papas, 1999). Rantai reaksi oksidasi dapat di blok/dihentikan oleh antioksidan seperti flavonoid dengan </w:t>
      </w:r>
      <w:proofErr w:type="gramStart"/>
      <w:r w:rsidRPr="00753F11">
        <w:rPr>
          <w:rFonts w:ascii="Arial Narrow" w:hAnsi="Arial Narrow"/>
          <w:color w:val="auto"/>
          <w:sz w:val="24"/>
          <w:szCs w:val="24"/>
        </w:rPr>
        <w:t>cara</w:t>
      </w:r>
      <w:proofErr w:type="gramEnd"/>
      <w:r w:rsidRPr="00753F11">
        <w:rPr>
          <w:rFonts w:ascii="Arial Narrow" w:hAnsi="Arial Narrow"/>
          <w:color w:val="auto"/>
          <w:sz w:val="24"/>
          <w:szCs w:val="24"/>
        </w:rPr>
        <w:t xml:space="preserve"> mena</w:t>
      </w:r>
      <w:r w:rsidR="000762CA">
        <w:rPr>
          <w:rFonts w:ascii="Arial Narrow" w:hAnsi="Arial Narrow"/>
          <w:color w:val="auto"/>
          <w:sz w:val="24"/>
          <w:szCs w:val="24"/>
        </w:rPr>
        <w:t>n</w:t>
      </w:r>
      <w:r w:rsidRPr="00753F11">
        <w:rPr>
          <w:rFonts w:ascii="Arial Narrow" w:hAnsi="Arial Narrow"/>
          <w:color w:val="auto"/>
          <w:sz w:val="24"/>
          <w:szCs w:val="24"/>
        </w:rPr>
        <w:t xml:space="preserve">gkap radikal tersebut. Menurut Benavente –Garcia </w:t>
      </w:r>
      <w:r w:rsidR="000762CA" w:rsidRPr="000762CA">
        <w:rPr>
          <w:rFonts w:ascii="Arial Narrow" w:hAnsi="Arial Narrow"/>
          <w:color w:val="auto"/>
          <w:sz w:val="24"/>
          <w:szCs w:val="24"/>
        </w:rPr>
        <w:t>dkk.</w:t>
      </w:r>
      <w:r w:rsidRPr="00753F11">
        <w:rPr>
          <w:rFonts w:ascii="Arial Narrow" w:hAnsi="Arial Narrow"/>
          <w:color w:val="auto"/>
          <w:sz w:val="24"/>
          <w:szCs w:val="24"/>
        </w:rPr>
        <w:t xml:space="preserve"> (1997), gugus hidroksi (OH</w:t>
      </w:r>
      <w:proofErr w:type="gramStart"/>
      <w:r w:rsidRPr="00753F11">
        <w:rPr>
          <w:rFonts w:ascii="Arial Narrow" w:hAnsi="Arial Narrow"/>
          <w:color w:val="auto"/>
          <w:sz w:val="24"/>
          <w:szCs w:val="24"/>
        </w:rPr>
        <w:t>- )</w:t>
      </w:r>
      <w:proofErr w:type="gramEnd"/>
      <w:r w:rsidRPr="00753F11">
        <w:rPr>
          <w:rFonts w:ascii="Arial Narrow" w:hAnsi="Arial Narrow"/>
          <w:color w:val="auto"/>
          <w:sz w:val="24"/>
          <w:szCs w:val="24"/>
        </w:rPr>
        <w:t xml:space="preserve"> dari flavonoid dapat menangkap radikal, sehingga reaktivitas berkurang.</w:t>
      </w:r>
      <w:r w:rsidRPr="00753F11">
        <w:rPr>
          <w:rFonts w:ascii="Arial Narrow" w:hAnsi="Arial Narrow"/>
          <w:color w:val="FF0000"/>
          <w:sz w:val="24"/>
          <w:szCs w:val="24"/>
        </w:rPr>
        <w:t xml:space="preserve"> </w:t>
      </w:r>
    </w:p>
    <w:p w:rsidR="00651304" w:rsidRPr="00651304" w:rsidRDefault="00470BBB" w:rsidP="00470BBB">
      <w:pPr>
        <w:pStyle w:val="ListParagraph"/>
        <w:ind w:left="0" w:firstLine="567"/>
        <w:jc w:val="both"/>
        <w:rPr>
          <w:rFonts w:ascii="Arial Narrow" w:hAnsi="Arial Narrow"/>
          <w:sz w:val="24"/>
          <w:szCs w:val="24"/>
          <w:lang w:val="sv-SE"/>
        </w:rPr>
      </w:pPr>
      <w:r>
        <w:rPr>
          <w:rFonts w:ascii="Arial Narrow" w:hAnsi="Arial Narrow"/>
          <w:sz w:val="24"/>
          <w:szCs w:val="24"/>
          <w:lang w:val="sv-SE"/>
        </w:rPr>
        <w:t xml:space="preserve">Radikal </w:t>
      </w:r>
      <w:r w:rsidR="00651304" w:rsidRPr="003038F8">
        <w:rPr>
          <w:rFonts w:ascii="Arial Narrow" w:hAnsi="Arial Narrow"/>
          <w:sz w:val="24"/>
          <w:szCs w:val="24"/>
          <w:lang w:val="sv-SE"/>
        </w:rPr>
        <w:t>DPPH merupakan radikal bebas berwarna ungu yang dapat mengalami penurunan intensitas warna apabila radikal tersebut ditangkap oleh antioksidan.</w:t>
      </w:r>
      <w:r>
        <w:rPr>
          <w:rFonts w:ascii="Arial Narrow" w:hAnsi="Arial Narrow"/>
          <w:sz w:val="24"/>
          <w:szCs w:val="24"/>
          <w:lang w:val="sv-SE"/>
        </w:rPr>
        <w:t xml:space="preserve"> Instensitas warna ditunjukkan dengan nilai absorbansi pada panjang gelombang 517 nm. Selama inkubasi, apabila absorbansi larutan DPPH yang ditambah antioksidan semakin rendah berarti aktivitas antioksidasi semakin besar.</w:t>
      </w:r>
      <w:r w:rsidR="00651304" w:rsidRPr="003038F8">
        <w:rPr>
          <w:rFonts w:ascii="Arial Narrow" w:hAnsi="Arial Narrow"/>
          <w:sz w:val="24"/>
          <w:szCs w:val="24"/>
          <w:lang w:val="sv-SE"/>
        </w:rPr>
        <w:t xml:space="preserve"> </w:t>
      </w:r>
      <w:r>
        <w:rPr>
          <w:rFonts w:ascii="Arial Narrow" w:hAnsi="Arial Narrow"/>
          <w:sz w:val="24"/>
          <w:szCs w:val="24"/>
        </w:rPr>
        <w:t>S</w:t>
      </w:r>
      <w:r w:rsidR="00651304" w:rsidRPr="003038F8">
        <w:rPr>
          <w:rFonts w:ascii="Arial Narrow" w:hAnsi="Arial Narrow"/>
          <w:sz w:val="24"/>
          <w:szCs w:val="24"/>
        </w:rPr>
        <w:t xml:space="preserve">enyawa antioksidan dalam daun lidah buaya adalah senyawa fenolik </w:t>
      </w:r>
      <w:proofErr w:type="gramStart"/>
      <w:r w:rsidR="00651304" w:rsidRPr="003038F8">
        <w:rPr>
          <w:rFonts w:ascii="Arial Narrow" w:hAnsi="Arial Narrow"/>
          <w:sz w:val="24"/>
          <w:szCs w:val="24"/>
        </w:rPr>
        <w:t>yang  banyak</w:t>
      </w:r>
      <w:proofErr w:type="gramEnd"/>
      <w:r w:rsidR="00651304" w:rsidRPr="003038F8">
        <w:rPr>
          <w:rFonts w:ascii="Arial Narrow" w:hAnsi="Arial Narrow"/>
          <w:sz w:val="24"/>
          <w:szCs w:val="24"/>
        </w:rPr>
        <w:t xml:space="preserve"> memiliki gugus keton dan hidroksi yang  mampu  menangkap  radikal  bebas</w:t>
      </w:r>
      <w:r w:rsidRPr="00470BBB">
        <w:rPr>
          <w:rFonts w:ascii="Arial Narrow" w:hAnsi="Arial Narrow"/>
          <w:sz w:val="24"/>
          <w:szCs w:val="24"/>
        </w:rPr>
        <w:t xml:space="preserve"> </w:t>
      </w:r>
      <w:r>
        <w:rPr>
          <w:rFonts w:ascii="Arial Narrow" w:hAnsi="Arial Narrow"/>
          <w:sz w:val="24"/>
          <w:szCs w:val="24"/>
        </w:rPr>
        <w:t>(</w:t>
      </w:r>
      <w:r w:rsidR="00651304" w:rsidRPr="00470BBB">
        <w:rPr>
          <w:rFonts w:ascii="Arial Narrow" w:hAnsi="Arial Narrow"/>
          <w:sz w:val="24"/>
          <w:szCs w:val="24"/>
        </w:rPr>
        <w:t>Bozzi dkk. (2007)</w:t>
      </w:r>
      <w:proofErr w:type="gramStart"/>
      <w:r>
        <w:rPr>
          <w:rFonts w:ascii="Arial Narrow" w:hAnsi="Arial Narrow"/>
          <w:sz w:val="24"/>
          <w:szCs w:val="24"/>
        </w:rPr>
        <w:t>.</w:t>
      </w:r>
      <w:r w:rsidR="00651304" w:rsidRPr="003038F8">
        <w:rPr>
          <w:rFonts w:ascii="Arial Narrow" w:hAnsi="Arial Narrow"/>
          <w:sz w:val="24"/>
          <w:szCs w:val="24"/>
        </w:rPr>
        <w:t xml:space="preserve">  </w:t>
      </w:r>
      <w:r>
        <w:rPr>
          <w:rFonts w:ascii="Arial Narrow" w:hAnsi="Arial Narrow"/>
          <w:sz w:val="24"/>
          <w:szCs w:val="24"/>
          <w:lang w:val="sv-SE"/>
        </w:rPr>
        <w:t>Benavente</w:t>
      </w:r>
      <w:proofErr w:type="gramEnd"/>
      <w:r>
        <w:rPr>
          <w:rFonts w:ascii="Arial Narrow" w:hAnsi="Arial Narrow"/>
          <w:sz w:val="24"/>
          <w:szCs w:val="24"/>
          <w:lang w:val="sv-SE"/>
        </w:rPr>
        <w:t>-Garcia dkk. (</w:t>
      </w:r>
      <w:r w:rsidR="00651304" w:rsidRPr="00470BBB">
        <w:rPr>
          <w:rFonts w:ascii="Arial Narrow" w:hAnsi="Arial Narrow"/>
          <w:sz w:val="24"/>
          <w:szCs w:val="24"/>
          <w:lang w:val="sv-SE"/>
        </w:rPr>
        <w:t>1997</w:t>
      </w:r>
      <w:r>
        <w:rPr>
          <w:rFonts w:ascii="Arial Narrow" w:hAnsi="Arial Narrow"/>
          <w:sz w:val="24"/>
          <w:szCs w:val="24"/>
          <w:lang w:val="sv-SE"/>
        </w:rPr>
        <w:t>) menyatakan bahwa g</w:t>
      </w:r>
      <w:r w:rsidR="00651304" w:rsidRPr="003038F8">
        <w:rPr>
          <w:rFonts w:ascii="Arial Narrow" w:hAnsi="Arial Narrow"/>
          <w:sz w:val="24"/>
          <w:szCs w:val="24"/>
        </w:rPr>
        <w:t>ugus keton dan hidroksi mampu menangkap radikal bebas melalui elektron bebasnya</w:t>
      </w:r>
      <w:r>
        <w:rPr>
          <w:rFonts w:ascii="Arial Narrow" w:hAnsi="Arial Narrow"/>
          <w:sz w:val="24"/>
          <w:szCs w:val="24"/>
        </w:rPr>
        <w:t xml:space="preserve">. </w:t>
      </w:r>
      <w:r w:rsidR="00651304" w:rsidRPr="00651304">
        <w:rPr>
          <w:rFonts w:ascii="Arial Narrow" w:hAnsi="Arial Narrow"/>
          <w:sz w:val="24"/>
          <w:szCs w:val="24"/>
          <w:lang w:val="sv-SE"/>
        </w:rPr>
        <w:t xml:space="preserve">Aktivitas antioksidatif </w:t>
      </w:r>
      <w:r>
        <w:rPr>
          <w:rFonts w:ascii="Arial Narrow" w:hAnsi="Arial Narrow"/>
          <w:sz w:val="24"/>
          <w:szCs w:val="24"/>
          <w:lang w:val="sv-SE"/>
        </w:rPr>
        <w:t>instan</w:t>
      </w:r>
      <w:r w:rsidR="00651304" w:rsidRPr="00651304">
        <w:rPr>
          <w:rFonts w:ascii="Arial Narrow" w:hAnsi="Arial Narrow"/>
          <w:sz w:val="24"/>
          <w:szCs w:val="24"/>
          <w:lang w:val="sv-SE"/>
        </w:rPr>
        <w:t xml:space="preserve"> lidah buaya </w:t>
      </w:r>
      <w:r>
        <w:rPr>
          <w:rFonts w:ascii="Arial Narrow" w:hAnsi="Arial Narrow"/>
          <w:sz w:val="24"/>
          <w:szCs w:val="24"/>
          <w:lang w:val="sv-SE"/>
        </w:rPr>
        <w:t>selama penyimpanan</w:t>
      </w:r>
      <w:r w:rsidR="00651304" w:rsidRPr="00651304">
        <w:rPr>
          <w:rFonts w:ascii="Arial Narrow" w:hAnsi="Arial Narrow"/>
          <w:sz w:val="24"/>
          <w:szCs w:val="24"/>
          <w:lang w:val="sv-SE"/>
        </w:rPr>
        <w:t xml:space="preserve"> 0 sampai dengan </w:t>
      </w:r>
      <w:r>
        <w:rPr>
          <w:rFonts w:ascii="Arial Narrow" w:hAnsi="Arial Narrow"/>
          <w:sz w:val="24"/>
          <w:szCs w:val="24"/>
          <w:lang w:val="sv-SE"/>
        </w:rPr>
        <w:t>15</w:t>
      </w:r>
      <w:r w:rsidR="00651304" w:rsidRPr="00651304">
        <w:rPr>
          <w:rFonts w:ascii="Arial Narrow" w:hAnsi="Arial Narrow"/>
          <w:sz w:val="24"/>
          <w:szCs w:val="24"/>
          <w:lang w:val="sv-SE"/>
        </w:rPr>
        <w:t xml:space="preserve"> minggu </w:t>
      </w:r>
      <w:r>
        <w:rPr>
          <w:rFonts w:ascii="Arial Narrow" w:hAnsi="Arial Narrow"/>
          <w:sz w:val="24"/>
          <w:szCs w:val="24"/>
          <w:lang w:val="sv-SE"/>
        </w:rPr>
        <w:t xml:space="preserve">disajikan </w:t>
      </w:r>
      <w:r w:rsidR="00651304" w:rsidRPr="00651304">
        <w:rPr>
          <w:rFonts w:ascii="Arial Narrow" w:hAnsi="Arial Narrow"/>
          <w:sz w:val="24"/>
          <w:szCs w:val="24"/>
          <w:lang w:val="sv-SE"/>
        </w:rPr>
        <w:t xml:space="preserve">pada Gambar 1. </w:t>
      </w:r>
    </w:p>
    <w:p w:rsidR="000762CA" w:rsidRDefault="000762CA" w:rsidP="000762CA">
      <w:pPr>
        <w:tabs>
          <w:tab w:val="left" w:pos="0"/>
          <w:tab w:val="left" w:pos="567"/>
        </w:tabs>
        <w:jc w:val="both"/>
        <w:rPr>
          <w:rFonts w:ascii="Arial Narrow" w:hAnsi="Arial Narrow"/>
          <w:sz w:val="24"/>
          <w:szCs w:val="24"/>
        </w:rPr>
      </w:pPr>
      <w:r>
        <w:rPr>
          <w:rFonts w:ascii="Arial Narrow" w:hAnsi="Arial Narrow"/>
          <w:sz w:val="24"/>
          <w:szCs w:val="24"/>
          <w:lang w:val="sv-SE"/>
        </w:rPr>
        <w:tab/>
        <w:t xml:space="preserve">Gambar 1 menunjukkan </w:t>
      </w:r>
      <w:r w:rsidRPr="00651304">
        <w:rPr>
          <w:rFonts w:ascii="Arial Narrow" w:hAnsi="Arial Narrow"/>
          <w:sz w:val="24"/>
          <w:szCs w:val="24"/>
          <w:lang w:val="sv-SE"/>
        </w:rPr>
        <w:t xml:space="preserve">absorbansi </w:t>
      </w:r>
      <w:r>
        <w:rPr>
          <w:rFonts w:ascii="Arial Narrow" w:hAnsi="Arial Narrow"/>
          <w:sz w:val="24"/>
          <w:szCs w:val="24"/>
          <w:lang w:val="sv-SE"/>
        </w:rPr>
        <w:t xml:space="preserve">larutan </w:t>
      </w:r>
      <w:r w:rsidRPr="00454D46">
        <w:rPr>
          <w:rFonts w:ascii="Arial Narrow" w:hAnsi="Arial Narrow"/>
          <w:sz w:val="24"/>
          <w:szCs w:val="24"/>
          <w:lang w:val="sv-SE"/>
        </w:rPr>
        <w:t xml:space="preserve">DPPH </w:t>
      </w:r>
      <w:r>
        <w:rPr>
          <w:rFonts w:ascii="Arial Narrow" w:hAnsi="Arial Narrow"/>
          <w:sz w:val="24"/>
          <w:szCs w:val="24"/>
          <w:lang w:val="sv-SE"/>
        </w:rPr>
        <w:t xml:space="preserve">ditambah instan </w:t>
      </w:r>
      <w:r w:rsidRPr="00651304">
        <w:rPr>
          <w:rFonts w:ascii="Arial Narrow" w:hAnsi="Arial Narrow"/>
          <w:sz w:val="24"/>
          <w:szCs w:val="24"/>
          <w:lang w:val="sv-SE"/>
        </w:rPr>
        <w:t xml:space="preserve">lidah buaya </w:t>
      </w:r>
      <w:r>
        <w:rPr>
          <w:rFonts w:ascii="Arial Narrow" w:hAnsi="Arial Narrow"/>
          <w:sz w:val="24"/>
          <w:szCs w:val="24"/>
          <w:lang w:val="sv-SE"/>
        </w:rPr>
        <w:t>dengan variasi penyimpanan 0 sampai 15 minggu dan BHT sebagai antioksidan sintetik.</w:t>
      </w:r>
      <w:r w:rsidRPr="00651304">
        <w:rPr>
          <w:rFonts w:ascii="Arial Narrow" w:hAnsi="Arial Narrow"/>
          <w:sz w:val="24"/>
          <w:szCs w:val="24"/>
          <w:lang w:val="sv-SE"/>
        </w:rPr>
        <w:t xml:space="preserve"> </w:t>
      </w:r>
      <w:r>
        <w:rPr>
          <w:rFonts w:ascii="Arial Narrow" w:hAnsi="Arial Narrow"/>
          <w:sz w:val="24"/>
          <w:szCs w:val="24"/>
          <w:lang w:val="sv-SE"/>
        </w:rPr>
        <w:t>S</w:t>
      </w:r>
      <w:r w:rsidRPr="00651304">
        <w:rPr>
          <w:rFonts w:ascii="Arial Narrow" w:hAnsi="Arial Narrow"/>
          <w:sz w:val="24"/>
          <w:szCs w:val="24"/>
          <w:lang w:val="sv-SE"/>
        </w:rPr>
        <w:t>emakin lama inkubasi</w:t>
      </w:r>
      <w:r>
        <w:rPr>
          <w:rFonts w:ascii="Arial Narrow" w:hAnsi="Arial Narrow"/>
          <w:sz w:val="24"/>
          <w:szCs w:val="24"/>
          <w:lang w:val="sv-SE"/>
        </w:rPr>
        <w:t>, absorbansi semakin rendah.</w:t>
      </w:r>
      <w:r w:rsidRPr="00651304">
        <w:rPr>
          <w:rFonts w:ascii="Arial Narrow" w:hAnsi="Arial Narrow"/>
          <w:sz w:val="24"/>
          <w:szCs w:val="24"/>
          <w:lang w:val="sv-SE"/>
        </w:rPr>
        <w:t xml:space="preserve"> Artinya </w:t>
      </w:r>
      <w:r>
        <w:rPr>
          <w:rFonts w:ascii="Arial Narrow" w:hAnsi="Arial Narrow"/>
          <w:sz w:val="24"/>
          <w:szCs w:val="24"/>
          <w:lang w:val="sv-SE"/>
        </w:rPr>
        <w:t>bahwa instan</w:t>
      </w:r>
      <w:r w:rsidRPr="00651304">
        <w:rPr>
          <w:rFonts w:ascii="Arial Narrow" w:hAnsi="Arial Narrow"/>
          <w:sz w:val="24"/>
          <w:szCs w:val="24"/>
          <w:lang w:val="sv-SE"/>
        </w:rPr>
        <w:t xml:space="preserve"> lidah buaya memiliki sifat antioksidatif karena mampu menangkap radikal bebas DPPH, sehingga intensitas warna ungu berkurang. </w:t>
      </w:r>
      <w:r>
        <w:rPr>
          <w:rFonts w:ascii="Arial Narrow" w:hAnsi="Arial Narrow"/>
          <w:sz w:val="24"/>
          <w:szCs w:val="24"/>
          <w:lang w:val="sv-SE"/>
        </w:rPr>
        <w:t xml:space="preserve">Instan yang disimpan semakin lama, penurunan absorbansi juga semakin  rendah. </w:t>
      </w:r>
      <w:r w:rsidRPr="00651304">
        <w:rPr>
          <w:rFonts w:ascii="Arial Narrow" w:hAnsi="Arial Narrow"/>
          <w:sz w:val="24"/>
          <w:szCs w:val="24"/>
          <w:lang w:val="sv-SE"/>
        </w:rPr>
        <w:t xml:space="preserve">Hal </w:t>
      </w:r>
      <w:r>
        <w:rPr>
          <w:rFonts w:ascii="Arial Narrow" w:hAnsi="Arial Narrow"/>
          <w:sz w:val="24"/>
          <w:szCs w:val="24"/>
          <w:lang w:val="sv-SE"/>
        </w:rPr>
        <w:t>ini menunjukkan semakin lama penyimpanan instan, aktivitas antioksidatif semakin berkurang. Fennema (1985) menyatakan bahwa reaksi oksidasi dapat dipicu adanya sinar, panas, oksigen dan air dalam udara.</w:t>
      </w:r>
      <w:r>
        <w:rPr>
          <w:rFonts w:ascii="Arial Narrow" w:hAnsi="Arial Narrow"/>
          <w:sz w:val="24"/>
          <w:szCs w:val="24"/>
        </w:rPr>
        <w:t xml:space="preserve"> P</w:t>
      </w:r>
      <w:r w:rsidRPr="002E6578">
        <w:rPr>
          <w:rFonts w:ascii="Arial Narrow" w:hAnsi="Arial Narrow"/>
          <w:sz w:val="24"/>
          <w:szCs w:val="24"/>
        </w:rPr>
        <w:t xml:space="preserve">lastik polietilen memiliki </w:t>
      </w:r>
      <w:r w:rsidRPr="002E6578">
        <w:rPr>
          <w:rFonts w:ascii="Arial Narrow" w:hAnsi="Arial Narrow"/>
          <w:i/>
          <w:sz w:val="24"/>
          <w:szCs w:val="24"/>
        </w:rPr>
        <w:t>oxygen transmission rates</w:t>
      </w:r>
      <w:r w:rsidRPr="002E6578">
        <w:rPr>
          <w:rFonts w:ascii="Arial Narrow" w:hAnsi="Arial Narrow"/>
          <w:sz w:val="24"/>
          <w:szCs w:val="24"/>
        </w:rPr>
        <w:t xml:space="preserve"> </w:t>
      </w:r>
      <w:r w:rsidRPr="00A45EC4">
        <w:rPr>
          <w:rFonts w:ascii="Arial Narrow" w:hAnsi="Arial Narrow"/>
          <w:sz w:val="24"/>
          <w:szCs w:val="24"/>
        </w:rPr>
        <w:t>30 - 250 cm</w:t>
      </w:r>
      <w:r w:rsidRPr="00A45EC4">
        <w:rPr>
          <w:rFonts w:ascii="Arial Narrow" w:hAnsi="Arial Narrow"/>
          <w:sz w:val="24"/>
          <w:szCs w:val="24"/>
          <w:vertAlign w:val="superscript"/>
        </w:rPr>
        <w:t>3</w:t>
      </w:r>
      <w:r w:rsidRPr="00A45EC4">
        <w:rPr>
          <w:rFonts w:ascii="Arial Narrow" w:hAnsi="Arial Narrow"/>
          <w:sz w:val="24"/>
          <w:szCs w:val="24"/>
        </w:rPr>
        <w:t>-mil/100</w:t>
      </w:r>
      <w:r>
        <w:rPr>
          <w:rFonts w:ascii="Arial Narrow" w:hAnsi="Arial Narrow"/>
          <w:sz w:val="24"/>
          <w:szCs w:val="24"/>
        </w:rPr>
        <w:t xml:space="preserve"> </w:t>
      </w:r>
      <w:r w:rsidRPr="00A45EC4">
        <w:rPr>
          <w:rFonts w:ascii="Arial Narrow" w:hAnsi="Arial Narrow"/>
          <w:sz w:val="24"/>
          <w:szCs w:val="24"/>
        </w:rPr>
        <w:t>in</w:t>
      </w:r>
      <w:r>
        <w:rPr>
          <w:rFonts w:ascii="Arial Narrow" w:hAnsi="Arial Narrow"/>
          <w:sz w:val="24"/>
          <w:szCs w:val="24"/>
        </w:rPr>
        <w:t>ch</w:t>
      </w:r>
      <w:r w:rsidRPr="00A45EC4">
        <w:rPr>
          <w:rFonts w:ascii="Arial Narrow" w:hAnsi="Arial Narrow"/>
          <w:sz w:val="24"/>
          <w:szCs w:val="24"/>
          <w:vertAlign w:val="superscript"/>
        </w:rPr>
        <w:t>2</w:t>
      </w:r>
      <w:r w:rsidRPr="00A45EC4">
        <w:rPr>
          <w:rFonts w:ascii="Arial Narrow" w:hAnsi="Arial Narrow"/>
          <w:sz w:val="24"/>
          <w:szCs w:val="24"/>
        </w:rPr>
        <w:t>-</w:t>
      </w:r>
      <w:r>
        <w:rPr>
          <w:rFonts w:ascii="Arial Narrow" w:hAnsi="Arial Narrow"/>
          <w:sz w:val="24"/>
          <w:szCs w:val="24"/>
        </w:rPr>
        <w:t>hari</w:t>
      </w:r>
      <w:r w:rsidRPr="00A45EC4">
        <w:rPr>
          <w:rFonts w:ascii="Arial Narrow" w:hAnsi="Arial Narrow"/>
          <w:sz w:val="24"/>
          <w:szCs w:val="24"/>
        </w:rPr>
        <w:t xml:space="preserve">-atm, </w:t>
      </w:r>
      <w:r>
        <w:rPr>
          <w:rFonts w:ascii="Arial Narrow" w:hAnsi="Arial Narrow"/>
          <w:sz w:val="24"/>
          <w:szCs w:val="24"/>
        </w:rPr>
        <w:t xml:space="preserve">pada </w:t>
      </w:r>
      <w:r w:rsidRPr="00A45EC4">
        <w:rPr>
          <w:rFonts w:ascii="Arial Narrow" w:hAnsi="Arial Narrow"/>
          <w:sz w:val="24"/>
          <w:szCs w:val="24"/>
        </w:rPr>
        <w:t>suhu 77</w:t>
      </w:r>
      <w:r w:rsidRPr="00A45EC4">
        <w:rPr>
          <w:rFonts w:ascii="Arial Narrow" w:hAnsi="Arial Narrow"/>
          <w:sz w:val="24"/>
          <w:szCs w:val="24"/>
          <w:vertAlign w:val="superscript"/>
        </w:rPr>
        <w:t>o</w:t>
      </w:r>
      <w:r w:rsidRPr="00A45EC4">
        <w:rPr>
          <w:rFonts w:ascii="Arial Narrow" w:hAnsi="Arial Narrow"/>
          <w:sz w:val="24"/>
          <w:szCs w:val="24"/>
        </w:rPr>
        <w:t xml:space="preserve">F, RH </w:t>
      </w:r>
      <w:r>
        <w:rPr>
          <w:rFonts w:ascii="Arial Narrow" w:hAnsi="Arial Narrow"/>
          <w:sz w:val="24"/>
          <w:szCs w:val="24"/>
        </w:rPr>
        <w:t>9</w:t>
      </w:r>
      <w:r w:rsidRPr="00A45EC4">
        <w:rPr>
          <w:rFonts w:ascii="Arial Narrow" w:hAnsi="Arial Narrow"/>
          <w:sz w:val="24"/>
          <w:szCs w:val="24"/>
        </w:rPr>
        <w:t>0%</w:t>
      </w:r>
      <w:r w:rsidRPr="00092112">
        <w:rPr>
          <w:rFonts w:ascii="Arial Narrow" w:hAnsi="Arial Narrow"/>
          <w:sz w:val="24"/>
          <w:szCs w:val="24"/>
        </w:rPr>
        <w:t xml:space="preserve"> </w:t>
      </w:r>
      <w:r>
        <w:rPr>
          <w:rFonts w:ascii="Arial Narrow" w:hAnsi="Arial Narrow"/>
          <w:sz w:val="24"/>
          <w:szCs w:val="24"/>
        </w:rPr>
        <w:t xml:space="preserve">dan </w:t>
      </w:r>
      <w:r w:rsidRPr="00092112">
        <w:rPr>
          <w:rFonts w:ascii="Arial Narrow" w:hAnsi="Arial Narrow"/>
          <w:i/>
          <w:sz w:val="24"/>
          <w:szCs w:val="24"/>
        </w:rPr>
        <w:t>water vapour</w:t>
      </w:r>
      <w:r w:rsidRPr="00092112">
        <w:rPr>
          <w:rFonts w:ascii="Arial Narrow" w:hAnsi="Arial Narrow"/>
          <w:sz w:val="24"/>
          <w:szCs w:val="24"/>
        </w:rPr>
        <w:t xml:space="preserve"> </w:t>
      </w:r>
      <w:r w:rsidRPr="00092112">
        <w:rPr>
          <w:rFonts w:ascii="Arial Narrow" w:hAnsi="Arial Narrow"/>
          <w:i/>
          <w:sz w:val="24"/>
          <w:szCs w:val="24"/>
        </w:rPr>
        <w:t>transmission rates</w:t>
      </w:r>
      <w:r w:rsidRPr="00092112">
        <w:rPr>
          <w:rFonts w:ascii="Arial Narrow" w:hAnsi="Arial Narrow"/>
          <w:sz w:val="24"/>
          <w:szCs w:val="24"/>
        </w:rPr>
        <w:t xml:space="preserve">  0</w:t>
      </w:r>
      <w:r w:rsidR="00FD1C1B">
        <w:rPr>
          <w:rFonts w:ascii="Arial Narrow" w:hAnsi="Arial Narrow"/>
          <w:sz w:val="24"/>
          <w:szCs w:val="24"/>
        </w:rPr>
        <w:t>.</w:t>
      </w:r>
      <w:r w:rsidRPr="00092112">
        <w:rPr>
          <w:rFonts w:ascii="Arial Narrow" w:hAnsi="Arial Narrow"/>
          <w:sz w:val="24"/>
          <w:szCs w:val="24"/>
        </w:rPr>
        <w:t>30 – 0</w:t>
      </w:r>
      <w:r w:rsidR="00FD1C1B">
        <w:rPr>
          <w:rFonts w:ascii="Arial Narrow" w:hAnsi="Arial Narrow"/>
          <w:sz w:val="24"/>
          <w:szCs w:val="24"/>
        </w:rPr>
        <w:t>.</w:t>
      </w:r>
      <w:r w:rsidRPr="00092112">
        <w:rPr>
          <w:rFonts w:ascii="Arial Narrow" w:hAnsi="Arial Narrow"/>
          <w:sz w:val="24"/>
          <w:szCs w:val="24"/>
        </w:rPr>
        <w:t>65 g-mil/100inch</w:t>
      </w:r>
      <w:r w:rsidRPr="00092112">
        <w:rPr>
          <w:rFonts w:ascii="Arial Narrow" w:hAnsi="Arial Narrow"/>
          <w:sz w:val="24"/>
          <w:szCs w:val="24"/>
          <w:vertAlign w:val="superscript"/>
        </w:rPr>
        <w:t>2</w:t>
      </w:r>
      <w:r w:rsidRPr="00092112">
        <w:rPr>
          <w:rFonts w:ascii="Arial Narrow" w:hAnsi="Arial Narrow"/>
          <w:sz w:val="24"/>
          <w:szCs w:val="24"/>
        </w:rPr>
        <w:t>-hari (pada  suhu100</w:t>
      </w:r>
      <w:r w:rsidRPr="00092112">
        <w:rPr>
          <w:rFonts w:ascii="Arial Narrow" w:hAnsi="Arial Narrow"/>
          <w:sz w:val="24"/>
          <w:szCs w:val="24"/>
          <w:vertAlign w:val="superscript"/>
        </w:rPr>
        <w:t>o</w:t>
      </w:r>
      <w:r w:rsidRPr="00092112">
        <w:rPr>
          <w:rFonts w:ascii="Arial Narrow" w:hAnsi="Arial Narrow"/>
          <w:sz w:val="24"/>
          <w:szCs w:val="24"/>
        </w:rPr>
        <w:t xml:space="preserve">F, RH 90%) </w:t>
      </w:r>
      <w:r>
        <w:rPr>
          <w:rFonts w:ascii="Arial Narrow" w:hAnsi="Arial Narrow"/>
          <w:sz w:val="24"/>
          <w:szCs w:val="24"/>
        </w:rPr>
        <w:t>(</w:t>
      </w:r>
      <w:r w:rsidRPr="00092112">
        <w:rPr>
          <w:rFonts w:ascii="Arial Narrow" w:hAnsi="Arial Narrow"/>
          <w:sz w:val="24"/>
          <w:szCs w:val="24"/>
        </w:rPr>
        <w:t>Taub dan Singh</w:t>
      </w:r>
      <w:proofErr w:type="gramStart"/>
      <w:r>
        <w:rPr>
          <w:rFonts w:ascii="Arial Narrow" w:hAnsi="Arial Narrow"/>
          <w:sz w:val="24"/>
          <w:szCs w:val="24"/>
        </w:rPr>
        <w:t>,1</w:t>
      </w:r>
      <w:r w:rsidRPr="00092112">
        <w:rPr>
          <w:rFonts w:ascii="Arial Narrow" w:hAnsi="Arial Narrow"/>
          <w:sz w:val="24"/>
          <w:szCs w:val="24"/>
        </w:rPr>
        <w:t>998</w:t>
      </w:r>
      <w:proofErr w:type="gramEnd"/>
      <w:r w:rsidRPr="00092112">
        <w:rPr>
          <w:rFonts w:ascii="Arial Narrow" w:hAnsi="Arial Narrow"/>
          <w:sz w:val="24"/>
          <w:szCs w:val="24"/>
        </w:rPr>
        <w:t>)</w:t>
      </w:r>
      <w:r>
        <w:rPr>
          <w:rFonts w:ascii="Arial Narrow" w:hAnsi="Arial Narrow"/>
          <w:sz w:val="24"/>
          <w:szCs w:val="24"/>
        </w:rPr>
        <w:t xml:space="preserve">, </w:t>
      </w:r>
      <w:r w:rsidRPr="002E6578">
        <w:rPr>
          <w:rFonts w:ascii="Arial Narrow" w:hAnsi="Arial Narrow"/>
          <w:sz w:val="24"/>
          <w:szCs w:val="24"/>
        </w:rPr>
        <w:t xml:space="preserve">sehingga </w:t>
      </w:r>
      <w:r>
        <w:rPr>
          <w:rFonts w:ascii="Arial Narrow" w:hAnsi="Arial Narrow"/>
          <w:sz w:val="24"/>
          <w:szCs w:val="24"/>
        </w:rPr>
        <w:t xml:space="preserve">masih memungkinkan penetrasi oksigen dan air ke dalam kantong plastik. </w:t>
      </w:r>
      <w:proofErr w:type="gramStart"/>
      <w:r>
        <w:rPr>
          <w:rFonts w:ascii="Arial Narrow" w:hAnsi="Arial Narrow"/>
          <w:sz w:val="24"/>
          <w:szCs w:val="24"/>
        </w:rPr>
        <w:t xml:space="preserve">Akibatnya </w:t>
      </w:r>
      <w:r w:rsidRPr="002E6578">
        <w:rPr>
          <w:rFonts w:ascii="Arial Narrow" w:hAnsi="Arial Narrow"/>
          <w:sz w:val="24"/>
          <w:szCs w:val="24"/>
        </w:rPr>
        <w:t xml:space="preserve">reaksi oksidasi terhadap senyawa antioksidan </w:t>
      </w:r>
      <w:r>
        <w:rPr>
          <w:rFonts w:ascii="Arial Narrow" w:hAnsi="Arial Narrow"/>
          <w:sz w:val="24"/>
          <w:szCs w:val="24"/>
        </w:rPr>
        <w:t xml:space="preserve">masih </w:t>
      </w:r>
      <w:r w:rsidRPr="002E6578">
        <w:rPr>
          <w:rFonts w:ascii="Arial Narrow" w:hAnsi="Arial Narrow"/>
          <w:sz w:val="24"/>
          <w:szCs w:val="24"/>
        </w:rPr>
        <w:t>dapat berlangsung.</w:t>
      </w:r>
      <w:proofErr w:type="gramEnd"/>
      <w:r w:rsidRPr="002E6578">
        <w:rPr>
          <w:rFonts w:ascii="Arial Narrow" w:hAnsi="Arial Narrow"/>
          <w:sz w:val="24"/>
          <w:szCs w:val="24"/>
        </w:rPr>
        <w:t xml:space="preserve"> </w:t>
      </w:r>
      <w:r>
        <w:rPr>
          <w:rFonts w:ascii="Arial Narrow" w:hAnsi="Arial Narrow"/>
          <w:sz w:val="24"/>
          <w:szCs w:val="24"/>
        </w:rPr>
        <w:t xml:space="preserve">Semakin lama penyimpanan, </w:t>
      </w:r>
      <w:r w:rsidR="00DB6DAE">
        <w:rPr>
          <w:rFonts w:ascii="Arial Narrow" w:hAnsi="Arial Narrow"/>
          <w:sz w:val="24"/>
          <w:szCs w:val="24"/>
        </w:rPr>
        <w:t xml:space="preserve">  </w:t>
      </w:r>
      <w:r>
        <w:rPr>
          <w:rFonts w:ascii="Arial Narrow" w:hAnsi="Arial Narrow"/>
          <w:sz w:val="24"/>
          <w:szCs w:val="24"/>
        </w:rPr>
        <w:t xml:space="preserve">oksigen </w:t>
      </w:r>
      <w:r w:rsidR="00DB6DAE">
        <w:rPr>
          <w:rFonts w:ascii="Arial Narrow" w:hAnsi="Arial Narrow"/>
          <w:sz w:val="24"/>
          <w:szCs w:val="24"/>
        </w:rPr>
        <w:t xml:space="preserve">  </w:t>
      </w:r>
      <w:r>
        <w:rPr>
          <w:rFonts w:ascii="Arial Narrow" w:hAnsi="Arial Narrow"/>
          <w:sz w:val="24"/>
          <w:szCs w:val="24"/>
        </w:rPr>
        <w:t xml:space="preserve">yang </w:t>
      </w:r>
      <w:r w:rsidR="00DB6DAE">
        <w:rPr>
          <w:rFonts w:ascii="Arial Narrow" w:hAnsi="Arial Narrow"/>
          <w:sz w:val="24"/>
          <w:szCs w:val="24"/>
        </w:rPr>
        <w:t xml:space="preserve">  </w:t>
      </w:r>
      <w:r>
        <w:rPr>
          <w:rFonts w:ascii="Arial Narrow" w:hAnsi="Arial Narrow"/>
          <w:sz w:val="24"/>
          <w:szCs w:val="24"/>
        </w:rPr>
        <w:t xml:space="preserve">masuk </w:t>
      </w:r>
      <w:r w:rsidR="00DB6DAE">
        <w:rPr>
          <w:rFonts w:ascii="Arial Narrow" w:hAnsi="Arial Narrow"/>
          <w:sz w:val="24"/>
          <w:szCs w:val="24"/>
        </w:rPr>
        <w:t xml:space="preserve">  </w:t>
      </w:r>
      <w:r>
        <w:rPr>
          <w:rFonts w:ascii="Arial Narrow" w:hAnsi="Arial Narrow"/>
          <w:sz w:val="24"/>
          <w:szCs w:val="24"/>
        </w:rPr>
        <w:t xml:space="preserve">semakin </w:t>
      </w:r>
      <w:r w:rsidR="00DB6DAE">
        <w:rPr>
          <w:rFonts w:ascii="Arial Narrow" w:hAnsi="Arial Narrow"/>
          <w:sz w:val="24"/>
          <w:szCs w:val="24"/>
        </w:rPr>
        <w:t xml:space="preserve">  </w:t>
      </w:r>
      <w:r>
        <w:rPr>
          <w:rFonts w:ascii="Arial Narrow" w:hAnsi="Arial Narrow"/>
          <w:sz w:val="24"/>
          <w:szCs w:val="24"/>
        </w:rPr>
        <w:t xml:space="preserve">besar </w:t>
      </w:r>
      <w:r w:rsidR="00DB6DAE">
        <w:rPr>
          <w:rFonts w:ascii="Arial Narrow" w:hAnsi="Arial Narrow"/>
          <w:sz w:val="24"/>
          <w:szCs w:val="24"/>
        </w:rPr>
        <w:t xml:space="preserve">  </w:t>
      </w:r>
      <w:proofErr w:type="gramStart"/>
      <w:r>
        <w:rPr>
          <w:rFonts w:ascii="Arial Narrow" w:hAnsi="Arial Narrow"/>
          <w:sz w:val="24"/>
          <w:szCs w:val="24"/>
        </w:rPr>
        <w:t xml:space="preserve">dan </w:t>
      </w:r>
      <w:r w:rsidR="00DB6DAE">
        <w:rPr>
          <w:rFonts w:ascii="Arial Narrow" w:hAnsi="Arial Narrow"/>
          <w:sz w:val="24"/>
          <w:szCs w:val="24"/>
        </w:rPr>
        <w:t xml:space="preserve"> </w:t>
      </w:r>
      <w:r>
        <w:rPr>
          <w:rFonts w:ascii="Arial Narrow" w:hAnsi="Arial Narrow"/>
          <w:sz w:val="24"/>
          <w:szCs w:val="24"/>
        </w:rPr>
        <w:t>kadar</w:t>
      </w:r>
      <w:proofErr w:type="gramEnd"/>
      <w:r>
        <w:rPr>
          <w:rFonts w:ascii="Arial Narrow" w:hAnsi="Arial Narrow"/>
          <w:sz w:val="24"/>
          <w:szCs w:val="24"/>
        </w:rPr>
        <w:t xml:space="preserve"> air semakin meningkat (Tabel 1),</w:t>
      </w:r>
    </w:p>
    <w:p w:rsidR="000762CA" w:rsidRDefault="000762CA" w:rsidP="000762CA">
      <w:pPr>
        <w:tabs>
          <w:tab w:val="left" w:pos="0"/>
          <w:tab w:val="left" w:pos="567"/>
        </w:tabs>
        <w:jc w:val="both"/>
        <w:rPr>
          <w:rFonts w:ascii="Arial Narrow" w:hAnsi="Arial Narrow"/>
          <w:sz w:val="24"/>
          <w:szCs w:val="24"/>
          <w:lang w:val="sv-SE"/>
        </w:rPr>
      </w:pPr>
    </w:p>
    <w:p w:rsidR="00127D97" w:rsidRDefault="00A53135" w:rsidP="00651304">
      <w:pPr>
        <w:tabs>
          <w:tab w:val="left" w:pos="0"/>
        </w:tabs>
        <w:jc w:val="both"/>
        <w:rPr>
          <w:rFonts w:ascii="Arial Narrow" w:hAnsi="Arial Narrow"/>
          <w:sz w:val="24"/>
          <w:szCs w:val="24"/>
          <w:lang w:val="sv-SE"/>
        </w:rPr>
      </w:pPr>
      <w:r>
        <w:rPr>
          <w:rFonts w:ascii="Arial Narrow" w:hAnsi="Arial Narrow"/>
          <w:noProof/>
          <w:sz w:val="24"/>
          <w:szCs w:val="24"/>
        </w:rPr>
        <w:lastRenderedPageBreak/>
        <w:drawing>
          <wp:anchor distT="0" distB="0" distL="114300" distR="114300" simplePos="0" relativeHeight="251659264" behindDoc="0" locked="0" layoutInCell="1" allowOverlap="1">
            <wp:simplePos x="0" y="0"/>
            <wp:positionH relativeFrom="column">
              <wp:posOffset>857250</wp:posOffset>
            </wp:positionH>
            <wp:positionV relativeFrom="paragraph">
              <wp:posOffset>129540</wp:posOffset>
            </wp:positionV>
            <wp:extent cx="4076700" cy="2581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76700" cy="2581275"/>
                    </a:xfrm>
                    <a:prstGeom prst="rect">
                      <a:avLst/>
                    </a:prstGeom>
                    <a:noFill/>
                    <a:ln w="9525">
                      <a:noFill/>
                      <a:miter lim="800000"/>
                      <a:headEnd/>
                      <a:tailEnd/>
                    </a:ln>
                  </pic:spPr>
                </pic:pic>
              </a:graphicData>
            </a:graphic>
          </wp:anchor>
        </w:drawing>
      </w:r>
    </w:p>
    <w:p w:rsidR="000762CA" w:rsidRDefault="000762CA"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127D97" w:rsidRDefault="00127D97" w:rsidP="00651304">
      <w:pPr>
        <w:tabs>
          <w:tab w:val="left" w:pos="0"/>
        </w:tabs>
        <w:jc w:val="both"/>
        <w:rPr>
          <w:rFonts w:ascii="Arial Narrow" w:hAnsi="Arial Narrow"/>
          <w:sz w:val="24"/>
          <w:szCs w:val="24"/>
          <w:lang w:val="sv-SE"/>
        </w:rPr>
      </w:pPr>
    </w:p>
    <w:p w:rsidR="00B80F6F" w:rsidRDefault="00B80F6F" w:rsidP="00127D97">
      <w:pPr>
        <w:jc w:val="center"/>
        <w:rPr>
          <w:rFonts w:ascii="Arial Narrow" w:hAnsi="Arial Narrow"/>
          <w:color w:val="auto"/>
          <w:sz w:val="24"/>
          <w:szCs w:val="24"/>
        </w:rPr>
      </w:pPr>
    </w:p>
    <w:p w:rsidR="00651304" w:rsidRPr="00127D97" w:rsidRDefault="00651304" w:rsidP="00127D97">
      <w:pPr>
        <w:jc w:val="center"/>
        <w:rPr>
          <w:rFonts w:ascii="Arial Narrow" w:hAnsi="Arial Narrow"/>
          <w:color w:val="auto"/>
          <w:sz w:val="24"/>
          <w:szCs w:val="24"/>
        </w:rPr>
      </w:pPr>
      <w:proofErr w:type="gramStart"/>
      <w:r w:rsidRPr="00127D97">
        <w:rPr>
          <w:rFonts w:ascii="Arial Narrow" w:hAnsi="Arial Narrow"/>
          <w:color w:val="auto"/>
          <w:sz w:val="24"/>
          <w:szCs w:val="24"/>
        </w:rPr>
        <w:t>Gambar 1.</w:t>
      </w:r>
      <w:proofErr w:type="gramEnd"/>
      <w:r w:rsidRPr="00127D97">
        <w:rPr>
          <w:rFonts w:ascii="Arial Narrow" w:hAnsi="Arial Narrow"/>
          <w:color w:val="auto"/>
          <w:sz w:val="24"/>
          <w:szCs w:val="24"/>
        </w:rPr>
        <w:t xml:space="preserve"> </w:t>
      </w:r>
      <w:proofErr w:type="gramStart"/>
      <w:r w:rsidR="00127D97" w:rsidRPr="00127D97">
        <w:rPr>
          <w:rFonts w:ascii="Arial Narrow" w:hAnsi="Arial Narrow"/>
          <w:color w:val="auto"/>
          <w:sz w:val="24"/>
          <w:szCs w:val="24"/>
        </w:rPr>
        <w:t>K</w:t>
      </w:r>
      <w:r w:rsidRPr="00127D97">
        <w:rPr>
          <w:rFonts w:ascii="Arial Narrow" w:hAnsi="Arial Narrow"/>
          <w:color w:val="auto"/>
          <w:sz w:val="24"/>
          <w:szCs w:val="24"/>
        </w:rPr>
        <w:t xml:space="preserve">emampuan menangkap radikal DPPH </w:t>
      </w:r>
      <w:r w:rsidR="00127D97" w:rsidRPr="00127D97">
        <w:rPr>
          <w:rFonts w:ascii="Arial Narrow" w:hAnsi="Arial Narrow"/>
          <w:color w:val="auto"/>
          <w:sz w:val="24"/>
          <w:szCs w:val="24"/>
        </w:rPr>
        <w:t>instan</w:t>
      </w:r>
      <w:r w:rsidRPr="00127D97">
        <w:rPr>
          <w:rFonts w:ascii="Arial Narrow" w:hAnsi="Arial Narrow"/>
          <w:color w:val="auto"/>
          <w:sz w:val="24"/>
          <w:szCs w:val="24"/>
        </w:rPr>
        <w:t xml:space="preserve"> lidah buaya selama penyimpanan.</w:t>
      </w:r>
      <w:proofErr w:type="gramEnd"/>
    </w:p>
    <w:p w:rsidR="00651304" w:rsidRPr="00651304" w:rsidRDefault="00651304" w:rsidP="00651304">
      <w:pPr>
        <w:jc w:val="center"/>
        <w:rPr>
          <w:rFonts w:ascii="Arial Narrow" w:hAnsi="Arial Narrow"/>
          <w:sz w:val="24"/>
          <w:szCs w:val="24"/>
        </w:rPr>
      </w:pPr>
    </w:p>
    <w:p w:rsidR="00651304" w:rsidRPr="00D041D9" w:rsidRDefault="00D75AF9" w:rsidP="000762CA">
      <w:pPr>
        <w:tabs>
          <w:tab w:val="left" w:pos="0"/>
        </w:tabs>
        <w:jc w:val="both"/>
        <w:rPr>
          <w:rFonts w:ascii="Arial Narrow" w:hAnsi="Arial Narrow"/>
          <w:color w:val="auto"/>
          <w:sz w:val="24"/>
          <w:szCs w:val="24"/>
          <w:lang w:val="sv-SE"/>
        </w:rPr>
      </w:pPr>
      <w:proofErr w:type="gramStart"/>
      <w:r>
        <w:rPr>
          <w:rFonts w:ascii="Arial Narrow" w:hAnsi="Arial Narrow"/>
          <w:sz w:val="24"/>
          <w:szCs w:val="24"/>
        </w:rPr>
        <w:t>sehingga</w:t>
      </w:r>
      <w:proofErr w:type="gramEnd"/>
      <w:r>
        <w:rPr>
          <w:rFonts w:ascii="Arial Narrow" w:hAnsi="Arial Narrow"/>
          <w:sz w:val="24"/>
          <w:szCs w:val="24"/>
        </w:rPr>
        <w:t xml:space="preserve"> kemampuan me</w:t>
      </w:r>
      <w:r w:rsidR="00753F11">
        <w:rPr>
          <w:rFonts w:ascii="Arial Narrow" w:hAnsi="Arial Narrow"/>
          <w:sz w:val="24"/>
          <w:szCs w:val="24"/>
        </w:rPr>
        <w:t>na</w:t>
      </w:r>
      <w:r>
        <w:rPr>
          <w:rFonts w:ascii="Arial Narrow" w:hAnsi="Arial Narrow"/>
          <w:sz w:val="24"/>
          <w:szCs w:val="24"/>
        </w:rPr>
        <w:t xml:space="preserve">ngkap radikal bebas semakin rendah. </w:t>
      </w:r>
      <w:proofErr w:type="gramStart"/>
      <w:r>
        <w:rPr>
          <w:rFonts w:ascii="Arial Narrow" w:hAnsi="Arial Narrow"/>
          <w:sz w:val="24"/>
          <w:szCs w:val="24"/>
        </w:rPr>
        <w:t>Dibandingkan antioksidan sintetik, aktivitas antioksidan instan lidah buaya lebih rendah.</w:t>
      </w:r>
      <w:proofErr w:type="gramEnd"/>
      <w:r>
        <w:rPr>
          <w:rFonts w:ascii="Arial Narrow" w:hAnsi="Arial Narrow"/>
          <w:sz w:val="24"/>
          <w:szCs w:val="24"/>
        </w:rPr>
        <w:t xml:space="preserve"> </w:t>
      </w:r>
      <w:proofErr w:type="gramStart"/>
      <w:r w:rsidR="00753F11" w:rsidRPr="00D041D9">
        <w:rPr>
          <w:rFonts w:ascii="Arial Narrow" w:hAnsi="Arial Narrow"/>
          <w:color w:val="auto"/>
          <w:sz w:val="24"/>
          <w:szCs w:val="24"/>
        </w:rPr>
        <w:t>Menurut</w:t>
      </w:r>
      <w:r w:rsidR="00DA1218" w:rsidRPr="00D041D9">
        <w:rPr>
          <w:rFonts w:ascii="Arial Narrow" w:hAnsi="Arial Narrow"/>
          <w:color w:val="auto"/>
          <w:sz w:val="24"/>
          <w:szCs w:val="24"/>
        </w:rPr>
        <w:t xml:space="preserve"> Hu </w:t>
      </w:r>
      <w:r w:rsidR="00DB6DAE">
        <w:rPr>
          <w:rFonts w:ascii="Arial Narrow" w:hAnsi="Arial Narrow"/>
          <w:color w:val="auto"/>
          <w:sz w:val="24"/>
          <w:szCs w:val="24"/>
        </w:rPr>
        <w:t>dkk</w:t>
      </w:r>
      <w:r w:rsidR="00DA1218" w:rsidRPr="00D041D9">
        <w:rPr>
          <w:rFonts w:ascii="Arial Narrow" w:hAnsi="Arial Narrow"/>
          <w:i/>
          <w:color w:val="auto"/>
          <w:sz w:val="24"/>
          <w:szCs w:val="24"/>
        </w:rPr>
        <w:t>.</w:t>
      </w:r>
      <w:proofErr w:type="gramEnd"/>
      <w:r w:rsidR="00DA1218" w:rsidRPr="00D041D9">
        <w:rPr>
          <w:rFonts w:ascii="Arial Narrow" w:hAnsi="Arial Narrow"/>
          <w:color w:val="auto"/>
          <w:sz w:val="24"/>
          <w:szCs w:val="24"/>
        </w:rPr>
        <w:t xml:space="preserve"> (2003), </w:t>
      </w:r>
      <w:r w:rsidR="00753F11" w:rsidRPr="00D041D9">
        <w:rPr>
          <w:rFonts w:ascii="Arial Narrow" w:hAnsi="Arial Narrow"/>
          <w:color w:val="auto"/>
          <w:sz w:val="24"/>
          <w:szCs w:val="24"/>
        </w:rPr>
        <w:t xml:space="preserve">aktivitas antioksidatif </w:t>
      </w:r>
      <w:r w:rsidR="00753F11" w:rsidRPr="00D041D9">
        <w:rPr>
          <w:rFonts w:ascii="Arial Narrow" w:hAnsi="Arial Narrow"/>
          <w:i/>
          <w:color w:val="auto"/>
          <w:sz w:val="24"/>
          <w:szCs w:val="24"/>
        </w:rPr>
        <w:t>aloe vera</w:t>
      </w:r>
      <w:r w:rsidR="00753F11" w:rsidRPr="00D041D9">
        <w:rPr>
          <w:rFonts w:ascii="Arial Narrow" w:hAnsi="Arial Narrow"/>
          <w:color w:val="auto"/>
          <w:sz w:val="24"/>
          <w:szCs w:val="24"/>
        </w:rPr>
        <w:t xml:space="preserve"> sangat tergantung kandungan flavonoid.</w:t>
      </w:r>
      <w:r w:rsidR="00DA1218" w:rsidRPr="00D041D9">
        <w:rPr>
          <w:rFonts w:ascii="Arial Narrow" w:hAnsi="Arial Narrow"/>
          <w:color w:val="auto"/>
          <w:sz w:val="24"/>
          <w:szCs w:val="24"/>
        </w:rPr>
        <w:t xml:space="preserve"> </w:t>
      </w:r>
      <w:proofErr w:type="gramStart"/>
      <w:r w:rsidR="00753F11" w:rsidRPr="00D041D9">
        <w:rPr>
          <w:rFonts w:ascii="Arial Narrow" w:hAnsi="Arial Narrow"/>
          <w:color w:val="auto"/>
          <w:sz w:val="24"/>
          <w:szCs w:val="24"/>
        </w:rPr>
        <w:t>Kandungan flavonoid a</w:t>
      </w:r>
      <w:r w:rsidR="00DA1218" w:rsidRPr="00D041D9">
        <w:rPr>
          <w:rFonts w:ascii="Arial Narrow" w:hAnsi="Arial Narrow"/>
          <w:i/>
          <w:color w:val="auto"/>
          <w:sz w:val="24"/>
          <w:szCs w:val="24"/>
        </w:rPr>
        <w:t>loe vera</w:t>
      </w:r>
      <w:r w:rsidR="00DA1218" w:rsidRPr="00D041D9">
        <w:rPr>
          <w:rFonts w:ascii="Arial Narrow" w:hAnsi="Arial Narrow"/>
          <w:color w:val="auto"/>
          <w:sz w:val="24"/>
          <w:szCs w:val="24"/>
        </w:rPr>
        <w:t xml:space="preserve"> </w:t>
      </w:r>
      <w:r w:rsidR="00753F11" w:rsidRPr="00D041D9">
        <w:rPr>
          <w:rFonts w:ascii="Arial Narrow" w:hAnsi="Arial Narrow"/>
          <w:color w:val="auto"/>
          <w:sz w:val="24"/>
          <w:szCs w:val="24"/>
        </w:rPr>
        <w:t>mencapai puncaknya pada umur 3 tahun</w:t>
      </w:r>
      <w:r w:rsidR="00DA1218" w:rsidRPr="00D041D9">
        <w:rPr>
          <w:rFonts w:ascii="Arial Narrow" w:hAnsi="Arial Narrow"/>
          <w:color w:val="auto"/>
          <w:sz w:val="24"/>
          <w:szCs w:val="24"/>
        </w:rPr>
        <w:t>.</w:t>
      </w:r>
      <w:proofErr w:type="gramEnd"/>
      <w:r w:rsidR="00DA1218" w:rsidRPr="00D041D9">
        <w:rPr>
          <w:rFonts w:ascii="Arial Narrow" w:hAnsi="Arial Narrow"/>
          <w:color w:val="auto"/>
          <w:sz w:val="24"/>
          <w:szCs w:val="24"/>
        </w:rPr>
        <w:t xml:space="preserve"> </w:t>
      </w:r>
      <w:proofErr w:type="gramStart"/>
      <w:r w:rsidR="00753F11" w:rsidRPr="00D041D9">
        <w:rPr>
          <w:rFonts w:ascii="Arial Narrow" w:hAnsi="Arial Narrow"/>
          <w:color w:val="auto"/>
          <w:sz w:val="24"/>
          <w:szCs w:val="24"/>
        </w:rPr>
        <w:t xml:space="preserve">Pada umur panen tersebut aktivitas antioksidan </w:t>
      </w:r>
      <w:r w:rsidR="00753F11" w:rsidRPr="00DB6DAE">
        <w:rPr>
          <w:rFonts w:ascii="Arial Narrow" w:hAnsi="Arial Narrow"/>
          <w:i/>
          <w:color w:val="auto"/>
          <w:sz w:val="24"/>
          <w:szCs w:val="24"/>
        </w:rPr>
        <w:t>aloe vera</w:t>
      </w:r>
      <w:r w:rsidR="00753F11" w:rsidRPr="00D041D9">
        <w:rPr>
          <w:rFonts w:ascii="Arial Narrow" w:hAnsi="Arial Narrow"/>
          <w:color w:val="auto"/>
          <w:sz w:val="24"/>
          <w:szCs w:val="24"/>
        </w:rPr>
        <w:t xml:space="preserve"> lebih besar dari BHT.</w:t>
      </w:r>
      <w:proofErr w:type="gramEnd"/>
      <w:r w:rsidR="00753F11" w:rsidRPr="00D041D9">
        <w:rPr>
          <w:rFonts w:ascii="Arial Narrow" w:hAnsi="Arial Narrow"/>
          <w:color w:val="auto"/>
          <w:sz w:val="24"/>
          <w:szCs w:val="24"/>
        </w:rPr>
        <w:t xml:space="preserve"> </w:t>
      </w:r>
      <w:proofErr w:type="gramStart"/>
      <w:r w:rsidRPr="00D041D9">
        <w:rPr>
          <w:rFonts w:ascii="Arial Narrow" w:hAnsi="Arial Narrow"/>
          <w:color w:val="auto"/>
          <w:sz w:val="24"/>
          <w:szCs w:val="24"/>
        </w:rPr>
        <w:t xml:space="preserve">Pada penelitian ini umur panen lidah buaya adalah </w:t>
      </w:r>
      <w:r w:rsidR="00DB6DAE">
        <w:rPr>
          <w:rFonts w:ascii="Arial Narrow" w:hAnsi="Arial Narrow"/>
          <w:color w:val="auto"/>
          <w:sz w:val="24"/>
          <w:szCs w:val="24"/>
        </w:rPr>
        <w:t xml:space="preserve">antara 1.5 - </w:t>
      </w:r>
      <w:r w:rsidRPr="00D041D9">
        <w:rPr>
          <w:rFonts w:ascii="Arial Narrow" w:hAnsi="Arial Narrow"/>
          <w:color w:val="auto"/>
          <w:sz w:val="24"/>
          <w:szCs w:val="24"/>
        </w:rPr>
        <w:t>2 tahun dan telah mengalami pengolahan dengan pemanasan (</w:t>
      </w:r>
      <w:r w:rsidRPr="00D041D9">
        <w:rPr>
          <w:rFonts w:ascii="Arial Narrow" w:hAnsi="Arial Narrow"/>
          <w:i/>
          <w:color w:val="auto"/>
          <w:sz w:val="24"/>
          <w:szCs w:val="24"/>
        </w:rPr>
        <w:t>sp</w:t>
      </w:r>
      <w:r w:rsidR="00753F11" w:rsidRPr="00D041D9">
        <w:rPr>
          <w:rFonts w:ascii="Arial Narrow" w:hAnsi="Arial Narrow"/>
          <w:i/>
          <w:color w:val="auto"/>
          <w:sz w:val="24"/>
          <w:szCs w:val="24"/>
        </w:rPr>
        <w:t>ray</w:t>
      </w:r>
      <w:r w:rsidRPr="00D041D9">
        <w:rPr>
          <w:rFonts w:ascii="Arial Narrow" w:hAnsi="Arial Narrow"/>
          <w:i/>
          <w:color w:val="auto"/>
          <w:sz w:val="24"/>
          <w:szCs w:val="24"/>
        </w:rPr>
        <w:t xml:space="preserve"> d</w:t>
      </w:r>
      <w:r w:rsidR="00753F11" w:rsidRPr="00D041D9">
        <w:rPr>
          <w:rFonts w:ascii="Arial Narrow" w:hAnsi="Arial Narrow"/>
          <w:i/>
          <w:color w:val="auto"/>
          <w:sz w:val="24"/>
          <w:szCs w:val="24"/>
        </w:rPr>
        <w:t>rying</w:t>
      </w:r>
      <w:r w:rsidRPr="00D041D9">
        <w:rPr>
          <w:rFonts w:ascii="Arial Narrow" w:hAnsi="Arial Narrow"/>
          <w:color w:val="auto"/>
          <w:sz w:val="24"/>
          <w:szCs w:val="24"/>
        </w:rPr>
        <w:t>).</w:t>
      </w:r>
      <w:proofErr w:type="gramEnd"/>
      <w:r w:rsidRPr="00D041D9">
        <w:rPr>
          <w:rFonts w:ascii="Arial Narrow" w:hAnsi="Arial Narrow"/>
          <w:color w:val="auto"/>
          <w:sz w:val="24"/>
          <w:szCs w:val="24"/>
        </w:rPr>
        <w:t xml:space="preserve"> </w:t>
      </w:r>
      <w:proofErr w:type="gramStart"/>
      <w:r w:rsidR="00753F11" w:rsidRPr="00D041D9">
        <w:rPr>
          <w:rFonts w:ascii="Arial Narrow" w:hAnsi="Arial Narrow"/>
          <w:color w:val="auto"/>
          <w:sz w:val="24"/>
          <w:szCs w:val="24"/>
        </w:rPr>
        <w:t xml:space="preserve">He </w:t>
      </w:r>
      <w:r w:rsidR="00DB6DAE" w:rsidRPr="00DB6DAE">
        <w:rPr>
          <w:rFonts w:ascii="Arial Narrow" w:hAnsi="Arial Narrow"/>
          <w:color w:val="auto"/>
          <w:sz w:val="24"/>
          <w:szCs w:val="24"/>
        </w:rPr>
        <w:t>dkk</w:t>
      </w:r>
      <w:r w:rsidR="00753F11" w:rsidRPr="00DB6DAE">
        <w:rPr>
          <w:rFonts w:ascii="Arial Narrow" w:hAnsi="Arial Narrow"/>
          <w:color w:val="auto"/>
          <w:sz w:val="24"/>
          <w:szCs w:val="24"/>
        </w:rPr>
        <w:t>.</w:t>
      </w:r>
      <w:proofErr w:type="gramEnd"/>
      <w:r w:rsidR="00753F11" w:rsidRPr="00D041D9">
        <w:rPr>
          <w:rFonts w:ascii="Arial Narrow" w:hAnsi="Arial Narrow"/>
          <w:color w:val="auto"/>
          <w:sz w:val="24"/>
          <w:szCs w:val="24"/>
        </w:rPr>
        <w:t xml:space="preserve"> </w:t>
      </w:r>
      <w:proofErr w:type="gramStart"/>
      <w:r w:rsidR="00753F11" w:rsidRPr="00D041D9">
        <w:rPr>
          <w:rFonts w:ascii="Arial Narrow" w:hAnsi="Arial Narrow"/>
          <w:color w:val="auto"/>
          <w:sz w:val="24"/>
          <w:szCs w:val="24"/>
        </w:rPr>
        <w:t xml:space="preserve">(2005) </w:t>
      </w:r>
      <w:r w:rsidR="00DB6DAE">
        <w:rPr>
          <w:rFonts w:ascii="Arial Narrow" w:hAnsi="Arial Narrow"/>
          <w:color w:val="auto"/>
          <w:sz w:val="24"/>
          <w:szCs w:val="24"/>
        </w:rPr>
        <w:t xml:space="preserve">melaporkan bahwa pemanasan mempengaruhi aktivitas biologis produk </w:t>
      </w:r>
      <w:r w:rsidR="00DB6DAE" w:rsidRPr="000C2EBD">
        <w:rPr>
          <w:rFonts w:ascii="Arial Narrow" w:hAnsi="Arial Narrow"/>
          <w:i/>
          <w:color w:val="auto"/>
          <w:sz w:val="24"/>
          <w:szCs w:val="24"/>
        </w:rPr>
        <w:t>aloe vera</w:t>
      </w:r>
      <w:r w:rsidR="00DB6DAE">
        <w:rPr>
          <w:rFonts w:ascii="Arial Narrow" w:hAnsi="Arial Narrow"/>
          <w:color w:val="auto"/>
          <w:sz w:val="24"/>
          <w:szCs w:val="24"/>
        </w:rPr>
        <w:t>.</w:t>
      </w:r>
      <w:proofErr w:type="gramEnd"/>
      <w:r w:rsidR="00753F11" w:rsidRPr="00D041D9">
        <w:rPr>
          <w:rFonts w:ascii="Arial Narrow" w:hAnsi="Arial Narrow"/>
          <w:color w:val="auto"/>
          <w:sz w:val="24"/>
          <w:szCs w:val="24"/>
        </w:rPr>
        <w:t xml:space="preserve"> </w:t>
      </w:r>
      <w:r w:rsidR="000C2EBD">
        <w:rPr>
          <w:rFonts w:ascii="Arial Narrow" w:hAnsi="Arial Narrow"/>
          <w:color w:val="auto"/>
          <w:sz w:val="24"/>
          <w:szCs w:val="24"/>
        </w:rPr>
        <w:t xml:space="preserve">Senyawa bioaktif </w:t>
      </w:r>
      <w:proofErr w:type="gramStart"/>
      <w:r w:rsidR="000C2EBD">
        <w:rPr>
          <w:rFonts w:ascii="Arial Narrow" w:hAnsi="Arial Narrow"/>
          <w:color w:val="auto"/>
          <w:sz w:val="24"/>
          <w:szCs w:val="24"/>
        </w:rPr>
        <w:t>akan</w:t>
      </w:r>
      <w:proofErr w:type="gramEnd"/>
      <w:r w:rsidR="000C2EBD">
        <w:rPr>
          <w:rFonts w:ascii="Arial Narrow" w:hAnsi="Arial Narrow"/>
          <w:color w:val="auto"/>
          <w:sz w:val="24"/>
          <w:szCs w:val="24"/>
        </w:rPr>
        <w:t xml:space="preserve"> berubah menjadi senyawa yang lebih kecil dengan aktivitas rendah.</w:t>
      </w:r>
      <w:r w:rsidR="00753F11" w:rsidRPr="00D041D9">
        <w:rPr>
          <w:rFonts w:ascii="Arial Narrow" w:hAnsi="Arial Narrow"/>
          <w:color w:val="auto"/>
          <w:sz w:val="24"/>
          <w:szCs w:val="24"/>
        </w:rPr>
        <w:t xml:space="preserve"> </w:t>
      </w:r>
      <w:proofErr w:type="gramStart"/>
      <w:r w:rsidRPr="00D041D9">
        <w:rPr>
          <w:rFonts w:ascii="Arial Narrow" w:hAnsi="Arial Narrow"/>
          <w:color w:val="auto"/>
          <w:sz w:val="24"/>
          <w:szCs w:val="24"/>
        </w:rPr>
        <w:t xml:space="preserve">Akibatnya aktivitas antioksidan </w:t>
      </w:r>
      <w:r w:rsidR="000C2EBD">
        <w:rPr>
          <w:rFonts w:ascii="Arial Narrow" w:hAnsi="Arial Narrow"/>
          <w:color w:val="auto"/>
          <w:sz w:val="24"/>
          <w:szCs w:val="24"/>
        </w:rPr>
        <w:t xml:space="preserve">instan </w:t>
      </w:r>
      <w:r w:rsidR="000C2EBD" w:rsidRPr="000C2EBD">
        <w:rPr>
          <w:rFonts w:ascii="Arial Narrow" w:hAnsi="Arial Narrow"/>
          <w:i/>
          <w:color w:val="auto"/>
          <w:sz w:val="24"/>
          <w:szCs w:val="24"/>
        </w:rPr>
        <w:t>aloe vera</w:t>
      </w:r>
      <w:r w:rsidR="000C2EBD">
        <w:rPr>
          <w:rFonts w:ascii="Arial Narrow" w:hAnsi="Arial Narrow"/>
          <w:color w:val="auto"/>
          <w:sz w:val="24"/>
          <w:szCs w:val="24"/>
        </w:rPr>
        <w:t xml:space="preserve"> </w:t>
      </w:r>
      <w:r w:rsidRPr="00D041D9">
        <w:rPr>
          <w:rFonts w:ascii="Arial Narrow" w:hAnsi="Arial Narrow"/>
          <w:color w:val="auto"/>
          <w:sz w:val="24"/>
          <w:szCs w:val="24"/>
        </w:rPr>
        <w:t xml:space="preserve">lebih </w:t>
      </w:r>
      <w:r w:rsidR="00753F11" w:rsidRPr="00D041D9">
        <w:rPr>
          <w:rFonts w:ascii="Arial Narrow" w:hAnsi="Arial Narrow"/>
          <w:color w:val="auto"/>
          <w:sz w:val="24"/>
          <w:szCs w:val="24"/>
        </w:rPr>
        <w:t>rendah</w:t>
      </w:r>
      <w:r w:rsidRPr="00D041D9">
        <w:rPr>
          <w:rFonts w:ascii="Arial Narrow" w:hAnsi="Arial Narrow"/>
          <w:color w:val="auto"/>
          <w:sz w:val="24"/>
          <w:szCs w:val="24"/>
        </w:rPr>
        <w:t xml:space="preserve"> dari BHT.</w:t>
      </w:r>
      <w:proofErr w:type="gramEnd"/>
      <w:r w:rsidRPr="00D041D9">
        <w:rPr>
          <w:rFonts w:ascii="Arial Narrow" w:hAnsi="Arial Narrow"/>
          <w:color w:val="auto"/>
          <w:sz w:val="24"/>
          <w:szCs w:val="24"/>
        </w:rPr>
        <w:t xml:space="preserve"> </w:t>
      </w:r>
      <w:proofErr w:type="gramStart"/>
      <w:r w:rsidR="009139F1" w:rsidRPr="00D041D9">
        <w:rPr>
          <w:rFonts w:ascii="Arial Narrow" w:hAnsi="Arial Narrow"/>
          <w:color w:val="auto"/>
          <w:sz w:val="24"/>
          <w:szCs w:val="24"/>
        </w:rPr>
        <w:t xml:space="preserve">Hasil perhitungan </w:t>
      </w:r>
      <w:r w:rsidR="00651304" w:rsidRPr="00D041D9">
        <w:rPr>
          <w:rFonts w:ascii="Arial Narrow" w:hAnsi="Arial Narrow"/>
          <w:color w:val="auto"/>
          <w:sz w:val="24"/>
          <w:szCs w:val="24"/>
          <w:lang w:val="sv-SE"/>
        </w:rPr>
        <w:t xml:space="preserve">persentase RSA </w:t>
      </w:r>
      <w:r w:rsidR="009139F1" w:rsidRPr="00D041D9">
        <w:rPr>
          <w:rFonts w:ascii="Arial Narrow" w:hAnsi="Arial Narrow"/>
          <w:color w:val="auto"/>
          <w:sz w:val="24"/>
          <w:szCs w:val="24"/>
          <w:lang w:val="sv-SE"/>
        </w:rPr>
        <w:t xml:space="preserve">dapat dilihat pada </w:t>
      </w:r>
      <w:r w:rsidR="00651304" w:rsidRPr="00D041D9">
        <w:rPr>
          <w:rFonts w:ascii="Arial Narrow" w:hAnsi="Arial Narrow"/>
          <w:color w:val="auto"/>
          <w:sz w:val="24"/>
          <w:szCs w:val="24"/>
          <w:lang w:val="sv-SE"/>
        </w:rPr>
        <w:t xml:space="preserve">Tabel </w:t>
      </w:r>
      <w:r w:rsidR="0098673D" w:rsidRPr="00D041D9">
        <w:rPr>
          <w:rFonts w:ascii="Arial Narrow" w:hAnsi="Arial Narrow"/>
          <w:color w:val="auto"/>
          <w:sz w:val="24"/>
          <w:szCs w:val="24"/>
          <w:lang w:val="sv-SE"/>
        </w:rPr>
        <w:t>1</w:t>
      </w:r>
      <w:r w:rsidR="00651304" w:rsidRPr="00D041D9">
        <w:rPr>
          <w:rFonts w:ascii="Arial Narrow" w:hAnsi="Arial Narrow"/>
          <w:color w:val="auto"/>
          <w:sz w:val="24"/>
          <w:szCs w:val="24"/>
          <w:lang w:val="sv-SE"/>
        </w:rPr>
        <w:t>.</w:t>
      </w:r>
      <w:proofErr w:type="gramEnd"/>
      <w:r w:rsidR="00651304" w:rsidRPr="00D041D9">
        <w:rPr>
          <w:rFonts w:ascii="Arial Narrow" w:hAnsi="Arial Narrow"/>
          <w:color w:val="auto"/>
          <w:sz w:val="24"/>
          <w:szCs w:val="24"/>
          <w:lang w:val="sv-SE"/>
        </w:rPr>
        <w:t xml:space="preserve"> </w:t>
      </w:r>
    </w:p>
    <w:p w:rsidR="0098673D" w:rsidRDefault="0098673D" w:rsidP="00651304">
      <w:pPr>
        <w:ind w:left="720"/>
        <w:jc w:val="center"/>
        <w:rPr>
          <w:rFonts w:ascii="Arial Narrow" w:hAnsi="Arial Narrow"/>
          <w:sz w:val="24"/>
          <w:szCs w:val="24"/>
          <w:lang w:val="sv-SE"/>
        </w:rPr>
      </w:pPr>
    </w:p>
    <w:p w:rsidR="0098673D" w:rsidRPr="0098673D" w:rsidRDefault="0098673D" w:rsidP="0098673D">
      <w:pPr>
        <w:pStyle w:val="ListParagraph"/>
        <w:numPr>
          <w:ilvl w:val="3"/>
          <w:numId w:val="1"/>
        </w:numPr>
        <w:tabs>
          <w:tab w:val="left" w:pos="284"/>
        </w:tabs>
        <w:ind w:left="0" w:firstLine="0"/>
        <w:jc w:val="both"/>
        <w:rPr>
          <w:rFonts w:ascii="Arial Narrow" w:hAnsi="Arial Narrow"/>
          <w:sz w:val="24"/>
          <w:szCs w:val="24"/>
          <w:lang w:val="sv-SE"/>
        </w:rPr>
      </w:pPr>
      <w:r>
        <w:rPr>
          <w:rFonts w:ascii="Arial Narrow" w:hAnsi="Arial Narrow"/>
          <w:sz w:val="24"/>
          <w:szCs w:val="24"/>
          <w:lang w:val="sv-SE"/>
        </w:rPr>
        <w:t>Penghambatan peroksidasi lemak</w:t>
      </w:r>
    </w:p>
    <w:p w:rsidR="00651304" w:rsidRDefault="00651304" w:rsidP="00651304">
      <w:pPr>
        <w:jc w:val="both"/>
        <w:rPr>
          <w:rFonts w:ascii="Arial Narrow" w:hAnsi="Arial Narrow"/>
          <w:sz w:val="24"/>
          <w:szCs w:val="24"/>
        </w:rPr>
      </w:pPr>
      <w:r w:rsidRPr="00651304">
        <w:rPr>
          <w:rFonts w:ascii="Arial Narrow" w:hAnsi="Arial Narrow"/>
          <w:color w:val="00B050"/>
          <w:sz w:val="24"/>
          <w:szCs w:val="24"/>
        </w:rPr>
        <w:tab/>
      </w:r>
      <w:proofErr w:type="gramStart"/>
      <w:r w:rsidRPr="00651304">
        <w:rPr>
          <w:rFonts w:ascii="Arial Narrow" w:hAnsi="Arial Narrow"/>
          <w:sz w:val="24"/>
          <w:szCs w:val="24"/>
        </w:rPr>
        <w:t xml:space="preserve">Kemampuan menghambat peroksidasi </w:t>
      </w:r>
      <w:r w:rsidR="00410389">
        <w:rPr>
          <w:rFonts w:ascii="Arial Narrow" w:hAnsi="Arial Narrow"/>
          <w:sz w:val="24"/>
          <w:szCs w:val="24"/>
        </w:rPr>
        <w:t>instan</w:t>
      </w:r>
      <w:r w:rsidRPr="00651304">
        <w:rPr>
          <w:rFonts w:ascii="Arial Narrow" w:hAnsi="Arial Narrow"/>
          <w:sz w:val="24"/>
          <w:szCs w:val="24"/>
        </w:rPr>
        <w:t xml:space="preserve"> lidah buaya selama penyimpanan ditunjukkan pada Gambar 2 dan nilai penghambatannya seperti disajikan pada Tabel 1.</w:t>
      </w:r>
      <w:proofErr w:type="gramEnd"/>
      <w:r w:rsidRPr="00651304">
        <w:rPr>
          <w:rFonts w:ascii="Arial Narrow" w:hAnsi="Arial Narrow"/>
          <w:sz w:val="24"/>
          <w:szCs w:val="24"/>
        </w:rPr>
        <w:t xml:space="preserve"> </w:t>
      </w:r>
    </w:p>
    <w:p w:rsidR="00B074C9" w:rsidRPr="00B074C9" w:rsidRDefault="00D041D9" w:rsidP="00B074C9">
      <w:pPr>
        <w:ind w:firstLine="720"/>
        <w:jc w:val="both"/>
        <w:rPr>
          <w:rFonts w:ascii="Arial Narrow" w:hAnsi="Arial Narrow"/>
          <w:sz w:val="24"/>
          <w:szCs w:val="24"/>
        </w:rPr>
      </w:pPr>
      <w:proofErr w:type="gramStart"/>
      <w:r>
        <w:rPr>
          <w:rFonts w:ascii="Arial Narrow" w:hAnsi="Arial Narrow"/>
          <w:sz w:val="24"/>
          <w:szCs w:val="24"/>
        </w:rPr>
        <w:t>Radikal hasil pemecahan lemak dapat bereaksi dengan oksigen membentuk peroksida.</w:t>
      </w:r>
      <w:proofErr w:type="gramEnd"/>
      <w:r>
        <w:rPr>
          <w:rFonts w:ascii="Arial Narrow" w:hAnsi="Arial Narrow"/>
          <w:sz w:val="24"/>
          <w:szCs w:val="24"/>
        </w:rPr>
        <w:t xml:space="preserve"> </w:t>
      </w:r>
      <w:proofErr w:type="gramStart"/>
      <w:r>
        <w:rPr>
          <w:rFonts w:ascii="Arial Narrow" w:hAnsi="Arial Narrow"/>
          <w:sz w:val="24"/>
          <w:szCs w:val="24"/>
        </w:rPr>
        <w:t>Apabila radikal yang terbentuk telah ditangkap oleh antioksidan, maka peroksida yang terbentuk semakin rendah.</w:t>
      </w:r>
      <w:proofErr w:type="gramEnd"/>
      <w:r>
        <w:rPr>
          <w:rFonts w:ascii="Arial Narrow" w:hAnsi="Arial Narrow"/>
          <w:sz w:val="24"/>
          <w:szCs w:val="24"/>
        </w:rPr>
        <w:t xml:space="preserve"> Peroksida dengan pereaksi feritiosianat </w:t>
      </w:r>
      <w:proofErr w:type="gramStart"/>
      <w:r>
        <w:rPr>
          <w:rFonts w:ascii="Arial Narrow" w:hAnsi="Arial Narrow"/>
          <w:sz w:val="24"/>
          <w:szCs w:val="24"/>
        </w:rPr>
        <w:t>akan</w:t>
      </w:r>
      <w:proofErr w:type="gramEnd"/>
      <w:r>
        <w:rPr>
          <w:rFonts w:ascii="Arial Narrow" w:hAnsi="Arial Narrow"/>
          <w:sz w:val="24"/>
          <w:szCs w:val="24"/>
        </w:rPr>
        <w:t xml:space="preserve"> membentuk warna merah. </w:t>
      </w:r>
      <w:proofErr w:type="gramStart"/>
      <w:r w:rsidRPr="00D041D9">
        <w:rPr>
          <w:rFonts w:ascii="Arial Narrow" w:hAnsi="Arial Narrow"/>
          <w:sz w:val="24"/>
          <w:szCs w:val="24"/>
        </w:rPr>
        <w:t>Penghambatan peroksidasi lemak ditunjukkan dengan inte</w:t>
      </w:r>
      <w:r w:rsidR="00410389">
        <w:rPr>
          <w:rFonts w:ascii="Arial Narrow" w:hAnsi="Arial Narrow"/>
          <w:sz w:val="24"/>
          <w:szCs w:val="24"/>
        </w:rPr>
        <w:t>n</w:t>
      </w:r>
      <w:r w:rsidRPr="00D041D9">
        <w:rPr>
          <w:rFonts w:ascii="Arial Narrow" w:hAnsi="Arial Narrow"/>
          <w:sz w:val="24"/>
          <w:szCs w:val="24"/>
        </w:rPr>
        <w:t xml:space="preserve">sitas warna merah </w:t>
      </w:r>
      <w:r>
        <w:rPr>
          <w:rFonts w:ascii="Arial Narrow" w:hAnsi="Arial Narrow"/>
          <w:sz w:val="24"/>
          <w:szCs w:val="24"/>
        </w:rPr>
        <w:t xml:space="preserve">dari sampel yang ditambah antioksidan rendah atau </w:t>
      </w:r>
      <w:r w:rsidRPr="00D041D9">
        <w:rPr>
          <w:rFonts w:ascii="Arial Narrow" w:hAnsi="Arial Narrow"/>
          <w:sz w:val="24"/>
          <w:szCs w:val="24"/>
        </w:rPr>
        <w:t xml:space="preserve">absorbansi yang semakin </w:t>
      </w:r>
      <w:r>
        <w:rPr>
          <w:rFonts w:ascii="Arial Narrow" w:hAnsi="Arial Narrow"/>
          <w:sz w:val="24"/>
          <w:szCs w:val="24"/>
        </w:rPr>
        <w:t>kecil</w:t>
      </w:r>
      <w:r w:rsidRPr="00D041D9">
        <w:rPr>
          <w:rFonts w:ascii="Arial Narrow" w:hAnsi="Arial Narrow"/>
          <w:sz w:val="24"/>
          <w:szCs w:val="24"/>
        </w:rPr>
        <w:t>.</w:t>
      </w:r>
      <w:proofErr w:type="gramEnd"/>
      <w:r w:rsidRPr="00D041D9">
        <w:rPr>
          <w:rFonts w:ascii="Arial Narrow" w:hAnsi="Arial Narrow"/>
          <w:sz w:val="24"/>
          <w:szCs w:val="24"/>
        </w:rPr>
        <w:t xml:space="preserve"> </w:t>
      </w:r>
      <w:proofErr w:type="gramStart"/>
      <w:r w:rsidR="00B074C9" w:rsidRPr="00B074C9">
        <w:rPr>
          <w:rFonts w:ascii="Arial Narrow" w:hAnsi="Arial Narrow"/>
          <w:sz w:val="24"/>
          <w:szCs w:val="24"/>
        </w:rPr>
        <w:t>Gambar 2 tampak bahwa aktivitas antioksidasi (penghambatan peroksidasi lemak) instan lidah buaya yang telah disimpan selama 0 sampai 15 minggu.</w:t>
      </w:r>
      <w:proofErr w:type="gramEnd"/>
      <w:r w:rsidR="00B074C9" w:rsidRPr="00B074C9">
        <w:rPr>
          <w:rFonts w:ascii="Arial Narrow" w:hAnsi="Arial Narrow"/>
          <w:sz w:val="24"/>
          <w:szCs w:val="24"/>
        </w:rPr>
        <w:t xml:space="preserve"> </w:t>
      </w:r>
      <w:proofErr w:type="gramStart"/>
      <w:r w:rsidR="00B074C9" w:rsidRPr="00B074C9">
        <w:rPr>
          <w:rFonts w:ascii="Arial Narrow" w:hAnsi="Arial Narrow"/>
          <w:sz w:val="24"/>
          <w:szCs w:val="24"/>
        </w:rPr>
        <w:t>Semakin lama penyimpanan penghambatan peroksidasi semakin rendah.</w:t>
      </w:r>
      <w:proofErr w:type="gramEnd"/>
      <w:r w:rsidR="00B074C9" w:rsidRPr="00B074C9">
        <w:rPr>
          <w:rFonts w:ascii="Arial Narrow" w:hAnsi="Arial Narrow"/>
          <w:sz w:val="24"/>
          <w:szCs w:val="24"/>
        </w:rPr>
        <w:t xml:space="preserve">  </w:t>
      </w:r>
    </w:p>
    <w:p w:rsidR="00651304" w:rsidRDefault="00B074C9" w:rsidP="00B074C9">
      <w:pPr>
        <w:ind w:firstLine="720"/>
        <w:jc w:val="both"/>
        <w:rPr>
          <w:rFonts w:ascii="Arial Narrow" w:hAnsi="Arial Narrow"/>
          <w:color w:val="auto"/>
          <w:sz w:val="24"/>
          <w:szCs w:val="24"/>
        </w:rPr>
      </w:pPr>
      <w:r w:rsidRPr="00B074C9">
        <w:rPr>
          <w:rFonts w:ascii="Arial Narrow" w:hAnsi="Arial Narrow"/>
          <w:color w:val="auto"/>
          <w:sz w:val="24"/>
          <w:szCs w:val="24"/>
          <w:lang w:val="sv-SE"/>
        </w:rPr>
        <w:t>Tabel 1 menunjukkan aktivitas antioksidatif instan lidah buaya yang dinyatakan sebagai nilai RSA dan penghambatan peroksidasi lemak. Semakin lama penyimpanan, RSA dan persentase penghambatan peroksidasi lemak instan lidah buaya</w:t>
      </w:r>
      <w:r w:rsidRPr="00B074C9">
        <w:rPr>
          <w:rFonts w:ascii="Arial Narrow" w:hAnsi="Arial Narrow"/>
          <w:color w:val="auto"/>
          <w:sz w:val="24"/>
          <w:szCs w:val="24"/>
        </w:rPr>
        <w:t xml:space="preserve"> </w:t>
      </w:r>
      <w:r w:rsidRPr="00B074C9">
        <w:rPr>
          <w:rFonts w:ascii="Arial Narrow" w:hAnsi="Arial Narrow"/>
          <w:color w:val="auto"/>
          <w:sz w:val="24"/>
          <w:szCs w:val="24"/>
          <w:lang w:val="sv-SE"/>
        </w:rPr>
        <w:t xml:space="preserve">semakin turun. Penurunan tajam terjadi pada penyimpanan selama 1 minggu. Hal ini disebabkan gugus aktif flavonoid segera teroksidasi selama penyimpanan. </w:t>
      </w:r>
      <w:r>
        <w:rPr>
          <w:rFonts w:ascii="Arial Narrow" w:hAnsi="Arial Narrow"/>
          <w:color w:val="auto"/>
          <w:sz w:val="24"/>
          <w:szCs w:val="24"/>
          <w:lang w:val="sv-SE"/>
        </w:rPr>
        <w:t xml:space="preserve"> </w:t>
      </w:r>
      <w:r w:rsidRPr="00B074C9">
        <w:rPr>
          <w:rFonts w:ascii="Arial Narrow" w:hAnsi="Arial Narrow"/>
          <w:color w:val="auto"/>
          <w:sz w:val="24"/>
          <w:szCs w:val="24"/>
          <w:lang w:val="sv-SE"/>
        </w:rPr>
        <w:t xml:space="preserve">Instan </w:t>
      </w:r>
      <w:r>
        <w:rPr>
          <w:rFonts w:ascii="Arial Narrow" w:hAnsi="Arial Narrow"/>
          <w:color w:val="auto"/>
          <w:sz w:val="24"/>
          <w:szCs w:val="24"/>
          <w:lang w:val="sv-SE"/>
        </w:rPr>
        <w:t xml:space="preserve"> </w:t>
      </w:r>
      <w:r w:rsidRPr="00B074C9">
        <w:rPr>
          <w:rFonts w:ascii="Arial Narrow" w:hAnsi="Arial Narrow"/>
          <w:color w:val="auto"/>
          <w:sz w:val="24"/>
          <w:szCs w:val="24"/>
          <w:lang w:val="sv-SE"/>
        </w:rPr>
        <w:t>lidah</w:t>
      </w:r>
      <w:r>
        <w:rPr>
          <w:rFonts w:ascii="Arial Narrow" w:hAnsi="Arial Narrow"/>
          <w:color w:val="auto"/>
          <w:sz w:val="24"/>
          <w:szCs w:val="24"/>
          <w:lang w:val="sv-SE"/>
        </w:rPr>
        <w:t xml:space="preserve"> </w:t>
      </w:r>
      <w:r w:rsidRPr="00B074C9">
        <w:rPr>
          <w:rFonts w:ascii="Arial Narrow" w:hAnsi="Arial Narrow"/>
          <w:color w:val="auto"/>
          <w:sz w:val="24"/>
          <w:szCs w:val="24"/>
          <w:lang w:val="sv-SE"/>
        </w:rPr>
        <w:t xml:space="preserve"> buaya </w:t>
      </w:r>
      <w:r>
        <w:rPr>
          <w:rFonts w:ascii="Arial Narrow" w:hAnsi="Arial Narrow"/>
          <w:color w:val="auto"/>
          <w:sz w:val="24"/>
          <w:szCs w:val="24"/>
          <w:lang w:val="sv-SE"/>
        </w:rPr>
        <w:t xml:space="preserve"> </w:t>
      </w:r>
      <w:r w:rsidRPr="00B074C9">
        <w:rPr>
          <w:rFonts w:ascii="Arial Narrow" w:hAnsi="Arial Narrow"/>
          <w:color w:val="auto"/>
          <w:sz w:val="24"/>
          <w:szCs w:val="24"/>
          <w:lang w:val="sv-SE"/>
        </w:rPr>
        <w:t xml:space="preserve">dikemas </w:t>
      </w:r>
      <w:r>
        <w:rPr>
          <w:rFonts w:ascii="Arial Narrow" w:hAnsi="Arial Narrow"/>
          <w:color w:val="auto"/>
          <w:sz w:val="24"/>
          <w:szCs w:val="24"/>
          <w:lang w:val="sv-SE"/>
        </w:rPr>
        <w:t xml:space="preserve"> </w:t>
      </w:r>
      <w:r w:rsidRPr="00B074C9">
        <w:rPr>
          <w:rFonts w:ascii="Arial Narrow" w:hAnsi="Arial Narrow"/>
          <w:color w:val="auto"/>
          <w:sz w:val="24"/>
          <w:szCs w:val="24"/>
        </w:rPr>
        <w:t xml:space="preserve">dalam </w:t>
      </w:r>
      <w:r>
        <w:rPr>
          <w:rFonts w:ascii="Arial Narrow" w:hAnsi="Arial Narrow"/>
          <w:color w:val="auto"/>
          <w:sz w:val="24"/>
          <w:szCs w:val="24"/>
        </w:rPr>
        <w:t xml:space="preserve"> </w:t>
      </w:r>
      <w:r w:rsidRPr="00B074C9">
        <w:rPr>
          <w:rFonts w:ascii="Arial Narrow" w:hAnsi="Arial Narrow"/>
          <w:color w:val="auto"/>
          <w:sz w:val="24"/>
          <w:szCs w:val="24"/>
        </w:rPr>
        <w:t xml:space="preserve">plastik </w:t>
      </w:r>
      <w:r>
        <w:rPr>
          <w:rFonts w:ascii="Arial Narrow" w:hAnsi="Arial Narrow"/>
          <w:color w:val="auto"/>
          <w:sz w:val="24"/>
          <w:szCs w:val="24"/>
        </w:rPr>
        <w:t xml:space="preserve"> </w:t>
      </w:r>
      <w:r w:rsidRPr="00B074C9">
        <w:rPr>
          <w:rFonts w:ascii="Arial Narrow" w:hAnsi="Arial Narrow"/>
          <w:color w:val="auto"/>
          <w:sz w:val="24"/>
          <w:szCs w:val="24"/>
        </w:rPr>
        <w:t>polietilen</w:t>
      </w:r>
      <w:r>
        <w:rPr>
          <w:rFonts w:ascii="Arial Narrow" w:hAnsi="Arial Narrow"/>
          <w:color w:val="auto"/>
          <w:sz w:val="24"/>
          <w:szCs w:val="24"/>
        </w:rPr>
        <w:t xml:space="preserve"> </w:t>
      </w:r>
      <w:r w:rsidRPr="00B074C9">
        <w:rPr>
          <w:rFonts w:ascii="Arial Narrow" w:hAnsi="Arial Narrow"/>
          <w:color w:val="auto"/>
          <w:sz w:val="24"/>
          <w:szCs w:val="24"/>
        </w:rPr>
        <w:t xml:space="preserve"> 0.</w:t>
      </w:r>
      <w:r>
        <w:rPr>
          <w:rFonts w:ascii="Arial Narrow" w:hAnsi="Arial Narrow"/>
          <w:color w:val="auto"/>
          <w:sz w:val="24"/>
          <w:szCs w:val="24"/>
        </w:rPr>
        <w:t>80</w:t>
      </w:r>
      <w:r w:rsidRPr="00B074C9">
        <w:rPr>
          <w:rFonts w:ascii="Arial Narrow" w:hAnsi="Arial Narrow"/>
          <w:color w:val="auto"/>
          <w:sz w:val="24"/>
          <w:szCs w:val="24"/>
        </w:rPr>
        <w:t xml:space="preserve"> mm </w:t>
      </w:r>
      <w:r>
        <w:rPr>
          <w:rFonts w:ascii="Arial Narrow" w:hAnsi="Arial Narrow"/>
          <w:color w:val="auto"/>
          <w:sz w:val="24"/>
          <w:szCs w:val="24"/>
        </w:rPr>
        <w:t xml:space="preserve"> </w:t>
      </w:r>
      <w:r w:rsidRPr="00B074C9">
        <w:rPr>
          <w:rFonts w:ascii="Arial Narrow" w:hAnsi="Arial Narrow"/>
          <w:color w:val="auto"/>
          <w:sz w:val="24"/>
          <w:szCs w:val="24"/>
        </w:rPr>
        <w:t xml:space="preserve">transparan </w:t>
      </w:r>
      <w:r>
        <w:rPr>
          <w:rFonts w:ascii="Arial Narrow" w:hAnsi="Arial Narrow"/>
          <w:color w:val="auto"/>
          <w:sz w:val="24"/>
          <w:szCs w:val="24"/>
        </w:rPr>
        <w:t xml:space="preserve">  </w:t>
      </w:r>
      <w:r w:rsidRPr="00B074C9">
        <w:rPr>
          <w:rFonts w:ascii="Arial Narrow" w:hAnsi="Arial Narrow"/>
          <w:color w:val="auto"/>
          <w:sz w:val="24"/>
          <w:szCs w:val="24"/>
        </w:rPr>
        <w:t>yang</w:t>
      </w:r>
      <w:r w:rsidRPr="00B074C9">
        <w:rPr>
          <w:rFonts w:ascii="Arial Narrow" w:eastAsia="Arial Narrow" w:hAnsi="Arial Narrow" w:cs="Arial Narrow"/>
          <w:sz w:val="24"/>
          <w:szCs w:val="24"/>
        </w:rPr>
        <w:t xml:space="preserve"> </w:t>
      </w:r>
      <w:r w:rsidRPr="00B074C9">
        <w:rPr>
          <w:rFonts w:ascii="Arial Narrow" w:hAnsi="Arial Narrow"/>
          <w:color w:val="auto"/>
          <w:sz w:val="24"/>
          <w:szCs w:val="24"/>
        </w:rPr>
        <w:t xml:space="preserve">memungkinkan kontak dengan sinar dan panas. Taub dan Singh (1998) menyatakan bahwa plastik </w:t>
      </w:r>
      <w:proofErr w:type="gramStart"/>
      <w:r w:rsidRPr="00B074C9">
        <w:rPr>
          <w:rFonts w:ascii="Arial Narrow" w:hAnsi="Arial Narrow"/>
          <w:color w:val="auto"/>
          <w:sz w:val="24"/>
          <w:szCs w:val="24"/>
        </w:rPr>
        <w:t xml:space="preserve">polietilen </w:t>
      </w:r>
      <w:r>
        <w:rPr>
          <w:rFonts w:ascii="Arial Narrow" w:hAnsi="Arial Narrow"/>
          <w:color w:val="auto"/>
          <w:sz w:val="24"/>
          <w:szCs w:val="24"/>
        </w:rPr>
        <w:t xml:space="preserve"> </w:t>
      </w:r>
      <w:r w:rsidRPr="00B074C9">
        <w:rPr>
          <w:rFonts w:ascii="Arial Narrow" w:hAnsi="Arial Narrow"/>
          <w:color w:val="auto"/>
          <w:sz w:val="24"/>
          <w:szCs w:val="24"/>
        </w:rPr>
        <w:t>memiliki</w:t>
      </w:r>
      <w:proofErr w:type="gramEnd"/>
      <w:r w:rsidRPr="00B074C9">
        <w:rPr>
          <w:rFonts w:ascii="Arial Narrow" w:hAnsi="Arial Narrow"/>
          <w:color w:val="auto"/>
          <w:sz w:val="24"/>
          <w:szCs w:val="24"/>
        </w:rPr>
        <w:t xml:space="preserve"> </w:t>
      </w:r>
      <w:r>
        <w:rPr>
          <w:rFonts w:ascii="Arial Narrow" w:hAnsi="Arial Narrow"/>
          <w:color w:val="auto"/>
          <w:sz w:val="24"/>
          <w:szCs w:val="24"/>
        </w:rPr>
        <w:t xml:space="preserve">  </w:t>
      </w:r>
      <w:r w:rsidRPr="00B074C9">
        <w:rPr>
          <w:rFonts w:ascii="Arial Narrow" w:hAnsi="Arial Narrow"/>
          <w:i/>
          <w:color w:val="auto"/>
          <w:sz w:val="24"/>
          <w:szCs w:val="24"/>
        </w:rPr>
        <w:t>oxygen transmission rates</w:t>
      </w:r>
      <w:r w:rsidRPr="00B074C9">
        <w:rPr>
          <w:rFonts w:ascii="Arial Narrow" w:hAnsi="Arial Narrow"/>
          <w:color w:val="auto"/>
          <w:sz w:val="24"/>
          <w:szCs w:val="24"/>
        </w:rPr>
        <w:t xml:space="preserve"> </w:t>
      </w:r>
      <w:r>
        <w:rPr>
          <w:rFonts w:ascii="Arial Narrow" w:hAnsi="Arial Narrow"/>
          <w:color w:val="auto"/>
          <w:sz w:val="24"/>
          <w:szCs w:val="24"/>
        </w:rPr>
        <w:t xml:space="preserve">  </w:t>
      </w:r>
      <w:r w:rsidRPr="00B074C9">
        <w:rPr>
          <w:rFonts w:ascii="Arial Narrow" w:hAnsi="Arial Narrow"/>
          <w:color w:val="auto"/>
          <w:sz w:val="24"/>
          <w:szCs w:val="24"/>
        </w:rPr>
        <w:t xml:space="preserve">dan </w:t>
      </w:r>
      <w:r>
        <w:rPr>
          <w:rFonts w:ascii="Arial Narrow" w:hAnsi="Arial Narrow"/>
          <w:color w:val="auto"/>
          <w:sz w:val="24"/>
          <w:szCs w:val="24"/>
        </w:rPr>
        <w:t xml:space="preserve">  </w:t>
      </w:r>
      <w:r w:rsidRPr="00B074C9">
        <w:rPr>
          <w:rFonts w:ascii="Arial Narrow" w:hAnsi="Arial Narrow"/>
          <w:i/>
          <w:color w:val="auto"/>
          <w:sz w:val="24"/>
          <w:szCs w:val="24"/>
        </w:rPr>
        <w:t xml:space="preserve">water </w:t>
      </w:r>
      <w:r>
        <w:rPr>
          <w:rFonts w:ascii="Arial Narrow" w:hAnsi="Arial Narrow"/>
          <w:i/>
          <w:color w:val="auto"/>
          <w:sz w:val="24"/>
          <w:szCs w:val="24"/>
        </w:rPr>
        <w:t xml:space="preserve">  </w:t>
      </w:r>
      <w:r w:rsidRPr="00B074C9">
        <w:rPr>
          <w:rFonts w:ascii="Arial Narrow" w:hAnsi="Arial Narrow"/>
          <w:i/>
          <w:color w:val="auto"/>
          <w:sz w:val="24"/>
          <w:szCs w:val="24"/>
        </w:rPr>
        <w:t>transmission rate</w:t>
      </w:r>
      <w:r w:rsidRPr="00B074C9">
        <w:rPr>
          <w:rFonts w:ascii="Arial Narrow" w:hAnsi="Arial Narrow"/>
          <w:color w:val="auto"/>
          <w:sz w:val="24"/>
          <w:szCs w:val="24"/>
        </w:rPr>
        <w:t xml:space="preserve"> </w:t>
      </w:r>
      <w:r>
        <w:rPr>
          <w:rFonts w:ascii="Arial Narrow" w:hAnsi="Arial Narrow"/>
          <w:color w:val="auto"/>
          <w:sz w:val="24"/>
          <w:szCs w:val="24"/>
        </w:rPr>
        <w:t xml:space="preserve"> </w:t>
      </w:r>
      <w:r w:rsidRPr="00B074C9">
        <w:rPr>
          <w:rFonts w:ascii="Arial Narrow" w:hAnsi="Arial Narrow"/>
          <w:color w:val="auto"/>
          <w:sz w:val="24"/>
          <w:szCs w:val="24"/>
        </w:rPr>
        <w:t xml:space="preserve">cukup, </w:t>
      </w:r>
      <w:r>
        <w:rPr>
          <w:rFonts w:ascii="Arial Narrow" w:hAnsi="Arial Narrow"/>
          <w:color w:val="auto"/>
          <w:sz w:val="24"/>
          <w:szCs w:val="24"/>
        </w:rPr>
        <w:t xml:space="preserve"> </w:t>
      </w:r>
      <w:r w:rsidRPr="00B074C9">
        <w:rPr>
          <w:rFonts w:ascii="Arial Narrow" w:hAnsi="Arial Narrow"/>
          <w:color w:val="auto"/>
          <w:sz w:val="24"/>
          <w:szCs w:val="24"/>
        </w:rPr>
        <w:t>sehingga</w:t>
      </w:r>
      <w:r>
        <w:rPr>
          <w:rFonts w:ascii="Arial Narrow" w:hAnsi="Arial Narrow"/>
          <w:color w:val="auto"/>
          <w:sz w:val="24"/>
          <w:szCs w:val="24"/>
        </w:rPr>
        <w:t xml:space="preserve"> reaksi</w:t>
      </w:r>
    </w:p>
    <w:p w:rsidR="00B074C9" w:rsidRPr="00B074C9" w:rsidRDefault="00B074C9" w:rsidP="00B074C9">
      <w:pPr>
        <w:ind w:firstLine="720"/>
        <w:jc w:val="both"/>
        <w:rPr>
          <w:rFonts w:ascii="Arial Narrow" w:hAnsi="Arial Narrow"/>
          <w:color w:val="auto"/>
          <w:sz w:val="24"/>
          <w:szCs w:val="24"/>
        </w:rPr>
      </w:pPr>
    </w:p>
    <w:p w:rsidR="00127D97" w:rsidRDefault="006065D5" w:rsidP="00651304">
      <w:pPr>
        <w:jc w:val="center"/>
        <w:rPr>
          <w:rFonts w:ascii="Arial Narrow" w:hAnsi="Arial Narrow"/>
          <w:color w:val="0070C0"/>
          <w:sz w:val="24"/>
          <w:szCs w:val="24"/>
        </w:rPr>
      </w:pPr>
      <w:r>
        <w:rPr>
          <w:rFonts w:ascii="Arial Narrow" w:hAnsi="Arial Narrow"/>
          <w:noProof/>
          <w:color w:val="0070C0"/>
          <w:sz w:val="24"/>
          <w:szCs w:val="24"/>
        </w:rPr>
        <w:lastRenderedPageBreak/>
        <w:drawing>
          <wp:anchor distT="0" distB="0" distL="114300" distR="114300" simplePos="0" relativeHeight="251658240" behindDoc="0" locked="0" layoutInCell="1" allowOverlap="1">
            <wp:simplePos x="0" y="0"/>
            <wp:positionH relativeFrom="column">
              <wp:posOffset>916197</wp:posOffset>
            </wp:positionH>
            <wp:positionV relativeFrom="paragraph">
              <wp:posOffset>4389</wp:posOffset>
            </wp:positionV>
            <wp:extent cx="4216892" cy="2751826"/>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216892" cy="2751826"/>
                    </a:xfrm>
                    <a:prstGeom prst="rect">
                      <a:avLst/>
                    </a:prstGeom>
                    <a:noFill/>
                    <a:ln w="9525">
                      <a:noFill/>
                      <a:miter lim="800000"/>
                      <a:headEnd/>
                      <a:tailEnd/>
                    </a:ln>
                  </pic:spPr>
                </pic:pic>
              </a:graphicData>
            </a:graphic>
          </wp:anchor>
        </w:drawing>
      </w: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D53114" w:rsidRDefault="00D53114" w:rsidP="00651304">
      <w:pPr>
        <w:jc w:val="center"/>
        <w:rPr>
          <w:rFonts w:ascii="Arial Narrow" w:hAnsi="Arial Narrow"/>
          <w:color w:val="0070C0"/>
          <w:sz w:val="24"/>
          <w:szCs w:val="24"/>
        </w:rPr>
      </w:pPr>
    </w:p>
    <w:p w:rsidR="00D53114" w:rsidRDefault="00D53114" w:rsidP="00651304">
      <w:pPr>
        <w:jc w:val="center"/>
        <w:rPr>
          <w:rFonts w:ascii="Arial Narrow" w:hAnsi="Arial Narrow"/>
          <w:color w:val="0070C0"/>
          <w:sz w:val="24"/>
          <w:szCs w:val="24"/>
        </w:rPr>
      </w:pPr>
    </w:p>
    <w:p w:rsidR="00D53114" w:rsidRDefault="00D53114" w:rsidP="00651304">
      <w:pPr>
        <w:jc w:val="center"/>
        <w:rPr>
          <w:rFonts w:ascii="Arial Narrow" w:hAnsi="Arial Narrow"/>
          <w:color w:val="0070C0"/>
          <w:sz w:val="24"/>
          <w:szCs w:val="24"/>
        </w:rPr>
      </w:pPr>
    </w:p>
    <w:p w:rsidR="00D53114" w:rsidRDefault="00D53114"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127D97" w:rsidRDefault="00127D97" w:rsidP="00651304">
      <w:pPr>
        <w:jc w:val="center"/>
        <w:rPr>
          <w:rFonts w:ascii="Arial Narrow" w:hAnsi="Arial Narrow"/>
          <w:color w:val="0070C0"/>
          <w:sz w:val="24"/>
          <w:szCs w:val="24"/>
        </w:rPr>
      </w:pPr>
    </w:p>
    <w:p w:rsidR="00651304" w:rsidRPr="00651304" w:rsidRDefault="00651304" w:rsidP="00127D97">
      <w:pPr>
        <w:jc w:val="center"/>
        <w:rPr>
          <w:rFonts w:ascii="Arial Narrow" w:hAnsi="Arial Narrow"/>
          <w:color w:val="0070C0"/>
          <w:sz w:val="24"/>
          <w:szCs w:val="24"/>
        </w:rPr>
      </w:pPr>
      <w:proofErr w:type="gramStart"/>
      <w:r w:rsidRPr="00A45EC4">
        <w:rPr>
          <w:rFonts w:ascii="Arial Narrow" w:hAnsi="Arial Narrow"/>
          <w:color w:val="auto"/>
          <w:sz w:val="24"/>
          <w:szCs w:val="24"/>
        </w:rPr>
        <w:t>Gambar 2.</w:t>
      </w:r>
      <w:proofErr w:type="gramEnd"/>
      <w:r w:rsidRPr="00A45EC4">
        <w:rPr>
          <w:rFonts w:ascii="Arial Narrow" w:hAnsi="Arial Narrow"/>
          <w:color w:val="auto"/>
          <w:sz w:val="24"/>
          <w:szCs w:val="24"/>
        </w:rPr>
        <w:t xml:space="preserve"> </w:t>
      </w:r>
      <w:proofErr w:type="gramStart"/>
      <w:r w:rsidR="00127D97" w:rsidRPr="00A45EC4">
        <w:rPr>
          <w:rFonts w:ascii="Arial Narrow" w:hAnsi="Arial Narrow"/>
          <w:color w:val="auto"/>
          <w:sz w:val="24"/>
          <w:szCs w:val="24"/>
        </w:rPr>
        <w:t xml:space="preserve">Kemampuan </w:t>
      </w:r>
      <w:r w:rsidRPr="00A45EC4">
        <w:rPr>
          <w:rFonts w:ascii="Arial Narrow" w:hAnsi="Arial Narrow"/>
          <w:color w:val="auto"/>
          <w:sz w:val="24"/>
          <w:szCs w:val="24"/>
        </w:rPr>
        <w:t>menghambat peroksidasi lemak</w:t>
      </w:r>
      <w:r w:rsidR="00127D97" w:rsidRPr="00A45EC4">
        <w:rPr>
          <w:rFonts w:ascii="Arial Narrow" w:hAnsi="Arial Narrow"/>
          <w:color w:val="auto"/>
          <w:sz w:val="24"/>
          <w:szCs w:val="24"/>
        </w:rPr>
        <w:t xml:space="preserve"> dari instan </w:t>
      </w:r>
      <w:r w:rsidRPr="00A45EC4">
        <w:rPr>
          <w:rFonts w:ascii="Arial Narrow" w:hAnsi="Arial Narrow"/>
          <w:color w:val="auto"/>
          <w:sz w:val="24"/>
          <w:szCs w:val="24"/>
        </w:rPr>
        <w:t>lidah buaya selama penyimpanan</w:t>
      </w:r>
      <w:r w:rsidRPr="00651304">
        <w:rPr>
          <w:rFonts w:ascii="Arial Narrow" w:hAnsi="Arial Narrow"/>
          <w:color w:val="0070C0"/>
          <w:sz w:val="24"/>
          <w:szCs w:val="24"/>
        </w:rPr>
        <w:t>.</w:t>
      </w:r>
      <w:proofErr w:type="gramEnd"/>
    </w:p>
    <w:p w:rsidR="00651304" w:rsidRDefault="00651304" w:rsidP="00651304">
      <w:pPr>
        <w:jc w:val="both"/>
        <w:rPr>
          <w:rFonts w:ascii="Arial Narrow" w:hAnsi="Arial Narrow"/>
          <w:color w:val="00B050"/>
          <w:sz w:val="24"/>
          <w:szCs w:val="24"/>
        </w:rPr>
      </w:pPr>
    </w:p>
    <w:p w:rsidR="0098673D" w:rsidRDefault="0098673D" w:rsidP="0098673D">
      <w:pPr>
        <w:pStyle w:val="normal0"/>
        <w:contextualSpacing/>
        <w:jc w:val="center"/>
        <w:rPr>
          <w:rFonts w:ascii="Arial Narrow" w:eastAsia="Arial Narrow" w:hAnsi="Arial Narrow" w:cs="Arial Narrow"/>
          <w:sz w:val="24"/>
          <w:szCs w:val="24"/>
          <w:lang w:val="sv-SE"/>
        </w:rPr>
      </w:pPr>
      <w:r w:rsidRPr="0098673D">
        <w:rPr>
          <w:rFonts w:ascii="Arial Narrow" w:eastAsia="Arial Narrow" w:hAnsi="Arial Narrow" w:cs="Arial Narrow"/>
          <w:sz w:val="24"/>
          <w:szCs w:val="24"/>
          <w:lang w:val="sv-SE"/>
        </w:rPr>
        <w:t xml:space="preserve">Tabel 1. Persentase RSA dan penghambatan peroksidasi lipid selama penyimpanan </w:t>
      </w:r>
    </w:p>
    <w:p w:rsidR="0098673D" w:rsidRPr="0098673D" w:rsidRDefault="0098673D" w:rsidP="0098673D">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instan</w:t>
      </w:r>
      <w:r w:rsidRPr="0098673D">
        <w:rPr>
          <w:rFonts w:ascii="Arial Narrow" w:eastAsia="Arial Narrow" w:hAnsi="Arial Narrow" w:cs="Arial Narrow"/>
          <w:sz w:val="24"/>
          <w:szCs w:val="24"/>
          <w:lang w:val="sv-SE"/>
        </w:rPr>
        <w:t xml:space="preserve"> lidah buaya</w:t>
      </w:r>
    </w:p>
    <w:tbl>
      <w:tblPr>
        <w:tblStyle w:val="TableGrid"/>
        <w:tblW w:w="0" w:type="auto"/>
        <w:jc w:val="center"/>
        <w:tblBorders>
          <w:left w:val="none" w:sz="0" w:space="0" w:color="auto"/>
          <w:bottom w:val="single" w:sz="4" w:space="0" w:color="auto"/>
          <w:right w:val="none" w:sz="0" w:space="0" w:color="auto"/>
          <w:insideH w:val="none" w:sz="0" w:space="0" w:color="auto"/>
          <w:insideV w:val="none" w:sz="0" w:space="0" w:color="auto"/>
        </w:tblBorders>
        <w:tblLook w:val="04A0"/>
      </w:tblPr>
      <w:tblGrid>
        <w:gridCol w:w="2092"/>
        <w:gridCol w:w="2127"/>
        <w:gridCol w:w="2091"/>
        <w:gridCol w:w="2293"/>
      </w:tblGrid>
      <w:tr w:rsidR="00A45EC4" w:rsidRPr="0098673D" w:rsidTr="00BB3810">
        <w:trPr>
          <w:jc w:val="center"/>
        </w:trPr>
        <w:tc>
          <w:tcPr>
            <w:tcW w:w="2092" w:type="dxa"/>
            <w:tcBorders>
              <w:top w:val="single" w:sz="4" w:space="0" w:color="000000"/>
              <w:bottom w:val="single" w:sz="4" w:space="0" w:color="auto"/>
            </w:tcBorders>
          </w:tcPr>
          <w:p w:rsidR="00A45EC4" w:rsidRDefault="00A45EC4" w:rsidP="00BB3810">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Lama Penyimpanan</w:t>
            </w:r>
          </w:p>
          <w:p w:rsidR="00A45EC4" w:rsidRPr="0098673D" w:rsidRDefault="00A45EC4" w:rsidP="00BB3810">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w:t>
            </w:r>
            <w:r>
              <w:rPr>
                <w:rFonts w:ascii="Arial Narrow" w:eastAsia="Arial Narrow" w:hAnsi="Arial Narrow" w:cs="Arial Narrow"/>
                <w:color w:val="000000"/>
                <w:sz w:val="24"/>
                <w:szCs w:val="24"/>
                <w:lang w:val="sv-SE"/>
              </w:rPr>
              <w:t>m</w:t>
            </w:r>
            <w:r w:rsidRPr="0098673D">
              <w:rPr>
                <w:rFonts w:ascii="Arial Narrow" w:eastAsia="Arial Narrow" w:hAnsi="Arial Narrow" w:cs="Arial Narrow"/>
                <w:color w:val="000000"/>
                <w:sz w:val="24"/>
                <w:szCs w:val="24"/>
                <w:lang w:val="sv-SE"/>
              </w:rPr>
              <w:t>inggu)</w:t>
            </w:r>
          </w:p>
        </w:tc>
        <w:tc>
          <w:tcPr>
            <w:tcW w:w="2127" w:type="dxa"/>
            <w:tcBorders>
              <w:top w:val="single" w:sz="4" w:space="0" w:color="000000"/>
              <w:bottom w:val="single" w:sz="4" w:space="0" w:color="auto"/>
            </w:tcBorders>
          </w:tcPr>
          <w:p w:rsidR="00A45EC4" w:rsidRDefault="00A45EC4" w:rsidP="00A45EC4">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Kadar air</w:t>
            </w:r>
          </w:p>
          <w:p w:rsidR="00A45EC4" w:rsidRPr="0098673D" w:rsidRDefault="00A45EC4" w:rsidP="00BB3810">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w:t>
            </w:r>
            <w:r w:rsidR="00BB3810">
              <w:rPr>
                <w:rFonts w:ascii="Arial Narrow" w:eastAsia="Arial Narrow" w:hAnsi="Arial Narrow" w:cs="Arial Narrow"/>
                <w:sz w:val="24"/>
                <w:szCs w:val="24"/>
                <w:lang w:val="sv-SE"/>
              </w:rPr>
              <w:t>b</w:t>
            </w:r>
            <w:r>
              <w:rPr>
                <w:rFonts w:ascii="Arial Narrow" w:eastAsia="Arial Narrow" w:hAnsi="Arial Narrow" w:cs="Arial Narrow"/>
                <w:sz w:val="24"/>
                <w:szCs w:val="24"/>
                <w:lang w:val="sv-SE"/>
              </w:rPr>
              <w:t>b)</w:t>
            </w:r>
          </w:p>
        </w:tc>
        <w:tc>
          <w:tcPr>
            <w:tcW w:w="2091" w:type="dxa"/>
            <w:tcBorders>
              <w:top w:val="single" w:sz="4" w:space="0" w:color="000000"/>
              <w:bottom w:val="single" w:sz="4" w:space="0" w:color="auto"/>
            </w:tcBorders>
          </w:tcPr>
          <w:p w:rsidR="00A45EC4" w:rsidRPr="0098673D" w:rsidRDefault="00A45EC4" w:rsidP="00A45EC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 RSA</w:t>
            </w:r>
          </w:p>
        </w:tc>
        <w:tc>
          <w:tcPr>
            <w:tcW w:w="2293" w:type="dxa"/>
            <w:tcBorders>
              <w:top w:val="single" w:sz="4" w:space="0" w:color="000000"/>
              <w:bottom w:val="single" w:sz="4" w:space="0" w:color="auto"/>
            </w:tcBorders>
          </w:tcPr>
          <w:p w:rsidR="00A45EC4" w:rsidRPr="0098673D" w:rsidRDefault="00A45EC4" w:rsidP="00A45EC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 Penghambatan</w:t>
            </w:r>
          </w:p>
        </w:tc>
      </w:tr>
      <w:tr w:rsidR="00A45EC4" w:rsidRPr="0098673D" w:rsidTr="00BB3810">
        <w:trPr>
          <w:jc w:val="center"/>
        </w:trPr>
        <w:tc>
          <w:tcPr>
            <w:tcW w:w="2092" w:type="dxa"/>
            <w:tcBorders>
              <w:top w:val="single" w:sz="4" w:space="0" w:color="auto"/>
            </w:tcBorders>
          </w:tcPr>
          <w:p w:rsidR="00A45EC4" w:rsidRPr="0098673D" w:rsidRDefault="00A45EC4" w:rsidP="001D17C3">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 xml:space="preserve">0 </w:t>
            </w:r>
          </w:p>
        </w:tc>
        <w:tc>
          <w:tcPr>
            <w:tcW w:w="2127" w:type="dxa"/>
            <w:tcBorders>
              <w:top w:val="single" w:sz="4" w:space="0" w:color="auto"/>
            </w:tcBorders>
          </w:tcPr>
          <w:p w:rsidR="00A45EC4" w:rsidRPr="0098673D" w:rsidRDefault="0069301E"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6.28</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0.05</w:t>
            </w:r>
            <w:r w:rsidR="00190E0B" w:rsidRPr="00BB3810">
              <w:rPr>
                <w:rFonts w:ascii="Arial Narrow" w:eastAsia="Arial Narrow" w:hAnsi="Arial Narrow" w:cs="Arial Narrow"/>
                <w:sz w:val="24"/>
                <w:szCs w:val="24"/>
                <w:vertAlign w:val="superscript"/>
                <w:lang w:val="sv-SE"/>
              </w:rPr>
              <w:t>a</w:t>
            </w:r>
          </w:p>
        </w:tc>
        <w:tc>
          <w:tcPr>
            <w:tcW w:w="2091" w:type="dxa"/>
            <w:tcBorders>
              <w:top w:val="single" w:sz="4" w:space="0" w:color="auto"/>
            </w:tcBorders>
          </w:tcPr>
          <w:p w:rsidR="00A45EC4" w:rsidRPr="0098673D" w:rsidRDefault="0069301E" w:rsidP="0069301E">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16.34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w:t>
            </w:r>
            <w:r>
              <w:rPr>
                <w:rFonts w:ascii="Arial Narrow" w:eastAsia="Arial Narrow" w:hAnsi="Arial Narrow" w:cs="Arial Narrow"/>
                <w:color w:val="000000"/>
                <w:sz w:val="24"/>
                <w:szCs w:val="24"/>
                <w:lang w:val="sv-SE"/>
              </w:rPr>
              <w:t>1</w:t>
            </w:r>
            <w:r w:rsidR="00A84AB6">
              <w:rPr>
                <w:rFonts w:ascii="Arial Narrow" w:eastAsia="Arial Narrow" w:hAnsi="Arial Narrow" w:cs="Arial Narrow"/>
                <w:color w:val="000000"/>
                <w:sz w:val="24"/>
                <w:szCs w:val="24"/>
                <w:lang w:val="sv-SE"/>
              </w:rPr>
              <w:t>4</w:t>
            </w:r>
            <w:r w:rsidR="00A84AB6" w:rsidRPr="00BB3810">
              <w:rPr>
                <w:rFonts w:ascii="Arial Narrow" w:eastAsia="Arial Narrow" w:hAnsi="Arial Narrow" w:cs="Arial Narrow"/>
                <w:color w:val="000000"/>
                <w:sz w:val="24"/>
                <w:szCs w:val="24"/>
                <w:vertAlign w:val="superscript"/>
                <w:lang w:val="sv-SE"/>
              </w:rPr>
              <w:t>g</w:t>
            </w:r>
          </w:p>
        </w:tc>
        <w:tc>
          <w:tcPr>
            <w:tcW w:w="2293" w:type="dxa"/>
            <w:tcBorders>
              <w:top w:val="single" w:sz="4" w:space="0" w:color="auto"/>
            </w:tcBorders>
          </w:tcPr>
          <w:p w:rsidR="00A45EC4" w:rsidRPr="0098673D" w:rsidRDefault="0069301E" w:rsidP="00A84AB6">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39.3</w:t>
            </w:r>
            <w:r w:rsidR="00A84AB6">
              <w:rPr>
                <w:rFonts w:ascii="Arial Narrow" w:eastAsia="Arial Narrow" w:hAnsi="Arial Narrow" w:cs="Arial Narrow"/>
                <w:color w:val="000000"/>
                <w:sz w:val="24"/>
                <w:szCs w:val="24"/>
                <w:lang w:val="sv-SE"/>
              </w:rPr>
              <w:t>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1.58</w:t>
            </w:r>
            <w:r w:rsidR="00BB3810" w:rsidRPr="00BB3810">
              <w:rPr>
                <w:rFonts w:ascii="Arial Narrow" w:eastAsia="Arial Narrow" w:hAnsi="Arial Narrow" w:cs="Arial Narrow"/>
                <w:color w:val="000000"/>
                <w:sz w:val="24"/>
                <w:szCs w:val="24"/>
                <w:vertAlign w:val="superscript"/>
                <w:lang w:val="sv-SE"/>
              </w:rPr>
              <w:t>e</w:t>
            </w:r>
          </w:p>
        </w:tc>
      </w:tr>
      <w:tr w:rsidR="00A45EC4" w:rsidRPr="0098673D" w:rsidTr="00BB3810">
        <w:trPr>
          <w:jc w:val="center"/>
        </w:trPr>
        <w:tc>
          <w:tcPr>
            <w:tcW w:w="2092" w:type="dxa"/>
          </w:tcPr>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w:t>
            </w:r>
          </w:p>
        </w:tc>
        <w:tc>
          <w:tcPr>
            <w:tcW w:w="2127" w:type="dxa"/>
          </w:tcPr>
          <w:p w:rsidR="00A45EC4" w:rsidRPr="0098673D" w:rsidRDefault="0069301E" w:rsidP="00190E0B">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6.85</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0.25</w:t>
            </w:r>
            <w:r w:rsidR="00190E0B" w:rsidRPr="00BB3810">
              <w:rPr>
                <w:rFonts w:ascii="Arial Narrow" w:eastAsia="Arial Narrow" w:hAnsi="Arial Narrow" w:cs="Arial Narrow"/>
                <w:sz w:val="24"/>
                <w:szCs w:val="24"/>
                <w:vertAlign w:val="superscript"/>
                <w:lang w:val="sv-SE"/>
              </w:rPr>
              <w:t>b</w:t>
            </w:r>
          </w:p>
        </w:tc>
        <w:tc>
          <w:tcPr>
            <w:tcW w:w="2091" w:type="dxa"/>
          </w:tcPr>
          <w:p w:rsidR="00A45EC4" w:rsidRPr="0098673D" w:rsidRDefault="001D17C3"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13.28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1.82</w:t>
            </w:r>
            <w:r w:rsidR="00A84AB6" w:rsidRPr="00BB3810">
              <w:rPr>
                <w:rFonts w:ascii="Arial Narrow" w:eastAsia="Arial Narrow" w:hAnsi="Arial Narrow" w:cs="Arial Narrow"/>
                <w:color w:val="000000"/>
                <w:sz w:val="24"/>
                <w:szCs w:val="24"/>
                <w:vertAlign w:val="superscript"/>
                <w:lang w:val="sv-SE"/>
              </w:rPr>
              <w:t>f</w:t>
            </w:r>
          </w:p>
        </w:tc>
        <w:tc>
          <w:tcPr>
            <w:tcW w:w="2293" w:type="dxa"/>
          </w:tcPr>
          <w:p w:rsidR="00A45EC4" w:rsidRPr="0098673D"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24.35</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0.27</w:t>
            </w:r>
            <w:r w:rsidR="00BB3810" w:rsidRPr="00BB3810">
              <w:rPr>
                <w:rFonts w:ascii="Arial Narrow" w:eastAsia="Arial Narrow" w:hAnsi="Arial Narrow" w:cs="Arial Narrow"/>
                <w:color w:val="000000"/>
                <w:sz w:val="24"/>
                <w:szCs w:val="24"/>
                <w:vertAlign w:val="superscript"/>
                <w:lang w:val="sv-SE"/>
              </w:rPr>
              <w:t>d</w:t>
            </w:r>
          </w:p>
        </w:tc>
      </w:tr>
      <w:tr w:rsidR="00A45EC4" w:rsidRPr="0098673D" w:rsidTr="00BB3810">
        <w:trPr>
          <w:jc w:val="center"/>
        </w:trPr>
        <w:tc>
          <w:tcPr>
            <w:tcW w:w="2092" w:type="dxa"/>
            <w:tcBorders>
              <w:bottom w:val="single" w:sz="4" w:space="0" w:color="auto"/>
            </w:tcBorders>
          </w:tcPr>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2</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3</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4</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5</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6</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7</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8</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9</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10</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11</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12</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13</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14</w:t>
            </w:r>
          </w:p>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15</w:t>
            </w:r>
          </w:p>
        </w:tc>
        <w:tc>
          <w:tcPr>
            <w:tcW w:w="2127" w:type="dxa"/>
            <w:tcBorders>
              <w:bottom w:val="single" w:sz="4" w:space="0" w:color="auto"/>
            </w:tcBorders>
          </w:tcPr>
          <w:p w:rsidR="00A45EC4" w:rsidRDefault="0069301E"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7.87</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0.08</w:t>
            </w:r>
            <w:r w:rsidR="00190E0B" w:rsidRPr="00BB3810">
              <w:rPr>
                <w:rFonts w:ascii="Arial Narrow" w:eastAsia="Arial Narrow" w:hAnsi="Arial Narrow" w:cs="Arial Narrow"/>
                <w:sz w:val="24"/>
                <w:szCs w:val="24"/>
                <w:vertAlign w:val="superscript"/>
                <w:lang w:val="sv-SE"/>
              </w:rPr>
              <w:t>c</w:t>
            </w:r>
          </w:p>
          <w:p w:rsidR="001D17C3" w:rsidRDefault="0069301E"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8.63</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0.12</w:t>
            </w:r>
            <w:r w:rsidR="00190E0B" w:rsidRPr="00BB3810">
              <w:rPr>
                <w:rFonts w:ascii="Arial Narrow" w:eastAsia="Arial Narrow" w:hAnsi="Arial Narrow" w:cs="Arial Narrow"/>
                <w:sz w:val="24"/>
                <w:szCs w:val="24"/>
                <w:vertAlign w:val="superscript"/>
                <w:lang w:val="sv-SE"/>
              </w:rPr>
              <w:t>d</w:t>
            </w:r>
          </w:p>
          <w:p w:rsidR="001D17C3" w:rsidRDefault="0069301E"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9.22</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0.03</w:t>
            </w:r>
            <w:r w:rsidR="00190E0B" w:rsidRPr="00BB3810">
              <w:rPr>
                <w:rFonts w:ascii="Arial Narrow" w:eastAsia="Arial Narrow" w:hAnsi="Arial Narrow" w:cs="Arial Narrow"/>
                <w:sz w:val="24"/>
                <w:szCs w:val="24"/>
                <w:vertAlign w:val="superscript"/>
                <w:lang w:val="sv-SE"/>
              </w:rPr>
              <w:t>d</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10.28</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0.05</w:t>
            </w:r>
            <w:r w:rsidR="00190E0B" w:rsidRPr="00BB3810">
              <w:rPr>
                <w:rFonts w:ascii="Arial Narrow" w:eastAsia="Arial Narrow" w:hAnsi="Arial Narrow" w:cs="Arial Narrow"/>
                <w:sz w:val="24"/>
                <w:szCs w:val="24"/>
                <w:vertAlign w:val="superscript"/>
                <w:lang w:val="sv-SE"/>
              </w:rPr>
              <w:t>d</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10.27</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0.01</w:t>
            </w:r>
            <w:r w:rsidR="00190E0B" w:rsidRPr="00BB3810">
              <w:rPr>
                <w:rFonts w:ascii="Arial Narrow" w:eastAsia="Arial Narrow" w:hAnsi="Arial Narrow" w:cs="Arial Narrow"/>
                <w:sz w:val="24"/>
                <w:szCs w:val="24"/>
                <w:vertAlign w:val="superscript"/>
                <w:lang w:val="sv-SE"/>
              </w:rPr>
              <w:t>d</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10.34</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0.05</w:t>
            </w:r>
            <w:r w:rsidR="00190E0B" w:rsidRPr="00BB3810">
              <w:rPr>
                <w:rFonts w:ascii="Arial Narrow" w:eastAsia="Arial Narrow" w:hAnsi="Arial Narrow" w:cs="Arial Narrow"/>
                <w:sz w:val="24"/>
                <w:szCs w:val="24"/>
                <w:vertAlign w:val="superscript"/>
                <w:lang w:val="sv-SE"/>
              </w:rPr>
              <w:t>d</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10.73</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0.05</w:t>
            </w:r>
            <w:r w:rsidR="00190E0B" w:rsidRPr="00BB3810">
              <w:rPr>
                <w:rFonts w:ascii="Arial Narrow" w:eastAsia="Arial Narrow" w:hAnsi="Arial Narrow" w:cs="Arial Narrow"/>
                <w:sz w:val="24"/>
                <w:szCs w:val="24"/>
                <w:vertAlign w:val="superscript"/>
                <w:lang w:val="sv-SE"/>
              </w:rPr>
              <w:t>e</w:t>
            </w:r>
          </w:p>
          <w:p w:rsidR="001D17C3" w:rsidRDefault="0069301E" w:rsidP="0069301E">
            <w:pPr>
              <w:pStyle w:val="normal0"/>
              <w:tabs>
                <w:tab w:val="left" w:pos="424"/>
              </w:tabs>
              <w:contextualSpacing/>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w:t>
            </w:r>
            <w:r w:rsidR="001D17C3">
              <w:rPr>
                <w:rFonts w:ascii="Arial Narrow" w:eastAsia="Arial Narrow" w:hAnsi="Arial Narrow" w:cs="Arial Narrow"/>
                <w:sz w:val="24"/>
                <w:szCs w:val="24"/>
                <w:lang w:val="sv-SE"/>
              </w:rPr>
              <w:t>10.90</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029</w:t>
            </w:r>
            <w:r w:rsidR="00190E0B" w:rsidRPr="00BB3810">
              <w:rPr>
                <w:rFonts w:ascii="Arial Narrow" w:eastAsia="Arial Narrow" w:hAnsi="Arial Narrow" w:cs="Arial Narrow"/>
                <w:sz w:val="24"/>
                <w:szCs w:val="24"/>
                <w:vertAlign w:val="superscript"/>
                <w:lang w:val="sv-SE"/>
              </w:rPr>
              <w:t>e</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11.29</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0.03</w:t>
            </w:r>
            <w:r w:rsidR="00190E0B" w:rsidRPr="00BB3810">
              <w:rPr>
                <w:rFonts w:ascii="Arial Narrow" w:eastAsia="Arial Narrow" w:hAnsi="Arial Narrow" w:cs="Arial Narrow"/>
                <w:sz w:val="24"/>
                <w:szCs w:val="24"/>
                <w:vertAlign w:val="superscript"/>
                <w:lang w:val="sv-SE"/>
              </w:rPr>
              <w:t>f</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11.40</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0.07</w:t>
            </w:r>
            <w:r w:rsidR="00190E0B" w:rsidRPr="00BB3810">
              <w:rPr>
                <w:rFonts w:ascii="Arial Narrow" w:eastAsia="Arial Narrow" w:hAnsi="Arial Narrow" w:cs="Arial Narrow"/>
                <w:sz w:val="24"/>
                <w:szCs w:val="24"/>
                <w:vertAlign w:val="superscript"/>
                <w:lang w:val="sv-SE"/>
              </w:rPr>
              <w:t>f</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11.99</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0.26</w:t>
            </w:r>
            <w:r w:rsidR="00190E0B" w:rsidRPr="00BB3810">
              <w:rPr>
                <w:rFonts w:ascii="Arial Narrow" w:eastAsia="Arial Narrow" w:hAnsi="Arial Narrow" w:cs="Arial Narrow"/>
                <w:sz w:val="24"/>
                <w:szCs w:val="24"/>
                <w:vertAlign w:val="superscript"/>
                <w:lang w:val="sv-SE"/>
              </w:rPr>
              <w:t>g</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12.45</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0.20</w:t>
            </w:r>
            <w:r w:rsidR="00190E0B" w:rsidRPr="00BB3810">
              <w:rPr>
                <w:rFonts w:ascii="Arial Narrow" w:eastAsia="Arial Narrow" w:hAnsi="Arial Narrow" w:cs="Arial Narrow"/>
                <w:sz w:val="24"/>
                <w:szCs w:val="24"/>
                <w:vertAlign w:val="superscript"/>
                <w:lang w:val="sv-SE"/>
              </w:rPr>
              <w:t>hi</w:t>
            </w:r>
          </w:p>
          <w:p w:rsidR="001D17C3"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12.32</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0.06</w:t>
            </w:r>
            <w:r w:rsidR="00190E0B" w:rsidRPr="00BB3810">
              <w:rPr>
                <w:rFonts w:ascii="Arial Narrow" w:eastAsia="Arial Narrow" w:hAnsi="Arial Narrow" w:cs="Arial Narrow"/>
                <w:sz w:val="24"/>
                <w:szCs w:val="24"/>
                <w:vertAlign w:val="superscript"/>
                <w:lang w:val="sv-SE"/>
              </w:rPr>
              <w:t>h</w:t>
            </w:r>
          </w:p>
          <w:p w:rsidR="001D17C3" w:rsidRPr="0098673D" w:rsidRDefault="0069301E" w:rsidP="0069301E">
            <w:pPr>
              <w:pStyle w:val="normal0"/>
              <w:contextualSpacing/>
              <w:rPr>
                <w:rFonts w:ascii="Arial Narrow" w:eastAsia="Arial Narrow" w:hAnsi="Arial Narrow" w:cs="Arial Narrow"/>
                <w:sz w:val="24"/>
                <w:szCs w:val="24"/>
                <w:lang w:val="sv-SE"/>
              </w:rPr>
            </w:pPr>
            <w:r>
              <w:rPr>
                <w:rFonts w:ascii="Arial Narrow" w:eastAsia="Arial Narrow" w:hAnsi="Arial Narrow" w:cs="Arial Narrow"/>
                <w:sz w:val="24"/>
                <w:szCs w:val="24"/>
                <w:lang w:val="sv-SE"/>
              </w:rPr>
              <w:t xml:space="preserve">        1</w:t>
            </w:r>
            <w:r w:rsidR="001D17C3">
              <w:rPr>
                <w:rFonts w:ascii="Arial Narrow" w:eastAsia="Arial Narrow" w:hAnsi="Arial Narrow" w:cs="Arial Narrow"/>
                <w:sz w:val="24"/>
                <w:szCs w:val="24"/>
                <w:lang w:val="sv-SE"/>
              </w:rPr>
              <w:t>2.52</w:t>
            </w:r>
            <w:r w:rsidR="00340CCD" w:rsidRPr="00BB3810">
              <w:rPr>
                <w:rFonts w:ascii="Arial Narrow" w:eastAsia="Arial Narrow" w:hAnsi="Arial Narrow" w:cs="Arial Narrow"/>
                <w:sz w:val="24"/>
                <w:szCs w:val="24"/>
                <w:u w:val="single"/>
                <w:lang w:val="sv-SE"/>
              </w:rPr>
              <w:t>+</w:t>
            </w:r>
            <w:r w:rsidR="00A84AB6">
              <w:rPr>
                <w:rFonts w:ascii="Arial Narrow" w:eastAsia="Arial Narrow" w:hAnsi="Arial Narrow" w:cs="Arial Narrow"/>
                <w:sz w:val="24"/>
                <w:szCs w:val="24"/>
                <w:lang w:val="sv-SE"/>
              </w:rPr>
              <w:t>0.24</w:t>
            </w:r>
            <w:r w:rsidR="00190E0B" w:rsidRPr="00BB3810">
              <w:rPr>
                <w:rFonts w:ascii="Arial Narrow" w:eastAsia="Arial Narrow" w:hAnsi="Arial Narrow" w:cs="Arial Narrow"/>
                <w:sz w:val="24"/>
                <w:szCs w:val="24"/>
                <w:vertAlign w:val="superscript"/>
                <w:lang w:val="sv-SE"/>
              </w:rPr>
              <w:t>j</w:t>
            </w:r>
          </w:p>
        </w:tc>
        <w:tc>
          <w:tcPr>
            <w:tcW w:w="2091" w:type="dxa"/>
            <w:tcBorders>
              <w:bottom w:val="single" w:sz="4" w:space="0" w:color="auto"/>
            </w:tcBorders>
          </w:tcPr>
          <w:p w:rsidR="00A45EC4" w:rsidRDefault="001D17C3"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13.55</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1.77</w:t>
            </w:r>
            <w:r w:rsidR="00A84AB6" w:rsidRPr="00BB3810">
              <w:rPr>
                <w:rFonts w:ascii="Arial Narrow" w:eastAsia="Arial Narrow" w:hAnsi="Arial Narrow" w:cs="Arial Narrow"/>
                <w:color w:val="000000"/>
                <w:sz w:val="24"/>
                <w:szCs w:val="24"/>
                <w:vertAlign w:val="superscript"/>
                <w:lang w:val="sv-SE"/>
              </w:rPr>
              <w:t>f</w:t>
            </w:r>
          </w:p>
          <w:p w:rsidR="001D17C3" w:rsidRDefault="001D17C3"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13.45</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2.54</w:t>
            </w:r>
            <w:r w:rsidR="00A84AB6" w:rsidRPr="00BB3810">
              <w:rPr>
                <w:rFonts w:ascii="Arial Narrow" w:eastAsia="Arial Narrow" w:hAnsi="Arial Narrow" w:cs="Arial Narrow"/>
                <w:color w:val="000000"/>
                <w:sz w:val="24"/>
                <w:szCs w:val="24"/>
                <w:vertAlign w:val="superscript"/>
                <w:lang w:val="sv-SE"/>
              </w:rPr>
              <w:t>f</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11.20</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2.04</w:t>
            </w:r>
            <w:r w:rsidR="00A84AB6" w:rsidRPr="00BB3810">
              <w:rPr>
                <w:rFonts w:ascii="Arial Narrow" w:eastAsia="Arial Narrow" w:hAnsi="Arial Narrow" w:cs="Arial Narrow"/>
                <w:color w:val="000000"/>
                <w:sz w:val="24"/>
                <w:szCs w:val="24"/>
                <w:vertAlign w:val="superscript"/>
                <w:lang w:val="sv-SE"/>
              </w:rPr>
              <w:t>ef</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10.46</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0.42</w:t>
            </w:r>
            <w:r w:rsidR="00A84AB6" w:rsidRPr="00BB3810">
              <w:rPr>
                <w:rFonts w:ascii="Arial Narrow" w:eastAsia="Arial Narrow" w:hAnsi="Arial Narrow" w:cs="Arial Narrow"/>
                <w:color w:val="000000"/>
                <w:sz w:val="24"/>
                <w:szCs w:val="24"/>
                <w:vertAlign w:val="superscript"/>
                <w:lang w:val="sv-SE"/>
              </w:rPr>
              <w:t>de</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8.38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0.73</w:t>
            </w:r>
            <w:r w:rsidR="00A84AB6"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7.58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0.76</w:t>
            </w:r>
            <w:r w:rsidR="00A84AB6" w:rsidRPr="00BB3810">
              <w:rPr>
                <w:rFonts w:ascii="Arial Narrow" w:eastAsia="Arial Narrow" w:hAnsi="Arial Narrow" w:cs="Arial Narrow"/>
                <w:color w:val="000000"/>
                <w:sz w:val="24"/>
                <w:szCs w:val="24"/>
                <w:vertAlign w:val="superscript"/>
                <w:lang w:val="sv-SE"/>
              </w:rPr>
              <w:t>c</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7.48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0.69</w:t>
            </w:r>
            <w:r w:rsidR="00A84AB6" w:rsidRPr="00BB3810">
              <w:rPr>
                <w:rFonts w:ascii="Arial Narrow" w:eastAsia="Arial Narrow" w:hAnsi="Arial Narrow" w:cs="Arial Narrow"/>
                <w:color w:val="000000"/>
                <w:sz w:val="24"/>
                <w:szCs w:val="24"/>
                <w:vertAlign w:val="superscript"/>
                <w:lang w:val="sv-SE"/>
              </w:rPr>
              <w:t>c</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6.84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0.58</w:t>
            </w:r>
            <w:r w:rsidR="00A84AB6" w:rsidRPr="00BB3810">
              <w:rPr>
                <w:rFonts w:ascii="Arial Narrow" w:eastAsia="Arial Narrow" w:hAnsi="Arial Narrow" w:cs="Arial Narrow"/>
                <w:color w:val="000000"/>
                <w:sz w:val="24"/>
                <w:szCs w:val="24"/>
                <w:vertAlign w:val="superscript"/>
                <w:lang w:val="sv-SE"/>
              </w:rPr>
              <w:t>c</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5.92</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0.29</w:t>
            </w:r>
            <w:r w:rsidR="00BB3810" w:rsidRPr="00BB3810">
              <w:rPr>
                <w:rFonts w:ascii="Arial Narrow" w:eastAsia="Arial Narrow" w:hAnsi="Arial Narrow" w:cs="Arial Narrow"/>
                <w:color w:val="000000"/>
                <w:sz w:val="24"/>
                <w:szCs w:val="24"/>
                <w:vertAlign w:val="superscript"/>
                <w:lang w:val="sv-SE"/>
              </w:rPr>
              <w:t>bc</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6.46</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0.18</w:t>
            </w:r>
            <w:r w:rsidR="00BB3810" w:rsidRPr="00BB3810">
              <w:rPr>
                <w:rFonts w:ascii="Arial Narrow" w:eastAsia="Arial Narrow" w:hAnsi="Arial Narrow" w:cs="Arial Narrow"/>
                <w:color w:val="000000"/>
                <w:sz w:val="24"/>
                <w:szCs w:val="24"/>
                <w:vertAlign w:val="superscript"/>
                <w:lang w:val="sv-SE"/>
              </w:rPr>
              <w:t>c</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3.63</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0.04</w:t>
            </w:r>
            <w:r w:rsidR="00BB3810" w:rsidRPr="00BB3810">
              <w:rPr>
                <w:rFonts w:ascii="Arial Narrow" w:eastAsia="Arial Narrow" w:hAnsi="Arial Narrow" w:cs="Arial Narrow"/>
                <w:color w:val="000000"/>
                <w:sz w:val="24"/>
                <w:szCs w:val="24"/>
                <w:vertAlign w:val="superscript"/>
                <w:lang w:val="sv-SE"/>
              </w:rPr>
              <w:t>ab</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3.60</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0.88</w:t>
            </w:r>
            <w:r w:rsidR="00BB3810" w:rsidRPr="00BB3810">
              <w:rPr>
                <w:rFonts w:ascii="Arial Narrow" w:eastAsia="Arial Narrow" w:hAnsi="Arial Narrow" w:cs="Arial Narrow"/>
                <w:color w:val="000000"/>
                <w:sz w:val="24"/>
                <w:szCs w:val="24"/>
                <w:vertAlign w:val="superscript"/>
                <w:lang w:val="sv-SE"/>
              </w:rPr>
              <w:t>ab</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2.81</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0.17</w:t>
            </w:r>
            <w:r w:rsidR="00BB3810" w:rsidRPr="00BB3810">
              <w:rPr>
                <w:rFonts w:ascii="Arial Narrow" w:eastAsia="Arial Narrow" w:hAnsi="Arial Narrow" w:cs="Arial Narrow"/>
                <w:color w:val="000000"/>
                <w:sz w:val="24"/>
                <w:szCs w:val="24"/>
                <w:vertAlign w:val="superscript"/>
                <w:lang w:val="sv-SE"/>
              </w:rPr>
              <w:t>a</w:t>
            </w:r>
          </w:p>
          <w:p w:rsidR="001D17C3" w:rsidRPr="0098673D"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0.37</w:t>
            </w:r>
            <w:r w:rsidR="00BB3810" w:rsidRPr="00BB3810">
              <w:rPr>
                <w:rFonts w:ascii="Arial Narrow" w:eastAsia="Arial Narrow" w:hAnsi="Arial Narrow" w:cs="Arial Narrow"/>
                <w:color w:val="000000"/>
                <w:sz w:val="24"/>
                <w:szCs w:val="24"/>
                <w:vertAlign w:val="superscript"/>
                <w:lang w:val="sv-SE"/>
              </w:rPr>
              <w:t>a</w:t>
            </w:r>
          </w:p>
        </w:tc>
        <w:tc>
          <w:tcPr>
            <w:tcW w:w="2293" w:type="dxa"/>
            <w:tcBorders>
              <w:bottom w:val="single" w:sz="4" w:space="0" w:color="auto"/>
            </w:tcBorders>
          </w:tcPr>
          <w:p w:rsidR="00A45EC4"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23.66</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0.19</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23.73</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0.45</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23.78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1.82</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23.55</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0.54</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23.26</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2.28</w:t>
            </w:r>
            <w:r w:rsidR="00BB3810" w:rsidRPr="00BB3810">
              <w:rPr>
                <w:rFonts w:ascii="Arial Narrow" w:eastAsia="Arial Narrow" w:hAnsi="Arial Narrow" w:cs="Arial Narrow"/>
                <w:color w:val="000000"/>
                <w:sz w:val="24"/>
                <w:szCs w:val="24"/>
                <w:vertAlign w:val="superscript"/>
                <w:lang w:val="sv-SE"/>
              </w:rPr>
              <w:t>bcd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23.48</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0.48</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23.47</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0.42</w:t>
            </w:r>
            <w:r w:rsidR="00BB3810" w:rsidRPr="00BB3810">
              <w:rPr>
                <w:rFonts w:ascii="Arial Narrow" w:eastAsia="Arial Narrow" w:hAnsi="Arial Narrow" w:cs="Arial Narrow"/>
                <w:color w:val="000000"/>
                <w:sz w:val="24"/>
                <w:szCs w:val="24"/>
                <w:vertAlign w:val="superscript"/>
                <w:lang w:val="sv-SE"/>
              </w:rPr>
              <w:t>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22.99</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0.21</w:t>
            </w:r>
            <w:r w:rsidR="00BB3810" w:rsidRPr="00BB3810">
              <w:rPr>
                <w:rFonts w:ascii="Arial Narrow" w:eastAsia="Arial Narrow" w:hAnsi="Arial Narrow" w:cs="Arial Narrow"/>
                <w:color w:val="000000"/>
                <w:sz w:val="24"/>
                <w:szCs w:val="24"/>
                <w:vertAlign w:val="superscript"/>
                <w:lang w:val="sv-SE"/>
              </w:rPr>
              <w:t>bcd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22.57</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0.54</w:t>
            </w:r>
            <w:r w:rsidR="00BB3810" w:rsidRPr="00BB3810">
              <w:rPr>
                <w:rFonts w:ascii="Arial Narrow" w:eastAsia="Arial Narrow" w:hAnsi="Arial Narrow" w:cs="Arial Narrow"/>
                <w:color w:val="000000"/>
                <w:sz w:val="24"/>
                <w:szCs w:val="24"/>
                <w:vertAlign w:val="superscript"/>
                <w:lang w:val="sv-SE"/>
              </w:rPr>
              <w:t>abcd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22.30</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1.36</w:t>
            </w:r>
            <w:r w:rsidR="00BB3810" w:rsidRPr="00BB3810">
              <w:rPr>
                <w:rFonts w:ascii="Arial Narrow" w:eastAsia="Arial Narrow" w:hAnsi="Arial Narrow" w:cs="Arial Narrow"/>
                <w:color w:val="000000"/>
                <w:sz w:val="24"/>
                <w:szCs w:val="24"/>
                <w:vertAlign w:val="superscript"/>
                <w:lang w:val="sv-SE"/>
              </w:rPr>
              <w:t>abcd</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7B4924">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22.31</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0.02</w:t>
            </w:r>
            <w:r w:rsidR="00BB3810" w:rsidRPr="00BB3810">
              <w:rPr>
                <w:rFonts w:ascii="Arial Narrow" w:eastAsia="Arial Narrow" w:hAnsi="Arial Narrow" w:cs="Arial Narrow"/>
                <w:color w:val="000000"/>
                <w:sz w:val="24"/>
                <w:szCs w:val="24"/>
                <w:vertAlign w:val="superscript"/>
                <w:lang w:val="sv-SE"/>
              </w:rPr>
              <w:t>abcd</w:t>
            </w:r>
          </w:p>
          <w:p w:rsidR="001D17C3" w:rsidRDefault="007B4924"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22.1</w:t>
            </w:r>
            <w:r w:rsidR="001D17C3" w:rsidRPr="00BB3810">
              <w:rPr>
                <w:rFonts w:ascii="Arial Narrow" w:eastAsia="Arial Narrow" w:hAnsi="Arial Narrow" w:cs="Arial Narrow"/>
                <w:color w:val="000000"/>
                <w:sz w:val="24"/>
                <w:szCs w:val="24"/>
                <w:lang w:val="sv-SE"/>
              </w:rPr>
              <w:t>6</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0.40</w:t>
            </w:r>
            <w:r w:rsidR="00BB3810" w:rsidRPr="00BB3810">
              <w:rPr>
                <w:rFonts w:ascii="Arial Narrow" w:eastAsia="Arial Narrow" w:hAnsi="Arial Narrow" w:cs="Arial Narrow"/>
                <w:color w:val="000000"/>
                <w:sz w:val="24"/>
                <w:szCs w:val="24"/>
                <w:vertAlign w:val="superscript"/>
                <w:lang w:val="sv-SE"/>
              </w:rPr>
              <w:t>a</w:t>
            </w:r>
          </w:p>
          <w:p w:rsidR="001D17C3"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7B4924">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21.14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0.71</w:t>
            </w:r>
            <w:r w:rsidR="00BB3810" w:rsidRPr="00BB3810">
              <w:rPr>
                <w:rFonts w:ascii="Arial Narrow" w:eastAsia="Arial Narrow" w:hAnsi="Arial Narrow" w:cs="Arial Narrow"/>
                <w:color w:val="000000"/>
                <w:sz w:val="24"/>
                <w:szCs w:val="24"/>
                <w:vertAlign w:val="superscript"/>
                <w:lang w:val="sv-SE"/>
              </w:rPr>
              <w:t>ab</w:t>
            </w:r>
          </w:p>
          <w:p w:rsidR="001D17C3" w:rsidRPr="0098673D" w:rsidRDefault="007B4924"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21.34</w:t>
            </w:r>
            <w:r w:rsidR="00340CCD" w:rsidRPr="00BB3810">
              <w:rPr>
                <w:rFonts w:ascii="Arial Narrow" w:eastAsia="Arial Narrow" w:hAnsi="Arial Narrow" w:cs="Arial Narrow"/>
                <w:color w:val="000000"/>
                <w:sz w:val="24"/>
                <w:szCs w:val="24"/>
                <w:u w:val="single"/>
                <w:lang w:val="sv-SE"/>
              </w:rPr>
              <w:t>+</w:t>
            </w:r>
            <w:r w:rsidR="00A84AB6">
              <w:rPr>
                <w:rFonts w:ascii="Arial Narrow" w:eastAsia="Arial Narrow" w:hAnsi="Arial Narrow" w:cs="Arial Narrow"/>
                <w:color w:val="000000"/>
                <w:sz w:val="24"/>
                <w:szCs w:val="24"/>
                <w:lang w:val="sv-SE"/>
              </w:rPr>
              <w:t>0.10</w:t>
            </w:r>
            <w:r w:rsidR="00BB3810" w:rsidRPr="00BB3810">
              <w:rPr>
                <w:rFonts w:ascii="Arial Narrow" w:eastAsia="Arial Narrow" w:hAnsi="Arial Narrow" w:cs="Arial Narrow"/>
                <w:color w:val="000000"/>
                <w:sz w:val="24"/>
                <w:szCs w:val="24"/>
                <w:vertAlign w:val="superscript"/>
                <w:lang w:val="sv-SE"/>
              </w:rPr>
              <w:t>a</w:t>
            </w:r>
          </w:p>
        </w:tc>
      </w:tr>
      <w:tr w:rsidR="00A45EC4" w:rsidRPr="0098673D" w:rsidTr="00BB3810">
        <w:trPr>
          <w:jc w:val="center"/>
        </w:trPr>
        <w:tc>
          <w:tcPr>
            <w:tcW w:w="2092" w:type="dxa"/>
            <w:tcBorders>
              <w:top w:val="single" w:sz="4" w:space="0" w:color="auto"/>
              <w:bottom w:val="single" w:sz="4" w:space="0" w:color="auto"/>
            </w:tcBorders>
          </w:tcPr>
          <w:p w:rsidR="00A45EC4" w:rsidRPr="0098673D" w:rsidRDefault="00A45EC4" w:rsidP="00EB17E4">
            <w:pPr>
              <w:pStyle w:val="normal0"/>
              <w:contextualSpacing/>
              <w:jc w:val="center"/>
              <w:rPr>
                <w:rFonts w:ascii="Arial Narrow" w:eastAsia="Arial Narrow" w:hAnsi="Arial Narrow" w:cs="Arial Narrow"/>
                <w:color w:val="000000"/>
                <w:sz w:val="24"/>
                <w:szCs w:val="24"/>
                <w:lang w:val="sv-SE"/>
              </w:rPr>
            </w:pPr>
            <w:r w:rsidRPr="0098673D">
              <w:rPr>
                <w:rFonts w:ascii="Arial Narrow" w:eastAsia="Arial Narrow" w:hAnsi="Arial Narrow" w:cs="Arial Narrow"/>
                <w:color w:val="000000"/>
                <w:sz w:val="24"/>
                <w:szCs w:val="24"/>
                <w:lang w:val="sv-SE"/>
              </w:rPr>
              <w:t>BHT*</w:t>
            </w:r>
          </w:p>
        </w:tc>
        <w:tc>
          <w:tcPr>
            <w:tcW w:w="2127" w:type="dxa"/>
            <w:tcBorders>
              <w:top w:val="single" w:sz="4" w:space="0" w:color="auto"/>
              <w:bottom w:val="single" w:sz="4" w:space="0" w:color="auto"/>
            </w:tcBorders>
          </w:tcPr>
          <w:p w:rsidR="00A45EC4" w:rsidRPr="0098673D" w:rsidRDefault="001D17C3" w:rsidP="001D17C3">
            <w:pPr>
              <w:pStyle w:val="normal0"/>
              <w:contextualSpacing/>
              <w:jc w:val="center"/>
              <w:rPr>
                <w:rFonts w:ascii="Arial Narrow" w:eastAsia="Arial Narrow" w:hAnsi="Arial Narrow" w:cs="Arial Narrow"/>
                <w:sz w:val="24"/>
                <w:szCs w:val="24"/>
                <w:lang w:val="sv-SE"/>
              </w:rPr>
            </w:pPr>
            <w:r>
              <w:rPr>
                <w:rFonts w:ascii="Arial Narrow" w:eastAsia="Arial Narrow" w:hAnsi="Arial Narrow" w:cs="Arial Narrow"/>
                <w:sz w:val="24"/>
                <w:szCs w:val="24"/>
                <w:lang w:val="sv-SE"/>
              </w:rPr>
              <w:t>-</w:t>
            </w:r>
          </w:p>
        </w:tc>
        <w:tc>
          <w:tcPr>
            <w:tcW w:w="2091" w:type="dxa"/>
            <w:tcBorders>
              <w:top w:val="single" w:sz="4" w:space="0" w:color="auto"/>
              <w:bottom w:val="single" w:sz="4" w:space="0" w:color="auto"/>
            </w:tcBorders>
          </w:tcPr>
          <w:p w:rsidR="00A45EC4" w:rsidRPr="0098673D" w:rsidRDefault="0069301E" w:rsidP="001D17C3">
            <w:pPr>
              <w:pStyle w:val="normal0"/>
              <w:contextualSpacing/>
              <w:jc w:val="center"/>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78.65</w:t>
            </w:r>
            <w:r w:rsidR="00340CCD" w:rsidRPr="00BB3810">
              <w:rPr>
                <w:rFonts w:ascii="Arial Narrow" w:eastAsia="Arial Narrow" w:hAnsi="Arial Narrow" w:cs="Arial Narrow"/>
                <w:color w:val="000000"/>
                <w:sz w:val="24"/>
                <w:szCs w:val="24"/>
                <w:u w:val="single"/>
                <w:lang w:val="sv-SE"/>
              </w:rPr>
              <w:t>+</w:t>
            </w:r>
            <w:r w:rsidR="00BB3810">
              <w:rPr>
                <w:rFonts w:ascii="Arial Narrow" w:eastAsia="Arial Narrow" w:hAnsi="Arial Narrow" w:cs="Arial Narrow"/>
                <w:color w:val="000000"/>
                <w:sz w:val="24"/>
                <w:szCs w:val="24"/>
                <w:lang w:val="sv-SE"/>
              </w:rPr>
              <w:t>2.46</w:t>
            </w:r>
          </w:p>
        </w:tc>
        <w:tc>
          <w:tcPr>
            <w:tcW w:w="2293" w:type="dxa"/>
            <w:tcBorders>
              <w:top w:val="single" w:sz="4" w:space="0" w:color="auto"/>
              <w:bottom w:val="single" w:sz="4" w:space="0" w:color="auto"/>
            </w:tcBorders>
          </w:tcPr>
          <w:p w:rsidR="00A45EC4" w:rsidRPr="0098673D" w:rsidRDefault="0069301E" w:rsidP="0069301E">
            <w:pPr>
              <w:pStyle w:val="normal0"/>
              <w:contextualSpacing/>
              <w:rPr>
                <w:rFonts w:ascii="Arial Narrow" w:eastAsia="Arial Narrow" w:hAnsi="Arial Narrow" w:cs="Arial Narrow"/>
                <w:color w:val="000000"/>
                <w:sz w:val="24"/>
                <w:szCs w:val="24"/>
                <w:lang w:val="sv-SE"/>
              </w:rPr>
            </w:pPr>
            <w:r>
              <w:rPr>
                <w:rFonts w:ascii="Arial Narrow" w:eastAsia="Arial Narrow" w:hAnsi="Arial Narrow" w:cs="Arial Narrow"/>
                <w:color w:val="000000"/>
                <w:sz w:val="24"/>
                <w:szCs w:val="24"/>
                <w:lang w:val="sv-SE"/>
              </w:rPr>
              <w:t xml:space="preserve">          </w:t>
            </w:r>
            <w:r w:rsidR="001D17C3">
              <w:rPr>
                <w:rFonts w:ascii="Arial Narrow" w:eastAsia="Arial Narrow" w:hAnsi="Arial Narrow" w:cs="Arial Narrow"/>
                <w:color w:val="000000"/>
                <w:sz w:val="24"/>
                <w:szCs w:val="24"/>
                <w:lang w:val="sv-SE"/>
              </w:rPr>
              <w:t>24.10</w:t>
            </w:r>
            <w:r w:rsidR="00340CCD" w:rsidRPr="00BB3810">
              <w:rPr>
                <w:rFonts w:ascii="Arial Narrow" w:eastAsia="Arial Narrow" w:hAnsi="Arial Narrow" w:cs="Arial Narrow"/>
                <w:color w:val="000000"/>
                <w:sz w:val="24"/>
                <w:szCs w:val="24"/>
                <w:u w:val="single"/>
                <w:lang w:val="sv-SE"/>
              </w:rPr>
              <w:t>+</w:t>
            </w:r>
            <w:r w:rsidR="00BB3810">
              <w:rPr>
                <w:rFonts w:ascii="Arial Narrow" w:eastAsia="Arial Narrow" w:hAnsi="Arial Narrow" w:cs="Arial Narrow"/>
                <w:color w:val="000000"/>
                <w:sz w:val="24"/>
                <w:szCs w:val="24"/>
                <w:lang w:val="sv-SE"/>
              </w:rPr>
              <w:t>2.23</w:t>
            </w:r>
          </w:p>
        </w:tc>
      </w:tr>
    </w:tbl>
    <w:p w:rsidR="0098673D" w:rsidRPr="0098673D" w:rsidRDefault="0098673D" w:rsidP="001D17C3">
      <w:pPr>
        <w:pStyle w:val="normal0"/>
        <w:numPr>
          <w:ilvl w:val="0"/>
          <w:numId w:val="3"/>
        </w:numPr>
        <w:ind w:left="567" w:hanging="207"/>
        <w:contextualSpacing/>
        <w:jc w:val="both"/>
        <w:rPr>
          <w:rFonts w:ascii="Arial Narrow" w:eastAsia="Arial Narrow" w:hAnsi="Arial Narrow" w:cs="Arial Narrow"/>
          <w:sz w:val="24"/>
          <w:szCs w:val="24"/>
        </w:rPr>
      </w:pPr>
      <w:r w:rsidRPr="0098673D">
        <w:rPr>
          <w:rFonts w:ascii="Arial Narrow" w:eastAsia="Arial Narrow" w:hAnsi="Arial Narrow" w:cs="Arial Narrow"/>
          <w:sz w:val="24"/>
          <w:szCs w:val="24"/>
        </w:rPr>
        <w:t>Berat sampel 1 g (bk), kecuali BHT 0,1 g(bk)</w:t>
      </w:r>
    </w:p>
    <w:p w:rsidR="0098673D" w:rsidRDefault="0098673D" w:rsidP="00651304">
      <w:pPr>
        <w:pStyle w:val="normal0"/>
        <w:contextualSpacing/>
        <w:jc w:val="both"/>
        <w:rPr>
          <w:rFonts w:ascii="Arial Narrow" w:eastAsia="Arial Narrow" w:hAnsi="Arial Narrow" w:cs="Arial Narrow"/>
          <w:sz w:val="24"/>
          <w:szCs w:val="24"/>
        </w:rPr>
      </w:pPr>
    </w:p>
    <w:p w:rsidR="00B80F6F" w:rsidRPr="00B80F6F" w:rsidRDefault="00B80F6F" w:rsidP="00B074C9">
      <w:pPr>
        <w:pStyle w:val="normal0"/>
        <w:contextualSpacing/>
        <w:jc w:val="both"/>
        <w:rPr>
          <w:rFonts w:ascii="Arial Narrow" w:eastAsia="Arial Narrow" w:hAnsi="Arial Narrow" w:cs="Arial Narrow"/>
          <w:sz w:val="24"/>
          <w:szCs w:val="24"/>
          <w:lang w:val="sv-SE"/>
        </w:rPr>
      </w:pPr>
      <w:proofErr w:type="gramStart"/>
      <w:r w:rsidRPr="00B80F6F">
        <w:rPr>
          <w:rFonts w:ascii="Arial Narrow" w:eastAsia="Arial Narrow" w:hAnsi="Arial Narrow" w:cs="Arial Narrow"/>
          <w:sz w:val="24"/>
          <w:szCs w:val="24"/>
        </w:rPr>
        <w:t>oksidasi</w:t>
      </w:r>
      <w:proofErr w:type="gramEnd"/>
      <w:r w:rsidRPr="00B80F6F">
        <w:rPr>
          <w:rFonts w:ascii="Arial Narrow" w:eastAsia="Arial Narrow" w:hAnsi="Arial Narrow" w:cs="Arial Narrow"/>
          <w:sz w:val="24"/>
          <w:szCs w:val="24"/>
        </w:rPr>
        <w:t xml:space="preserve"> terhadap senyawa antioksidan </w:t>
      </w:r>
      <w:r w:rsidR="00E839C2">
        <w:rPr>
          <w:rFonts w:ascii="Arial Narrow" w:eastAsia="Arial Narrow" w:hAnsi="Arial Narrow" w:cs="Arial Narrow"/>
          <w:sz w:val="24"/>
          <w:szCs w:val="24"/>
        </w:rPr>
        <w:t>tetap berlangsung</w:t>
      </w:r>
      <w:r w:rsidRPr="00B80F6F">
        <w:rPr>
          <w:rFonts w:ascii="Arial Narrow" w:eastAsia="Arial Narrow" w:hAnsi="Arial Narrow" w:cs="Arial Narrow"/>
          <w:sz w:val="24"/>
          <w:szCs w:val="24"/>
        </w:rPr>
        <w:t xml:space="preserve">. </w:t>
      </w:r>
      <w:proofErr w:type="gramStart"/>
      <w:r w:rsidRPr="00B80F6F">
        <w:rPr>
          <w:rFonts w:ascii="Arial Narrow" w:eastAsia="Arial Narrow" w:hAnsi="Arial Narrow" w:cs="Arial Narrow"/>
          <w:sz w:val="24"/>
          <w:szCs w:val="24"/>
        </w:rPr>
        <w:t xml:space="preserve">Oleh karena </w:t>
      </w:r>
      <w:r w:rsidR="00E839C2">
        <w:rPr>
          <w:rFonts w:ascii="Arial Narrow" w:eastAsia="Arial Narrow" w:hAnsi="Arial Narrow" w:cs="Arial Narrow"/>
          <w:sz w:val="24"/>
          <w:szCs w:val="24"/>
        </w:rPr>
        <w:t>itu aktivitas</w:t>
      </w:r>
      <w:r w:rsidRPr="00B80F6F">
        <w:rPr>
          <w:rFonts w:ascii="Arial Narrow" w:eastAsia="Arial Narrow" w:hAnsi="Arial Narrow" w:cs="Arial Narrow"/>
          <w:sz w:val="24"/>
          <w:szCs w:val="24"/>
        </w:rPr>
        <w:t xml:space="preserve"> antioksidatif </w:t>
      </w:r>
      <w:r w:rsidR="00E839C2">
        <w:rPr>
          <w:rFonts w:ascii="Arial Narrow" w:eastAsia="Arial Narrow" w:hAnsi="Arial Narrow" w:cs="Arial Narrow"/>
          <w:sz w:val="24"/>
          <w:szCs w:val="24"/>
        </w:rPr>
        <w:t>instan</w:t>
      </w:r>
      <w:r w:rsidRPr="00B80F6F">
        <w:rPr>
          <w:rFonts w:ascii="Arial Narrow" w:eastAsia="Arial Narrow" w:hAnsi="Arial Narrow" w:cs="Arial Narrow"/>
          <w:sz w:val="24"/>
          <w:szCs w:val="24"/>
        </w:rPr>
        <w:t xml:space="preserve"> lidah buaya semakin berkurang dengan semakin lama penyimpanan.</w:t>
      </w:r>
      <w:proofErr w:type="gramEnd"/>
      <w:r w:rsidRPr="00B80F6F">
        <w:rPr>
          <w:rFonts w:ascii="Arial Narrow" w:eastAsia="Arial Narrow" w:hAnsi="Arial Narrow" w:cs="Arial Narrow"/>
          <w:sz w:val="24"/>
          <w:szCs w:val="24"/>
        </w:rPr>
        <w:t xml:space="preserve"> </w:t>
      </w:r>
      <w:r w:rsidRPr="00B80F6F">
        <w:rPr>
          <w:rFonts w:ascii="Arial Narrow" w:eastAsia="Arial Narrow" w:hAnsi="Arial Narrow" w:cs="Arial Narrow"/>
          <w:sz w:val="24"/>
          <w:szCs w:val="24"/>
          <w:lang w:val="sv-SE"/>
        </w:rPr>
        <w:t xml:space="preserve">Dibandingkan dengan antioksidan sintetis BHT, aktivitas antioksidan nata lidah buaya jauh lebih kecil. </w:t>
      </w:r>
      <w:r w:rsidR="00E839C2">
        <w:rPr>
          <w:rFonts w:ascii="Arial Narrow" w:eastAsia="Arial Narrow" w:hAnsi="Arial Narrow" w:cs="Arial Narrow"/>
          <w:sz w:val="24"/>
          <w:szCs w:val="24"/>
          <w:lang w:val="sv-SE"/>
        </w:rPr>
        <w:t xml:space="preserve">Analog dengan </w:t>
      </w:r>
      <w:r w:rsidRPr="00B80F6F">
        <w:rPr>
          <w:rFonts w:ascii="Arial Narrow" w:eastAsia="Arial Narrow" w:hAnsi="Arial Narrow" w:cs="Arial Narrow"/>
          <w:sz w:val="24"/>
          <w:szCs w:val="24"/>
          <w:lang w:val="sv-SE"/>
        </w:rPr>
        <w:t xml:space="preserve">Sharma </w:t>
      </w:r>
      <w:r w:rsidR="00B074C9" w:rsidRPr="00B074C9">
        <w:rPr>
          <w:rFonts w:ascii="Arial Narrow" w:eastAsia="Arial Narrow" w:hAnsi="Arial Narrow" w:cs="Arial Narrow"/>
          <w:sz w:val="24"/>
          <w:szCs w:val="24"/>
          <w:lang w:val="sv-SE"/>
        </w:rPr>
        <w:t>dkk</w:t>
      </w:r>
      <w:r w:rsidRPr="00B074C9">
        <w:rPr>
          <w:rFonts w:ascii="Arial Narrow" w:eastAsia="Arial Narrow" w:hAnsi="Arial Narrow" w:cs="Arial Narrow"/>
          <w:sz w:val="24"/>
          <w:szCs w:val="24"/>
          <w:lang w:val="sv-SE"/>
        </w:rPr>
        <w:t>.</w:t>
      </w:r>
      <w:r w:rsidRPr="00B80F6F">
        <w:rPr>
          <w:rFonts w:ascii="Arial Narrow" w:eastAsia="Arial Narrow" w:hAnsi="Arial Narrow" w:cs="Arial Narrow"/>
          <w:sz w:val="24"/>
          <w:szCs w:val="24"/>
          <w:lang w:val="sv-SE"/>
        </w:rPr>
        <w:t xml:space="preserve"> (2008) mendapatkan bahwa flavonoid dalam teh memiliki aktivitas antioksidan lebih rendah daripada BHT. Berdasarkan kemampuan menangkap radikal bebas DPPH</w:t>
      </w:r>
      <w:r w:rsidR="0053279E">
        <w:rPr>
          <w:rFonts w:ascii="Arial Narrow" w:eastAsia="Arial Narrow" w:hAnsi="Arial Narrow" w:cs="Arial Narrow"/>
          <w:sz w:val="24"/>
          <w:szCs w:val="24"/>
          <w:lang w:val="sv-SE"/>
        </w:rPr>
        <w:t xml:space="preserve"> serta persentase penghambatan peroksidasi lemak</w:t>
      </w:r>
      <w:r w:rsidRPr="00B80F6F">
        <w:rPr>
          <w:rFonts w:ascii="Arial Narrow" w:eastAsia="Arial Narrow" w:hAnsi="Arial Narrow" w:cs="Arial Narrow"/>
          <w:sz w:val="24"/>
          <w:szCs w:val="24"/>
          <w:lang w:val="sv-SE"/>
        </w:rPr>
        <w:t xml:space="preserve">, </w:t>
      </w:r>
      <w:r w:rsidR="0053279E">
        <w:rPr>
          <w:rFonts w:ascii="Arial Narrow" w:eastAsia="Arial Narrow" w:hAnsi="Arial Narrow" w:cs="Arial Narrow"/>
          <w:sz w:val="24"/>
          <w:szCs w:val="24"/>
          <w:lang w:val="sv-SE"/>
        </w:rPr>
        <w:t>instan</w:t>
      </w:r>
      <w:r w:rsidRPr="00B80F6F">
        <w:rPr>
          <w:rFonts w:ascii="Arial Narrow" w:eastAsia="Arial Narrow" w:hAnsi="Arial Narrow" w:cs="Arial Narrow"/>
          <w:sz w:val="24"/>
          <w:szCs w:val="24"/>
          <w:lang w:val="sv-SE"/>
        </w:rPr>
        <w:t xml:space="preserve"> lidah buaya</w:t>
      </w:r>
      <w:r w:rsidR="0053279E">
        <w:rPr>
          <w:rFonts w:ascii="Arial Narrow" w:eastAsia="Arial Narrow" w:hAnsi="Arial Narrow" w:cs="Arial Narrow"/>
          <w:sz w:val="24"/>
          <w:szCs w:val="24"/>
          <w:lang w:val="sv-SE"/>
        </w:rPr>
        <w:t xml:space="preserve"> dalam kemasan polietilen 0.</w:t>
      </w:r>
      <w:r w:rsidR="00B074C9">
        <w:rPr>
          <w:rFonts w:ascii="Arial Narrow" w:eastAsia="Arial Narrow" w:hAnsi="Arial Narrow" w:cs="Arial Narrow"/>
          <w:sz w:val="24"/>
          <w:szCs w:val="24"/>
          <w:lang w:val="sv-SE"/>
        </w:rPr>
        <w:t>80</w:t>
      </w:r>
      <w:r w:rsidR="0053279E">
        <w:rPr>
          <w:rFonts w:ascii="Arial Narrow" w:eastAsia="Arial Narrow" w:hAnsi="Arial Narrow" w:cs="Arial Narrow"/>
          <w:sz w:val="24"/>
          <w:szCs w:val="24"/>
          <w:lang w:val="sv-SE"/>
        </w:rPr>
        <w:t xml:space="preserve"> mm</w:t>
      </w:r>
      <w:r w:rsidRPr="00B80F6F">
        <w:rPr>
          <w:rFonts w:ascii="Arial Narrow" w:eastAsia="Arial Narrow" w:hAnsi="Arial Narrow" w:cs="Arial Narrow"/>
          <w:sz w:val="24"/>
          <w:szCs w:val="24"/>
          <w:lang w:val="sv-SE"/>
        </w:rPr>
        <w:t xml:space="preserve"> </w:t>
      </w:r>
      <w:r w:rsidR="0053279E">
        <w:rPr>
          <w:rFonts w:ascii="Arial Narrow" w:eastAsia="Arial Narrow" w:hAnsi="Arial Narrow" w:cs="Arial Narrow"/>
          <w:sz w:val="24"/>
          <w:szCs w:val="24"/>
          <w:lang w:val="sv-SE"/>
        </w:rPr>
        <w:t xml:space="preserve">masih memiliki aktivitas antioksidasi sampai mencapai kondisi kritis. </w:t>
      </w:r>
    </w:p>
    <w:p w:rsidR="008A7FC5" w:rsidRPr="00912408" w:rsidRDefault="00953BD4" w:rsidP="00912408">
      <w:pPr>
        <w:pStyle w:val="normal0"/>
        <w:rPr>
          <w:rFonts w:ascii="Arial Narrow" w:eastAsia="Arial Narrow" w:hAnsi="Arial Narrow" w:cs="Arial Narrow"/>
          <w:b/>
          <w:sz w:val="24"/>
          <w:szCs w:val="24"/>
        </w:rPr>
      </w:pPr>
      <w:r w:rsidRPr="00912408">
        <w:rPr>
          <w:rFonts w:ascii="Arial Narrow" w:eastAsia="Arial Narrow" w:hAnsi="Arial Narrow" w:cs="Arial Narrow"/>
          <w:b/>
          <w:sz w:val="24"/>
          <w:szCs w:val="24"/>
        </w:rPr>
        <w:lastRenderedPageBreak/>
        <w:t>KESIMPULAN</w:t>
      </w:r>
    </w:p>
    <w:p w:rsidR="00273146" w:rsidRPr="00752588" w:rsidRDefault="00752588" w:rsidP="0053279E">
      <w:pPr>
        <w:pStyle w:val="normal0"/>
        <w:ind w:firstLine="567"/>
        <w:jc w:val="both"/>
        <w:rPr>
          <w:color w:val="auto"/>
          <w:sz w:val="24"/>
          <w:szCs w:val="24"/>
        </w:rPr>
      </w:pPr>
      <w:r w:rsidRPr="00752588">
        <w:rPr>
          <w:rFonts w:ascii="Arial Narrow" w:eastAsia="Arial Narrow" w:hAnsi="Arial Narrow" w:cs="Arial Narrow"/>
          <w:color w:val="auto"/>
          <w:sz w:val="24"/>
          <w:szCs w:val="24"/>
        </w:rPr>
        <w:t xml:space="preserve">Dari penelitian yang telah dilakukan dapat disimpulkan bahwa kondisi kritis instan lidah buaya terjadi pada penyimpanan selama 15 minggu yang ditandai dengan meningkatnya </w:t>
      </w:r>
      <w:proofErr w:type="gramStart"/>
      <w:r w:rsidRPr="00752588">
        <w:rPr>
          <w:rFonts w:ascii="Arial Narrow" w:eastAsia="Arial Narrow" w:hAnsi="Arial Narrow" w:cs="Arial Narrow"/>
          <w:color w:val="auto"/>
          <w:sz w:val="24"/>
          <w:szCs w:val="24"/>
        </w:rPr>
        <w:t>kadar</w:t>
      </w:r>
      <w:proofErr w:type="gramEnd"/>
      <w:r w:rsidRPr="00752588">
        <w:rPr>
          <w:rFonts w:ascii="Arial Narrow" w:eastAsia="Arial Narrow" w:hAnsi="Arial Narrow" w:cs="Arial Narrow"/>
          <w:color w:val="auto"/>
          <w:sz w:val="24"/>
          <w:szCs w:val="24"/>
        </w:rPr>
        <w:t xml:space="preserve"> air dari 6</w:t>
      </w:r>
      <w:r w:rsidR="007B4924">
        <w:rPr>
          <w:rFonts w:ascii="Arial Narrow" w:eastAsia="Arial Narrow" w:hAnsi="Arial Narrow" w:cs="Arial Narrow"/>
          <w:color w:val="auto"/>
          <w:sz w:val="24"/>
          <w:szCs w:val="24"/>
        </w:rPr>
        <w:t>.</w:t>
      </w:r>
      <w:r w:rsidRPr="00752588">
        <w:rPr>
          <w:rFonts w:ascii="Arial Narrow" w:eastAsia="Arial Narrow" w:hAnsi="Arial Narrow" w:cs="Arial Narrow"/>
          <w:color w:val="auto"/>
          <w:sz w:val="24"/>
          <w:szCs w:val="24"/>
        </w:rPr>
        <w:t>28</w:t>
      </w:r>
      <w:r w:rsidRPr="00752588">
        <w:rPr>
          <w:rFonts w:ascii="Arial Narrow" w:eastAsia="Arial Narrow" w:hAnsi="Arial Narrow" w:cs="Arial Narrow"/>
          <w:color w:val="auto"/>
          <w:sz w:val="24"/>
          <w:szCs w:val="24"/>
          <w:u w:val="single"/>
        </w:rPr>
        <w:t>+</w:t>
      </w:r>
      <w:r w:rsidRPr="00752588">
        <w:rPr>
          <w:rFonts w:ascii="Arial Narrow" w:eastAsia="Arial Narrow" w:hAnsi="Arial Narrow" w:cs="Arial Narrow"/>
          <w:color w:val="auto"/>
          <w:sz w:val="24"/>
          <w:szCs w:val="24"/>
        </w:rPr>
        <w:t>0</w:t>
      </w:r>
      <w:r w:rsidR="007B4924">
        <w:rPr>
          <w:rFonts w:ascii="Arial Narrow" w:eastAsia="Arial Narrow" w:hAnsi="Arial Narrow" w:cs="Arial Narrow"/>
          <w:color w:val="auto"/>
          <w:sz w:val="24"/>
          <w:szCs w:val="24"/>
        </w:rPr>
        <w:t>.</w:t>
      </w:r>
      <w:r w:rsidRPr="00752588">
        <w:rPr>
          <w:rFonts w:ascii="Arial Narrow" w:eastAsia="Arial Narrow" w:hAnsi="Arial Narrow" w:cs="Arial Narrow"/>
          <w:color w:val="auto"/>
          <w:sz w:val="24"/>
          <w:szCs w:val="24"/>
        </w:rPr>
        <w:t>05% (sebelum penyimpanan) menjadi 12</w:t>
      </w:r>
      <w:r w:rsidR="007B4924">
        <w:rPr>
          <w:rFonts w:ascii="Arial Narrow" w:eastAsia="Arial Narrow" w:hAnsi="Arial Narrow" w:cs="Arial Narrow"/>
          <w:color w:val="auto"/>
          <w:sz w:val="24"/>
          <w:szCs w:val="24"/>
        </w:rPr>
        <w:t>.</w:t>
      </w:r>
      <w:r w:rsidRPr="00752588">
        <w:rPr>
          <w:rFonts w:ascii="Arial Narrow" w:eastAsia="Arial Narrow" w:hAnsi="Arial Narrow" w:cs="Arial Narrow"/>
          <w:color w:val="auto"/>
          <w:sz w:val="24"/>
          <w:szCs w:val="24"/>
        </w:rPr>
        <w:t>52</w:t>
      </w:r>
      <w:r w:rsidRPr="00752588">
        <w:rPr>
          <w:rFonts w:ascii="Arial Narrow" w:eastAsia="Arial Narrow" w:hAnsi="Arial Narrow" w:cs="Arial Narrow"/>
          <w:color w:val="auto"/>
          <w:sz w:val="24"/>
          <w:szCs w:val="24"/>
          <w:u w:val="single"/>
        </w:rPr>
        <w:t>+</w:t>
      </w:r>
      <w:r w:rsidRPr="00752588">
        <w:rPr>
          <w:rFonts w:ascii="Arial Narrow" w:eastAsia="Arial Narrow" w:hAnsi="Arial Narrow" w:cs="Arial Narrow"/>
          <w:color w:val="auto"/>
          <w:sz w:val="24"/>
          <w:szCs w:val="24"/>
        </w:rPr>
        <w:t>0</w:t>
      </w:r>
      <w:r w:rsidR="007B4924">
        <w:rPr>
          <w:rFonts w:ascii="Arial Narrow" w:eastAsia="Arial Narrow" w:hAnsi="Arial Narrow" w:cs="Arial Narrow"/>
          <w:color w:val="auto"/>
          <w:sz w:val="24"/>
          <w:szCs w:val="24"/>
        </w:rPr>
        <w:t>.</w:t>
      </w:r>
      <w:r w:rsidRPr="00752588">
        <w:rPr>
          <w:rFonts w:ascii="Arial Narrow" w:eastAsia="Arial Narrow" w:hAnsi="Arial Narrow" w:cs="Arial Narrow"/>
          <w:color w:val="auto"/>
          <w:sz w:val="24"/>
          <w:szCs w:val="24"/>
        </w:rPr>
        <w:t xml:space="preserve">24% (pada kondisi kritis). </w:t>
      </w:r>
      <w:proofErr w:type="gramStart"/>
      <w:r w:rsidR="00273146" w:rsidRPr="00752588">
        <w:rPr>
          <w:rFonts w:ascii="Arial Narrow" w:eastAsia="Arial Narrow" w:hAnsi="Arial Narrow" w:cs="Arial Narrow"/>
          <w:color w:val="auto"/>
          <w:sz w:val="24"/>
          <w:szCs w:val="24"/>
        </w:rPr>
        <w:t>Aktivitas antioksidatif menurun diketahui dari nilai RSA 16</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35+1</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14% (sebelum penyimpanan) menjadi 2</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34</w:t>
      </w:r>
      <w:r w:rsidR="00273146" w:rsidRPr="00752588">
        <w:rPr>
          <w:rFonts w:ascii="Arial Narrow" w:eastAsia="Arial Narrow" w:hAnsi="Arial Narrow" w:cs="Arial Narrow"/>
          <w:color w:val="auto"/>
          <w:sz w:val="24"/>
          <w:szCs w:val="24"/>
          <w:u w:val="single"/>
        </w:rPr>
        <w:t>+</w:t>
      </w:r>
      <w:r w:rsidR="00273146" w:rsidRPr="00752588">
        <w:rPr>
          <w:rFonts w:ascii="Arial Narrow" w:eastAsia="Arial Narrow" w:hAnsi="Arial Narrow" w:cs="Arial Narrow"/>
          <w:color w:val="auto"/>
          <w:sz w:val="24"/>
          <w:szCs w:val="24"/>
        </w:rPr>
        <w:t>0</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37% (pada kondisi kritis) dan penghambatan peroksidasi lemak dari 39</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34</w:t>
      </w:r>
      <w:r w:rsidR="00273146" w:rsidRPr="00752588">
        <w:rPr>
          <w:rFonts w:ascii="Arial Narrow" w:eastAsia="Arial Narrow" w:hAnsi="Arial Narrow" w:cs="Arial Narrow"/>
          <w:color w:val="auto"/>
          <w:sz w:val="24"/>
          <w:szCs w:val="24"/>
          <w:u w:val="single"/>
        </w:rPr>
        <w:t>+</w:t>
      </w:r>
      <w:r w:rsidR="00273146" w:rsidRPr="00752588">
        <w:rPr>
          <w:rFonts w:ascii="Arial Narrow" w:eastAsia="Arial Narrow" w:hAnsi="Arial Narrow" w:cs="Arial Narrow"/>
          <w:color w:val="auto"/>
          <w:sz w:val="24"/>
          <w:szCs w:val="24"/>
        </w:rPr>
        <w:t>1</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58% menjadi 21</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34</w:t>
      </w:r>
      <w:r w:rsidR="00273146" w:rsidRPr="00752588">
        <w:rPr>
          <w:rFonts w:ascii="Arial Narrow" w:eastAsia="Arial Narrow" w:hAnsi="Arial Narrow" w:cs="Arial Narrow"/>
          <w:color w:val="auto"/>
          <w:sz w:val="24"/>
          <w:szCs w:val="24"/>
          <w:u w:val="single"/>
        </w:rPr>
        <w:t>+</w:t>
      </w:r>
      <w:r w:rsidR="00273146" w:rsidRPr="00752588">
        <w:rPr>
          <w:rFonts w:ascii="Arial Narrow" w:eastAsia="Arial Narrow" w:hAnsi="Arial Narrow" w:cs="Arial Narrow"/>
          <w:color w:val="auto"/>
          <w:sz w:val="24"/>
          <w:szCs w:val="24"/>
        </w:rPr>
        <w:t>0</w:t>
      </w:r>
      <w:r w:rsidR="007B4924">
        <w:rPr>
          <w:rFonts w:ascii="Arial Narrow" w:eastAsia="Arial Narrow" w:hAnsi="Arial Narrow" w:cs="Arial Narrow"/>
          <w:color w:val="auto"/>
          <w:sz w:val="24"/>
          <w:szCs w:val="24"/>
        </w:rPr>
        <w:t>.</w:t>
      </w:r>
      <w:r w:rsidR="00273146" w:rsidRPr="00752588">
        <w:rPr>
          <w:rFonts w:ascii="Arial Narrow" w:eastAsia="Arial Narrow" w:hAnsi="Arial Narrow" w:cs="Arial Narrow"/>
          <w:color w:val="auto"/>
          <w:sz w:val="24"/>
          <w:szCs w:val="24"/>
        </w:rPr>
        <w:t>10%.</w:t>
      </w:r>
      <w:proofErr w:type="gramEnd"/>
      <w:r w:rsidR="00273146" w:rsidRPr="00752588">
        <w:rPr>
          <w:rFonts w:ascii="Arial Narrow" w:eastAsia="Arial Narrow" w:hAnsi="Arial Narrow" w:cs="Arial Narrow"/>
          <w:color w:val="auto"/>
          <w:sz w:val="24"/>
          <w:szCs w:val="24"/>
        </w:rPr>
        <w:t xml:space="preserve"> </w:t>
      </w:r>
      <w:proofErr w:type="gramStart"/>
      <w:r w:rsidR="00273146" w:rsidRPr="00752588">
        <w:rPr>
          <w:rFonts w:ascii="Arial Narrow" w:eastAsia="Arial Narrow" w:hAnsi="Arial Narrow" w:cs="Arial Narrow"/>
          <w:color w:val="auto"/>
          <w:sz w:val="24"/>
          <w:szCs w:val="24"/>
        </w:rPr>
        <w:t>Instan lidah buaya yang dikemas dalam plastik polietilen 0</w:t>
      </w:r>
      <w:r w:rsidR="007B4924">
        <w:rPr>
          <w:rFonts w:ascii="Arial Narrow" w:eastAsia="Arial Narrow" w:hAnsi="Arial Narrow" w:cs="Arial Narrow"/>
          <w:color w:val="auto"/>
          <w:sz w:val="24"/>
          <w:szCs w:val="24"/>
        </w:rPr>
        <w:t>.</w:t>
      </w:r>
      <w:r w:rsidR="00B074C9">
        <w:rPr>
          <w:rFonts w:ascii="Arial Narrow" w:eastAsia="Arial Narrow" w:hAnsi="Arial Narrow" w:cs="Arial Narrow"/>
          <w:color w:val="auto"/>
          <w:sz w:val="24"/>
          <w:szCs w:val="24"/>
        </w:rPr>
        <w:t>80</w:t>
      </w:r>
      <w:r w:rsidR="00273146" w:rsidRPr="00752588">
        <w:rPr>
          <w:rFonts w:ascii="Arial Narrow" w:eastAsia="Arial Narrow" w:hAnsi="Arial Narrow" w:cs="Arial Narrow"/>
          <w:color w:val="auto"/>
          <w:sz w:val="24"/>
          <w:szCs w:val="24"/>
        </w:rPr>
        <w:t xml:space="preserve"> mm sebaiknya disimpan selama kurang dari 15 minggu agar tidak mengempal</w:t>
      </w:r>
      <w:r w:rsidRPr="00752588">
        <w:rPr>
          <w:rFonts w:ascii="Arial Narrow" w:eastAsia="Arial Narrow" w:hAnsi="Arial Narrow" w:cs="Arial Narrow"/>
          <w:color w:val="auto"/>
          <w:sz w:val="24"/>
          <w:szCs w:val="24"/>
        </w:rPr>
        <w:t>.</w:t>
      </w:r>
      <w:proofErr w:type="gramEnd"/>
    </w:p>
    <w:p w:rsidR="00273146" w:rsidRDefault="00273146">
      <w:pPr>
        <w:pStyle w:val="normal0"/>
      </w:pPr>
    </w:p>
    <w:p w:rsidR="008A7FC5" w:rsidRDefault="00953BD4">
      <w:pPr>
        <w:pStyle w:val="normal0"/>
      </w:pPr>
      <w:r>
        <w:rPr>
          <w:rFonts w:ascii="Arial Narrow" w:eastAsia="Arial Narrow" w:hAnsi="Arial Narrow" w:cs="Arial Narrow"/>
          <w:b/>
          <w:sz w:val="24"/>
          <w:szCs w:val="24"/>
        </w:rPr>
        <w:t>UCAPAN TERIMAKASIH</w:t>
      </w:r>
      <w:r>
        <w:rPr>
          <w:rFonts w:ascii="Arial Narrow" w:eastAsia="Arial Narrow" w:hAnsi="Arial Narrow" w:cs="Arial Narrow"/>
          <w:sz w:val="24"/>
          <w:szCs w:val="24"/>
        </w:rPr>
        <w:t xml:space="preserve"> </w:t>
      </w:r>
    </w:p>
    <w:p w:rsidR="008A7FC5" w:rsidRDefault="007B1EFC">
      <w:pPr>
        <w:pStyle w:val="normal0"/>
        <w:jc w:val="both"/>
      </w:pPr>
      <w:r>
        <w:rPr>
          <w:rFonts w:ascii="Arial Narrow" w:eastAsia="Arial Narrow" w:hAnsi="Arial Narrow" w:cs="Arial Narrow"/>
          <w:sz w:val="24"/>
          <w:szCs w:val="24"/>
        </w:rPr>
        <w:t xml:space="preserve">Ucapan terima kasih penulis sampaikan kepada Direktorat Jenderal Pendidikan Tinggi, Kementerian Pendidikan dan Kebudayaan RI, atas bantuan </w:t>
      </w:r>
      <w:proofErr w:type="gramStart"/>
      <w:r>
        <w:rPr>
          <w:rFonts w:ascii="Arial Narrow" w:eastAsia="Arial Narrow" w:hAnsi="Arial Narrow" w:cs="Arial Narrow"/>
          <w:sz w:val="24"/>
          <w:szCs w:val="24"/>
        </w:rPr>
        <w:t>dana</w:t>
      </w:r>
      <w:proofErr w:type="gramEnd"/>
      <w:r>
        <w:rPr>
          <w:rFonts w:ascii="Arial Narrow" w:eastAsia="Arial Narrow" w:hAnsi="Arial Narrow" w:cs="Arial Narrow"/>
          <w:sz w:val="24"/>
          <w:szCs w:val="24"/>
        </w:rPr>
        <w:t xml:space="preserve"> penelitian melalui Program Hibah Bersaing Tahun Anggaran 2014-2015.</w:t>
      </w:r>
    </w:p>
    <w:p w:rsidR="008A7FC5" w:rsidRDefault="008A7FC5">
      <w:pPr>
        <w:pStyle w:val="normal0"/>
        <w:jc w:val="both"/>
      </w:pPr>
    </w:p>
    <w:p w:rsidR="008A7FC5" w:rsidRDefault="00953BD4" w:rsidP="00EA6070">
      <w:pPr>
        <w:pStyle w:val="normal0"/>
        <w:rPr>
          <w:rFonts w:ascii="Arial Narrow" w:eastAsia="Arial Narrow" w:hAnsi="Arial Narrow" w:cs="Arial Narrow"/>
          <w:b/>
          <w:sz w:val="24"/>
          <w:szCs w:val="24"/>
        </w:rPr>
      </w:pPr>
      <w:r w:rsidRPr="00EA6070">
        <w:rPr>
          <w:rFonts w:ascii="Arial Narrow" w:eastAsia="Arial Narrow" w:hAnsi="Arial Narrow" w:cs="Arial Narrow"/>
          <w:b/>
          <w:sz w:val="24"/>
          <w:szCs w:val="24"/>
        </w:rPr>
        <w:t>PUSTAKA</w:t>
      </w:r>
    </w:p>
    <w:p w:rsidR="00105BF3" w:rsidRPr="00553900" w:rsidRDefault="00105BF3" w:rsidP="00553900">
      <w:pPr>
        <w:ind w:left="709" w:hanging="709"/>
        <w:jc w:val="both"/>
        <w:rPr>
          <w:rFonts w:ascii="Arial Narrow" w:hAnsi="Arial Narrow"/>
          <w:sz w:val="24"/>
          <w:szCs w:val="24"/>
        </w:rPr>
      </w:pPr>
      <w:proofErr w:type="gramStart"/>
      <w:r w:rsidRPr="00553900">
        <w:rPr>
          <w:rFonts w:ascii="Arial Narrow" w:hAnsi="Arial Narrow"/>
          <w:sz w:val="24"/>
          <w:szCs w:val="24"/>
        </w:rPr>
        <w:t xml:space="preserve">Anesini, C., </w:t>
      </w:r>
      <w:r w:rsidR="00CE08A3" w:rsidRPr="00553900">
        <w:rPr>
          <w:rFonts w:ascii="Arial Narrow" w:hAnsi="Arial Narrow"/>
          <w:sz w:val="24"/>
          <w:szCs w:val="24"/>
        </w:rPr>
        <w:t xml:space="preserve">G.E. </w:t>
      </w:r>
      <w:r w:rsidRPr="00553900">
        <w:rPr>
          <w:rFonts w:ascii="Arial Narrow" w:hAnsi="Arial Narrow"/>
          <w:sz w:val="24"/>
          <w:szCs w:val="24"/>
        </w:rPr>
        <w:t xml:space="preserve">Ferraro and </w:t>
      </w:r>
      <w:r w:rsidR="00CE08A3" w:rsidRPr="00553900">
        <w:rPr>
          <w:rFonts w:ascii="Arial Narrow" w:hAnsi="Arial Narrow"/>
          <w:sz w:val="24"/>
          <w:szCs w:val="24"/>
        </w:rPr>
        <w:t xml:space="preserve">R. </w:t>
      </w:r>
      <w:r w:rsidRPr="00553900">
        <w:rPr>
          <w:rFonts w:ascii="Arial Narrow" w:hAnsi="Arial Narrow"/>
          <w:sz w:val="24"/>
          <w:szCs w:val="24"/>
        </w:rPr>
        <w:t>Filip.</w:t>
      </w:r>
      <w:proofErr w:type="gramEnd"/>
      <w:r w:rsidRPr="00553900">
        <w:rPr>
          <w:rFonts w:ascii="Arial Narrow" w:hAnsi="Arial Narrow"/>
          <w:sz w:val="24"/>
          <w:szCs w:val="24"/>
        </w:rPr>
        <w:t xml:space="preserve"> 2008. Total polyphenol content and antioxidant capacity of commercially available tea (</w:t>
      </w:r>
      <w:r w:rsidRPr="00553900">
        <w:rPr>
          <w:rFonts w:ascii="Arial Narrow" w:hAnsi="Arial Narrow"/>
          <w:i/>
          <w:sz w:val="24"/>
          <w:szCs w:val="24"/>
        </w:rPr>
        <w:t>Camellia sinensis</w:t>
      </w:r>
      <w:r w:rsidRPr="00553900">
        <w:rPr>
          <w:rFonts w:ascii="Arial Narrow" w:hAnsi="Arial Narrow"/>
          <w:sz w:val="24"/>
          <w:szCs w:val="24"/>
        </w:rPr>
        <w:t xml:space="preserve">) in Argentina. </w:t>
      </w:r>
      <w:proofErr w:type="gramStart"/>
      <w:r w:rsidRPr="00553900">
        <w:rPr>
          <w:rFonts w:ascii="Arial Narrow" w:hAnsi="Arial Narrow"/>
          <w:sz w:val="24"/>
          <w:szCs w:val="24"/>
        </w:rPr>
        <w:t>Journal Agricultural and Food Chemistry.</w:t>
      </w:r>
      <w:proofErr w:type="gramEnd"/>
      <w:r w:rsidRPr="00553900">
        <w:rPr>
          <w:rFonts w:ascii="Arial Narrow" w:hAnsi="Arial Narrow"/>
          <w:sz w:val="24"/>
          <w:szCs w:val="24"/>
        </w:rPr>
        <w:t xml:space="preserve"> 56: 9225–9229.</w:t>
      </w:r>
    </w:p>
    <w:p w:rsidR="00EA6070" w:rsidRPr="00553900" w:rsidRDefault="00EA6070" w:rsidP="00553900">
      <w:pPr>
        <w:ind w:left="709" w:hanging="709"/>
        <w:jc w:val="both"/>
        <w:rPr>
          <w:rFonts w:ascii="Arial Narrow" w:hAnsi="Arial Narrow"/>
          <w:b/>
          <w:sz w:val="24"/>
          <w:szCs w:val="24"/>
        </w:rPr>
      </w:pPr>
      <w:proofErr w:type="gramStart"/>
      <w:r w:rsidRPr="00553900">
        <w:rPr>
          <w:rFonts w:ascii="Arial Narrow" w:hAnsi="Arial Narrow"/>
          <w:sz w:val="24"/>
          <w:szCs w:val="24"/>
        </w:rPr>
        <w:t>AOAC, 1990.</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Officials Methods of Analysis Association Official Agricultural Chemistry.</w:t>
      </w:r>
      <w:proofErr w:type="gramEnd"/>
      <w:r w:rsidRPr="00553900">
        <w:rPr>
          <w:rFonts w:ascii="Arial Narrow" w:hAnsi="Arial Narrow"/>
          <w:sz w:val="24"/>
          <w:szCs w:val="24"/>
        </w:rPr>
        <w:t xml:space="preserve"> </w:t>
      </w:r>
      <w:r w:rsidRPr="00553900">
        <w:rPr>
          <w:rFonts w:ascii="Arial Narrow" w:hAnsi="Arial Narrow"/>
          <w:sz w:val="24"/>
          <w:szCs w:val="24"/>
          <w:lang w:val="it-IT"/>
        </w:rPr>
        <w:t>Washington D.C.</w:t>
      </w:r>
    </w:p>
    <w:p w:rsidR="00EA6070" w:rsidRPr="00553900" w:rsidRDefault="00EA6070" w:rsidP="00553900">
      <w:pPr>
        <w:ind w:left="709" w:hanging="709"/>
        <w:jc w:val="both"/>
        <w:rPr>
          <w:rFonts w:ascii="Arial Narrow" w:hAnsi="Arial Narrow"/>
          <w:sz w:val="24"/>
          <w:szCs w:val="24"/>
        </w:rPr>
      </w:pPr>
      <w:r w:rsidRPr="00553900">
        <w:rPr>
          <w:rFonts w:ascii="Arial Narrow" w:hAnsi="Arial Narrow"/>
          <w:sz w:val="24"/>
          <w:szCs w:val="24"/>
          <w:lang w:val="it-IT"/>
        </w:rPr>
        <w:t xml:space="preserve">Benavente-Garcia, O., </w:t>
      </w:r>
      <w:r w:rsidR="00CE08A3" w:rsidRPr="00553900">
        <w:rPr>
          <w:rFonts w:ascii="Arial Narrow" w:hAnsi="Arial Narrow"/>
          <w:sz w:val="24"/>
          <w:szCs w:val="24"/>
          <w:lang w:val="it-IT"/>
        </w:rPr>
        <w:t xml:space="preserve">J. </w:t>
      </w:r>
      <w:r w:rsidRPr="00553900">
        <w:rPr>
          <w:rFonts w:ascii="Arial Narrow" w:hAnsi="Arial Narrow"/>
          <w:sz w:val="24"/>
          <w:szCs w:val="24"/>
          <w:lang w:val="it-IT"/>
        </w:rPr>
        <w:t xml:space="preserve">Castillo, </w:t>
      </w:r>
      <w:r w:rsidR="00CE08A3" w:rsidRPr="00553900">
        <w:rPr>
          <w:rFonts w:ascii="Arial Narrow" w:hAnsi="Arial Narrow"/>
          <w:sz w:val="24"/>
          <w:szCs w:val="24"/>
          <w:lang w:val="it-IT"/>
        </w:rPr>
        <w:t>F.R.</w:t>
      </w:r>
      <w:r w:rsidRPr="00553900">
        <w:rPr>
          <w:rFonts w:ascii="Arial Narrow" w:hAnsi="Arial Narrow"/>
          <w:sz w:val="24"/>
          <w:szCs w:val="24"/>
          <w:lang w:val="it-IT"/>
        </w:rPr>
        <w:t xml:space="preserve">  Marin, </w:t>
      </w:r>
      <w:r w:rsidR="00CE08A3" w:rsidRPr="00553900">
        <w:rPr>
          <w:rFonts w:ascii="Arial Narrow" w:hAnsi="Arial Narrow"/>
          <w:sz w:val="24"/>
          <w:szCs w:val="24"/>
          <w:lang w:val="it-IT"/>
        </w:rPr>
        <w:t xml:space="preserve">A. Ortuno </w:t>
      </w:r>
      <w:r w:rsidRPr="00553900">
        <w:rPr>
          <w:rFonts w:ascii="Arial Narrow" w:hAnsi="Arial Narrow"/>
          <w:sz w:val="24"/>
          <w:szCs w:val="24"/>
          <w:lang w:val="it-IT"/>
        </w:rPr>
        <w:t xml:space="preserve">dan </w:t>
      </w:r>
      <w:r w:rsidR="00CE08A3" w:rsidRPr="00553900">
        <w:rPr>
          <w:rFonts w:ascii="Arial Narrow" w:hAnsi="Arial Narrow"/>
          <w:sz w:val="24"/>
          <w:szCs w:val="24"/>
          <w:lang w:val="it-IT"/>
        </w:rPr>
        <w:t>J.A. Del Rio</w:t>
      </w:r>
      <w:r w:rsidRPr="00553900">
        <w:rPr>
          <w:rFonts w:ascii="Arial Narrow" w:hAnsi="Arial Narrow"/>
          <w:sz w:val="24"/>
          <w:szCs w:val="24"/>
          <w:lang w:val="it-IT"/>
        </w:rPr>
        <w:t xml:space="preserve">. 1997. </w:t>
      </w:r>
      <w:proofErr w:type="gramStart"/>
      <w:r w:rsidRPr="00553900">
        <w:rPr>
          <w:rFonts w:ascii="Arial Narrow" w:hAnsi="Arial Narrow"/>
          <w:sz w:val="24"/>
          <w:szCs w:val="24"/>
        </w:rPr>
        <w:t xml:space="preserve">Uses </w:t>
      </w:r>
      <w:r w:rsidR="00F4260A" w:rsidRPr="00553900">
        <w:rPr>
          <w:rFonts w:ascii="Arial Narrow" w:hAnsi="Arial Narrow"/>
          <w:sz w:val="24"/>
          <w:szCs w:val="24"/>
        </w:rPr>
        <w:t>and properties of citrus flavonoi</w:t>
      </w:r>
      <w:r w:rsidRPr="00553900">
        <w:rPr>
          <w:rFonts w:ascii="Arial Narrow" w:hAnsi="Arial Narrow"/>
          <w:sz w:val="24"/>
          <w:szCs w:val="24"/>
        </w:rPr>
        <w:t>d.</w:t>
      </w:r>
      <w:proofErr w:type="gramEnd"/>
      <w:r w:rsidRPr="00553900">
        <w:rPr>
          <w:rFonts w:ascii="Arial Narrow" w:hAnsi="Arial Narrow"/>
          <w:sz w:val="24"/>
          <w:szCs w:val="24"/>
        </w:rPr>
        <w:t xml:space="preserve"> J. Agric. and Food Chem. </w:t>
      </w:r>
      <w:proofErr w:type="gramStart"/>
      <w:r w:rsidRPr="00553900">
        <w:rPr>
          <w:rFonts w:ascii="Arial Narrow" w:hAnsi="Arial Narrow"/>
          <w:sz w:val="24"/>
          <w:szCs w:val="24"/>
        </w:rPr>
        <w:t>40 :</w:t>
      </w:r>
      <w:proofErr w:type="gramEnd"/>
      <w:r w:rsidRPr="00553900">
        <w:rPr>
          <w:rFonts w:ascii="Arial Narrow" w:hAnsi="Arial Narrow"/>
          <w:sz w:val="24"/>
          <w:szCs w:val="24"/>
        </w:rPr>
        <w:t xml:space="preserve"> 4505-4514.</w:t>
      </w:r>
    </w:p>
    <w:p w:rsidR="00EA6070" w:rsidRPr="00553900" w:rsidRDefault="00EA6070" w:rsidP="00553900">
      <w:pPr>
        <w:ind w:left="709" w:hanging="709"/>
        <w:jc w:val="both"/>
        <w:rPr>
          <w:rFonts w:ascii="Arial Narrow" w:hAnsi="Arial Narrow"/>
          <w:sz w:val="24"/>
          <w:szCs w:val="24"/>
        </w:rPr>
      </w:pPr>
      <w:r w:rsidRPr="00553900">
        <w:rPr>
          <w:rFonts w:ascii="Arial Narrow" w:hAnsi="Arial Narrow"/>
          <w:sz w:val="24"/>
          <w:szCs w:val="24"/>
        </w:rPr>
        <w:t xml:space="preserve">Bozzi, A., </w:t>
      </w:r>
      <w:r w:rsidR="00F4260A" w:rsidRPr="00553900">
        <w:rPr>
          <w:rFonts w:ascii="Arial Narrow" w:hAnsi="Arial Narrow"/>
          <w:sz w:val="24"/>
          <w:szCs w:val="24"/>
        </w:rPr>
        <w:t xml:space="preserve">C. </w:t>
      </w:r>
      <w:r w:rsidRPr="00553900">
        <w:rPr>
          <w:rFonts w:ascii="Arial Narrow" w:hAnsi="Arial Narrow"/>
          <w:sz w:val="24"/>
          <w:szCs w:val="24"/>
        </w:rPr>
        <w:t xml:space="preserve">Perrin, </w:t>
      </w:r>
      <w:r w:rsidR="00F4260A" w:rsidRPr="00553900">
        <w:rPr>
          <w:rFonts w:ascii="Arial Narrow" w:hAnsi="Arial Narrow"/>
          <w:sz w:val="24"/>
          <w:szCs w:val="24"/>
        </w:rPr>
        <w:t xml:space="preserve">S. Austin </w:t>
      </w:r>
      <w:r w:rsidRPr="00553900">
        <w:rPr>
          <w:rFonts w:ascii="Arial Narrow" w:hAnsi="Arial Narrow"/>
          <w:sz w:val="24"/>
          <w:szCs w:val="24"/>
        </w:rPr>
        <w:t xml:space="preserve">dan </w:t>
      </w:r>
      <w:r w:rsidR="00F4260A" w:rsidRPr="00553900">
        <w:rPr>
          <w:rFonts w:ascii="Arial Narrow" w:hAnsi="Arial Narrow"/>
          <w:sz w:val="24"/>
          <w:szCs w:val="24"/>
        </w:rPr>
        <w:t>V.F. Arce</w:t>
      </w:r>
      <w:r w:rsidRPr="00553900">
        <w:rPr>
          <w:rFonts w:ascii="Arial Narrow" w:hAnsi="Arial Narrow"/>
          <w:sz w:val="24"/>
          <w:szCs w:val="24"/>
        </w:rPr>
        <w:t xml:space="preserve">. 2007. Quality </w:t>
      </w:r>
      <w:r w:rsidR="00F4260A" w:rsidRPr="00553900">
        <w:rPr>
          <w:rFonts w:ascii="Arial Narrow" w:hAnsi="Arial Narrow"/>
          <w:sz w:val="24"/>
          <w:szCs w:val="24"/>
        </w:rPr>
        <w:t xml:space="preserve">and authenticity of commercial </w:t>
      </w:r>
      <w:r w:rsidR="00F4260A" w:rsidRPr="00553900">
        <w:rPr>
          <w:rFonts w:ascii="Arial Narrow" w:hAnsi="Arial Narrow"/>
          <w:i/>
          <w:sz w:val="24"/>
          <w:szCs w:val="24"/>
        </w:rPr>
        <w:t>aloe vera</w:t>
      </w:r>
      <w:r w:rsidR="00F4260A" w:rsidRPr="00553900">
        <w:rPr>
          <w:rFonts w:ascii="Arial Narrow" w:hAnsi="Arial Narrow"/>
          <w:sz w:val="24"/>
          <w:szCs w:val="24"/>
        </w:rPr>
        <w:t xml:space="preserve"> gel powders</w:t>
      </w:r>
      <w:r w:rsidRPr="00553900">
        <w:rPr>
          <w:rFonts w:ascii="Arial Narrow" w:hAnsi="Arial Narrow"/>
          <w:sz w:val="24"/>
          <w:szCs w:val="24"/>
        </w:rPr>
        <w:t>. Food Chem. 103: 22-30.</w:t>
      </w:r>
    </w:p>
    <w:p w:rsidR="005166C1" w:rsidRPr="00553900" w:rsidRDefault="005166C1" w:rsidP="00553900">
      <w:pPr>
        <w:ind w:left="709" w:hanging="709"/>
        <w:jc w:val="both"/>
        <w:rPr>
          <w:rFonts w:ascii="Arial Narrow" w:hAnsi="Arial Narrow"/>
          <w:sz w:val="24"/>
          <w:szCs w:val="24"/>
        </w:rPr>
      </w:pPr>
      <w:proofErr w:type="gramStart"/>
      <w:r w:rsidRPr="00553900">
        <w:rPr>
          <w:rFonts w:ascii="Arial Narrow" w:hAnsi="Arial Narrow"/>
          <w:sz w:val="24"/>
          <w:szCs w:val="24"/>
        </w:rPr>
        <w:t>Chanes, J.W., G.V.B. Canovas and J.M. Aguilera J.M. 2002.</w:t>
      </w:r>
      <w:proofErr w:type="gramEnd"/>
      <w:r w:rsidRPr="00553900">
        <w:rPr>
          <w:rFonts w:ascii="Arial Narrow" w:hAnsi="Arial Narrow"/>
          <w:sz w:val="24"/>
          <w:szCs w:val="24"/>
        </w:rPr>
        <w:t xml:space="preserve"> Engineering and Food for the 21</w:t>
      </w:r>
      <w:r w:rsidRPr="00553900">
        <w:rPr>
          <w:rFonts w:ascii="Arial Narrow" w:hAnsi="Arial Narrow"/>
          <w:sz w:val="24"/>
          <w:szCs w:val="24"/>
          <w:vertAlign w:val="superscript"/>
        </w:rPr>
        <w:t>st</w:t>
      </w:r>
      <w:r w:rsidRPr="00553900">
        <w:rPr>
          <w:rFonts w:ascii="Arial Narrow" w:hAnsi="Arial Narrow"/>
          <w:sz w:val="24"/>
          <w:szCs w:val="24"/>
        </w:rPr>
        <w:t xml:space="preserve"> Century</w:t>
      </w:r>
      <w:r w:rsidRPr="00553900">
        <w:rPr>
          <w:rFonts w:ascii="Arial Narrow" w:hAnsi="Arial Narrow"/>
          <w:i/>
          <w:sz w:val="24"/>
          <w:szCs w:val="24"/>
        </w:rPr>
        <w:t>.</w:t>
      </w:r>
      <w:r w:rsidRPr="00553900">
        <w:rPr>
          <w:rFonts w:ascii="Arial Narrow" w:hAnsi="Arial Narrow"/>
          <w:sz w:val="24"/>
          <w:szCs w:val="24"/>
        </w:rPr>
        <w:t xml:space="preserve"> CRC Press, New York.</w:t>
      </w:r>
    </w:p>
    <w:p w:rsidR="00EA6070" w:rsidRPr="00553900" w:rsidRDefault="00EA6070" w:rsidP="00553900">
      <w:pPr>
        <w:ind w:left="709" w:hanging="709"/>
        <w:jc w:val="both"/>
        <w:rPr>
          <w:rFonts w:ascii="Arial Narrow" w:hAnsi="Arial Narrow"/>
          <w:sz w:val="24"/>
          <w:szCs w:val="24"/>
          <w:lang w:val="de-DE"/>
        </w:rPr>
      </w:pPr>
      <w:r w:rsidRPr="00553900">
        <w:rPr>
          <w:rFonts w:ascii="Arial Narrow" w:hAnsi="Arial Narrow"/>
          <w:sz w:val="24"/>
          <w:szCs w:val="24"/>
          <w:lang w:val="de-DE"/>
        </w:rPr>
        <w:t>Fennema, O.R. 1985. Principles of Food Science. Marcell Dekker Inc., New York.</w:t>
      </w:r>
    </w:p>
    <w:p w:rsidR="00EA6070" w:rsidRPr="00553900" w:rsidRDefault="00EA6070" w:rsidP="00553900">
      <w:pPr>
        <w:ind w:left="709" w:hanging="709"/>
        <w:jc w:val="both"/>
        <w:rPr>
          <w:rFonts w:ascii="Arial Narrow" w:hAnsi="Arial Narrow"/>
          <w:sz w:val="24"/>
          <w:szCs w:val="24"/>
          <w:lang w:val="de-DE"/>
        </w:rPr>
      </w:pPr>
      <w:r w:rsidRPr="00553900">
        <w:rPr>
          <w:rFonts w:ascii="Arial Narrow" w:hAnsi="Arial Narrow"/>
          <w:sz w:val="24"/>
          <w:szCs w:val="24"/>
          <w:lang w:val="de-DE"/>
        </w:rPr>
        <w:t xml:space="preserve">Gacula, M.C. dan Singh, J. 1984. </w:t>
      </w:r>
      <w:r w:rsidRPr="00553900">
        <w:rPr>
          <w:rFonts w:ascii="Arial Narrow" w:hAnsi="Arial Narrow"/>
          <w:i/>
          <w:sz w:val="24"/>
          <w:szCs w:val="24"/>
          <w:lang w:val="de-DE"/>
        </w:rPr>
        <w:t>Statistical Methods in Food and Consumer Research</w:t>
      </w:r>
      <w:r w:rsidRPr="00553900">
        <w:rPr>
          <w:rFonts w:ascii="Arial Narrow" w:hAnsi="Arial Narrow"/>
          <w:sz w:val="24"/>
          <w:szCs w:val="24"/>
          <w:lang w:val="de-DE"/>
        </w:rPr>
        <w:t>. Academic Press, Inc., Orlando, San Diego, New York, London.</w:t>
      </w:r>
    </w:p>
    <w:p w:rsidR="00EA6070" w:rsidRPr="00553900" w:rsidRDefault="00EA6070" w:rsidP="00553900">
      <w:pPr>
        <w:ind w:left="709" w:hanging="709"/>
        <w:jc w:val="both"/>
        <w:rPr>
          <w:rFonts w:ascii="Arial Narrow" w:hAnsi="Arial Narrow"/>
          <w:sz w:val="24"/>
          <w:szCs w:val="24"/>
          <w:lang w:val="en-GB"/>
        </w:rPr>
      </w:pPr>
      <w:r w:rsidRPr="00553900">
        <w:rPr>
          <w:rFonts w:ascii="Arial Narrow" w:hAnsi="Arial Narrow"/>
          <w:sz w:val="24"/>
          <w:szCs w:val="24"/>
          <w:lang w:val="id-ID"/>
        </w:rPr>
        <w:t>Goula, A.M. dan K . Adamopoulus</w:t>
      </w:r>
      <w:r w:rsidRPr="00553900">
        <w:rPr>
          <w:rFonts w:ascii="Arial Narrow" w:hAnsi="Arial Narrow"/>
          <w:sz w:val="24"/>
          <w:szCs w:val="24"/>
        </w:rPr>
        <w:t>.</w:t>
      </w:r>
      <w:r w:rsidRPr="00553900">
        <w:rPr>
          <w:rFonts w:ascii="Arial Narrow" w:hAnsi="Arial Narrow"/>
          <w:sz w:val="24"/>
          <w:szCs w:val="24"/>
          <w:lang w:val="id-ID"/>
        </w:rPr>
        <w:t xml:space="preserve"> 2008.</w:t>
      </w:r>
      <w:r w:rsidRPr="00553900">
        <w:rPr>
          <w:rFonts w:ascii="Arial Narrow" w:hAnsi="Arial Narrow"/>
          <w:sz w:val="24"/>
          <w:szCs w:val="24"/>
        </w:rPr>
        <w:t xml:space="preserve"> Effect </w:t>
      </w:r>
      <w:r w:rsidR="00F4260A" w:rsidRPr="00553900">
        <w:rPr>
          <w:rFonts w:ascii="Arial Narrow" w:hAnsi="Arial Narrow"/>
          <w:sz w:val="24"/>
          <w:szCs w:val="24"/>
        </w:rPr>
        <w:t>of</w:t>
      </w:r>
      <w:r w:rsidR="00F4260A" w:rsidRPr="00553900">
        <w:rPr>
          <w:rFonts w:ascii="Arial Narrow" w:hAnsi="Arial Narrow"/>
          <w:sz w:val="24"/>
          <w:szCs w:val="24"/>
          <w:lang w:val="id-ID"/>
        </w:rPr>
        <w:t xml:space="preserve">     </w:t>
      </w:r>
      <w:r w:rsidR="00F4260A" w:rsidRPr="00553900">
        <w:rPr>
          <w:rFonts w:ascii="Arial Narrow" w:hAnsi="Arial Narrow"/>
          <w:sz w:val="24"/>
          <w:szCs w:val="24"/>
        </w:rPr>
        <w:t xml:space="preserve"> </w:t>
      </w:r>
      <w:proofErr w:type="gramStart"/>
      <w:r w:rsidR="00F4260A" w:rsidRPr="00553900">
        <w:rPr>
          <w:rFonts w:ascii="Arial Narrow" w:hAnsi="Arial Narrow"/>
          <w:sz w:val="24"/>
          <w:szCs w:val="24"/>
        </w:rPr>
        <w:t>maltodextrin</w:t>
      </w:r>
      <w:r w:rsidR="00F4260A" w:rsidRPr="00553900">
        <w:rPr>
          <w:rFonts w:ascii="Arial Narrow" w:hAnsi="Arial Narrow"/>
          <w:sz w:val="24"/>
          <w:szCs w:val="24"/>
          <w:lang w:val="id-ID"/>
        </w:rPr>
        <w:t xml:space="preserve"> </w:t>
      </w:r>
      <w:r w:rsidR="00F4260A" w:rsidRPr="00553900">
        <w:rPr>
          <w:rFonts w:ascii="Arial Narrow" w:hAnsi="Arial Narrow"/>
          <w:sz w:val="24"/>
          <w:szCs w:val="24"/>
        </w:rPr>
        <w:t xml:space="preserve"> addition</w:t>
      </w:r>
      <w:proofErr w:type="gramEnd"/>
      <w:r w:rsidR="00F4260A" w:rsidRPr="00553900">
        <w:rPr>
          <w:rFonts w:ascii="Arial Narrow" w:hAnsi="Arial Narrow"/>
          <w:sz w:val="24"/>
          <w:szCs w:val="24"/>
        </w:rPr>
        <w:t xml:space="preserve"> during spray </w:t>
      </w:r>
      <w:r w:rsidR="00F4260A" w:rsidRPr="00553900">
        <w:rPr>
          <w:rFonts w:ascii="Arial Narrow" w:hAnsi="Arial Narrow"/>
          <w:sz w:val="24"/>
          <w:szCs w:val="24"/>
          <w:lang w:val="id-ID"/>
        </w:rPr>
        <w:t xml:space="preserve"> </w:t>
      </w:r>
      <w:r w:rsidR="00F4260A" w:rsidRPr="00553900">
        <w:rPr>
          <w:rFonts w:ascii="Arial Narrow" w:hAnsi="Arial Narrow"/>
          <w:sz w:val="24"/>
          <w:szCs w:val="24"/>
        </w:rPr>
        <w:t xml:space="preserve">   </w:t>
      </w:r>
      <w:r w:rsidR="00F4260A" w:rsidRPr="00553900">
        <w:rPr>
          <w:rFonts w:ascii="Arial Narrow" w:hAnsi="Arial Narrow"/>
          <w:sz w:val="24"/>
          <w:szCs w:val="24"/>
          <w:lang w:val="id-ID"/>
        </w:rPr>
        <w:t xml:space="preserve">            </w:t>
      </w:r>
      <w:r w:rsidR="00F4260A" w:rsidRPr="00553900">
        <w:rPr>
          <w:rFonts w:ascii="Arial Narrow" w:hAnsi="Arial Narrow"/>
          <w:sz w:val="24"/>
          <w:szCs w:val="24"/>
        </w:rPr>
        <w:t xml:space="preserve"> drying of tomato </w:t>
      </w:r>
      <w:r w:rsidR="00F4260A" w:rsidRPr="00553900">
        <w:rPr>
          <w:rFonts w:ascii="Arial Narrow" w:hAnsi="Arial Narrow"/>
          <w:sz w:val="24"/>
          <w:szCs w:val="24"/>
          <w:lang w:val="id-ID"/>
        </w:rPr>
        <w:t xml:space="preserve">   </w:t>
      </w:r>
      <w:r w:rsidR="00F4260A" w:rsidRPr="00553900">
        <w:rPr>
          <w:rFonts w:ascii="Arial Narrow" w:hAnsi="Arial Narrow"/>
          <w:sz w:val="24"/>
          <w:szCs w:val="24"/>
        </w:rPr>
        <w:t>pulp in</w:t>
      </w:r>
      <w:r w:rsidR="00F4260A" w:rsidRPr="00553900">
        <w:rPr>
          <w:rFonts w:ascii="Arial Narrow" w:hAnsi="Arial Narrow"/>
          <w:sz w:val="24"/>
          <w:szCs w:val="24"/>
          <w:lang w:val="id-ID"/>
        </w:rPr>
        <w:t xml:space="preserve">   </w:t>
      </w:r>
      <w:r w:rsidR="00F4260A" w:rsidRPr="00553900">
        <w:rPr>
          <w:rFonts w:ascii="Arial Narrow" w:hAnsi="Arial Narrow"/>
          <w:sz w:val="24"/>
          <w:szCs w:val="24"/>
        </w:rPr>
        <w:t xml:space="preserve">dehumidified </w:t>
      </w:r>
      <w:r w:rsidR="00F4260A" w:rsidRPr="00553900">
        <w:rPr>
          <w:rFonts w:ascii="Arial Narrow" w:hAnsi="Arial Narrow"/>
          <w:sz w:val="24"/>
          <w:szCs w:val="24"/>
          <w:lang w:val="id-ID"/>
        </w:rPr>
        <w:t xml:space="preserve">  </w:t>
      </w:r>
      <w:r w:rsidR="00F4260A" w:rsidRPr="00553900">
        <w:rPr>
          <w:rFonts w:ascii="Arial Narrow" w:hAnsi="Arial Narrow"/>
          <w:sz w:val="24"/>
          <w:szCs w:val="24"/>
        </w:rPr>
        <w:t>air</w:t>
      </w:r>
      <w:r w:rsidRPr="00553900">
        <w:rPr>
          <w:rFonts w:ascii="Arial Narrow" w:hAnsi="Arial Narrow"/>
          <w:sz w:val="24"/>
          <w:szCs w:val="24"/>
        </w:rPr>
        <w:t xml:space="preserve">: II. </w:t>
      </w:r>
      <w:r w:rsidRPr="00553900">
        <w:rPr>
          <w:rFonts w:ascii="Arial Narrow" w:hAnsi="Arial Narrow"/>
          <w:sz w:val="24"/>
          <w:szCs w:val="24"/>
          <w:lang w:val="id-ID"/>
        </w:rPr>
        <w:t xml:space="preserve"> </w:t>
      </w:r>
      <w:proofErr w:type="gramStart"/>
      <w:r w:rsidRPr="00553900">
        <w:rPr>
          <w:rFonts w:ascii="Arial Narrow" w:hAnsi="Arial Narrow"/>
          <w:sz w:val="24"/>
          <w:szCs w:val="24"/>
        </w:rPr>
        <w:t xml:space="preserve">Powder </w:t>
      </w:r>
      <w:r w:rsidRPr="00553900">
        <w:rPr>
          <w:rFonts w:ascii="Arial Narrow" w:hAnsi="Arial Narrow"/>
          <w:sz w:val="24"/>
          <w:szCs w:val="24"/>
          <w:lang w:val="id-ID"/>
        </w:rPr>
        <w:t xml:space="preserve"> </w:t>
      </w:r>
      <w:r w:rsidRPr="00553900">
        <w:rPr>
          <w:rFonts w:ascii="Arial Narrow" w:hAnsi="Arial Narrow"/>
          <w:sz w:val="24"/>
          <w:szCs w:val="24"/>
        </w:rPr>
        <w:t>Properties'</w:t>
      </w:r>
      <w:proofErr w:type="gramEnd"/>
      <w:r w:rsidRPr="00553900">
        <w:rPr>
          <w:rFonts w:ascii="Arial Narrow" w:hAnsi="Arial Narrow"/>
          <w:sz w:val="24"/>
          <w:szCs w:val="24"/>
        </w:rPr>
        <w:t xml:space="preserve">. Drying </w:t>
      </w:r>
      <w:r w:rsidR="00AA0807" w:rsidRPr="00553900">
        <w:rPr>
          <w:rFonts w:ascii="Arial Narrow" w:hAnsi="Arial Narrow"/>
          <w:sz w:val="24"/>
          <w:szCs w:val="24"/>
          <w:lang w:val="id-ID"/>
        </w:rPr>
        <w:t xml:space="preserve">             </w:t>
      </w:r>
      <w:r w:rsidRPr="00553900">
        <w:rPr>
          <w:rFonts w:ascii="Arial Narrow" w:hAnsi="Arial Narrow"/>
          <w:sz w:val="24"/>
          <w:szCs w:val="24"/>
          <w:lang w:val="id-ID"/>
        </w:rPr>
        <w:t>T</w:t>
      </w:r>
      <w:r w:rsidRPr="00553900">
        <w:rPr>
          <w:rFonts w:ascii="Arial Narrow" w:hAnsi="Arial Narrow"/>
          <w:sz w:val="24"/>
          <w:szCs w:val="24"/>
        </w:rPr>
        <w:t>echnology</w:t>
      </w:r>
      <w:proofErr w:type="gramStart"/>
      <w:r w:rsidRPr="00553900">
        <w:rPr>
          <w:rFonts w:ascii="Arial Narrow" w:hAnsi="Arial Narrow"/>
          <w:sz w:val="24"/>
          <w:szCs w:val="24"/>
        </w:rPr>
        <w:t>,</w:t>
      </w:r>
      <w:r w:rsidR="00AA0807" w:rsidRPr="00553900">
        <w:rPr>
          <w:rFonts w:ascii="Arial Narrow" w:hAnsi="Arial Narrow"/>
          <w:sz w:val="24"/>
          <w:szCs w:val="24"/>
        </w:rPr>
        <w:t xml:space="preserve"> </w:t>
      </w:r>
      <w:r w:rsidRPr="00553900">
        <w:rPr>
          <w:rFonts w:ascii="Arial Narrow" w:hAnsi="Arial Narrow"/>
          <w:sz w:val="24"/>
          <w:szCs w:val="24"/>
        </w:rPr>
        <w:t xml:space="preserve"> 26:6</w:t>
      </w:r>
      <w:proofErr w:type="gramEnd"/>
      <w:r w:rsidRPr="00553900">
        <w:rPr>
          <w:rFonts w:ascii="Arial Narrow" w:hAnsi="Arial Narrow"/>
          <w:sz w:val="24"/>
          <w:szCs w:val="24"/>
        </w:rPr>
        <w:t xml:space="preserve">, 726 </w:t>
      </w:r>
      <w:r w:rsidR="00F4260A" w:rsidRPr="00553900">
        <w:rPr>
          <w:rFonts w:ascii="Arial Narrow" w:hAnsi="Arial Narrow"/>
          <w:sz w:val="24"/>
          <w:szCs w:val="24"/>
        </w:rPr>
        <w:t>-</w:t>
      </w:r>
      <w:r w:rsidRPr="00553900">
        <w:rPr>
          <w:rFonts w:ascii="Arial Narrow" w:hAnsi="Arial Narrow"/>
          <w:sz w:val="24"/>
          <w:szCs w:val="24"/>
        </w:rPr>
        <w:t xml:space="preserve"> 737.</w:t>
      </w:r>
      <w:r w:rsidR="00AA0807" w:rsidRPr="00553900">
        <w:rPr>
          <w:rFonts w:ascii="Arial Narrow" w:hAnsi="Arial Narrow"/>
          <w:sz w:val="24"/>
          <w:szCs w:val="24"/>
          <w:lang w:val="en-GB"/>
        </w:rPr>
        <w:tab/>
      </w:r>
    </w:p>
    <w:p w:rsidR="00EA6070" w:rsidRPr="00553900" w:rsidRDefault="00EA6070" w:rsidP="00553900">
      <w:pPr>
        <w:ind w:left="709" w:hanging="709"/>
        <w:jc w:val="both"/>
        <w:rPr>
          <w:rFonts w:ascii="Arial Narrow" w:hAnsi="Arial Narrow"/>
          <w:sz w:val="24"/>
          <w:szCs w:val="24"/>
          <w:lang w:val="sv-SE"/>
        </w:rPr>
      </w:pPr>
      <w:proofErr w:type="gramStart"/>
      <w:r w:rsidRPr="00553900">
        <w:rPr>
          <w:rFonts w:ascii="Arial Narrow" w:hAnsi="Arial Narrow"/>
          <w:sz w:val="24"/>
          <w:szCs w:val="24"/>
          <w:lang w:val="en-GB"/>
        </w:rPr>
        <w:t>Hartono, A.J. dan Widiatmoko, M.C., 1993.</w:t>
      </w:r>
      <w:proofErr w:type="gramEnd"/>
      <w:r w:rsidRPr="00553900">
        <w:rPr>
          <w:rFonts w:ascii="Arial Narrow" w:hAnsi="Arial Narrow"/>
          <w:sz w:val="24"/>
          <w:szCs w:val="24"/>
          <w:lang w:val="en-GB"/>
        </w:rPr>
        <w:t xml:space="preserve"> </w:t>
      </w:r>
      <w:r w:rsidRPr="00553900">
        <w:rPr>
          <w:rFonts w:ascii="Arial Narrow" w:hAnsi="Arial Narrow"/>
          <w:sz w:val="24"/>
          <w:szCs w:val="24"/>
          <w:lang w:val="sv-SE"/>
        </w:rPr>
        <w:t>Emulsi dan Pangan Instan Berlesitin. Andi Offset. Yogyakarta.</w:t>
      </w:r>
    </w:p>
    <w:p w:rsidR="00874740" w:rsidRPr="00553900" w:rsidRDefault="00874740" w:rsidP="00553900">
      <w:pPr>
        <w:ind w:left="709" w:hanging="709"/>
        <w:jc w:val="both"/>
        <w:rPr>
          <w:rFonts w:ascii="Arial Narrow" w:hAnsi="Arial Narrow"/>
          <w:sz w:val="24"/>
          <w:szCs w:val="24"/>
        </w:rPr>
      </w:pPr>
      <w:proofErr w:type="gramStart"/>
      <w:r w:rsidRPr="00553900">
        <w:rPr>
          <w:rFonts w:ascii="Arial Narrow" w:hAnsi="Arial Narrow"/>
          <w:sz w:val="24"/>
          <w:szCs w:val="24"/>
        </w:rPr>
        <w:t>He, Q., L. Changhong, E. Kojo and Z. Tian, 2005.</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 xml:space="preserve">Quality and </w:t>
      </w:r>
      <w:r w:rsidR="00F4260A" w:rsidRPr="00553900">
        <w:rPr>
          <w:rFonts w:ascii="Arial Narrow" w:hAnsi="Arial Narrow"/>
          <w:sz w:val="24"/>
          <w:szCs w:val="24"/>
        </w:rPr>
        <w:t>safety assurance in the processing of</w:t>
      </w:r>
      <w:r w:rsidR="00F4260A" w:rsidRPr="00553900">
        <w:rPr>
          <w:rFonts w:ascii="Arial Narrow" w:hAnsi="Arial Narrow"/>
          <w:i/>
          <w:sz w:val="24"/>
          <w:szCs w:val="24"/>
        </w:rPr>
        <w:t xml:space="preserve"> aloevera gel juice</w:t>
      </w:r>
      <w:r w:rsidRPr="00553900">
        <w:rPr>
          <w:rFonts w:ascii="Arial Narrow" w:hAnsi="Arial Narrow"/>
          <w:i/>
          <w:sz w:val="24"/>
          <w:szCs w:val="24"/>
        </w:rPr>
        <w:t>.</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Food Control.</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16 :</w:t>
      </w:r>
      <w:proofErr w:type="gramEnd"/>
      <w:r w:rsidRPr="00553900">
        <w:rPr>
          <w:rFonts w:ascii="Arial Narrow" w:hAnsi="Arial Narrow"/>
          <w:sz w:val="24"/>
          <w:szCs w:val="24"/>
        </w:rPr>
        <w:t xml:space="preserve"> 95-104.</w:t>
      </w:r>
    </w:p>
    <w:p w:rsidR="00EA6070" w:rsidRPr="00553900" w:rsidRDefault="00EA6070" w:rsidP="00553900">
      <w:pPr>
        <w:ind w:left="709" w:hanging="709"/>
        <w:jc w:val="both"/>
        <w:rPr>
          <w:rFonts w:ascii="Arial Narrow" w:hAnsi="Arial Narrow"/>
          <w:sz w:val="24"/>
          <w:szCs w:val="24"/>
        </w:rPr>
      </w:pPr>
      <w:r w:rsidRPr="00553900">
        <w:rPr>
          <w:rFonts w:ascii="Arial Narrow" w:hAnsi="Arial Narrow"/>
          <w:sz w:val="24"/>
          <w:szCs w:val="24"/>
        </w:rPr>
        <w:t>Hu</w:t>
      </w:r>
      <w:proofErr w:type="gramStart"/>
      <w:r w:rsidRPr="00553900">
        <w:rPr>
          <w:rFonts w:ascii="Arial Narrow" w:hAnsi="Arial Narrow"/>
          <w:sz w:val="24"/>
          <w:szCs w:val="24"/>
        </w:rPr>
        <w:t>,Y</w:t>
      </w:r>
      <w:proofErr w:type="gramEnd"/>
      <w:r w:rsidRPr="00553900">
        <w:rPr>
          <w:rFonts w:ascii="Arial Narrow" w:hAnsi="Arial Narrow"/>
          <w:sz w:val="24"/>
          <w:szCs w:val="24"/>
        </w:rPr>
        <w:t xml:space="preserve">., </w:t>
      </w:r>
      <w:r w:rsidR="00F4260A" w:rsidRPr="00553900">
        <w:rPr>
          <w:rFonts w:ascii="Arial Narrow" w:hAnsi="Arial Narrow"/>
          <w:sz w:val="24"/>
          <w:szCs w:val="24"/>
        </w:rPr>
        <w:t>J. Xu</w:t>
      </w:r>
      <w:r w:rsidRPr="00553900">
        <w:rPr>
          <w:rFonts w:ascii="Arial Narrow" w:hAnsi="Arial Narrow"/>
          <w:sz w:val="24"/>
          <w:szCs w:val="24"/>
        </w:rPr>
        <w:t xml:space="preserve"> dan </w:t>
      </w:r>
      <w:r w:rsidR="00F4260A" w:rsidRPr="00553900">
        <w:rPr>
          <w:rFonts w:ascii="Arial Narrow" w:hAnsi="Arial Narrow"/>
          <w:sz w:val="24"/>
          <w:szCs w:val="24"/>
        </w:rPr>
        <w:t xml:space="preserve">Q. </w:t>
      </w:r>
      <w:r w:rsidRPr="00553900">
        <w:rPr>
          <w:rFonts w:ascii="Arial Narrow" w:hAnsi="Arial Narrow"/>
          <w:sz w:val="24"/>
          <w:szCs w:val="24"/>
        </w:rPr>
        <w:t xml:space="preserve">Hu. 2003. Evaluation </w:t>
      </w:r>
      <w:r w:rsidR="00F4260A" w:rsidRPr="00553900">
        <w:rPr>
          <w:rFonts w:ascii="Arial Narrow" w:hAnsi="Arial Narrow"/>
          <w:sz w:val="24"/>
          <w:szCs w:val="24"/>
        </w:rPr>
        <w:t xml:space="preserve">of antioxidant potential of </w:t>
      </w:r>
      <w:r w:rsidR="00F4260A" w:rsidRPr="00553900">
        <w:rPr>
          <w:rFonts w:ascii="Arial Narrow" w:hAnsi="Arial Narrow"/>
          <w:i/>
          <w:sz w:val="24"/>
          <w:szCs w:val="24"/>
        </w:rPr>
        <w:t>aloe ver</w:t>
      </w:r>
      <w:r w:rsidRPr="00553900">
        <w:rPr>
          <w:rFonts w:ascii="Arial Narrow" w:hAnsi="Arial Narrow"/>
          <w:i/>
          <w:sz w:val="24"/>
          <w:szCs w:val="24"/>
        </w:rPr>
        <w:t>a</w:t>
      </w:r>
      <w:r w:rsidRPr="00553900">
        <w:rPr>
          <w:rFonts w:ascii="Arial Narrow" w:hAnsi="Arial Narrow"/>
          <w:sz w:val="24"/>
          <w:szCs w:val="24"/>
        </w:rPr>
        <w:t xml:space="preserve"> (</w:t>
      </w:r>
      <w:r w:rsidRPr="00553900">
        <w:rPr>
          <w:rFonts w:ascii="Arial Narrow" w:hAnsi="Arial Narrow"/>
          <w:i/>
          <w:sz w:val="24"/>
          <w:szCs w:val="24"/>
        </w:rPr>
        <w:t xml:space="preserve">Aloe barbadensis </w:t>
      </w:r>
      <w:r w:rsidRPr="00553900">
        <w:rPr>
          <w:rFonts w:ascii="Arial Narrow" w:hAnsi="Arial Narrow"/>
          <w:sz w:val="24"/>
          <w:szCs w:val="24"/>
        </w:rPr>
        <w:t xml:space="preserve">Miller) </w:t>
      </w:r>
      <w:r w:rsidR="00F4260A" w:rsidRPr="00553900">
        <w:rPr>
          <w:rFonts w:ascii="Arial Narrow" w:hAnsi="Arial Narrow"/>
          <w:sz w:val="24"/>
          <w:szCs w:val="24"/>
        </w:rPr>
        <w:t>e</w:t>
      </w:r>
      <w:r w:rsidRPr="00553900">
        <w:rPr>
          <w:rFonts w:ascii="Arial Narrow" w:hAnsi="Arial Narrow"/>
          <w:sz w:val="24"/>
          <w:szCs w:val="24"/>
        </w:rPr>
        <w:t xml:space="preserve">xtracts. J. Agric. Food Chem. </w:t>
      </w:r>
      <w:proofErr w:type="gramStart"/>
      <w:r w:rsidRPr="00553900">
        <w:rPr>
          <w:rFonts w:ascii="Arial Narrow" w:hAnsi="Arial Narrow"/>
          <w:sz w:val="24"/>
          <w:szCs w:val="24"/>
        </w:rPr>
        <w:t>51 :</w:t>
      </w:r>
      <w:proofErr w:type="gramEnd"/>
      <w:r w:rsidRPr="00553900">
        <w:rPr>
          <w:rFonts w:ascii="Arial Narrow" w:hAnsi="Arial Narrow"/>
          <w:sz w:val="24"/>
          <w:szCs w:val="24"/>
        </w:rPr>
        <w:t xml:space="preserve"> 7788 -7791.</w:t>
      </w:r>
    </w:p>
    <w:p w:rsidR="00EA6070" w:rsidRPr="00553900" w:rsidRDefault="00EA6070" w:rsidP="00553900">
      <w:pPr>
        <w:ind w:left="709" w:hanging="709"/>
        <w:jc w:val="both"/>
        <w:rPr>
          <w:rFonts w:ascii="Arial Narrow" w:hAnsi="Arial Narrow"/>
          <w:sz w:val="24"/>
          <w:szCs w:val="24"/>
        </w:rPr>
      </w:pPr>
      <w:proofErr w:type="gramStart"/>
      <w:r w:rsidRPr="00553900">
        <w:rPr>
          <w:rFonts w:ascii="Arial Narrow" w:hAnsi="Arial Narrow"/>
          <w:sz w:val="24"/>
          <w:szCs w:val="24"/>
        </w:rPr>
        <w:t xml:space="preserve">Masuda, T. dan </w:t>
      </w:r>
      <w:r w:rsidR="00F4260A" w:rsidRPr="00553900">
        <w:rPr>
          <w:rFonts w:ascii="Arial Narrow" w:hAnsi="Arial Narrow"/>
          <w:sz w:val="24"/>
          <w:szCs w:val="24"/>
        </w:rPr>
        <w:t xml:space="preserve">A. </w:t>
      </w:r>
      <w:r w:rsidRPr="00553900">
        <w:rPr>
          <w:rFonts w:ascii="Arial Narrow" w:hAnsi="Arial Narrow"/>
          <w:sz w:val="24"/>
          <w:szCs w:val="24"/>
        </w:rPr>
        <w:t>Jitou.</w:t>
      </w:r>
      <w:proofErr w:type="gramEnd"/>
      <w:r w:rsidRPr="00553900">
        <w:rPr>
          <w:rFonts w:ascii="Arial Narrow" w:hAnsi="Arial Narrow"/>
          <w:sz w:val="24"/>
          <w:szCs w:val="24"/>
        </w:rPr>
        <w:t xml:space="preserve"> 1994. Antioxidative and </w:t>
      </w:r>
      <w:r w:rsidR="00F4260A" w:rsidRPr="00553900">
        <w:rPr>
          <w:rFonts w:ascii="Arial Narrow" w:hAnsi="Arial Narrow"/>
          <w:sz w:val="24"/>
          <w:szCs w:val="24"/>
        </w:rPr>
        <w:t>antiinflammantory compounds from tropical ginger; isolation, structure determination,</w:t>
      </w:r>
      <w:r w:rsidRPr="00553900">
        <w:rPr>
          <w:rFonts w:ascii="Arial Narrow" w:hAnsi="Arial Narrow"/>
          <w:sz w:val="24"/>
          <w:szCs w:val="24"/>
        </w:rPr>
        <w:t xml:space="preserve"> and activities of cassumunims A, B and C complex curcuminoids from Zingiber cassumunar. J. Agric. Food Chem. </w:t>
      </w:r>
      <w:proofErr w:type="gramStart"/>
      <w:r w:rsidRPr="00553900">
        <w:rPr>
          <w:rFonts w:ascii="Arial Narrow" w:hAnsi="Arial Narrow"/>
          <w:sz w:val="24"/>
          <w:szCs w:val="24"/>
        </w:rPr>
        <w:t>42 :</w:t>
      </w:r>
      <w:proofErr w:type="gramEnd"/>
      <w:r w:rsidRPr="00553900">
        <w:rPr>
          <w:rFonts w:ascii="Arial Narrow" w:hAnsi="Arial Narrow"/>
          <w:sz w:val="24"/>
          <w:szCs w:val="24"/>
        </w:rPr>
        <w:t xml:space="preserve"> 1850-1854.</w:t>
      </w:r>
    </w:p>
    <w:p w:rsidR="00EA6070" w:rsidRPr="00553900" w:rsidRDefault="00EA6070" w:rsidP="00553900">
      <w:pPr>
        <w:ind w:left="709" w:hanging="709"/>
        <w:jc w:val="both"/>
        <w:rPr>
          <w:rFonts w:ascii="Arial Narrow" w:hAnsi="Arial Narrow"/>
          <w:sz w:val="24"/>
          <w:szCs w:val="24"/>
        </w:rPr>
      </w:pPr>
      <w:r w:rsidRPr="00553900">
        <w:rPr>
          <w:rFonts w:ascii="Arial Narrow" w:hAnsi="Arial Narrow"/>
          <w:sz w:val="24"/>
          <w:szCs w:val="24"/>
        </w:rPr>
        <w:t>Martínez , C.V., L. Medina-Torres , R.F. González-Laredo, F. Calderas, G. Sánchez-Olivares, E.E. Herrera-Valencia, J.A. Gallegos Infante, N.E. Rocha-Guzman, J. Rodríguez-Ramírez. 2014. Study of spray drying of the Aloe vera mucilage (</w:t>
      </w:r>
      <w:r w:rsidRPr="00553900">
        <w:rPr>
          <w:rFonts w:ascii="Arial Narrow" w:hAnsi="Arial Narrow"/>
          <w:i/>
          <w:sz w:val="24"/>
          <w:szCs w:val="24"/>
        </w:rPr>
        <w:t>Aloe vera barbadensis</w:t>
      </w:r>
      <w:r w:rsidRPr="00553900">
        <w:rPr>
          <w:rFonts w:ascii="Arial Narrow" w:hAnsi="Arial Narrow"/>
          <w:sz w:val="24"/>
          <w:szCs w:val="24"/>
        </w:rPr>
        <w:t xml:space="preserve"> Miller) as a function of its rheological properties</w:t>
      </w:r>
      <w:r w:rsidR="00F4260A" w:rsidRPr="00553900">
        <w:rPr>
          <w:rFonts w:ascii="Arial Narrow" w:hAnsi="Arial Narrow"/>
          <w:sz w:val="24"/>
          <w:szCs w:val="24"/>
        </w:rPr>
        <w:t>.</w:t>
      </w:r>
      <w:r w:rsidRPr="00553900">
        <w:rPr>
          <w:rFonts w:ascii="Arial Narrow" w:hAnsi="Arial Narrow"/>
          <w:sz w:val="24"/>
          <w:szCs w:val="24"/>
        </w:rPr>
        <w:t xml:space="preserve">  Food Science and </w:t>
      </w:r>
      <w:proofErr w:type="gramStart"/>
      <w:r w:rsidRPr="00553900">
        <w:rPr>
          <w:rFonts w:ascii="Arial Narrow" w:hAnsi="Arial Narrow"/>
          <w:sz w:val="24"/>
          <w:szCs w:val="24"/>
        </w:rPr>
        <w:t>Technology .</w:t>
      </w:r>
      <w:proofErr w:type="gramEnd"/>
      <w:r w:rsidRPr="00553900">
        <w:rPr>
          <w:rFonts w:ascii="Arial Narrow" w:hAnsi="Arial Narrow"/>
          <w:sz w:val="24"/>
          <w:szCs w:val="24"/>
        </w:rPr>
        <w:t xml:space="preserve"> 55: 426-435. </w:t>
      </w:r>
    </w:p>
    <w:p w:rsidR="00EA6070" w:rsidRPr="00553900" w:rsidRDefault="00EA6070" w:rsidP="00553900">
      <w:pPr>
        <w:ind w:left="851" w:hanging="851"/>
        <w:jc w:val="both"/>
        <w:rPr>
          <w:rFonts w:ascii="Arial Narrow" w:hAnsi="Arial Narrow"/>
          <w:sz w:val="24"/>
          <w:szCs w:val="24"/>
        </w:rPr>
      </w:pPr>
      <w:proofErr w:type="gramStart"/>
      <w:r w:rsidRPr="00553900">
        <w:rPr>
          <w:rFonts w:ascii="Arial Narrow" w:hAnsi="Arial Narrow"/>
          <w:sz w:val="24"/>
          <w:szCs w:val="24"/>
        </w:rPr>
        <w:lastRenderedPageBreak/>
        <w:t xml:space="preserve">Özkan, G. and </w:t>
      </w:r>
      <w:r w:rsidR="00F4260A" w:rsidRPr="00553900">
        <w:rPr>
          <w:rFonts w:ascii="Arial Narrow" w:hAnsi="Arial Narrow"/>
          <w:sz w:val="24"/>
          <w:szCs w:val="24"/>
        </w:rPr>
        <w:t>S.E.</w:t>
      </w:r>
      <w:r w:rsidRPr="00553900">
        <w:rPr>
          <w:rFonts w:ascii="Arial Narrow" w:hAnsi="Arial Narrow"/>
          <w:sz w:val="24"/>
          <w:szCs w:val="24"/>
        </w:rPr>
        <w:t xml:space="preserve"> Bilek.</w:t>
      </w:r>
      <w:proofErr w:type="gramEnd"/>
      <w:r w:rsidRPr="00553900">
        <w:rPr>
          <w:rFonts w:ascii="Arial Narrow" w:hAnsi="Arial Narrow"/>
          <w:sz w:val="24"/>
          <w:szCs w:val="24"/>
        </w:rPr>
        <w:t xml:space="preserve"> 2014. Microencapsulation of natural food colourants. </w:t>
      </w:r>
      <w:proofErr w:type="gramStart"/>
      <w:r w:rsidRPr="00553900">
        <w:rPr>
          <w:rFonts w:ascii="Arial Narrow" w:hAnsi="Arial Narrow"/>
          <w:sz w:val="24"/>
          <w:szCs w:val="24"/>
        </w:rPr>
        <w:t xml:space="preserve">International </w:t>
      </w:r>
      <w:r w:rsidRPr="00553900">
        <w:rPr>
          <w:rFonts w:ascii="Arial Narrow" w:hAnsi="Arial Narrow"/>
          <w:i/>
          <w:sz w:val="24"/>
          <w:szCs w:val="24"/>
        </w:rPr>
        <w:t xml:space="preserve">Journal of </w:t>
      </w:r>
      <w:r w:rsidRPr="00553900">
        <w:rPr>
          <w:rFonts w:ascii="Arial Narrow" w:hAnsi="Arial Narrow"/>
          <w:sz w:val="24"/>
          <w:szCs w:val="24"/>
        </w:rPr>
        <w:t>Nutrition and Food Sciences.</w:t>
      </w:r>
      <w:proofErr w:type="gramEnd"/>
      <w:r w:rsidRPr="00553900">
        <w:rPr>
          <w:rFonts w:ascii="Arial Narrow" w:hAnsi="Arial Narrow"/>
          <w:sz w:val="24"/>
          <w:szCs w:val="24"/>
        </w:rPr>
        <w:t xml:space="preserve"> 3(3): 145-156. Downloaded from </w:t>
      </w:r>
      <w:hyperlink r:id="rId8" w:history="1">
        <w:r w:rsidRPr="00553900">
          <w:rPr>
            <w:rStyle w:val="Hyperlink"/>
            <w:rFonts w:ascii="Arial Narrow" w:hAnsi="Arial Narrow"/>
            <w:color w:val="auto"/>
            <w:sz w:val="24"/>
            <w:szCs w:val="24"/>
          </w:rPr>
          <w:t>http://www.sciencepublishing</w:t>
        </w:r>
      </w:hyperlink>
      <w:r w:rsidRPr="00553900">
        <w:rPr>
          <w:rFonts w:ascii="Arial Narrow" w:hAnsi="Arial Narrow"/>
          <w:sz w:val="24"/>
          <w:szCs w:val="24"/>
        </w:rPr>
        <w:t xml:space="preserve"> group.com/j/</w:t>
      </w:r>
      <w:proofErr w:type="gramStart"/>
      <w:r w:rsidRPr="00553900">
        <w:rPr>
          <w:rFonts w:ascii="Arial Narrow" w:hAnsi="Arial Narrow"/>
          <w:sz w:val="24"/>
          <w:szCs w:val="24"/>
        </w:rPr>
        <w:t>ijnfs  on</w:t>
      </w:r>
      <w:proofErr w:type="gramEnd"/>
      <w:r w:rsidRPr="00553900">
        <w:rPr>
          <w:rFonts w:ascii="Arial Narrow" w:hAnsi="Arial Narrow"/>
          <w:sz w:val="24"/>
          <w:szCs w:val="24"/>
        </w:rPr>
        <w:t xml:space="preserve"> 20/ 1/2015.</w:t>
      </w:r>
    </w:p>
    <w:p w:rsidR="00874740" w:rsidRPr="00553900" w:rsidRDefault="00874740" w:rsidP="00553900">
      <w:pPr>
        <w:ind w:left="851" w:hanging="851"/>
        <w:jc w:val="both"/>
        <w:rPr>
          <w:rFonts w:ascii="Arial Narrow" w:hAnsi="Arial Narrow"/>
          <w:sz w:val="24"/>
          <w:szCs w:val="24"/>
        </w:rPr>
      </w:pPr>
      <w:proofErr w:type="gramStart"/>
      <w:r w:rsidRPr="00553900">
        <w:rPr>
          <w:rFonts w:ascii="Arial Narrow" w:hAnsi="Arial Narrow"/>
          <w:sz w:val="24"/>
          <w:szCs w:val="24"/>
        </w:rPr>
        <w:t>Papas, A.M., 1999.</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Antioxidant  Status</w:t>
      </w:r>
      <w:proofErr w:type="gramEnd"/>
      <w:r w:rsidRPr="00553900">
        <w:rPr>
          <w:rFonts w:ascii="Arial Narrow" w:hAnsi="Arial Narrow"/>
          <w:sz w:val="24"/>
          <w:szCs w:val="24"/>
        </w:rPr>
        <w:t xml:space="preserve">, Diets, Nutrition, and Health. </w:t>
      </w:r>
      <w:proofErr w:type="gramStart"/>
      <w:r w:rsidRPr="00553900">
        <w:rPr>
          <w:rFonts w:ascii="Arial Narrow" w:hAnsi="Arial Narrow"/>
          <w:sz w:val="24"/>
          <w:szCs w:val="24"/>
        </w:rPr>
        <w:t>CRC Press.</w:t>
      </w:r>
      <w:proofErr w:type="gramEnd"/>
      <w:r w:rsidRPr="00553900">
        <w:rPr>
          <w:rFonts w:ascii="Arial Narrow" w:hAnsi="Arial Narrow"/>
          <w:sz w:val="24"/>
          <w:szCs w:val="24"/>
        </w:rPr>
        <w:t xml:space="preserve"> Boca Raton. London. New York. Washington, D.C., page: 14-16.</w:t>
      </w:r>
      <w:r w:rsidRPr="00553900">
        <w:rPr>
          <w:rFonts w:ascii="Arial Narrow" w:hAnsi="Arial Narrow"/>
          <w:i/>
          <w:sz w:val="24"/>
          <w:szCs w:val="24"/>
        </w:rPr>
        <w:t xml:space="preserve"> </w:t>
      </w:r>
    </w:p>
    <w:p w:rsidR="005166C1" w:rsidRPr="00553900" w:rsidRDefault="005166C1" w:rsidP="00553900">
      <w:pPr>
        <w:ind w:left="851" w:hanging="851"/>
        <w:jc w:val="both"/>
        <w:rPr>
          <w:rFonts w:ascii="Arial Narrow" w:hAnsi="Arial Narrow"/>
          <w:sz w:val="24"/>
          <w:szCs w:val="24"/>
        </w:rPr>
      </w:pPr>
      <w:r w:rsidRPr="00553900">
        <w:rPr>
          <w:rFonts w:ascii="Arial Narrow" w:hAnsi="Arial Narrow"/>
          <w:sz w:val="24"/>
          <w:szCs w:val="24"/>
        </w:rPr>
        <w:t xml:space="preserve">Permana, A.W., 2008. </w:t>
      </w:r>
      <w:proofErr w:type="gramStart"/>
      <w:r w:rsidRPr="00553900">
        <w:rPr>
          <w:rFonts w:ascii="Arial Narrow" w:hAnsi="Arial Narrow"/>
          <w:sz w:val="24"/>
          <w:szCs w:val="24"/>
        </w:rPr>
        <w:t>Teknologi sederhana minuman instan.</w:t>
      </w:r>
      <w:proofErr w:type="gramEnd"/>
      <w:r w:rsidRPr="00553900">
        <w:rPr>
          <w:rFonts w:ascii="Arial Narrow" w:hAnsi="Arial Narrow"/>
          <w:sz w:val="24"/>
          <w:szCs w:val="24"/>
        </w:rPr>
        <w:t xml:space="preserve"> </w:t>
      </w:r>
      <w:hyperlink r:id="rId9" w:history="1">
        <w:proofErr w:type="gramStart"/>
        <w:r w:rsidRPr="00553900">
          <w:rPr>
            <w:rStyle w:val="Hyperlink"/>
            <w:rFonts w:ascii="Arial Narrow" w:hAnsi="Arial Narrow"/>
            <w:color w:val="auto"/>
            <w:sz w:val="24"/>
            <w:szCs w:val="24"/>
            <w:u w:val="none"/>
          </w:rPr>
          <w:t>http://awpress.wordpress.com/2008 /09/18/teknologi-sederhana-minuman-instan/</w:t>
        </w:r>
      </w:hyperlink>
      <w:r w:rsidRPr="00553900">
        <w:rPr>
          <w:rFonts w:ascii="Arial Narrow" w:hAnsi="Arial Narrow"/>
          <w:color w:val="auto"/>
          <w:sz w:val="24"/>
          <w:szCs w:val="24"/>
        </w:rPr>
        <w:t xml:space="preserve"> diakses 10 S</w:t>
      </w:r>
      <w:r w:rsidRPr="00553900">
        <w:rPr>
          <w:rFonts w:ascii="Arial Narrow" w:hAnsi="Arial Narrow"/>
          <w:sz w:val="24"/>
          <w:szCs w:val="24"/>
        </w:rPr>
        <w:t>eptember 2015.</w:t>
      </w:r>
      <w:proofErr w:type="gramEnd"/>
    </w:p>
    <w:p w:rsidR="00EA6070" w:rsidRPr="00553900" w:rsidRDefault="00EA6070" w:rsidP="00553900">
      <w:pPr>
        <w:ind w:left="902" w:hanging="902"/>
        <w:jc w:val="both"/>
        <w:rPr>
          <w:rFonts w:ascii="Arial Narrow" w:hAnsi="Arial Narrow"/>
          <w:sz w:val="24"/>
          <w:szCs w:val="24"/>
          <w:lang w:val="de-DE"/>
        </w:rPr>
      </w:pPr>
      <w:r w:rsidRPr="00553900">
        <w:rPr>
          <w:rFonts w:ascii="Arial Narrow" w:hAnsi="Arial Narrow"/>
          <w:sz w:val="24"/>
          <w:szCs w:val="24"/>
          <w:lang w:val="de-DE"/>
        </w:rPr>
        <w:t>Ranganna, S., 1976. Manual Analysis of Fruits and Vegetables Product. Tata Mc. Graw-Hill Publishing Co. Limited. New Delhi.</w:t>
      </w:r>
    </w:p>
    <w:p w:rsidR="00EA6070" w:rsidRPr="00553900" w:rsidRDefault="00EA6070" w:rsidP="00553900">
      <w:pPr>
        <w:ind w:left="709" w:hanging="709"/>
        <w:jc w:val="both"/>
        <w:rPr>
          <w:rFonts w:ascii="Arial Narrow" w:hAnsi="Arial Narrow"/>
          <w:sz w:val="24"/>
          <w:szCs w:val="24"/>
          <w:lang w:val="id-ID"/>
        </w:rPr>
      </w:pPr>
      <w:proofErr w:type="gramStart"/>
      <w:r w:rsidRPr="00553900">
        <w:rPr>
          <w:rFonts w:ascii="Arial Narrow" w:hAnsi="Arial Narrow"/>
          <w:sz w:val="24"/>
          <w:szCs w:val="24"/>
        </w:rPr>
        <w:t>Saénz, C., Tapia, S., Chávez, J., Robert.</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P. 2009.</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Microencapsulation by spray drying of bioactive compounds from cactus pear (</w:t>
      </w:r>
      <w:r w:rsidRPr="00553900">
        <w:rPr>
          <w:rFonts w:ascii="Arial Narrow" w:hAnsi="Arial Narrow"/>
          <w:i/>
          <w:sz w:val="24"/>
          <w:szCs w:val="24"/>
        </w:rPr>
        <w:t>Opuntia ficus-indica</w:t>
      </w:r>
      <w:r w:rsidRPr="00553900">
        <w:rPr>
          <w:rFonts w:ascii="Arial Narrow" w:hAnsi="Arial Narrow"/>
          <w:sz w:val="24"/>
          <w:szCs w:val="24"/>
        </w:rPr>
        <w:t>).</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Food Chemistry.</w:t>
      </w:r>
      <w:proofErr w:type="gramEnd"/>
      <w:r w:rsidRPr="00553900">
        <w:rPr>
          <w:rFonts w:ascii="Arial Narrow" w:hAnsi="Arial Narrow"/>
          <w:sz w:val="24"/>
          <w:szCs w:val="24"/>
        </w:rPr>
        <w:t xml:space="preserve">  114: 616–622.</w:t>
      </w:r>
    </w:p>
    <w:p w:rsidR="00EA6070" w:rsidRPr="00553900" w:rsidRDefault="00EA6070" w:rsidP="00553900">
      <w:pPr>
        <w:ind w:left="709" w:hanging="709"/>
        <w:jc w:val="both"/>
        <w:rPr>
          <w:rFonts w:ascii="Arial Narrow" w:hAnsi="Arial Narrow"/>
          <w:sz w:val="24"/>
          <w:szCs w:val="24"/>
        </w:rPr>
      </w:pPr>
      <w:proofErr w:type="gramStart"/>
      <w:r w:rsidRPr="00553900">
        <w:rPr>
          <w:rFonts w:ascii="Arial Narrow" w:hAnsi="Arial Narrow"/>
          <w:sz w:val="24"/>
          <w:szCs w:val="24"/>
        </w:rPr>
        <w:t xml:space="preserve">Sharma, V., </w:t>
      </w:r>
      <w:r w:rsidR="00F4260A" w:rsidRPr="00553900">
        <w:rPr>
          <w:rFonts w:ascii="Arial Narrow" w:hAnsi="Arial Narrow"/>
          <w:sz w:val="24"/>
          <w:szCs w:val="24"/>
        </w:rPr>
        <w:t xml:space="preserve">H.V. </w:t>
      </w:r>
      <w:r w:rsidRPr="00553900">
        <w:rPr>
          <w:rFonts w:ascii="Arial Narrow" w:hAnsi="Arial Narrow"/>
          <w:sz w:val="24"/>
          <w:szCs w:val="24"/>
        </w:rPr>
        <w:t>Kumar</w:t>
      </w:r>
      <w:r w:rsidR="00F4260A" w:rsidRPr="00553900">
        <w:rPr>
          <w:rFonts w:ascii="Arial Narrow" w:hAnsi="Arial Narrow"/>
          <w:sz w:val="24"/>
          <w:szCs w:val="24"/>
        </w:rPr>
        <w:t xml:space="preserve">, L.J.M. </w:t>
      </w:r>
      <w:r w:rsidRPr="00553900">
        <w:rPr>
          <w:rFonts w:ascii="Arial Narrow" w:hAnsi="Arial Narrow"/>
          <w:sz w:val="24"/>
          <w:szCs w:val="24"/>
        </w:rPr>
        <w:t>Rao.</w:t>
      </w:r>
      <w:proofErr w:type="gramEnd"/>
      <w:r w:rsidRPr="00553900">
        <w:rPr>
          <w:rFonts w:ascii="Arial Narrow" w:hAnsi="Arial Narrow"/>
          <w:sz w:val="24"/>
          <w:szCs w:val="24"/>
        </w:rPr>
        <w:t xml:space="preserve"> 2008. Influence of </w:t>
      </w:r>
      <w:r w:rsidR="00F4260A" w:rsidRPr="00553900">
        <w:rPr>
          <w:rFonts w:ascii="Arial Narrow" w:hAnsi="Arial Narrow"/>
          <w:sz w:val="24"/>
          <w:szCs w:val="24"/>
        </w:rPr>
        <w:t>milk and sugar on antioxidant potential of black tea</w:t>
      </w:r>
      <w:r w:rsidRPr="00553900">
        <w:rPr>
          <w:rFonts w:ascii="Arial Narrow" w:hAnsi="Arial Narrow"/>
          <w:sz w:val="24"/>
          <w:szCs w:val="24"/>
        </w:rPr>
        <w:t xml:space="preserve">. </w:t>
      </w:r>
      <w:proofErr w:type="gramStart"/>
      <w:r w:rsidRPr="00553900">
        <w:rPr>
          <w:rFonts w:ascii="Arial Narrow" w:hAnsi="Arial Narrow"/>
          <w:sz w:val="24"/>
          <w:szCs w:val="24"/>
        </w:rPr>
        <w:t>Food Research International.</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41 :</w:t>
      </w:r>
      <w:proofErr w:type="gramEnd"/>
      <w:r w:rsidRPr="00553900">
        <w:rPr>
          <w:rFonts w:ascii="Arial Narrow" w:hAnsi="Arial Narrow"/>
          <w:sz w:val="24"/>
          <w:szCs w:val="24"/>
        </w:rPr>
        <w:t xml:space="preserve"> 124-129.</w:t>
      </w:r>
    </w:p>
    <w:p w:rsidR="00EA6070" w:rsidRPr="00553900" w:rsidRDefault="00EA6070" w:rsidP="00553900">
      <w:pPr>
        <w:ind w:left="709" w:hanging="709"/>
        <w:jc w:val="both"/>
        <w:rPr>
          <w:rFonts w:ascii="Arial Narrow" w:hAnsi="Arial Narrow"/>
          <w:sz w:val="24"/>
          <w:szCs w:val="24"/>
          <w:lang w:val="it-IT"/>
        </w:rPr>
      </w:pPr>
      <w:proofErr w:type="gramStart"/>
      <w:r w:rsidRPr="00553900">
        <w:rPr>
          <w:rFonts w:ascii="Arial Narrow" w:hAnsi="Arial Narrow"/>
          <w:sz w:val="24"/>
          <w:szCs w:val="24"/>
        </w:rPr>
        <w:t xml:space="preserve">Sultana, B. dan </w:t>
      </w:r>
      <w:r w:rsidR="00F4260A" w:rsidRPr="00553900">
        <w:rPr>
          <w:rFonts w:ascii="Arial Narrow" w:hAnsi="Arial Narrow"/>
          <w:sz w:val="24"/>
          <w:szCs w:val="24"/>
        </w:rPr>
        <w:t xml:space="preserve">F. </w:t>
      </w:r>
      <w:r w:rsidRPr="00553900">
        <w:rPr>
          <w:rFonts w:ascii="Arial Narrow" w:hAnsi="Arial Narrow"/>
          <w:sz w:val="24"/>
          <w:szCs w:val="24"/>
        </w:rPr>
        <w:t>Anwar.</w:t>
      </w:r>
      <w:proofErr w:type="gramEnd"/>
      <w:r w:rsidRPr="00553900">
        <w:rPr>
          <w:rFonts w:ascii="Arial Narrow" w:hAnsi="Arial Narrow"/>
          <w:sz w:val="24"/>
          <w:szCs w:val="24"/>
        </w:rPr>
        <w:t xml:space="preserve"> 2008. Flavonol (kaempeferol, quercetin, merycetin) </w:t>
      </w:r>
      <w:r w:rsidR="00F4260A" w:rsidRPr="00553900">
        <w:rPr>
          <w:rFonts w:ascii="Arial Narrow" w:hAnsi="Arial Narrow"/>
          <w:sz w:val="24"/>
          <w:szCs w:val="24"/>
        </w:rPr>
        <w:t>contents of selected fruits, vegetables and medicinal plants</w:t>
      </w:r>
      <w:r w:rsidRPr="00553900">
        <w:rPr>
          <w:rFonts w:ascii="Arial Narrow" w:hAnsi="Arial Narrow"/>
          <w:sz w:val="24"/>
          <w:szCs w:val="24"/>
        </w:rPr>
        <w:t xml:space="preserve">. </w:t>
      </w:r>
      <w:r w:rsidRPr="00553900">
        <w:rPr>
          <w:rFonts w:ascii="Arial Narrow" w:hAnsi="Arial Narrow"/>
          <w:sz w:val="24"/>
          <w:szCs w:val="24"/>
          <w:lang w:val="it-IT"/>
        </w:rPr>
        <w:t>Food Chem</w:t>
      </w:r>
      <w:r w:rsidRPr="00553900">
        <w:rPr>
          <w:rFonts w:ascii="Arial Narrow" w:hAnsi="Arial Narrow"/>
          <w:i/>
          <w:sz w:val="24"/>
          <w:szCs w:val="24"/>
          <w:lang w:val="it-IT"/>
        </w:rPr>
        <w:t>.</w:t>
      </w:r>
      <w:r w:rsidRPr="00553900">
        <w:rPr>
          <w:rFonts w:ascii="Arial Narrow" w:hAnsi="Arial Narrow"/>
          <w:sz w:val="24"/>
          <w:szCs w:val="24"/>
          <w:lang w:val="it-IT"/>
        </w:rPr>
        <w:t xml:space="preserve"> 108 : 879 – 884.</w:t>
      </w:r>
    </w:p>
    <w:p w:rsidR="005166C1" w:rsidRPr="00553900" w:rsidRDefault="005166C1" w:rsidP="00553900">
      <w:pPr>
        <w:ind w:left="709" w:hanging="709"/>
        <w:jc w:val="both"/>
        <w:rPr>
          <w:rFonts w:ascii="Arial Narrow" w:hAnsi="Arial Narrow"/>
          <w:sz w:val="24"/>
          <w:szCs w:val="24"/>
          <w:lang w:val="it-IT"/>
        </w:rPr>
      </w:pPr>
      <w:r w:rsidRPr="00553900">
        <w:rPr>
          <w:rFonts w:ascii="Arial Narrow" w:hAnsi="Arial Narrow"/>
          <w:sz w:val="24"/>
          <w:szCs w:val="24"/>
        </w:rPr>
        <w:t xml:space="preserve">Taub, I.A. and Singh, R.P.1998. </w:t>
      </w:r>
      <w:proofErr w:type="gramStart"/>
      <w:r w:rsidRPr="00553900">
        <w:rPr>
          <w:rFonts w:ascii="Arial Narrow" w:hAnsi="Arial Narrow"/>
          <w:sz w:val="24"/>
          <w:szCs w:val="24"/>
        </w:rPr>
        <w:t>Food Storage Stability.</w:t>
      </w:r>
      <w:proofErr w:type="gramEnd"/>
      <w:r w:rsidRPr="00553900">
        <w:rPr>
          <w:rFonts w:ascii="Arial Narrow" w:hAnsi="Arial Narrow"/>
          <w:sz w:val="24"/>
          <w:szCs w:val="24"/>
        </w:rPr>
        <w:t xml:space="preserve"> </w:t>
      </w:r>
      <w:proofErr w:type="gramStart"/>
      <w:r w:rsidRPr="00553900">
        <w:rPr>
          <w:rFonts w:ascii="Arial Narrow" w:hAnsi="Arial Narrow"/>
          <w:sz w:val="24"/>
          <w:szCs w:val="24"/>
        </w:rPr>
        <w:t>CRC Press, New York, Washington.</w:t>
      </w:r>
      <w:proofErr w:type="gramEnd"/>
    </w:p>
    <w:p w:rsidR="00EA6070" w:rsidRPr="00553900" w:rsidRDefault="00EA6070" w:rsidP="00553900">
      <w:pPr>
        <w:ind w:left="709" w:hanging="709"/>
        <w:jc w:val="both"/>
        <w:rPr>
          <w:rFonts w:ascii="Arial Narrow" w:hAnsi="Arial Narrow"/>
          <w:bCs/>
          <w:sz w:val="24"/>
          <w:szCs w:val="24"/>
        </w:rPr>
      </w:pPr>
      <w:r w:rsidRPr="00553900">
        <w:rPr>
          <w:rFonts w:ascii="Arial Narrow" w:hAnsi="Arial Narrow"/>
          <w:bCs/>
          <w:sz w:val="24"/>
          <w:szCs w:val="24"/>
        </w:rPr>
        <w:t xml:space="preserve">Wariyah, Ch. </w:t>
      </w:r>
      <w:proofErr w:type="gramStart"/>
      <w:r w:rsidRPr="00553900">
        <w:rPr>
          <w:rFonts w:ascii="Arial Narrow" w:hAnsi="Arial Narrow"/>
          <w:bCs/>
          <w:sz w:val="24"/>
          <w:szCs w:val="24"/>
        </w:rPr>
        <w:t>dan  Riyanto</w:t>
      </w:r>
      <w:proofErr w:type="gramEnd"/>
      <w:r w:rsidRPr="00553900">
        <w:rPr>
          <w:rFonts w:ascii="Arial Narrow" w:hAnsi="Arial Narrow"/>
          <w:bCs/>
          <w:sz w:val="24"/>
          <w:szCs w:val="24"/>
        </w:rPr>
        <w:t xml:space="preserve">. 2011. Effect of drying temperature on antioxidant activity and acceptability of </w:t>
      </w:r>
      <w:r w:rsidRPr="00553900">
        <w:rPr>
          <w:rFonts w:ascii="Arial Narrow" w:hAnsi="Arial Narrow"/>
          <w:bCs/>
          <w:i/>
          <w:iCs/>
          <w:sz w:val="24"/>
          <w:szCs w:val="24"/>
        </w:rPr>
        <w:t xml:space="preserve">aloe vera </w:t>
      </w:r>
      <w:r w:rsidRPr="00553900">
        <w:rPr>
          <w:rFonts w:ascii="Arial Narrow" w:hAnsi="Arial Narrow"/>
          <w:bCs/>
          <w:sz w:val="24"/>
          <w:szCs w:val="24"/>
        </w:rPr>
        <w:t>(</w:t>
      </w:r>
      <w:r w:rsidRPr="00553900">
        <w:rPr>
          <w:rFonts w:ascii="Arial Narrow" w:hAnsi="Arial Narrow"/>
          <w:bCs/>
          <w:i/>
          <w:iCs/>
          <w:sz w:val="24"/>
          <w:szCs w:val="24"/>
        </w:rPr>
        <w:t>Aloe vera var. chinensis</w:t>
      </w:r>
      <w:r w:rsidRPr="00553900">
        <w:rPr>
          <w:rFonts w:ascii="Arial Narrow" w:hAnsi="Arial Narrow"/>
          <w:bCs/>
          <w:sz w:val="24"/>
          <w:szCs w:val="24"/>
        </w:rPr>
        <w:t>) powder. In Rahayu</w:t>
      </w:r>
      <w:proofErr w:type="gramStart"/>
      <w:r w:rsidRPr="00553900">
        <w:rPr>
          <w:rFonts w:ascii="Arial Narrow" w:hAnsi="Arial Narrow"/>
          <w:bCs/>
          <w:sz w:val="24"/>
          <w:szCs w:val="24"/>
        </w:rPr>
        <w:t>,E.S</w:t>
      </w:r>
      <w:proofErr w:type="gramEnd"/>
      <w:r w:rsidRPr="00553900">
        <w:rPr>
          <w:rFonts w:ascii="Arial Narrow" w:hAnsi="Arial Narrow"/>
          <w:bCs/>
          <w:sz w:val="24"/>
          <w:szCs w:val="24"/>
        </w:rPr>
        <w:t xml:space="preserve">., Marsono,Y., Widjajaseputra,J., Epriliati,I. and Tewfik,I. (Eds). </w:t>
      </w:r>
      <w:proofErr w:type="gramStart"/>
      <w:r w:rsidRPr="00553900">
        <w:rPr>
          <w:rFonts w:ascii="Arial Narrow" w:hAnsi="Arial Narrow"/>
          <w:bCs/>
          <w:sz w:val="24"/>
          <w:szCs w:val="24"/>
        </w:rPr>
        <w:t>Proceeding of the International Food Conference 2011 “Life improvement through food technology”, p. 103-109.</w:t>
      </w:r>
      <w:proofErr w:type="gramEnd"/>
      <w:r w:rsidRPr="00553900">
        <w:rPr>
          <w:rFonts w:ascii="Arial Narrow" w:hAnsi="Arial Narrow"/>
          <w:bCs/>
          <w:sz w:val="24"/>
          <w:szCs w:val="24"/>
        </w:rPr>
        <w:t xml:space="preserve"> Surabaya: Widya Mandala Catholic University.</w:t>
      </w:r>
    </w:p>
    <w:p w:rsidR="00EA6070" w:rsidRPr="00553900" w:rsidRDefault="00EA6070" w:rsidP="00553900">
      <w:pPr>
        <w:ind w:left="709" w:hanging="709"/>
        <w:jc w:val="both"/>
        <w:rPr>
          <w:rFonts w:ascii="Arial Narrow" w:hAnsi="Arial Narrow"/>
          <w:bCs/>
          <w:sz w:val="24"/>
          <w:szCs w:val="24"/>
          <w:lang w:val="en-GB"/>
        </w:rPr>
      </w:pPr>
      <w:r w:rsidRPr="00553900">
        <w:rPr>
          <w:rFonts w:ascii="Arial Narrow" w:hAnsi="Arial Narrow"/>
          <w:bCs/>
          <w:sz w:val="24"/>
          <w:szCs w:val="24"/>
        </w:rPr>
        <w:t>Wariyah</w:t>
      </w:r>
      <w:proofErr w:type="gramStart"/>
      <w:r w:rsidRPr="00553900">
        <w:rPr>
          <w:rFonts w:ascii="Arial Narrow" w:hAnsi="Arial Narrow"/>
          <w:bCs/>
          <w:sz w:val="24"/>
          <w:szCs w:val="24"/>
        </w:rPr>
        <w:t>,Ch</w:t>
      </w:r>
      <w:proofErr w:type="gramEnd"/>
      <w:r w:rsidRPr="00553900">
        <w:rPr>
          <w:rFonts w:ascii="Arial Narrow" w:hAnsi="Arial Narrow"/>
          <w:bCs/>
          <w:sz w:val="24"/>
          <w:szCs w:val="24"/>
        </w:rPr>
        <w:t xml:space="preserve">. 2014. </w:t>
      </w:r>
      <w:r w:rsidRPr="00553900">
        <w:rPr>
          <w:rFonts w:ascii="Arial Narrow" w:hAnsi="Arial Narrow"/>
          <w:bCs/>
          <w:sz w:val="24"/>
          <w:szCs w:val="24"/>
          <w:lang w:val="en-GB"/>
        </w:rPr>
        <w:t xml:space="preserve">Sifat Fisik Instan Lidah </w:t>
      </w:r>
      <w:proofErr w:type="gramStart"/>
      <w:r w:rsidRPr="00553900">
        <w:rPr>
          <w:rFonts w:ascii="Arial Narrow" w:hAnsi="Arial Narrow"/>
          <w:bCs/>
          <w:sz w:val="24"/>
          <w:szCs w:val="24"/>
          <w:lang w:val="en-GB"/>
        </w:rPr>
        <w:t>Buaya  (</w:t>
      </w:r>
      <w:proofErr w:type="gramEnd"/>
      <w:r w:rsidRPr="00553900">
        <w:rPr>
          <w:rFonts w:ascii="Arial Narrow" w:hAnsi="Arial Narrow"/>
          <w:bCs/>
          <w:i/>
          <w:sz w:val="24"/>
          <w:szCs w:val="24"/>
          <w:lang w:val="en-GB"/>
        </w:rPr>
        <w:t>Aloe vera var.chinensis</w:t>
      </w:r>
      <w:r w:rsidRPr="00553900">
        <w:rPr>
          <w:rFonts w:ascii="Arial Narrow" w:hAnsi="Arial Narrow"/>
          <w:bCs/>
          <w:sz w:val="24"/>
          <w:szCs w:val="24"/>
          <w:lang w:val="en-GB"/>
        </w:rPr>
        <w:t xml:space="preserve">) dan Rendemen Hasil Mikroenkapsulasi Menggunakan </w:t>
      </w:r>
      <w:r w:rsidRPr="00553900">
        <w:rPr>
          <w:rFonts w:ascii="Arial Narrow" w:hAnsi="Arial Narrow"/>
          <w:bCs/>
          <w:i/>
          <w:sz w:val="24"/>
          <w:szCs w:val="24"/>
          <w:lang w:val="en-GB"/>
        </w:rPr>
        <w:t>Spray Dryer</w:t>
      </w:r>
      <w:r w:rsidRPr="00553900">
        <w:rPr>
          <w:rFonts w:ascii="Arial Narrow" w:hAnsi="Arial Narrow"/>
          <w:bCs/>
          <w:sz w:val="24"/>
          <w:szCs w:val="24"/>
          <w:lang w:val="en-GB"/>
        </w:rPr>
        <w:t xml:space="preserve">.Prosiding Seminar Nasional. Ketahanan </w:t>
      </w:r>
      <w:proofErr w:type="gramStart"/>
      <w:r w:rsidRPr="00553900">
        <w:rPr>
          <w:rFonts w:ascii="Arial Narrow" w:hAnsi="Arial Narrow"/>
          <w:bCs/>
          <w:sz w:val="24"/>
          <w:szCs w:val="24"/>
          <w:lang w:val="en-GB"/>
        </w:rPr>
        <w:t>Pangan :</w:t>
      </w:r>
      <w:proofErr w:type="gramEnd"/>
      <w:r w:rsidRPr="00553900">
        <w:rPr>
          <w:rFonts w:ascii="Arial Narrow" w:hAnsi="Arial Narrow"/>
          <w:bCs/>
          <w:sz w:val="24"/>
          <w:szCs w:val="24"/>
          <w:lang w:val="en-GB"/>
        </w:rPr>
        <w:t xml:space="preserve"> Rekayasa Teknologi dan Transformasi Sosial Ekonomi Berbasis Kearifan Lokal. LPPM Universitas Mercu Buana Yogyakarta, 8 Oktober 2014. </w:t>
      </w:r>
    </w:p>
    <w:p w:rsidR="00AA0807" w:rsidRPr="00553900" w:rsidRDefault="00AA0807" w:rsidP="00553900">
      <w:pPr>
        <w:ind w:left="709" w:hanging="709"/>
        <w:jc w:val="both"/>
        <w:rPr>
          <w:rFonts w:ascii="Arial Narrow" w:hAnsi="Arial Narrow"/>
          <w:bCs/>
          <w:sz w:val="24"/>
          <w:szCs w:val="24"/>
        </w:rPr>
      </w:pPr>
      <w:r w:rsidRPr="00553900">
        <w:rPr>
          <w:rFonts w:ascii="Arial Narrow" w:hAnsi="Arial Narrow"/>
          <w:bCs/>
          <w:sz w:val="24"/>
          <w:szCs w:val="24"/>
        </w:rPr>
        <w:t xml:space="preserve">Wariyah, Ch. </w:t>
      </w:r>
      <w:proofErr w:type="gramStart"/>
      <w:r w:rsidRPr="00553900">
        <w:rPr>
          <w:rFonts w:ascii="Arial Narrow" w:hAnsi="Arial Narrow"/>
          <w:bCs/>
          <w:sz w:val="24"/>
          <w:szCs w:val="24"/>
        </w:rPr>
        <w:t>dan  Riyanto</w:t>
      </w:r>
      <w:proofErr w:type="gramEnd"/>
      <w:r w:rsidRPr="00553900">
        <w:rPr>
          <w:rFonts w:ascii="Arial Narrow" w:hAnsi="Arial Narrow"/>
          <w:bCs/>
          <w:sz w:val="24"/>
          <w:szCs w:val="24"/>
        </w:rPr>
        <w:t xml:space="preserve">. </w:t>
      </w:r>
      <w:proofErr w:type="gramStart"/>
      <w:r w:rsidRPr="00553900">
        <w:rPr>
          <w:rFonts w:ascii="Arial Narrow" w:hAnsi="Arial Narrow"/>
          <w:bCs/>
          <w:sz w:val="24"/>
          <w:szCs w:val="24"/>
        </w:rPr>
        <w:t>2015.</w:t>
      </w:r>
      <w:r w:rsidR="00CE08A3" w:rsidRPr="00553900">
        <w:rPr>
          <w:rFonts w:ascii="Arial Narrow" w:hAnsi="Arial Narrow"/>
          <w:bCs/>
          <w:sz w:val="24"/>
          <w:szCs w:val="24"/>
        </w:rPr>
        <w:t xml:space="preserve"> Kondisi Kritis dan Perubahan Aktivitas Antioksidasi Instan Lidah Buaya.</w:t>
      </w:r>
      <w:proofErr w:type="gramEnd"/>
      <w:r w:rsidR="00CE08A3" w:rsidRPr="00553900">
        <w:rPr>
          <w:rFonts w:ascii="Arial Narrow" w:hAnsi="Arial Narrow"/>
          <w:bCs/>
          <w:sz w:val="24"/>
          <w:szCs w:val="24"/>
        </w:rPr>
        <w:t xml:space="preserve"> Dalam Jariyah, Rudi Nurismanto dan Sri Winarti (editor). Prosiding Seminar </w:t>
      </w:r>
      <w:proofErr w:type="gramStart"/>
      <w:r w:rsidR="00CE08A3" w:rsidRPr="00553900">
        <w:rPr>
          <w:rFonts w:ascii="Arial Narrow" w:hAnsi="Arial Narrow"/>
          <w:bCs/>
          <w:sz w:val="24"/>
          <w:szCs w:val="24"/>
        </w:rPr>
        <w:t>Nasional :</w:t>
      </w:r>
      <w:proofErr w:type="gramEnd"/>
      <w:r w:rsidR="00CE08A3" w:rsidRPr="00553900">
        <w:rPr>
          <w:rFonts w:ascii="Arial Narrow" w:hAnsi="Arial Narrow"/>
          <w:bCs/>
          <w:sz w:val="24"/>
          <w:szCs w:val="24"/>
        </w:rPr>
        <w:t xml:space="preserve"> Peran Zat Gizi Sebagai Regulator Gen dan Kesehatan. </w:t>
      </w:r>
      <w:proofErr w:type="gramStart"/>
      <w:r w:rsidR="00CE08A3" w:rsidRPr="00553900">
        <w:rPr>
          <w:rFonts w:ascii="Arial Narrow" w:hAnsi="Arial Narrow"/>
          <w:bCs/>
          <w:sz w:val="24"/>
          <w:szCs w:val="24"/>
        </w:rPr>
        <w:t>Hal.</w:t>
      </w:r>
      <w:proofErr w:type="gramEnd"/>
      <w:r w:rsidR="00CE08A3" w:rsidRPr="00553900">
        <w:rPr>
          <w:rFonts w:ascii="Arial Narrow" w:hAnsi="Arial Narrow"/>
          <w:bCs/>
          <w:sz w:val="24"/>
          <w:szCs w:val="24"/>
        </w:rPr>
        <w:t xml:space="preserve"> 65-72. Surabaya: UPN Veteran Jawa Timur, 10 Juni 2015.</w:t>
      </w:r>
    </w:p>
    <w:p w:rsidR="00105BF3" w:rsidRPr="00553900" w:rsidRDefault="00105BF3" w:rsidP="00553900">
      <w:pPr>
        <w:pStyle w:val="normal0"/>
        <w:ind w:left="709" w:hanging="709"/>
        <w:rPr>
          <w:rFonts w:ascii="Arial Narrow" w:hAnsi="Arial Narrow"/>
          <w:sz w:val="24"/>
          <w:szCs w:val="24"/>
        </w:rPr>
      </w:pPr>
      <w:proofErr w:type="gramStart"/>
      <w:r w:rsidRPr="00553900">
        <w:rPr>
          <w:rFonts w:ascii="Arial Narrow" w:hAnsi="Arial Narrow"/>
          <w:bCs/>
          <w:sz w:val="24"/>
          <w:szCs w:val="24"/>
        </w:rPr>
        <w:t xml:space="preserve">Yen, G.C. and </w:t>
      </w:r>
      <w:r w:rsidR="00553900" w:rsidRPr="00553900">
        <w:rPr>
          <w:rFonts w:ascii="Arial Narrow" w:hAnsi="Arial Narrow"/>
          <w:bCs/>
          <w:sz w:val="24"/>
          <w:szCs w:val="24"/>
        </w:rPr>
        <w:t xml:space="preserve">P.D. </w:t>
      </w:r>
      <w:r w:rsidRPr="00553900">
        <w:rPr>
          <w:rFonts w:ascii="Arial Narrow" w:hAnsi="Arial Narrow"/>
          <w:bCs/>
          <w:sz w:val="24"/>
          <w:szCs w:val="24"/>
        </w:rPr>
        <w:t>Duh.</w:t>
      </w:r>
      <w:proofErr w:type="gramEnd"/>
      <w:r w:rsidRPr="00553900">
        <w:rPr>
          <w:rFonts w:ascii="Arial Narrow" w:hAnsi="Arial Narrow"/>
          <w:bCs/>
          <w:sz w:val="24"/>
          <w:szCs w:val="24"/>
        </w:rPr>
        <w:t xml:space="preserve"> 1994. Scavenging effect of methanolic extract of peanut hulls on free-radical and active-oxygen species. Journal Agricultural and Food Chemistry 42: 629-632.</w:t>
      </w:r>
    </w:p>
    <w:p w:rsidR="00EA6070" w:rsidRPr="00553900" w:rsidRDefault="00EA6070" w:rsidP="00553900">
      <w:pPr>
        <w:pStyle w:val="normal0"/>
        <w:ind w:hanging="709"/>
        <w:rPr>
          <w:rFonts w:ascii="Arial Narrow" w:eastAsia="Arial Narrow" w:hAnsi="Arial Narrow" w:cs="Arial Narrow"/>
          <w:sz w:val="24"/>
          <w:szCs w:val="24"/>
        </w:rPr>
      </w:pPr>
    </w:p>
    <w:sectPr w:rsidR="00EA6070" w:rsidRPr="00553900" w:rsidSect="008A7FC5">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6B0"/>
    <w:multiLevelType w:val="multilevel"/>
    <w:tmpl w:val="1A4AD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56019BF"/>
    <w:multiLevelType w:val="hybridMultilevel"/>
    <w:tmpl w:val="69FC4EB0"/>
    <w:lvl w:ilvl="0" w:tplc="D4820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A0C"/>
    <w:multiLevelType w:val="hybridMultilevel"/>
    <w:tmpl w:val="38769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9155C"/>
    <w:multiLevelType w:val="multilevel"/>
    <w:tmpl w:val="1A662A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characterSpacingControl w:val="doNotCompress"/>
  <w:compat/>
  <w:rsids>
    <w:rsidRoot w:val="008A7FC5"/>
    <w:rsid w:val="00031154"/>
    <w:rsid w:val="000762CA"/>
    <w:rsid w:val="00092112"/>
    <w:rsid w:val="000C2EBD"/>
    <w:rsid w:val="000C5FE6"/>
    <w:rsid w:val="001005DD"/>
    <w:rsid w:val="00105BF3"/>
    <w:rsid w:val="00107CC5"/>
    <w:rsid w:val="00116607"/>
    <w:rsid w:val="00127D97"/>
    <w:rsid w:val="001354E5"/>
    <w:rsid w:val="00186940"/>
    <w:rsid w:val="0018723D"/>
    <w:rsid w:val="00190E0B"/>
    <w:rsid w:val="00191008"/>
    <w:rsid w:val="0019136D"/>
    <w:rsid w:val="001D17C3"/>
    <w:rsid w:val="001F2EDF"/>
    <w:rsid w:val="00211DBC"/>
    <w:rsid w:val="00253C08"/>
    <w:rsid w:val="00273146"/>
    <w:rsid w:val="00284D2A"/>
    <w:rsid w:val="0028512F"/>
    <w:rsid w:val="0029523C"/>
    <w:rsid w:val="002B7B42"/>
    <w:rsid w:val="002E6578"/>
    <w:rsid w:val="003038F8"/>
    <w:rsid w:val="00307986"/>
    <w:rsid w:val="00314076"/>
    <w:rsid w:val="003368FE"/>
    <w:rsid w:val="00340CCD"/>
    <w:rsid w:val="0037532F"/>
    <w:rsid w:val="00385FDE"/>
    <w:rsid w:val="003A0885"/>
    <w:rsid w:val="003E35C1"/>
    <w:rsid w:val="00410389"/>
    <w:rsid w:val="00415B21"/>
    <w:rsid w:val="0041650B"/>
    <w:rsid w:val="004216BC"/>
    <w:rsid w:val="004545E9"/>
    <w:rsid w:val="00454D46"/>
    <w:rsid w:val="00470BBB"/>
    <w:rsid w:val="004716DC"/>
    <w:rsid w:val="00487EA9"/>
    <w:rsid w:val="004A1B03"/>
    <w:rsid w:val="004B7387"/>
    <w:rsid w:val="004C0E50"/>
    <w:rsid w:val="004C56E5"/>
    <w:rsid w:val="004E0165"/>
    <w:rsid w:val="005166C1"/>
    <w:rsid w:val="0053279E"/>
    <w:rsid w:val="00553900"/>
    <w:rsid w:val="00564E95"/>
    <w:rsid w:val="005938D5"/>
    <w:rsid w:val="005A7BDD"/>
    <w:rsid w:val="005E7CDE"/>
    <w:rsid w:val="005F269A"/>
    <w:rsid w:val="006065D5"/>
    <w:rsid w:val="00607570"/>
    <w:rsid w:val="00651304"/>
    <w:rsid w:val="00652F68"/>
    <w:rsid w:val="00672334"/>
    <w:rsid w:val="0069301E"/>
    <w:rsid w:val="006A694B"/>
    <w:rsid w:val="006D1A74"/>
    <w:rsid w:val="006D5F3A"/>
    <w:rsid w:val="006E52AB"/>
    <w:rsid w:val="00706554"/>
    <w:rsid w:val="00721373"/>
    <w:rsid w:val="00741E17"/>
    <w:rsid w:val="00742F28"/>
    <w:rsid w:val="00752588"/>
    <w:rsid w:val="00753F11"/>
    <w:rsid w:val="00763965"/>
    <w:rsid w:val="00786B7C"/>
    <w:rsid w:val="007A080A"/>
    <w:rsid w:val="007A501C"/>
    <w:rsid w:val="007B1EFC"/>
    <w:rsid w:val="007B4924"/>
    <w:rsid w:val="007D7C81"/>
    <w:rsid w:val="00874740"/>
    <w:rsid w:val="008938C8"/>
    <w:rsid w:val="008A7FC5"/>
    <w:rsid w:val="008C3F3A"/>
    <w:rsid w:val="008F1BB9"/>
    <w:rsid w:val="0090456A"/>
    <w:rsid w:val="00912408"/>
    <w:rsid w:val="009139F1"/>
    <w:rsid w:val="00916B42"/>
    <w:rsid w:val="00953BD4"/>
    <w:rsid w:val="00963DB0"/>
    <w:rsid w:val="00974D08"/>
    <w:rsid w:val="0097784D"/>
    <w:rsid w:val="0098673D"/>
    <w:rsid w:val="009C07F8"/>
    <w:rsid w:val="00A004A6"/>
    <w:rsid w:val="00A06DC1"/>
    <w:rsid w:val="00A45EC4"/>
    <w:rsid w:val="00A53135"/>
    <w:rsid w:val="00A810CD"/>
    <w:rsid w:val="00A84AB6"/>
    <w:rsid w:val="00AA0807"/>
    <w:rsid w:val="00B00BC1"/>
    <w:rsid w:val="00B03A74"/>
    <w:rsid w:val="00B074C9"/>
    <w:rsid w:val="00B3206A"/>
    <w:rsid w:val="00B475EF"/>
    <w:rsid w:val="00B80F6F"/>
    <w:rsid w:val="00BA4C7E"/>
    <w:rsid w:val="00BB3810"/>
    <w:rsid w:val="00BC7A76"/>
    <w:rsid w:val="00BE1C9A"/>
    <w:rsid w:val="00BE7A30"/>
    <w:rsid w:val="00C0632C"/>
    <w:rsid w:val="00C309AD"/>
    <w:rsid w:val="00C37A9B"/>
    <w:rsid w:val="00C55681"/>
    <w:rsid w:val="00CE08A3"/>
    <w:rsid w:val="00CE3825"/>
    <w:rsid w:val="00CE6869"/>
    <w:rsid w:val="00D041D9"/>
    <w:rsid w:val="00D53114"/>
    <w:rsid w:val="00D75AF9"/>
    <w:rsid w:val="00D85893"/>
    <w:rsid w:val="00DA1218"/>
    <w:rsid w:val="00DB6DAE"/>
    <w:rsid w:val="00DC3227"/>
    <w:rsid w:val="00DC3ACC"/>
    <w:rsid w:val="00DC3E31"/>
    <w:rsid w:val="00E12A47"/>
    <w:rsid w:val="00E41618"/>
    <w:rsid w:val="00E41DB7"/>
    <w:rsid w:val="00E4545E"/>
    <w:rsid w:val="00E4612E"/>
    <w:rsid w:val="00E839C2"/>
    <w:rsid w:val="00EA6070"/>
    <w:rsid w:val="00EB17E4"/>
    <w:rsid w:val="00EB6580"/>
    <w:rsid w:val="00F21235"/>
    <w:rsid w:val="00F251D2"/>
    <w:rsid w:val="00F4260A"/>
    <w:rsid w:val="00F42AA2"/>
    <w:rsid w:val="00F445F4"/>
    <w:rsid w:val="00FD1C1B"/>
    <w:rsid w:val="00FF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C1"/>
  </w:style>
  <w:style w:type="paragraph" w:styleId="Heading1">
    <w:name w:val="heading 1"/>
    <w:basedOn w:val="normal0"/>
    <w:next w:val="normal0"/>
    <w:rsid w:val="008A7FC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A7FC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A7FC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A7FC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A7FC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A7FC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7FC5"/>
  </w:style>
  <w:style w:type="paragraph" w:styleId="Title">
    <w:name w:val="Title"/>
    <w:basedOn w:val="normal0"/>
    <w:next w:val="normal0"/>
    <w:rsid w:val="008A7FC5"/>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A7FC5"/>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03A74"/>
    <w:pPr>
      <w:ind w:left="720"/>
      <w:contextualSpacing/>
    </w:pPr>
  </w:style>
  <w:style w:type="character" w:styleId="Hyperlink">
    <w:name w:val="Hyperlink"/>
    <w:basedOn w:val="DefaultParagraphFont"/>
    <w:rsid w:val="00EA6070"/>
    <w:rPr>
      <w:color w:val="0000FF"/>
      <w:u w:val="single"/>
    </w:rPr>
  </w:style>
  <w:style w:type="table" w:styleId="TableGrid">
    <w:name w:val="Table Grid"/>
    <w:basedOn w:val="TableNormal"/>
    <w:uiPriority w:val="59"/>
    <w:rsid w:val="00651304"/>
    <w:pP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lish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wpress.wordpress.com/2008%20/09/18/teknologi-sederhana-minuman-in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3A52-7450-4FAC-9124-88F9497B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8</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Expert</cp:lastModifiedBy>
  <cp:revision>83</cp:revision>
  <dcterms:created xsi:type="dcterms:W3CDTF">2015-09-04T13:51:00Z</dcterms:created>
  <dcterms:modified xsi:type="dcterms:W3CDTF">2015-09-20T13:02:00Z</dcterms:modified>
</cp:coreProperties>
</file>