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37E" w:rsidRDefault="0078737E" w:rsidP="00DF5B56">
      <w:pPr>
        <w:spacing w:line="360" w:lineRule="auto"/>
        <w:jc w:val="center"/>
        <w:rPr>
          <w:rFonts w:ascii="Times New Roman" w:hAnsi="Times New Roman" w:cs="Times New Roman"/>
          <w:b/>
          <w:sz w:val="24"/>
          <w:szCs w:val="24"/>
          <w:lang w:val="en-US"/>
        </w:rPr>
      </w:pPr>
      <w:r w:rsidRPr="00DF5B56">
        <w:rPr>
          <w:rFonts w:ascii="Times New Roman" w:hAnsi="Times New Roman" w:cs="Times New Roman"/>
          <w:b/>
          <w:sz w:val="24"/>
          <w:szCs w:val="24"/>
          <w:lang w:val="en-US"/>
        </w:rPr>
        <w:t>ANALISA POTENSI KEBANGKRUTAN MENGGUNAKAN METODE ALTMAN Z-SCORE PADA CV PESON</w:t>
      </w:r>
      <w:r w:rsidR="00DF5B56">
        <w:rPr>
          <w:rFonts w:ascii="Times New Roman" w:hAnsi="Times New Roman" w:cs="Times New Roman"/>
          <w:b/>
          <w:sz w:val="24"/>
          <w:szCs w:val="24"/>
          <w:lang w:val="en-US"/>
        </w:rPr>
        <w:t>A ARDI JAYA PERIODE 2012 – 2017</w:t>
      </w:r>
    </w:p>
    <w:p w:rsidR="00DF5B56" w:rsidRPr="00DF5B56" w:rsidRDefault="00DF5B56" w:rsidP="00DF5B56">
      <w:pPr>
        <w:spacing w:line="360" w:lineRule="auto"/>
        <w:jc w:val="center"/>
        <w:rPr>
          <w:rFonts w:ascii="Times New Roman" w:hAnsi="Times New Roman" w:cs="Times New Roman"/>
          <w:b/>
          <w:sz w:val="24"/>
          <w:szCs w:val="24"/>
          <w:lang w:val="en-US"/>
        </w:rPr>
      </w:pPr>
    </w:p>
    <w:p w:rsidR="0078737E" w:rsidRDefault="0078737E" w:rsidP="00A60BDA">
      <w:pPr>
        <w:spacing w:line="360" w:lineRule="auto"/>
        <w:jc w:val="center"/>
        <w:rPr>
          <w:rFonts w:ascii="Times New Roman" w:hAnsi="Times New Roman" w:cs="Times New Roman"/>
          <w:b/>
          <w:i/>
          <w:sz w:val="24"/>
          <w:szCs w:val="24"/>
          <w:lang w:val="en-US"/>
        </w:rPr>
      </w:pPr>
      <w:r w:rsidRPr="00DF5B56">
        <w:rPr>
          <w:rFonts w:ascii="Times New Roman" w:hAnsi="Times New Roman" w:cs="Times New Roman"/>
          <w:b/>
          <w:i/>
          <w:sz w:val="24"/>
          <w:szCs w:val="24"/>
          <w:lang w:val="en-US"/>
        </w:rPr>
        <w:t>BANKRUPTCY POTENTIAL ANALYSIS USING THE ALTMAN Z-SCORE METHOD IN THE CV ARDI JAYA PERIOD 2012- 2017</w:t>
      </w:r>
    </w:p>
    <w:p w:rsidR="00DF5B56" w:rsidRPr="00DF5B56" w:rsidRDefault="00DF5B56" w:rsidP="00A60BDA">
      <w:pPr>
        <w:spacing w:line="360" w:lineRule="auto"/>
        <w:jc w:val="center"/>
        <w:rPr>
          <w:rFonts w:ascii="Times New Roman" w:hAnsi="Times New Roman" w:cs="Times New Roman"/>
          <w:b/>
          <w:i/>
          <w:sz w:val="24"/>
          <w:szCs w:val="24"/>
          <w:lang w:val="en-US"/>
        </w:rPr>
      </w:pPr>
    </w:p>
    <w:p w:rsidR="0078737E" w:rsidRPr="00DF5B56" w:rsidRDefault="0078737E" w:rsidP="00A60BDA">
      <w:pPr>
        <w:spacing w:after="0" w:line="240" w:lineRule="auto"/>
        <w:jc w:val="center"/>
        <w:rPr>
          <w:rFonts w:ascii="Times New Roman" w:hAnsi="Times New Roman" w:cs="Times New Roman"/>
          <w:b/>
          <w:sz w:val="24"/>
          <w:szCs w:val="24"/>
          <w:lang w:val="en-US"/>
        </w:rPr>
      </w:pPr>
      <w:r w:rsidRPr="00DF5B56">
        <w:rPr>
          <w:rFonts w:ascii="Times New Roman" w:hAnsi="Times New Roman" w:cs="Times New Roman"/>
          <w:b/>
          <w:sz w:val="24"/>
          <w:szCs w:val="24"/>
          <w:lang w:val="en-US"/>
        </w:rPr>
        <w:t>Nespriardi Putra Kurnia</w:t>
      </w:r>
    </w:p>
    <w:p w:rsidR="0078737E" w:rsidRPr="00DF5B56" w:rsidRDefault="0078737E" w:rsidP="00A60BDA">
      <w:pPr>
        <w:spacing w:after="0" w:line="240" w:lineRule="auto"/>
        <w:jc w:val="center"/>
        <w:rPr>
          <w:rFonts w:ascii="Times New Roman" w:hAnsi="Times New Roman" w:cs="Times New Roman"/>
          <w:sz w:val="24"/>
          <w:szCs w:val="24"/>
          <w:lang w:val="en-US"/>
        </w:rPr>
      </w:pPr>
      <w:r w:rsidRPr="00DF5B56">
        <w:rPr>
          <w:rFonts w:ascii="Times New Roman" w:hAnsi="Times New Roman" w:cs="Times New Roman"/>
          <w:sz w:val="24"/>
          <w:szCs w:val="24"/>
          <w:lang w:val="en-US"/>
        </w:rPr>
        <w:t>Universitas Mercu Buana Yogyakarta</w:t>
      </w:r>
    </w:p>
    <w:p w:rsidR="00A60BDA" w:rsidRPr="00DF5B56" w:rsidRDefault="00A60BDA" w:rsidP="00A60BDA">
      <w:pPr>
        <w:spacing w:after="0" w:line="240" w:lineRule="auto"/>
        <w:jc w:val="center"/>
        <w:rPr>
          <w:rFonts w:ascii="Times New Roman" w:hAnsi="Times New Roman" w:cs="Times New Roman"/>
          <w:sz w:val="24"/>
          <w:szCs w:val="24"/>
          <w:lang w:val="en-US"/>
        </w:rPr>
      </w:pPr>
      <w:r w:rsidRPr="00DF5B56">
        <w:rPr>
          <w:rFonts w:ascii="Times New Roman" w:hAnsi="Times New Roman" w:cs="Times New Roman"/>
          <w:sz w:val="24"/>
          <w:szCs w:val="24"/>
          <w:lang w:val="en-US"/>
        </w:rPr>
        <w:t xml:space="preserve">Email </w:t>
      </w:r>
    </w:p>
    <w:p w:rsidR="00A60BDA" w:rsidRDefault="00A60BDA" w:rsidP="00A60BDA">
      <w:pPr>
        <w:spacing w:after="0" w:line="240" w:lineRule="auto"/>
        <w:jc w:val="center"/>
        <w:rPr>
          <w:rFonts w:ascii="Times New Roman" w:hAnsi="Times New Roman" w:cs="Times New Roman"/>
          <w:sz w:val="30"/>
          <w:szCs w:val="30"/>
          <w:lang w:val="en-US"/>
        </w:rPr>
      </w:pPr>
    </w:p>
    <w:p w:rsidR="00A60BDA" w:rsidRDefault="00A60BDA" w:rsidP="00A60BDA">
      <w:pPr>
        <w:spacing w:after="0" w:line="240" w:lineRule="auto"/>
        <w:jc w:val="center"/>
        <w:rPr>
          <w:rFonts w:ascii="Times New Roman" w:hAnsi="Times New Roman" w:cs="Times New Roman"/>
          <w:sz w:val="30"/>
          <w:szCs w:val="30"/>
          <w:lang w:val="en-US"/>
        </w:rPr>
      </w:pPr>
    </w:p>
    <w:p w:rsidR="00A60BDA" w:rsidRPr="00A60BDA" w:rsidRDefault="00A60BDA" w:rsidP="00A60BDA">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Abstrak</w:t>
      </w:r>
    </w:p>
    <w:p w:rsidR="00A60BDA" w:rsidRDefault="00A60BDA" w:rsidP="00A60BDA">
      <w:pPr>
        <w:spacing w:line="240" w:lineRule="auto"/>
        <w:jc w:val="both"/>
        <w:rPr>
          <w:rFonts w:ascii="Times New Roman" w:hAnsi="Times New Roman" w:cs="Times New Roman"/>
          <w:sz w:val="24"/>
          <w:szCs w:val="24"/>
        </w:rPr>
      </w:pPr>
      <w:r>
        <w:rPr>
          <w:rFonts w:ascii="Times New Roman" w:hAnsi="Times New Roman" w:cs="Times New Roman"/>
          <w:sz w:val="24"/>
          <w:szCs w:val="24"/>
        </w:rPr>
        <w:t>Penelitian ini bertujuan untuk memprediksi potensi kebangkrutan dengan menggunakan metode Altman Z-Score pada CV Pesona Ardi Jaya. Data yang digunakan dalam penelitian ini adalah data sekunder yaitu data yang diambil secara tidak langsung dari sumbernya melainkan diperoleh dari pihak kedua atau ketiga dengan mempelajari buku-buku laporan keuangan dari obyek yang diteliti. Metode dalam pengumpulan data ini menggunakan teknik dokumentasi yaitu teknik yang dilakukan dengan mempelajari literature-literatur dari buku, artikel, berita dan laporan keuangan perusahaan (neraca dan laporan laba rugi CV. Pesona Ardi Jaya) periode 2012-2017. Laporan keuangan merupakan suatu informasi penting yang menggambarkan keadaan mengenai posisi keuangan, kondisi keuangan, dan kinerja keuangan suatu entitas pada periode tertentu. Sebelum pada akhirnya perusahaan dinyatakan bangkrut, biasanya ditandai oleh berbagai situasi atau keadaan khusus yang berhubungan dengan efektivitas dan efisiensi operasinya. Dalam penelitian ini analisis data yang digunakan adalah analisis kuantitatif yaitu dengan menganalisis data yang telah dikumpulkan dengan cara menghitung, menganalisis, membandingkan serta mengklasifikasikan data berupa angka yang akan digunakan sebagai dasar pengambilan keputusan.   Berdasarkan hasil penelitian yang telah dilakukan mengenai “</w:t>
      </w:r>
      <w:r w:rsidRPr="00E61079">
        <w:rPr>
          <w:rFonts w:ascii="Times New Roman" w:hAnsi="Times New Roman" w:cs="Times New Roman"/>
          <w:sz w:val="24"/>
          <w:szCs w:val="24"/>
        </w:rPr>
        <w:t>Analisis Potensi Kebangkrutan Menggunakan Metode Altman Z-Score, pada CV Pesona Ardi Jaya Periode 2012-2017</w:t>
      </w:r>
      <w:r>
        <w:rPr>
          <w:rFonts w:ascii="Times New Roman" w:hAnsi="Times New Roman" w:cs="Times New Roman"/>
          <w:sz w:val="24"/>
          <w:szCs w:val="24"/>
        </w:rPr>
        <w:t>” diperoleh kesimpulan sebagai berikut H</w:t>
      </w:r>
      <w:r w:rsidRPr="00B06A27">
        <w:rPr>
          <w:rFonts w:ascii="Times New Roman" w:hAnsi="Times New Roman" w:cs="Times New Roman"/>
          <w:sz w:val="24"/>
          <w:szCs w:val="24"/>
        </w:rPr>
        <w:t xml:space="preserve">asil analisis Altman Z-Score untuk kinerja keuangan CV Pesona Ardi Jaya pada tahun 2012-2017 diperoleh nilai Z-Score sebesar </w:t>
      </w:r>
      <w:r>
        <w:rPr>
          <w:rFonts w:ascii="Times New Roman" w:hAnsi="Times New Roman" w:cs="Times New Roman"/>
          <w:sz w:val="24"/>
          <w:szCs w:val="24"/>
        </w:rPr>
        <w:t>tahun 2012 = (</w:t>
      </w:r>
      <w:r>
        <w:rPr>
          <w:rFonts w:ascii="Times New Roman" w:eastAsia="Times New Roman" w:hAnsi="Times New Roman" w:cs="Times New Roman"/>
          <w:color w:val="000000"/>
          <w:sz w:val="24"/>
          <w:szCs w:val="24"/>
        </w:rPr>
        <w:t>1.88)</w:t>
      </w:r>
      <w:r w:rsidRPr="00B06A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2013 = (2.08)</w:t>
      </w:r>
      <w:r w:rsidRPr="00B06A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2014 = (3.02)</w:t>
      </w:r>
      <w:r w:rsidRPr="00B06A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tahun 2015 = (3.13), tahun 2016 = (3.70)</w:t>
      </w:r>
      <w:r w:rsidRPr="00B06A27">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color w:val="000000"/>
          <w:sz w:val="24"/>
          <w:szCs w:val="24"/>
        </w:rPr>
        <w:t>tahun 2017 = (1.46)</w:t>
      </w:r>
      <w:r w:rsidRPr="00B06A27">
        <w:rPr>
          <w:rFonts w:ascii="Times New Roman" w:eastAsia="Times New Roman" w:hAnsi="Times New Roman" w:cs="Times New Roman"/>
          <w:color w:val="000000"/>
          <w:sz w:val="24"/>
          <w:szCs w:val="24"/>
        </w:rPr>
        <w:t xml:space="preserve">. </w:t>
      </w:r>
      <w:r w:rsidRPr="00B06A27">
        <w:rPr>
          <w:rFonts w:ascii="Times New Roman" w:hAnsi="Times New Roman" w:cs="Times New Roman"/>
          <w:sz w:val="24"/>
          <w:szCs w:val="24"/>
        </w:rPr>
        <w:t xml:space="preserve">Berdasarkan kriteria Z-Score CV Pesona Ardi Jaya dapat dikategorikan sebagai perusahaan yang memiliki kesulitan keuangan yang sangat besar karena nilai Z-Scorenya </w:t>
      </w:r>
      <w:r>
        <w:rPr>
          <w:rFonts w:ascii="Times New Roman" w:hAnsi="Times New Roman" w:cs="Times New Roman"/>
          <w:sz w:val="24"/>
          <w:szCs w:val="24"/>
        </w:rPr>
        <w:t xml:space="preserve">pada tahun 2017 </w:t>
      </w:r>
      <w:r w:rsidRPr="00B06A27">
        <w:rPr>
          <w:rFonts w:ascii="Times New Roman" w:hAnsi="Times New Roman" w:cs="Times New Roman"/>
          <w:sz w:val="24"/>
          <w:szCs w:val="24"/>
        </w:rPr>
        <w:t>&lt;1,81 sehingga diprediksi bahwa CV Pesona Ardi Jaya kemungkinan untuk mengalami kebangkrutannya sangat besar</w:t>
      </w:r>
      <w:r>
        <w:rPr>
          <w:rFonts w:ascii="Times New Roman" w:hAnsi="Times New Roman" w:cs="Times New Roman"/>
          <w:sz w:val="24"/>
          <w:szCs w:val="24"/>
        </w:rPr>
        <w:t xml:space="preserve">.  </w:t>
      </w:r>
    </w:p>
    <w:p w:rsidR="00DF5B56" w:rsidRDefault="00A60BDA" w:rsidP="00A60BDA">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Kata Kunci : Potensi kebangkrutan, laporan keuangan, metode Altman Z-Score</w:t>
      </w:r>
    </w:p>
    <w:p w:rsidR="00DF5B56" w:rsidRPr="00DF5B56" w:rsidRDefault="00DF5B56" w:rsidP="00A60BDA">
      <w:pPr>
        <w:spacing w:line="240" w:lineRule="auto"/>
        <w:jc w:val="both"/>
        <w:rPr>
          <w:rFonts w:ascii="Times New Roman" w:hAnsi="Times New Roman" w:cs="Times New Roman"/>
          <w:sz w:val="24"/>
          <w:szCs w:val="24"/>
          <w:lang w:val="en-US"/>
        </w:rPr>
      </w:pPr>
    </w:p>
    <w:p w:rsidR="00A60BDA" w:rsidRPr="00A60BDA" w:rsidRDefault="00A60BDA" w:rsidP="00A60BDA">
      <w:pPr>
        <w:spacing w:line="240" w:lineRule="auto"/>
        <w:jc w:val="center"/>
        <w:rPr>
          <w:rFonts w:ascii="Times New Roman" w:hAnsi="Times New Roman" w:cs="Times New Roman"/>
          <w:b/>
          <w:i/>
          <w:sz w:val="24"/>
          <w:szCs w:val="24"/>
        </w:rPr>
      </w:pPr>
      <w:r w:rsidRPr="00A60BDA">
        <w:rPr>
          <w:rFonts w:ascii="Times New Roman" w:hAnsi="Times New Roman" w:cs="Times New Roman"/>
          <w:b/>
          <w:i/>
          <w:sz w:val="24"/>
          <w:szCs w:val="24"/>
        </w:rPr>
        <w:lastRenderedPageBreak/>
        <w:t>ABSTRACT</w:t>
      </w:r>
    </w:p>
    <w:p w:rsidR="00A60BDA" w:rsidRPr="00A60BDA" w:rsidRDefault="00A60BDA" w:rsidP="00A60BDA">
      <w:pPr>
        <w:spacing w:line="240" w:lineRule="auto"/>
        <w:jc w:val="both"/>
        <w:rPr>
          <w:rFonts w:ascii="Times New Roman" w:hAnsi="Times New Roman" w:cs="Times New Roman"/>
          <w:i/>
          <w:sz w:val="24"/>
          <w:szCs w:val="24"/>
          <w:lang w:val="en"/>
        </w:rPr>
      </w:pPr>
      <w:r w:rsidRPr="00A60BDA">
        <w:rPr>
          <w:rFonts w:ascii="Times New Roman" w:hAnsi="Times New Roman" w:cs="Times New Roman"/>
          <w:i/>
          <w:sz w:val="24"/>
          <w:szCs w:val="24"/>
          <w:lang w:val="en"/>
        </w:rPr>
        <w:t>This study aims to predict the potential for bankruptcy using the Altman Z-Score method on CV Pesona Ardi Jaya. The data used in this study are secondary data that is data that is taken indirectly from the source but obtained from the second or third party by studying the financial statement books of the object under study. The method in collecting this data uses the documentation technique which is a technique that is done by studying the literature from books, articles, news and financial statements of the company (balance sheet and income statement of CV. Pesona Ardi Jaya) for the period 2012-2017. Financial statements are important information that describes the situation regarding the financial position, financial condition and financial performance of an entity in a certain period. Before the company is finally declared bankrupt, it is usually marked by various situations or special circumstances related to the effectiveness and efficiency of its operations. In this study the data analysis used is quantitative analysis by analyzing the data collected by calculating, analyzing, comparing and classifying data in the form of numbers that will be used as a basis for decision making. Based on the results of research that has been conducted on "Analysis of Potential Bankruptcy Using the Altman Z-Score Method, the CV of Enchantment of Ardi Jaya for the Period of 2012-2017" obtained the following conclusions The results of the Altman Z-Score analysis of the financial performance of the Enchantment of Ardi Jaya's CV in 2012-2017 obtained Z-Score values ​​of 2012 = (1.88), 2013 = (2.08), 2014 = (3.02), 2015 = (3.13), 2016 = (3.70) and 2017 = (1.46). Based on the Z-Score criteria CV Enchantment Ardi Jaya can be categorized as a company that has enormous financial difficulties because the value of the Z-Score in 2017 &lt;1.81 so it is predicted that the Enchantment CV Ardi Jaya is likely to experience bankruptcy is very large.</w:t>
      </w:r>
    </w:p>
    <w:p w:rsidR="00A60BDA" w:rsidRPr="00A60BDA" w:rsidRDefault="00A60BDA" w:rsidP="00A60BDA">
      <w:pPr>
        <w:spacing w:line="240" w:lineRule="auto"/>
        <w:jc w:val="both"/>
        <w:rPr>
          <w:rFonts w:ascii="Times New Roman" w:hAnsi="Times New Roman" w:cs="Times New Roman"/>
          <w:i/>
          <w:sz w:val="24"/>
          <w:szCs w:val="24"/>
          <w:lang w:val="en-US"/>
        </w:rPr>
      </w:pPr>
      <w:r w:rsidRPr="00A60BDA">
        <w:rPr>
          <w:rFonts w:ascii="Times New Roman" w:hAnsi="Times New Roman" w:cs="Times New Roman"/>
          <w:i/>
          <w:sz w:val="24"/>
          <w:szCs w:val="24"/>
          <w:lang w:val="en"/>
        </w:rPr>
        <w:t>Keywords: Potential bankruptcy, financial statements, the Altman Z-Score method</w:t>
      </w:r>
    </w:p>
    <w:p w:rsidR="00A60BDA" w:rsidRDefault="00A60BDA" w:rsidP="00A60BDA">
      <w:pPr>
        <w:spacing w:after="0" w:line="240" w:lineRule="auto"/>
        <w:jc w:val="center"/>
        <w:rPr>
          <w:rFonts w:ascii="Times New Roman" w:hAnsi="Times New Roman" w:cs="Times New Roman"/>
          <w:b/>
          <w:sz w:val="30"/>
          <w:szCs w:val="30"/>
          <w:lang w:val="en-US"/>
        </w:rPr>
      </w:pPr>
    </w:p>
    <w:p w:rsidR="00A60BDA" w:rsidRPr="009B29C0" w:rsidRDefault="00A60BDA" w:rsidP="009B29C0">
      <w:pPr>
        <w:spacing w:after="0" w:line="240" w:lineRule="auto"/>
        <w:jc w:val="both"/>
        <w:rPr>
          <w:rFonts w:ascii="Times New Roman" w:hAnsi="Times New Roman" w:cs="Times New Roman"/>
          <w:b/>
          <w:sz w:val="24"/>
          <w:szCs w:val="24"/>
          <w:lang w:val="en-US"/>
        </w:rPr>
      </w:pPr>
      <w:r w:rsidRPr="009B29C0">
        <w:rPr>
          <w:rFonts w:ascii="Times New Roman" w:hAnsi="Times New Roman" w:cs="Times New Roman"/>
          <w:b/>
          <w:sz w:val="24"/>
          <w:szCs w:val="24"/>
          <w:lang w:val="en-US"/>
        </w:rPr>
        <w:t>PENDAHULUAN</w:t>
      </w:r>
    </w:p>
    <w:p w:rsidR="00A60BDA" w:rsidRPr="00E61079" w:rsidRDefault="00A60BDA" w:rsidP="009B29C0">
      <w:pPr>
        <w:pStyle w:val="ListParagraph"/>
        <w:spacing w:line="240" w:lineRule="auto"/>
        <w:ind w:left="0" w:firstLine="720"/>
        <w:jc w:val="both"/>
        <w:rPr>
          <w:rFonts w:ascii="Times New Roman" w:hAnsi="Times New Roman" w:cs="Times New Roman"/>
          <w:sz w:val="24"/>
          <w:szCs w:val="24"/>
        </w:rPr>
      </w:pPr>
      <w:r w:rsidRPr="00E61079">
        <w:rPr>
          <w:rFonts w:ascii="Times New Roman" w:hAnsi="Times New Roman" w:cs="Times New Roman"/>
          <w:sz w:val="24"/>
          <w:szCs w:val="24"/>
        </w:rPr>
        <w:t xml:space="preserve">Sektor transportasi masih memiliki peluang investasi yang besar dengan permintaan </w:t>
      </w:r>
      <w:proofErr w:type="gramStart"/>
      <w:r w:rsidRPr="00E61079">
        <w:rPr>
          <w:rFonts w:ascii="Times New Roman" w:hAnsi="Times New Roman" w:cs="Times New Roman"/>
          <w:sz w:val="24"/>
          <w:szCs w:val="24"/>
        </w:rPr>
        <w:t>akan</w:t>
      </w:r>
      <w:proofErr w:type="gramEnd"/>
      <w:r w:rsidRPr="00E61079">
        <w:rPr>
          <w:rFonts w:ascii="Times New Roman" w:hAnsi="Times New Roman" w:cs="Times New Roman"/>
          <w:sz w:val="24"/>
          <w:szCs w:val="24"/>
        </w:rPr>
        <w:t xml:space="preserve"> transportasi darat, udara dan laut, disamping itu pasar domestik masih memiliki peluang yang cukup kuat. </w:t>
      </w:r>
      <w:proofErr w:type="gramStart"/>
      <w:r w:rsidRPr="00E61079">
        <w:rPr>
          <w:rFonts w:ascii="Times New Roman" w:hAnsi="Times New Roman" w:cs="Times New Roman"/>
          <w:sz w:val="24"/>
          <w:szCs w:val="24"/>
        </w:rPr>
        <w:t>Walaupun sektor transportasi mengalami pertumbuhan pada tahun 2012, namun berdasarkan laporan keuangan yang dipublikasikan di BEI (www.idx.co.id) beberapa perusahaan jasa transportasi mengalami kerugian tidak hanya satu tahun tetapi juga beberapa tahun.</w:t>
      </w:r>
      <w:proofErr w:type="gramEnd"/>
      <w:r w:rsidRPr="00E61079">
        <w:rPr>
          <w:rFonts w:ascii="Times New Roman" w:hAnsi="Times New Roman" w:cs="Times New Roman"/>
          <w:sz w:val="24"/>
          <w:szCs w:val="24"/>
        </w:rPr>
        <w:t xml:space="preserve"> </w:t>
      </w:r>
      <w:proofErr w:type="gramStart"/>
      <w:r w:rsidRPr="00E61079">
        <w:rPr>
          <w:rFonts w:ascii="Times New Roman" w:hAnsi="Times New Roman" w:cs="Times New Roman"/>
          <w:sz w:val="24"/>
          <w:szCs w:val="24"/>
        </w:rPr>
        <w:t>Kegiatan usaha memiliki potensi untuk berhasil dan mengalami kegagalan yang disebabkan oleh mismanajemen atau makro ekonomi atau ketidakmampuan manajemen perusahaan dalam memenangkan persaingan usaha.</w:t>
      </w:r>
      <w:proofErr w:type="gramEnd"/>
    </w:p>
    <w:p w:rsidR="00A60BDA" w:rsidRPr="00E61079" w:rsidRDefault="00A60BDA" w:rsidP="009B29C0">
      <w:pPr>
        <w:pStyle w:val="ListParagraph"/>
        <w:spacing w:line="240" w:lineRule="auto"/>
        <w:ind w:left="0" w:firstLine="720"/>
        <w:jc w:val="both"/>
        <w:rPr>
          <w:rFonts w:ascii="Times New Roman" w:hAnsi="Times New Roman" w:cs="Times New Roman"/>
          <w:sz w:val="24"/>
          <w:szCs w:val="24"/>
        </w:rPr>
      </w:pPr>
      <w:proofErr w:type="gramStart"/>
      <w:r w:rsidRPr="00E61079">
        <w:rPr>
          <w:rFonts w:ascii="Times New Roman" w:hAnsi="Times New Roman" w:cs="Times New Roman"/>
          <w:sz w:val="24"/>
          <w:szCs w:val="24"/>
        </w:rPr>
        <w:t>Kebangkrutan perusahaan dapat terjadi karena perusahaan mengalami masalah keuangan yang dibiarkan berlarut-larut.</w:t>
      </w:r>
      <w:proofErr w:type="gramEnd"/>
      <w:r w:rsidRPr="00E61079">
        <w:rPr>
          <w:rFonts w:ascii="Times New Roman" w:hAnsi="Times New Roman" w:cs="Times New Roman"/>
          <w:sz w:val="24"/>
          <w:szCs w:val="24"/>
        </w:rPr>
        <w:t xml:space="preserve"> Beberapa perusahaan yang mengalami masalah keuangan mencoba mengatasi masalah tersebut dengan melakukan pinjaman, penggabungan usaha hingga mengambil alternatif singkat dengan menutup usahanya</w:t>
      </w:r>
      <w:r>
        <w:rPr>
          <w:rFonts w:ascii="Times New Roman" w:hAnsi="Times New Roman" w:cs="Times New Roman"/>
          <w:sz w:val="24"/>
          <w:szCs w:val="24"/>
        </w:rPr>
        <w:t xml:space="preserve"> (Harahap 2008)</w:t>
      </w:r>
    </w:p>
    <w:p w:rsidR="00A60BDA" w:rsidRPr="00E61079" w:rsidRDefault="00A60BDA" w:rsidP="009B29C0">
      <w:pPr>
        <w:pStyle w:val="ListParagraph"/>
        <w:spacing w:line="240" w:lineRule="auto"/>
        <w:ind w:left="0" w:firstLine="720"/>
        <w:jc w:val="both"/>
        <w:rPr>
          <w:rFonts w:ascii="Times New Roman" w:hAnsi="Times New Roman" w:cs="Times New Roman"/>
          <w:sz w:val="24"/>
          <w:szCs w:val="24"/>
        </w:rPr>
      </w:pPr>
      <w:r w:rsidRPr="00E61079">
        <w:rPr>
          <w:rFonts w:ascii="Times New Roman" w:hAnsi="Times New Roman" w:cs="Times New Roman"/>
          <w:sz w:val="24"/>
          <w:szCs w:val="24"/>
        </w:rPr>
        <w:t xml:space="preserve">Untuk mengetahui potensi kebangkrutan pada suatu perusahaan diperlukan sebuah analisa yang tepat salah satunya dengan menggunakan Z–score, pertama kali diperkenalkan oleh Edward Altman pada tahun 1968 yang dikembangkan untuk menentukan kecenderungan kebangkrutan perusahaan dan dapat juga digunakan sebagai ukuran dari keseluruhan kinerja keuangan. Dalam penelitian tersebut, </w:t>
      </w:r>
      <w:proofErr w:type="gramStart"/>
      <w:r w:rsidRPr="00E61079">
        <w:rPr>
          <w:rFonts w:ascii="Times New Roman" w:hAnsi="Times New Roman" w:cs="Times New Roman"/>
          <w:sz w:val="24"/>
          <w:szCs w:val="24"/>
        </w:rPr>
        <w:t>ia</w:t>
      </w:r>
      <w:proofErr w:type="gramEnd"/>
      <w:r w:rsidRPr="00E61079">
        <w:rPr>
          <w:rFonts w:ascii="Times New Roman" w:hAnsi="Times New Roman" w:cs="Times New Roman"/>
          <w:sz w:val="24"/>
          <w:szCs w:val="24"/>
        </w:rPr>
        <w:t xml:space="preserve"> menemukan lima rasio yang dapat dikombinasikan dalam suatu rumus matematis yang akurat dalam menges</w:t>
      </w:r>
      <w:r>
        <w:rPr>
          <w:rFonts w:ascii="Times New Roman" w:hAnsi="Times New Roman" w:cs="Times New Roman"/>
          <w:sz w:val="24"/>
          <w:szCs w:val="24"/>
        </w:rPr>
        <w:t>timasi kebangkrutan perusahaan (Hanafi, 2014)</w:t>
      </w:r>
    </w:p>
    <w:p w:rsidR="00A60BDA" w:rsidRDefault="00A60BDA" w:rsidP="009B29C0">
      <w:pPr>
        <w:pStyle w:val="ListParagraph"/>
        <w:spacing w:line="240" w:lineRule="auto"/>
        <w:ind w:left="0" w:firstLine="720"/>
        <w:jc w:val="both"/>
        <w:rPr>
          <w:rFonts w:ascii="Times New Roman" w:hAnsi="Times New Roman" w:cs="Times New Roman"/>
          <w:sz w:val="24"/>
          <w:szCs w:val="24"/>
        </w:rPr>
      </w:pPr>
      <w:proofErr w:type="gramStart"/>
      <w:r w:rsidRPr="00E61079">
        <w:rPr>
          <w:rFonts w:ascii="Times New Roman" w:hAnsi="Times New Roman" w:cs="Times New Roman"/>
          <w:sz w:val="24"/>
          <w:szCs w:val="24"/>
        </w:rPr>
        <w:lastRenderedPageBreak/>
        <w:t>Berdasarkan latar belakang masalah yang telah diuraikan maka peneliti ingin membahas lebih lanjut tentang analisis kebangkrutan dengan metode Z score.</w:t>
      </w:r>
      <w:proofErr w:type="gramEnd"/>
      <w:r w:rsidRPr="00E61079">
        <w:rPr>
          <w:rFonts w:ascii="Times New Roman" w:hAnsi="Times New Roman" w:cs="Times New Roman"/>
          <w:sz w:val="24"/>
          <w:szCs w:val="24"/>
        </w:rPr>
        <w:t xml:space="preserve"> Penelitian ini meneliti tentang perusahaan Transportasi yang berjudul </w:t>
      </w:r>
      <w:proofErr w:type="gramStart"/>
      <w:r w:rsidRPr="00E61079">
        <w:rPr>
          <w:rFonts w:ascii="Times New Roman" w:hAnsi="Times New Roman" w:cs="Times New Roman"/>
          <w:sz w:val="24"/>
          <w:szCs w:val="24"/>
        </w:rPr>
        <w:t>“ Analisis</w:t>
      </w:r>
      <w:proofErr w:type="gramEnd"/>
      <w:r w:rsidRPr="00E61079">
        <w:rPr>
          <w:rFonts w:ascii="Times New Roman" w:hAnsi="Times New Roman" w:cs="Times New Roman"/>
          <w:sz w:val="24"/>
          <w:szCs w:val="24"/>
        </w:rPr>
        <w:t xml:space="preserve"> Potensi Kebangkrutan Menggunakan Metode Altman Z-Score, pada CV Pesona Ardi Jaya Periode 2012-2017”</w:t>
      </w:r>
    </w:p>
    <w:p w:rsidR="009B29C0" w:rsidRDefault="009B29C0" w:rsidP="009B29C0">
      <w:pPr>
        <w:pStyle w:val="ListParagraph"/>
        <w:spacing w:line="240" w:lineRule="auto"/>
        <w:ind w:left="0" w:firstLine="720"/>
        <w:jc w:val="both"/>
        <w:rPr>
          <w:rFonts w:ascii="Times New Roman" w:hAnsi="Times New Roman" w:cs="Times New Roman"/>
          <w:sz w:val="24"/>
          <w:szCs w:val="24"/>
        </w:rPr>
      </w:pPr>
    </w:p>
    <w:p w:rsidR="00A60BDA" w:rsidRDefault="009B29C0" w:rsidP="009B29C0">
      <w:pPr>
        <w:spacing w:after="0" w:line="240" w:lineRule="auto"/>
        <w:jc w:val="both"/>
        <w:rPr>
          <w:rFonts w:ascii="Times New Roman" w:hAnsi="Times New Roman" w:cs="Times New Roman"/>
          <w:b/>
          <w:sz w:val="24"/>
          <w:szCs w:val="24"/>
          <w:lang w:val="en-US"/>
        </w:rPr>
      </w:pPr>
      <w:r w:rsidRPr="009B29C0">
        <w:rPr>
          <w:rFonts w:ascii="Times New Roman" w:hAnsi="Times New Roman" w:cs="Times New Roman"/>
          <w:b/>
          <w:sz w:val="24"/>
          <w:szCs w:val="24"/>
          <w:lang w:val="en-US"/>
        </w:rPr>
        <w:t>TUJUAN PENELITIAN</w:t>
      </w:r>
    </w:p>
    <w:p w:rsidR="009B29C0" w:rsidRDefault="009B29C0" w:rsidP="009B29C0">
      <w:pPr>
        <w:pStyle w:val="ListParagraph"/>
        <w:spacing w:line="240" w:lineRule="auto"/>
        <w:ind w:left="0" w:firstLine="720"/>
        <w:jc w:val="both"/>
        <w:rPr>
          <w:rFonts w:ascii="Times New Roman" w:hAnsi="Times New Roman" w:cs="Times New Roman"/>
          <w:sz w:val="24"/>
          <w:szCs w:val="24"/>
        </w:rPr>
      </w:pPr>
      <w:r w:rsidRPr="00E61079">
        <w:rPr>
          <w:rFonts w:ascii="Times New Roman" w:hAnsi="Times New Roman" w:cs="Times New Roman"/>
          <w:sz w:val="24"/>
          <w:szCs w:val="24"/>
        </w:rPr>
        <w:t xml:space="preserve">Berdasarkan pada perumusan masalah di atas, maka penelitian ini bertujuan untuk: Memprediksi potensi kebangkrutan dengan menggunakan metode </w:t>
      </w:r>
      <w:r>
        <w:rPr>
          <w:rFonts w:ascii="Times New Roman" w:hAnsi="Times New Roman" w:cs="Times New Roman"/>
          <w:sz w:val="24"/>
          <w:szCs w:val="24"/>
        </w:rPr>
        <w:t xml:space="preserve">Altman </w:t>
      </w:r>
      <w:r w:rsidRPr="00E61079">
        <w:rPr>
          <w:rFonts w:ascii="Times New Roman" w:hAnsi="Times New Roman" w:cs="Times New Roman"/>
          <w:sz w:val="24"/>
          <w:szCs w:val="24"/>
        </w:rPr>
        <w:t>Z-Score pada CV Pesona Ardi Jaya</w:t>
      </w:r>
    </w:p>
    <w:p w:rsidR="001734EC" w:rsidRDefault="001734EC" w:rsidP="009B29C0">
      <w:pPr>
        <w:pStyle w:val="ListParagraph"/>
        <w:spacing w:line="240" w:lineRule="auto"/>
        <w:ind w:left="0" w:firstLine="720"/>
        <w:jc w:val="both"/>
        <w:rPr>
          <w:rFonts w:ascii="Times New Roman" w:hAnsi="Times New Roman" w:cs="Times New Roman"/>
          <w:sz w:val="24"/>
          <w:szCs w:val="24"/>
        </w:rPr>
      </w:pPr>
    </w:p>
    <w:p w:rsidR="001734EC" w:rsidRDefault="001734EC" w:rsidP="001734EC">
      <w:pPr>
        <w:spacing w:line="240" w:lineRule="auto"/>
        <w:jc w:val="both"/>
        <w:rPr>
          <w:rFonts w:ascii="Times New Roman" w:hAnsi="Times New Roman" w:cs="Times New Roman"/>
          <w:b/>
          <w:sz w:val="24"/>
          <w:szCs w:val="24"/>
          <w:lang w:val="en-US"/>
        </w:rPr>
      </w:pPr>
      <w:r w:rsidRPr="001734EC">
        <w:rPr>
          <w:rFonts w:ascii="Times New Roman" w:hAnsi="Times New Roman" w:cs="Times New Roman"/>
          <w:b/>
          <w:sz w:val="24"/>
          <w:szCs w:val="24"/>
        </w:rPr>
        <w:t>KAJIAN TEORI</w:t>
      </w:r>
    </w:p>
    <w:p w:rsidR="001734EC" w:rsidRDefault="001734EC" w:rsidP="001734EC">
      <w:pPr>
        <w:pStyle w:val="ListParagraph"/>
        <w:spacing w:line="240" w:lineRule="auto"/>
        <w:ind w:left="0" w:firstLine="720"/>
        <w:jc w:val="both"/>
        <w:rPr>
          <w:rFonts w:ascii="Times New Roman" w:hAnsi="Times New Roman" w:cs="Times New Roman"/>
          <w:sz w:val="24"/>
          <w:szCs w:val="24"/>
        </w:rPr>
      </w:pPr>
      <w:r w:rsidRPr="00E61079">
        <w:rPr>
          <w:rFonts w:ascii="Times New Roman" w:hAnsi="Times New Roman" w:cs="Times New Roman"/>
          <w:sz w:val="24"/>
          <w:szCs w:val="24"/>
        </w:rPr>
        <w:t>Laporan keuangan biasanya digunakan untuk memberikan informasi mengenai kondisi keuangan perusahaan yang secara tidak langsung menggambarkan kinerja sebuah perusahaan selama satu periode akuntansi</w:t>
      </w:r>
    </w:p>
    <w:p w:rsidR="001734EC" w:rsidRPr="001734EC" w:rsidRDefault="001734EC" w:rsidP="00057BDC">
      <w:pPr>
        <w:pStyle w:val="ListParagraph"/>
        <w:spacing w:line="240" w:lineRule="auto"/>
        <w:ind w:left="0" w:firstLine="720"/>
        <w:rPr>
          <w:rFonts w:ascii="Times New Roman" w:hAnsi="Times New Roman" w:cs="Times New Roman"/>
          <w:b/>
          <w:sz w:val="24"/>
          <w:szCs w:val="24"/>
        </w:rPr>
      </w:pPr>
      <w:r w:rsidRPr="00BB12C0">
        <w:rPr>
          <w:rFonts w:ascii="Times New Roman" w:hAnsi="Times New Roman" w:cs="Times New Roman"/>
          <w:sz w:val="24"/>
          <w:szCs w:val="24"/>
          <w:lang w:val="id-ID"/>
        </w:rPr>
        <w:t>Dalam PSAK No</w:t>
      </w:r>
      <w:r>
        <w:rPr>
          <w:rFonts w:ascii="Times New Roman" w:hAnsi="Times New Roman" w:cs="Times New Roman"/>
          <w:sz w:val="24"/>
          <w:szCs w:val="24"/>
          <w:lang w:val="id-ID"/>
        </w:rPr>
        <w:t>. 1 Tahun 2015 disebutkan bahwa</w:t>
      </w:r>
      <w:r>
        <w:rPr>
          <w:rFonts w:ascii="Times New Roman" w:hAnsi="Times New Roman" w:cs="Times New Roman"/>
          <w:sz w:val="24"/>
          <w:szCs w:val="24"/>
        </w:rPr>
        <w:t xml:space="preserve"> l</w:t>
      </w:r>
      <w:r w:rsidRPr="00BB12C0">
        <w:rPr>
          <w:rFonts w:ascii="Times New Roman" w:hAnsi="Times New Roman" w:cs="Times New Roman"/>
          <w:sz w:val="24"/>
          <w:szCs w:val="24"/>
          <w:lang w:val="id-ID"/>
        </w:rPr>
        <w:t xml:space="preserve">aporan keuangan adalah suatu penyajian terstruktur dari posisi keuangan dan kinerja keuangan suatu entitas. Tujuan laporan keuangan adalah menyediakan informasi yang menyangkut posisi keuangan, kinerja, serta perubahan posisi keuangan suatu entitas yang bermanfaat bagi sebagian besar pengguna laporan keuangan dalam </w:t>
      </w:r>
      <w:r>
        <w:rPr>
          <w:rFonts w:ascii="Times New Roman" w:hAnsi="Times New Roman" w:cs="Times New Roman"/>
          <w:sz w:val="24"/>
          <w:szCs w:val="24"/>
          <w:lang w:val="id-ID"/>
        </w:rPr>
        <w:t>pengambilan keputusan ekonomi.</w:t>
      </w:r>
    </w:p>
    <w:p w:rsidR="00057BDC" w:rsidRDefault="001734EC" w:rsidP="00057BDC">
      <w:pPr>
        <w:pStyle w:val="ListParagraph"/>
        <w:spacing w:line="240" w:lineRule="auto"/>
        <w:ind w:left="0" w:firstLine="720"/>
        <w:jc w:val="both"/>
        <w:rPr>
          <w:rFonts w:ascii="Times New Roman" w:hAnsi="Times New Roman" w:cs="Times New Roman"/>
          <w:sz w:val="24"/>
          <w:szCs w:val="24"/>
        </w:rPr>
      </w:pPr>
      <w:r w:rsidRPr="00BA662A">
        <w:rPr>
          <w:rFonts w:ascii="Times New Roman" w:hAnsi="Times New Roman" w:cs="Times New Roman"/>
          <w:sz w:val="24"/>
          <w:szCs w:val="24"/>
          <w:lang w:val="id-ID"/>
        </w:rPr>
        <w:t>Laporan keuangan juga menunjukkan hasil pertanggungjawaban manajemen atas penggunaan sumber daya yang dipercayakan kepada mereka. Dalam rangka mencapai tujuan tersebut, laporan keuangan menyajikan informasi mengenai entitas yang meliputi: aset; liabilitas; ekuitas; pendapatan dan beban termasuk keuntungan dan kerugian; kontribusi dari dan distribusi kepada pemilik dalam kapasitasnya sebagai pemilik; dan arus kas. Menurut Hery (2016:4), tujuan keseluruhan dari laporan keuangan adalah untuk memberikan informasi yang berguna bagi investor dan kreditor dalam pengambilan keputusan investasi dan kredit</w:t>
      </w:r>
      <w:r>
        <w:rPr>
          <w:rFonts w:ascii="Times New Roman" w:hAnsi="Times New Roman" w:cs="Times New Roman"/>
          <w:sz w:val="24"/>
          <w:szCs w:val="24"/>
        </w:rPr>
        <w:t>.</w:t>
      </w:r>
    </w:p>
    <w:p w:rsidR="001734EC" w:rsidRPr="001734EC" w:rsidRDefault="001734EC" w:rsidP="00057BDC">
      <w:pPr>
        <w:pStyle w:val="ListParagraph"/>
        <w:spacing w:line="240" w:lineRule="auto"/>
        <w:ind w:left="0" w:firstLine="720"/>
        <w:jc w:val="both"/>
        <w:rPr>
          <w:rFonts w:ascii="Times New Roman" w:hAnsi="Times New Roman" w:cs="Times New Roman"/>
          <w:sz w:val="24"/>
          <w:szCs w:val="24"/>
        </w:rPr>
      </w:pPr>
      <w:r w:rsidRPr="001734EC">
        <w:rPr>
          <w:rFonts w:ascii="Times New Roman" w:hAnsi="Times New Roman" w:cs="Times New Roman"/>
          <w:sz w:val="24"/>
          <w:szCs w:val="24"/>
        </w:rPr>
        <w:t>Dalam PSAK No. 1 Tahun 2015 terdapat beberapa pengguna laporan keuangan dengan kebutuhan informasi yang berbeda yaitu:</w:t>
      </w:r>
    </w:p>
    <w:p w:rsidR="001734EC" w:rsidRDefault="001734EC" w:rsidP="00774381">
      <w:pPr>
        <w:pStyle w:val="ListParagraph"/>
        <w:numPr>
          <w:ilvl w:val="0"/>
          <w:numId w:val="1"/>
        </w:numPr>
        <w:spacing w:after="0" w:line="240" w:lineRule="auto"/>
        <w:jc w:val="both"/>
        <w:rPr>
          <w:rFonts w:ascii="Times New Roman" w:hAnsi="Times New Roman" w:cs="Times New Roman"/>
          <w:sz w:val="24"/>
          <w:szCs w:val="24"/>
        </w:rPr>
      </w:pPr>
      <w:r w:rsidRPr="00BA662A">
        <w:rPr>
          <w:rFonts w:ascii="Times New Roman" w:hAnsi="Times New Roman" w:cs="Times New Roman"/>
          <w:sz w:val="24"/>
          <w:szCs w:val="24"/>
        </w:rPr>
        <w:t>Investor</w:t>
      </w:r>
    </w:p>
    <w:p w:rsidR="001734EC" w:rsidRDefault="001734EC" w:rsidP="001734EC">
      <w:pPr>
        <w:pStyle w:val="ListParagraph"/>
        <w:spacing w:line="240" w:lineRule="auto"/>
        <w:ind w:left="1080"/>
        <w:jc w:val="both"/>
        <w:rPr>
          <w:rFonts w:ascii="Times New Roman" w:hAnsi="Times New Roman" w:cs="Times New Roman"/>
          <w:sz w:val="24"/>
          <w:szCs w:val="24"/>
        </w:rPr>
      </w:pPr>
      <w:proofErr w:type="gramStart"/>
      <w:r w:rsidRPr="001734EC">
        <w:rPr>
          <w:rFonts w:ascii="Times New Roman" w:hAnsi="Times New Roman" w:cs="Times New Roman"/>
          <w:sz w:val="24"/>
          <w:szCs w:val="24"/>
        </w:rPr>
        <w:t>Untuk membantu menentukan apakah harus membeli, menahan, atau menjual investasi tersebut.</w:t>
      </w:r>
      <w:proofErr w:type="gramEnd"/>
    </w:p>
    <w:p w:rsidR="001734EC" w:rsidRDefault="001734EC" w:rsidP="001734EC">
      <w:pPr>
        <w:pStyle w:val="ListParagraph"/>
        <w:numPr>
          <w:ilvl w:val="0"/>
          <w:numId w:val="1"/>
        </w:numPr>
        <w:spacing w:line="240" w:lineRule="auto"/>
        <w:jc w:val="both"/>
        <w:rPr>
          <w:rFonts w:ascii="Times New Roman" w:hAnsi="Times New Roman" w:cs="Times New Roman"/>
          <w:sz w:val="24"/>
          <w:szCs w:val="24"/>
        </w:rPr>
      </w:pPr>
      <w:r w:rsidRPr="001734EC">
        <w:rPr>
          <w:rFonts w:ascii="Times New Roman" w:hAnsi="Times New Roman" w:cs="Times New Roman"/>
          <w:sz w:val="24"/>
          <w:szCs w:val="24"/>
        </w:rPr>
        <w:t>Karyawan</w:t>
      </w:r>
    </w:p>
    <w:p w:rsidR="001734EC" w:rsidRPr="001734EC" w:rsidRDefault="001734EC" w:rsidP="001734EC">
      <w:pPr>
        <w:pStyle w:val="ListParagraph"/>
        <w:spacing w:line="240" w:lineRule="auto"/>
        <w:ind w:left="1080"/>
        <w:jc w:val="both"/>
        <w:rPr>
          <w:rFonts w:ascii="Times New Roman" w:hAnsi="Times New Roman" w:cs="Times New Roman"/>
          <w:sz w:val="24"/>
          <w:szCs w:val="24"/>
        </w:rPr>
      </w:pPr>
      <w:proofErr w:type="gramStart"/>
      <w:r w:rsidRPr="001734EC">
        <w:rPr>
          <w:rFonts w:ascii="Times New Roman" w:hAnsi="Times New Roman" w:cs="Times New Roman"/>
          <w:sz w:val="24"/>
          <w:szCs w:val="24"/>
        </w:rPr>
        <w:t>Untuk menilai kemampuan entitas dalam memberikan balas jasa, imbalan pascakerja, dan kesempatan kerja.</w:t>
      </w:r>
      <w:proofErr w:type="gramEnd"/>
    </w:p>
    <w:p w:rsidR="001734EC" w:rsidRDefault="001734EC" w:rsidP="001734EC">
      <w:pPr>
        <w:pStyle w:val="ListParagraph"/>
        <w:numPr>
          <w:ilvl w:val="0"/>
          <w:numId w:val="1"/>
        </w:numPr>
        <w:spacing w:line="240" w:lineRule="auto"/>
        <w:jc w:val="both"/>
        <w:rPr>
          <w:rFonts w:ascii="Times New Roman" w:hAnsi="Times New Roman" w:cs="Times New Roman"/>
          <w:sz w:val="24"/>
          <w:szCs w:val="24"/>
        </w:rPr>
      </w:pPr>
      <w:r w:rsidRPr="00BA662A">
        <w:rPr>
          <w:rFonts w:ascii="Times New Roman" w:hAnsi="Times New Roman" w:cs="Times New Roman"/>
          <w:sz w:val="24"/>
          <w:szCs w:val="24"/>
        </w:rPr>
        <w:t>Pemberi pinjaman</w:t>
      </w:r>
    </w:p>
    <w:p w:rsidR="001734EC" w:rsidRPr="001734EC" w:rsidRDefault="001734EC" w:rsidP="001734EC">
      <w:pPr>
        <w:pStyle w:val="ListParagraph"/>
        <w:spacing w:line="240" w:lineRule="auto"/>
        <w:ind w:left="1080"/>
        <w:jc w:val="both"/>
        <w:rPr>
          <w:rFonts w:ascii="Times New Roman" w:hAnsi="Times New Roman" w:cs="Times New Roman"/>
          <w:sz w:val="24"/>
          <w:szCs w:val="24"/>
        </w:rPr>
      </w:pPr>
      <w:proofErr w:type="gramStart"/>
      <w:r w:rsidRPr="001734EC">
        <w:rPr>
          <w:rFonts w:ascii="Times New Roman" w:hAnsi="Times New Roman" w:cs="Times New Roman"/>
          <w:sz w:val="24"/>
          <w:szCs w:val="24"/>
        </w:rPr>
        <w:t>Untuk memutuskan apakah pinjaman serta bunganya dapat dibayar pada saat jatuh tempo.</w:t>
      </w:r>
      <w:proofErr w:type="gramEnd"/>
    </w:p>
    <w:p w:rsidR="001734EC" w:rsidRDefault="001734EC" w:rsidP="001734EC">
      <w:pPr>
        <w:pStyle w:val="ListParagraph"/>
        <w:numPr>
          <w:ilvl w:val="0"/>
          <w:numId w:val="1"/>
        </w:numPr>
        <w:spacing w:line="240" w:lineRule="auto"/>
        <w:jc w:val="both"/>
        <w:rPr>
          <w:rFonts w:ascii="Times New Roman" w:hAnsi="Times New Roman" w:cs="Times New Roman"/>
          <w:sz w:val="24"/>
          <w:szCs w:val="24"/>
        </w:rPr>
      </w:pPr>
      <w:r w:rsidRPr="00BA662A">
        <w:rPr>
          <w:rFonts w:ascii="Times New Roman" w:hAnsi="Times New Roman" w:cs="Times New Roman"/>
          <w:sz w:val="24"/>
          <w:szCs w:val="24"/>
        </w:rPr>
        <w:t>Pemasok dan kreditor usaha lainnya</w:t>
      </w:r>
    </w:p>
    <w:p w:rsidR="001734EC" w:rsidRPr="001734EC" w:rsidRDefault="001734EC" w:rsidP="001734EC">
      <w:pPr>
        <w:pStyle w:val="ListParagraph"/>
        <w:spacing w:line="240" w:lineRule="auto"/>
        <w:ind w:left="1080"/>
        <w:jc w:val="both"/>
        <w:rPr>
          <w:rFonts w:ascii="Times New Roman" w:hAnsi="Times New Roman" w:cs="Times New Roman"/>
          <w:sz w:val="24"/>
          <w:szCs w:val="24"/>
        </w:rPr>
      </w:pPr>
      <w:r w:rsidRPr="001734EC">
        <w:rPr>
          <w:rFonts w:ascii="Times New Roman" w:hAnsi="Times New Roman" w:cs="Times New Roman"/>
          <w:sz w:val="24"/>
          <w:szCs w:val="24"/>
        </w:rPr>
        <w:t xml:space="preserve">Untuk memutuskan apakah jumlah yang terhutang </w:t>
      </w:r>
      <w:proofErr w:type="gramStart"/>
      <w:r w:rsidRPr="001734EC">
        <w:rPr>
          <w:rFonts w:ascii="Times New Roman" w:hAnsi="Times New Roman" w:cs="Times New Roman"/>
          <w:sz w:val="24"/>
          <w:szCs w:val="24"/>
        </w:rPr>
        <w:t>akan</w:t>
      </w:r>
      <w:proofErr w:type="gramEnd"/>
      <w:r w:rsidRPr="001734EC">
        <w:rPr>
          <w:rFonts w:ascii="Times New Roman" w:hAnsi="Times New Roman" w:cs="Times New Roman"/>
          <w:sz w:val="24"/>
          <w:szCs w:val="24"/>
        </w:rPr>
        <w:t xml:space="preserve"> dibayar pada saat jatuh tempo.</w:t>
      </w:r>
    </w:p>
    <w:p w:rsidR="001734EC" w:rsidRDefault="001734EC" w:rsidP="001734EC">
      <w:pPr>
        <w:pStyle w:val="ListParagraph"/>
        <w:numPr>
          <w:ilvl w:val="0"/>
          <w:numId w:val="1"/>
        </w:numPr>
        <w:spacing w:line="240" w:lineRule="auto"/>
        <w:jc w:val="both"/>
        <w:rPr>
          <w:rFonts w:ascii="Times New Roman" w:hAnsi="Times New Roman" w:cs="Times New Roman"/>
          <w:sz w:val="24"/>
          <w:szCs w:val="24"/>
        </w:rPr>
      </w:pPr>
      <w:r w:rsidRPr="00BA662A">
        <w:rPr>
          <w:rFonts w:ascii="Times New Roman" w:hAnsi="Times New Roman" w:cs="Times New Roman"/>
          <w:sz w:val="24"/>
          <w:szCs w:val="24"/>
        </w:rPr>
        <w:t>Pelanggan</w:t>
      </w:r>
    </w:p>
    <w:p w:rsidR="001734EC" w:rsidRPr="001734EC" w:rsidRDefault="001734EC" w:rsidP="001734EC">
      <w:pPr>
        <w:pStyle w:val="ListParagraph"/>
        <w:spacing w:line="240" w:lineRule="auto"/>
        <w:ind w:left="1080"/>
        <w:jc w:val="both"/>
        <w:rPr>
          <w:rFonts w:ascii="Times New Roman" w:hAnsi="Times New Roman" w:cs="Times New Roman"/>
          <w:sz w:val="24"/>
          <w:szCs w:val="24"/>
        </w:rPr>
      </w:pPr>
      <w:proofErr w:type="gramStart"/>
      <w:r w:rsidRPr="001734EC">
        <w:rPr>
          <w:rFonts w:ascii="Times New Roman" w:hAnsi="Times New Roman" w:cs="Times New Roman"/>
          <w:sz w:val="24"/>
          <w:szCs w:val="24"/>
        </w:rPr>
        <w:t>Para pelanggan berkepentingan dengan informasi mengenai kelangsungan hidup entitas, terutama jika mereka terlibat dalam perjanjian jangka panjang dengan, atau bergantung pada entitas.</w:t>
      </w:r>
      <w:proofErr w:type="gramEnd"/>
    </w:p>
    <w:p w:rsidR="001734EC" w:rsidRDefault="001734EC" w:rsidP="001734EC">
      <w:pPr>
        <w:pStyle w:val="ListParagraph"/>
        <w:numPr>
          <w:ilvl w:val="0"/>
          <w:numId w:val="1"/>
        </w:numPr>
        <w:spacing w:line="240" w:lineRule="auto"/>
        <w:jc w:val="both"/>
        <w:rPr>
          <w:rFonts w:ascii="Times New Roman" w:hAnsi="Times New Roman" w:cs="Times New Roman"/>
          <w:sz w:val="24"/>
          <w:szCs w:val="24"/>
        </w:rPr>
      </w:pPr>
      <w:r w:rsidRPr="00BA662A">
        <w:rPr>
          <w:rFonts w:ascii="Times New Roman" w:hAnsi="Times New Roman" w:cs="Times New Roman"/>
          <w:sz w:val="24"/>
          <w:szCs w:val="24"/>
        </w:rPr>
        <w:lastRenderedPageBreak/>
        <w:t>Pemerintah</w:t>
      </w:r>
    </w:p>
    <w:p w:rsidR="001734EC" w:rsidRPr="001734EC" w:rsidRDefault="001734EC" w:rsidP="001734EC">
      <w:pPr>
        <w:pStyle w:val="ListParagraph"/>
        <w:spacing w:line="240" w:lineRule="auto"/>
        <w:ind w:left="1080"/>
        <w:jc w:val="both"/>
        <w:rPr>
          <w:rFonts w:ascii="Times New Roman" w:hAnsi="Times New Roman" w:cs="Times New Roman"/>
          <w:sz w:val="24"/>
          <w:szCs w:val="24"/>
        </w:rPr>
      </w:pPr>
      <w:proofErr w:type="gramStart"/>
      <w:r w:rsidRPr="001734EC">
        <w:rPr>
          <w:rFonts w:ascii="Times New Roman" w:hAnsi="Times New Roman" w:cs="Times New Roman"/>
          <w:sz w:val="24"/>
          <w:szCs w:val="24"/>
        </w:rPr>
        <w:t>Pemerintah dan berbagai lembaga yang berada di bawah kekuasaannya berkepentingan dengan alokasi sumber daya dan untuk mengatur aktivitas entitas menetapkan kebijakan pajak, dan sebagai dasar untuk menyusun statistik pendapatan nasional dan statistik lainnya.</w:t>
      </w:r>
      <w:proofErr w:type="gramEnd"/>
    </w:p>
    <w:p w:rsidR="001734EC" w:rsidRDefault="001734EC" w:rsidP="001734EC">
      <w:pPr>
        <w:pStyle w:val="ListParagraph"/>
        <w:numPr>
          <w:ilvl w:val="0"/>
          <w:numId w:val="1"/>
        </w:numPr>
        <w:spacing w:line="240" w:lineRule="auto"/>
        <w:jc w:val="both"/>
        <w:rPr>
          <w:rFonts w:ascii="Times New Roman" w:hAnsi="Times New Roman" w:cs="Times New Roman"/>
          <w:sz w:val="24"/>
          <w:szCs w:val="24"/>
        </w:rPr>
      </w:pPr>
      <w:r w:rsidRPr="00BA662A">
        <w:rPr>
          <w:rFonts w:ascii="Times New Roman" w:hAnsi="Times New Roman" w:cs="Times New Roman"/>
          <w:sz w:val="24"/>
          <w:szCs w:val="24"/>
        </w:rPr>
        <w:t>Masyarakat</w:t>
      </w:r>
    </w:p>
    <w:p w:rsidR="001734EC" w:rsidRPr="00774381" w:rsidRDefault="001734EC" w:rsidP="00774381">
      <w:pPr>
        <w:pStyle w:val="ListParagraph"/>
        <w:spacing w:line="240" w:lineRule="auto"/>
        <w:ind w:left="1080"/>
        <w:jc w:val="both"/>
        <w:rPr>
          <w:rFonts w:ascii="Times New Roman" w:hAnsi="Times New Roman" w:cs="Times New Roman"/>
          <w:sz w:val="24"/>
          <w:szCs w:val="24"/>
        </w:rPr>
      </w:pPr>
      <w:proofErr w:type="gramStart"/>
      <w:r w:rsidRPr="001734EC">
        <w:rPr>
          <w:rFonts w:ascii="Times New Roman" w:hAnsi="Times New Roman" w:cs="Times New Roman"/>
          <w:sz w:val="24"/>
          <w:szCs w:val="24"/>
        </w:rPr>
        <w:t>Laporan keuangan dapat membantu masyarakat dengan menyediakan informasi kecenderungan (trend) dan perkembangan terakhir kemakmuran entitas serta rangkaian aktivitasnya.</w:t>
      </w:r>
      <w:proofErr w:type="gramEnd"/>
    </w:p>
    <w:p w:rsidR="00A61194" w:rsidRPr="00A61194" w:rsidRDefault="00A61194" w:rsidP="00A61194">
      <w:pPr>
        <w:spacing w:after="0" w:line="240" w:lineRule="auto"/>
        <w:ind w:firstLine="720"/>
        <w:jc w:val="both"/>
        <w:rPr>
          <w:rFonts w:ascii="Times New Roman" w:hAnsi="Times New Roman" w:cs="Times New Roman"/>
          <w:sz w:val="24"/>
          <w:szCs w:val="24"/>
        </w:rPr>
      </w:pPr>
      <w:r w:rsidRPr="00A61194">
        <w:rPr>
          <w:rFonts w:ascii="Times New Roman" w:hAnsi="Times New Roman" w:cs="Times New Roman"/>
          <w:sz w:val="24"/>
          <w:szCs w:val="24"/>
        </w:rPr>
        <w:t>Indikator Terjadinya Kebangkrutan</w:t>
      </w:r>
      <w:r>
        <w:rPr>
          <w:rFonts w:ascii="Times New Roman" w:hAnsi="Times New Roman" w:cs="Times New Roman"/>
          <w:sz w:val="24"/>
          <w:szCs w:val="24"/>
          <w:lang w:val="en-US"/>
        </w:rPr>
        <w:t xml:space="preserve">, </w:t>
      </w:r>
      <w:r w:rsidRPr="00A61194">
        <w:rPr>
          <w:rFonts w:ascii="Times New Roman" w:hAnsi="Times New Roman" w:cs="Times New Roman"/>
          <w:sz w:val="24"/>
          <w:szCs w:val="24"/>
        </w:rPr>
        <w:t>Menurut Harnanto (2007) sebelum pada akhirnya pada suatu perusahaan dinyatakan bangkrut, biasanya ditandai oleh berbagai situasi atau keadaan khususnya yang berhubungan dengan efektivitas dan efisiensi operasinya. Indikator yang harus diperhatikan para manajer, seperti yang dikemukakan oleh harnanto bahwa :</w:t>
      </w:r>
    </w:p>
    <w:p w:rsidR="00A61194" w:rsidRPr="00E61079" w:rsidRDefault="00A61194" w:rsidP="00774381">
      <w:pPr>
        <w:pStyle w:val="ListParagraph"/>
        <w:numPr>
          <w:ilvl w:val="0"/>
          <w:numId w:val="4"/>
        </w:numPr>
        <w:spacing w:after="0" w:line="240" w:lineRule="auto"/>
        <w:ind w:left="1080"/>
        <w:jc w:val="both"/>
        <w:rPr>
          <w:rFonts w:ascii="Times New Roman" w:hAnsi="Times New Roman" w:cs="Times New Roman"/>
          <w:sz w:val="24"/>
          <w:szCs w:val="24"/>
        </w:rPr>
      </w:pPr>
      <w:r w:rsidRPr="00E61079">
        <w:rPr>
          <w:rFonts w:ascii="Times New Roman" w:hAnsi="Times New Roman" w:cs="Times New Roman"/>
          <w:sz w:val="24"/>
          <w:szCs w:val="24"/>
        </w:rPr>
        <w:t xml:space="preserve">Penurunan volume penjualan karena adanya perubahan selera atau permintaan konsumen </w:t>
      </w:r>
    </w:p>
    <w:p w:rsidR="00A61194" w:rsidRPr="00E61079" w:rsidRDefault="00A61194" w:rsidP="00774381">
      <w:pPr>
        <w:pStyle w:val="ListParagraph"/>
        <w:numPr>
          <w:ilvl w:val="0"/>
          <w:numId w:val="4"/>
        </w:numPr>
        <w:spacing w:line="240" w:lineRule="auto"/>
        <w:ind w:left="1080"/>
        <w:jc w:val="both"/>
        <w:rPr>
          <w:rFonts w:ascii="Times New Roman" w:hAnsi="Times New Roman" w:cs="Times New Roman"/>
          <w:sz w:val="24"/>
          <w:szCs w:val="24"/>
        </w:rPr>
      </w:pPr>
      <w:r w:rsidRPr="00E61079">
        <w:rPr>
          <w:rFonts w:ascii="Times New Roman" w:hAnsi="Times New Roman" w:cs="Times New Roman"/>
          <w:sz w:val="24"/>
          <w:szCs w:val="24"/>
        </w:rPr>
        <w:t xml:space="preserve">Kenaikan biaya produksi </w:t>
      </w:r>
    </w:p>
    <w:p w:rsidR="00A61194" w:rsidRPr="00E61079" w:rsidRDefault="00A61194" w:rsidP="00774381">
      <w:pPr>
        <w:pStyle w:val="ListParagraph"/>
        <w:numPr>
          <w:ilvl w:val="0"/>
          <w:numId w:val="4"/>
        </w:numPr>
        <w:spacing w:line="240" w:lineRule="auto"/>
        <w:ind w:left="1080"/>
        <w:jc w:val="both"/>
        <w:rPr>
          <w:rFonts w:ascii="Times New Roman" w:hAnsi="Times New Roman" w:cs="Times New Roman"/>
          <w:sz w:val="24"/>
          <w:szCs w:val="24"/>
        </w:rPr>
      </w:pPr>
      <w:r w:rsidRPr="00E61079">
        <w:rPr>
          <w:rFonts w:ascii="Times New Roman" w:hAnsi="Times New Roman" w:cs="Times New Roman"/>
          <w:sz w:val="24"/>
          <w:szCs w:val="24"/>
        </w:rPr>
        <w:t xml:space="preserve">Tingkat persaingan yang semakin ketat </w:t>
      </w:r>
    </w:p>
    <w:p w:rsidR="00A61194" w:rsidRPr="00E61079" w:rsidRDefault="00A61194" w:rsidP="00774381">
      <w:pPr>
        <w:pStyle w:val="ListParagraph"/>
        <w:numPr>
          <w:ilvl w:val="0"/>
          <w:numId w:val="4"/>
        </w:numPr>
        <w:spacing w:line="240" w:lineRule="auto"/>
        <w:ind w:left="1080"/>
        <w:jc w:val="both"/>
        <w:rPr>
          <w:rFonts w:ascii="Times New Roman" w:hAnsi="Times New Roman" w:cs="Times New Roman"/>
          <w:sz w:val="24"/>
          <w:szCs w:val="24"/>
        </w:rPr>
      </w:pPr>
      <w:r w:rsidRPr="00E61079">
        <w:rPr>
          <w:rFonts w:ascii="Times New Roman" w:hAnsi="Times New Roman" w:cs="Times New Roman"/>
          <w:sz w:val="24"/>
          <w:szCs w:val="24"/>
        </w:rPr>
        <w:t xml:space="preserve">Kegagalan melakukan ekspansi </w:t>
      </w:r>
    </w:p>
    <w:p w:rsidR="00A61194" w:rsidRPr="001834F6" w:rsidRDefault="00A61194" w:rsidP="00774381">
      <w:pPr>
        <w:pStyle w:val="ListParagraph"/>
        <w:numPr>
          <w:ilvl w:val="0"/>
          <w:numId w:val="4"/>
        </w:numPr>
        <w:spacing w:line="240" w:lineRule="auto"/>
        <w:ind w:left="1080"/>
        <w:jc w:val="both"/>
        <w:rPr>
          <w:rFonts w:ascii="Times New Roman" w:hAnsi="Times New Roman" w:cs="Times New Roman"/>
          <w:sz w:val="24"/>
          <w:szCs w:val="24"/>
          <w:lang w:val="de-LU"/>
        </w:rPr>
      </w:pPr>
      <w:r w:rsidRPr="001834F6">
        <w:rPr>
          <w:rFonts w:ascii="Times New Roman" w:hAnsi="Times New Roman" w:cs="Times New Roman"/>
          <w:sz w:val="24"/>
          <w:szCs w:val="24"/>
          <w:lang w:val="de-LU"/>
        </w:rPr>
        <w:t xml:space="preserve">Ketidakefektifan dalam melaksanakan fungsi pengumpulan piutang </w:t>
      </w:r>
    </w:p>
    <w:p w:rsidR="00A61194" w:rsidRPr="001834F6" w:rsidRDefault="00A61194" w:rsidP="00774381">
      <w:pPr>
        <w:pStyle w:val="ListParagraph"/>
        <w:numPr>
          <w:ilvl w:val="0"/>
          <w:numId w:val="4"/>
        </w:numPr>
        <w:spacing w:line="240" w:lineRule="auto"/>
        <w:ind w:left="1080"/>
        <w:jc w:val="both"/>
        <w:rPr>
          <w:rFonts w:ascii="Times New Roman" w:hAnsi="Times New Roman" w:cs="Times New Roman"/>
          <w:sz w:val="24"/>
          <w:szCs w:val="24"/>
          <w:lang w:val="de-LU"/>
        </w:rPr>
      </w:pPr>
      <w:r w:rsidRPr="001834F6">
        <w:rPr>
          <w:rFonts w:ascii="Times New Roman" w:hAnsi="Times New Roman" w:cs="Times New Roman"/>
          <w:sz w:val="24"/>
          <w:szCs w:val="24"/>
          <w:lang w:val="de-LU"/>
        </w:rPr>
        <w:t xml:space="preserve">Kurang adanya dukungan atau fasilitas perbankan (kredit) </w:t>
      </w:r>
    </w:p>
    <w:p w:rsidR="00A61194" w:rsidRPr="00E61079" w:rsidRDefault="00A61194" w:rsidP="00774381">
      <w:pPr>
        <w:pStyle w:val="ListParagraph"/>
        <w:numPr>
          <w:ilvl w:val="0"/>
          <w:numId w:val="4"/>
        </w:numPr>
        <w:spacing w:line="240" w:lineRule="auto"/>
        <w:ind w:left="1080"/>
        <w:jc w:val="both"/>
        <w:rPr>
          <w:rFonts w:ascii="Times New Roman" w:hAnsi="Times New Roman" w:cs="Times New Roman"/>
          <w:sz w:val="24"/>
          <w:szCs w:val="24"/>
        </w:rPr>
      </w:pPr>
      <w:r w:rsidRPr="00E61079">
        <w:rPr>
          <w:rFonts w:ascii="Times New Roman" w:hAnsi="Times New Roman" w:cs="Times New Roman"/>
          <w:sz w:val="24"/>
          <w:szCs w:val="24"/>
        </w:rPr>
        <w:t>Tingginya tingkat ketergantungan terhadap piutang</w:t>
      </w:r>
    </w:p>
    <w:p w:rsidR="00A61194" w:rsidRDefault="00A61194" w:rsidP="003850D4">
      <w:pPr>
        <w:pStyle w:val="ListParagraph"/>
        <w:spacing w:line="240" w:lineRule="auto"/>
        <w:ind w:left="1080"/>
        <w:jc w:val="both"/>
        <w:rPr>
          <w:rFonts w:ascii="Times New Roman" w:hAnsi="Times New Roman" w:cs="Times New Roman"/>
          <w:sz w:val="24"/>
          <w:szCs w:val="24"/>
        </w:rPr>
      </w:pPr>
    </w:p>
    <w:p w:rsidR="00A61194" w:rsidRPr="00A61194" w:rsidRDefault="00A61194" w:rsidP="005D5F15">
      <w:pPr>
        <w:spacing w:after="0" w:line="240" w:lineRule="auto"/>
        <w:ind w:firstLine="720"/>
        <w:jc w:val="both"/>
        <w:rPr>
          <w:rFonts w:ascii="Times New Roman" w:hAnsi="Times New Roman" w:cs="Times New Roman"/>
          <w:sz w:val="24"/>
          <w:szCs w:val="24"/>
        </w:rPr>
      </w:pPr>
      <w:r w:rsidRPr="00A61194">
        <w:rPr>
          <w:rFonts w:ascii="Times New Roman" w:hAnsi="Times New Roman" w:cs="Times New Roman"/>
          <w:sz w:val="24"/>
          <w:szCs w:val="24"/>
        </w:rPr>
        <w:t>Faktor Penyebab Kebangkrutan</w:t>
      </w:r>
      <w:r>
        <w:rPr>
          <w:rFonts w:ascii="Times New Roman" w:hAnsi="Times New Roman" w:cs="Times New Roman"/>
          <w:sz w:val="24"/>
          <w:szCs w:val="24"/>
          <w:lang w:val="en-US"/>
        </w:rPr>
        <w:t xml:space="preserve">, </w:t>
      </w:r>
      <w:r w:rsidRPr="00A61194">
        <w:rPr>
          <w:rFonts w:ascii="Times New Roman" w:hAnsi="Times New Roman" w:cs="Times New Roman"/>
          <w:sz w:val="24"/>
          <w:szCs w:val="24"/>
        </w:rPr>
        <w:t>Kebangkrutan yang terjadi pada perbankan di Indonesia disebabkan oleh nilai mata uang rupiah yang menurun, suku bunga tinggi, terjadinya rush, hutang membengkak, simpanan nasabah rendah dan tingginya kredit macet yang melanda hampir seluruh bank di Indonesia. Menurut Ross (2009) faktor-faktor yang menyebabkan terjadinya kebangkrutan pada perusahaan adalah :</w:t>
      </w:r>
    </w:p>
    <w:p w:rsidR="00A61194" w:rsidRPr="00E61079" w:rsidRDefault="00A61194" w:rsidP="005D5F15">
      <w:pPr>
        <w:pStyle w:val="ListParagraph"/>
        <w:numPr>
          <w:ilvl w:val="0"/>
          <w:numId w:val="6"/>
        </w:numPr>
        <w:spacing w:after="0" w:line="240" w:lineRule="auto"/>
        <w:ind w:left="1080"/>
        <w:jc w:val="both"/>
        <w:rPr>
          <w:rFonts w:ascii="Times New Roman" w:hAnsi="Times New Roman" w:cs="Times New Roman"/>
          <w:sz w:val="24"/>
          <w:szCs w:val="24"/>
        </w:rPr>
      </w:pPr>
      <w:r w:rsidRPr="00E61079">
        <w:rPr>
          <w:rFonts w:ascii="Times New Roman" w:hAnsi="Times New Roman" w:cs="Times New Roman"/>
          <w:sz w:val="24"/>
          <w:szCs w:val="24"/>
        </w:rPr>
        <w:t xml:space="preserve">Faktor Umum </w:t>
      </w:r>
    </w:p>
    <w:p w:rsidR="00A61194" w:rsidRDefault="00A61194" w:rsidP="00774381">
      <w:pPr>
        <w:pStyle w:val="ListParagraph"/>
        <w:numPr>
          <w:ilvl w:val="0"/>
          <w:numId w:val="7"/>
        </w:numPr>
        <w:spacing w:line="240" w:lineRule="auto"/>
        <w:ind w:left="1440"/>
        <w:jc w:val="both"/>
        <w:rPr>
          <w:rFonts w:ascii="Times New Roman" w:hAnsi="Times New Roman" w:cs="Times New Roman"/>
          <w:sz w:val="24"/>
          <w:szCs w:val="24"/>
        </w:rPr>
      </w:pPr>
      <w:r w:rsidRPr="00E61079">
        <w:rPr>
          <w:rFonts w:ascii="Times New Roman" w:hAnsi="Times New Roman" w:cs="Times New Roman"/>
          <w:sz w:val="24"/>
          <w:szCs w:val="24"/>
        </w:rPr>
        <w:t xml:space="preserve">Sektor ekonomi </w:t>
      </w:r>
    </w:p>
    <w:p w:rsidR="005D5F15" w:rsidRPr="00DF5B56" w:rsidRDefault="00A61194" w:rsidP="00DF5B56">
      <w:pPr>
        <w:pStyle w:val="ListParagraph"/>
        <w:spacing w:line="240" w:lineRule="auto"/>
        <w:ind w:left="1440"/>
        <w:jc w:val="both"/>
        <w:rPr>
          <w:rFonts w:ascii="Times New Roman" w:hAnsi="Times New Roman" w:cs="Times New Roman"/>
          <w:sz w:val="24"/>
          <w:szCs w:val="24"/>
        </w:rPr>
      </w:pPr>
      <w:proofErr w:type="gramStart"/>
      <w:r w:rsidRPr="00A61194">
        <w:rPr>
          <w:rFonts w:ascii="Times New Roman" w:hAnsi="Times New Roman" w:cs="Times New Roman"/>
          <w:sz w:val="24"/>
          <w:szCs w:val="24"/>
        </w:rPr>
        <w:t>Faktor-faktor penyebab kebangkrutan dari sektor ekonomi adalah gejala inflasi dan deflasi dalam harga barang dan jasa, kebijakan keuangan, suku bunga dan devaluasi atau revaluasi uang dalam hubungannya dengan uang asing serta neraca pembayaran, surplus atau defisit dalam hubungannya dengan perdagangan luar negeri.</w:t>
      </w:r>
      <w:proofErr w:type="gramEnd"/>
      <w:r w:rsidRPr="00A61194">
        <w:rPr>
          <w:rFonts w:ascii="Times New Roman" w:hAnsi="Times New Roman" w:cs="Times New Roman"/>
          <w:sz w:val="24"/>
          <w:szCs w:val="24"/>
        </w:rPr>
        <w:t xml:space="preserve"> </w:t>
      </w:r>
    </w:p>
    <w:p w:rsidR="00A61194" w:rsidRDefault="00A61194" w:rsidP="00774381">
      <w:pPr>
        <w:pStyle w:val="ListParagraph"/>
        <w:numPr>
          <w:ilvl w:val="0"/>
          <w:numId w:val="7"/>
        </w:numPr>
        <w:spacing w:line="240" w:lineRule="auto"/>
        <w:ind w:left="1440"/>
        <w:jc w:val="both"/>
        <w:rPr>
          <w:rFonts w:ascii="Times New Roman" w:hAnsi="Times New Roman" w:cs="Times New Roman"/>
          <w:sz w:val="24"/>
          <w:szCs w:val="24"/>
        </w:rPr>
      </w:pPr>
      <w:r w:rsidRPr="00E61079">
        <w:rPr>
          <w:rFonts w:ascii="Times New Roman" w:hAnsi="Times New Roman" w:cs="Times New Roman"/>
          <w:sz w:val="24"/>
          <w:szCs w:val="24"/>
        </w:rPr>
        <w:t xml:space="preserve">Sektor sosial </w:t>
      </w:r>
    </w:p>
    <w:p w:rsidR="00A61194" w:rsidRPr="00A61194" w:rsidRDefault="00A61194" w:rsidP="00774381">
      <w:pPr>
        <w:pStyle w:val="ListParagraph"/>
        <w:spacing w:line="240" w:lineRule="auto"/>
        <w:ind w:left="1440"/>
        <w:jc w:val="both"/>
        <w:rPr>
          <w:rFonts w:ascii="Times New Roman" w:hAnsi="Times New Roman" w:cs="Times New Roman"/>
          <w:sz w:val="24"/>
          <w:szCs w:val="24"/>
        </w:rPr>
      </w:pPr>
      <w:r w:rsidRPr="00A61194">
        <w:rPr>
          <w:rFonts w:ascii="Times New Roman" w:hAnsi="Times New Roman" w:cs="Times New Roman"/>
          <w:sz w:val="24"/>
          <w:szCs w:val="24"/>
        </w:rPr>
        <w:t xml:space="preserve">Faktor sosial sangat berpengaruh terhadap kebangkrutan cenderung pada perubahan </w:t>
      </w:r>
      <w:proofErr w:type="gramStart"/>
      <w:r w:rsidRPr="00A61194">
        <w:rPr>
          <w:rFonts w:ascii="Times New Roman" w:hAnsi="Times New Roman" w:cs="Times New Roman"/>
          <w:sz w:val="24"/>
          <w:szCs w:val="24"/>
        </w:rPr>
        <w:t>gaya</w:t>
      </w:r>
      <w:proofErr w:type="gramEnd"/>
      <w:r w:rsidRPr="00A61194">
        <w:rPr>
          <w:rFonts w:ascii="Times New Roman" w:hAnsi="Times New Roman" w:cs="Times New Roman"/>
          <w:sz w:val="24"/>
          <w:szCs w:val="24"/>
        </w:rPr>
        <w:t xml:space="preserve"> hidup masyarakat yang mempengaruhi permintaan terhadap produk dan jasa ataupun cara perusahaan berhubungan dengan karyawan. Faktor sosial yang </w:t>
      </w:r>
      <w:proofErr w:type="gramStart"/>
      <w:r w:rsidRPr="00A61194">
        <w:rPr>
          <w:rFonts w:ascii="Times New Roman" w:hAnsi="Times New Roman" w:cs="Times New Roman"/>
          <w:sz w:val="24"/>
          <w:szCs w:val="24"/>
        </w:rPr>
        <w:t>lain</w:t>
      </w:r>
      <w:proofErr w:type="gramEnd"/>
      <w:r w:rsidRPr="00A61194">
        <w:rPr>
          <w:rFonts w:ascii="Times New Roman" w:hAnsi="Times New Roman" w:cs="Times New Roman"/>
          <w:sz w:val="24"/>
          <w:szCs w:val="24"/>
        </w:rPr>
        <w:t xml:space="preserve"> yaitu kerusuhan atau kekacauan yang terjadi di masyarakat.</w:t>
      </w:r>
    </w:p>
    <w:p w:rsidR="00A61194" w:rsidRDefault="00A61194" w:rsidP="00774381">
      <w:pPr>
        <w:pStyle w:val="ListParagraph"/>
        <w:numPr>
          <w:ilvl w:val="0"/>
          <w:numId w:val="7"/>
        </w:numPr>
        <w:spacing w:line="240" w:lineRule="auto"/>
        <w:ind w:left="1440"/>
        <w:jc w:val="both"/>
        <w:rPr>
          <w:rFonts w:ascii="Times New Roman" w:hAnsi="Times New Roman" w:cs="Times New Roman"/>
          <w:sz w:val="24"/>
          <w:szCs w:val="24"/>
        </w:rPr>
      </w:pPr>
      <w:r w:rsidRPr="00E61079">
        <w:rPr>
          <w:rFonts w:ascii="Times New Roman" w:hAnsi="Times New Roman" w:cs="Times New Roman"/>
          <w:sz w:val="24"/>
          <w:szCs w:val="24"/>
        </w:rPr>
        <w:t xml:space="preserve">Teknologi </w:t>
      </w:r>
    </w:p>
    <w:p w:rsidR="00A61194" w:rsidRPr="00A61194" w:rsidRDefault="00A61194" w:rsidP="00774381">
      <w:pPr>
        <w:pStyle w:val="ListParagraph"/>
        <w:spacing w:line="240" w:lineRule="auto"/>
        <w:ind w:left="1440"/>
        <w:jc w:val="both"/>
        <w:rPr>
          <w:rFonts w:ascii="Times New Roman" w:hAnsi="Times New Roman" w:cs="Times New Roman"/>
          <w:sz w:val="24"/>
          <w:szCs w:val="24"/>
        </w:rPr>
      </w:pPr>
      <w:proofErr w:type="gramStart"/>
      <w:r w:rsidRPr="00A61194">
        <w:rPr>
          <w:rFonts w:ascii="Times New Roman" w:hAnsi="Times New Roman" w:cs="Times New Roman"/>
          <w:sz w:val="24"/>
          <w:szCs w:val="24"/>
        </w:rPr>
        <w:t>Penggunaan teknologi informasi juga menyebabkan biaya yang ditanggung perusahaan membengkak terutama untuk pemeliharaan dan implementasi.</w:t>
      </w:r>
      <w:proofErr w:type="gramEnd"/>
      <w:r w:rsidRPr="00A61194">
        <w:rPr>
          <w:rFonts w:ascii="Times New Roman" w:hAnsi="Times New Roman" w:cs="Times New Roman"/>
          <w:sz w:val="24"/>
          <w:szCs w:val="24"/>
        </w:rPr>
        <w:t xml:space="preserve"> </w:t>
      </w:r>
      <w:proofErr w:type="gramStart"/>
      <w:r w:rsidRPr="00A61194">
        <w:rPr>
          <w:rFonts w:ascii="Times New Roman" w:hAnsi="Times New Roman" w:cs="Times New Roman"/>
          <w:sz w:val="24"/>
          <w:szCs w:val="24"/>
        </w:rPr>
        <w:t>Pembengkakan terjadi, jika penggunaan teknologi informasi tersebut kurang terencana oleh pihak manajemen, sistemnya tidak terpadu dan para manajer pengguna kurang profesional.</w:t>
      </w:r>
      <w:proofErr w:type="gramEnd"/>
    </w:p>
    <w:p w:rsidR="00A61194" w:rsidRDefault="00A61194" w:rsidP="00774381">
      <w:pPr>
        <w:pStyle w:val="ListParagraph"/>
        <w:numPr>
          <w:ilvl w:val="0"/>
          <w:numId w:val="7"/>
        </w:numPr>
        <w:spacing w:line="240" w:lineRule="auto"/>
        <w:ind w:left="1440"/>
        <w:jc w:val="both"/>
        <w:rPr>
          <w:rFonts w:ascii="Times New Roman" w:hAnsi="Times New Roman" w:cs="Times New Roman"/>
          <w:sz w:val="24"/>
          <w:szCs w:val="24"/>
        </w:rPr>
      </w:pPr>
      <w:r w:rsidRPr="00E61079">
        <w:rPr>
          <w:rFonts w:ascii="Times New Roman" w:hAnsi="Times New Roman" w:cs="Times New Roman"/>
          <w:sz w:val="24"/>
          <w:szCs w:val="24"/>
        </w:rPr>
        <w:lastRenderedPageBreak/>
        <w:t xml:space="preserve">Sektor pemerintah </w:t>
      </w:r>
    </w:p>
    <w:p w:rsidR="00A61194" w:rsidRPr="00A61194" w:rsidRDefault="00A61194" w:rsidP="00774381">
      <w:pPr>
        <w:pStyle w:val="ListParagraph"/>
        <w:spacing w:line="240" w:lineRule="auto"/>
        <w:ind w:left="1440"/>
        <w:jc w:val="both"/>
        <w:rPr>
          <w:rFonts w:ascii="Times New Roman" w:hAnsi="Times New Roman" w:cs="Times New Roman"/>
          <w:sz w:val="24"/>
          <w:szCs w:val="24"/>
        </w:rPr>
      </w:pPr>
      <w:proofErr w:type="gramStart"/>
      <w:r w:rsidRPr="00A61194">
        <w:rPr>
          <w:rFonts w:ascii="Times New Roman" w:hAnsi="Times New Roman" w:cs="Times New Roman"/>
          <w:sz w:val="24"/>
          <w:szCs w:val="24"/>
        </w:rPr>
        <w:t>Pengaruh dari sektor pemerintah berasal dari kebijakan pemerintah terhadap pencabutan subsidi pada perusahaan dan industri, pengenaan tarif ekspor dan impor barang berubah, kebijakan undang-undang baru bagi perbankan atau tenaga kerja dan lain-lain.</w:t>
      </w:r>
      <w:proofErr w:type="gramEnd"/>
    </w:p>
    <w:p w:rsidR="00A61194" w:rsidRPr="00E61079" w:rsidRDefault="00A61194" w:rsidP="00774381">
      <w:pPr>
        <w:pStyle w:val="ListParagraph"/>
        <w:numPr>
          <w:ilvl w:val="0"/>
          <w:numId w:val="6"/>
        </w:numPr>
        <w:spacing w:line="240" w:lineRule="auto"/>
        <w:ind w:left="1080"/>
        <w:jc w:val="both"/>
        <w:rPr>
          <w:rFonts w:ascii="Times New Roman" w:hAnsi="Times New Roman" w:cs="Times New Roman"/>
          <w:sz w:val="24"/>
          <w:szCs w:val="24"/>
        </w:rPr>
      </w:pPr>
      <w:r w:rsidRPr="00E61079">
        <w:rPr>
          <w:rFonts w:ascii="Times New Roman" w:hAnsi="Times New Roman" w:cs="Times New Roman"/>
          <w:sz w:val="24"/>
          <w:szCs w:val="24"/>
        </w:rPr>
        <w:t>Faktor Eksternal Perusahaan</w:t>
      </w:r>
    </w:p>
    <w:p w:rsidR="00A61194" w:rsidRDefault="00A61194" w:rsidP="00774381">
      <w:pPr>
        <w:pStyle w:val="ListParagraph"/>
        <w:numPr>
          <w:ilvl w:val="0"/>
          <w:numId w:val="8"/>
        </w:numPr>
        <w:spacing w:line="240" w:lineRule="auto"/>
        <w:ind w:left="1440"/>
        <w:jc w:val="both"/>
        <w:rPr>
          <w:rFonts w:ascii="Times New Roman" w:hAnsi="Times New Roman" w:cs="Times New Roman"/>
          <w:sz w:val="24"/>
          <w:szCs w:val="24"/>
        </w:rPr>
      </w:pPr>
      <w:r w:rsidRPr="00E61079">
        <w:rPr>
          <w:rFonts w:ascii="Times New Roman" w:hAnsi="Times New Roman" w:cs="Times New Roman"/>
          <w:sz w:val="24"/>
          <w:szCs w:val="24"/>
        </w:rPr>
        <w:t xml:space="preserve">Faktor pelanggan </w:t>
      </w:r>
    </w:p>
    <w:p w:rsidR="00A61194" w:rsidRPr="00A61194" w:rsidRDefault="00A61194" w:rsidP="00774381">
      <w:pPr>
        <w:pStyle w:val="ListParagraph"/>
        <w:spacing w:line="240" w:lineRule="auto"/>
        <w:ind w:left="1440"/>
        <w:jc w:val="both"/>
        <w:rPr>
          <w:rFonts w:ascii="Times New Roman" w:hAnsi="Times New Roman" w:cs="Times New Roman"/>
          <w:sz w:val="24"/>
          <w:szCs w:val="24"/>
        </w:rPr>
      </w:pPr>
      <w:proofErr w:type="gramStart"/>
      <w:r w:rsidRPr="00A61194">
        <w:rPr>
          <w:rFonts w:ascii="Times New Roman" w:hAnsi="Times New Roman" w:cs="Times New Roman"/>
          <w:sz w:val="24"/>
          <w:szCs w:val="24"/>
        </w:rPr>
        <w:t>Perusahaan harus bisa mengidentifikasi sifat konsumen, karena berguna untuk menghindari kehilangan konsumen, juga untuk menciptakan peluang untuk menemukan konsumen baru dan menghindari menurunnya hasil penjualan dan mencegah konsumen berpaling ke pesaing.</w:t>
      </w:r>
      <w:proofErr w:type="gramEnd"/>
      <w:r w:rsidRPr="00A61194">
        <w:rPr>
          <w:rFonts w:ascii="Times New Roman" w:hAnsi="Times New Roman" w:cs="Times New Roman"/>
          <w:sz w:val="24"/>
          <w:szCs w:val="24"/>
        </w:rPr>
        <w:t xml:space="preserve"> </w:t>
      </w:r>
    </w:p>
    <w:p w:rsidR="00A61194" w:rsidRDefault="00A61194" w:rsidP="00774381">
      <w:pPr>
        <w:pStyle w:val="ListParagraph"/>
        <w:numPr>
          <w:ilvl w:val="0"/>
          <w:numId w:val="8"/>
        </w:numPr>
        <w:spacing w:line="240" w:lineRule="auto"/>
        <w:ind w:left="1440"/>
        <w:jc w:val="both"/>
        <w:rPr>
          <w:rFonts w:ascii="Times New Roman" w:hAnsi="Times New Roman" w:cs="Times New Roman"/>
          <w:sz w:val="24"/>
          <w:szCs w:val="24"/>
        </w:rPr>
      </w:pPr>
      <w:r w:rsidRPr="00E61079">
        <w:rPr>
          <w:rFonts w:ascii="Times New Roman" w:hAnsi="Times New Roman" w:cs="Times New Roman"/>
          <w:sz w:val="24"/>
          <w:szCs w:val="24"/>
        </w:rPr>
        <w:t xml:space="preserve">Faktor pemasok/kreditur </w:t>
      </w:r>
    </w:p>
    <w:p w:rsidR="00A61194" w:rsidRPr="00A61194" w:rsidRDefault="00A61194" w:rsidP="00774381">
      <w:pPr>
        <w:pStyle w:val="ListParagraph"/>
        <w:spacing w:line="240" w:lineRule="auto"/>
        <w:ind w:left="1440"/>
        <w:jc w:val="both"/>
        <w:rPr>
          <w:rFonts w:ascii="Times New Roman" w:hAnsi="Times New Roman" w:cs="Times New Roman"/>
          <w:sz w:val="24"/>
          <w:szCs w:val="24"/>
        </w:rPr>
      </w:pPr>
      <w:proofErr w:type="gramStart"/>
      <w:r w:rsidRPr="00A61194">
        <w:rPr>
          <w:rFonts w:ascii="Times New Roman" w:hAnsi="Times New Roman" w:cs="Times New Roman"/>
          <w:sz w:val="24"/>
          <w:szCs w:val="24"/>
        </w:rPr>
        <w:t>Kekuatannya terletak pada pemberian pinjaman dan mendapatkan jangka waktu pengembalian hutang yang tergantung kepercayaan kreditor terhadap kelikuiditasan suatu bank.</w:t>
      </w:r>
      <w:proofErr w:type="gramEnd"/>
      <w:r w:rsidRPr="00A61194">
        <w:rPr>
          <w:rFonts w:ascii="Times New Roman" w:hAnsi="Times New Roman" w:cs="Times New Roman"/>
          <w:sz w:val="24"/>
          <w:szCs w:val="24"/>
        </w:rPr>
        <w:t xml:space="preserve"> </w:t>
      </w:r>
    </w:p>
    <w:p w:rsidR="00A61194" w:rsidRDefault="00A61194" w:rsidP="00774381">
      <w:pPr>
        <w:pStyle w:val="ListParagraph"/>
        <w:numPr>
          <w:ilvl w:val="0"/>
          <w:numId w:val="8"/>
        </w:numPr>
        <w:spacing w:line="240" w:lineRule="auto"/>
        <w:ind w:left="1440"/>
        <w:jc w:val="both"/>
        <w:rPr>
          <w:rFonts w:ascii="Times New Roman" w:hAnsi="Times New Roman" w:cs="Times New Roman"/>
          <w:sz w:val="24"/>
          <w:szCs w:val="24"/>
        </w:rPr>
      </w:pPr>
      <w:r w:rsidRPr="00E61079">
        <w:rPr>
          <w:rFonts w:ascii="Times New Roman" w:hAnsi="Times New Roman" w:cs="Times New Roman"/>
          <w:sz w:val="24"/>
          <w:szCs w:val="24"/>
        </w:rPr>
        <w:t xml:space="preserve">Faktor pesaing </w:t>
      </w:r>
    </w:p>
    <w:p w:rsidR="00A61194" w:rsidRPr="00A61194" w:rsidRDefault="00A61194" w:rsidP="00774381">
      <w:pPr>
        <w:pStyle w:val="ListParagraph"/>
        <w:spacing w:line="240" w:lineRule="auto"/>
        <w:ind w:left="1440"/>
        <w:jc w:val="both"/>
        <w:rPr>
          <w:rFonts w:ascii="Times New Roman" w:hAnsi="Times New Roman" w:cs="Times New Roman"/>
          <w:sz w:val="24"/>
          <w:szCs w:val="24"/>
        </w:rPr>
      </w:pPr>
      <w:r w:rsidRPr="00A61194">
        <w:rPr>
          <w:rFonts w:ascii="Times New Roman" w:hAnsi="Times New Roman" w:cs="Times New Roman"/>
          <w:sz w:val="24"/>
          <w:szCs w:val="24"/>
        </w:rPr>
        <w:t xml:space="preserve">Faktor ini merupakan hal yang harus diperhatikan karena menyangkut perbedaan pemberian pelayanan kepada nasabah, perusahaan juga jangan melupakan pesaingnya karena jika produk pesaingnya lebih diterima oleh masyarakat perusahaan tersebut </w:t>
      </w:r>
      <w:proofErr w:type="gramStart"/>
      <w:r w:rsidRPr="00A61194">
        <w:rPr>
          <w:rFonts w:ascii="Times New Roman" w:hAnsi="Times New Roman" w:cs="Times New Roman"/>
          <w:sz w:val="24"/>
          <w:szCs w:val="24"/>
        </w:rPr>
        <w:t>akan</w:t>
      </w:r>
      <w:proofErr w:type="gramEnd"/>
      <w:r w:rsidRPr="00A61194">
        <w:rPr>
          <w:rFonts w:ascii="Times New Roman" w:hAnsi="Times New Roman" w:cs="Times New Roman"/>
          <w:sz w:val="24"/>
          <w:szCs w:val="24"/>
        </w:rPr>
        <w:t xml:space="preserve"> kehilangan nasabah dan mengurangi pendapatan yang diterima.</w:t>
      </w:r>
    </w:p>
    <w:p w:rsidR="00A61194" w:rsidRDefault="00A61194" w:rsidP="00774381">
      <w:pPr>
        <w:pStyle w:val="ListParagraph"/>
        <w:numPr>
          <w:ilvl w:val="0"/>
          <w:numId w:val="6"/>
        </w:numPr>
        <w:spacing w:line="240" w:lineRule="auto"/>
        <w:ind w:left="1080"/>
        <w:jc w:val="both"/>
        <w:rPr>
          <w:rFonts w:ascii="Times New Roman" w:hAnsi="Times New Roman" w:cs="Times New Roman"/>
          <w:sz w:val="24"/>
          <w:szCs w:val="24"/>
        </w:rPr>
      </w:pPr>
      <w:r w:rsidRPr="00E61079">
        <w:rPr>
          <w:rFonts w:ascii="Times New Roman" w:hAnsi="Times New Roman" w:cs="Times New Roman"/>
          <w:sz w:val="24"/>
          <w:szCs w:val="24"/>
        </w:rPr>
        <w:t xml:space="preserve">Faktor Internal Perusahaan </w:t>
      </w:r>
    </w:p>
    <w:p w:rsidR="00A61194" w:rsidRPr="00A61194" w:rsidRDefault="00A61194" w:rsidP="00774381">
      <w:pPr>
        <w:pStyle w:val="ListParagraph"/>
        <w:spacing w:line="240" w:lineRule="auto"/>
        <w:ind w:left="1080" w:firstLine="360"/>
        <w:jc w:val="both"/>
        <w:rPr>
          <w:rFonts w:ascii="Times New Roman" w:hAnsi="Times New Roman" w:cs="Times New Roman"/>
          <w:sz w:val="24"/>
          <w:szCs w:val="24"/>
        </w:rPr>
      </w:pPr>
      <w:r w:rsidRPr="00A61194">
        <w:rPr>
          <w:rFonts w:ascii="Times New Roman" w:hAnsi="Times New Roman" w:cs="Times New Roman"/>
          <w:sz w:val="24"/>
          <w:szCs w:val="24"/>
          <w:lang w:val="de-LU"/>
        </w:rPr>
        <w:t>Faktor-faktor yang menyebabkan kebangkrutan seca</w:t>
      </w:r>
      <w:r w:rsidR="00774381">
        <w:rPr>
          <w:rFonts w:ascii="Times New Roman" w:hAnsi="Times New Roman" w:cs="Times New Roman"/>
          <w:sz w:val="24"/>
          <w:szCs w:val="24"/>
          <w:lang w:val="de-LU"/>
        </w:rPr>
        <w:t xml:space="preserve">ra internal menurut Ross (2009)    </w:t>
      </w:r>
      <w:r w:rsidRPr="00A61194">
        <w:rPr>
          <w:rFonts w:ascii="Times New Roman" w:hAnsi="Times New Roman" w:cs="Times New Roman"/>
          <w:sz w:val="24"/>
          <w:szCs w:val="24"/>
          <w:lang w:val="de-LU"/>
        </w:rPr>
        <w:t xml:space="preserve">sebagai berikut : </w:t>
      </w:r>
    </w:p>
    <w:p w:rsidR="00A61194" w:rsidRPr="001834F6" w:rsidRDefault="00A61194" w:rsidP="00774381">
      <w:pPr>
        <w:pStyle w:val="ListParagraph"/>
        <w:numPr>
          <w:ilvl w:val="0"/>
          <w:numId w:val="9"/>
        </w:numPr>
        <w:spacing w:line="240" w:lineRule="auto"/>
        <w:ind w:left="1440"/>
        <w:jc w:val="both"/>
        <w:rPr>
          <w:rFonts w:ascii="Times New Roman" w:hAnsi="Times New Roman" w:cs="Times New Roman"/>
          <w:sz w:val="24"/>
          <w:szCs w:val="24"/>
          <w:lang w:val="de-LU"/>
        </w:rPr>
      </w:pPr>
      <w:r w:rsidRPr="001834F6">
        <w:rPr>
          <w:rFonts w:ascii="Times New Roman" w:hAnsi="Times New Roman" w:cs="Times New Roman"/>
          <w:sz w:val="24"/>
          <w:szCs w:val="24"/>
          <w:lang w:val="de-LU"/>
        </w:rPr>
        <w:t xml:space="preserve">Terlalu besarnya kredit yang diberikan kepada nasabah sehingga akan menyebabkan adanya penunggakan dalam pembayaran sampai akhirnya tidak dapat membayar. </w:t>
      </w:r>
    </w:p>
    <w:p w:rsidR="00A61194" w:rsidRPr="001834F6" w:rsidRDefault="00A61194" w:rsidP="00774381">
      <w:pPr>
        <w:pStyle w:val="ListParagraph"/>
        <w:numPr>
          <w:ilvl w:val="0"/>
          <w:numId w:val="9"/>
        </w:numPr>
        <w:spacing w:line="240" w:lineRule="auto"/>
        <w:ind w:left="1440"/>
        <w:jc w:val="both"/>
        <w:rPr>
          <w:rFonts w:ascii="Times New Roman" w:hAnsi="Times New Roman" w:cs="Times New Roman"/>
          <w:sz w:val="24"/>
          <w:szCs w:val="24"/>
          <w:lang w:val="de-LU"/>
        </w:rPr>
      </w:pPr>
      <w:r w:rsidRPr="001834F6">
        <w:rPr>
          <w:rFonts w:ascii="Times New Roman" w:hAnsi="Times New Roman" w:cs="Times New Roman"/>
          <w:sz w:val="24"/>
          <w:szCs w:val="24"/>
          <w:lang w:val="de-LU"/>
        </w:rPr>
        <w:t xml:space="preserve">Manajemen tidak efisien yang disebabkan karena kurang adanya kemampuan, pengalaman, ketrampilan, sikap inisiatif dari manajemen. </w:t>
      </w:r>
    </w:p>
    <w:p w:rsidR="005D5F15" w:rsidRPr="00DF5B56" w:rsidRDefault="00A61194" w:rsidP="00DF5B56">
      <w:pPr>
        <w:pStyle w:val="ListParagraph"/>
        <w:numPr>
          <w:ilvl w:val="0"/>
          <w:numId w:val="9"/>
        </w:numPr>
        <w:spacing w:line="240" w:lineRule="auto"/>
        <w:ind w:left="1440"/>
        <w:jc w:val="both"/>
        <w:rPr>
          <w:rFonts w:ascii="Times New Roman" w:hAnsi="Times New Roman" w:cs="Times New Roman"/>
          <w:sz w:val="24"/>
          <w:szCs w:val="24"/>
          <w:lang w:val="de-LU"/>
        </w:rPr>
      </w:pPr>
      <w:r w:rsidRPr="001834F6">
        <w:rPr>
          <w:rFonts w:ascii="Times New Roman" w:hAnsi="Times New Roman" w:cs="Times New Roman"/>
          <w:sz w:val="24"/>
          <w:szCs w:val="24"/>
          <w:lang w:val="de-LU"/>
        </w:rPr>
        <w:t>Penyalahgunaan wewenang dan kecurangan dimana sering dilakukan oleh karyawan, bahkan manajer puncak sekalipun sangat merugikan apalagi yang berhubungan dengan keuangan perusahaan.</w:t>
      </w:r>
    </w:p>
    <w:p w:rsidR="005D5F15" w:rsidRDefault="005D5F15" w:rsidP="00A61194">
      <w:pPr>
        <w:spacing w:after="0" w:line="240" w:lineRule="auto"/>
        <w:ind w:firstLine="720"/>
        <w:jc w:val="both"/>
        <w:rPr>
          <w:rFonts w:ascii="Times New Roman" w:hAnsi="Times New Roman" w:cs="Times New Roman"/>
          <w:sz w:val="24"/>
          <w:szCs w:val="24"/>
          <w:lang w:val="en-US"/>
        </w:rPr>
      </w:pPr>
    </w:p>
    <w:p w:rsidR="00A61194" w:rsidRDefault="00A61194" w:rsidP="003850D4">
      <w:pPr>
        <w:spacing w:after="0" w:line="240" w:lineRule="auto"/>
        <w:jc w:val="both"/>
        <w:rPr>
          <w:rFonts w:ascii="Times New Roman" w:hAnsi="Times New Roman" w:cs="Times New Roman"/>
          <w:sz w:val="24"/>
          <w:szCs w:val="24"/>
          <w:lang w:val="en-US"/>
        </w:rPr>
      </w:pPr>
      <w:r w:rsidRPr="00A61194">
        <w:rPr>
          <w:rFonts w:ascii="Times New Roman" w:hAnsi="Times New Roman" w:cs="Times New Roman"/>
          <w:sz w:val="24"/>
          <w:szCs w:val="24"/>
        </w:rPr>
        <w:t>Alternatif Perbaikan Kesulitan Keuangan</w:t>
      </w:r>
    </w:p>
    <w:p w:rsidR="00A61194" w:rsidRPr="00A61194" w:rsidRDefault="003850D4" w:rsidP="003850D4">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r>
      <w:r w:rsidR="00A61194" w:rsidRPr="00A61194">
        <w:rPr>
          <w:rFonts w:ascii="Times New Roman" w:hAnsi="Times New Roman" w:cs="Times New Roman"/>
          <w:sz w:val="24"/>
          <w:szCs w:val="24"/>
        </w:rPr>
        <w:t xml:space="preserve">Beberapa alternatif perbaikan kesulitan keuangan berdasarkan besar kecilnya </w:t>
      </w:r>
      <w:r>
        <w:rPr>
          <w:rFonts w:ascii="Times New Roman" w:hAnsi="Times New Roman" w:cs="Times New Roman"/>
          <w:sz w:val="24"/>
          <w:szCs w:val="24"/>
        </w:rPr>
        <w:t>permasalahan</w:t>
      </w:r>
      <w:r>
        <w:rPr>
          <w:rFonts w:ascii="Times New Roman" w:hAnsi="Times New Roman" w:cs="Times New Roman"/>
          <w:sz w:val="24"/>
          <w:szCs w:val="24"/>
          <w:lang w:val="en-US"/>
        </w:rPr>
        <w:t xml:space="preserve"> </w:t>
      </w:r>
      <w:r w:rsidR="00A61194" w:rsidRPr="00A61194">
        <w:rPr>
          <w:rFonts w:ascii="Times New Roman" w:hAnsi="Times New Roman" w:cs="Times New Roman"/>
          <w:sz w:val="24"/>
          <w:szCs w:val="24"/>
        </w:rPr>
        <w:t>keuangan yang dihadapi oleh perusahaan (Hanafi, 2014: 641</w:t>
      </w:r>
      <w:proofErr w:type="gramStart"/>
      <w:r w:rsidR="00A61194" w:rsidRPr="00A61194">
        <w:rPr>
          <w:rFonts w:ascii="Times New Roman" w:hAnsi="Times New Roman" w:cs="Times New Roman"/>
          <w:sz w:val="24"/>
          <w:szCs w:val="24"/>
        </w:rPr>
        <w:t>) :</w:t>
      </w:r>
      <w:proofErr w:type="gramEnd"/>
    </w:p>
    <w:p w:rsidR="00A61194" w:rsidRPr="00E61079" w:rsidRDefault="00A61194" w:rsidP="00774381">
      <w:pPr>
        <w:pStyle w:val="ListParagraph"/>
        <w:numPr>
          <w:ilvl w:val="0"/>
          <w:numId w:val="10"/>
        </w:numPr>
        <w:spacing w:line="240" w:lineRule="auto"/>
        <w:ind w:left="1080"/>
        <w:jc w:val="both"/>
        <w:rPr>
          <w:rFonts w:ascii="Times New Roman" w:hAnsi="Times New Roman" w:cs="Times New Roman"/>
          <w:sz w:val="24"/>
          <w:szCs w:val="24"/>
        </w:rPr>
      </w:pPr>
      <w:r w:rsidRPr="00E61079">
        <w:rPr>
          <w:rFonts w:ascii="Times New Roman" w:hAnsi="Times New Roman" w:cs="Times New Roman"/>
          <w:sz w:val="24"/>
          <w:szCs w:val="24"/>
        </w:rPr>
        <w:t xml:space="preserve">Permasalahan secara informal dilakukan apabila masalah masih belum parah. Cara pemecahannya adalah sebagai berikut : </w:t>
      </w:r>
    </w:p>
    <w:p w:rsidR="00A61194" w:rsidRPr="00E61079" w:rsidRDefault="00A61194" w:rsidP="00774381">
      <w:pPr>
        <w:pStyle w:val="ListParagraph"/>
        <w:numPr>
          <w:ilvl w:val="0"/>
          <w:numId w:val="11"/>
        </w:numPr>
        <w:spacing w:line="240" w:lineRule="auto"/>
        <w:ind w:left="1440" w:hanging="343"/>
        <w:jc w:val="both"/>
        <w:rPr>
          <w:rFonts w:ascii="Times New Roman" w:hAnsi="Times New Roman" w:cs="Times New Roman"/>
          <w:sz w:val="24"/>
          <w:szCs w:val="24"/>
        </w:rPr>
      </w:pPr>
      <w:r w:rsidRPr="00E61079">
        <w:rPr>
          <w:rFonts w:ascii="Times New Roman" w:hAnsi="Times New Roman" w:cs="Times New Roman"/>
          <w:sz w:val="24"/>
          <w:szCs w:val="24"/>
        </w:rPr>
        <w:t>Perpanjangan (</w:t>
      </w:r>
      <w:r w:rsidRPr="00BF3D56">
        <w:rPr>
          <w:rFonts w:ascii="Times New Roman" w:hAnsi="Times New Roman" w:cs="Times New Roman"/>
          <w:i/>
          <w:sz w:val="24"/>
          <w:szCs w:val="24"/>
        </w:rPr>
        <w:t>Extension</w:t>
      </w:r>
      <w:r w:rsidRPr="00E61079">
        <w:rPr>
          <w:rFonts w:ascii="Times New Roman" w:hAnsi="Times New Roman" w:cs="Times New Roman"/>
          <w:sz w:val="24"/>
          <w:szCs w:val="24"/>
        </w:rPr>
        <w:t xml:space="preserve">) dilakukan dengan memperpanjang jatuh tempo hutanghutang. </w:t>
      </w:r>
    </w:p>
    <w:p w:rsidR="00A61194" w:rsidRPr="00E61079" w:rsidRDefault="00A61194" w:rsidP="00774381">
      <w:pPr>
        <w:pStyle w:val="ListParagraph"/>
        <w:numPr>
          <w:ilvl w:val="0"/>
          <w:numId w:val="11"/>
        </w:numPr>
        <w:spacing w:line="240" w:lineRule="auto"/>
        <w:ind w:left="1440" w:hanging="343"/>
        <w:jc w:val="both"/>
        <w:rPr>
          <w:rFonts w:ascii="Times New Roman" w:hAnsi="Times New Roman" w:cs="Times New Roman"/>
          <w:sz w:val="24"/>
          <w:szCs w:val="24"/>
        </w:rPr>
      </w:pPr>
      <w:r w:rsidRPr="00E61079">
        <w:rPr>
          <w:rFonts w:ascii="Times New Roman" w:hAnsi="Times New Roman" w:cs="Times New Roman"/>
          <w:sz w:val="24"/>
          <w:szCs w:val="24"/>
        </w:rPr>
        <w:t>Komposisi (</w:t>
      </w:r>
      <w:r w:rsidRPr="00BF3D56">
        <w:rPr>
          <w:rFonts w:ascii="Times New Roman" w:hAnsi="Times New Roman" w:cs="Times New Roman"/>
          <w:i/>
          <w:sz w:val="24"/>
          <w:szCs w:val="24"/>
        </w:rPr>
        <w:t>Composition</w:t>
      </w:r>
      <w:r w:rsidRPr="00E61079">
        <w:rPr>
          <w:rFonts w:ascii="Times New Roman" w:hAnsi="Times New Roman" w:cs="Times New Roman"/>
          <w:sz w:val="24"/>
          <w:szCs w:val="24"/>
        </w:rPr>
        <w:t>) dilakukan dengan mengurangi besarnya tagihan.</w:t>
      </w:r>
    </w:p>
    <w:p w:rsidR="00A61194" w:rsidRPr="00E61079" w:rsidRDefault="00A61194" w:rsidP="00774381">
      <w:pPr>
        <w:pStyle w:val="ListParagraph"/>
        <w:numPr>
          <w:ilvl w:val="0"/>
          <w:numId w:val="11"/>
        </w:numPr>
        <w:spacing w:line="240" w:lineRule="auto"/>
        <w:ind w:left="1440" w:hanging="343"/>
        <w:jc w:val="both"/>
        <w:rPr>
          <w:rFonts w:ascii="Times New Roman" w:hAnsi="Times New Roman" w:cs="Times New Roman"/>
          <w:sz w:val="24"/>
          <w:szCs w:val="24"/>
        </w:rPr>
      </w:pPr>
      <w:r w:rsidRPr="00E61079">
        <w:rPr>
          <w:rFonts w:ascii="Times New Roman" w:hAnsi="Times New Roman" w:cs="Times New Roman"/>
          <w:sz w:val="24"/>
          <w:szCs w:val="24"/>
        </w:rPr>
        <w:t xml:space="preserve">Likuidasi dilakukan apabila nilai likuidasi lebih besar dibandingkan nilai </w:t>
      </w:r>
      <w:r w:rsidRPr="00F921EB">
        <w:rPr>
          <w:rFonts w:ascii="Times New Roman" w:hAnsi="Times New Roman" w:cs="Times New Roman"/>
          <w:i/>
          <w:sz w:val="24"/>
          <w:szCs w:val="24"/>
        </w:rPr>
        <w:t>going concern</w:t>
      </w:r>
      <w:r w:rsidRPr="00E61079">
        <w:rPr>
          <w:rFonts w:ascii="Times New Roman" w:hAnsi="Times New Roman" w:cs="Times New Roman"/>
          <w:sz w:val="24"/>
          <w:szCs w:val="24"/>
        </w:rPr>
        <w:t>.</w:t>
      </w:r>
    </w:p>
    <w:p w:rsidR="00A61194" w:rsidRPr="00E61079" w:rsidRDefault="00A61194" w:rsidP="00774381">
      <w:pPr>
        <w:pStyle w:val="ListParagraph"/>
        <w:numPr>
          <w:ilvl w:val="0"/>
          <w:numId w:val="10"/>
        </w:numPr>
        <w:spacing w:line="240" w:lineRule="auto"/>
        <w:ind w:left="1080"/>
        <w:jc w:val="both"/>
        <w:rPr>
          <w:rFonts w:ascii="Times New Roman" w:hAnsi="Times New Roman" w:cs="Times New Roman"/>
          <w:sz w:val="24"/>
          <w:szCs w:val="24"/>
        </w:rPr>
      </w:pPr>
      <w:r w:rsidRPr="00E61079">
        <w:rPr>
          <w:rFonts w:ascii="Times New Roman" w:hAnsi="Times New Roman" w:cs="Times New Roman"/>
          <w:sz w:val="24"/>
          <w:szCs w:val="24"/>
        </w:rPr>
        <w:t xml:space="preserve">Pemecahan secara formal dilakukan apabila masalah sudah parah. Pemecahan secara formal melibatkan pihak ketiga yaitu pengadilan. Cara pemecahannya adalah sebagai berikut : </w:t>
      </w:r>
    </w:p>
    <w:p w:rsidR="00A61194" w:rsidRPr="00E61079" w:rsidRDefault="00A61194" w:rsidP="00774381">
      <w:pPr>
        <w:pStyle w:val="ListParagraph"/>
        <w:numPr>
          <w:ilvl w:val="0"/>
          <w:numId w:val="12"/>
        </w:numPr>
        <w:spacing w:line="240" w:lineRule="auto"/>
        <w:ind w:left="1440"/>
        <w:jc w:val="both"/>
        <w:rPr>
          <w:rFonts w:ascii="Times New Roman" w:hAnsi="Times New Roman" w:cs="Times New Roman"/>
          <w:sz w:val="24"/>
          <w:szCs w:val="24"/>
        </w:rPr>
      </w:pPr>
      <w:r w:rsidRPr="00E61079">
        <w:rPr>
          <w:rFonts w:ascii="Times New Roman" w:hAnsi="Times New Roman" w:cs="Times New Roman"/>
          <w:sz w:val="24"/>
          <w:szCs w:val="24"/>
        </w:rPr>
        <w:lastRenderedPageBreak/>
        <w:t xml:space="preserve">Apabila nilai perusahaan diteruskan &gt; nilai perusahaan dilikuidasi, maka perusahaan mengambil langkah reorganisasi, yaitu merubah struktur modal menjadi layak. </w:t>
      </w:r>
    </w:p>
    <w:p w:rsidR="00A61194" w:rsidRDefault="00A61194" w:rsidP="00774381">
      <w:pPr>
        <w:pStyle w:val="ListParagraph"/>
        <w:numPr>
          <w:ilvl w:val="0"/>
          <w:numId w:val="12"/>
        </w:numPr>
        <w:spacing w:line="240" w:lineRule="auto"/>
        <w:ind w:left="1440"/>
        <w:jc w:val="both"/>
        <w:rPr>
          <w:rFonts w:ascii="Times New Roman" w:hAnsi="Times New Roman" w:cs="Times New Roman"/>
          <w:sz w:val="24"/>
          <w:szCs w:val="24"/>
        </w:rPr>
      </w:pPr>
      <w:r w:rsidRPr="00E61079">
        <w:rPr>
          <w:rFonts w:ascii="Times New Roman" w:hAnsi="Times New Roman" w:cs="Times New Roman"/>
          <w:sz w:val="24"/>
          <w:szCs w:val="24"/>
        </w:rPr>
        <w:t>Apabila nilai perusahaan diteruskan &lt; nilai peusahaan dilikuidasi, maka perusahaan lebih baik mengambil langkah likuidasi dengan menjual asset-asset perusahaan kemudian didistribusikan ke pemasok modal di bawah pengawasan pihak ketiga.</w:t>
      </w:r>
    </w:p>
    <w:p w:rsidR="00C30B5B" w:rsidRPr="00C30B5B" w:rsidRDefault="00C30B5B" w:rsidP="00574407">
      <w:pPr>
        <w:spacing w:after="0" w:line="240" w:lineRule="auto"/>
        <w:jc w:val="both"/>
        <w:rPr>
          <w:rFonts w:ascii="Times New Roman" w:hAnsi="Times New Roman" w:cs="Times New Roman"/>
          <w:sz w:val="24"/>
          <w:szCs w:val="24"/>
        </w:rPr>
      </w:pPr>
      <w:r w:rsidRPr="00C30B5B">
        <w:rPr>
          <w:rFonts w:ascii="Times New Roman" w:hAnsi="Times New Roman" w:cs="Times New Roman"/>
          <w:sz w:val="24"/>
          <w:szCs w:val="24"/>
        </w:rPr>
        <w:t>Model untuk memprediksi kebangkrutan</w:t>
      </w:r>
    </w:p>
    <w:p w:rsidR="005D5F15" w:rsidRPr="00FA6638" w:rsidRDefault="00C30B5B" w:rsidP="006D7FCE">
      <w:pPr>
        <w:pStyle w:val="ListParagraph"/>
        <w:numPr>
          <w:ilvl w:val="0"/>
          <w:numId w:val="16"/>
        </w:numPr>
        <w:spacing w:after="0" w:line="240" w:lineRule="auto"/>
        <w:ind w:left="1080"/>
        <w:jc w:val="both"/>
        <w:rPr>
          <w:rFonts w:ascii="Times New Roman" w:hAnsi="Times New Roman" w:cs="Times New Roman"/>
          <w:b/>
          <w:sz w:val="24"/>
          <w:szCs w:val="24"/>
        </w:rPr>
      </w:pPr>
      <w:r w:rsidRPr="00FA6638">
        <w:rPr>
          <w:rFonts w:ascii="Times New Roman" w:hAnsi="Times New Roman" w:cs="Times New Roman"/>
          <w:b/>
          <w:sz w:val="24"/>
          <w:szCs w:val="24"/>
        </w:rPr>
        <w:t>Model Altman Z-Score</w:t>
      </w:r>
    </w:p>
    <w:p w:rsidR="00C30B5B" w:rsidRPr="005D5F15" w:rsidRDefault="00C30B5B" w:rsidP="006D7FCE">
      <w:pPr>
        <w:pStyle w:val="ListParagraph"/>
        <w:spacing w:after="0" w:line="240" w:lineRule="auto"/>
        <w:ind w:left="1080" w:firstLine="720"/>
        <w:jc w:val="both"/>
        <w:rPr>
          <w:rFonts w:ascii="Times New Roman" w:hAnsi="Times New Roman" w:cs="Times New Roman"/>
          <w:sz w:val="24"/>
          <w:szCs w:val="24"/>
        </w:rPr>
      </w:pPr>
      <w:proofErr w:type="gramStart"/>
      <w:r w:rsidRPr="005D5F15">
        <w:rPr>
          <w:rFonts w:ascii="Times New Roman" w:hAnsi="Times New Roman" w:cs="Times New Roman"/>
          <w:sz w:val="24"/>
          <w:szCs w:val="24"/>
        </w:rPr>
        <w:t>Analisis Z-Score Altman merupakan salah satu teknik statistik analisis diskriminan yang dapat digunakan untuk memprediksi kebangkrutan perusahaan.</w:t>
      </w:r>
      <w:proofErr w:type="gramEnd"/>
      <w:r w:rsidRPr="005D5F15">
        <w:rPr>
          <w:rFonts w:ascii="Times New Roman" w:hAnsi="Times New Roman" w:cs="Times New Roman"/>
          <w:sz w:val="24"/>
          <w:szCs w:val="24"/>
        </w:rPr>
        <w:t xml:space="preserve"> </w:t>
      </w:r>
      <w:proofErr w:type="gramStart"/>
      <w:r w:rsidRPr="005D5F15">
        <w:rPr>
          <w:rFonts w:ascii="Times New Roman" w:hAnsi="Times New Roman" w:cs="Times New Roman"/>
          <w:sz w:val="24"/>
          <w:szCs w:val="24"/>
        </w:rPr>
        <w:t>Metode Altman dikembangkan oleh seorang peneliti kebangsaan Amerika Serikat yang bernama Edward I. Altman pada 1969, dengan menggunakan rasio – rasio keuangan.</w:t>
      </w:r>
      <w:proofErr w:type="gramEnd"/>
      <w:r w:rsidRPr="005D5F15">
        <w:rPr>
          <w:rFonts w:ascii="Times New Roman" w:hAnsi="Times New Roman" w:cs="Times New Roman"/>
          <w:sz w:val="24"/>
          <w:szCs w:val="24"/>
        </w:rPr>
        <w:t xml:space="preserve"> </w:t>
      </w:r>
      <w:r w:rsidRPr="005D5F15">
        <w:rPr>
          <w:rFonts w:ascii="Times New Roman" w:hAnsi="Times New Roman" w:cs="Times New Roman"/>
          <w:sz w:val="24"/>
          <w:szCs w:val="24"/>
          <w:lang w:val="de-LU"/>
        </w:rPr>
        <w:t>Berikut adalah rumus dari model Altman (Z-Score) :</w:t>
      </w:r>
    </w:p>
    <w:p w:rsidR="005D5F15" w:rsidRDefault="005D5F15" w:rsidP="005D5F15">
      <w:pPr>
        <w:spacing w:after="0" w:line="240" w:lineRule="auto"/>
        <w:ind w:left="1440" w:firstLine="720"/>
        <w:jc w:val="both"/>
        <w:rPr>
          <w:rFonts w:ascii="Times New Roman" w:hAnsi="Times New Roman" w:cs="Times New Roman"/>
          <w:sz w:val="24"/>
          <w:szCs w:val="24"/>
          <w:lang w:val="de-LU"/>
        </w:rPr>
      </w:pPr>
    </w:p>
    <w:p w:rsidR="00C30B5B" w:rsidRPr="005D5F15" w:rsidRDefault="00C30B5B" w:rsidP="005D5F15">
      <w:pPr>
        <w:spacing w:after="0" w:line="240" w:lineRule="auto"/>
        <w:ind w:left="1440" w:firstLine="720"/>
        <w:jc w:val="both"/>
        <w:rPr>
          <w:rFonts w:ascii="Times New Roman" w:hAnsi="Times New Roman" w:cs="Times New Roman"/>
          <w:sz w:val="24"/>
          <w:szCs w:val="24"/>
          <w:lang w:val="de-LU"/>
        </w:rPr>
      </w:pPr>
      <w:r w:rsidRPr="005D5F15">
        <w:rPr>
          <w:rFonts w:ascii="Times New Roman" w:hAnsi="Times New Roman" w:cs="Times New Roman"/>
          <w:sz w:val="24"/>
          <w:szCs w:val="24"/>
          <w:lang w:val="de-LU"/>
        </w:rPr>
        <w:t>Z=1,2 X</w:t>
      </w:r>
      <w:r w:rsidRPr="005D5F15">
        <w:rPr>
          <w:rFonts w:ascii="Times New Roman" w:hAnsi="Times New Roman" w:cs="Times New Roman"/>
          <w:sz w:val="24"/>
          <w:szCs w:val="24"/>
          <w:vertAlign w:val="subscript"/>
          <w:lang w:val="de-LU"/>
        </w:rPr>
        <w:t>1</w:t>
      </w:r>
      <w:r w:rsidRPr="005D5F15">
        <w:rPr>
          <w:rFonts w:ascii="Times New Roman" w:hAnsi="Times New Roman" w:cs="Times New Roman"/>
          <w:sz w:val="24"/>
          <w:szCs w:val="24"/>
          <w:lang w:val="de-LU"/>
        </w:rPr>
        <w:t xml:space="preserve"> + 1,4 X</w:t>
      </w:r>
      <w:r w:rsidRPr="005D5F15">
        <w:rPr>
          <w:rFonts w:ascii="Times New Roman" w:hAnsi="Times New Roman" w:cs="Times New Roman"/>
          <w:sz w:val="24"/>
          <w:szCs w:val="24"/>
          <w:vertAlign w:val="subscript"/>
          <w:lang w:val="de-LU"/>
        </w:rPr>
        <w:t>2</w:t>
      </w:r>
      <w:r w:rsidRPr="005D5F15">
        <w:rPr>
          <w:rFonts w:ascii="Times New Roman" w:hAnsi="Times New Roman" w:cs="Times New Roman"/>
          <w:sz w:val="24"/>
          <w:szCs w:val="24"/>
          <w:lang w:val="de-LU"/>
        </w:rPr>
        <w:t xml:space="preserve"> + 3,3 X</w:t>
      </w:r>
      <w:r w:rsidRPr="005D5F15">
        <w:rPr>
          <w:rFonts w:ascii="Times New Roman" w:hAnsi="Times New Roman" w:cs="Times New Roman"/>
          <w:sz w:val="24"/>
          <w:szCs w:val="24"/>
          <w:vertAlign w:val="subscript"/>
          <w:lang w:val="de-LU"/>
        </w:rPr>
        <w:t>3</w:t>
      </w:r>
      <w:r w:rsidRPr="005D5F15">
        <w:rPr>
          <w:rFonts w:ascii="Times New Roman" w:hAnsi="Times New Roman" w:cs="Times New Roman"/>
          <w:sz w:val="24"/>
          <w:szCs w:val="24"/>
          <w:lang w:val="de-LU"/>
        </w:rPr>
        <w:t xml:space="preserve"> + 0,6 X</w:t>
      </w:r>
      <w:r w:rsidRPr="005D5F15">
        <w:rPr>
          <w:rFonts w:ascii="Times New Roman" w:hAnsi="Times New Roman" w:cs="Times New Roman"/>
          <w:sz w:val="24"/>
          <w:szCs w:val="24"/>
          <w:vertAlign w:val="subscript"/>
          <w:lang w:val="de-LU"/>
        </w:rPr>
        <w:t xml:space="preserve">4 </w:t>
      </w:r>
      <w:r w:rsidRPr="005D5F15">
        <w:rPr>
          <w:rFonts w:ascii="Times New Roman" w:hAnsi="Times New Roman" w:cs="Times New Roman"/>
          <w:sz w:val="24"/>
          <w:szCs w:val="24"/>
          <w:lang w:val="de-LU"/>
        </w:rPr>
        <w:t>+ 1,0 X</w:t>
      </w:r>
      <w:r w:rsidRPr="005D5F15">
        <w:rPr>
          <w:rFonts w:ascii="Times New Roman" w:hAnsi="Times New Roman" w:cs="Times New Roman"/>
          <w:sz w:val="24"/>
          <w:szCs w:val="24"/>
          <w:vertAlign w:val="subscript"/>
          <w:lang w:val="de-LU"/>
        </w:rPr>
        <w:t xml:space="preserve">5 </w:t>
      </w:r>
    </w:p>
    <w:p w:rsidR="005D5F15" w:rsidRDefault="00C30B5B" w:rsidP="005D5F15">
      <w:pPr>
        <w:pStyle w:val="ListParagraph"/>
        <w:spacing w:after="0" w:line="240" w:lineRule="auto"/>
        <w:ind w:left="1890" w:firstLine="654"/>
        <w:jc w:val="both"/>
        <w:rPr>
          <w:rFonts w:ascii="Times New Roman" w:hAnsi="Times New Roman" w:cs="Times New Roman"/>
          <w:sz w:val="24"/>
          <w:szCs w:val="24"/>
          <w:lang w:val="de-LU"/>
        </w:rPr>
      </w:pPr>
      <w:r w:rsidRPr="001834F6">
        <w:rPr>
          <w:rFonts w:ascii="Times New Roman" w:hAnsi="Times New Roman" w:cs="Times New Roman"/>
          <w:sz w:val="24"/>
          <w:szCs w:val="24"/>
          <w:lang w:val="de-LU"/>
        </w:rPr>
        <w:t>Sumber: (Hanafi, 2014: 656)</w:t>
      </w:r>
    </w:p>
    <w:p w:rsidR="006D7FCE" w:rsidRPr="005D5F15" w:rsidRDefault="006D7FCE" w:rsidP="005D5F15">
      <w:pPr>
        <w:pStyle w:val="ListParagraph"/>
        <w:spacing w:after="0" w:line="240" w:lineRule="auto"/>
        <w:ind w:left="1890" w:firstLine="654"/>
        <w:jc w:val="both"/>
        <w:rPr>
          <w:rFonts w:ascii="Times New Roman" w:hAnsi="Times New Roman" w:cs="Times New Roman"/>
          <w:sz w:val="24"/>
          <w:szCs w:val="24"/>
          <w:lang w:val="de-LU"/>
        </w:rPr>
      </w:pPr>
    </w:p>
    <w:p w:rsidR="00C30B5B" w:rsidRPr="005D5F15" w:rsidRDefault="00C30B5B" w:rsidP="006D7FCE">
      <w:pPr>
        <w:spacing w:after="0" w:line="240" w:lineRule="auto"/>
        <w:ind w:left="720" w:firstLine="720"/>
        <w:jc w:val="both"/>
        <w:rPr>
          <w:rFonts w:ascii="Times New Roman" w:hAnsi="Times New Roman" w:cs="Times New Roman"/>
          <w:sz w:val="24"/>
          <w:szCs w:val="24"/>
          <w:lang w:val="de-LU"/>
        </w:rPr>
      </w:pPr>
      <w:r w:rsidRPr="005D5F15">
        <w:rPr>
          <w:rFonts w:ascii="Times New Roman" w:hAnsi="Times New Roman" w:cs="Times New Roman"/>
          <w:sz w:val="24"/>
          <w:szCs w:val="24"/>
          <w:lang w:val="de-LU"/>
        </w:rPr>
        <w:t xml:space="preserve">Keterangan : </w:t>
      </w:r>
    </w:p>
    <w:p w:rsidR="00C30B5B" w:rsidRPr="005D5F15" w:rsidRDefault="00C30B5B" w:rsidP="006D7FCE">
      <w:pPr>
        <w:spacing w:after="0" w:line="240" w:lineRule="auto"/>
        <w:ind w:left="720" w:firstLine="720"/>
        <w:jc w:val="both"/>
        <w:rPr>
          <w:rFonts w:ascii="Times New Roman" w:hAnsi="Times New Roman" w:cs="Times New Roman"/>
          <w:sz w:val="24"/>
          <w:szCs w:val="24"/>
          <w:lang w:val="de-LU"/>
        </w:rPr>
      </w:pPr>
      <w:r w:rsidRPr="005D5F15">
        <w:rPr>
          <w:rFonts w:ascii="Times New Roman" w:hAnsi="Times New Roman" w:cs="Times New Roman"/>
          <w:sz w:val="24"/>
          <w:szCs w:val="24"/>
          <w:lang w:val="de-LU"/>
        </w:rPr>
        <w:t xml:space="preserve">Z = Indeks Kebangkrutan </w:t>
      </w:r>
    </w:p>
    <w:p w:rsidR="00C30B5B" w:rsidRPr="005D5F15" w:rsidRDefault="00C30B5B" w:rsidP="006D7FCE">
      <w:pPr>
        <w:spacing w:after="0" w:line="240" w:lineRule="auto"/>
        <w:ind w:left="720" w:firstLine="720"/>
        <w:jc w:val="both"/>
        <w:rPr>
          <w:rFonts w:ascii="Times New Roman" w:hAnsi="Times New Roman" w:cs="Times New Roman"/>
          <w:sz w:val="24"/>
          <w:szCs w:val="24"/>
          <w:lang w:val="de-LU"/>
        </w:rPr>
      </w:pPr>
      <w:r w:rsidRPr="005D5F15">
        <w:rPr>
          <w:rFonts w:ascii="Times New Roman" w:hAnsi="Times New Roman" w:cs="Times New Roman"/>
          <w:sz w:val="24"/>
          <w:szCs w:val="24"/>
          <w:lang w:val="de-LU"/>
        </w:rPr>
        <w:t>X1 = Modal Kerja (Aktiva lancar – Hutang Lancar) / Total aset</w:t>
      </w:r>
    </w:p>
    <w:p w:rsidR="00C30B5B" w:rsidRPr="005D5F15" w:rsidRDefault="00C30B5B" w:rsidP="006D7FCE">
      <w:pPr>
        <w:spacing w:after="0" w:line="240" w:lineRule="auto"/>
        <w:ind w:left="720" w:firstLine="720"/>
        <w:jc w:val="both"/>
        <w:rPr>
          <w:rFonts w:ascii="Times New Roman" w:hAnsi="Times New Roman" w:cs="Times New Roman"/>
          <w:sz w:val="24"/>
          <w:szCs w:val="24"/>
          <w:lang w:val="de-LU"/>
        </w:rPr>
      </w:pPr>
      <w:r w:rsidRPr="005D5F15">
        <w:rPr>
          <w:rFonts w:ascii="Times New Roman" w:hAnsi="Times New Roman" w:cs="Times New Roman"/>
          <w:sz w:val="24"/>
          <w:szCs w:val="24"/>
          <w:lang w:val="de-LU"/>
        </w:rPr>
        <w:t>X2 = Laba Ditahan / Total aset</w:t>
      </w:r>
    </w:p>
    <w:p w:rsidR="00C30B5B" w:rsidRPr="005D5F15" w:rsidRDefault="00C30B5B" w:rsidP="006D7FCE">
      <w:pPr>
        <w:spacing w:after="0" w:line="240" w:lineRule="auto"/>
        <w:ind w:left="720" w:firstLine="720"/>
        <w:jc w:val="both"/>
        <w:rPr>
          <w:rFonts w:ascii="Times New Roman" w:hAnsi="Times New Roman" w:cs="Times New Roman"/>
          <w:sz w:val="24"/>
          <w:szCs w:val="24"/>
          <w:lang w:val="de-LU"/>
        </w:rPr>
      </w:pPr>
      <w:r w:rsidRPr="005D5F15">
        <w:rPr>
          <w:rFonts w:ascii="Times New Roman" w:hAnsi="Times New Roman" w:cs="Times New Roman"/>
          <w:sz w:val="24"/>
          <w:szCs w:val="24"/>
          <w:lang w:val="de-LU"/>
        </w:rPr>
        <w:t>X3 = Laba Sebelum Bunga dan Pajak / Total aset</w:t>
      </w:r>
    </w:p>
    <w:p w:rsidR="00C30B5B" w:rsidRPr="005D5F15" w:rsidRDefault="00C30B5B" w:rsidP="006D7FCE">
      <w:pPr>
        <w:spacing w:after="0" w:line="240" w:lineRule="auto"/>
        <w:ind w:left="720" w:firstLine="720"/>
        <w:jc w:val="both"/>
        <w:rPr>
          <w:rFonts w:ascii="Times New Roman" w:hAnsi="Times New Roman" w:cs="Times New Roman"/>
          <w:sz w:val="24"/>
          <w:szCs w:val="24"/>
          <w:lang w:val="de-LU"/>
        </w:rPr>
      </w:pPr>
      <w:r w:rsidRPr="005D5F15">
        <w:rPr>
          <w:rFonts w:ascii="Times New Roman" w:hAnsi="Times New Roman" w:cs="Times New Roman"/>
          <w:sz w:val="24"/>
          <w:szCs w:val="24"/>
          <w:lang w:val="de-LU"/>
        </w:rPr>
        <w:t xml:space="preserve">X4 = Nilai Pasar Saham Biasa dan Saham Preferen / Nilai Buku Total Hutang </w:t>
      </w:r>
    </w:p>
    <w:p w:rsidR="00C30B5B" w:rsidRPr="005D5F15" w:rsidRDefault="00C30B5B" w:rsidP="006D7FCE">
      <w:pPr>
        <w:spacing w:after="0" w:line="240" w:lineRule="auto"/>
        <w:ind w:left="720" w:firstLine="720"/>
        <w:jc w:val="both"/>
        <w:rPr>
          <w:rFonts w:ascii="Times New Roman" w:hAnsi="Times New Roman" w:cs="Times New Roman"/>
          <w:sz w:val="24"/>
          <w:szCs w:val="24"/>
        </w:rPr>
      </w:pPr>
      <w:r w:rsidRPr="005D5F15">
        <w:rPr>
          <w:rFonts w:ascii="Times New Roman" w:hAnsi="Times New Roman" w:cs="Times New Roman"/>
          <w:sz w:val="24"/>
          <w:szCs w:val="24"/>
        </w:rPr>
        <w:t>X5 = Penjualan netto/ Total Aset</w:t>
      </w:r>
    </w:p>
    <w:p w:rsidR="005D5F15" w:rsidRDefault="005D5F15" w:rsidP="005D5F15">
      <w:pPr>
        <w:spacing w:after="0" w:line="240" w:lineRule="auto"/>
        <w:jc w:val="both"/>
        <w:rPr>
          <w:rFonts w:ascii="Times New Roman" w:hAnsi="Times New Roman" w:cs="Times New Roman"/>
          <w:sz w:val="24"/>
          <w:szCs w:val="24"/>
          <w:lang w:val="en-US"/>
        </w:rPr>
      </w:pPr>
    </w:p>
    <w:p w:rsidR="00C30B5B" w:rsidRPr="005D5F15" w:rsidRDefault="00C30B5B" w:rsidP="006D7FCE">
      <w:pPr>
        <w:spacing w:after="0" w:line="240" w:lineRule="auto"/>
        <w:ind w:left="1080" w:firstLine="720"/>
        <w:jc w:val="both"/>
        <w:rPr>
          <w:rFonts w:ascii="Times New Roman" w:hAnsi="Times New Roman" w:cs="Times New Roman"/>
          <w:sz w:val="24"/>
          <w:szCs w:val="24"/>
        </w:rPr>
      </w:pPr>
      <w:r w:rsidRPr="005D5F15">
        <w:rPr>
          <w:rFonts w:ascii="Times New Roman" w:hAnsi="Times New Roman" w:cs="Times New Roman"/>
          <w:sz w:val="24"/>
          <w:szCs w:val="24"/>
        </w:rPr>
        <w:t xml:space="preserve">Perusahaan yang diteliti kemudian digolongkan menjadi  golongan yaitu perusahaan yang tidak bangkrut, perusahaan yang termasuk rawan dan perusahaan yang berpotensi bangkrut (Hanafi, 2014: 657). Penggolongan ini berdasarkan nilai Z yang merupakan indeks keseluruhan dari fungsi multiple discriminant analysis dengan kriteria penilaian sebagai berikut: </w:t>
      </w:r>
    </w:p>
    <w:p w:rsidR="00C30B5B" w:rsidRPr="00E61079" w:rsidRDefault="00C30B5B" w:rsidP="00971B62">
      <w:pPr>
        <w:pStyle w:val="ListParagraph"/>
        <w:numPr>
          <w:ilvl w:val="0"/>
          <w:numId w:val="14"/>
        </w:numPr>
        <w:spacing w:after="0" w:line="240" w:lineRule="auto"/>
        <w:ind w:left="1440"/>
        <w:jc w:val="both"/>
        <w:rPr>
          <w:rFonts w:ascii="Times New Roman" w:hAnsi="Times New Roman" w:cs="Times New Roman"/>
          <w:sz w:val="24"/>
          <w:szCs w:val="24"/>
        </w:rPr>
      </w:pPr>
      <w:r w:rsidRPr="00E61079">
        <w:rPr>
          <w:rFonts w:ascii="Times New Roman" w:hAnsi="Times New Roman" w:cs="Times New Roman"/>
          <w:sz w:val="24"/>
          <w:szCs w:val="24"/>
        </w:rPr>
        <w:t>Z-Score &gt; 2</w:t>
      </w:r>
      <w:proofErr w:type="gramStart"/>
      <w:r w:rsidRPr="00E61079">
        <w:rPr>
          <w:rFonts w:ascii="Times New Roman" w:hAnsi="Times New Roman" w:cs="Times New Roman"/>
          <w:sz w:val="24"/>
          <w:szCs w:val="24"/>
        </w:rPr>
        <w:t>,99</w:t>
      </w:r>
      <w:proofErr w:type="gramEnd"/>
      <w:r w:rsidRPr="00E61079">
        <w:rPr>
          <w:rFonts w:ascii="Times New Roman" w:hAnsi="Times New Roman" w:cs="Times New Roman"/>
          <w:sz w:val="24"/>
          <w:szCs w:val="24"/>
        </w:rPr>
        <w:t xml:space="preserve"> dikategorikan sebagai perusahaan yang sangat sehat sehingga dapat dikategorikan dalam perusahaan tidak bangkrut (Hanafi, 2014: 657). </w:t>
      </w:r>
    </w:p>
    <w:p w:rsidR="00C30B5B" w:rsidRPr="00E61079" w:rsidRDefault="00C30B5B" w:rsidP="00971B62">
      <w:pPr>
        <w:pStyle w:val="ListParagraph"/>
        <w:numPr>
          <w:ilvl w:val="0"/>
          <w:numId w:val="14"/>
        </w:numPr>
        <w:spacing w:after="0" w:line="240" w:lineRule="auto"/>
        <w:ind w:left="1440"/>
        <w:jc w:val="both"/>
        <w:rPr>
          <w:rFonts w:ascii="Times New Roman" w:hAnsi="Times New Roman" w:cs="Times New Roman"/>
          <w:sz w:val="24"/>
          <w:szCs w:val="24"/>
        </w:rPr>
      </w:pPr>
      <w:r w:rsidRPr="00E61079">
        <w:rPr>
          <w:rFonts w:ascii="Times New Roman" w:hAnsi="Times New Roman" w:cs="Times New Roman"/>
          <w:sz w:val="24"/>
          <w:szCs w:val="24"/>
        </w:rPr>
        <w:t>1</w:t>
      </w:r>
      <w:proofErr w:type="gramStart"/>
      <w:r w:rsidRPr="00E61079">
        <w:rPr>
          <w:rFonts w:ascii="Times New Roman" w:hAnsi="Times New Roman" w:cs="Times New Roman"/>
          <w:sz w:val="24"/>
          <w:szCs w:val="24"/>
        </w:rPr>
        <w:t>,81</w:t>
      </w:r>
      <w:proofErr w:type="gramEnd"/>
      <w:r w:rsidRPr="00E61079">
        <w:rPr>
          <w:rFonts w:ascii="Times New Roman" w:hAnsi="Times New Roman" w:cs="Times New Roman"/>
          <w:sz w:val="24"/>
          <w:szCs w:val="24"/>
        </w:rPr>
        <w:t xml:space="preserve"> &lt; Z-Score &lt; 2,99 berada di daerah rawan dimana perusahaan tersebut tidak dapat ditentukan apakah termasuk perusahaan yang bangkrut atau tidak (Hanafi, 2014: 657). </w:t>
      </w:r>
    </w:p>
    <w:p w:rsidR="00C30B5B" w:rsidRDefault="00C30B5B" w:rsidP="00971B62">
      <w:pPr>
        <w:pStyle w:val="ListParagraph"/>
        <w:numPr>
          <w:ilvl w:val="0"/>
          <w:numId w:val="14"/>
        </w:numPr>
        <w:spacing w:after="0" w:line="240" w:lineRule="auto"/>
        <w:ind w:left="1440"/>
        <w:jc w:val="both"/>
        <w:rPr>
          <w:rFonts w:ascii="Times New Roman" w:hAnsi="Times New Roman" w:cs="Times New Roman"/>
          <w:sz w:val="24"/>
          <w:szCs w:val="24"/>
        </w:rPr>
      </w:pPr>
      <w:r w:rsidRPr="00E61079">
        <w:rPr>
          <w:rFonts w:ascii="Times New Roman" w:hAnsi="Times New Roman" w:cs="Times New Roman"/>
          <w:sz w:val="24"/>
          <w:szCs w:val="24"/>
        </w:rPr>
        <w:t>Z-Score &lt; 1</w:t>
      </w:r>
      <w:proofErr w:type="gramStart"/>
      <w:r w:rsidRPr="00E61079">
        <w:rPr>
          <w:rFonts w:ascii="Times New Roman" w:hAnsi="Times New Roman" w:cs="Times New Roman"/>
          <w:sz w:val="24"/>
          <w:szCs w:val="24"/>
        </w:rPr>
        <w:t>,81</w:t>
      </w:r>
      <w:proofErr w:type="gramEnd"/>
      <w:r w:rsidRPr="00E61079">
        <w:rPr>
          <w:rFonts w:ascii="Times New Roman" w:hAnsi="Times New Roman" w:cs="Times New Roman"/>
          <w:sz w:val="24"/>
          <w:szCs w:val="24"/>
        </w:rPr>
        <w:t xml:space="preserve"> dikategorikan sebagai perusahaan yang memiliki kesulitan keuangan yang sangat besar dan berisiko bangkrut (Hanafi, 2014: 657).</w:t>
      </w:r>
    </w:p>
    <w:p w:rsidR="005D5F15" w:rsidRPr="00E61079" w:rsidRDefault="005D5F15" w:rsidP="005D5F15">
      <w:pPr>
        <w:pStyle w:val="ListParagraph"/>
        <w:spacing w:after="0" w:line="240" w:lineRule="auto"/>
        <w:ind w:left="1890"/>
        <w:jc w:val="both"/>
        <w:rPr>
          <w:rFonts w:ascii="Times New Roman" w:hAnsi="Times New Roman" w:cs="Times New Roman"/>
          <w:sz w:val="24"/>
          <w:szCs w:val="24"/>
        </w:rPr>
      </w:pPr>
    </w:p>
    <w:p w:rsidR="00C30B5B" w:rsidRPr="00E61079" w:rsidRDefault="00C30B5B" w:rsidP="00971B62">
      <w:pPr>
        <w:spacing w:after="0" w:line="240" w:lineRule="auto"/>
        <w:ind w:left="1080" w:firstLine="720"/>
        <w:jc w:val="both"/>
        <w:rPr>
          <w:rFonts w:ascii="Times New Roman" w:hAnsi="Times New Roman" w:cs="Times New Roman"/>
          <w:sz w:val="24"/>
          <w:szCs w:val="24"/>
        </w:rPr>
      </w:pPr>
      <w:r w:rsidRPr="00E61079">
        <w:rPr>
          <w:rFonts w:ascii="Times New Roman" w:hAnsi="Times New Roman" w:cs="Times New Roman"/>
          <w:sz w:val="24"/>
          <w:szCs w:val="24"/>
        </w:rPr>
        <w:t>Kemudian  analisis rasio, Altman pada penelitiannya memfokuskan pada 5 kategori yang mewakili 4 rasio keuangan yaitu rasio likuiditas, profitabilitas, leverage/solvabilitas, dan kinerja. Kategorikategori tersebut yaitu:</w:t>
      </w:r>
    </w:p>
    <w:p w:rsidR="00971B62" w:rsidRDefault="00C30B5B" w:rsidP="00971B62">
      <w:pPr>
        <w:pStyle w:val="ListParagraph"/>
        <w:numPr>
          <w:ilvl w:val="0"/>
          <w:numId w:val="13"/>
        </w:numPr>
        <w:spacing w:after="0" w:line="240" w:lineRule="auto"/>
        <w:ind w:left="1440"/>
        <w:jc w:val="both"/>
        <w:rPr>
          <w:rFonts w:ascii="Times New Roman" w:hAnsi="Times New Roman" w:cs="Times New Roman"/>
          <w:sz w:val="24"/>
          <w:szCs w:val="24"/>
        </w:rPr>
      </w:pPr>
      <w:r w:rsidRPr="00E61079">
        <w:rPr>
          <w:rFonts w:ascii="Times New Roman" w:hAnsi="Times New Roman" w:cs="Times New Roman"/>
          <w:sz w:val="24"/>
          <w:szCs w:val="24"/>
        </w:rPr>
        <w:t>X</w:t>
      </w:r>
      <w:r w:rsidRPr="00E61079">
        <w:rPr>
          <w:rFonts w:ascii="Times New Roman" w:hAnsi="Times New Roman" w:cs="Times New Roman"/>
          <w:sz w:val="24"/>
          <w:szCs w:val="24"/>
          <w:vertAlign w:val="subscript"/>
        </w:rPr>
        <w:t>1</w:t>
      </w:r>
      <w:r w:rsidRPr="00E61079">
        <w:rPr>
          <w:rFonts w:ascii="Times New Roman" w:hAnsi="Times New Roman" w:cs="Times New Roman"/>
          <w:sz w:val="24"/>
          <w:szCs w:val="24"/>
        </w:rPr>
        <w:t xml:space="preserve"> : Modal kerja terhadap total asset (</w:t>
      </w:r>
      <w:r w:rsidRPr="00E61079">
        <w:rPr>
          <w:rFonts w:ascii="Times New Roman" w:hAnsi="Times New Roman" w:cs="Times New Roman"/>
          <w:i/>
          <w:sz w:val="24"/>
          <w:szCs w:val="24"/>
        </w:rPr>
        <w:t>Working Capital to Total Assets</w:t>
      </w:r>
      <w:r w:rsidRPr="00E61079">
        <w:rPr>
          <w:rFonts w:ascii="Times New Roman" w:hAnsi="Times New Roman" w:cs="Times New Roman"/>
          <w:sz w:val="24"/>
          <w:szCs w:val="24"/>
        </w:rPr>
        <w:t>)</w:t>
      </w:r>
    </w:p>
    <w:p w:rsidR="00C30B5B" w:rsidRDefault="00C30B5B" w:rsidP="00971B62">
      <w:pPr>
        <w:pStyle w:val="ListParagraph"/>
        <w:spacing w:after="0" w:line="240" w:lineRule="auto"/>
        <w:ind w:left="1440" w:firstLine="450"/>
        <w:jc w:val="both"/>
        <w:rPr>
          <w:rFonts w:ascii="Times New Roman" w:hAnsi="Times New Roman" w:cs="Times New Roman"/>
          <w:sz w:val="24"/>
          <w:szCs w:val="24"/>
        </w:rPr>
      </w:pPr>
      <w:r w:rsidRPr="00971B62">
        <w:rPr>
          <w:rFonts w:ascii="Times New Roman" w:hAnsi="Times New Roman" w:cs="Times New Roman"/>
          <w:sz w:val="24"/>
          <w:szCs w:val="24"/>
        </w:rPr>
        <w:t xml:space="preserve">Formula rasio Modal Kerja Terhadap Total Aset adalah sebagai </w:t>
      </w:r>
      <w:proofErr w:type="gramStart"/>
      <w:r w:rsidRPr="00971B62">
        <w:rPr>
          <w:rFonts w:ascii="Times New Roman" w:hAnsi="Times New Roman" w:cs="Times New Roman"/>
          <w:sz w:val="24"/>
          <w:szCs w:val="24"/>
        </w:rPr>
        <w:t>berikut :</w:t>
      </w:r>
      <w:proofErr w:type="gramEnd"/>
    </w:p>
    <w:p w:rsidR="009A5B70" w:rsidRPr="00971B62" w:rsidRDefault="009A5B70" w:rsidP="00971B62">
      <w:pPr>
        <w:pStyle w:val="ListParagraph"/>
        <w:spacing w:after="0" w:line="240" w:lineRule="auto"/>
        <w:ind w:left="1440" w:firstLine="450"/>
        <w:jc w:val="both"/>
        <w:rPr>
          <w:rFonts w:ascii="Times New Roman" w:hAnsi="Times New Roman" w:cs="Times New Roman"/>
          <w:sz w:val="24"/>
          <w:szCs w:val="24"/>
        </w:rPr>
      </w:pPr>
    </w:p>
    <w:p w:rsidR="00C30B5B" w:rsidRPr="00E61079" w:rsidRDefault="00C30B5B" w:rsidP="005D5F15">
      <w:pPr>
        <w:pStyle w:val="ListParagraph"/>
        <w:spacing w:after="0" w:line="240" w:lineRule="auto"/>
        <w:ind w:left="1890" w:firstLine="229"/>
        <w:jc w:val="both"/>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X1=</m:t>
          </m:r>
          <m:f>
            <m:fPr>
              <m:ctrlPr>
                <w:rPr>
                  <w:rFonts w:ascii="Cambria Math" w:hAnsi="Cambria Math" w:cs="Times New Roman"/>
                  <w:i/>
                  <w:sz w:val="24"/>
                  <w:szCs w:val="24"/>
                </w:rPr>
              </m:ctrlPr>
            </m:fPr>
            <m:num>
              <m:r>
                <w:rPr>
                  <w:rFonts w:ascii="Cambria Math" w:hAnsi="Cambria Math" w:cs="Times New Roman"/>
                  <w:sz w:val="24"/>
                  <w:szCs w:val="24"/>
                </w:rPr>
                <m:t>Aset lancar-Hutang lancar</m:t>
              </m:r>
            </m:num>
            <m:den>
              <m:r>
                <w:rPr>
                  <w:rFonts w:ascii="Cambria Math" w:hAnsi="Cambria Math" w:cs="Times New Roman"/>
                  <w:sz w:val="24"/>
                  <w:szCs w:val="24"/>
                </w:rPr>
                <m:t>Aset lancar+Aset tidak lancar</m:t>
              </m:r>
            </m:den>
          </m:f>
        </m:oMath>
      </m:oMathPara>
    </w:p>
    <w:p w:rsidR="00971B62" w:rsidRDefault="00971B62" w:rsidP="005D5F15">
      <w:pPr>
        <w:pStyle w:val="ListParagraph"/>
        <w:spacing w:after="0" w:line="240" w:lineRule="auto"/>
        <w:ind w:left="1890" w:firstLine="229"/>
        <w:jc w:val="both"/>
        <w:rPr>
          <w:rFonts w:ascii="Times New Roman" w:hAnsi="Times New Roman" w:cs="Times New Roman"/>
          <w:sz w:val="24"/>
          <w:szCs w:val="24"/>
        </w:rPr>
      </w:pPr>
    </w:p>
    <w:p w:rsidR="00C30B5B" w:rsidRDefault="00C30B5B" w:rsidP="00971B62">
      <w:pPr>
        <w:pStyle w:val="ListParagraph"/>
        <w:spacing w:after="0" w:line="240" w:lineRule="auto"/>
        <w:ind w:left="1440" w:firstLine="450"/>
        <w:jc w:val="both"/>
        <w:rPr>
          <w:rFonts w:ascii="Times New Roman" w:hAnsi="Times New Roman" w:cs="Times New Roman"/>
          <w:sz w:val="24"/>
          <w:szCs w:val="24"/>
        </w:rPr>
      </w:pPr>
      <w:proofErr w:type="gramStart"/>
      <w:r w:rsidRPr="00E61079">
        <w:rPr>
          <w:rFonts w:ascii="Times New Roman" w:hAnsi="Times New Roman" w:cs="Times New Roman"/>
          <w:sz w:val="24"/>
          <w:szCs w:val="24"/>
        </w:rPr>
        <w:t>Mengunakan indikator penelitian yang pernah dilakukan Gilrita, Moch.</w:t>
      </w:r>
      <w:proofErr w:type="gramEnd"/>
      <w:r w:rsidRPr="00E61079">
        <w:rPr>
          <w:rFonts w:ascii="Times New Roman" w:hAnsi="Times New Roman" w:cs="Times New Roman"/>
          <w:sz w:val="24"/>
          <w:szCs w:val="24"/>
        </w:rPr>
        <w:t xml:space="preserve"> </w:t>
      </w:r>
      <w:proofErr w:type="gramStart"/>
      <w:r w:rsidRPr="00E61079">
        <w:rPr>
          <w:rFonts w:ascii="Times New Roman" w:hAnsi="Times New Roman" w:cs="Times New Roman"/>
          <w:sz w:val="24"/>
          <w:szCs w:val="24"/>
        </w:rPr>
        <w:t>Dzulkirom dan M.G Wi Endang N.P pada tahun 2015, variabel ini digunakan untuk mengukur kemampuan perusahaan dalam memenuhi kewajiban jangka pendeknya dan untuk mengukur tingkat likuiditas aktiva perusahaan.</w:t>
      </w:r>
      <w:proofErr w:type="gramEnd"/>
      <w:r w:rsidRPr="00E61079">
        <w:rPr>
          <w:rFonts w:ascii="Times New Roman" w:hAnsi="Times New Roman" w:cs="Times New Roman"/>
          <w:sz w:val="24"/>
          <w:szCs w:val="24"/>
        </w:rPr>
        <w:t xml:space="preserve"> Sebuah modal kerja yang bernilai positif menunjukkan kemampuan perusahaan untuk membayar tagihannya sedangkan apabila sebuah perusahaan memiliki modal yang bernilai negatif maka perusahaan tersebut </w:t>
      </w:r>
      <w:proofErr w:type="gramStart"/>
      <w:r w:rsidRPr="00E61079">
        <w:rPr>
          <w:rFonts w:ascii="Times New Roman" w:hAnsi="Times New Roman" w:cs="Times New Roman"/>
          <w:sz w:val="24"/>
          <w:szCs w:val="24"/>
        </w:rPr>
        <w:t>akan</w:t>
      </w:r>
      <w:proofErr w:type="gramEnd"/>
      <w:r w:rsidRPr="00E61079">
        <w:rPr>
          <w:rFonts w:ascii="Times New Roman" w:hAnsi="Times New Roman" w:cs="Times New Roman"/>
          <w:sz w:val="24"/>
          <w:szCs w:val="24"/>
        </w:rPr>
        <w:t xml:space="preserve"> mengalami kesulitan dalam memenuhi kewajibannya</w:t>
      </w:r>
    </w:p>
    <w:p w:rsidR="00971B62" w:rsidRPr="00E61079" w:rsidRDefault="00971B62" w:rsidP="00971B62">
      <w:pPr>
        <w:pStyle w:val="ListParagraph"/>
        <w:spacing w:after="0" w:line="240" w:lineRule="auto"/>
        <w:ind w:left="1080" w:firstLine="450"/>
        <w:jc w:val="both"/>
        <w:rPr>
          <w:rFonts w:ascii="Times New Roman" w:hAnsi="Times New Roman" w:cs="Times New Roman"/>
          <w:sz w:val="24"/>
          <w:szCs w:val="24"/>
        </w:rPr>
      </w:pPr>
    </w:p>
    <w:p w:rsidR="00971B62" w:rsidRDefault="00C30B5B" w:rsidP="00971B62">
      <w:pPr>
        <w:pStyle w:val="ListParagraph"/>
        <w:numPr>
          <w:ilvl w:val="0"/>
          <w:numId w:val="13"/>
        </w:numPr>
        <w:spacing w:after="0" w:line="240" w:lineRule="auto"/>
        <w:ind w:left="1440"/>
        <w:jc w:val="both"/>
        <w:rPr>
          <w:rFonts w:ascii="Times New Roman" w:hAnsi="Times New Roman" w:cs="Times New Roman"/>
          <w:sz w:val="24"/>
          <w:szCs w:val="24"/>
        </w:rPr>
      </w:pPr>
      <w:r w:rsidRPr="00E61079">
        <w:rPr>
          <w:rFonts w:ascii="Times New Roman" w:hAnsi="Times New Roman" w:cs="Times New Roman"/>
          <w:sz w:val="24"/>
          <w:szCs w:val="24"/>
        </w:rPr>
        <w:t>X</w:t>
      </w:r>
      <w:r w:rsidRPr="00E61079">
        <w:rPr>
          <w:rFonts w:ascii="Times New Roman" w:hAnsi="Times New Roman" w:cs="Times New Roman"/>
          <w:sz w:val="24"/>
          <w:szCs w:val="24"/>
          <w:vertAlign w:val="subscript"/>
        </w:rPr>
        <w:t xml:space="preserve">2 </w:t>
      </w:r>
      <w:r w:rsidRPr="00E61079">
        <w:rPr>
          <w:rFonts w:ascii="Times New Roman" w:hAnsi="Times New Roman" w:cs="Times New Roman"/>
          <w:sz w:val="24"/>
          <w:szCs w:val="24"/>
        </w:rPr>
        <w:t>: Laba Ditahan Terhadap Total Aset (</w:t>
      </w:r>
      <w:r w:rsidRPr="00BF3D56">
        <w:rPr>
          <w:rFonts w:ascii="Times New Roman" w:hAnsi="Times New Roman" w:cs="Times New Roman"/>
          <w:i/>
          <w:sz w:val="24"/>
          <w:szCs w:val="24"/>
        </w:rPr>
        <w:t>Retained Earnings / Total Assets</w:t>
      </w:r>
      <w:r w:rsidRPr="00E61079">
        <w:rPr>
          <w:rFonts w:ascii="Times New Roman" w:hAnsi="Times New Roman" w:cs="Times New Roman"/>
          <w:sz w:val="24"/>
          <w:szCs w:val="24"/>
        </w:rPr>
        <w:t>)</w:t>
      </w:r>
    </w:p>
    <w:p w:rsidR="00C30B5B" w:rsidRDefault="00C30B5B" w:rsidP="00971B62">
      <w:pPr>
        <w:pStyle w:val="ListParagraph"/>
        <w:spacing w:after="0" w:line="240" w:lineRule="auto"/>
        <w:ind w:left="1440" w:firstLine="450"/>
        <w:jc w:val="both"/>
        <w:rPr>
          <w:rFonts w:ascii="Times New Roman" w:hAnsi="Times New Roman" w:cs="Times New Roman"/>
          <w:sz w:val="24"/>
          <w:szCs w:val="24"/>
        </w:rPr>
      </w:pPr>
      <w:r w:rsidRPr="00971B62">
        <w:rPr>
          <w:rFonts w:ascii="Times New Roman" w:hAnsi="Times New Roman" w:cs="Times New Roman"/>
          <w:sz w:val="24"/>
          <w:szCs w:val="24"/>
        </w:rPr>
        <w:t xml:space="preserve">Formula rasio Laba Ditahan Terhadap Total Aset adalah sebagai </w:t>
      </w:r>
      <w:proofErr w:type="gramStart"/>
      <w:r w:rsidRPr="00971B62">
        <w:rPr>
          <w:rFonts w:ascii="Times New Roman" w:hAnsi="Times New Roman" w:cs="Times New Roman"/>
          <w:sz w:val="24"/>
          <w:szCs w:val="24"/>
        </w:rPr>
        <w:t>berikut :</w:t>
      </w:r>
      <w:proofErr w:type="gramEnd"/>
    </w:p>
    <w:p w:rsidR="009A5B70" w:rsidRPr="00971B62" w:rsidRDefault="009A5B70" w:rsidP="00971B62">
      <w:pPr>
        <w:pStyle w:val="ListParagraph"/>
        <w:spacing w:after="0" w:line="240" w:lineRule="auto"/>
        <w:ind w:left="1440" w:firstLine="450"/>
        <w:jc w:val="both"/>
        <w:rPr>
          <w:rFonts w:ascii="Times New Roman" w:hAnsi="Times New Roman" w:cs="Times New Roman"/>
          <w:sz w:val="24"/>
          <w:szCs w:val="24"/>
        </w:rPr>
      </w:pPr>
    </w:p>
    <w:p w:rsidR="00C30B5B" w:rsidRPr="00971B62" w:rsidRDefault="00C30B5B" w:rsidP="005D5F15">
      <w:pPr>
        <w:pStyle w:val="ListParagraph"/>
        <w:spacing w:after="0" w:line="240" w:lineRule="auto"/>
        <w:ind w:left="1890" w:firstLine="229"/>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X2= </m:t>
          </m:r>
          <m:f>
            <m:fPr>
              <m:ctrlPr>
                <w:rPr>
                  <w:rFonts w:ascii="Cambria Math" w:hAnsi="Cambria Math" w:cs="Times New Roman"/>
                  <w:i/>
                  <w:sz w:val="24"/>
                  <w:szCs w:val="24"/>
                </w:rPr>
              </m:ctrlPr>
            </m:fPr>
            <m:num>
              <m:r>
                <w:rPr>
                  <w:rFonts w:ascii="Cambria Math" w:hAnsi="Cambria Math" w:cs="Times New Roman"/>
                  <w:sz w:val="24"/>
                  <w:szCs w:val="24"/>
                </w:rPr>
                <m:t>Laba ditahan</m:t>
              </m:r>
            </m:num>
            <m:den>
              <m:r>
                <w:rPr>
                  <w:rFonts w:ascii="Cambria Math" w:hAnsi="Cambria Math" w:cs="Times New Roman"/>
                  <w:sz w:val="24"/>
                  <w:szCs w:val="24"/>
                </w:rPr>
                <m:t>Aset lancar+aset tidak la</m:t>
              </m:r>
              <m:r>
                <w:rPr>
                  <w:rFonts w:ascii="Cambria Math" w:hAnsi="Cambria Math" w:cs="Times New Roman"/>
                  <w:sz w:val="24"/>
                  <w:szCs w:val="24"/>
                </w:rPr>
                <m:t>ncar</m:t>
              </m:r>
            </m:den>
          </m:f>
        </m:oMath>
      </m:oMathPara>
    </w:p>
    <w:p w:rsidR="00971B62" w:rsidRPr="00E61079" w:rsidRDefault="00971B62" w:rsidP="005D5F15">
      <w:pPr>
        <w:pStyle w:val="ListParagraph"/>
        <w:spacing w:after="0" w:line="240" w:lineRule="auto"/>
        <w:ind w:left="1890" w:firstLine="229"/>
        <w:jc w:val="both"/>
        <w:rPr>
          <w:rFonts w:ascii="Times New Roman" w:eastAsiaTheme="minorEastAsia" w:hAnsi="Times New Roman" w:cs="Times New Roman"/>
          <w:sz w:val="24"/>
          <w:szCs w:val="24"/>
        </w:rPr>
      </w:pPr>
    </w:p>
    <w:p w:rsidR="00971B62" w:rsidRDefault="00C30B5B" w:rsidP="00971B62">
      <w:pPr>
        <w:pStyle w:val="ListParagraph"/>
        <w:numPr>
          <w:ilvl w:val="0"/>
          <w:numId w:val="13"/>
        </w:numPr>
        <w:spacing w:after="0" w:line="240" w:lineRule="auto"/>
        <w:ind w:left="1440"/>
        <w:jc w:val="both"/>
        <w:rPr>
          <w:rFonts w:ascii="Times New Roman" w:hAnsi="Times New Roman" w:cs="Times New Roman"/>
          <w:sz w:val="24"/>
          <w:szCs w:val="24"/>
        </w:rPr>
      </w:pPr>
      <w:r w:rsidRPr="00E61079">
        <w:rPr>
          <w:rFonts w:ascii="Times New Roman" w:hAnsi="Times New Roman" w:cs="Times New Roman"/>
          <w:sz w:val="24"/>
          <w:szCs w:val="24"/>
        </w:rPr>
        <w:t>X</w:t>
      </w:r>
      <w:r w:rsidRPr="00E61079">
        <w:rPr>
          <w:rFonts w:ascii="Times New Roman" w:hAnsi="Times New Roman" w:cs="Times New Roman"/>
          <w:sz w:val="24"/>
          <w:szCs w:val="24"/>
          <w:vertAlign w:val="subscript"/>
        </w:rPr>
        <w:t xml:space="preserve">3 </w:t>
      </w:r>
      <w:r w:rsidRPr="00E61079">
        <w:rPr>
          <w:rFonts w:ascii="Times New Roman" w:hAnsi="Times New Roman" w:cs="Times New Roman"/>
          <w:sz w:val="24"/>
          <w:szCs w:val="24"/>
        </w:rPr>
        <w:t>: Laba Sebelum Bunga dan Pajak Terhadap Total Aset (</w:t>
      </w:r>
      <w:r w:rsidRPr="00BF3D56">
        <w:rPr>
          <w:rFonts w:ascii="Times New Roman" w:hAnsi="Times New Roman" w:cs="Times New Roman"/>
          <w:i/>
          <w:sz w:val="24"/>
          <w:szCs w:val="24"/>
        </w:rPr>
        <w:t>Earning before Interest and Taxes to Total Assets</w:t>
      </w:r>
      <w:r w:rsidRPr="00E61079">
        <w:rPr>
          <w:rFonts w:ascii="Times New Roman" w:hAnsi="Times New Roman" w:cs="Times New Roman"/>
          <w:sz w:val="24"/>
          <w:szCs w:val="24"/>
        </w:rPr>
        <w:t>)</w:t>
      </w:r>
    </w:p>
    <w:p w:rsidR="00C30B5B" w:rsidRDefault="00C30B5B" w:rsidP="00971B62">
      <w:pPr>
        <w:pStyle w:val="ListParagraph"/>
        <w:spacing w:after="0" w:line="240" w:lineRule="auto"/>
        <w:ind w:left="1440" w:firstLine="450"/>
        <w:jc w:val="both"/>
        <w:rPr>
          <w:rFonts w:ascii="Times New Roman" w:hAnsi="Times New Roman" w:cs="Times New Roman"/>
          <w:sz w:val="24"/>
          <w:szCs w:val="24"/>
        </w:rPr>
      </w:pPr>
      <w:proofErr w:type="gramStart"/>
      <w:r w:rsidRPr="00971B62">
        <w:rPr>
          <w:rFonts w:ascii="Times New Roman" w:hAnsi="Times New Roman" w:cs="Times New Roman"/>
          <w:sz w:val="24"/>
          <w:szCs w:val="24"/>
        </w:rPr>
        <w:t>rumus</w:t>
      </w:r>
      <w:proofErr w:type="gramEnd"/>
      <w:r w:rsidRPr="00971B62">
        <w:rPr>
          <w:rFonts w:ascii="Times New Roman" w:hAnsi="Times New Roman" w:cs="Times New Roman"/>
          <w:sz w:val="24"/>
          <w:szCs w:val="24"/>
        </w:rPr>
        <w:t xml:space="preserve"> yang digunakan adalah :</w:t>
      </w:r>
    </w:p>
    <w:p w:rsidR="009A5B70" w:rsidRPr="00971B62" w:rsidRDefault="009A5B70" w:rsidP="00971B62">
      <w:pPr>
        <w:pStyle w:val="ListParagraph"/>
        <w:spacing w:after="0" w:line="240" w:lineRule="auto"/>
        <w:ind w:left="1440" w:firstLine="450"/>
        <w:jc w:val="both"/>
        <w:rPr>
          <w:rFonts w:ascii="Times New Roman" w:hAnsi="Times New Roman" w:cs="Times New Roman"/>
          <w:sz w:val="24"/>
          <w:szCs w:val="24"/>
        </w:rPr>
      </w:pPr>
    </w:p>
    <w:p w:rsidR="00C30B5B" w:rsidRPr="00E61079" w:rsidRDefault="00C30B5B" w:rsidP="005D5F15">
      <w:pPr>
        <w:pStyle w:val="ListParagraph"/>
        <w:spacing w:after="0" w:line="240" w:lineRule="auto"/>
        <w:ind w:left="1890" w:firstLine="229"/>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X3= </m:t>
          </m:r>
          <m:f>
            <m:fPr>
              <m:ctrlPr>
                <w:rPr>
                  <w:rFonts w:ascii="Cambria Math" w:hAnsi="Cambria Math" w:cs="Times New Roman"/>
                  <w:i/>
                  <w:sz w:val="24"/>
                  <w:szCs w:val="24"/>
                </w:rPr>
              </m:ctrlPr>
            </m:fPr>
            <m:num>
              <m:r>
                <w:rPr>
                  <w:rFonts w:ascii="Cambria Math" w:hAnsi="Cambria Math" w:cs="Times New Roman"/>
                  <w:sz w:val="24"/>
                  <w:szCs w:val="24"/>
                </w:rPr>
                <m:t>Laba sebelum bunga dan pajak</m:t>
              </m:r>
            </m:num>
            <m:den>
              <m:r>
                <w:rPr>
                  <w:rFonts w:ascii="Cambria Math" w:hAnsi="Cambria Math" w:cs="Times New Roman"/>
                  <w:sz w:val="24"/>
                  <w:szCs w:val="24"/>
                </w:rPr>
                <m:t>Aset lancar+aset tidak lancar</m:t>
              </m:r>
            </m:den>
          </m:f>
        </m:oMath>
      </m:oMathPara>
    </w:p>
    <w:p w:rsidR="00C30B5B" w:rsidRPr="00E61079" w:rsidRDefault="00C30B5B" w:rsidP="005D5F15">
      <w:pPr>
        <w:pStyle w:val="ListParagraph"/>
        <w:spacing w:after="0" w:line="240" w:lineRule="auto"/>
        <w:ind w:left="1890" w:firstLine="229"/>
        <w:jc w:val="both"/>
        <w:rPr>
          <w:rFonts w:ascii="Times New Roman" w:hAnsi="Times New Roman" w:cs="Times New Roman"/>
          <w:sz w:val="24"/>
          <w:szCs w:val="24"/>
        </w:rPr>
      </w:pPr>
    </w:p>
    <w:p w:rsidR="00971B62" w:rsidRDefault="00C30B5B" w:rsidP="00971B62">
      <w:pPr>
        <w:pStyle w:val="ListParagraph"/>
        <w:numPr>
          <w:ilvl w:val="0"/>
          <w:numId w:val="13"/>
        </w:numPr>
        <w:spacing w:after="0" w:line="240" w:lineRule="auto"/>
        <w:ind w:left="1440"/>
        <w:jc w:val="both"/>
        <w:rPr>
          <w:rFonts w:ascii="Times New Roman" w:hAnsi="Times New Roman" w:cs="Times New Roman"/>
          <w:sz w:val="24"/>
          <w:szCs w:val="24"/>
        </w:rPr>
      </w:pPr>
      <w:r w:rsidRPr="00E61079">
        <w:rPr>
          <w:rFonts w:ascii="Times New Roman" w:hAnsi="Times New Roman" w:cs="Times New Roman"/>
          <w:sz w:val="24"/>
          <w:szCs w:val="24"/>
        </w:rPr>
        <w:t>X</w:t>
      </w:r>
      <w:r w:rsidRPr="00E61079">
        <w:rPr>
          <w:rFonts w:ascii="Times New Roman" w:hAnsi="Times New Roman" w:cs="Times New Roman"/>
          <w:sz w:val="24"/>
          <w:szCs w:val="24"/>
          <w:vertAlign w:val="subscript"/>
        </w:rPr>
        <w:t xml:space="preserve">4 </w:t>
      </w:r>
      <w:r w:rsidRPr="00E61079">
        <w:rPr>
          <w:rFonts w:ascii="Times New Roman" w:hAnsi="Times New Roman" w:cs="Times New Roman"/>
          <w:sz w:val="24"/>
          <w:szCs w:val="24"/>
        </w:rPr>
        <w:t>: Nilai Pasar Ekuitas Terhadap Nilai Buku Total Hutang (</w:t>
      </w:r>
      <w:r w:rsidRPr="00BF3D56">
        <w:rPr>
          <w:rFonts w:ascii="Times New Roman" w:hAnsi="Times New Roman" w:cs="Times New Roman"/>
          <w:i/>
          <w:sz w:val="24"/>
          <w:szCs w:val="24"/>
        </w:rPr>
        <w:t>Market Value of Equity to Book Value of Total Liabilities</w:t>
      </w:r>
      <w:r w:rsidRPr="00E61079">
        <w:rPr>
          <w:rFonts w:ascii="Times New Roman" w:hAnsi="Times New Roman" w:cs="Times New Roman"/>
          <w:sz w:val="24"/>
          <w:szCs w:val="24"/>
        </w:rPr>
        <w:t>)</w:t>
      </w:r>
    </w:p>
    <w:p w:rsidR="00C30B5B" w:rsidRDefault="00C30B5B" w:rsidP="00971B62">
      <w:pPr>
        <w:pStyle w:val="ListParagraph"/>
        <w:spacing w:after="0" w:line="240" w:lineRule="auto"/>
        <w:ind w:left="1440" w:firstLine="450"/>
        <w:jc w:val="both"/>
        <w:rPr>
          <w:rFonts w:ascii="Times New Roman" w:hAnsi="Times New Roman" w:cs="Times New Roman"/>
          <w:sz w:val="24"/>
          <w:szCs w:val="24"/>
        </w:rPr>
      </w:pPr>
      <w:r w:rsidRPr="00971B62">
        <w:rPr>
          <w:rFonts w:ascii="Times New Roman" w:hAnsi="Times New Roman" w:cs="Times New Roman"/>
          <w:sz w:val="24"/>
          <w:szCs w:val="24"/>
        </w:rPr>
        <w:t>Formula untuk menghitungnya adalah:</w:t>
      </w:r>
    </w:p>
    <w:p w:rsidR="009A5B70" w:rsidRPr="00971B62" w:rsidRDefault="009A5B70" w:rsidP="00971B62">
      <w:pPr>
        <w:pStyle w:val="ListParagraph"/>
        <w:spacing w:after="0" w:line="240" w:lineRule="auto"/>
        <w:ind w:left="1440" w:firstLine="450"/>
        <w:jc w:val="both"/>
        <w:rPr>
          <w:rFonts w:ascii="Times New Roman" w:hAnsi="Times New Roman" w:cs="Times New Roman"/>
          <w:sz w:val="24"/>
          <w:szCs w:val="24"/>
        </w:rPr>
      </w:pPr>
    </w:p>
    <w:p w:rsidR="00C30B5B" w:rsidRPr="00E61079" w:rsidRDefault="00C30B5B" w:rsidP="005D5F15">
      <w:pPr>
        <w:pStyle w:val="ListParagraph"/>
        <w:spacing w:after="0" w:line="240" w:lineRule="auto"/>
        <w:ind w:left="1890" w:firstLine="229"/>
        <w:jc w:val="both"/>
        <w:rPr>
          <w:rFonts w:ascii="Times New Roman" w:hAnsi="Times New Roman" w:cs="Times New Roman"/>
          <w:sz w:val="24"/>
          <w:szCs w:val="24"/>
        </w:rPr>
      </w:pPr>
      <m:oMathPara>
        <m:oMath>
          <m:r>
            <w:rPr>
              <w:rFonts w:ascii="Cambria Math" w:hAnsi="Cambria Math" w:cs="Times New Roman"/>
              <w:sz w:val="24"/>
              <w:szCs w:val="24"/>
            </w:rPr>
            <m:t xml:space="preserve">X4= </m:t>
          </m:r>
          <m:f>
            <m:fPr>
              <m:ctrlPr>
                <w:rPr>
                  <w:rFonts w:ascii="Cambria Math" w:hAnsi="Cambria Math" w:cs="Times New Roman"/>
                  <w:i/>
                  <w:sz w:val="24"/>
                  <w:szCs w:val="24"/>
                </w:rPr>
              </m:ctrlPr>
            </m:fPr>
            <m:num>
              <m:r>
                <w:rPr>
                  <w:rFonts w:ascii="Cambria Math" w:hAnsi="Cambria Math" w:cs="Times New Roman"/>
                  <w:sz w:val="24"/>
                  <w:szCs w:val="24"/>
                </w:rPr>
                <m:t>Nilai pasar saham biasa dan preferen</m:t>
              </m:r>
            </m:num>
            <m:den>
              <m:r>
                <w:rPr>
                  <w:rFonts w:ascii="Cambria Math" w:hAnsi="Cambria Math" w:cs="Times New Roman"/>
                  <w:sz w:val="24"/>
                  <w:szCs w:val="24"/>
                </w:rPr>
                <m:t>dHutang lancar +hutang tidak lancar</m:t>
              </m:r>
            </m:den>
          </m:f>
        </m:oMath>
      </m:oMathPara>
    </w:p>
    <w:p w:rsidR="00C30B5B" w:rsidRPr="00E61079" w:rsidRDefault="00C30B5B" w:rsidP="005D5F15">
      <w:pPr>
        <w:pStyle w:val="ListParagraph"/>
        <w:spacing w:after="0" w:line="240" w:lineRule="auto"/>
        <w:ind w:left="1890"/>
        <w:jc w:val="both"/>
        <w:rPr>
          <w:rFonts w:ascii="Times New Roman" w:hAnsi="Times New Roman" w:cs="Times New Roman"/>
          <w:sz w:val="24"/>
          <w:szCs w:val="24"/>
        </w:rPr>
      </w:pPr>
    </w:p>
    <w:p w:rsidR="00971B62" w:rsidRDefault="00C30B5B" w:rsidP="00971B62">
      <w:pPr>
        <w:pStyle w:val="ListParagraph"/>
        <w:numPr>
          <w:ilvl w:val="0"/>
          <w:numId w:val="13"/>
        </w:numPr>
        <w:spacing w:after="0" w:line="240" w:lineRule="auto"/>
        <w:ind w:left="1440"/>
        <w:jc w:val="both"/>
        <w:rPr>
          <w:rFonts w:ascii="Times New Roman" w:hAnsi="Times New Roman" w:cs="Times New Roman"/>
          <w:sz w:val="24"/>
          <w:szCs w:val="24"/>
        </w:rPr>
      </w:pPr>
      <w:r w:rsidRPr="00E61079">
        <w:rPr>
          <w:rFonts w:ascii="Times New Roman" w:hAnsi="Times New Roman" w:cs="Times New Roman"/>
          <w:sz w:val="24"/>
          <w:szCs w:val="24"/>
        </w:rPr>
        <w:t>X</w:t>
      </w:r>
      <w:r w:rsidRPr="00E61079">
        <w:rPr>
          <w:rFonts w:ascii="Times New Roman" w:hAnsi="Times New Roman" w:cs="Times New Roman"/>
          <w:sz w:val="24"/>
          <w:szCs w:val="24"/>
          <w:vertAlign w:val="subscript"/>
        </w:rPr>
        <w:t>5</w:t>
      </w:r>
      <w:r w:rsidRPr="00E61079">
        <w:rPr>
          <w:rFonts w:ascii="Times New Roman" w:hAnsi="Times New Roman" w:cs="Times New Roman"/>
          <w:sz w:val="24"/>
          <w:szCs w:val="24"/>
        </w:rPr>
        <w:t xml:space="preserve"> = Penjualan pada Aset Total (</w:t>
      </w:r>
      <w:r w:rsidRPr="00F921EB">
        <w:rPr>
          <w:rFonts w:ascii="Times New Roman" w:hAnsi="Times New Roman" w:cs="Times New Roman"/>
          <w:i/>
          <w:sz w:val="24"/>
          <w:szCs w:val="24"/>
        </w:rPr>
        <w:t>Sales to Total Assets</w:t>
      </w:r>
      <w:r w:rsidRPr="00E61079">
        <w:rPr>
          <w:rFonts w:ascii="Times New Roman" w:hAnsi="Times New Roman" w:cs="Times New Roman"/>
          <w:sz w:val="24"/>
          <w:szCs w:val="24"/>
        </w:rPr>
        <w:t>)</w:t>
      </w:r>
    </w:p>
    <w:p w:rsidR="00C30B5B" w:rsidRDefault="00C30B5B" w:rsidP="00971B62">
      <w:pPr>
        <w:pStyle w:val="ListParagraph"/>
        <w:spacing w:after="0" w:line="240" w:lineRule="auto"/>
        <w:ind w:left="1440" w:firstLine="450"/>
        <w:jc w:val="both"/>
        <w:rPr>
          <w:rFonts w:ascii="Times New Roman" w:hAnsi="Times New Roman" w:cs="Times New Roman"/>
          <w:sz w:val="24"/>
          <w:szCs w:val="24"/>
        </w:rPr>
      </w:pPr>
      <w:r w:rsidRPr="00971B62">
        <w:rPr>
          <w:rFonts w:ascii="Times New Roman" w:hAnsi="Times New Roman" w:cs="Times New Roman"/>
          <w:sz w:val="24"/>
          <w:szCs w:val="24"/>
        </w:rPr>
        <w:t xml:space="preserve">Untuk mengukurnya digunakan formula sebagai </w:t>
      </w:r>
      <w:proofErr w:type="gramStart"/>
      <w:r w:rsidRPr="00971B62">
        <w:rPr>
          <w:rFonts w:ascii="Times New Roman" w:hAnsi="Times New Roman" w:cs="Times New Roman"/>
          <w:sz w:val="24"/>
          <w:szCs w:val="24"/>
        </w:rPr>
        <w:t>berikut :</w:t>
      </w:r>
      <w:proofErr w:type="gramEnd"/>
    </w:p>
    <w:p w:rsidR="009A5B70" w:rsidRPr="00971B62" w:rsidRDefault="009A5B70" w:rsidP="00971B62">
      <w:pPr>
        <w:pStyle w:val="ListParagraph"/>
        <w:spacing w:after="0" w:line="240" w:lineRule="auto"/>
        <w:ind w:left="1440" w:firstLine="450"/>
        <w:jc w:val="both"/>
        <w:rPr>
          <w:rFonts w:ascii="Times New Roman" w:hAnsi="Times New Roman" w:cs="Times New Roman"/>
          <w:sz w:val="24"/>
          <w:szCs w:val="24"/>
        </w:rPr>
      </w:pPr>
    </w:p>
    <w:p w:rsidR="00C30B5B" w:rsidRPr="00971B62" w:rsidRDefault="00C30B5B" w:rsidP="005D5F15">
      <w:pPr>
        <w:pStyle w:val="ListParagraph"/>
        <w:spacing w:after="0" w:line="240" w:lineRule="auto"/>
        <w:ind w:left="1890" w:firstLine="229"/>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X5: </m:t>
          </m:r>
          <m:f>
            <m:fPr>
              <m:ctrlPr>
                <w:rPr>
                  <w:rFonts w:ascii="Cambria Math" w:hAnsi="Cambria Math" w:cs="Times New Roman"/>
                  <w:i/>
                  <w:sz w:val="24"/>
                  <w:szCs w:val="24"/>
                </w:rPr>
              </m:ctrlPr>
            </m:fPr>
            <m:num>
              <m:r>
                <w:rPr>
                  <w:rFonts w:ascii="Cambria Math" w:hAnsi="Cambria Math" w:cs="Times New Roman"/>
                  <w:sz w:val="24"/>
                  <w:szCs w:val="24"/>
                </w:rPr>
                <m:t>Penjualan</m:t>
              </m:r>
            </m:num>
            <m:den>
              <m:r>
                <w:rPr>
                  <w:rFonts w:ascii="Cambria Math" w:hAnsi="Cambria Math" w:cs="Times New Roman"/>
                  <w:sz w:val="24"/>
                  <w:szCs w:val="24"/>
                </w:rPr>
                <m:t>Aset lancar+aset tidak lancar</m:t>
              </m:r>
            </m:den>
          </m:f>
        </m:oMath>
      </m:oMathPara>
    </w:p>
    <w:p w:rsidR="00971B62" w:rsidRPr="00A60753" w:rsidRDefault="00971B62" w:rsidP="005D5F15">
      <w:pPr>
        <w:pStyle w:val="ListParagraph"/>
        <w:spacing w:after="0" w:line="240" w:lineRule="auto"/>
        <w:ind w:left="1890" w:firstLine="229"/>
        <w:jc w:val="both"/>
        <w:rPr>
          <w:rFonts w:ascii="Times New Roman" w:eastAsiaTheme="minorEastAsia" w:hAnsi="Times New Roman" w:cs="Times New Roman"/>
          <w:sz w:val="24"/>
          <w:szCs w:val="24"/>
        </w:rPr>
      </w:pPr>
    </w:p>
    <w:p w:rsidR="00971B62" w:rsidRPr="00971B62" w:rsidRDefault="00C30B5B" w:rsidP="00971B62">
      <w:pPr>
        <w:pStyle w:val="ListParagraph"/>
        <w:numPr>
          <w:ilvl w:val="0"/>
          <w:numId w:val="16"/>
        </w:numPr>
        <w:spacing w:after="0" w:line="240" w:lineRule="auto"/>
        <w:ind w:left="1080"/>
        <w:jc w:val="both"/>
        <w:rPr>
          <w:rFonts w:ascii="Times New Roman" w:hAnsi="Times New Roman" w:cs="Times New Roman"/>
          <w:b/>
          <w:sz w:val="24"/>
          <w:szCs w:val="24"/>
        </w:rPr>
      </w:pPr>
      <w:r w:rsidRPr="00305052">
        <w:rPr>
          <w:rFonts w:ascii="Times New Roman" w:hAnsi="Times New Roman" w:cs="Times New Roman"/>
          <w:b/>
          <w:sz w:val="24"/>
          <w:szCs w:val="24"/>
        </w:rPr>
        <w:t xml:space="preserve">Model </w:t>
      </w:r>
      <w:r w:rsidRPr="00305052">
        <w:rPr>
          <w:rFonts w:ascii="Times New Roman" w:hAnsi="Times New Roman" w:cs="Times New Roman"/>
          <w:b/>
          <w:bCs/>
          <w:color w:val="000000"/>
          <w:sz w:val="24"/>
          <w:szCs w:val="24"/>
        </w:rPr>
        <w:t xml:space="preserve">Zmijewski </w:t>
      </w:r>
      <w:r>
        <w:rPr>
          <w:rFonts w:ascii="Times New Roman" w:hAnsi="Times New Roman" w:cs="Times New Roman"/>
          <w:b/>
          <w:bCs/>
          <w:color w:val="000000"/>
          <w:sz w:val="24"/>
          <w:szCs w:val="24"/>
        </w:rPr>
        <w:t>X-score</w:t>
      </w:r>
    </w:p>
    <w:p w:rsidR="00C30B5B" w:rsidRDefault="00C30B5B" w:rsidP="00971B62">
      <w:pPr>
        <w:pStyle w:val="ListParagraph"/>
        <w:spacing w:after="0" w:line="240" w:lineRule="auto"/>
        <w:ind w:left="1080" w:firstLine="810"/>
        <w:jc w:val="both"/>
        <w:rPr>
          <w:rFonts w:ascii="Times New Roman" w:hAnsi="Times New Roman" w:cs="Times New Roman"/>
          <w:sz w:val="24"/>
          <w:szCs w:val="24"/>
          <w:lang w:val="de-LU"/>
        </w:rPr>
      </w:pPr>
      <w:proofErr w:type="gramStart"/>
      <w:r w:rsidRPr="00971B62">
        <w:rPr>
          <w:rFonts w:ascii="Times New Roman" w:hAnsi="Times New Roman" w:cs="Times New Roman"/>
          <w:sz w:val="24"/>
          <w:szCs w:val="24"/>
        </w:rPr>
        <w:t>Menurut Prihantini dan Sari (2013:423), metode prediksi yang dihasilkan oleh Zmijewski pada Tahun 1983 merupakan riset selama 20 tahun.</w:t>
      </w:r>
      <w:proofErr w:type="gramEnd"/>
      <w:r w:rsidRPr="00971B62">
        <w:rPr>
          <w:rFonts w:ascii="Times New Roman" w:hAnsi="Times New Roman" w:cs="Times New Roman"/>
          <w:sz w:val="24"/>
          <w:szCs w:val="24"/>
        </w:rPr>
        <w:t xml:space="preserve"> </w:t>
      </w:r>
      <w:r w:rsidRPr="00971B62">
        <w:rPr>
          <w:rFonts w:ascii="Times New Roman" w:hAnsi="Times New Roman" w:cs="Times New Roman"/>
          <w:sz w:val="24"/>
          <w:szCs w:val="24"/>
          <w:lang w:val="de-LU"/>
        </w:rPr>
        <w:t>Metode ini menghasilkan rumus sebagai berikut:</w:t>
      </w:r>
    </w:p>
    <w:p w:rsidR="00971B62" w:rsidRPr="00971B62" w:rsidRDefault="00971B62" w:rsidP="00971B62">
      <w:pPr>
        <w:pStyle w:val="ListParagraph"/>
        <w:spacing w:after="0" w:line="240" w:lineRule="auto"/>
        <w:ind w:left="1080" w:firstLine="810"/>
        <w:jc w:val="both"/>
        <w:rPr>
          <w:rFonts w:ascii="Times New Roman" w:hAnsi="Times New Roman" w:cs="Times New Roman"/>
          <w:b/>
          <w:sz w:val="24"/>
          <w:szCs w:val="24"/>
        </w:rPr>
      </w:pPr>
    </w:p>
    <w:p w:rsidR="00C30B5B" w:rsidRPr="001834F6" w:rsidRDefault="00C30B5B" w:rsidP="005D5F15">
      <w:pPr>
        <w:pStyle w:val="ListParagraph"/>
        <w:spacing w:after="0" w:line="240" w:lineRule="auto"/>
        <w:ind w:left="1866"/>
        <w:jc w:val="both"/>
        <w:rPr>
          <w:rFonts w:ascii="Times New Roman" w:hAnsi="Times New Roman" w:cs="Times New Roman"/>
          <w:sz w:val="24"/>
          <w:szCs w:val="24"/>
          <w:lang w:val="de-LU"/>
        </w:rPr>
      </w:pPr>
      <w:r w:rsidRPr="001834F6">
        <w:rPr>
          <w:rFonts w:ascii="Times New Roman" w:hAnsi="Times New Roman" w:cs="Times New Roman"/>
          <w:sz w:val="24"/>
          <w:szCs w:val="24"/>
          <w:lang w:val="de-LU"/>
        </w:rPr>
        <w:t xml:space="preserve"> </w:t>
      </w:r>
      <w:r w:rsidR="00971B62">
        <w:rPr>
          <w:rFonts w:ascii="Times New Roman" w:hAnsi="Times New Roman" w:cs="Times New Roman"/>
          <w:sz w:val="24"/>
          <w:szCs w:val="24"/>
          <w:lang w:val="de-LU"/>
        </w:rPr>
        <w:tab/>
      </w:r>
      <w:r w:rsidR="00971B62">
        <w:rPr>
          <w:rFonts w:ascii="Times New Roman" w:hAnsi="Times New Roman" w:cs="Times New Roman"/>
          <w:sz w:val="24"/>
          <w:szCs w:val="24"/>
          <w:lang w:val="de-LU"/>
        </w:rPr>
        <w:tab/>
      </w:r>
      <w:r w:rsidRPr="001834F6">
        <w:rPr>
          <w:rFonts w:ascii="Times New Roman" w:hAnsi="Times New Roman" w:cs="Times New Roman"/>
          <w:sz w:val="24"/>
          <w:szCs w:val="24"/>
          <w:lang w:val="de-LU"/>
        </w:rPr>
        <w:t xml:space="preserve">     X = -4,3 – 4,5X1 +5,7X2 – 0,004X3</w:t>
      </w:r>
    </w:p>
    <w:p w:rsidR="00C30B5B" w:rsidRPr="00971B62" w:rsidRDefault="00C30B5B" w:rsidP="00971B62">
      <w:pPr>
        <w:spacing w:after="0" w:line="240" w:lineRule="auto"/>
        <w:ind w:left="720" w:firstLine="360"/>
        <w:jc w:val="both"/>
        <w:rPr>
          <w:rFonts w:ascii="Times New Roman" w:hAnsi="Times New Roman" w:cs="Times New Roman"/>
          <w:sz w:val="24"/>
          <w:szCs w:val="24"/>
          <w:lang w:val="de-LU"/>
        </w:rPr>
      </w:pPr>
      <w:r w:rsidRPr="00971B62">
        <w:rPr>
          <w:rFonts w:ascii="Times New Roman" w:hAnsi="Times New Roman" w:cs="Times New Roman"/>
          <w:sz w:val="24"/>
          <w:szCs w:val="24"/>
          <w:lang w:val="de-LU"/>
        </w:rPr>
        <w:t>Dimana :</w:t>
      </w:r>
    </w:p>
    <w:p w:rsidR="00C30B5B" w:rsidRPr="00971B62" w:rsidRDefault="00C30B5B" w:rsidP="00971B62">
      <w:pPr>
        <w:spacing w:after="0" w:line="240" w:lineRule="auto"/>
        <w:ind w:left="360" w:firstLine="720"/>
        <w:jc w:val="both"/>
        <w:rPr>
          <w:rFonts w:ascii="Times New Roman" w:hAnsi="Times New Roman" w:cs="Times New Roman"/>
          <w:sz w:val="24"/>
          <w:szCs w:val="24"/>
          <w:lang w:val="de-LU"/>
        </w:rPr>
      </w:pPr>
      <w:r w:rsidRPr="00971B62">
        <w:rPr>
          <w:rFonts w:ascii="Times New Roman" w:hAnsi="Times New Roman" w:cs="Times New Roman"/>
          <w:sz w:val="24"/>
          <w:szCs w:val="24"/>
          <w:lang w:val="de-LU"/>
        </w:rPr>
        <w:t xml:space="preserve">X1 = </w:t>
      </w:r>
      <w:r w:rsidRPr="00971B62">
        <w:rPr>
          <w:rFonts w:ascii="Times New Roman" w:hAnsi="Times New Roman" w:cs="Times New Roman"/>
          <w:i/>
          <w:sz w:val="24"/>
          <w:szCs w:val="24"/>
          <w:lang w:val="de-LU"/>
        </w:rPr>
        <w:t>ROA</w:t>
      </w:r>
    </w:p>
    <w:p w:rsidR="00C30B5B" w:rsidRPr="00971B62" w:rsidRDefault="00C30B5B" w:rsidP="00971B62">
      <w:pPr>
        <w:spacing w:after="0" w:line="240" w:lineRule="auto"/>
        <w:ind w:left="360" w:firstLine="720"/>
        <w:jc w:val="both"/>
        <w:rPr>
          <w:rFonts w:ascii="Times New Roman" w:hAnsi="Times New Roman" w:cs="Times New Roman"/>
          <w:i/>
          <w:sz w:val="24"/>
          <w:szCs w:val="24"/>
        </w:rPr>
      </w:pPr>
      <w:r w:rsidRPr="00971B62">
        <w:rPr>
          <w:rFonts w:ascii="Times New Roman" w:hAnsi="Times New Roman" w:cs="Times New Roman"/>
          <w:sz w:val="24"/>
          <w:szCs w:val="24"/>
        </w:rPr>
        <w:lastRenderedPageBreak/>
        <w:t xml:space="preserve">X2 = </w:t>
      </w:r>
      <w:r w:rsidRPr="00971B62">
        <w:rPr>
          <w:rFonts w:ascii="Times New Roman" w:hAnsi="Times New Roman" w:cs="Times New Roman"/>
          <w:i/>
          <w:sz w:val="24"/>
          <w:szCs w:val="24"/>
        </w:rPr>
        <w:t>Debt Ratio</w:t>
      </w:r>
    </w:p>
    <w:p w:rsidR="00C30B5B" w:rsidRDefault="00C30B5B" w:rsidP="00971B62">
      <w:pPr>
        <w:spacing w:after="0" w:line="240" w:lineRule="auto"/>
        <w:ind w:left="360" w:firstLine="720"/>
        <w:jc w:val="both"/>
        <w:rPr>
          <w:rFonts w:ascii="Times New Roman" w:hAnsi="Times New Roman" w:cs="Times New Roman"/>
          <w:i/>
          <w:sz w:val="24"/>
          <w:szCs w:val="24"/>
          <w:lang w:val="en-US"/>
        </w:rPr>
      </w:pPr>
      <w:r w:rsidRPr="00971B62">
        <w:rPr>
          <w:rFonts w:ascii="Times New Roman" w:hAnsi="Times New Roman" w:cs="Times New Roman"/>
          <w:sz w:val="24"/>
          <w:szCs w:val="24"/>
        </w:rPr>
        <w:t xml:space="preserve">X3 = </w:t>
      </w:r>
      <w:r w:rsidRPr="00971B62">
        <w:rPr>
          <w:rFonts w:ascii="Times New Roman" w:hAnsi="Times New Roman" w:cs="Times New Roman"/>
          <w:i/>
          <w:sz w:val="24"/>
          <w:szCs w:val="24"/>
        </w:rPr>
        <w:t>Current Ratio</w:t>
      </w:r>
    </w:p>
    <w:p w:rsidR="00971B62" w:rsidRPr="00971B62" w:rsidRDefault="00971B62" w:rsidP="00971B62">
      <w:pPr>
        <w:spacing w:after="0" w:line="240" w:lineRule="auto"/>
        <w:ind w:left="360" w:firstLine="720"/>
        <w:jc w:val="both"/>
        <w:rPr>
          <w:rFonts w:ascii="Times New Roman" w:hAnsi="Times New Roman" w:cs="Times New Roman"/>
          <w:sz w:val="24"/>
          <w:szCs w:val="24"/>
          <w:lang w:val="en-US"/>
        </w:rPr>
      </w:pPr>
    </w:p>
    <w:p w:rsidR="00971B62" w:rsidRPr="00971B62" w:rsidRDefault="00C30B5B" w:rsidP="00971B62">
      <w:pPr>
        <w:pStyle w:val="ListParagraph"/>
        <w:numPr>
          <w:ilvl w:val="0"/>
          <w:numId w:val="15"/>
        </w:numPr>
        <w:spacing w:after="0" w:line="240" w:lineRule="auto"/>
        <w:ind w:left="1080" w:firstLine="0"/>
        <w:jc w:val="both"/>
        <w:rPr>
          <w:rFonts w:ascii="Times New Roman" w:hAnsi="Times New Roman" w:cs="Times New Roman"/>
          <w:sz w:val="24"/>
          <w:szCs w:val="24"/>
        </w:rPr>
      </w:pPr>
      <w:r w:rsidRPr="003819F7">
        <w:rPr>
          <w:rFonts w:ascii="Times New Roman" w:hAnsi="Times New Roman" w:cs="Times New Roman"/>
          <w:i/>
          <w:iCs/>
          <w:color w:val="000000"/>
          <w:sz w:val="24"/>
          <w:szCs w:val="24"/>
        </w:rPr>
        <w:t xml:space="preserve">ROA (Return On Asset) </w:t>
      </w:r>
    </w:p>
    <w:p w:rsidR="00C30B5B" w:rsidRPr="00971B62" w:rsidRDefault="00C30B5B" w:rsidP="00971B62">
      <w:pPr>
        <w:pStyle w:val="ListParagraph"/>
        <w:spacing w:after="0" w:line="240" w:lineRule="auto"/>
        <w:ind w:left="1440" w:firstLine="720"/>
        <w:jc w:val="both"/>
        <w:rPr>
          <w:rFonts w:ascii="Times New Roman" w:hAnsi="Times New Roman" w:cs="Times New Roman"/>
          <w:sz w:val="24"/>
          <w:szCs w:val="24"/>
        </w:rPr>
      </w:pPr>
      <w:proofErr w:type="gramStart"/>
      <w:r w:rsidRPr="00971B62">
        <w:rPr>
          <w:rFonts w:ascii="Times New Roman" w:hAnsi="Times New Roman" w:cs="Times New Roman"/>
          <w:sz w:val="24"/>
          <w:szCs w:val="24"/>
        </w:rPr>
        <w:t>Rasio ini menggambarkan kemampuan perusahaan dalam mengubah asset yang dimiliki menjadi keuntungan yang dapat menambah julah asset secara keseluruhan.</w:t>
      </w:r>
      <w:proofErr w:type="gramEnd"/>
      <w:r w:rsidRPr="00971B62">
        <w:rPr>
          <w:rFonts w:ascii="Times New Roman" w:hAnsi="Times New Roman" w:cs="Times New Roman"/>
          <w:sz w:val="24"/>
          <w:szCs w:val="24"/>
        </w:rPr>
        <w:t xml:space="preserve"> </w:t>
      </w:r>
      <w:proofErr w:type="gramStart"/>
      <w:r w:rsidRPr="00971B62">
        <w:rPr>
          <w:rFonts w:ascii="Times New Roman" w:hAnsi="Times New Roman" w:cs="Times New Roman"/>
          <w:sz w:val="24"/>
          <w:szCs w:val="24"/>
        </w:rPr>
        <w:t>Semakin besar rasio ini menunjukkan semakin baik tingkat kesehatan perusahan.</w:t>
      </w:r>
      <w:proofErr w:type="gramEnd"/>
    </w:p>
    <w:p w:rsidR="00C30B5B" w:rsidRDefault="00C30B5B" w:rsidP="00971B62">
      <w:pPr>
        <w:pStyle w:val="ListParagraph"/>
        <w:spacing w:after="0" w:line="240" w:lineRule="auto"/>
        <w:ind w:left="2880" w:firstLine="720"/>
        <w:jc w:val="both"/>
        <w:rPr>
          <w:rFonts w:ascii="Times New Roman" w:eastAsiaTheme="minorEastAsia" w:hAnsi="Times New Roman" w:cs="Times New Roman"/>
          <w:sz w:val="24"/>
          <w:szCs w:val="24"/>
        </w:rPr>
      </w:pPr>
      <w:r w:rsidRPr="003819F7">
        <w:rPr>
          <w:rFonts w:ascii="Times New Roman" w:hAnsi="Times New Roman" w:cs="Times New Roman"/>
          <w:sz w:val="24"/>
          <w:szCs w:val="24"/>
        </w:rPr>
        <w:t xml:space="preserve">X1 = </w:t>
      </w:r>
      <m:oMath>
        <m:f>
          <m:fPr>
            <m:ctrlPr>
              <w:rPr>
                <w:rFonts w:ascii="Cambria Math" w:hAnsi="Cambria Math" w:cs="Times New Roman"/>
                <w:i/>
                <w:sz w:val="24"/>
                <w:szCs w:val="24"/>
              </w:rPr>
            </m:ctrlPr>
          </m:fPr>
          <m:num>
            <m:r>
              <w:rPr>
                <w:rFonts w:ascii="Cambria Math" w:hAnsi="Cambria Math" w:cs="Times New Roman"/>
                <w:sz w:val="24"/>
                <w:szCs w:val="24"/>
              </w:rPr>
              <m:t>laba setelah pajak</m:t>
            </m:r>
          </m:num>
          <m:den>
            <m:r>
              <w:rPr>
                <w:rFonts w:ascii="Cambria Math" w:hAnsi="Cambria Math" w:cs="Times New Roman"/>
                <w:sz w:val="24"/>
                <w:szCs w:val="24"/>
              </w:rPr>
              <m:t xml:space="preserve">Total aset </m:t>
            </m:r>
          </m:den>
        </m:f>
        <m:r>
          <w:rPr>
            <w:rFonts w:ascii="Cambria Math" w:hAnsi="Cambria Math" w:cs="Times New Roman"/>
            <w:sz w:val="24"/>
            <w:szCs w:val="24"/>
          </w:rPr>
          <m:t xml:space="preserve"> x 100 %</m:t>
        </m:r>
      </m:oMath>
    </w:p>
    <w:p w:rsidR="000C06AE" w:rsidRPr="003819F7" w:rsidRDefault="000C06AE" w:rsidP="00971B62">
      <w:pPr>
        <w:pStyle w:val="ListParagraph"/>
        <w:spacing w:after="0" w:line="240" w:lineRule="auto"/>
        <w:ind w:left="2880" w:firstLine="720"/>
        <w:jc w:val="both"/>
        <w:rPr>
          <w:rFonts w:ascii="Times New Roman" w:hAnsi="Times New Roman" w:cs="Times New Roman"/>
          <w:sz w:val="24"/>
          <w:szCs w:val="24"/>
        </w:rPr>
      </w:pPr>
    </w:p>
    <w:p w:rsidR="00971B62" w:rsidRPr="00971B62" w:rsidRDefault="00C30B5B" w:rsidP="00971B62">
      <w:pPr>
        <w:pStyle w:val="ListParagraph"/>
        <w:numPr>
          <w:ilvl w:val="0"/>
          <w:numId w:val="15"/>
        </w:numPr>
        <w:spacing w:after="0" w:line="240" w:lineRule="auto"/>
        <w:ind w:left="1440" w:hanging="270"/>
        <w:jc w:val="both"/>
        <w:rPr>
          <w:rFonts w:ascii="Times New Roman" w:hAnsi="Times New Roman" w:cs="Times New Roman"/>
          <w:sz w:val="24"/>
          <w:szCs w:val="24"/>
        </w:rPr>
      </w:pPr>
      <w:r w:rsidRPr="003819F7">
        <w:rPr>
          <w:rFonts w:ascii="Times New Roman" w:hAnsi="Times New Roman" w:cs="Times New Roman"/>
          <w:i/>
          <w:iCs/>
          <w:color w:val="000000"/>
          <w:sz w:val="24"/>
          <w:szCs w:val="24"/>
        </w:rPr>
        <w:t xml:space="preserve">Debt Ratio </w:t>
      </w:r>
    </w:p>
    <w:p w:rsidR="00C30B5B" w:rsidRPr="00971B62" w:rsidRDefault="00C30B5B" w:rsidP="00971B62">
      <w:pPr>
        <w:pStyle w:val="ListParagraph"/>
        <w:spacing w:after="0" w:line="240" w:lineRule="auto"/>
        <w:ind w:left="1440" w:firstLine="720"/>
        <w:jc w:val="both"/>
        <w:rPr>
          <w:rFonts w:ascii="Times New Roman" w:hAnsi="Times New Roman" w:cs="Times New Roman"/>
          <w:sz w:val="24"/>
          <w:szCs w:val="24"/>
        </w:rPr>
      </w:pPr>
      <w:proofErr w:type="gramStart"/>
      <w:r w:rsidRPr="00971B62">
        <w:rPr>
          <w:rFonts w:ascii="Times New Roman" w:hAnsi="Times New Roman" w:cs="Times New Roman"/>
          <w:color w:val="000000"/>
          <w:sz w:val="24"/>
          <w:szCs w:val="24"/>
        </w:rPr>
        <w:t>Rasio ini menggambarkan kemampuan perusahaan dalam menutupi hutang dengan asset yang dimiliki.</w:t>
      </w:r>
      <w:proofErr w:type="gramEnd"/>
      <w:r w:rsidRPr="00971B62">
        <w:rPr>
          <w:rFonts w:ascii="Times New Roman" w:hAnsi="Times New Roman" w:cs="Times New Roman"/>
          <w:color w:val="000000"/>
          <w:sz w:val="24"/>
          <w:szCs w:val="24"/>
        </w:rPr>
        <w:t xml:space="preserve"> </w:t>
      </w:r>
      <w:proofErr w:type="gramStart"/>
      <w:r w:rsidRPr="00971B62">
        <w:rPr>
          <w:rFonts w:ascii="Times New Roman" w:hAnsi="Times New Roman" w:cs="Times New Roman"/>
          <w:color w:val="000000"/>
          <w:sz w:val="24"/>
          <w:szCs w:val="24"/>
        </w:rPr>
        <w:t>Semakin tinggi rasio ini menunjukkan kondisi kesehatan yang semakin buruk.</w:t>
      </w:r>
      <w:proofErr w:type="gramEnd"/>
    </w:p>
    <w:p w:rsidR="00C30B5B" w:rsidRDefault="00C30B5B" w:rsidP="00971B62">
      <w:pPr>
        <w:pStyle w:val="ListParagraph"/>
        <w:spacing w:after="0" w:line="240" w:lineRule="auto"/>
        <w:ind w:left="2970" w:firstLine="630"/>
        <w:jc w:val="both"/>
        <w:rPr>
          <w:rFonts w:ascii="Times New Roman" w:eastAsiaTheme="minorEastAsia" w:hAnsi="Times New Roman" w:cs="Times New Roman"/>
          <w:sz w:val="24"/>
          <w:szCs w:val="24"/>
        </w:rPr>
      </w:pPr>
      <w:r w:rsidRPr="003819F7">
        <w:rPr>
          <w:rFonts w:ascii="Times New Roman" w:hAnsi="Times New Roman" w:cs="Times New Roman"/>
          <w:sz w:val="24"/>
          <w:szCs w:val="24"/>
        </w:rPr>
        <w:t xml:space="preserve">X2 = </w:t>
      </w:r>
      <m:oMath>
        <m:f>
          <m:fPr>
            <m:ctrlPr>
              <w:rPr>
                <w:rFonts w:ascii="Cambria Math" w:hAnsi="Cambria Math" w:cs="Times New Roman"/>
                <w:i/>
                <w:sz w:val="24"/>
                <w:szCs w:val="24"/>
              </w:rPr>
            </m:ctrlPr>
          </m:fPr>
          <m:num>
            <m:r>
              <w:rPr>
                <w:rFonts w:ascii="Cambria Math" w:hAnsi="Cambria Math" w:cs="Times New Roman"/>
                <w:sz w:val="24"/>
                <w:szCs w:val="24"/>
              </w:rPr>
              <m:t>Total Hutang</m:t>
            </m:r>
          </m:num>
          <m:den>
            <m:r>
              <w:rPr>
                <w:rFonts w:ascii="Cambria Math" w:hAnsi="Cambria Math" w:cs="Times New Roman"/>
                <w:sz w:val="24"/>
                <w:szCs w:val="24"/>
              </w:rPr>
              <m:t xml:space="preserve">Total aset </m:t>
            </m:r>
          </m:den>
        </m:f>
        <m:r>
          <w:rPr>
            <w:rFonts w:ascii="Cambria Math" w:hAnsi="Cambria Math" w:cs="Times New Roman"/>
            <w:sz w:val="24"/>
            <w:szCs w:val="24"/>
          </w:rPr>
          <m:t xml:space="preserve"> x 100 %</m:t>
        </m:r>
      </m:oMath>
    </w:p>
    <w:p w:rsidR="000C06AE" w:rsidRPr="003819F7" w:rsidRDefault="000C06AE" w:rsidP="00971B62">
      <w:pPr>
        <w:pStyle w:val="ListParagraph"/>
        <w:spacing w:after="0" w:line="240" w:lineRule="auto"/>
        <w:ind w:left="2970" w:firstLine="630"/>
        <w:jc w:val="both"/>
        <w:rPr>
          <w:rFonts w:ascii="Times New Roman" w:hAnsi="Times New Roman" w:cs="Times New Roman"/>
          <w:sz w:val="24"/>
          <w:szCs w:val="24"/>
        </w:rPr>
      </w:pPr>
    </w:p>
    <w:p w:rsidR="00971B62" w:rsidRPr="00971B62" w:rsidRDefault="00C30B5B" w:rsidP="00971B62">
      <w:pPr>
        <w:pStyle w:val="ListParagraph"/>
        <w:numPr>
          <w:ilvl w:val="0"/>
          <w:numId w:val="15"/>
        </w:numPr>
        <w:spacing w:after="0" w:line="240" w:lineRule="auto"/>
        <w:ind w:left="1440" w:hanging="270"/>
        <w:jc w:val="both"/>
        <w:rPr>
          <w:rFonts w:ascii="Times New Roman" w:hAnsi="Times New Roman" w:cs="Times New Roman"/>
          <w:sz w:val="24"/>
          <w:szCs w:val="24"/>
        </w:rPr>
      </w:pPr>
      <w:r w:rsidRPr="003819F7">
        <w:rPr>
          <w:rFonts w:ascii="Times New Roman" w:hAnsi="Times New Roman" w:cs="Times New Roman"/>
          <w:i/>
          <w:iCs/>
          <w:color w:val="000000"/>
          <w:sz w:val="24"/>
          <w:szCs w:val="24"/>
        </w:rPr>
        <w:t>Current Ratio</w:t>
      </w:r>
    </w:p>
    <w:p w:rsidR="00C30B5B" w:rsidRPr="00971B62" w:rsidRDefault="00C30B5B" w:rsidP="00971B62">
      <w:pPr>
        <w:pStyle w:val="ListParagraph"/>
        <w:spacing w:after="0" w:line="240" w:lineRule="auto"/>
        <w:ind w:left="1440" w:firstLine="720"/>
        <w:jc w:val="both"/>
        <w:rPr>
          <w:rFonts w:ascii="Times New Roman" w:hAnsi="Times New Roman" w:cs="Times New Roman"/>
          <w:sz w:val="24"/>
          <w:szCs w:val="24"/>
        </w:rPr>
      </w:pPr>
      <w:proofErr w:type="gramStart"/>
      <w:r w:rsidRPr="00971B62">
        <w:rPr>
          <w:rFonts w:ascii="Times New Roman" w:hAnsi="Times New Roman" w:cs="Times New Roman"/>
          <w:color w:val="000000"/>
          <w:sz w:val="24"/>
          <w:szCs w:val="24"/>
        </w:rPr>
        <w:t>Rasio ini menggambarkan kemampuan perusahaan untuk menutupi semua kewajibannya dengan jumlah asset yang dimiliki.</w:t>
      </w:r>
      <w:proofErr w:type="gramEnd"/>
      <w:r w:rsidRPr="00971B62">
        <w:rPr>
          <w:rFonts w:ascii="Times New Roman" w:hAnsi="Times New Roman" w:cs="Times New Roman"/>
          <w:color w:val="000000"/>
          <w:sz w:val="24"/>
          <w:szCs w:val="24"/>
        </w:rPr>
        <w:t xml:space="preserve"> </w:t>
      </w:r>
      <w:proofErr w:type="gramStart"/>
      <w:r w:rsidRPr="00971B62">
        <w:rPr>
          <w:rFonts w:ascii="Times New Roman" w:hAnsi="Times New Roman" w:cs="Times New Roman"/>
          <w:color w:val="000000"/>
          <w:sz w:val="24"/>
          <w:szCs w:val="24"/>
        </w:rPr>
        <w:t>Semakin tinggirasio ini menunjukkan semakin baiknya kesehatan perusahaan.</w:t>
      </w:r>
      <w:proofErr w:type="gramEnd"/>
    </w:p>
    <w:p w:rsidR="000C06AE" w:rsidRPr="00DF5B56" w:rsidRDefault="00C30B5B" w:rsidP="00DF5B56">
      <w:pPr>
        <w:pStyle w:val="ListParagraph"/>
        <w:spacing w:after="0" w:line="240" w:lineRule="auto"/>
        <w:ind w:left="2880" w:firstLine="720"/>
        <w:jc w:val="both"/>
        <w:rPr>
          <w:rFonts w:ascii="Times New Roman" w:eastAsiaTheme="minorEastAsia" w:hAnsi="Times New Roman" w:cs="Times New Roman"/>
          <w:sz w:val="24"/>
          <w:szCs w:val="24"/>
        </w:rPr>
      </w:pPr>
      <w:r w:rsidRPr="003819F7">
        <w:rPr>
          <w:rFonts w:ascii="Times New Roman" w:hAnsi="Times New Roman" w:cs="Times New Roman"/>
          <w:sz w:val="24"/>
          <w:szCs w:val="24"/>
        </w:rPr>
        <w:t xml:space="preserve">X3 = </w:t>
      </w:r>
      <m:oMath>
        <m:f>
          <m:fPr>
            <m:ctrlPr>
              <w:rPr>
                <w:rFonts w:ascii="Cambria Math" w:hAnsi="Cambria Math" w:cs="Times New Roman"/>
                <w:i/>
                <w:sz w:val="24"/>
                <w:szCs w:val="24"/>
              </w:rPr>
            </m:ctrlPr>
          </m:fPr>
          <m:num>
            <m:r>
              <w:rPr>
                <w:rFonts w:ascii="Cambria Math" w:hAnsi="Cambria Math" w:cs="Times New Roman"/>
                <w:sz w:val="24"/>
                <w:szCs w:val="24"/>
              </w:rPr>
              <m:t>Asset lancar</m:t>
            </m:r>
          </m:num>
          <m:den>
            <m:r>
              <w:rPr>
                <w:rFonts w:ascii="Cambria Math" w:hAnsi="Cambria Math" w:cs="Times New Roman"/>
                <w:sz w:val="24"/>
                <w:szCs w:val="24"/>
              </w:rPr>
              <m:t xml:space="preserve">Hutang lancar </m:t>
            </m:r>
          </m:den>
        </m:f>
        <m:r>
          <w:rPr>
            <w:rFonts w:ascii="Cambria Math" w:hAnsi="Cambria Math" w:cs="Times New Roman"/>
            <w:sz w:val="24"/>
            <w:szCs w:val="24"/>
          </w:rPr>
          <m:t xml:space="preserve"> x 100 %</m:t>
        </m:r>
      </m:oMath>
    </w:p>
    <w:p w:rsidR="000C06AE" w:rsidRDefault="000C06AE" w:rsidP="000C06AE">
      <w:pPr>
        <w:spacing w:after="0" w:line="240" w:lineRule="auto"/>
        <w:jc w:val="both"/>
        <w:rPr>
          <w:rFonts w:ascii="Times New Roman" w:hAnsi="Times New Roman" w:cs="Times New Roman"/>
          <w:sz w:val="24"/>
          <w:szCs w:val="24"/>
          <w:lang w:val="en-US"/>
        </w:rPr>
      </w:pPr>
    </w:p>
    <w:p w:rsidR="00C30B5B" w:rsidRPr="000C06AE" w:rsidRDefault="00C30B5B" w:rsidP="00574407">
      <w:pPr>
        <w:spacing w:after="0" w:line="240" w:lineRule="auto"/>
        <w:ind w:left="1440" w:firstLine="720"/>
        <w:jc w:val="both"/>
        <w:rPr>
          <w:rFonts w:ascii="Times New Roman" w:hAnsi="Times New Roman" w:cs="Times New Roman"/>
          <w:sz w:val="24"/>
          <w:szCs w:val="24"/>
        </w:rPr>
      </w:pPr>
      <w:r w:rsidRPr="000C06AE">
        <w:rPr>
          <w:rFonts w:ascii="Times New Roman" w:hAnsi="Times New Roman" w:cs="Times New Roman"/>
          <w:sz w:val="24"/>
          <w:szCs w:val="24"/>
        </w:rPr>
        <w:t>Klasifikasi  perusahaan yang sehat dan bangkrut didasarkan pada nilai X-score metode Zmijewski yaitu :</w:t>
      </w:r>
    </w:p>
    <w:p w:rsidR="00C30B5B" w:rsidRPr="003A33A1" w:rsidRDefault="00C30B5B" w:rsidP="005D5F15">
      <w:pPr>
        <w:pStyle w:val="ListParagraph"/>
        <w:numPr>
          <w:ilvl w:val="0"/>
          <w:numId w:val="17"/>
        </w:num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Jika skor &gt; 0 maka peruhasaan di prediksi berpotensi mengalami kebangkrutan.</w:t>
      </w:r>
    </w:p>
    <w:p w:rsidR="00C30B5B" w:rsidRPr="00DF5B56" w:rsidRDefault="00C30B5B" w:rsidP="00DF5B56">
      <w:pPr>
        <w:pStyle w:val="ListParagraph"/>
        <w:numPr>
          <w:ilvl w:val="0"/>
          <w:numId w:val="17"/>
        </w:num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Jika skor &lt; 0 maka perusahaan diprediksi tidak berpotensi mengalami kebangkrutan.</w:t>
      </w:r>
    </w:p>
    <w:p w:rsidR="00574407" w:rsidRPr="00574407" w:rsidRDefault="00C30B5B" w:rsidP="00574407">
      <w:pPr>
        <w:pStyle w:val="ListParagraph"/>
        <w:numPr>
          <w:ilvl w:val="0"/>
          <w:numId w:val="16"/>
        </w:numPr>
        <w:spacing w:after="0" w:line="240" w:lineRule="auto"/>
        <w:ind w:left="1080"/>
        <w:jc w:val="both"/>
        <w:rPr>
          <w:rFonts w:ascii="Times New Roman" w:hAnsi="Times New Roman" w:cs="Times New Roman"/>
          <w:b/>
          <w:sz w:val="24"/>
          <w:szCs w:val="24"/>
        </w:rPr>
      </w:pPr>
      <w:r w:rsidRPr="00305052">
        <w:rPr>
          <w:rFonts w:ascii="Times New Roman" w:hAnsi="Times New Roman" w:cs="Times New Roman"/>
          <w:b/>
          <w:bCs/>
          <w:color w:val="000000"/>
          <w:sz w:val="24"/>
          <w:szCs w:val="24"/>
        </w:rPr>
        <w:t xml:space="preserve">Model Springate </w:t>
      </w:r>
    </w:p>
    <w:p w:rsidR="00C30B5B" w:rsidRPr="00574407" w:rsidRDefault="00C30B5B" w:rsidP="00574407">
      <w:pPr>
        <w:pStyle w:val="ListParagraph"/>
        <w:spacing w:after="0" w:line="240" w:lineRule="auto"/>
        <w:ind w:left="1080" w:firstLine="720"/>
        <w:jc w:val="both"/>
        <w:rPr>
          <w:rFonts w:ascii="Times New Roman" w:hAnsi="Times New Roman" w:cs="Times New Roman"/>
          <w:b/>
          <w:sz w:val="24"/>
          <w:szCs w:val="24"/>
        </w:rPr>
      </w:pPr>
      <w:r w:rsidRPr="00574407">
        <w:rPr>
          <w:rFonts w:ascii="Times New Roman" w:eastAsiaTheme="minorEastAsia" w:hAnsi="Times New Roman" w:cs="Times New Roman"/>
          <w:sz w:val="24"/>
          <w:szCs w:val="24"/>
          <w:lang w:val="de-LU"/>
        </w:rPr>
        <w:t xml:space="preserve">Model ini mengikuti prosedur model Altman yang dibangun di Amerika Serikat. Springate (1978) mengunakan step-wise multiple discriminate analysis untuk memilih 4 rasio terbaik dari 19 rasio keuangan yang paling sering digunakan. 4 rasio ini merupakan rasio terbaik yang akan membedakan antara perusahaan gagal dan tidak gagal. </w:t>
      </w:r>
      <w:r w:rsidRPr="00574407">
        <w:rPr>
          <w:rFonts w:ascii="Times New Roman" w:eastAsiaTheme="minorEastAsia" w:hAnsi="Times New Roman" w:cs="Times New Roman"/>
          <w:sz w:val="24"/>
          <w:szCs w:val="24"/>
        </w:rPr>
        <w:t xml:space="preserve">Bentuk model Springate sebagai berikut:  </w:t>
      </w:r>
    </w:p>
    <w:p w:rsidR="00C30B5B" w:rsidRPr="001834F6" w:rsidRDefault="00C30B5B" w:rsidP="005D5F15">
      <w:pPr>
        <w:pStyle w:val="ListParagraph"/>
        <w:spacing w:after="0" w:line="240" w:lineRule="auto"/>
        <w:ind w:left="2070"/>
        <w:jc w:val="both"/>
        <w:rPr>
          <w:rFonts w:ascii="Times New Roman" w:eastAsiaTheme="minorEastAsia" w:hAnsi="Times New Roman" w:cs="Times New Roman"/>
          <w:sz w:val="24"/>
          <w:szCs w:val="24"/>
          <w:lang w:val="de-LU"/>
        </w:rPr>
      </w:pPr>
      <w:r w:rsidRPr="001834F6">
        <w:rPr>
          <w:rFonts w:ascii="Times New Roman" w:eastAsiaTheme="minorEastAsia" w:hAnsi="Times New Roman" w:cs="Times New Roman"/>
          <w:sz w:val="24"/>
          <w:szCs w:val="24"/>
          <w:lang w:val="de-LU"/>
        </w:rPr>
        <w:t>Z  =  1.03A + 3.07B + 0.66C + 0.4D.</w:t>
      </w:r>
    </w:p>
    <w:p w:rsidR="00C30B5B" w:rsidRPr="001834F6" w:rsidRDefault="00C30B5B" w:rsidP="005D5F15">
      <w:pPr>
        <w:pStyle w:val="ListParagraph"/>
        <w:spacing w:after="0" w:line="240" w:lineRule="auto"/>
        <w:ind w:left="2070"/>
        <w:jc w:val="both"/>
        <w:rPr>
          <w:rFonts w:ascii="Times New Roman" w:eastAsiaTheme="minorEastAsia" w:hAnsi="Times New Roman" w:cs="Times New Roman"/>
          <w:sz w:val="24"/>
          <w:szCs w:val="24"/>
          <w:lang w:val="de-LU"/>
        </w:rPr>
      </w:pPr>
      <w:r w:rsidRPr="001834F6">
        <w:rPr>
          <w:rFonts w:ascii="Times New Roman" w:eastAsiaTheme="minorEastAsia" w:hAnsi="Times New Roman" w:cs="Times New Roman"/>
          <w:sz w:val="24"/>
          <w:szCs w:val="24"/>
          <w:lang w:val="de-LU"/>
        </w:rPr>
        <w:t>Z  &lt;  0.862; perusahaan diklasifikasikan “gagal”</w:t>
      </w:r>
    </w:p>
    <w:p w:rsidR="00C30B5B" w:rsidRPr="00446252" w:rsidRDefault="00C30B5B" w:rsidP="005D5F15">
      <w:pPr>
        <w:pStyle w:val="ListParagraph"/>
        <w:spacing w:after="0" w:line="240" w:lineRule="auto"/>
        <w:ind w:left="2070"/>
        <w:jc w:val="both"/>
        <w:rPr>
          <w:rFonts w:ascii="Times New Roman" w:eastAsiaTheme="minorEastAsia" w:hAnsi="Times New Roman" w:cs="Times New Roman"/>
          <w:sz w:val="24"/>
          <w:szCs w:val="24"/>
        </w:rPr>
      </w:pPr>
      <w:r w:rsidRPr="00446252">
        <w:rPr>
          <w:rFonts w:ascii="Times New Roman" w:eastAsiaTheme="minorEastAsia" w:hAnsi="Times New Roman" w:cs="Times New Roman"/>
          <w:sz w:val="24"/>
          <w:szCs w:val="24"/>
        </w:rPr>
        <w:t>A = Working Capital/Total Assets</w:t>
      </w:r>
    </w:p>
    <w:p w:rsidR="00C30B5B" w:rsidRPr="00446252" w:rsidRDefault="00C30B5B" w:rsidP="005D5F15">
      <w:pPr>
        <w:pStyle w:val="ListParagraph"/>
        <w:spacing w:after="0" w:line="240" w:lineRule="auto"/>
        <w:ind w:left="2070"/>
        <w:jc w:val="both"/>
        <w:rPr>
          <w:rFonts w:ascii="Times New Roman" w:eastAsiaTheme="minorEastAsia" w:hAnsi="Times New Roman" w:cs="Times New Roman"/>
          <w:sz w:val="24"/>
          <w:szCs w:val="24"/>
        </w:rPr>
      </w:pPr>
      <w:proofErr w:type="gramStart"/>
      <w:r w:rsidRPr="00446252">
        <w:rPr>
          <w:rFonts w:ascii="Times New Roman" w:eastAsiaTheme="minorEastAsia" w:hAnsi="Times New Roman" w:cs="Times New Roman"/>
          <w:sz w:val="24"/>
          <w:szCs w:val="24"/>
        </w:rPr>
        <w:t>B  =</w:t>
      </w:r>
      <w:proofErr w:type="gramEnd"/>
      <w:r w:rsidRPr="00446252">
        <w:rPr>
          <w:rFonts w:ascii="Times New Roman" w:eastAsiaTheme="minorEastAsia" w:hAnsi="Times New Roman" w:cs="Times New Roman"/>
          <w:sz w:val="24"/>
          <w:szCs w:val="24"/>
        </w:rPr>
        <w:t xml:space="preserve">  Net Profit before Interest and Taxes/Total Assets</w:t>
      </w:r>
    </w:p>
    <w:p w:rsidR="00C30B5B" w:rsidRPr="00446252" w:rsidRDefault="00C30B5B" w:rsidP="005D5F15">
      <w:pPr>
        <w:pStyle w:val="ListParagraph"/>
        <w:spacing w:after="0" w:line="240" w:lineRule="auto"/>
        <w:ind w:left="2070"/>
        <w:jc w:val="both"/>
        <w:rPr>
          <w:rFonts w:ascii="Times New Roman" w:eastAsiaTheme="minorEastAsia" w:hAnsi="Times New Roman" w:cs="Times New Roman"/>
          <w:sz w:val="24"/>
          <w:szCs w:val="24"/>
        </w:rPr>
      </w:pPr>
      <w:proofErr w:type="gramStart"/>
      <w:r w:rsidRPr="00446252">
        <w:rPr>
          <w:rFonts w:ascii="Times New Roman" w:eastAsiaTheme="minorEastAsia" w:hAnsi="Times New Roman" w:cs="Times New Roman"/>
          <w:sz w:val="24"/>
          <w:szCs w:val="24"/>
        </w:rPr>
        <w:t>C  =</w:t>
      </w:r>
      <w:proofErr w:type="gramEnd"/>
      <w:r w:rsidRPr="00446252">
        <w:rPr>
          <w:rFonts w:ascii="Times New Roman" w:eastAsiaTheme="minorEastAsia" w:hAnsi="Times New Roman" w:cs="Times New Roman"/>
          <w:sz w:val="24"/>
          <w:szCs w:val="24"/>
        </w:rPr>
        <w:t xml:space="preserve">  Net Profit before Taxes/Current Liabilities</w:t>
      </w:r>
    </w:p>
    <w:p w:rsidR="00C30B5B" w:rsidRPr="00446252" w:rsidRDefault="00C30B5B" w:rsidP="005D5F15">
      <w:pPr>
        <w:pStyle w:val="ListParagraph"/>
        <w:spacing w:after="0" w:line="240" w:lineRule="auto"/>
        <w:ind w:left="2070"/>
        <w:jc w:val="both"/>
        <w:rPr>
          <w:rFonts w:ascii="Times New Roman" w:eastAsiaTheme="minorEastAsia" w:hAnsi="Times New Roman" w:cs="Times New Roman"/>
          <w:sz w:val="24"/>
          <w:szCs w:val="24"/>
        </w:rPr>
      </w:pPr>
      <w:proofErr w:type="gramStart"/>
      <w:r w:rsidRPr="00446252">
        <w:rPr>
          <w:rFonts w:ascii="Times New Roman" w:eastAsiaTheme="minorEastAsia" w:hAnsi="Times New Roman" w:cs="Times New Roman"/>
          <w:sz w:val="24"/>
          <w:szCs w:val="24"/>
        </w:rPr>
        <w:t>D  =</w:t>
      </w:r>
      <w:proofErr w:type="gramEnd"/>
      <w:r w:rsidRPr="00446252">
        <w:rPr>
          <w:rFonts w:ascii="Times New Roman" w:eastAsiaTheme="minorEastAsia" w:hAnsi="Times New Roman" w:cs="Times New Roman"/>
          <w:sz w:val="24"/>
          <w:szCs w:val="24"/>
        </w:rPr>
        <w:t xml:space="preserve">  Sales/Total Assets</w:t>
      </w:r>
    </w:p>
    <w:p w:rsidR="00C30B5B" w:rsidRPr="00446252" w:rsidRDefault="00C30B5B" w:rsidP="005D5F15">
      <w:pPr>
        <w:pStyle w:val="ListParagraph"/>
        <w:spacing w:after="0" w:line="240" w:lineRule="auto"/>
        <w:ind w:left="2070"/>
        <w:jc w:val="both"/>
        <w:rPr>
          <w:rFonts w:ascii="Times New Roman" w:eastAsiaTheme="minorEastAsia" w:hAnsi="Times New Roman" w:cs="Times New Roman"/>
          <w:sz w:val="24"/>
          <w:szCs w:val="24"/>
        </w:rPr>
      </w:pPr>
    </w:p>
    <w:p w:rsidR="00C30B5B" w:rsidRPr="00574407" w:rsidRDefault="00C30B5B" w:rsidP="00574407">
      <w:pPr>
        <w:spacing w:after="0" w:line="240" w:lineRule="auto"/>
        <w:ind w:left="1440" w:firstLine="720"/>
        <w:jc w:val="both"/>
        <w:rPr>
          <w:rFonts w:ascii="Times New Roman" w:hAnsi="Times New Roman" w:cs="Times New Roman"/>
          <w:sz w:val="24"/>
          <w:szCs w:val="24"/>
        </w:rPr>
      </w:pPr>
      <w:r w:rsidRPr="00574407">
        <w:rPr>
          <w:rFonts w:ascii="Times New Roman" w:hAnsi="Times New Roman" w:cs="Times New Roman"/>
          <w:sz w:val="24"/>
          <w:szCs w:val="24"/>
        </w:rPr>
        <w:t xml:space="preserve">Model ini memiliki tingkat keakuratan 92,5%, menggunakan sampel 40 perusahaan yang diuji dengan model Springate. Botheras (1979) menguji model Springate dengan menggunakan sampel 50 perusahaan rata-rata nilai aktiva $2.5 juta dan mendapatkan keakuratan 88%. Sands (1980) menguji model Springate </w:t>
      </w:r>
      <w:r w:rsidRPr="00574407">
        <w:rPr>
          <w:rFonts w:ascii="Times New Roman" w:hAnsi="Times New Roman" w:cs="Times New Roman"/>
          <w:sz w:val="24"/>
          <w:szCs w:val="24"/>
        </w:rPr>
        <w:lastRenderedPageBreak/>
        <w:t>pada 24 perusahaan dengan rata-rata nilai aktiva $63.4 juta dan mendapatkan tingkat akurasi 83,3%.</w:t>
      </w:r>
    </w:p>
    <w:p w:rsidR="00C30B5B" w:rsidRDefault="00C30B5B" w:rsidP="005D5F15">
      <w:pPr>
        <w:pStyle w:val="ListParagraph"/>
        <w:spacing w:after="0" w:line="240" w:lineRule="auto"/>
        <w:ind w:left="189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w:t>
      </w:r>
      <w:r w:rsidRPr="005A2ED2">
        <w:rPr>
          <w:rFonts w:ascii="Times New Roman" w:eastAsiaTheme="minorEastAsia" w:hAnsi="Times New Roman" w:cs="Times New Roman"/>
          <w:sz w:val="24"/>
          <w:szCs w:val="24"/>
        </w:rPr>
        <w:t>Jurnal Akuntansi dan Keuangan, Vol. 14 No. 1, Januari 2009.</w:t>
      </w:r>
      <w:r>
        <w:rPr>
          <w:rFonts w:ascii="Times New Roman" w:eastAsiaTheme="minorEastAsia" w:hAnsi="Times New Roman" w:cs="Times New Roman"/>
          <w:sz w:val="24"/>
          <w:szCs w:val="24"/>
        </w:rPr>
        <w:t>)</w:t>
      </w:r>
      <w:proofErr w:type="gramEnd"/>
    </w:p>
    <w:p w:rsidR="00574407" w:rsidRDefault="00574407" w:rsidP="005D5F15">
      <w:pPr>
        <w:pStyle w:val="ListParagraph"/>
        <w:spacing w:after="0" w:line="240" w:lineRule="auto"/>
        <w:ind w:left="1890"/>
        <w:jc w:val="both"/>
        <w:rPr>
          <w:rFonts w:ascii="Times New Roman" w:eastAsiaTheme="minorEastAsia" w:hAnsi="Times New Roman" w:cs="Times New Roman"/>
          <w:sz w:val="24"/>
          <w:szCs w:val="24"/>
        </w:rPr>
      </w:pPr>
    </w:p>
    <w:p w:rsidR="00574407" w:rsidRPr="00574407" w:rsidRDefault="00C30B5B" w:rsidP="00574407">
      <w:pPr>
        <w:pStyle w:val="ListParagraph"/>
        <w:numPr>
          <w:ilvl w:val="0"/>
          <w:numId w:val="16"/>
        </w:numPr>
        <w:autoSpaceDE w:val="0"/>
        <w:autoSpaceDN w:val="0"/>
        <w:adjustRightInd w:val="0"/>
        <w:spacing w:after="0" w:line="240" w:lineRule="auto"/>
        <w:ind w:left="1170"/>
        <w:jc w:val="both"/>
        <w:rPr>
          <w:rFonts w:ascii="Times New Roman" w:hAnsi="Times New Roman" w:cs="Times New Roman"/>
          <w:b/>
          <w:color w:val="000000"/>
          <w:sz w:val="24"/>
          <w:szCs w:val="24"/>
        </w:rPr>
      </w:pPr>
      <w:r w:rsidRPr="00305052">
        <w:rPr>
          <w:rFonts w:ascii="Times New Roman" w:hAnsi="Times New Roman" w:cs="Times New Roman"/>
          <w:b/>
          <w:bCs/>
          <w:color w:val="000000"/>
          <w:sz w:val="24"/>
          <w:szCs w:val="24"/>
        </w:rPr>
        <w:t xml:space="preserve">Model Fulmer </w:t>
      </w:r>
    </w:p>
    <w:p w:rsidR="00C30B5B" w:rsidRPr="00574407" w:rsidRDefault="00C30B5B" w:rsidP="00574407">
      <w:pPr>
        <w:pStyle w:val="ListParagraph"/>
        <w:autoSpaceDE w:val="0"/>
        <w:autoSpaceDN w:val="0"/>
        <w:adjustRightInd w:val="0"/>
        <w:spacing w:after="0" w:line="240" w:lineRule="auto"/>
        <w:ind w:left="1170" w:firstLine="630"/>
        <w:jc w:val="both"/>
        <w:rPr>
          <w:rFonts w:ascii="Times New Roman" w:hAnsi="Times New Roman" w:cs="Times New Roman"/>
          <w:b/>
          <w:color w:val="000000"/>
          <w:sz w:val="24"/>
          <w:szCs w:val="24"/>
        </w:rPr>
      </w:pPr>
      <w:proofErr w:type="gramStart"/>
      <w:r w:rsidRPr="00574407">
        <w:rPr>
          <w:rFonts w:ascii="Times New Roman" w:hAnsi="Times New Roman" w:cs="Times New Roman"/>
          <w:color w:val="000000"/>
          <w:sz w:val="24"/>
          <w:szCs w:val="24"/>
        </w:rPr>
        <w:t>Fulmer mengunakan step-wise multiple discriminate analysis untuk mengevaluasi sampel 60 perusahaan yang terdiri dari 30 perusahaan gagal dan perusahaan sukses.</w:t>
      </w:r>
      <w:proofErr w:type="gramEnd"/>
      <w:r w:rsidRPr="00574407">
        <w:rPr>
          <w:rFonts w:ascii="Times New Roman" w:hAnsi="Times New Roman" w:cs="Times New Roman"/>
          <w:color w:val="000000"/>
          <w:sz w:val="24"/>
          <w:szCs w:val="24"/>
        </w:rPr>
        <w:t xml:space="preserve"> </w:t>
      </w:r>
      <w:proofErr w:type="gramStart"/>
      <w:r w:rsidRPr="00574407">
        <w:rPr>
          <w:rFonts w:ascii="Times New Roman" w:hAnsi="Times New Roman" w:cs="Times New Roman"/>
          <w:color w:val="000000"/>
          <w:sz w:val="24"/>
          <w:szCs w:val="24"/>
        </w:rPr>
        <w:t>Rata-rata nilai aktiva perusahaan $455,000.</w:t>
      </w:r>
      <w:proofErr w:type="gramEnd"/>
      <w:r w:rsidRPr="00574407">
        <w:rPr>
          <w:rFonts w:ascii="Times New Roman" w:hAnsi="Times New Roman" w:cs="Times New Roman"/>
          <w:color w:val="000000"/>
          <w:sz w:val="24"/>
          <w:szCs w:val="24"/>
        </w:rPr>
        <w:t xml:space="preserve"> Bentuk model sebagai berikut:</w:t>
      </w:r>
    </w:p>
    <w:p w:rsidR="00C30B5B" w:rsidRPr="001834F6" w:rsidRDefault="00C30B5B" w:rsidP="005D5F15">
      <w:pPr>
        <w:pStyle w:val="ListParagraph"/>
        <w:autoSpaceDE w:val="0"/>
        <w:autoSpaceDN w:val="0"/>
        <w:adjustRightInd w:val="0"/>
        <w:spacing w:after="0" w:line="240" w:lineRule="auto"/>
        <w:ind w:left="1866"/>
        <w:jc w:val="both"/>
        <w:rPr>
          <w:rFonts w:ascii="Times New Roman" w:hAnsi="Times New Roman" w:cs="Times New Roman"/>
          <w:color w:val="000000"/>
          <w:sz w:val="24"/>
          <w:szCs w:val="24"/>
          <w:lang w:val="de-LU"/>
        </w:rPr>
      </w:pPr>
      <w:r w:rsidRPr="001834F6">
        <w:rPr>
          <w:rFonts w:ascii="Times New Roman" w:hAnsi="Times New Roman" w:cs="Times New Roman"/>
          <w:color w:val="000000"/>
          <w:sz w:val="24"/>
          <w:szCs w:val="24"/>
          <w:lang w:val="de-LU"/>
        </w:rPr>
        <w:t>H  =  5.528 (V1) + 0.212 (V2) + 0.073 (V3) + 1.270 (V4) - 0.120 (V5) + 2.335 (V6)  + 0.575 (V7) + 1.083 (V8) + 0.894 (V9)  - 6.075.</w:t>
      </w:r>
    </w:p>
    <w:p w:rsidR="00C30B5B" w:rsidRPr="001834F6" w:rsidRDefault="00C30B5B" w:rsidP="005D5F15">
      <w:pPr>
        <w:pStyle w:val="ListParagraph"/>
        <w:autoSpaceDE w:val="0"/>
        <w:autoSpaceDN w:val="0"/>
        <w:adjustRightInd w:val="0"/>
        <w:spacing w:after="0" w:line="240" w:lineRule="auto"/>
        <w:ind w:left="1866"/>
        <w:jc w:val="both"/>
        <w:rPr>
          <w:rFonts w:ascii="Times New Roman" w:hAnsi="Times New Roman" w:cs="Times New Roman"/>
          <w:color w:val="000000"/>
          <w:sz w:val="24"/>
          <w:szCs w:val="24"/>
          <w:lang w:val="de-LU"/>
        </w:rPr>
      </w:pPr>
      <w:r w:rsidRPr="001834F6">
        <w:rPr>
          <w:rFonts w:ascii="Times New Roman" w:hAnsi="Times New Roman" w:cs="Times New Roman"/>
          <w:color w:val="000000"/>
          <w:sz w:val="24"/>
          <w:szCs w:val="24"/>
          <w:lang w:val="de-LU"/>
        </w:rPr>
        <w:t>H  &lt;  0; perusahaan diklasifikasikan “gagal”</w:t>
      </w:r>
    </w:p>
    <w:p w:rsidR="00C30B5B" w:rsidRPr="00446252" w:rsidRDefault="00C30B5B" w:rsidP="005D5F15">
      <w:pPr>
        <w:pStyle w:val="ListParagraph"/>
        <w:autoSpaceDE w:val="0"/>
        <w:autoSpaceDN w:val="0"/>
        <w:adjustRightInd w:val="0"/>
        <w:spacing w:after="0" w:line="240" w:lineRule="auto"/>
        <w:ind w:left="1866"/>
        <w:jc w:val="both"/>
        <w:rPr>
          <w:rFonts w:ascii="Times New Roman" w:hAnsi="Times New Roman" w:cs="Times New Roman"/>
          <w:color w:val="000000"/>
          <w:sz w:val="24"/>
          <w:szCs w:val="24"/>
        </w:rPr>
      </w:pPr>
      <w:proofErr w:type="gramStart"/>
      <w:r w:rsidRPr="00446252">
        <w:rPr>
          <w:rFonts w:ascii="Times New Roman" w:hAnsi="Times New Roman" w:cs="Times New Roman"/>
          <w:color w:val="000000"/>
          <w:sz w:val="24"/>
          <w:szCs w:val="24"/>
        </w:rPr>
        <w:t>V1  =</w:t>
      </w:r>
      <w:proofErr w:type="gramEnd"/>
      <w:r w:rsidRPr="00446252">
        <w:rPr>
          <w:rFonts w:ascii="Times New Roman" w:hAnsi="Times New Roman" w:cs="Times New Roman"/>
          <w:color w:val="000000"/>
          <w:sz w:val="24"/>
          <w:szCs w:val="24"/>
        </w:rPr>
        <w:t xml:space="preserve">  Retained Earning/Total Assets</w:t>
      </w:r>
    </w:p>
    <w:p w:rsidR="00C30B5B" w:rsidRPr="00446252" w:rsidRDefault="00C30B5B" w:rsidP="005D5F15">
      <w:pPr>
        <w:pStyle w:val="ListParagraph"/>
        <w:autoSpaceDE w:val="0"/>
        <w:autoSpaceDN w:val="0"/>
        <w:adjustRightInd w:val="0"/>
        <w:spacing w:after="0" w:line="240" w:lineRule="auto"/>
        <w:ind w:left="1866"/>
        <w:jc w:val="both"/>
        <w:rPr>
          <w:rFonts w:ascii="Times New Roman" w:hAnsi="Times New Roman" w:cs="Times New Roman"/>
          <w:color w:val="000000"/>
          <w:sz w:val="24"/>
          <w:szCs w:val="24"/>
        </w:rPr>
      </w:pPr>
      <w:proofErr w:type="gramStart"/>
      <w:r w:rsidRPr="00446252">
        <w:rPr>
          <w:rFonts w:ascii="Times New Roman" w:hAnsi="Times New Roman" w:cs="Times New Roman"/>
          <w:color w:val="000000"/>
          <w:sz w:val="24"/>
          <w:szCs w:val="24"/>
        </w:rPr>
        <w:t>V2  =</w:t>
      </w:r>
      <w:proofErr w:type="gramEnd"/>
      <w:r w:rsidRPr="00446252">
        <w:rPr>
          <w:rFonts w:ascii="Times New Roman" w:hAnsi="Times New Roman" w:cs="Times New Roman"/>
          <w:color w:val="000000"/>
          <w:sz w:val="24"/>
          <w:szCs w:val="24"/>
        </w:rPr>
        <w:t xml:space="preserve">  Sales/Total Assets</w:t>
      </w:r>
    </w:p>
    <w:p w:rsidR="00C30B5B" w:rsidRPr="00446252" w:rsidRDefault="00C30B5B" w:rsidP="005D5F15">
      <w:pPr>
        <w:pStyle w:val="ListParagraph"/>
        <w:autoSpaceDE w:val="0"/>
        <w:autoSpaceDN w:val="0"/>
        <w:adjustRightInd w:val="0"/>
        <w:spacing w:after="0" w:line="240" w:lineRule="auto"/>
        <w:ind w:left="1866"/>
        <w:jc w:val="both"/>
        <w:rPr>
          <w:rFonts w:ascii="Times New Roman" w:hAnsi="Times New Roman" w:cs="Times New Roman"/>
          <w:color w:val="000000"/>
          <w:sz w:val="24"/>
          <w:szCs w:val="24"/>
        </w:rPr>
      </w:pPr>
      <w:proofErr w:type="gramStart"/>
      <w:r w:rsidRPr="00446252">
        <w:rPr>
          <w:rFonts w:ascii="Times New Roman" w:hAnsi="Times New Roman" w:cs="Times New Roman"/>
          <w:color w:val="000000"/>
          <w:sz w:val="24"/>
          <w:szCs w:val="24"/>
        </w:rPr>
        <w:t>V3  =</w:t>
      </w:r>
      <w:proofErr w:type="gramEnd"/>
      <w:r w:rsidRPr="00446252">
        <w:rPr>
          <w:rFonts w:ascii="Times New Roman" w:hAnsi="Times New Roman" w:cs="Times New Roman"/>
          <w:color w:val="000000"/>
          <w:sz w:val="24"/>
          <w:szCs w:val="24"/>
        </w:rPr>
        <w:t xml:space="preserve">  EBT/Equity</w:t>
      </w:r>
    </w:p>
    <w:p w:rsidR="00C30B5B" w:rsidRPr="00446252" w:rsidRDefault="00C30B5B" w:rsidP="005D5F15">
      <w:pPr>
        <w:pStyle w:val="ListParagraph"/>
        <w:autoSpaceDE w:val="0"/>
        <w:autoSpaceDN w:val="0"/>
        <w:adjustRightInd w:val="0"/>
        <w:spacing w:after="0" w:line="240" w:lineRule="auto"/>
        <w:ind w:left="1866"/>
        <w:jc w:val="both"/>
        <w:rPr>
          <w:rFonts w:ascii="Times New Roman" w:hAnsi="Times New Roman" w:cs="Times New Roman"/>
          <w:color w:val="000000"/>
          <w:sz w:val="24"/>
          <w:szCs w:val="24"/>
        </w:rPr>
      </w:pPr>
      <w:proofErr w:type="gramStart"/>
      <w:r w:rsidRPr="00446252">
        <w:rPr>
          <w:rFonts w:ascii="Times New Roman" w:hAnsi="Times New Roman" w:cs="Times New Roman"/>
          <w:color w:val="000000"/>
          <w:sz w:val="24"/>
          <w:szCs w:val="24"/>
        </w:rPr>
        <w:t>V4  =</w:t>
      </w:r>
      <w:proofErr w:type="gramEnd"/>
      <w:r w:rsidRPr="00446252">
        <w:rPr>
          <w:rFonts w:ascii="Times New Roman" w:hAnsi="Times New Roman" w:cs="Times New Roman"/>
          <w:color w:val="000000"/>
          <w:sz w:val="24"/>
          <w:szCs w:val="24"/>
        </w:rPr>
        <w:t xml:space="preserve">  Cash Flow/Total Debt</w:t>
      </w:r>
    </w:p>
    <w:p w:rsidR="00C30B5B" w:rsidRPr="00446252" w:rsidRDefault="00C30B5B" w:rsidP="005D5F15">
      <w:pPr>
        <w:pStyle w:val="ListParagraph"/>
        <w:autoSpaceDE w:val="0"/>
        <w:autoSpaceDN w:val="0"/>
        <w:adjustRightInd w:val="0"/>
        <w:spacing w:after="0" w:line="240" w:lineRule="auto"/>
        <w:ind w:left="1866"/>
        <w:jc w:val="both"/>
        <w:rPr>
          <w:rFonts w:ascii="Times New Roman" w:hAnsi="Times New Roman" w:cs="Times New Roman"/>
          <w:color w:val="000000"/>
          <w:sz w:val="24"/>
          <w:szCs w:val="24"/>
        </w:rPr>
      </w:pPr>
      <w:proofErr w:type="gramStart"/>
      <w:r w:rsidRPr="00446252">
        <w:rPr>
          <w:rFonts w:ascii="Times New Roman" w:hAnsi="Times New Roman" w:cs="Times New Roman"/>
          <w:color w:val="000000"/>
          <w:sz w:val="24"/>
          <w:szCs w:val="24"/>
        </w:rPr>
        <w:t>V5  =</w:t>
      </w:r>
      <w:proofErr w:type="gramEnd"/>
      <w:r w:rsidRPr="00446252">
        <w:rPr>
          <w:rFonts w:ascii="Times New Roman" w:hAnsi="Times New Roman" w:cs="Times New Roman"/>
          <w:color w:val="000000"/>
          <w:sz w:val="24"/>
          <w:szCs w:val="24"/>
        </w:rPr>
        <w:t xml:space="preserve">  Debt/Total Assets</w:t>
      </w:r>
    </w:p>
    <w:p w:rsidR="00C30B5B" w:rsidRPr="00446252" w:rsidRDefault="00C30B5B" w:rsidP="005D5F15">
      <w:pPr>
        <w:pStyle w:val="ListParagraph"/>
        <w:autoSpaceDE w:val="0"/>
        <w:autoSpaceDN w:val="0"/>
        <w:adjustRightInd w:val="0"/>
        <w:spacing w:after="0" w:line="240" w:lineRule="auto"/>
        <w:ind w:left="1866"/>
        <w:jc w:val="both"/>
        <w:rPr>
          <w:rFonts w:ascii="Times New Roman" w:hAnsi="Times New Roman" w:cs="Times New Roman"/>
          <w:color w:val="000000"/>
          <w:sz w:val="24"/>
          <w:szCs w:val="24"/>
        </w:rPr>
      </w:pPr>
      <w:proofErr w:type="gramStart"/>
      <w:r w:rsidRPr="00446252">
        <w:rPr>
          <w:rFonts w:ascii="Times New Roman" w:hAnsi="Times New Roman" w:cs="Times New Roman"/>
          <w:color w:val="000000"/>
          <w:sz w:val="24"/>
          <w:szCs w:val="24"/>
        </w:rPr>
        <w:t>V6  =</w:t>
      </w:r>
      <w:proofErr w:type="gramEnd"/>
      <w:r w:rsidRPr="00446252">
        <w:rPr>
          <w:rFonts w:ascii="Times New Roman" w:hAnsi="Times New Roman" w:cs="Times New Roman"/>
          <w:color w:val="000000"/>
          <w:sz w:val="24"/>
          <w:szCs w:val="24"/>
        </w:rPr>
        <w:t xml:space="preserve">  Current Liabilities/Total Assets</w:t>
      </w:r>
    </w:p>
    <w:p w:rsidR="00C30B5B" w:rsidRPr="00446252" w:rsidRDefault="00C30B5B" w:rsidP="005D5F15">
      <w:pPr>
        <w:pStyle w:val="ListParagraph"/>
        <w:autoSpaceDE w:val="0"/>
        <w:autoSpaceDN w:val="0"/>
        <w:adjustRightInd w:val="0"/>
        <w:spacing w:after="0" w:line="240" w:lineRule="auto"/>
        <w:ind w:left="1866"/>
        <w:jc w:val="both"/>
        <w:rPr>
          <w:rFonts w:ascii="Times New Roman" w:hAnsi="Times New Roman" w:cs="Times New Roman"/>
          <w:color w:val="000000"/>
          <w:sz w:val="24"/>
          <w:szCs w:val="24"/>
        </w:rPr>
      </w:pPr>
      <w:proofErr w:type="gramStart"/>
      <w:r w:rsidRPr="00446252">
        <w:rPr>
          <w:rFonts w:ascii="Times New Roman" w:hAnsi="Times New Roman" w:cs="Times New Roman"/>
          <w:color w:val="000000"/>
          <w:sz w:val="24"/>
          <w:szCs w:val="24"/>
        </w:rPr>
        <w:t>V7  =</w:t>
      </w:r>
      <w:proofErr w:type="gramEnd"/>
      <w:r w:rsidRPr="00446252">
        <w:rPr>
          <w:rFonts w:ascii="Times New Roman" w:hAnsi="Times New Roman" w:cs="Times New Roman"/>
          <w:color w:val="000000"/>
          <w:sz w:val="24"/>
          <w:szCs w:val="24"/>
        </w:rPr>
        <w:t xml:space="preserve">  Log Tangible Total Assets</w:t>
      </w:r>
    </w:p>
    <w:p w:rsidR="00C30B5B" w:rsidRPr="00446252" w:rsidRDefault="00C30B5B" w:rsidP="005D5F15">
      <w:pPr>
        <w:pStyle w:val="ListParagraph"/>
        <w:autoSpaceDE w:val="0"/>
        <w:autoSpaceDN w:val="0"/>
        <w:adjustRightInd w:val="0"/>
        <w:spacing w:after="0" w:line="240" w:lineRule="auto"/>
        <w:ind w:left="1866"/>
        <w:jc w:val="both"/>
        <w:rPr>
          <w:rFonts w:ascii="Times New Roman" w:hAnsi="Times New Roman" w:cs="Times New Roman"/>
          <w:color w:val="000000"/>
          <w:sz w:val="24"/>
          <w:szCs w:val="24"/>
        </w:rPr>
      </w:pPr>
      <w:proofErr w:type="gramStart"/>
      <w:r w:rsidRPr="00446252">
        <w:rPr>
          <w:rFonts w:ascii="Times New Roman" w:hAnsi="Times New Roman" w:cs="Times New Roman"/>
          <w:color w:val="000000"/>
          <w:sz w:val="24"/>
          <w:szCs w:val="24"/>
        </w:rPr>
        <w:t>V8  =</w:t>
      </w:r>
      <w:proofErr w:type="gramEnd"/>
      <w:r w:rsidRPr="00446252">
        <w:rPr>
          <w:rFonts w:ascii="Times New Roman" w:hAnsi="Times New Roman" w:cs="Times New Roman"/>
          <w:color w:val="000000"/>
          <w:sz w:val="24"/>
          <w:szCs w:val="24"/>
        </w:rPr>
        <w:t xml:space="preserve">  Working Capital/Total Debt</w:t>
      </w:r>
    </w:p>
    <w:p w:rsidR="00574407" w:rsidRDefault="00C30B5B" w:rsidP="00574407">
      <w:pPr>
        <w:pStyle w:val="ListParagraph"/>
        <w:autoSpaceDE w:val="0"/>
        <w:autoSpaceDN w:val="0"/>
        <w:adjustRightInd w:val="0"/>
        <w:spacing w:after="0" w:line="240" w:lineRule="auto"/>
        <w:ind w:left="1866"/>
        <w:jc w:val="both"/>
        <w:rPr>
          <w:rFonts w:ascii="Times New Roman" w:hAnsi="Times New Roman" w:cs="Times New Roman"/>
          <w:color w:val="000000"/>
          <w:sz w:val="24"/>
          <w:szCs w:val="24"/>
        </w:rPr>
      </w:pPr>
      <w:proofErr w:type="gramStart"/>
      <w:r w:rsidRPr="00446252">
        <w:rPr>
          <w:rFonts w:ascii="Times New Roman" w:hAnsi="Times New Roman" w:cs="Times New Roman"/>
          <w:color w:val="000000"/>
          <w:sz w:val="24"/>
          <w:szCs w:val="24"/>
        </w:rPr>
        <w:t>V9  =</w:t>
      </w:r>
      <w:proofErr w:type="gramEnd"/>
      <w:r w:rsidRPr="00446252">
        <w:rPr>
          <w:rFonts w:ascii="Times New Roman" w:hAnsi="Times New Roman" w:cs="Times New Roman"/>
          <w:color w:val="000000"/>
          <w:sz w:val="24"/>
          <w:szCs w:val="24"/>
        </w:rPr>
        <w:t xml:space="preserve">  Log EBIT/Interest</w:t>
      </w:r>
    </w:p>
    <w:p w:rsidR="00C30B5B" w:rsidRPr="00574407" w:rsidRDefault="00C30B5B" w:rsidP="00574407">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sidRPr="00574407">
        <w:rPr>
          <w:rFonts w:ascii="Times New Roman" w:hAnsi="Times New Roman" w:cs="Times New Roman"/>
          <w:color w:val="000000"/>
          <w:sz w:val="24"/>
          <w:szCs w:val="24"/>
        </w:rPr>
        <w:t>Model  Fulmer menghasilkan tingkat keakuratan 98% dalam mengklasifikasikan perusahaan satu tahun sebelum kebangkrutan dan tingkat keakuratan 81 % untuk lebih dari satu tahun sebelum kebangkrutan.</w:t>
      </w:r>
      <w:r w:rsidR="00574407">
        <w:rPr>
          <w:rFonts w:ascii="Times New Roman" w:hAnsi="Times New Roman" w:cs="Times New Roman"/>
          <w:color w:val="000000"/>
          <w:sz w:val="24"/>
          <w:szCs w:val="24"/>
          <w:lang w:val="en-US"/>
        </w:rPr>
        <w:t xml:space="preserve"> </w:t>
      </w:r>
      <w:r w:rsidRPr="00574407">
        <w:rPr>
          <w:rFonts w:ascii="Times New Roman" w:hAnsi="Times New Roman" w:cs="Times New Roman"/>
          <w:color w:val="000000"/>
          <w:sz w:val="24"/>
          <w:szCs w:val="24"/>
        </w:rPr>
        <w:t>(Jurnal Akuntansi dan Keuangan, Vol. 14 No. 1, Januari 2009.)</w:t>
      </w:r>
    </w:p>
    <w:p w:rsidR="00574407" w:rsidRDefault="00574407" w:rsidP="00574407">
      <w:pPr>
        <w:spacing w:after="0" w:line="240" w:lineRule="auto"/>
        <w:jc w:val="both"/>
        <w:rPr>
          <w:rFonts w:ascii="Times New Roman" w:hAnsi="Times New Roman" w:cs="Times New Roman"/>
          <w:sz w:val="24"/>
          <w:szCs w:val="24"/>
          <w:lang w:val="en-US"/>
        </w:rPr>
      </w:pPr>
    </w:p>
    <w:p w:rsidR="00C30B5B" w:rsidRDefault="00C30B5B" w:rsidP="00574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Dari keempat metode tersebut peneliti menggunakan metode Altman Z-Score sebagai alat hitung dikarenaka metode ini bisa digunakan pada perusahaan go public maupun tidak. Selain itu analisis Z-score mengetahui nilai z dengan metode diskriminan kebangkrutan sehingga perusahaan dapat mengetahui kesehatan keuangan perusahaan dan potensi kebangkrutan sejak dini.</w:t>
      </w:r>
    </w:p>
    <w:p w:rsidR="0062074B" w:rsidRDefault="0062074B" w:rsidP="0062074B">
      <w:pPr>
        <w:spacing w:line="240" w:lineRule="auto"/>
        <w:rPr>
          <w:rFonts w:ascii="Times New Roman" w:hAnsi="Times New Roman" w:cs="Times New Roman"/>
          <w:b/>
          <w:sz w:val="24"/>
          <w:szCs w:val="24"/>
          <w:lang w:val="en-US"/>
        </w:rPr>
      </w:pPr>
    </w:p>
    <w:p w:rsidR="0062074B" w:rsidRPr="00FA6638" w:rsidRDefault="00FA6638" w:rsidP="0062074B">
      <w:pPr>
        <w:spacing w:line="240" w:lineRule="auto"/>
        <w:rPr>
          <w:rFonts w:ascii="Times New Roman" w:hAnsi="Times New Roman" w:cs="Times New Roman"/>
          <w:b/>
          <w:sz w:val="24"/>
          <w:szCs w:val="24"/>
          <w:lang w:val="en-US"/>
        </w:rPr>
      </w:pPr>
      <w:r>
        <w:rPr>
          <w:rFonts w:ascii="Times New Roman" w:hAnsi="Times New Roman" w:cs="Times New Roman"/>
          <w:b/>
          <w:sz w:val="24"/>
          <w:szCs w:val="24"/>
        </w:rPr>
        <w:t>G</w:t>
      </w:r>
      <w:r>
        <w:rPr>
          <w:rFonts w:ascii="Times New Roman" w:hAnsi="Times New Roman" w:cs="Times New Roman"/>
          <w:b/>
          <w:sz w:val="24"/>
          <w:szCs w:val="24"/>
          <w:lang w:val="en-US"/>
        </w:rPr>
        <w:t>AMBAR KERANGKA PEMIKIRAN</w:t>
      </w:r>
    </w:p>
    <w:p w:rsidR="0062074B" w:rsidRPr="0062074B" w:rsidRDefault="0062074B" w:rsidP="0062074B">
      <w:pPr>
        <w:spacing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51779B15" wp14:editId="74855F53">
                <wp:simplePos x="0" y="0"/>
                <wp:positionH relativeFrom="column">
                  <wp:posOffset>1541145</wp:posOffset>
                </wp:positionH>
                <wp:positionV relativeFrom="paragraph">
                  <wp:posOffset>71755</wp:posOffset>
                </wp:positionV>
                <wp:extent cx="2085975" cy="552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085975" cy="5524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057BDC" w:rsidRPr="005C66E1" w:rsidRDefault="00057BDC" w:rsidP="0062074B">
                            <w:pPr>
                              <w:jc w:val="center"/>
                              <w:rPr>
                                <w:rFonts w:ascii="Times New Roman" w:hAnsi="Times New Roman" w:cs="Times New Roman"/>
                                <w:sz w:val="24"/>
                                <w:szCs w:val="24"/>
                              </w:rPr>
                            </w:pPr>
                            <w:r w:rsidRPr="005C66E1">
                              <w:rPr>
                                <w:rFonts w:ascii="Times New Roman" w:hAnsi="Times New Roman" w:cs="Times New Roman"/>
                                <w:sz w:val="24"/>
                                <w:szCs w:val="24"/>
                              </w:rPr>
                              <w:t xml:space="preserve">Laporan Keuangan Perusahaan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121.35pt;margin-top:5.65pt;width:164.2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" fillcolor="white [3201]" strokecolor="black [3200]" strokeweight="1pt">
                <v:textbox>
                  <w:txbxContent>
                    <w:p w:rsidR="00FA6638" w:rsidRPr="005C66E1" w:rsidRDefault="00FA6638" w:rsidP="0062074B">
                      <w:pPr>
                        <w:jc w:val="center"/>
                        <w:rPr>
                          <w:rFonts w:ascii="Times New Roman" w:hAnsi="Times New Roman" w:cs="Times New Roman"/>
                          <w:sz w:val="24"/>
                          <w:szCs w:val="24"/>
                        </w:rPr>
                      </w:pPr>
                      <w:r w:rsidRPr="005C66E1">
                        <w:rPr>
                          <w:rFonts w:ascii="Times New Roman" w:hAnsi="Times New Roman" w:cs="Times New Roman"/>
                          <w:sz w:val="24"/>
                          <w:szCs w:val="24"/>
                        </w:rPr>
                        <w:t xml:space="preserve">Laporan Keuangan Perusahaan </w:t>
                      </w:r>
                    </w:p>
                  </w:txbxContent>
                </v:textbox>
              </v:rect>
            </w:pict>
          </mc:Fallback>
        </mc:AlternateConten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62074B" w:rsidRDefault="0062074B" w:rsidP="0062074B">
      <w:pPr>
        <w:spacing w:line="240" w:lineRule="auto"/>
        <w:jc w:val="both"/>
        <w:rPr>
          <w:rFonts w:ascii="Times New Roman" w:hAnsi="Times New Roman" w:cs="Times New Roman"/>
          <w:sz w:val="24"/>
          <w:szCs w:val="24"/>
        </w:rPr>
      </w:pPr>
    </w:p>
    <w:p w:rsidR="0062074B" w:rsidRDefault="0024329A" w:rsidP="0062074B">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7456" behindDoc="0" locked="0" layoutInCell="1" allowOverlap="1" wp14:anchorId="4308F407" wp14:editId="49867CAB">
                <wp:simplePos x="0" y="0"/>
                <wp:positionH relativeFrom="column">
                  <wp:posOffset>2569845</wp:posOffset>
                </wp:positionH>
                <wp:positionV relativeFrom="paragraph">
                  <wp:posOffset>19685</wp:posOffset>
                </wp:positionV>
                <wp:extent cx="0" cy="180975"/>
                <wp:effectExtent l="95250" t="0" r="57150" b="66675"/>
                <wp:wrapNone/>
                <wp:docPr id="10" name="Straight Arrow Connector 10"/>
                <wp:cNvGraphicFramePr/>
                <a:graphic xmlns:a="http://schemas.openxmlformats.org/drawingml/2006/main">
                  <a:graphicData uri="http://schemas.microsoft.com/office/word/2010/wordprocessingShape">
                    <wps:wsp>
                      <wps:cNvCnPr/>
                      <wps:spPr>
                        <a:xfrm flipH="1">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02.35pt;margin-top:1.55pt;width:0;height:14.25pt;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" strokecolor="black [3040]">
                <v:stroke endarrow="open"/>
              </v:shape>
            </w:pict>
          </mc:Fallback>
        </mc:AlternateContent>
      </w:r>
      <w:r w:rsidR="0062074B">
        <w:rPr>
          <w:rFonts w:ascii="Times New Roman" w:hAnsi="Times New Roman" w:cs="Times New Roman"/>
          <w:noProof/>
          <w:sz w:val="24"/>
          <w:szCs w:val="24"/>
          <w:lang w:val="en-US" w:eastAsia="en-US"/>
        </w:rPr>
        <mc:AlternateContent>
          <mc:Choice Requires="wps">
            <w:drawing>
              <wp:anchor distT="0" distB="0" distL="114300" distR="114300" simplePos="0" relativeHeight="251660288" behindDoc="0" locked="0" layoutInCell="1" allowOverlap="1" wp14:anchorId="0CEF3C81" wp14:editId="50F0DADB">
                <wp:simplePos x="0" y="0"/>
                <wp:positionH relativeFrom="column">
                  <wp:posOffset>1417320</wp:posOffset>
                </wp:positionH>
                <wp:positionV relativeFrom="paragraph">
                  <wp:posOffset>200660</wp:posOffset>
                </wp:positionV>
                <wp:extent cx="2343150" cy="914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343150" cy="9144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057BDC" w:rsidRPr="005C66E1" w:rsidRDefault="00057BDC" w:rsidP="0062074B">
                            <w:pPr>
                              <w:jc w:val="both"/>
                              <w:rPr>
                                <w:rFonts w:ascii="Times New Roman" w:hAnsi="Times New Roman" w:cs="Times New Roman"/>
                                <w:sz w:val="24"/>
                                <w:szCs w:val="24"/>
                              </w:rPr>
                            </w:pPr>
                            <w:r w:rsidRPr="005C66E1">
                              <w:rPr>
                                <w:rFonts w:ascii="Times New Roman" w:hAnsi="Times New Roman" w:cs="Times New Roman"/>
                                <w:sz w:val="24"/>
                                <w:szCs w:val="24"/>
                              </w:rPr>
                              <w:t>Analisis prediksi kebangkrutan digunakan untuk memperoleh peringatan awal kebangkrutan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111.6pt;margin-top:15.8pt;width:184.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" fillcolor="white [3201]" strokecolor="black [3200]" strokeweight="1pt">
                <v:textbox>
                  <w:txbxContent>
                    <w:p w:rsidR="00FA6638" w:rsidRPr="005C66E1" w:rsidRDefault="00FA6638" w:rsidP="0062074B">
                      <w:pPr>
                        <w:jc w:val="both"/>
                        <w:rPr>
                          <w:rFonts w:ascii="Times New Roman" w:hAnsi="Times New Roman" w:cs="Times New Roman"/>
                          <w:sz w:val="24"/>
                          <w:szCs w:val="24"/>
                        </w:rPr>
                      </w:pPr>
                      <w:r w:rsidRPr="005C66E1">
                        <w:rPr>
                          <w:rFonts w:ascii="Times New Roman" w:hAnsi="Times New Roman" w:cs="Times New Roman"/>
                          <w:sz w:val="24"/>
                          <w:szCs w:val="24"/>
                        </w:rPr>
                        <w:t>Analisis prediksi kebangkrutan digunakan untuk memperoleh peringatan awal kebangkrutan</w:t>
                      </w:r>
                    </w:p>
                  </w:txbxContent>
                </v:textbox>
              </v:rect>
            </w:pict>
          </mc:Fallback>
        </mc:AlternateContent>
      </w:r>
    </w:p>
    <w:p w:rsidR="0062074B" w:rsidRDefault="0062074B" w:rsidP="0062074B">
      <w:pPr>
        <w:jc w:val="center"/>
        <w:rPr>
          <w:rFonts w:ascii="Times New Roman" w:hAnsi="Times New Roman" w:cs="Times New Roman"/>
          <w:sz w:val="24"/>
          <w:szCs w:val="24"/>
        </w:rPr>
      </w:pPr>
    </w:p>
    <w:p w:rsidR="0062074B" w:rsidRPr="00261228" w:rsidRDefault="0062074B" w:rsidP="0062074B">
      <w:pPr>
        <w:rPr>
          <w:rFonts w:ascii="Times New Roman" w:hAnsi="Times New Roman" w:cs="Times New Roman"/>
          <w:sz w:val="24"/>
          <w:szCs w:val="24"/>
        </w:rPr>
      </w:pPr>
    </w:p>
    <w:p w:rsidR="0062074B" w:rsidRPr="00261228" w:rsidRDefault="0024329A" w:rsidP="0062074B">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1552" behindDoc="0" locked="0" layoutInCell="1" allowOverlap="1" wp14:anchorId="6B8A1286" wp14:editId="2AF593CB">
                <wp:simplePos x="0" y="0"/>
                <wp:positionH relativeFrom="column">
                  <wp:posOffset>2607945</wp:posOffset>
                </wp:positionH>
                <wp:positionV relativeFrom="paragraph">
                  <wp:posOffset>129540</wp:posOffset>
                </wp:positionV>
                <wp:extent cx="0" cy="180975"/>
                <wp:effectExtent l="95250" t="0" r="57150" b="66675"/>
                <wp:wrapNone/>
                <wp:docPr id="14" name="Straight Arrow Connector 14"/>
                <wp:cNvGraphicFramePr/>
                <a:graphic xmlns:a="http://schemas.openxmlformats.org/drawingml/2006/main">
                  <a:graphicData uri="http://schemas.microsoft.com/office/word/2010/wordprocessingShape">
                    <wps:wsp>
                      <wps:cNvCnPr/>
                      <wps:spPr>
                        <a:xfrm flipH="1">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4" o:spid="_x0000_s1026" type="#_x0000_t32" style="position:absolute;margin-left:205.35pt;margin-top:10.2pt;width:0;height:14.25pt;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" strokecolor="black [3040]">
                <v:stroke endarrow="open"/>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2A33A8FD" wp14:editId="1AE6CE60">
                <wp:simplePos x="0" y="0"/>
                <wp:positionH relativeFrom="column">
                  <wp:posOffset>1579245</wp:posOffset>
                </wp:positionH>
                <wp:positionV relativeFrom="paragraph">
                  <wp:posOffset>310515</wp:posOffset>
                </wp:positionV>
                <wp:extent cx="2085975" cy="552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085975" cy="5524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057BDC" w:rsidRPr="002348D8" w:rsidRDefault="00057BDC" w:rsidP="0062074B">
                            <w:pPr>
                              <w:jc w:val="center"/>
                              <w:rPr>
                                <w:rFonts w:ascii="Times New Roman" w:hAnsi="Times New Roman" w:cs="Times New Roman"/>
                                <w:sz w:val="24"/>
                                <w:szCs w:val="24"/>
                              </w:rPr>
                            </w:pPr>
                            <w:r w:rsidRPr="002348D8">
                              <w:rPr>
                                <w:rFonts w:ascii="Times New Roman" w:hAnsi="Times New Roman" w:cs="Times New Roman"/>
                                <w:sz w:val="24"/>
                                <w:szCs w:val="24"/>
                              </w:rPr>
                              <w:t>Analisis Rasio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8" style="position:absolute;margin-left:124.35pt;margin-top:24.45pt;width:164.25pt;height:4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" fillcolor="white [3201]" strokecolor="black [3200]" strokeweight="1pt">
                <v:textbox>
                  <w:txbxContent>
                    <w:p w:rsidR="00FA6638" w:rsidRPr="002348D8" w:rsidRDefault="00FA6638" w:rsidP="0062074B">
                      <w:pPr>
                        <w:jc w:val="center"/>
                        <w:rPr>
                          <w:rFonts w:ascii="Times New Roman" w:hAnsi="Times New Roman" w:cs="Times New Roman"/>
                          <w:sz w:val="24"/>
                          <w:szCs w:val="24"/>
                        </w:rPr>
                      </w:pPr>
                      <w:r w:rsidRPr="002348D8">
                        <w:rPr>
                          <w:rFonts w:ascii="Times New Roman" w:hAnsi="Times New Roman" w:cs="Times New Roman"/>
                          <w:sz w:val="24"/>
                          <w:szCs w:val="24"/>
                        </w:rPr>
                        <w:t>Analisis Rasio Keuangan</w:t>
                      </w:r>
                    </w:p>
                  </w:txbxContent>
                </v:textbox>
              </v:rect>
            </w:pict>
          </mc:Fallback>
        </mc:AlternateContent>
      </w:r>
    </w:p>
    <w:p w:rsidR="0062074B" w:rsidRPr="00261228" w:rsidRDefault="0062074B" w:rsidP="0062074B">
      <w:pPr>
        <w:rPr>
          <w:rFonts w:ascii="Times New Roman" w:hAnsi="Times New Roman" w:cs="Times New Roman"/>
          <w:sz w:val="24"/>
          <w:szCs w:val="24"/>
        </w:rPr>
      </w:pPr>
    </w:p>
    <w:p w:rsidR="0062074B" w:rsidRPr="00261228" w:rsidRDefault="0024329A" w:rsidP="0062074B">
      <w:pPr>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70528" behindDoc="0" locked="0" layoutInCell="1" allowOverlap="1" wp14:anchorId="28B0FE2B" wp14:editId="29137C08">
                <wp:simplePos x="0" y="0"/>
                <wp:positionH relativeFrom="column">
                  <wp:posOffset>2588895</wp:posOffset>
                </wp:positionH>
                <wp:positionV relativeFrom="paragraph">
                  <wp:posOffset>224790</wp:posOffset>
                </wp:positionV>
                <wp:extent cx="0" cy="180975"/>
                <wp:effectExtent l="95250" t="0" r="57150" b="66675"/>
                <wp:wrapNone/>
                <wp:docPr id="13" name="Straight Arrow Connector 13"/>
                <wp:cNvGraphicFramePr/>
                <a:graphic xmlns:a="http://schemas.openxmlformats.org/drawingml/2006/main">
                  <a:graphicData uri="http://schemas.microsoft.com/office/word/2010/wordprocessingShape">
                    <wps:wsp>
                      <wps:cNvCnPr/>
                      <wps:spPr>
                        <a:xfrm flipH="1">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3" o:spid="_x0000_s1026" type="#_x0000_t32" style="position:absolute;margin-left:203.85pt;margin-top:17.7pt;width:0;height:14.25pt;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" strokecolor="black [3040]">
                <v:stroke endarrow="open"/>
              </v:shape>
            </w:pict>
          </mc:Fallback>
        </mc:AlternateContent>
      </w:r>
    </w:p>
    <w:p w:rsidR="0062074B" w:rsidRPr="00261228" w:rsidRDefault="0024329A" w:rsidP="0062074B">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2336" behindDoc="0" locked="0" layoutInCell="1" allowOverlap="1" wp14:anchorId="2430C1CD" wp14:editId="7D878A12">
                <wp:simplePos x="0" y="0"/>
                <wp:positionH relativeFrom="column">
                  <wp:posOffset>1588770</wp:posOffset>
                </wp:positionH>
                <wp:positionV relativeFrom="paragraph">
                  <wp:posOffset>29845</wp:posOffset>
                </wp:positionV>
                <wp:extent cx="2085975" cy="552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085975" cy="5524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057BDC" w:rsidRPr="002348D8" w:rsidRDefault="00057BDC" w:rsidP="0062074B">
                            <w:pPr>
                              <w:jc w:val="center"/>
                              <w:rPr>
                                <w:rFonts w:ascii="Times New Roman" w:hAnsi="Times New Roman" w:cs="Times New Roman"/>
                                <w:sz w:val="24"/>
                                <w:szCs w:val="24"/>
                              </w:rPr>
                            </w:pPr>
                            <w:r w:rsidRPr="002348D8">
                              <w:rPr>
                                <w:rFonts w:ascii="Times New Roman" w:hAnsi="Times New Roman" w:cs="Times New Roman"/>
                                <w:sz w:val="24"/>
                                <w:szCs w:val="24"/>
                              </w:rPr>
                              <w:t>Analisis Altman (Z-score)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9" style="position:absolute;margin-left:125.1pt;margin-top:2.35pt;width:164.25pt;height:4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" fillcolor="white [3201]" strokecolor="black [3200]" strokeweight="1pt">
                <v:textbox>
                  <w:txbxContent>
                    <w:p w:rsidR="00FA6638" w:rsidRPr="002348D8" w:rsidRDefault="00FA6638" w:rsidP="0062074B">
                      <w:pPr>
                        <w:jc w:val="center"/>
                        <w:rPr>
                          <w:rFonts w:ascii="Times New Roman" w:hAnsi="Times New Roman" w:cs="Times New Roman"/>
                          <w:sz w:val="24"/>
                          <w:szCs w:val="24"/>
                        </w:rPr>
                      </w:pPr>
                      <w:r w:rsidRPr="002348D8">
                        <w:rPr>
                          <w:rFonts w:ascii="Times New Roman" w:hAnsi="Times New Roman" w:cs="Times New Roman"/>
                          <w:sz w:val="24"/>
                          <w:szCs w:val="24"/>
                        </w:rPr>
                        <w:t>Analisis Altman (Z-score)</w:t>
                      </w:r>
                    </w:p>
                  </w:txbxContent>
                </v:textbox>
              </v:rect>
            </w:pict>
          </mc:Fallback>
        </mc:AlternateContent>
      </w:r>
    </w:p>
    <w:p w:rsidR="0062074B" w:rsidRPr="00261228" w:rsidRDefault="0024329A" w:rsidP="0062074B">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9504" behindDoc="0" locked="0" layoutInCell="1" allowOverlap="1" wp14:anchorId="007F3368" wp14:editId="2AE3C877">
                <wp:simplePos x="0" y="0"/>
                <wp:positionH relativeFrom="column">
                  <wp:posOffset>2541270</wp:posOffset>
                </wp:positionH>
                <wp:positionV relativeFrom="paragraph">
                  <wp:posOffset>254000</wp:posOffset>
                </wp:positionV>
                <wp:extent cx="0" cy="180975"/>
                <wp:effectExtent l="95250" t="0" r="57150" b="66675"/>
                <wp:wrapNone/>
                <wp:docPr id="12" name="Straight Arrow Connector 12"/>
                <wp:cNvGraphicFramePr/>
                <a:graphic xmlns:a="http://schemas.openxmlformats.org/drawingml/2006/main">
                  <a:graphicData uri="http://schemas.microsoft.com/office/word/2010/wordprocessingShape">
                    <wps:wsp>
                      <wps:cNvCnPr/>
                      <wps:spPr>
                        <a:xfrm flipH="1">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2" o:spid="_x0000_s1026" type="#_x0000_t32" style="position:absolute;margin-left:200.1pt;margin-top:20pt;width:0;height:14.25p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" strokecolor="black [3040]">
                <v:stroke endarrow="open"/>
              </v:shape>
            </w:pict>
          </mc:Fallback>
        </mc:AlternateContent>
      </w:r>
    </w:p>
    <w:p w:rsidR="0062074B" w:rsidRPr="00261228" w:rsidRDefault="0062074B" w:rsidP="0062074B">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3360" behindDoc="0" locked="0" layoutInCell="1" allowOverlap="1" wp14:anchorId="234C41B4" wp14:editId="3F816451">
                <wp:simplePos x="0" y="0"/>
                <wp:positionH relativeFrom="column">
                  <wp:posOffset>1341120</wp:posOffset>
                </wp:positionH>
                <wp:positionV relativeFrom="paragraph">
                  <wp:posOffset>106045</wp:posOffset>
                </wp:positionV>
                <wp:extent cx="2724150" cy="15049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724150" cy="15049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057BDC" w:rsidRPr="003D4A10" w:rsidRDefault="00057BDC" w:rsidP="0062074B">
                            <w:pPr>
                              <w:pStyle w:val="ListParagraph"/>
                              <w:numPr>
                                <w:ilvl w:val="0"/>
                                <w:numId w:val="18"/>
                              </w:numPr>
                              <w:spacing w:after="0" w:line="240" w:lineRule="auto"/>
                              <w:rPr>
                                <w:rFonts w:ascii="Times New Roman" w:hAnsi="Times New Roman" w:cs="Times New Roman"/>
                                <w:i/>
                                <w:sz w:val="24"/>
                                <w:szCs w:val="24"/>
                              </w:rPr>
                            </w:pPr>
                            <w:r w:rsidRPr="003D4A10">
                              <w:rPr>
                                <w:rFonts w:ascii="Times New Roman" w:hAnsi="Times New Roman" w:cs="Times New Roman"/>
                                <w:i/>
                                <w:sz w:val="24"/>
                                <w:szCs w:val="24"/>
                              </w:rPr>
                              <w:t xml:space="preserve">Working capital/total assets </w:t>
                            </w:r>
                          </w:p>
                          <w:p w:rsidR="00057BDC" w:rsidRPr="003D4A10" w:rsidRDefault="00057BDC" w:rsidP="0062074B">
                            <w:pPr>
                              <w:pStyle w:val="ListParagraph"/>
                              <w:numPr>
                                <w:ilvl w:val="0"/>
                                <w:numId w:val="18"/>
                              </w:numPr>
                              <w:spacing w:after="0" w:line="240" w:lineRule="auto"/>
                              <w:rPr>
                                <w:rFonts w:ascii="Times New Roman" w:hAnsi="Times New Roman" w:cs="Times New Roman"/>
                                <w:i/>
                                <w:sz w:val="24"/>
                                <w:szCs w:val="24"/>
                              </w:rPr>
                            </w:pPr>
                            <w:r w:rsidRPr="003D4A10">
                              <w:rPr>
                                <w:rFonts w:ascii="Times New Roman" w:hAnsi="Times New Roman" w:cs="Times New Roman"/>
                                <w:i/>
                                <w:sz w:val="24"/>
                                <w:szCs w:val="24"/>
                              </w:rPr>
                              <w:t>Retained earnings/total assets</w:t>
                            </w:r>
                          </w:p>
                          <w:p w:rsidR="00057BDC" w:rsidRPr="003D4A10" w:rsidRDefault="00057BDC" w:rsidP="0062074B">
                            <w:pPr>
                              <w:pStyle w:val="ListParagraph"/>
                              <w:numPr>
                                <w:ilvl w:val="0"/>
                                <w:numId w:val="18"/>
                              </w:numPr>
                              <w:spacing w:after="0" w:line="240" w:lineRule="auto"/>
                              <w:rPr>
                                <w:rFonts w:ascii="Times New Roman" w:hAnsi="Times New Roman" w:cs="Times New Roman"/>
                                <w:i/>
                                <w:sz w:val="24"/>
                                <w:szCs w:val="24"/>
                              </w:rPr>
                            </w:pPr>
                            <w:r w:rsidRPr="003D4A10">
                              <w:rPr>
                                <w:rFonts w:ascii="Times New Roman" w:hAnsi="Times New Roman" w:cs="Times New Roman"/>
                                <w:i/>
                                <w:sz w:val="24"/>
                                <w:szCs w:val="24"/>
                              </w:rPr>
                              <w:t xml:space="preserve">Earnings before interest and taxes/total assets </w:t>
                            </w:r>
                          </w:p>
                          <w:p w:rsidR="00057BDC" w:rsidRPr="003D4A10" w:rsidRDefault="00057BDC" w:rsidP="0062074B">
                            <w:pPr>
                              <w:pStyle w:val="ListParagraph"/>
                              <w:numPr>
                                <w:ilvl w:val="0"/>
                                <w:numId w:val="18"/>
                              </w:numPr>
                              <w:spacing w:after="0" w:line="240" w:lineRule="auto"/>
                              <w:rPr>
                                <w:rFonts w:ascii="Times New Roman" w:hAnsi="Times New Roman" w:cs="Times New Roman"/>
                                <w:i/>
                                <w:sz w:val="24"/>
                                <w:szCs w:val="24"/>
                              </w:rPr>
                            </w:pPr>
                            <w:r w:rsidRPr="003D4A10">
                              <w:rPr>
                                <w:rFonts w:ascii="Times New Roman" w:hAnsi="Times New Roman" w:cs="Times New Roman"/>
                                <w:i/>
                                <w:sz w:val="24"/>
                                <w:szCs w:val="24"/>
                              </w:rPr>
                              <w:t xml:space="preserve">Market value of equity/book value of total debt </w:t>
                            </w:r>
                          </w:p>
                          <w:p w:rsidR="00057BDC" w:rsidRPr="003D4A10" w:rsidRDefault="00057BDC" w:rsidP="0062074B">
                            <w:pPr>
                              <w:pStyle w:val="ListParagraph"/>
                              <w:numPr>
                                <w:ilvl w:val="0"/>
                                <w:numId w:val="18"/>
                              </w:numPr>
                              <w:spacing w:after="0" w:line="240" w:lineRule="auto"/>
                              <w:rPr>
                                <w:rFonts w:ascii="Times New Roman" w:hAnsi="Times New Roman" w:cs="Times New Roman"/>
                                <w:i/>
                                <w:sz w:val="24"/>
                                <w:szCs w:val="24"/>
                              </w:rPr>
                            </w:pPr>
                            <w:r w:rsidRPr="003D4A10">
                              <w:rPr>
                                <w:rFonts w:ascii="Times New Roman" w:hAnsi="Times New Roman" w:cs="Times New Roman"/>
                                <w:i/>
                                <w:sz w:val="24"/>
                                <w:szCs w:val="24"/>
                              </w:rPr>
                              <w:t>Sales/total assets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margin-left:105.6pt;margin-top:8.35pt;width:214.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" fillcolor="white [3201]" strokecolor="black [3200]" strokeweight="1pt">
                <v:textbox>
                  <w:txbxContent>
                    <w:p w:rsidR="00FA6638" w:rsidRPr="003D4A10" w:rsidRDefault="00FA6638" w:rsidP="0062074B">
                      <w:pPr>
                        <w:pStyle w:val="ListParagraph"/>
                        <w:numPr>
                          <w:ilvl w:val="0"/>
                          <w:numId w:val="18"/>
                        </w:numPr>
                        <w:spacing w:after="0" w:line="240" w:lineRule="auto"/>
                        <w:rPr>
                          <w:rFonts w:ascii="Times New Roman" w:hAnsi="Times New Roman" w:cs="Times New Roman"/>
                          <w:i/>
                          <w:sz w:val="24"/>
                          <w:szCs w:val="24"/>
                        </w:rPr>
                      </w:pPr>
                      <w:r w:rsidRPr="003D4A10">
                        <w:rPr>
                          <w:rFonts w:ascii="Times New Roman" w:hAnsi="Times New Roman" w:cs="Times New Roman"/>
                          <w:i/>
                          <w:sz w:val="24"/>
                          <w:szCs w:val="24"/>
                        </w:rPr>
                        <w:t xml:space="preserve">Working capital/total assets </w:t>
                      </w:r>
                    </w:p>
                    <w:p w:rsidR="00FA6638" w:rsidRPr="003D4A10" w:rsidRDefault="00FA6638" w:rsidP="0062074B">
                      <w:pPr>
                        <w:pStyle w:val="ListParagraph"/>
                        <w:numPr>
                          <w:ilvl w:val="0"/>
                          <w:numId w:val="18"/>
                        </w:numPr>
                        <w:spacing w:after="0" w:line="240" w:lineRule="auto"/>
                        <w:rPr>
                          <w:rFonts w:ascii="Times New Roman" w:hAnsi="Times New Roman" w:cs="Times New Roman"/>
                          <w:i/>
                          <w:sz w:val="24"/>
                          <w:szCs w:val="24"/>
                        </w:rPr>
                      </w:pPr>
                      <w:r w:rsidRPr="003D4A10">
                        <w:rPr>
                          <w:rFonts w:ascii="Times New Roman" w:hAnsi="Times New Roman" w:cs="Times New Roman"/>
                          <w:i/>
                          <w:sz w:val="24"/>
                          <w:szCs w:val="24"/>
                        </w:rPr>
                        <w:t>Retained earnings/total assets</w:t>
                      </w:r>
                    </w:p>
                    <w:p w:rsidR="00FA6638" w:rsidRPr="003D4A10" w:rsidRDefault="00FA6638" w:rsidP="0062074B">
                      <w:pPr>
                        <w:pStyle w:val="ListParagraph"/>
                        <w:numPr>
                          <w:ilvl w:val="0"/>
                          <w:numId w:val="18"/>
                        </w:numPr>
                        <w:spacing w:after="0" w:line="240" w:lineRule="auto"/>
                        <w:rPr>
                          <w:rFonts w:ascii="Times New Roman" w:hAnsi="Times New Roman" w:cs="Times New Roman"/>
                          <w:i/>
                          <w:sz w:val="24"/>
                          <w:szCs w:val="24"/>
                        </w:rPr>
                      </w:pPr>
                      <w:r w:rsidRPr="003D4A10">
                        <w:rPr>
                          <w:rFonts w:ascii="Times New Roman" w:hAnsi="Times New Roman" w:cs="Times New Roman"/>
                          <w:i/>
                          <w:sz w:val="24"/>
                          <w:szCs w:val="24"/>
                        </w:rPr>
                        <w:t xml:space="preserve">Earnings before interest and taxes/total assets </w:t>
                      </w:r>
                    </w:p>
                    <w:p w:rsidR="00FA6638" w:rsidRPr="003D4A10" w:rsidRDefault="00FA6638" w:rsidP="0062074B">
                      <w:pPr>
                        <w:pStyle w:val="ListParagraph"/>
                        <w:numPr>
                          <w:ilvl w:val="0"/>
                          <w:numId w:val="18"/>
                        </w:numPr>
                        <w:spacing w:after="0" w:line="240" w:lineRule="auto"/>
                        <w:rPr>
                          <w:rFonts w:ascii="Times New Roman" w:hAnsi="Times New Roman" w:cs="Times New Roman"/>
                          <w:i/>
                          <w:sz w:val="24"/>
                          <w:szCs w:val="24"/>
                        </w:rPr>
                      </w:pPr>
                      <w:r w:rsidRPr="003D4A10">
                        <w:rPr>
                          <w:rFonts w:ascii="Times New Roman" w:hAnsi="Times New Roman" w:cs="Times New Roman"/>
                          <w:i/>
                          <w:sz w:val="24"/>
                          <w:szCs w:val="24"/>
                        </w:rPr>
                        <w:t xml:space="preserve">Market value of equity/book value of total debt </w:t>
                      </w:r>
                    </w:p>
                    <w:p w:rsidR="00FA6638" w:rsidRPr="003D4A10" w:rsidRDefault="00FA6638" w:rsidP="0062074B">
                      <w:pPr>
                        <w:pStyle w:val="ListParagraph"/>
                        <w:numPr>
                          <w:ilvl w:val="0"/>
                          <w:numId w:val="18"/>
                        </w:numPr>
                        <w:spacing w:after="0" w:line="240" w:lineRule="auto"/>
                        <w:rPr>
                          <w:rFonts w:ascii="Times New Roman" w:hAnsi="Times New Roman" w:cs="Times New Roman"/>
                          <w:i/>
                          <w:sz w:val="24"/>
                          <w:szCs w:val="24"/>
                        </w:rPr>
                      </w:pPr>
                      <w:r w:rsidRPr="003D4A10">
                        <w:rPr>
                          <w:rFonts w:ascii="Times New Roman" w:hAnsi="Times New Roman" w:cs="Times New Roman"/>
                          <w:i/>
                          <w:sz w:val="24"/>
                          <w:szCs w:val="24"/>
                        </w:rPr>
                        <w:t>Sales/total assets</w:t>
                      </w:r>
                    </w:p>
                  </w:txbxContent>
                </v:textbox>
              </v:rect>
            </w:pict>
          </mc:Fallback>
        </mc:AlternateContent>
      </w:r>
    </w:p>
    <w:p w:rsidR="0062074B" w:rsidRPr="00261228" w:rsidRDefault="0062074B" w:rsidP="0062074B">
      <w:pPr>
        <w:rPr>
          <w:rFonts w:ascii="Times New Roman" w:hAnsi="Times New Roman" w:cs="Times New Roman"/>
          <w:sz w:val="24"/>
          <w:szCs w:val="24"/>
        </w:rPr>
      </w:pPr>
    </w:p>
    <w:p w:rsidR="0062074B" w:rsidRPr="00261228" w:rsidRDefault="0062074B" w:rsidP="0062074B">
      <w:pPr>
        <w:rPr>
          <w:rFonts w:ascii="Times New Roman" w:hAnsi="Times New Roman" w:cs="Times New Roman"/>
          <w:sz w:val="24"/>
          <w:szCs w:val="24"/>
        </w:rPr>
      </w:pPr>
    </w:p>
    <w:p w:rsidR="0062074B" w:rsidRPr="00261228" w:rsidRDefault="0062074B" w:rsidP="0062074B">
      <w:pPr>
        <w:rPr>
          <w:rFonts w:ascii="Times New Roman" w:hAnsi="Times New Roman" w:cs="Times New Roman"/>
          <w:sz w:val="24"/>
          <w:szCs w:val="24"/>
        </w:rPr>
      </w:pPr>
    </w:p>
    <w:p w:rsidR="0062074B" w:rsidRPr="00261228" w:rsidRDefault="0024329A" w:rsidP="0062074B">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2576" behindDoc="0" locked="0" layoutInCell="1" allowOverlap="1" wp14:anchorId="29E737CA" wp14:editId="26540864">
                <wp:simplePos x="0" y="0"/>
                <wp:positionH relativeFrom="column">
                  <wp:posOffset>1303020</wp:posOffset>
                </wp:positionH>
                <wp:positionV relativeFrom="paragraph">
                  <wp:posOffset>297180</wp:posOffset>
                </wp:positionV>
                <wp:extent cx="1076325" cy="209550"/>
                <wp:effectExtent l="38100" t="0" r="28575" b="95250"/>
                <wp:wrapNone/>
                <wp:docPr id="15" name="Straight Arrow Connector 15"/>
                <wp:cNvGraphicFramePr/>
                <a:graphic xmlns:a="http://schemas.openxmlformats.org/drawingml/2006/main">
                  <a:graphicData uri="http://schemas.microsoft.com/office/word/2010/wordprocessingShape">
                    <wps:wsp>
                      <wps:cNvCnPr/>
                      <wps:spPr>
                        <a:xfrm flipH="1">
                          <a:off x="0" y="0"/>
                          <a:ext cx="1076325"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102.6pt;margin-top:23.4pt;width:84.75pt;height:16.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" strokecolor="black [3040]">
                <v:stroke endarrow="open"/>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73600" behindDoc="0" locked="0" layoutInCell="1" allowOverlap="1" wp14:anchorId="44E0D707" wp14:editId="00A5F360">
                <wp:simplePos x="0" y="0"/>
                <wp:positionH relativeFrom="column">
                  <wp:posOffset>3093720</wp:posOffset>
                </wp:positionH>
                <wp:positionV relativeFrom="paragraph">
                  <wp:posOffset>297180</wp:posOffset>
                </wp:positionV>
                <wp:extent cx="1038225" cy="209550"/>
                <wp:effectExtent l="0" t="0" r="85725" b="95250"/>
                <wp:wrapNone/>
                <wp:docPr id="16" name="Straight Arrow Connector 16"/>
                <wp:cNvGraphicFramePr/>
                <a:graphic xmlns:a="http://schemas.openxmlformats.org/drawingml/2006/main">
                  <a:graphicData uri="http://schemas.microsoft.com/office/word/2010/wordprocessingShape">
                    <wps:wsp>
                      <wps:cNvCnPr/>
                      <wps:spPr>
                        <a:xfrm>
                          <a:off x="0" y="0"/>
                          <a:ext cx="1038225"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43.6pt;margin-top:23.4pt;width:81.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" strokecolor="black [3040]">
                <v:stroke endarrow="open"/>
              </v:shape>
            </w:pict>
          </mc:Fallback>
        </mc:AlternateContent>
      </w:r>
    </w:p>
    <w:p w:rsidR="0062074B" w:rsidRDefault="0024329A" w:rsidP="0062074B">
      <w:pPr>
        <w:tabs>
          <w:tab w:val="left" w:pos="7380"/>
        </w:tabs>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8480" behindDoc="0" locked="0" layoutInCell="1" allowOverlap="1" wp14:anchorId="4D0A38D4" wp14:editId="1C32EBC5">
                <wp:simplePos x="0" y="0"/>
                <wp:positionH relativeFrom="column">
                  <wp:posOffset>2722245</wp:posOffset>
                </wp:positionH>
                <wp:positionV relativeFrom="paragraph">
                  <wp:posOffset>-3175</wp:posOffset>
                </wp:positionV>
                <wp:extent cx="0" cy="180975"/>
                <wp:effectExtent l="95250" t="0" r="57150" b="66675"/>
                <wp:wrapNone/>
                <wp:docPr id="11" name="Straight Arrow Connector 11"/>
                <wp:cNvGraphicFramePr/>
                <a:graphic xmlns:a="http://schemas.openxmlformats.org/drawingml/2006/main">
                  <a:graphicData uri="http://schemas.microsoft.com/office/word/2010/wordprocessingShape">
                    <wps:wsp>
                      <wps:cNvCnPr/>
                      <wps:spPr>
                        <a:xfrm flipH="1">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1" o:spid="_x0000_s1026" type="#_x0000_t32" style="position:absolute;margin-left:214.35pt;margin-top:-.25pt;width:0;height:14.25pt;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" strokecolor="black [3040]">
                <v:stroke endarrow="open"/>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14:anchorId="316DE7BB" wp14:editId="605FCBBF">
                <wp:simplePos x="0" y="0"/>
                <wp:positionH relativeFrom="column">
                  <wp:posOffset>360045</wp:posOffset>
                </wp:positionH>
                <wp:positionV relativeFrom="paragraph">
                  <wp:posOffset>187325</wp:posOffset>
                </wp:positionV>
                <wp:extent cx="1381125" cy="552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381125" cy="5524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057BDC" w:rsidRPr="002348D8" w:rsidRDefault="00057BDC" w:rsidP="0062074B">
                            <w:pPr>
                              <w:jc w:val="center"/>
                              <w:rPr>
                                <w:rFonts w:ascii="Times New Roman" w:hAnsi="Times New Roman" w:cs="Times New Roman"/>
                                <w:sz w:val="24"/>
                                <w:szCs w:val="24"/>
                              </w:rPr>
                            </w:pPr>
                            <w:r>
                              <w:rPr>
                                <w:rFonts w:ascii="Times New Roman" w:hAnsi="Times New Roman" w:cs="Times New Roman"/>
                                <w:sz w:val="24"/>
                                <w:szCs w:val="24"/>
                              </w:rPr>
                              <w:t>Perusahaan sehat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31" style="position:absolute;margin-left:28.35pt;margin-top:14.75pt;width:108.75pt;height:4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" fillcolor="white [3201]" strokecolor="black [3200]" strokeweight="1pt">
                <v:textbox>
                  <w:txbxContent>
                    <w:p w:rsidR="00FA6638" w:rsidRPr="002348D8" w:rsidRDefault="00FA6638" w:rsidP="0062074B">
                      <w:pPr>
                        <w:jc w:val="center"/>
                        <w:rPr>
                          <w:rFonts w:ascii="Times New Roman" w:hAnsi="Times New Roman" w:cs="Times New Roman"/>
                          <w:sz w:val="24"/>
                          <w:szCs w:val="24"/>
                        </w:rPr>
                      </w:pPr>
                      <w:r>
                        <w:rPr>
                          <w:rFonts w:ascii="Times New Roman" w:hAnsi="Times New Roman" w:cs="Times New Roman"/>
                          <w:sz w:val="24"/>
                          <w:szCs w:val="24"/>
                        </w:rPr>
                        <w:t>Perusahaan sehat</w:t>
                      </w:r>
                    </w:p>
                  </w:txbxContent>
                </v:textbox>
              </v:rec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23D0AB1B" wp14:editId="1740F118">
                <wp:simplePos x="0" y="0"/>
                <wp:positionH relativeFrom="column">
                  <wp:posOffset>2141220</wp:posOffset>
                </wp:positionH>
                <wp:positionV relativeFrom="paragraph">
                  <wp:posOffset>177800</wp:posOffset>
                </wp:positionV>
                <wp:extent cx="1304925" cy="5524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304925" cy="5524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057BDC" w:rsidRPr="002348D8" w:rsidRDefault="00057BDC" w:rsidP="0062074B">
                            <w:pPr>
                              <w:jc w:val="center"/>
                              <w:rPr>
                                <w:rFonts w:ascii="Times New Roman" w:hAnsi="Times New Roman" w:cs="Times New Roman"/>
                                <w:sz w:val="24"/>
                                <w:szCs w:val="24"/>
                              </w:rPr>
                            </w:pPr>
                            <w:r>
                              <w:rPr>
                                <w:rFonts w:ascii="Times New Roman" w:hAnsi="Times New Roman" w:cs="Times New Roman"/>
                                <w:sz w:val="24"/>
                                <w:szCs w:val="24"/>
                              </w:rPr>
                              <w:t>Netral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32" style="position:absolute;margin-left:168.6pt;margin-top:14pt;width:102.75pt;height:4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" fillcolor="white [3201]" strokecolor="black [3200]" strokeweight="1pt">
                <v:textbox>
                  <w:txbxContent>
                    <w:p w:rsidR="00FA6638" w:rsidRPr="002348D8" w:rsidRDefault="00FA6638" w:rsidP="0062074B">
                      <w:pPr>
                        <w:jc w:val="center"/>
                        <w:rPr>
                          <w:rFonts w:ascii="Times New Roman" w:hAnsi="Times New Roman" w:cs="Times New Roman"/>
                          <w:sz w:val="24"/>
                          <w:szCs w:val="24"/>
                        </w:rPr>
                      </w:pPr>
                      <w:r>
                        <w:rPr>
                          <w:rFonts w:ascii="Times New Roman" w:hAnsi="Times New Roman" w:cs="Times New Roman"/>
                          <w:sz w:val="24"/>
                          <w:szCs w:val="24"/>
                        </w:rPr>
                        <w:t>Netral</w:t>
                      </w:r>
                    </w:p>
                  </w:txbxContent>
                </v:textbox>
              </v:rect>
            </w:pict>
          </mc:Fallback>
        </mc:AlternateContent>
      </w:r>
      <w:r w:rsidR="0062074B">
        <w:rPr>
          <w:rFonts w:ascii="Times New Roman" w:hAnsi="Times New Roman" w:cs="Times New Roman"/>
          <w:noProof/>
          <w:sz w:val="24"/>
          <w:szCs w:val="24"/>
          <w:lang w:val="en-US" w:eastAsia="en-US"/>
        </w:rPr>
        <mc:AlternateContent>
          <mc:Choice Requires="wps">
            <w:drawing>
              <wp:anchor distT="0" distB="0" distL="114300" distR="114300" simplePos="0" relativeHeight="251666432" behindDoc="0" locked="0" layoutInCell="1" allowOverlap="1" wp14:anchorId="50E36DD6" wp14:editId="3FF992D1">
                <wp:simplePos x="0" y="0"/>
                <wp:positionH relativeFrom="column">
                  <wp:posOffset>3789045</wp:posOffset>
                </wp:positionH>
                <wp:positionV relativeFrom="paragraph">
                  <wp:posOffset>177800</wp:posOffset>
                </wp:positionV>
                <wp:extent cx="1219200" cy="552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219200" cy="5524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057BDC" w:rsidRPr="002348D8" w:rsidRDefault="00057BDC" w:rsidP="0062074B">
                            <w:pPr>
                              <w:jc w:val="center"/>
                              <w:rPr>
                                <w:rFonts w:ascii="Times New Roman" w:hAnsi="Times New Roman" w:cs="Times New Roman"/>
                                <w:sz w:val="24"/>
                                <w:szCs w:val="24"/>
                              </w:rPr>
                            </w:pPr>
                            <w:r>
                              <w:rPr>
                                <w:rFonts w:ascii="Times New Roman" w:hAnsi="Times New Roman" w:cs="Times New Roman"/>
                                <w:sz w:val="24"/>
                                <w:szCs w:val="24"/>
                              </w:rPr>
                              <w:t>Potensial Bangkrut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33" style="position:absolute;margin-left:298.35pt;margin-top:14pt;width:96pt;height:4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" fillcolor="white [3201]" strokecolor="black [3200]" strokeweight="1pt">
                <v:textbox>
                  <w:txbxContent>
                    <w:p w:rsidR="00FA6638" w:rsidRPr="002348D8" w:rsidRDefault="00FA6638" w:rsidP="0062074B">
                      <w:pPr>
                        <w:jc w:val="center"/>
                        <w:rPr>
                          <w:rFonts w:ascii="Times New Roman" w:hAnsi="Times New Roman" w:cs="Times New Roman"/>
                          <w:sz w:val="24"/>
                          <w:szCs w:val="24"/>
                        </w:rPr>
                      </w:pPr>
                      <w:r>
                        <w:rPr>
                          <w:rFonts w:ascii="Times New Roman" w:hAnsi="Times New Roman" w:cs="Times New Roman"/>
                          <w:sz w:val="24"/>
                          <w:szCs w:val="24"/>
                        </w:rPr>
                        <w:t>Potensial Bangkrut</w:t>
                      </w:r>
                    </w:p>
                  </w:txbxContent>
                </v:textbox>
              </v:rect>
            </w:pict>
          </mc:Fallback>
        </mc:AlternateContent>
      </w:r>
      <w:r w:rsidR="0062074B">
        <w:rPr>
          <w:rFonts w:ascii="Times New Roman" w:hAnsi="Times New Roman" w:cs="Times New Roman"/>
          <w:sz w:val="24"/>
          <w:szCs w:val="24"/>
        </w:rPr>
        <w:tab/>
      </w:r>
    </w:p>
    <w:p w:rsidR="0062074B" w:rsidRDefault="0062074B" w:rsidP="0062074B">
      <w:pPr>
        <w:tabs>
          <w:tab w:val="left" w:pos="7380"/>
        </w:tabs>
        <w:rPr>
          <w:rFonts w:ascii="Times New Roman" w:hAnsi="Times New Roman" w:cs="Times New Roman"/>
          <w:sz w:val="24"/>
          <w:szCs w:val="24"/>
          <w:lang w:val="en-US"/>
        </w:rPr>
      </w:pPr>
    </w:p>
    <w:p w:rsidR="00DF5B56" w:rsidRPr="00DF5B56" w:rsidRDefault="00DF5B56" w:rsidP="0062074B">
      <w:pPr>
        <w:tabs>
          <w:tab w:val="left" w:pos="7380"/>
        </w:tabs>
        <w:rPr>
          <w:rFonts w:ascii="Times New Roman" w:hAnsi="Times New Roman" w:cs="Times New Roman"/>
          <w:sz w:val="24"/>
          <w:szCs w:val="24"/>
          <w:lang w:val="en-US"/>
        </w:rPr>
      </w:pPr>
    </w:p>
    <w:p w:rsidR="009B29C0" w:rsidRDefault="009B29C0" w:rsidP="00A61194">
      <w:pPr>
        <w:spacing w:after="0" w:line="240" w:lineRule="auto"/>
        <w:jc w:val="both"/>
        <w:rPr>
          <w:rFonts w:ascii="Times New Roman" w:hAnsi="Times New Roman" w:cs="Times New Roman"/>
          <w:b/>
          <w:sz w:val="24"/>
          <w:szCs w:val="24"/>
          <w:lang w:val="en-US"/>
        </w:rPr>
      </w:pPr>
    </w:p>
    <w:p w:rsidR="00FA6638" w:rsidRDefault="00FA6638" w:rsidP="00FA6638">
      <w:pPr>
        <w:spacing w:after="0" w:line="240" w:lineRule="auto"/>
        <w:rPr>
          <w:rFonts w:ascii="Times New Roman" w:hAnsi="Times New Roman" w:cs="Times New Roman"/>
          <w:b/>
          <w:sz w:val="24"/>
          <w:szCs w:val="24"/>
          <w:lang w:val="en-US"/>
        </w:rPr>
      </w:pPr>
      <w:r w:rsidRPr="00E47A4D">
        <w:rPr>
          <w:rFonts w:ascii="Times New Roman" w:hAnsi="Times New Roman" w:cs="Times New Roman"/>
          <w:b/>
          <w:sz w:val="24"/>
          <w:szCs w:val="24"/>
        </w:rPr>
        <w:t>METODE PENELITIAN</w:t>
      </w:r>
    </w:p>
    <w:p w:rsidR="00FA6638" w:rsidRPr="00FA6638" w:rsidRDefault="00FA6638" w:rsidP="00FA6638">
      <w:pPr>
        <w:spacing w:after="0" w:line="240" w:lineRule="auto"/>
        <w:rPr>
          <w:rFonts w:ascii="Times New Roman" w:hAnsi="Times New Roman" w:cs="Times New Roman"/>
          <w:b/>
          <w:sz w:val="24"/>
          <w:szCs w:val="24"/>
        </w:rPr>
      </w:pPr>
      <w:r w:rsidRPr="00FA6638">
        <w:rPr>
          <w:rFonts w:ascii="Times New Roman" w:hAnsi="Times New Roman" w:cs="Times New Roman"/>
          <w:b/>
          <w:sz w:val="24"/>
          <w:szCs w:val="24"/>
        </w:rPr>
        <w:t>Lokasi Penelitian</w:t>
      </w:r>
    </w:p>
    <w:p w:rsidR="00DF5B56" w:rsidRPr="00DF5B56" w:rsidRDefault="00FA6638" w:rsidP="00DF5B56">
      <w:pPr>
        <w:pStyle w:val="ListParagraph"/>
        <w:tabs>
          <w:tab w:val="left" w:pos="7380"/>
        </w:tabs>
        <w:spacing w:after="0" w:line="240" w:lineRule="auto"/>
        <w:jc w:val="both"/>
        <w:rPr>
          <w:rFonts w:ascii="Times New Roman" w:hAnsi="Times New Roman" w:cs="Times New Roman"/>
          <w:sz w:val="24"/>
          <w:szCs w:val="24"/>
        </w:rPr>
      </w:pPr>
      <w:r w:rsidRPr="00002CB0">
        <w:rPr>
          <w:rFonts w:ascii="Times New Roman" w:hAnsi="Times New Roman" w:cs="Times New Roman"/>
          <w:sz w:val="24"/>
          <w:szCs w:val="24"/>
        </w:rPr>
        <w:t>Penelitian ini dilakukan pada perusahaan CV Pesona Ardi Jaya Periode 2012-2017</w:t>
      </w:r>
    </w:p>
    <w:p w:rsidR="00FA6638" w:rsidRDefault="00FA6638" w:rsidP="00FA6638">
      <w:pPr>
        <w:pStyle w:val="ListParagraph"/>
        <w:tabs>
          <w:tab w:val="left" w:pos="7380"/>
        </w:tabs>
        <w:spacing w:after="0" w:line="240" w:lineRule="auto"/>
        <w:jc w:val="both"/>
        <w:rPr>
          <w:rFonts w:ascii="Times New Roman" w:hAnsi="Times New Roman" w:cs="Times New Roman"/>
          <w:sz w:val="24"/>
          <w:szCs w:val="24"/>
        </w:rPr>
      </w:pPr>
    </w:p>
    <w:p w:rsidR="00FA6638" w:rsidRDefault="00FA6638" w:rsidP="00FA6638">
      <w:pPr>
        <w:tabs>
          <w:tab w:val="left" w:pos="7380"/>
        </w:tabs>
        <w:spacing w:after="0" w:line="240" w:lineRule="auto"/>
        <w:jc w:val="both"/>
        <w:rPr>
          <w:rFonts w:ascii="Times New Roman" w:hAnsi="Times New Roman" w:cs="Times New Roman"/>
          <w:sz w:val="24"/>
          <w:szCs w:val="24"/>
          <w:lang w:val="en-US"/>
        </w:rPr>
      </w:pPr>
      <w:r w:rsidRPr="00FA6638">
        <w:rPr>
          <w:rFonts w:ascii="Times New Roman" w:hAnsi="Times New Roman" w:cs="Times New Roman"/>
          <w:b/>
          <w:sz w:val="24"/>
          <w:szCs w:val="24"/>
        </w:rPr>
        <w:t>Jenis Penelitian</w:t>
      </w:r>
    </w:p>
    <w:p w:rsidR="00FA6638" w:rsidRPr="00FA6638" w:rsidRDefault="00FA6638" w:rsidP="00FA663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FA6638">
        <w:rPr>
          <w:rFonts w:ascii="Times New Roman" w:hAnsi="Times New Roman" w:cs="Times New Roman"/>
          <w:sz w:val="24"/>
          <w:szCs w:val="24"/>
        </w:rPr>
        <w:t>Jenis penelitian yang digunakan dalam penelitian ini adalah penelitian deskriptif, yaitu penelitian yang dilakukan untuk mengetahui dan menjadi mampu untuk menjelaskan karakteristik variabel yang diteliti dalam suatu situasi. Tujuan penelitian deskriptif adalah memberikan kepada peneliti sebuah riwayat atau untuk menggambarkan aspek-aspek yang relevan dengan fenomena perhatian dari perspektif seseorang, organisasi, orientasi industri, atau lainnya yang kemudian penelitian ini membantu peneliti untuk memberikan gagasan untuk penyelidikan dan penelitian lebih lanjut atau membuat keputusan tertentu yang sederhana (Uma Sekaran, 2006). Penelitian ini menggunakan pendekatan explanatory, dengan metode deskriptif kuantitatif, yaitu analisa data dengan menggunakan angka-angka dan melakukan perhitungan terhadap laporan keuangan CV Pesona Ardi Jaya Periode 2012-2017</w:t>
      </w:r>
      <w:r>
        <w:rPr>
          <w:rFonts w:ascii="Times New Roman" w:hAnsi="Times New Roman" w:cs="Times New Roman"/>
          <w:sz w:val="24"/>
          <w:szCs w:val="24"/>
          <w:lang w:val="en-US"/>
        </w:rPr>
        <w:t>.</w:t>
      </w:r>
    </w:p>
    <w:p w:rsidR="00FA6638" w:rsidRPr="00FA6638" w:rsidRDefault="00FA6638" w:rsidP="00FA6638">
      <w:pPr>
        <w:spacing w:after="0" w:line="240" w:lineRule="auto"/>
        <w:jc w:val="both"/>
        <w:rPr>
          <w:rFonts w:ascii="Times New Roman" w:hAnsi="Times New Roman" w:cs="Times New Roman"/>
          <w:sz w:val="24"/>
          <w:szCs w:val="24"/>
          <w:lang w:val="en-US"/>
        </w:rPr>
      </w:pPr>
    </w:p>
    <w:p w:rsidR="00FA6638" w:rsidRPr="00FA6638" w:rsidRDefault="00FA6638" w:rsidP="00FA6638">
      <w:pPr>
        <w:spacing w:after="0" w:line="240" w:lineRule="auto"/>
        <w:jc w:val="both"/>
        <w:rPr>
          <w:rFonts w:ascii="Times New Roman" w:hAnsi="Times New Roman" w:cs="Times New Roman"/>
          <w:b/>
          <w:sz w:val="24"/>
          <w:szCs w:val="24"/>
        </w:rPr>
      </w:pPr>
      <w:r w:rsidRPr="00FA6638">
        <w:rPr>
          <w:rFonts w:ascii="Times New Roman" w:hAnsi="Times New Roman" w:cs="Times New Roman"/>
          <w:b/>
          <w:sz w:val="24"/>
          <w:szCs w:val="24"/>
        </w:rPr>
        <w:t>Variabel Penelitian</w:t>
      </w:r>
    </w:p>
    <w:p w:rsidR="00FA6638" w:rsidRPr="00002CB0" w:rsidRDefault="00FA6638" w:rsidP="00FA6638">
      <w:pPr>
        <w:pStyle w:val="ListParagraph"/>
        <w:numPr>
          <w:ilvl w:val="0"/>
          <w:numId w:val="19"/>
        </w:numPr>
        <w:spacing w:after="0" w:line="240" w:lineRule="auto"/>
        <w:jc w:val="both"/>
        <w:rPr>
          <w:rFonts w:ascii="Times New Roman" w:hAnsi="Times New Roman" w:cs="Times New Roman"/>
          <w:sz w:val="24"/>
          <w:szCs w:val="24"/>
        </w:rPr>
      </w:pPr>
      <w:r w:rsidRPr="00002CB0">
        <w:rPr>
          <w:rFonts w:ascii="Times New Roman" w:hAnsi="Times New Roman" w:cs="Times New Roman"/>
          <w:sz w:val="24"/>
          <w:szCs w:val="24"/>
        </w:rPr>
        <w:t>X1 (</w:t>
      </w:r>
      <w:r w:rsidRPr="005608D2">
        <w:rPr>
          <w:rFonts w:ascii="Times New Roman" w:hAnsi="Times New Roman" w:cs="Times New Roman"/>
          <w:i/>
          <w:sz w:val="24"/>
          <w:szCs w:val="24"/>
        </w:rPr>
        <w:t>Working Capital / Total Assets)</w:t>
      </w:r>
      <w:r w:rsidRPr="00002CB0">
        <w:rPr>
          <w:rFonts w:ascii="Times New Roman" w:hAnsi="Times New Roman" w:cs="Times New Roman"/>
          <w:sz w:val="24"/>
          <w:szCs w:val="24"/>
        </w:rPr>
        <w:t xml:space="preserve"> Rasio ini menunjukkan kemampuan perusahaan untuk menghasilkan modal kerja bersih dari keseluruhan total aktiva yang dimilikinya. </w:t>
      </w:r>
    </w:p>
    <w:p w:rsidR="00FA6638" w:rsidRPr="00002CB0" w:rsidRDefault="00FA6638" w:rsidP="00FA6638">
      <w:pPr>
        <w:pStyle w:val="ListParagraph"/>
        <w:numPr>
          <w:ilvl w:val="0"/>
          <w:numId w:val="19"/>
        </w:numPr>
        <w:spacing w:after="0" w:line="240" w:lineRule="auto"/>
        <w:jc w:val="both"/>
        <w:rPr>
          <w:rFonts w:ascii="Times New Roman" w:hAnsi="Times New Roman" w:cs="Times New Roman"/>
          <w:sz w:val="24"/>
          <w:szCs w:val="24"/>
        </w:rPr>
      </w:pPr>
      <w:r w:rsidRPr="00002CB0">
        <w:rPr>
          <w:rFonts w:ascii="Times New Roman" w:hAnsi="Times New Roman" w:cs="Times New Roman"/>
          <w:sz w:val="24"/>
          <w:szCs w:val="24"/>
        </w:rPr>
        <w:t>X2 (</w:t>
      </w:r>
      <w:r w:rsidRPr="005608D2">
        <w:rPr>
          <w:rFonts w:ascii="Times New Roman" w:hAnsi="Times New Roman" w:cs="Times New Roman"/>
          <w:i/>
          <w:sz w:val="24"/>
          <w:szCs w:val="24"/>
        </w:rPr>
        <w:t>Retained Earning / Total Assets</w:t>
      </w:r>
      <w:r w:rsidRPr="00002CB0">
        <w:rPr>
          <w:rFonts w:ascii="Times New Roman" w:hAnsi="Times New Roman" w:cs="Times New Roman"/>
          <w:sz w:val="24"/>
          <w:szCs w:val="24"/>
        </w:rPr>
        <w:t xml:space="preserve">) Laba ditahan terhadap total aktiva digunakan untuk mengukur profibilitas kumulatif. Rasio ini mengukur akumulasi laba selama perusahaan beroperasi. Umur perusahaan berpengaruh terhadap rasio tersebut karena semakin lama perusahaan beroperasi memungkinkan memperlancar akumulasi laba ditahan. </w:t>
      </w:r>
    </w:p>
    <w:p w:rsidR="00FA6638" w:rsidRPr="00002CB0" w:rsidRDefault="00FA6638" w:rsidP="00FA6638">
      <w:pPr>
        <w:pStyle w:val="ListParagraph"/>
        <w:numPr>
          <w:ilvl w:val="0"/>
          <w:numId w:val="19"/>
        </w:numPr>
        <w:spacing w:after="0" w:line="240" w:lineRule="auto"/>
        <w:jc w:val="both"/>
        <w:rPr>
          <w:rFonts w:ascii="Times New Roman" w:hAnsi="Times New Roman" w:cs="Times New Roman"/>
          <w:sz w:val="24"/>
          <w:szCs w:val="24"/>
        </w:rPr>
      </w:pPr>
      <w:r w:rsidRPr="00002CB0">
        <w:rPr>
          <w:rFonts w:ascii="Times New Roman" w:hAnsi="Times New Roman" w:cs="Times New Roman"/>
          <w:sz w:val="24"/>
          <w:szCs w:val="24"/>
        </w:rPr>
        <w:lastRenderedPageBreak/>
        <w:t>X3 (</w:t>
      </w:r>
      <w:r w:rsidRPr="005608D2">
        <w:rPr>
          <w:rFonts w:ascii="Times New Roman" w:hAnsi="Times New Roman" w:cs="Times New Roman"/>
          <w:i/>
          <w:sz w:val="24"/>
          <w:szCs w:val="24"/>
        </w:rPr>
        <w:t>Earning Before Interest and Tax / Total Assets</w:t>
      </w:r>
      <w:r w:rsidRPr="00002CB0">
        <w:rPr>
          <w:rFonts w:ascii="Times New Roman" w:hAnsi="Times New Roman" w:cs="Times New Roman"/>
          <w:sz w:val="24"/>
          <w:szCs w:val="24"/>
        </w:rPr>
        <w:t xml:space="preserve">) Rasio ini menunjukkan kemampuan perusahaan untuk menghasilkan laba dari aktiva perusahaan, sebelum pembayaran bunga dan pajak. </w:t>
      </w:r>
    </w:p>
    <w:p w:rsidR="00FA6638" w:rsidRPr="00002CB0" w:rsidRDefault="00FA6638" w:rsidP="00FA6638">
      <w:pPr>
        <w:pStyle w:val="ListParagraph"/>
        <w:numPr>
          <w:ilvl w:val="0"/>
          <w:numId w:val="19"/>
        </w:numPr>
        <w:spacing w:after="0" w:line="240" w:lineRule="auto"/>
        <w:jc w:val="both"/>
        <w:rPr>
          <w:rFonts w:ascii="Times New Roman" w:hAnsi="Times New Roman" w:cs="Times New Roman"/>
          <w:sz w:val="24"/>
          <w:szCs w:val="24"/>
        </w:rPr>
      </w:pPr>
      <w:r w:rsidRPr="00002CB0">
        <w:rPr>
          <w:rFonts w:ascii="Times New Roman" w:hAnsi="Times New Roman" w:cs="Times New Roman"/>
          <w:sz w:val="24"/>
          <w:szCs w:val="24"/>
        </w:rPr>
        <w:t>X4 (</w:t>
      </w:r>
      <w:r w:rsidRPr="005608D2">
        <w:rPr>
          <w:rFonts w:ascii="Times New Roman" w:hAnsi="Times New Roman" w:cs="Times New Roman"/>
          <w:i/>
          <w:sz w:val="24"/>
          <w:szCs w:val="24"/>
        </w:rPr>
        <w:t>Book Value of Equiy / Book Value of Debt</w:t>
      </w:r>
      <w:r w:rsidRPr="00002CB0">
        <w:rPr>
          <w:rFonts w:ascii="Times New Roman" w:hAnsi="Times New Roman" w:cs="Times New Roman"/>
          <w:sz w:val="24"/>
          <w:szCs w:val="24"/>
        </w:rPr>
        <w:t xml:space="preserve">) Rasio ini menunjukkan kemampuan perusahaan untuk memenuhi kewajiban- kewajiban dari nilai pasar modal sendiri (saham biasa). </w:t>
      </w:r>
    </w:p>
    <w:p w:rsidR="00FA6638" w:rsidRPr="00002CB0" w:rsidRDefault="00FA6638" w:rsidP="00FA6638">
      <w:pPr>
        <w:pStyle w:val="ListParagraph"/>
        <w:numPr>
          <w:ilvl w:val="0"/>
          <w:numId w:val="19"/>
        </w:numPr>
        <w:spacing w:after="0" w:line="240" w:lineRule="auto"/>
        <w:jc w:val="both"/>
        <w:rPr>
          <w:rFonts w:ascii="Times New Roman" w:hAnsi="Times New Roman" w:cs="Times New Roman"/>
          <w:sz w:val="24"/>
          <w:szCs w:val="24"/>
        </w:rPr>
      </w:pPr>
      <w:r w:rsidRPr="00002CB0">
        <w:rPr>
          <w:rFonts w:ascii="Times New Roman" w:hAnsi="Times New Roman" w:cs="Times New Roman"/>
          <w:sz w:val="24"/>
          <w:szCs w:val="24"/>
        </w:rPr>
        <w:t>X5 (</w:t>
      </w:r>
      <w:r w:rsidRPr="005608D2">
        <w:rPr>
          <w:rFonts w:ascii="Times New Roman" w:hAnsi="Times New Roman" w:cs="Times New Roman"/>
          <w:i/>
          <w:sz w:val="24"/>
          <w:szCs w:val="24"/>
        </w:rPr>
        <w:t>Sales</w:t>
      </w:r>
      <w:r>
        <w:rPr>
          <w:rFonts w:ascii="Times New Roman" w:hAnsi="Times New Roman" w:cs="Times New Roman"/>
          <w:i/>
          <w:sz w:val="24"/>
          <w:szCs w:val="24"/>
        </w:rPr>
        <w:t xml:space="preserve"> Netto</w:t>
      </w:r>
      <w:r w:rsidRPr="005608D2">
        <w:rPr>
          <w:rFonts w:ascii="Times New Roman" w:hAnsi="Times New Roman" w:cs="Times New Roman"/>
          <w:i/>
          <w:sz w:val="24"/>
          <w:szCs w:val="24"/>
        </w:rPr>
        <w:t xml:space="preserve"> / Total Assets</w:t>
      </w:r>
      <w:r w:rsidRPr="00002CB0">
        <w:rPr>
          <w:rFonts w:ascii="Times New Roman" w:hAnsi="Times New Roman" w:cs="Times New Roman"/>
          <w:sz w:val="24"/>
          <w:szCs w:val="24"/>
        </w:rPr>
        <w:t>) Rasio ini menunjukkan apakah perusahaan menghasilkan volume bisnis yang cukup dibandingkan investasi dalam total aktivanya.</w:t>
      </w:r>
    </w:p>
    <w:p w:rsidR="00FA6638" w:rsidRDefault="00FA6638" w:rsidP="00FA6638">
      <w:pPr>
        <w:pStyle w:val="ListParagraph"/>
        <w:spacing w:after="0" w:line="240" w:lineRule="auto"/>
        <w:ind w:left="786"/>
        <w:jc w:val="both"/>
        <w:rPr>
          <w:rFonts w:ascii="Times New Roman" w:hAnsi="Times New Roman" w:cs="Times New Roman"/>
          <w:sz w:val="24"/>
          <w:szCs w:val="24"/>
        </w:rPr>
      </w:pPr>
    </w:p>
    <w:p w:rsidR="00FA6638" w:rsidRDefault="00FA6638" w:rsidP="00FA6638">
      <w:pPr>
        <w:spacing w:after="0" w:line="240" w:lineRule="auto"/>
        <w:jc w:val="both"/>
        <w:rPr>
          <w:rFonts w:ascii="Times New Roman" w:hAnsi="Times New Roman" w:cs="Times New Roman"/>
          <w:b/>
          <w:sz w:val="24"/>
          <w:szCs w:val="24"/>
          <w:lang w:val="en-US"/>
        </w:rPr>
      </w:pPr>
      <w:r w:rsidRPr="00FA6638">
        <w:rPr>
          <w:rFonts w:ascii="Times New Roman" w:hAnsi="Times New Roman" w:cs="Times New Roman"/>
          <w:b/>
          <w:sz w:val="24"/>
          <w:szCs w:val="24"/>
        </w:rPr>
        <w:t>Jenis dan Sumber Data</w:t>
      </w:r>
    </w:p>
    <w:p w:rsidR="00FA6638" w:rsidRPr="00FA6638" w:rsidRDefault="00FA6638" w:rsidP="00FA6638">
      <w:pPr>
        <w:spacing w:after="0" w:line="240" w:lineRule="auto"/>
        <w:ind w:firstLine="720"/>
        <w:jc w:val="both"/>
        <w:rPr>
          <w:rFonts w:ascii="Times New Roman" w:hAnsi="Times New Roman" w:cs="Times New Roman"/>
          <w:b/>
          <w:sz w:val="24"/>
          <w:szCs w:val="24"/>
        </w:rPr>
      </w:pPr>
      <w:r w:rsidRPr="00FA6638">
        <w:rPr>
          <w:rFonts w:ascii="Times New Roman" w:hAnsi="Times New Roman" w:cs="Times New Roman"/>
          <w:sz w:val="24"/>
          <w:szCs w:val="24"/>
        </w:rPr>
        <w:t>Data yang digunakan dalam penelitian ini adalah data sekunder, yaitu data yang diambil secara tidak langsung dari sumbernya melainkan diperoleh dari pihak kedua atau pihak ketiga dengan mempelajari buku-buku laporan keuangan dari objek yang diteliti. Data yang akan digunakan adalah laporan keuangan yaitu neraca dan laporan laba rugi  CV Pesona Ardi Jaya Periode 2012-2017</w:t>
      </w:r>
    </w:p>
    <w:p w:rsidR="00FA6638" w:rsidRDefault="00FA6638" w:rsidP="00FA6638">
      <w:pPr>
        <w:spacing w:after="0" w:line="240" w:lineRule="auto"/>
        <w:jc w:val="both"/>
        <w:rPr>
          <w:rFonts w:ascii="Times New Roman" w:hAnsi="Times New Roman" w:cs="Times New Roman"/>
          <w:b/>
          <w:sz w:val="24"/>
          <w:szCs w:val="24"/>
          <w:lang w:val="en-US"/>
        </w:rPr>
      </w:pPr>
    </w:p>
    <w:p w:rsidR="00FA6638" w:rsidRDefault="00FA6638" w:rsidP="00FA6638">
      <w:pPr>
        <w:spacing w:after="0" w:line="240" w:lineRule="auto"/>
        <w:jc w:val="both"/>
        <w:rPr>
          <w:rFonts w:ascii="Times New Roman" w:hAnsi="Times New Roman" w:cs="Times New Roman"/>
          <w:b/>
          <w:sz w:val="24"/>
          <w:szCs w:val="24"/>
          <w:lang w:val="en-US"/>
        </w:rPr>
      </w:pPr>
      <w:r w:rsidRPr="00FA6638">
        <w:rPr>
          <w:rFonts w:ascii="Times New Roman" w:hAnsi="Times New Roman" w:cs="Times New Roman"/>
          <w:b/>
          <w:sz w:val="24"/>
          <w:szCs w:val="24"/>
        </w:rPr>
        <w:t>Metode Pengumpulan Data</w:t>
      </w:r>
    </w:p>
    <w:p w:rsidR="00FA6638" w:rsidRDefault="00FA6638" w:rsidP="00FA6638">
      <w:pPr>
        <w:spacing w:after="0" w:line="240" w:lineRule="auto"/>
        <w:ind w:firstLine="720"/>
        <w:jc w:val="both"/>
        <w:rPr>
          <w:rFonts w:ascii="Times New Roman" w:hAnsi="Times New Roman" w:cs="Times New Roman"/>
          <w:sz w:val="24"/>
          <w:szCs w:val="24"/>
          <w:lang w:val="en-US"/>
        </w:rPr>
      </w:pPr>
      <w:r w:rsidRPr="00FA6638">
        <w:rPr>
          <w:rFonts w:ascii="Times New Roman" w:hAnsi="Times New Roman" w:cs="Times New Roman"/>
          <w:sz w:val="24"/>
          <w:szCs w:val="24"/>
        </w:rPr>
        <w:t>Di dalam pengumpulan data penulis menggunakan teknik dokumentasi yaitu teknik ini dilakukan dengan mempelajari literatur-literatur diantaranya dari buku- buku, artikel, berita, dan laporan keuangan perusahaan yaitu laporan neraca dan laporan laba rugi CV Pesona Ardi Jaya Periode 2012-2017</w:t>
      </w:r>
    </w:p>
    <w:p w:rsidR="00FA6638" w:rsidRPr="00FA6638" w:rsidRDefault="00FA6638" w:rsidP="00DF5B56">
      <w:pPr>
        <w:spacing w:after="0" w:line="240" w:lineRule="auto"/>
        <w:jc w:val="both"/>
        <w:rPr>
          <w:rFonts w:ascii="Times New Roman" w:hAnsi="Times New Roman" w:cs="Times New Roman"/>
          <w:b/>
          <w:sz w:val="24"/>
          <w:szCs w:val="24"/>
          <w:lang w:val="en-US"/>
        </w:rPr>
      </w:pPr>
    </w:p>
    <w:p w:rsidR="00FA6638" w:rsidRDefault="00FA6638" w:rsidP="00FA6638">
      <w:pPr>
        <w:spacing w:after="0" w:line="240" w:lineRule="auto"/>
        <w:jc w:val="both"/>
        <w:rPr>
          <w:rFonts w:ascii="Times New Roman" w:hAnsi="Times New Roman" w:cs="Times New Roman"/>
          <w:b/>
          <w:sz w:val="24"/>
          <w:szCs w:val="24"/>
          <w:lang w:val="en-US"/>
        </w:rPr>
      </w:pPr>
      <w:r w:rsidRPr="00FA6638">
        <w:rPr>
          <w:rFonts w:ascii="Times New Roman" w:hAnsi="Times New Roman" w:cs="Times New Roman"/>
          <w:b/>
          <w:sz w:val="24"/>
          <w:szCs w:val="24"/>
        </w:rPr>
        <w:t>Teknik Analisa Data</w:t>
      </w:r>
    </w:p>
    <w:p w:rsidR="00FA6638" w:rsidRPr="00FA6638" w:rsidRDefault="00FA6638" w:rsidP="00FA6638">
      <w:pPr>
        <w:spacing w:after="0" w:line="240" w:lineRule="auto"/>
        <w:ind w:firstLine="720"/>
        <w:jc w:val="both"/>
        <w:rPr>
          <w:rFonts w:ascii="Times New Roman" w:hAnsi="Times New Roman" w:cs="Times New Roman"/>
          <w:b/>
          <w:sz w:val="24"/>
          <w:szCs w:val="24"/>
        </w:rPr>
      </w:pPr>
      <w:r w:rsidRPr="00FA6638">
        <w:rPr>
          <w:rFonts w:ascii="Times New Roman" w:hAnsi="Times New Roman" w:cs="Times New Roman"/>
          <w:sz w:val="24"/>
          <w:szCs w:val="24"/>
        </w:rPr>
        <w:t>Dalam penelitian ini analisis data yang digunakan adalah analisis kuantitatif yaitu dengan menganalisis data yang telah dikumpulkan dengan cara menghitung, menganalisis, membandingkan, serta mengklarifikasikan data berupa angka yang akan digunakan sebagai dasar pengambilan keputusan. Teknik analisis data yang digunakan oleh penulis dalam penelitian ini sebagai berikut :</w:t>
      </w:r>
    </w:p>
    <w:p w:rsidR="00FA6638" w:rsidRDefault="00FA6638" w:rsidP="00FA6638">
      <w:pPr>
        <w:pStyle w:val="ListParagraph"/>
        <w:numPr>
          <w:ilvl w:val="0"/>
          <w:numId w:val="20"/>
        </w:numPr>
        <w:spacing w:after="0" w:line="240" w:lineRule="auto"/>
        <w:jc w:val="both"/>
        <w:rPr>
          <w:rFonts w:ascii="Times New Roman" w:hAnsi="Times New Roman" w:cs="Times New Roman"/>
          <w:sz w:val="24"/>
          <w:szCs w:val="24"/>
        </w:rPr>
      </w:pPr>
      <w:r w:rsidRPr="005608D2">
        <w:rPr>
          <w:rFonts w:ascii="Times New Roman" w:hAnsi="Times New Roman" w:cs="Times New Roman"/>
          <w:sz w:val="24"/>
          <w:szCs w:val="24"/>
        </w:rPr>
        <w:t>Menghitung</w:t>
      </w:r>
      <w:r>
        <w:rPr>
          <w:rFonts w:ascii="Times New Roman" w:hAnsi="Times New Roman" w:cs="Times New Roman"/>
          <w:sz w:val="24"/>
          <w:szCs w:val="24"/>
        </w:rPr>
        <w:t xml:space="preserve"> seluruh rasio keuangan CV. Pesona Ardi Jaya periode 2012-2017. </w:t>
      </w:r>
    </w:p>
    <w:p w:rsidR="00FA6638" w:rsidRPr="005608D2" w:rsidRDefault="00FA6638" w:rsidP="00FA6638">
      <w:pPr>
        <w:pStyle w:val="ListParagraph"/>
        <w:numPr>
          <w:ilvl w:val="0"/>
          <w:numId w:val="20"/>
        </w:numPr>
        <w:spacing w:after="0" w:line="240" w:lineRule="auto"/>
        <w:jc w:val="both"/>
        <w:rPr>
          <w:rFonts w:ascii="Times New Roman" w:hAnsi="Times New Roman" w:cs="Times New Roman"/>
          <w:sz w:val="24"/>
          <w:szCs w:val="24"/>
        </w:rPr>
      </w:pPr>
      <w:r w:rsidRPr="005608D2">
        <w:rPr>
          <w:rFonts w:ascii="Times New Roman" w:hAnsi="Times New Roman" w:cs="Times New Roman"/>
          <w:sz w:val="24"/>
          <w:szCs w:val="24"/>
        </w:rPr>
        <w:t>Menghitung dan melakukan pengolahan data terhadap variabel rasio keuangan.</w:t>
      </w:r>
      <w:r>
        <w:rPr>
          <w:rFonts w:ascii="Times New Roman" w:hAnsi="Times New Roman" w:cs="Times New Roman"/>
          <w:sz w:val="24"/>
          <w:szCs w:val="24"/>
        </w:rPr>
        <w:t xml:space="preserve"> </w:t>
      </w:r>
      <w:r w:rsidRPr="005608D2">
        <w:rPr>
          <w:rFonts w:ascii="Times New Roman" w:hAnsi="Times New Roman" w:cs="Times New Roman"/>
          <w:sz w:val="24"/>
          <w:szCs w:val="24"/>
        </w:rPr>
        <w:t>Dihitung dengan menggunakan rumus sebagai berikut</w:t>
      </w:r>
      <w:r>
        <w:rPr>
          <w:rFonts w:ascii="Times New Roman" w:hAnsi="Times New Roman" w:cs="Times New Roman"/>
          <w:sz w:val="24"/>
          <w:szCs w:val="24"/>
        </w:rPr>
        <w:t xml:space="preserve"> : </w:t>
      </w:r>
    </w:p>
    <w:p w:rsidR="00FA6638" w:rsidRPr="001834F6" w:rsidRDefault="00FA6638" w:rsidP="00FA6638">
      <w:pPr>
        <w:pStyle w:val="ListParagraph"/>
        <w:spacing w:after="0" w:line="240" w:lineRule="auto"/>
        <w:ind w:left="786"/>
        <w:jc w:val="both"/>
        <w:rPr>
          <w:rFonts w:ascii="Times New Roman" w:hAnsi="Times New Roman" w:cs="Times New Roman"/>
          <w:sz w:val="24"/>
          <w:szCs w:val="24"/>
          <w:vertAlign w:val="subscript"/>
          <w:lang w:val="de-LU"/>
        </w:rPr>
      </w:pPr>
      <w:r w:rsidRPr="001834F6">
        <w:rPr>
          <w:rFonts w:ascii="Times New Roman" w:hAnsi="Times New Roman" w:cs="Times New Roman"/>
          <w:sz w:val="24"/>
          <w:szCs w:val="24"/>
          <w:lang w:val="de-LU"/>
        </w:rPr>
        <w:t>Z=1,2 X</w:t>
      </w:r>
      <w:r w:rsidRPr="001834F6">
        <w:rPr>
          <w:rFonts w:ascii="Times New Roman" w:hAnsi="Times New Roman" w:cs="Times New Roman"/>
          <w:sz w:val="24"/>
          <w:szCs w:val="24"/>
          <w:vertAlign w:val="subscript"/>
          <w:lang w:val="de-LU"/>
        </w:rPr>
        <w:t>1</w:t>
      </w:r>
      <w:r w:rsidRPr="001834F6">
        <w:rPr>
          <w:rFonts w:ascii="Times New Roman" w:hAnsi="Times New Roman" w:cs="Times New Roman"/>
          <w:sz w:val="24"/>
          <w:szCs w:val="24"/>
          <w:lang w:val="de-LU"/>
        </w:rPr>
        <w:t xml:space="preserve"> + 1,4 X</w:t>
      </w:r>
      <w:r w:rsidRPr="001834F6">
        <w:rPr>
          <w:rFonts w:ascii="Times New Roman" w:hAnsi="Times New Roman" w:cs="Times New Roman"/>
          <w:sz w:val="24"/>
          <w:szCs w:val="24"/>
          <w:vertAlign w:val="subscript"/>
          <w:lang w:val="de-LU"/>
        </w:rPr>
        <w:t>2</w:t>
      </w:r>
      <w:r w:rsidRPr="001834F6">
        <w:rPr>
          <w:rFonts w:ascii="Times New Roman" w:hAnsi="Times New Roman" w:cs="Times New Roman"/>
          <w:sz w:val="24"/>
          <w:szCs w:val="24"/>
          <w:lang w:val="de-LU"/>
        </w:rPr>
        <w:t xml:space="preserve"> + 3,3 X</w:t>
      </w:r>
      <w:r w:rsidRPr="001834F6">
        <w:rPr>
          <w:rFonts w:ascii="Times New Roman" w:hAnsi="Times New Roman" w:cs="Times New Roman"/>
          <w:sz w:val="24"/>
          <w:szCs w:val="24"/>
          <w:vertAlign w:val="subscript"/>
          <w:lang w:val="de-LU"/>
        </w:rPr>
        <w:t>3</w:t>
      </w:r>
      <w:r w:rsidRPr="001834F6">
        <w:rPr>
          <w:rFonts w:ascii="Times New Roman" w:hAnsi="Times New Roman" w:cs="Times New Roman"/>
          <w:sz w:val="24"/>
          <w:szCs w:val="24"/>
          <w:lang w:val="de-LU"/>
        </w:rPr>
        <w:t xml:space="preserve"> + 0,6 X</w:t>
      </w:r>
      <w:r w:rsidRPr="001834F6">
        <w:rPr>
          <w:rFonts w:ascii="Times New Roman" w:hAnsi="Times New Roman" w:cs="Times New Roman"/>
          <w:sz w:val="24"/>
          <w:szCs w:val="24"/>
          <w:vertAlign w:val="subscript"/>
          <w:lang w:val="de-LU"/>
        </w:rPr>
        <w:t xml:space="preserve">4 </w:t>
      </w:r>
      <w:r w:rsidRPr="001834F6">
        <w:rPr>
          <w:rFonts w:ascii="Times New Roman" w:hAnsi="Times New Roman" w:cs="Times New Roman"/>
          <w:sz w:val="24"/>
          <w:szCs w:val="24"/>
          <w:lang w:val="de-LU"/>
        </w:rPr>
        <w:t>+ 1,0 X</w:t>
      </w:r>
      <w:r w:rsidRPr="001834F6">
        <w:rPr>
          <w:rFonts w:ascii="Times New Roman" w:hAnsi="Times New Roman" w:cs="Times New Roman"/>
          <w:sz w:val="24"/>
          <w:szCs w:val="24"/>
          <w:vertAlign w:val="subscript"/>
          <w:lang w:val="de-LU"/>
        </w:rPr>
        <w:t xml:space="preserve">5  </w:t>
      </w:r>
    </w:p>
    <w:p w:rsidR="00FA6638" w:rsidRPr="001834F6" w:rsidRDefault="00FA6638" w:rsidP="00FA6638">
      <w:pPr>
        <w:pStyle w:val="ListParagraph"/>
        <w:spacing w:after="0" w:line="240" w:lineRule="auto"/>
        <w:ind w:left="786"/>
        <w:jc w:val="both"/>
        <w:rPr>
          <w:rFonts w:ascii="Times New Roman" w:hAnsi="Times New Roman" w:cs="Times New Roman"/>
          <w:sz w:val="24"/>
          <w:szCs w:val="24"/>
          <w:lang w:val="de-LU"/>
        </w:rPr>
      </w:pPr>
      <w:r w:rsidRPr="001834F6">
        <w:rPr>
          <w:rFonts w:ascii="Times New Roman" w:hAnsi="Times New Roman" w:cs="Times New Roman"/>
          <w:sz w:val="24"/>
          <w:szCs w:val="24"/>
          <w:lang w:val="de-LU"/>
        </w:rPr>
        <w:t>Sumber: (Hanafi, 2014: 656)</w:t>
      </w:r>
    </w:p>
    <w:p w:rsidR="00FA6638" w:rsidRPr="001834F6" w:rsidRDefault="00FA6638" w:rsidP="00FA6638">
      <w:pPr>
        <w:pStyle w:val="ListParagraph"/>
        <w:spacing w:after="0" w:line="240" w:lineRule="auto"/>
        <w:jc w:val="both"/>
        <w:rPr>
          <w:rFonts w:ascii="Times New Roman" w:hAnsi="Times New Roman" w:cs="Times New Roman"/>
          <w:sz w:val="24"/>
          <w:szCs w:val="24"/>
          <w:lang w:val="de-LU"/>
        </w:rPr>
      </w:pPr>
      <w:r>
        <w:rPr>
          <w:rFonts w:ascii="Times New Roman" w:hAnsi="Times New Roman" w:cs="Times New Roman"/>
          <w:sz w:val="24"/>
          <w:szCs w:val="24"/>
          <w:lang w:val="de-LU"/>
        </w:rPr>
        <w:t xml:space="preserve"> </w:t>
      </w:r>
      <w:r w:rsidRPr="001834F6">
        <w:rPr>
          <w:rFonts w:ascii="Times New Roman" w:hAnsi="Times New Roman" w:cs="Times New Roman"/>
          <w:sz w:val="24"/>
          <w:szCs w:val="24"/>
          <w:lang w:val="de-LU"/>
        </w:rPr>
        <w:t xml:space="preserve">Keterangan : </w:t>
      </w:r>
    </w:p>
    <w:p w:rsidR="00FA6638" w:rsidRPr="001834F6" w:rsidRDefault="00FA6638" w:rsidP="00FA6638">
      <w:pPr>
        <w:pStyle w:val="ListParagraph"/>
        <w:spacing w:after="0" w:line="240" w:lineRule="auto"/>
        <w:jc w:val="both"/>
        <w:rPr>
          <w:rFonts w:ascii="Times New Roman" w:hAnsi="Times New Roman" w:cs="Times New Roman"/>
          <w:sz w:val="24"/>
          <w:szCs w:val="24"/>
          <w:lang w:val="de-LU"/>
        </w:rPr>
      </w:pPr>
      <w:r>
        <w:rPr>
          <w:rFonts w:ascii="Times New Roman" w:hAnsi="Times New Roman" w:cs="Times New Roman"/>
          <w:sz w:val="24"/>
          <w:szCs w:val="24"/>
          <w:lang w:val="de-LU"/>
        </w:rPr>
        <w:t xml:space="preserve"> </w:t>
      </w:r>
      <w:r w:rsidRPr="001834F6">
        <w:rPr>
          <w:rFonts w:ascii="Times New Roman" w:hAnsi="Times New Roman" w:cs="Times New Roman"/>
          <w:sz w:val="24"/>
          <w:szCs w:val="24"/>
          <w:lang w:val="de-LU"/>
        </w:rPr>
        <w:t xml:space="preserve">Z = Indeks Kebangkrutan </w:t>
      </w:r>
    </w:p>
    <w:p w:rsidR="00FA6638" w:rsidRPr="001834F6" w:rsidRDefault="00FA6638" w:rsidP="00FA6638">
      <w:pPr>
        <w:pStyle w:val="ListParagraph"/>
        <w:spacing w:after="0" w:line="240" w:lineRule="auto"/>
        <w:jc w:val="both"/>
        <w:rPr>
          <w:rFonts w:ascii="Times New Roman" w:hAnsi="Times New Roman" w:cs="Times New Roman"/>
          <w:sz w:val="24"/>
          <w:szCs w:val="24"/>
          <w:lang w:val="de-LU"/>
        </w:rPr>
      </w:pPr>
      <w:r>
        <w:rPr>
          <w:rFonts w:ascii="Times New Roman" w:hAnsi="Times New Roman" w:cs="Times New Roman"/>
          <w:sz w:val="24"/>
          <w:szCs w:val="24"/>
          <w:lang w:val="de-LU"/>
        </w:rPr>
        <w:t xml:space="preserve"> </w:t>
      </w:r>
      <w:r w:rsidRPr="001834F6">
        <w:rPr>
          <w:rFonts w:ascii="Times New Roman" w:hAnsi="Times New Roman" w:cs="Times New Roman"/>
          <w:sz w:val="24"/>
          <w:szCs w:val="24"/>
          <w:lang w:val="de-LU"/>
        </w:rPr>
        <w:t>X1 = Modal Kerja (Aktiva lancar – Hutang Lancar) / Total asset</w:t>
      </w:r>
    </w:p>
    <w:p w:rsidR="00FA6638" w:rsidRDefault="00FA6638" w:rsidP="00FA663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08D2">
        <w:rPr>
          <w:rFonts w:ascii="Times New Roman" w:hAnsi="Times New Roman" w:cs="Times New Roman"/>
          <w:sz w:val="24"/>
          <w:szCs w:val="24"/>
        </w:rPr>
        <w:t xml:space="preserve">X2 = Laba Ditahan / Total </w:t>
      </w:r>
      <w:r>
        <w:rPr>
          <w:rFonts w:ascii="Times New Roman" w:hAnsi="Times New Roman" w:cs="Times New Roman"/>
          <w:sz w:val="24"/>
          <w:szCs w:val="24"/>
        </w:rPr>
        <w:t>asset</w:t>
      </w:r>
    </w:p>
    <w:p w:rsidR="00FA6638" w:rsidRDefault="00FA6638" w:rsidP="00FA663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08D2">
        <w:rPr>
          <w:rFonts w:ascii="Times New Roman" w:hAnsi="Times New Roman" w:cs="Times New Roman"/>
          <w:sz w:val="24"/>
          <w:szCs w:val="24"/>
        </w:rPr>
        <w:t xml:space="preserve">X3 = Laba Sebelum Bunga dan Pajak / Total </w:t>
      </w:r>
      <w:r>
        <w:rPr>
          <w:rFonts w:ascii="Times New Roman" w:hAnsi="Times New Roman" w:cs="Times New Roman"/>
          <w:sz w:val="24"/>
          <w:szCs w:val="24"/>
        </w:rPr>
        <w:t>asset</w:t>
      </w:r>
    </w:p>
    <w:p w:rsidR="00FA6638" w:rsidRDefault="00FA6638" w:rsidP="00FA663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08D2">
        <w:rPr>
          <w:rFonts w:ascii="Times New Roman" w:hAnsi="Times New Roman" w:cs="Times New Roman"/>
          <w:sz w:val="24"/>
          <w:szCs w:val="24"/>
        </w:rPr>
        <w:t xml:space="preserve">X4 = Nilai Pasar Saham Biasa dan Saham Preferen / Nilai Buku Total Hutang </w:t>
      </w:r>
    </w:p>
    <w:p w:rsidR="00FA6638" w:rsidRDefault="00FA6638" w:rsidP="00FA663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08D2">
        <w:rPr>
          <w:rFonts w:ascii="Times New Roman" w:hAnsi="Times New Roman" w:cs="Times New Roman"/>
          <w:sz w:val="24"/>
          <w:szCs w:val="24"/>
        </w:rPr>
        <w:t>X5 = Penjualan</w:t>
      </w:r>
      <w:r>
        <w:rPr>
          <w:rFonts w:ascii="Times New Roman" w:hAnsi="Times New Roman" w:cs="Times New Roman"/>
          <w:sz w:val="24"/>
          <w:szCs w:val="24"/>
        </w:rPr>
        <w:t xml:space="preserve"> netto</w:t>
      </w:r>
      <w:r w:rsidRPr="005608D2">
        <w:rPr>
          <w:rFonts w:ascii="Times New Roman" w:hAnsi="Times New Roman" w:cs="Times New Roman"/>
          <w:sz w:val="24"/>
          <w:szCs w:val="24"/>
        </w:rPr>
        <w:t xml:space="preserve"> / Total Aset</w:t>
      </w:r>
    </w:p>
    <w:p w:rsidR="00FA6638" w:rsidRPr="001834F6" w:rsidRDefault="00FA6638" w:rsidP="00FA6638">
      <w:pPr>
        <w:pStyle w:val="ListParagraph"/>
        <w:numPr>
          <w:ilvl w:val="0"/>
          <w:numId w:val="20"/>
        </w:numPr>
        <w:spacing w:after="0" w:line="240" w:lineRule="auto"/>
        <w:jc w:val="both"/>
        <w:rPr>
          <w:rFonts w:ascii="Times New Roman" w:hAnsi="Times New Roman" w:cs="Times New Roman"/>
          <w:sz w:val="24"/>
          <w:szCs w:val="24"/>
          <w:lang w:val="de-LU"/>
        </w:rPr>
      </w:pPr>
      <w:r w:rsidRPr="001834F6">
        <w:rPr>
          <w:rFonts w:ascii="Times New Roman" w:hAnsi="Times New Roman" w:cs="Times New Roman"/>
          <w:sz w:val="24"/>
          <w:szCs w:val="24"/>
          <w:lang w:val="de-LU"/>
        </w:rPr>
        <w:t>Menghitung nilai Z-Score dari laporan keuangan periode 2012-2017</w:t>
      </w:r>
    </w:p>
    <w:p w:rsidR="00FA6638" w:rsidRPr="001834F6" w:rsidRDefault="00FA6638" w:rsidP="00FA6638">
      <w:pPr>
        <w:pStyle w:val="ListParagraph"/>
        <w:numPr>
          <w:ilvl w:val="0"/>
          <w:numId w:val="20"/>
        </w:numPr>
        <w:spacing w:after="0" w:line="240" w:lineRule="auto"/>
        <w:jc w:val="both"/>
        <w:rPr>
          <w:rFonts w:ascii="Times New Roman" w:hAnsi="Times New Roman" w:cs="Times New Roman"/>
          <w:sz w:val="24"/>
          <w:szCs w:val="24"/>
          <w:lang w:val="de-LU"/>
        </w:rPr>
      </w:pPr>
      <w:r w:rsidRPr="001834F6">
        <w:rPr>
          <w:rFonts w:ascii="Times New Roman" w:hAnsi="Times New Roman" w:cs="Times New Roman"/>
          <w:sz w:val="24"/>
          <w:szCs w:val="24"/>
          <w:lang w:val="de-LU"/>
        </w:rPr>
        <w:t>Mengklasifikasikan nilai Z-Score berdasakan dengan kriteria penilaian sebagai berikut :</w:t>
      </w:r>
    </w:p>
    <w:p w:rsidR="00FA6638" w:rsidRDefault="00FA6638" w:rsidP="00FA6638">
      <w:pPr>
        <w:pStyle w:val="ListParagraph"/>
        <w:spacing w:after="0" w:line="240" w:lineRule="auto"/>
        <w:ind w:left="786"/>
        <w:jc w:val="both"/>
        <w:rPr>
          <w:rFonts w:ascii="Times New Roman" w:hAnsi="Times New Roman" w:cs="Times New Roman"/>
          <w:sz w:val="24"/>
          <w:szCs w:val="24"/>
        </w:rPr>
      </w:pPr>
      <w:r w:rsidRPr="005608D2">
        <w:rPr>
          <w:rFonts w:ascii="Times New Roman" w:hAnsi="Times New Roman" w:cs="Times New Roman"/>
          <w:sz w:val="24"/>
          <w:szCs w:val="24"/>
        </w:rPr>
        <w:t>Z&gt;2</w:t>
      </w:r>
      <w:proofErr w:type="gramStart"/>
      <w:r w:rsidRPr="005608D2">
        <w:rPr>
          <w:rFonts w:ascii="Times New Roman" w:hAnsi="Times New Roman" w:cs="Times New Roman"/>
          <w:sz w:val="24"/>
          <w:szCs w:val="24"/>
        </w:rPr>
        <w:t>,99</w:t>
      </w:r>
      <w:proofErr w:type="gramEnd"/>
      <w:r w:rsidRPr="005608D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08D2">
        <w:rPr>
          <w:rFonts w:ascii="Times New Roman" w:hAnsi="Times New Roman" w:cs="Times New Roman"/>
          <w:sz w:val="24"/>
          <w:szCs w:val="24"/>
        </w:rPr>
        <w:t>(perusahaan sehat)</w:t>
      </w:r>
    </w:p>
    <w:p w:rsidR="00FA6638" w:rsidRDefault="00FA6638" w:rsidP="00FA6638">
      <w:pPr>
        <w:pStyle w:val="ListParagraph"/>
        <w:spacing w:after="0" w:line="240" w:lineRule="auto"/>
        <w:ind w:left="786"/>
        <w:jc w:val="both"/>
        <w:rPr>
          <w:rFonts w:ascii="Times New Roman" w:hAnsi="Times New Roman" w:cs="Times New Roman"/>
          <w:sz w:val="24"/>
          <w:szCs w:val="24"/>
        </w:rPr>
      </w:pPr>
      <w:r w:rsidRPr="005608D2">
        <w:rPr>
          <w:rFonts w:ascii="Times New Roman" w:hAnsi="Times New Roman" w:cs="Times New Roman"/>
          <w:sz w:val="24"/>
          <w:szCs w:val="24"/>
        </w:rPr>
        <w:t>Z&lt;1</w:t>
      </w:r>
      <w:proofErr w:type="gramStart"/>
      <w:r w:rsidRPr="005608D2">
        <w:rPr>
          <w:rFonts w:ascii="Times New Roman" w:hAnsi="Times New Roman" w:cs="Times New Roman"/>
          <w:sz w:val="24"/>
          <w:szCs w:val="24"/>
        </w:rPr>
        <w:t>,8</w:t>
      </w:r>
      <w:proofErr w:type="gramEnd"/>
      <w:r>
        <w:rPr>
          <w:rFonts w:ascii="Times New Roman" w:hAnsi="Times New Roman" w:cs="Times New Roman"/>
          <w:sz w:val="24"/>
          <w:szCs w:val="24"/>
        </w:rPr>
        <w:t xml:space="preserve">          </w:t>
      </w:r>
      <w:r w:rsidRPr="005608D2">
        <w:rPr>
          <w:rFonts w:ascii="Times New Roman" w:hAnsi="Times New Roman" w:cs="Times New Roman"/>
          <w:sz w:val="24"/>
          <w:szCs w:val="24"/>
        </w:rPr>
        <w:t>(perusahaan potensial bangkrut)</w:t>
      </w:r>
    </w:p>
    <w:p w:rsidR="00FA6638" w:rsidRDefault="00FA6638" w:rsidP="00FA6638">
      <w:pPr>
        <w:pStyle w:val="ListParagraph"/>
        <w:spacing w:after="0" w:line="240" w:lineRule="auto"/>
        <w:ind w:left="786"/>
        <w:jc w:val="both"/>
        <w:rPr>
          <w:rFonts w:ascii="Times New Roman" w:hAnsi="Times New Roman" w:cs="Times New Roman"/>
          <w:sz w:val="24"/>
          <w:szCs w:val="24"/>
        </w:rPr>
      </w:pPr>
      <w:r w:rsidRPr="005608D2">
        <w:rPr>
          <w:rFonts w:ascii="Times New Roman" w:hAnsi="Times New Roman" w:cs="Times New Roman"/>
          <w:sz w:val="24"/>
          <w:szCs w:val="24"/>
        </w:rPr>
        <w:t>1</w:t>
      </w:r>
      <w:proofErr w:type="gramStart"/>
      <w:r w:rsidRPr="005608D2">
        <w:rPr>
          <w:rFonts w:ascii="Times New Roman" w:hAnsi="Times New Roman" w:cs="Times New Roman"/>
          <w:sz w:val="24"/>
          <w:szCs w:val="24"/>
        </w:rPr>
        <w:t>,8</w:t>
      </w:r>
      <w:proofErr w:type="gramEnd"/>
      <w:r w:rsidRPr="005608D2">
        <w:rPr>
          <w:rFonts w:ascii="Times New Roman" w:hAnsi="Times New Roman" w:cs="Times New Roman"/>
          <w:sz w:val="24"/>
          <w:szCs w:val="24"/>
        </w:rPr>
        <w:t>&lt;Z&lt;2,99 (perusahaan pada grey area atau daerah kelabu)</w:t>
      </w:r>
    </w:p>
    <w:p w:rsidR="00FA6638" w:rsidRDefault="00FA6638" w:rsidP="00FA6638">
      <w:pPr>
        <w:pStyle w:val="ListParagraph"/>
        <w:spacing w:after="0" w:line="240" w:lineRule="auto"/>
        <w:ind w:left="786"/>
        <w:jc w:val="both"/>
        <w:rPr>
          <w:rFonts w:ascii="Times New Roman" w:hAnsi="Times New Roman" w:cs="Times New Roman"/>
          <w:sz w:val="24"/>
          <w:szCs w:val="24"/>
        </w:rPr>
      </w:pPr>
      <w:r>
        <w:rPr>
          <w:rFonts w:ascii="Times New Roman" w:hAnsi="Times New Roman" w:cs="Times New Roman"/>
          <w:sz w:val="24"/>
          <w:szCs w:val="24"/>
        </w:rPr>
        <w:t>Sumber: (Hanafi, 2014)</w:t>
      </w:r>
    </w:p>
    <w:p w:rsidR="00FA6638" w:rsidRDefault="00FA6638" w:rsidP="00FA6638">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Kesimpulan</w:t>
      </w:r>
    </w:p>
    <w:p w:rsidR="00FA6638" w:rsidRPr="00CC37A0" w:rsidRDefault="00FA6638" w:rsidP="00FA6638">
      <w:pPr>
        <w:pStyle w:val="ListParagraph"/>
        <w:spacing w:after="0" w:line="240" w:lineRule="auto"/>
        <w:ind w:left="786"/>
        <w:jc w:val="both"/>
        <w:rPr>
          <w:rFonts w:ascii="Times New Roman" w:hAnsi="Times New Roman" w:cs="Times New Roman"/>
          <w:sz w:val="24"/>
          <w:szCs w:val="24"/>
        </w:rPr>
      </w:pPr>
      <w:r>
        <w:rPr>
          <w:rFonts w:ascii="Times New Roman" w:hAnsi="Times New Roman" w:cs="Times New Roman"/>
          <w:sz w:val="24"/>
          <w:szCs w:val="24"/>
        </w:rPr>
        <w:t>Klasifikasi yang telah diukur menggunakan metode Altman ini, bertujuan untuk menganalisa potensi kebangkrutan pada CV Pesona Ardi Jaya periode 2012 - 2017</w:t>
      </w:r>
    </w:p>
    <w:p w:rsidR="009A5B70" w:rsidRPr="00AE1327" w:rsidRDefault="009A5B70" w:rsidP="00FA6638">
      <w:pPr>
        <w:spacing w:line="240" w:lineRule="auto"/>
        <w:jc w:val="center"/>
        <w:rPr>
          <w:rFonts w:ascii="Times New Roman" w:hAnsi="Times New Roman" w:cs="Times New Roman"/>
          <w:b/>
          <w:sz w:val="24"/>
          <w:szCs w:val="24"/>
          <w:lang w:val="en-US"/>
        </w:rPr>
      </w:pPr>
    </w:p>
    <w:p w:rsidR="00FA6638" w:rsidRPr="000972AE" w:rsidRDefault="00FA6638" w:rsidP="00AE1327">
      <w:pPr>
        <w:spacing w:line="240" w:lineRule="auto"/>
        <w:rPr>
          <w:rFonts w:ascii="Times New Roman" w:hAnsi="Times New Roman" w:cs="Times New Roman"/>
          <w:b/>
          <w:sz w:val="24"/>
          <w:szCs w:val="24"/>
        </w:rPr>
      </w:pPr>
      <w:r>
        <w:rPr>
          <w:rFonts w:ascii="Times New Roman" w:hAnsi="Times New Roman" w:cs="Times New Roman"/>
          <w:b/>
          <w:sz w:val="24"/>
          <w:szCs w:val="24"/>
        </w:rPr>
        <w:t>HASIL PENELITIAN</w:t>
      </w:r>
    </w:p>
    <w:p w:rsidR="003216E4" w:rsidRPr="003216E4" w:rsidRDefault="00FA6638" w:rsidP="003216E4">
      <w:pPr>
        <w:pStyle w:val="ListParagraph"/>
        <w:numPr>
          <w:ilvl w:val="0"/>
          <w:numId w:val="28"/>
        </w:numPr>
        <w:spacing w:after="0" w:line="240" w:lineRule="auto"/>
        <w:ind w:left="360"/>
        <w:jc w:val="both"/>
        <w:rPr>
          <w:rFonts w:ascii="Times New Roman" w:hAnsi="Times New Roman" w:cs="Times New Roman"/>
          <w:b/>
          <w:sz w:val="24"/>
          <w:szCs w:val="24"/>
        </w:rPr>
      </w:pPr>
      <w:r w:rsidRPr="003216E4">
        <w:rPr>
          <w:rFonts w:ascii="Times New Roman" w:hAnsi="Times New Roman" w:cs="Times New Roman"/>
          <w:b/>
          <w:sz w:val="24"/>
          <w:szCs w:val="24"/>
        </w:rPr>
        <w:t xml:space="preserve">Perhitungan analisis prediksi kebangkrutan dengan metode Z-Score pada CV Pesona Ardi Jaya. </w:t>
      </w:r>
    </w:p>
    <w:p w:rsidR="003216E4" w:rsidRDefault="003216E4" w:rsidP="003216E4">
      <w:pPr>
        <w:pStyle w:val="ListParagraph"/>
        <w:spacing w:after="0" w:line="240" w:lineRule="auto"/>
        <w:ind w:left="360" w:firstLine="360"/>
        <w:jc w:val="both"/>
        <w:rPr>
          <w:rFonts w:ascii="Times New Roman" w:hAnsi="Times New Roman" w:cs="Times New Roman"/>
          <w:sz w:val="24"/>
          <w:szCs w:val="24"/>
        </w:rPr>
      </w:pPr>
    </w:p>
    <w:p w:rsidR="00FA6638" w:rsidRPr="003216E4" w:rsidRDefault="00FA6638" w:rsidP="003216E4">
      <w:pPr>
        <w:pStyle w:val="ListParagraph"/>
        <w:spacing w:after="0" w:line="240" w:lineRule="auto"/>
        <w:ind w:left="360" w:firstLine="720"/>
        <w:jc w:val="both"/>
        <w:rPr>
          <w:rFonts w:ascii="Times New Roman" w:hAnsi="Times New Roman" w:cs="Times New Roman"/>
          <w:sz w:val="24"/>
          <w:szCs w:val="24"/>
        </w:rPr>
      </w:pPr>
      <w:proofErr w:type="gramStart"/>
      <w:r w:rsidRPr="003216E4">
        <w:rPr>
          <w:rFonts w:ascii="Times New Roman" w:hAnsi="Times New Roman" w:cs="Times New Roman"/>
          <w:sz w:val="24"/>
          <w:szCs w:val="24"/>
        </w:rPr>
        <w:t>Untuk menentukan nilai z dan mengkategorikan nilai tersebut kedalam kelompok yang telah ditentukan maka yang dilakukan adalah menghitung rasio keuangan yang ada dalam model altman z-score.</w:t>
      </w:r>
      <w:proofErr w:type="gramEnd"/>
    </w:p>
    <w:p w:rsidR="00884A83" w:rsidRDefault="00884A83" w:rsidP="00884A83">
      <w:pPr>
        <w:spacing w:after="0" w:line="240" w:lineRule="auto"/>
        <w:ind w:firstLine="720"/>
        <w:jc w:val="both"/>
        <w:rPr>
          <w:rFonts w:ascii="Times New Roman" w:hAnsi="Times New Roman" w:cs="Times New Roman"/>
          <w:sz w:val="24"/>
          <w:szCs w:val="24"/>
          <w:lang w:val="en-US"/>
        </w:rPr>
      </w:pPr>
    </w:p>
    <w:p w:rsidR="00FA6638" w:rsidRPr="001D7070" w:rsidRDefault="00FA6638" w:rsidP="003216E4">
      <w:pPr>
        <w:spacing w:after="0" w:line="24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Berikut ini adalah perhitungan dan analisis rasio kelima variabel berdasarkan laporan keuangan CV Pesona Ardi Jaya periode 2012-2017, yang disajikan dalam tabel sebagai berikut :</w:t>
      </w:r>
      <w:r w:rsidRPr="001D7070">
        <w:rPr>
          <w:rFonts w:ascii="Times New Roman" w:hAnsi="Times New Roman" w:cs="Times New Roman"/>
          <w:sz w:val="24"/>
          <w:szCs w:val="24"/>
        </w:rPr>
        <w:t xml:space="preserve"> </w:t>
      </w:r>
    </w:p>
    <w:p w:rsidR="00FA6638" w:rsidRPr="00D22172" w:rsidRDefault="00FA6638" w:rsidP="00E83E2C">
      <w:pPr>
        <w:pStyle w:val="ListParagraph"/>
        <w:numPr>
          <w:ilvl w:val="0"/>
          <w:numId w:val="27"/>
        </w:numPr>
        <w:spacing w:line="480" w:lineRule="auto"/>
        <w:ind w:left="720"/>
        <w:jc w:val="both"/>
        <w:rPr>
          <w:rFonts w:ascii="Times New Roman" w:hAnsi="Times New Roman" w:cs="Times New Roman"/>
          <w:b/>
          <w:sz w:val="24"/>
          <w:szCs w:val="24"/>
        </w:rPr>
      </w:pPr>
      <w:r>
        <w:rPr>
          <w:rFonts w:ascii="Times New Roman" w:hAnsi="Times New Roman" w:cs="Times New Roman"/>
          <w:b/>
          <w:i/>
          <w:noProof/>
          <w:sz w:val="24"/>
          <w:szCs w:val="24"/>
        </w:rPr>
        <mc:AlternateContent>
          <mc:Choice Requires="wps">
            <w:drawing>
              <wp:anchor distT="0" distB="0" distL="114300" distR="114300" simplePos="0" relativeHeight="251676672" behindDoc="1" locked="0" layoutInCell="1" allowOverlap="1" wp14:anchorId="192EBE7F" wp14:editId="314EDA31">
                <wp:simplePos x="0" y="0"/>
                <wp:positionH relativeFrom="column">
                  <wp:posOffset>2249554</wp:posOffset>
                </wp:positionH>
                <wp:positionV relativeFrom="paragraph">
                  <wp:posOffset>332105</wp:posOffset>
                </wp:positionV>
                <wp:extent cx="1806945" cy="669851"/>
                <wp:effectExtent l="0" t="0" r="22225" b="16510"/>
                <wp:wrapNone/>
                <wp:docPr id="18" name="Rectangle 18"/>
                <wp:cNvGraphicFramePr/>
                <a:graphic xmlns:a="http://schemas.openxmlformats.org/drawingml/2006/main">
                  <a:graphicData uri="http://schemas.microsoft.com/office/word/2010/wordprocessingShape">
                    <wps:wsp>
                      <wps:cNvSpPr/>
                      <wps:spPr>
                        <a:xfrm>
                          <a:off x="0" y="0"/>
                          <a:ext cx="1806945" cy="669851"/>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177.15pt;margin-top:26.15pt;width:142.3pt;height:5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" fillcolor="window" strokecolor="windowText" strokeweight=".25pt"/>
            </w:pict>
          </mc:Fallback>
        </mc:AlternateContent>
      </w:r>
      <w:r w:rsidRPr="00592463">
        <w:rPr>
          <w:rFonts w:ascii="Times New Roman" w:hAnsi="Times New Roman" w:cs="Times New Roman"/>
          <w:b/>
          <w:i/>
          <w:sz w:val="24"/>
          <w:szCs w:val="24"/>
        </w:rPr>
        <w:t>Working Capital to  Total Assets</w:t>
      </w:r>
      <w:r w:rsidRPr="00592463">
        <w:rPr>
          <w:rFonts w:ascii="Times New Roman" w:hAnsi="Times New Roman" w:cs="Times New Roman"/>
          <w:b/>
          <w:sz w:val="24"/>
          <w:szCs w:val="24"/>
        </w:rPr>
        <w:t xml:space="preserve">  (X1)</w:t>
      </w:r>
      <w:r w:rsidRPr="00D22172">
        <w:rPr>
          <w:rFonts w:ascii="Times New Roman" w:hAnsi="Times New Roman" w:cs="Times New Roman"/>
          <w:b/>
          <w:sz w:val="24"/>
          <w:szCs w:val="24"/>
        </w:rPr>
        <w:tab/>
        <w:t xml:space="preserve"> </w:t>
      </w:r>
    </w:p>
    <w:p w:rsidR="00FA6638" w:rsidRPr="004A6B4A" w:rsidRDefault="00FA6638" w:rsidP="00FA6638">
      <w:pPr>
        <w:spacing w:line="480" w:lineRule="auto"/>
        <w:rPr>
          <w:rFonts w:ascii="Times New Roman" w:hAnsi="Times New Roman" w:cs="Times New Roman"/>
          <w:sz w:val="24"/>
          <w:szCs w:val="24"/>
        </w:rPr>
      </w:pPr>
      <m:oMathPara>
        <m:oMathParaPr>
          <m:jc m:val="center"/>
        </m:oMathParaPr>
        <m:oMath>
          <m:r>
            <w:rPr>
              <w:rFonts w:ascii="Cambria Math" w:hAnsi="Cambria Math" w:cs="Times New Roman"/>
              <w:sz w:val="24"/>
              <w:szCs w:val="24"/>
            </w:rPr>
            <m:t xml:space="preserve">          X1=</m:t>
          </m:r>
          <m:f>
            <m:fPr>
              <m:ctrlPr>
                <w:rPr>
                  <w:rFonts w:ascii="Cambria Math" w:hAnsi="Cambria Math" w:cs="Times New Roman"/>
                  <w:i/>
                  <w:sz w:val="24"/>
                  <w:szCs w:val="24"/>
                </w:rPr>
              </m:ctrlPr>
            </m:fPr>
            <m:num>
              <m:r>
                <w:rPr>
                  <w:rFonts w:ascii="Cambria Math" w:hAnsi="Cambria Math" w:cs="Times New Roman"/>
                  <w:sz w:val="24"/>
                  <w:szCs w:val="24"/>
                </w:rPr>
                <m:t>Modal kerja</m:t>
              </m:r>
            </m:num>
            <m:den>
              <m:r>
                <w:rPr>
                  <w:rFonts w:ascii="Cambria Math" w:hAnsi="Cambria Math" w:cs="Times New Roman"/>
                  <w:sz w:val="24"/>
                  <w:szCs w:val="24"/>
                </w:rPr>
                <m:t>Total aset</m:t>
              </m:r>
            </m:den>
          </m:f>
        </m:oMath>
      </m:oMathPara>
    </w:p>
    <w:p w:rsidR="00FA6638" w:rsidRDefault="00FA6638" w:rsidP="00FA6638">
      <w:pPr>
        <w:spacing w:line="480" w:lineRule="auto"/>
        <w:ind w:left="720"/>
        <w:rPr>
          <w:rFonts w:ascii="Times New Roman" w:hAnsi="Times New Roman" w:cs="Times New Roman"/>
          <w:sz w:val="24"/>
          <w:szCs w:val="24"/>
          <w:lang w:val="en-US"/>
        </w:rPr>
      </w:pPr>
      <w:r>
        <w:rPr>
          <w:rFonts w:ascii="Times New Roman" w:hAnsi="Times New Roman" w:cs="Times New Roman"/>
          <w:sz w:val="24"/>
          <w:szCs w:val="24"/>
        </w:rPr>
        <w:t>Modal kerja bersih = ( Aktiva Lancar – Hutang Lancar )</w:t>
      </w:r>
    </w:p>
    <w:p w:rsidR="00FA6638" w:rsidRPr="00592463" w:rsidRDefault="00FA6638" w:rsidP="00884A83">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4.1</w:t>
      </w:r>
    </w:p>
    <w:p w:rsidR="00FA6638" w:rsidRDefault="00FA6638" w:rsidP="00884A83">
      <w:pPr>
        <w:spacing w:after="0" w:line="240" w:lineRule="auto"/>
        <w:ind w:firstLine="720"/>
        <w:jc w:val="center"/>
        <w:rPr>
          <w:rFonts w:ascii="Times New Roman" w:hAnsi="Times New Roman" w:cs="Times New Roman"/>
          <w:b/>
          <w:sz w:val="24"/>
          <w:szCs w:val="24"/>
          <w:lang w:val="en-US"/>
        </w:rPr>
      </w:pPr>
      <w:r w:rsidRPr="00592463">
        <w:rPr>
          <w:rFonts w:ascii="Times New Roman" w:hAnsi="Times New Roman" w:cs="Times New Roman"/>
          <w:b/>
          <w:sz w:val="24"/>
          <w:szCs w:val="24"/>
        </w:rPr>
        <w:t>Perhitungan modal kerja bersih ( aktiva Lancar – Hutang lancer ) pada CV. Pesona Ardi jaya periode 2012 -2017</w:t>
      </w:r>
    </w:p>
    <w:p w:rsidR="00884A83" w:rsidRPr="00884A83" w:rsidRDefault="00884A83" w:rsidP="00884A83">
      <w:pPr>
        <w:spacing w:after="0" w:line="240" w:lineRule="auto"/>
        <w:ind w:firstLine="720"/>
        <w:jc w:val="center"/>
        <w:rPr>
          <w:rFonts w:ascii="Times New Roman" w:hAnsi="Times New Roman" w:cs="Times New Roman"/>
          <w:b/>
          <w:sz w:val="24"/>
          <w:szCs w:val="24"/>
          <w:lang w:val="en-US"/>
        </w:rPr>
      </w:pPr>
    </w:p>
    <w:tbl>
      <w:tblPr>
        <w:tblStyle w:val="TableGrid"/>
        <w:tblW w:w="0" w:type="auto"/>
        <w:tblInd w:w="8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1890"/>
        <w:gridCol w:w="2070"/>
        <w:gridCol w:w="2074"/>
      </w:tblGrid>
      <w:tr w:rsidR="00FA6638" w:rsidTr="00FA6638">
        <w:trPr>
          <w:trHeight w:val="348"/>
        </w:trPr>
        <w:tc>
          <w:tcPr>
            <w:tcW w:w="1507" w:type="dxa"/>
            <w:tcBorders>
              <w:bottom w:val="single" w:sz="4" w:space="0" w:color="auto"/>
            </w:tcBorders>
          </w:tcPr>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Tahun</w:t>
            </w:r>
          </w:p>
        </w:tc>
        <w:tc>
          <w:tcPr>
            <w:tcW w:w="1890" w:type="dxa"/>
            <w:tcBorders>
              <w:bottom w:val="single" w:sz="4" w:space="0" w:color="auto"/>
            </w:tcBorders>
            <w:vAlign w:val="bottom"/>
          </w:tcPr>
          <w:p w:rsidR="00FA6638"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Aktiva lancer</w:t>
            </w:r>
          </w:p>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p>
        </w:tc>
        <w:tc>
          <w:tcPr>
            <w:tcW w:w="2070" w:type="dxa"/>
            <w:tcBorders>
              <w:bottom w:val="single" w:sz="4" w:space="0" w:color="auto"/>
            </w:tcBorders>
            <w:vAlign w:val="bottom"/>
          </w:tcPr>
          <w:p w:rsidR="00FA6638"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Hutang lancar</w:t>
            </w:r>
          </w:p>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p>
        </w:tc>
        <w:tc>
          <w:tcPr>
            <w:tcW w:w="2074" w:type="dxa"/>
            <w:tcBorders>
              <w:bottom w:val="single" w:sz="4" w:space="0" w:color="auto"/>
            </w:tcBorders>
            <w:vAlign w:val="center"/>
          </w:tcPr>
          <w:p w:rsidR="00FA6638" w:rsidRPr="008304D6" w:rsidRDefault="00FA6638" w:rsidP="00FA663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Modal kerja</w:t>
            </w:r>
          </w:p>
        </w:tc>
      </w:tr>
      <w:tr w:rsidR="00FA6638" w:rsidTr="00FA6638">
        <w:trPr>
          <w:trHeight w:val="348"/>
        </w:trPr>
        <w:tc>
          <w:tcPr>
            <w:tcW w:w="1507" w:type="dxa"/>
            <w:tcBorders>
              <w:top w:val="single" w:sz="4" w:space="0" w:color="auto"/>
              <w:bottom w:val="nil"/>
            </w:tcBorders>
            <w:vAlign w:val="center"/>
          </w:tcPr>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2012</w:t>
            </w:r>
          </w:p>
        </w:tc>
        <w:tc>
          <w:tcPr>
            <w:tcW w:w="1890" w:type="dxa"/>
            <w:tcBorders>
              <w:top w:val="single" w:sz="4" w:space="0" w:color="auto"/>
              <w:bottom w:val="nil"/>
            </w:tcBorders>
            <w:vAlign w:val="center"/>
          </w:tcPr>
          <w:p w:rsidR="00FA6638" w:rsidRPr="008304D6" w:rsidRDefault="00FA6638" w:rsidP="00FA6638">
            <w:pPr>
              <w:jc w:val="center"/>
              <w:rPr>
                <w:rFonts w:ascii="Times New Roman" w:eastAsia="Times New Roman" w:hAnsi="Times New Roman" w:cs="Times New Roman"/>
                <w:color w:val="000000"/>
                <w:sz w:val="24"/>
                <w:szCs w:val="24"/>
              </w:rPr>
            </w:pPr>
            <w:r w:rsidRPr="00392CD2">
              <w:rPr>
                <w:rFonts w:ascii="Times New Roman" w:eastAsia="Times New Roman" w:hAnsi="Times New Roman" w:cs="Times New Roman"/>
                <w:color w:val="000000"/>
                <w:sz w:val="24"/>
                <w:szCs w:val="24"/>
              </w:rPr>
              <w:t>246,500,000.00</w:t>
            </w:r>
          </w:p>
        </w:tc>
        <w:tc>
          <w:tcPr>
            <w:tcW w:w="2070" w:type="dxa"/>
            <w:tcBorders>
              <w:top w:val="single" w:sz="4" w:space="0" w:color="auto"/>
              <w:bottom w:val="nil"/>
            </w:tcBorders>
            <w:vAlign w:val="center"/>
          </w:tcPr>
          <w:p w:rsidR="00FA6638" w:rsidRPr="008304D6" w:rsidRDefault="00FA6638" w:rsidP="00FA6638">
            <w:pPr>
              <w:jc w:val="center"/>
              <w:rPr>
                <w:rFonts w:ascii="Times New Roman" w:eastAsia="Times New Roman" w:hAnsi="Times New Roman" w:cs="Times New Roman"/>
                <w:color w:val="000000"/>
                <w:sz w:val="24"/>
                <w:szCs w:val="24"/>
              </w:rPr>
            </w:pPr>
            <w:r w:rsidRPr="00392CD2">
              <w:rPr>
                <w:rFonts w:ascii="Times New Roman" w:eastAsia="Times New Roman" w:hAnsi="Times New Roman" w:cs="Times New Roman"/>
                <w:color w:val="000000"/>
                <w:sz w:val="24"/>
                <w:szCs w:val="24"/>
              </w:rPr>
              <w:t>466,197,500.00</w:t>
            </w:r>
          </w:p>
        </w:tc>
        <w:tc>
          <w:tcPr>
            <w:tcW w:w="2074" w:type="dxa"/>
            <w:tcBorders>
              <w:top w:val="single" w:sz="4" w:space="0" w:color="auto"/>
              <w:bottom w:val="nil"/>
            </w:tcBorders>
            <w:vAlign w:val="center"/>
          </w:tcPr>
          <w:p w:rsidR="00FA6638" w:rsidRPr="00392CD2" w:rsidRDefault="00FA6638" w:rsidP="00FA6638">
            <w:pPr>
              <w:jc w:val="center"/>
              <w:rPr>
                <w:rFonts w:ascii="Times New Roman" w:hAnsi="Times New Roman" w:cs="Times New Roman"/>
                <w:sz w:val="24"/>
              </w:rPr>
            </w:pPr>
            <w:r w:rsidRPr="00392CD2">
              <w:rPr>
                <w:rFonts w:ascii="Times New Roman" w:hAnsi="Times New Roman" w:cs="Times New Roman"/>
                <w:sz w:val="24"/>
              </w:rPr>
              <w:t>-219,697,500.00</w:t>
            </w:r>
          </w:p>
        </w:tc>
      </w:tr>
      <w:tr w:rsidR="00FA6638" w:rsidTr="00FA6638">
        <w:trPr>
          <w:trHeight w:val="348"/>
        </w:trPr>
        <w:tc>
          <w:tcPr>
            <w:tcW w:w="1507" w:type="dxa"/>
            <w:tcBorders>
              <w:top w:val="nil"/>
              <w:bottom w:val="nil"/>
            </w:tcBorders>
            <w:vAlign w:val="center"/>
          </w:tcPr>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2013</w:t>
            </w:r>
          </w:p>
        </w:tc>
        <w:tc>
          <w:tcPr>
            <w:tcW w:w="1890" w:type="dxa"/>
            <w:tcBorders>
              <w:top w:val="nil"/>
              <w:bottom w:val="nil"/>
            </w:tcBorders>
            <w:vAlign w:val="center"/>
          </w:tcPr>
          <w:p w:rsidR="00FA6638" w:rsidRPr="000E0676" w:rsidRDefault="00FA6638" w:rsidP="00FA6638">
            <w:pPr>
              <w:jc w:val="center"/>
              <w:rPr>
                <w:rFonts w:ascii="Times New Roman" w:hAnsi="Times New Roman" w:cs="Times New Roman"/>
                <w:sz w:val="24"/>
              </w:rPr>
            </w:pPr>
            <w:r w:rsidRPr="00392CD2">
              <w:rPr>
                <w:rFonts w:ascii="Times New Roman" w:hAnsi="Times New Roman" w:cs="Times New Roman"/>
                <w:sz w:val="24"/>
              </w:rPr>
              <w:t>193,404,406.25</w:t>
            </w:r>
          </w:p>
        </w:tc>
        <w:tc>
          <w:tcPr>
            <w:tcW w:w="2070" w:type="dxa"/>
            <w:tcBorders>
              <w:top w:val="nil"/>
              <w:bottom w:val="nil"/>
            </w:tcBorders>
            <w:vAlign w:val="center"/>
          </w:tcPr>
          <w:p w:rsidR="00FA6638" w:rsidRPr="008304D6" w:rsidRDefault="00FA6638" w:rsidP="00FA6638">
            <w:pPr>
              <w:jc w:val="center"/>
              <w:rPr>
                <w:rFonts w:ascii="Times New Roman" w:eastAsia="Times New Roman" w:hAnsi="Times New Roman" w:cs="Times New Roman"/>
                <w:color w:val="000000"/>
                <w:sz w:val="24"/>
                <w:szCs w:val="24"/>
              </w:rPr>
            </w:pPr>
            <w:r w:rsidRPr="00392CD2">
              <w:rPr>
                <w:rFonts w:ascii="Times New Roman" w:eastAsia="Times New Roman" w:hAnsi="Times New Roman" w:cs="Times New Roman"/>
                <w:color w:val="000000"/>
                <w:sz w:val="24"/>
                <w:szCs w:val="24"/>
              </w:rPr>
              <w:t>481,697,500.00</w:t>
            </w:r>
          </w:p>
        </w:tc>
        <w:tc>
          <w:tcPr>
            <w:tcW w:w="2074" w:type="dxa"/>
            <w:tcBorders>
              <w:top w:val="nil"/>
              <w:bottom w:val="nil"/>
            </w:tcBorders>
            <w:vAlign w:val="center"/>
          </w:tcPr>
          <w:p w:rsidR="00FA6638" w:rsidRPr="00392CD2" w:rsidRDefault="00FA6638" w:rsidP="00FA6638">
            <w:pPr>
              <w:jc w:val="center"/>
              <w:rPr>
                <w:rFonts w:ascii="Times New Roman" w:hAnsi="Times New Roman" w:cs="Times New Roman"/>
                <w:sz w:val="24"/>
              </w:rPr>
            </w:pPr>
            <w:r w:rsidRPr="00392CD2">
              <w:rPr>
                <w:rFonts w:ascii="Times New Roman" w:hAnsi="Times New Roman" w:cs="Times New Roman"/>
                <w:sz w:val="24"/>
              </w:rPr>
              <w:t>-288,293,093.75</w:t>
            </w:r>
          </w:p>
        </w:tc>
      </w:tr>
      <w:tr w:rsidR="00FA6638" w:rsidTr="00FA6638">
        <w:trPr>
          <w:trHeight w:val="335"/>
        </w:trPr>
        <w:tc>
          <w:tcPr>
            <w:tcW w:w="1507" w:type="dxa"/>
            <w:tcBorders>
              <w:top w:val="nil"/>
              <w:bottom w:val="nil"/>
            </w:tcBorders>
            <w:vAlign w:val="center"/>
          </w:tcPr>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w:t>
            </w:r>
          </w:p>
        </w:tc>
        <w:tc>
          <w:tcPr>
            <w:tcW w:w="1890" w:type="dxa"/>
            <w:tcBorders>
              <w:top w:val="nil"/>
              <w:bottom w:val="nil"/>
            </w:tcBorders>
            <w:vAlign w:val="center"/>
          </w:tcPr>
          <w:p w:rsidR="00FA6638" w:rsidRPr="000E0676" w:rsidRDefault="00FA6638" w:rsidP="00FA6638">
            <w:pPr>
              <w:jc w:val="center"/>
              <w:rPr>
                <w:rFonts w:ascii="Times New Roman" w:hAnsi="Times New Roman" w:cs="Times New Roman"/>
                <w:sz w:val="24"/>
              </w:rPr>
            </w:pPr>
            <w:r w:rsidRPr="00392CD2">
              <w:rPr>
                <w:rFonts w:ascii="Times New Roman" w:hAnsi="Times New Roman" w:cs="Times New Roman"/>
                <w:sz w:val="24"/>
              </w:rPr>
              <w:t>268,104,406.25</w:t>
            </w:r>
          </w:p>
        </w:tc>
        <w:tc>
          <w:tcPr>
            <w:tcW w:w="2070" w:type="dxa"/>
            <w:tcBorders>
              <w:top w:val="nil"/>
              <w:bottom w:val="nil"/>
            </w:tcBorders>
            <w:vAlign w:val="center"/>
          </w:tcPr>
          <w:p w:rsidR="00FA6638" w:rsidRPr="008304D6" w:rsidRDefault="00FA6638" w:rsidP="00FA6638">
            <w:pPr>
              <w:jc w:val="center"/>
              <w:rPr>
                <w:rFonts w:ascii="Times New Roman" w:eastAsia="Times New Roman" w:hAnsi="Times New Roman" w:cs="Times New Roman"/>
                <w:color w:val="000000"/>
                <w:sz w:val="24"/>
                <w:szCs w:val="24"/>
              </w:rPr>
            </w:pPr>
            <w:r w:rsidRPr="00392CD2">
              <w:rPr>
                <w:rFonts w:ascii="Times New Roman" w:eastAsia="Times New Roman" w:hAnsi="Times New Roman" w:cs="Times New Roman"/>
                <w:color w:val="000000"/>
                <w:sz w:val="24"/>
                <w:szCs w:val="24"/>
              </w:rPr>
              <w:t>509,697,500.00</w:t>
            </w:r>
          </w:p>
        </w:tc>
        <w:tc>
          <w:tcPr>
            <w:tcW w:w="2074" w:type="dxa"/>
            <w:tcBorders>
              <w:top w:val="nil"/>
              <w:bottom w:val="nil"/>
            </w:tcBorders>
            <w:vAlign w:val="center"/>
          </w:tcPr>
          <w:p w:rsidR="00FA6638" w:rsidRPr="00392CD2" w:rsidRDefault="00FA6638" w:rsidP="00FA6638">
            <w:pPr>
              <w:jc w:val="center"/>
              <w:rPr>
                <w:rFonts w:ascii="Times New Roman" w:hAnsi="Times New Roman" w:cs="Times New Roman"/>
                <w:sz w:val="24"/>
              </w:rPr>
            </w:pPr>
            <w:r w:rsidRPr="00392CD2">
              <w:rPr>
                <w:rFonts w:ascii="Times New Roman" w:hAnsi="Times New Roman" w:cs="Times New Roman"/>
                <w:sz w:val="24"/>
              </w:rPr>
              <w:t>-241,593,093.75</w:t>
            </w:r>
          </w:p>
        </w:tc>
      </w:tr>
      <w:tr w:rsidR="00FA6638" w:rsidTr="00FA6638">
        <w:trPr>
          <w:trHeight w:val="348"/>
        </w:trPr>
        <w:tc>
          <w:tcPr>
            <w:tcW w:w="1507" w:type="dxa"/>
            <w:tcBorders>
              <w:top w:val="nil"/>
              <w:bottom w:val="nil"/>
            </w:tcBorders>
            <w:vAlign w:val="center"/>
          </w:tcPr>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2015</w:t>
            </w:r>
          </w:p>
        </w:tc>
        <w:tc>
          <w:tcPr>
            <w:tcW w:w="1890" w:type="dxa"/>
            <w:tcBorders>
              <w:top w:val="nil"/>
              <w:bottom w:val="nil"/>
            </w:tcBorders>
            <w:vAlign w:val="center"/>
          </w:tcPr>
          <w:p w:rsidR="00FA6638" w:rsidRPr="008304D6" w:rsidRDefault="00FA6638" w:rsidP="00FA6638">
            <w:pPr>
              <w:jc w:val="center"/>
              <w:rPr>
                <w:rFonts w:ascii="Times New Roman" w:eastAsia="Times New Roman" w:hAnsi="Times New Roman" w:cs="Times New Roman"/>
                <w:color w:val="000000"/>
                <w:sz w:val="24"/>
                <w:szCs w:val="24"/>
              </w:rPr>
            </w:pPr>
            <w:r w:rsidRPr="00392CD2">
              <w:rPr>
                <w:rFonts w:ascii="Times New Roman" w:eastAsia="Times New Roman" w:hAnsi="Times New Roman" w:cs="Times New Roman"/>
                <w:color w:val="000000"/>
                <w:sz w:val="24"/>
                <w:szCs w:val="24"/>
              </w:rPr>
              <w:t>269,130,656.25</w:t>
            </w:r>
          </w:p>
        </w:tc>
        <w:tc>
          <w:tcPr>
            <w:tcW w:w="2070" w:type="dxa"/>
            <w:tcBorders>
              <w:top w:val="nil"/>
              <w:bottom w:val="nil"/>
            </w:tcBorders>
            <w:vAlign w:val="center"/>
          </w:tcPr>
          <w:p w:rsidR="00FA6638" w:rsidRPr="008304D6" w:rsidRDefault="00FA6638" w:rsidP="00FA6638">
            <w:pPr>
              <w:jc w:val="center"/>
              <w:rPr>
                <w:rFonts w:ascii="Times New Roman" w:eastAsia="Times New Roman" w:hAnsi="Times New Roman" w:cs="Times New Roman"/>
                <w:color w:val="000000"/>
                <w:sz w:val="24"/>
                <w:szCs w:val="24"/>
              </w:rPr>
            </w:pPr>
            <w:r w:rsidRPr="00392CD2">
              <w:rPr>
                <w:rFonts w:ascii="Times New Roman" w:eastAsia="Times New Roman" w:hAnsi="Times New Roman" w:cs="Times New Roman"/>
                <w:color w:val="000000"/>
                <w:sz w:val="24"/>
                <w:szCs w:val="24"/>
              </w:rPr>
              <w:t>527,597,500.00</w:t>
            </w:r>
          </w:p>
        </w:tc>
        <w:tc>
          <w:tcPr>
            <w:tcW w:w="2074" w:type="dxa"/>
            <w:tcBorders>
              <w:top w:val="nil"/>
              <w:bottom w:val="nil"/>
            </w:tcBorders>
            <w:vAlign w:val="center"/>
          </w:tcPr>
          <w:p w:rsidR="00FA6638" w:rsidRPr="00392CD2" w:rsidRDefault="00FA6638" w:rsidP="00FA6638">
            <w:pPr>
              <w:jc w:val="center"/>
              <w:rPr>
                <w:rFonts w:ascii="Times New Roman" w:hAnsi="Times New Roman" w:cs="Times New Roman"/>
                <w:sz w:val="24"/>
              </w:rPr>
            </w:pPr>
            <w:r w:rsidRPr="00392CD2">
              <w:rPr>
                <w:rFonts w:ascii="Times New Roman" w:hAnsi="Times New Roman" w:cs="Times New Roman"/>
                <w:sz w:val="24"/>
              </w:rPr>
              <w:t>-258,466,843.75</w:t>
            </w:r>
          </w:p>
        </w:tc>
      </w:tr>
      <w:tr w:rsidR="00FA6638" w:rsidTr="00FA6638">
        <w:trPr>
          <w:trHeight w:val="348"/>
        </w:trPr>
        <w:tc>
          <w:tcPr>
            <w:tcW w:w="1507" w:type="dxa"/>
            <w:tcBorders>
              <w:top w:val="nil"/>
              <w:bottom w:val="nil"/>
            </w:tcBorders>
            <w:vAlign w:val="center"/>
          </w:tcPr>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w:t>
            </w:r>
          </w:p>
        </w:tc>
        <w:tc>
          <w:tcPr>
            <w:tcW w:w="1890" w:type="dxa"/>
            <w:tcBorders>
              <w:top w:val="nil"/>
              <w:bottom w:val="nil"/>
            </w:tcBorders>
            <w:vAlign w:val="center"/>
          </w:tcPr>
          <w:p w:rsidR="00FA6638" w:rsidRPr="008304D6" w:rsidRDefault="00FA6638" w:rsidP="00FA6638">
            <w:pPr>
              <w:jc w:val="center"/>
              <w:rPr>
                <w:rFonts w:ascii="Times New Roman" w:eastAsia="Times New Roman" w:hAnsi="Times New Roman" w:cs="Times New Roman"/>
                <w:color w:val="000000"/>
                <w:sz w:val="24"/>
                <w:szCs w:val="24"/>
              </w:rPr>
            </w:pPr>
            <w:r w:rsidRPr="00392CD2">
              <w:rPr>
                <w:rFonts w:ascii="Times New Roman" w:eastAsia="Times New Roman" w:hAnsi="Times New Roman" w:cs="Times New Roman"/>
                <w:color w:val="000000"/>
                <w:sz w:val="24"/>
                <w:szCs w:val="24"/>
              </w:rPr>
              <w:t>318,180,656.25</w:t>
            </w:r>
          </w:p>
        </w:tc>
        <w:tc>
          <w:tcPr>
            <w:tcW w:w="2070" w:type="dxa"/>
            <w:tcBorders>
              <w:top w:val="nil"/>
              <w:bottom w:val="nil"/>
            </w:tcBorders>
            <w:vAlign w:val="center"/>
          </w:tcPr>
          <w:p w:rsidR="00FA6638" w:rsidRPr="008304D6" w:rsidRDefault="00FA6638" w:rsidP="00FA6638">
            <w:pPr>
              <w:jc w:val="center"/>
              <w:rPr>
                <w:rFonts w:ascii="Times New Roman" w:eastAsia="Times New Roman" w:hAnsi="Times New Roman" w:cs="Times New Roman"/>
                <w:color w:val="000000"/>
                <w:sz w:val="24"/>
                <w:szCs w:val="24"/>
              </w:rPr>
            </w:pPr>
            <w:r w:rsidRPr="00392CD2">
              <w:rPr>
                <w:rFonts w:ascii="Times New Roman" w:eastAsia="Times New Roman" w:hAnsi="Times New Roman" w:cs="Times New Roman"/>
                <w:color w:val="000000"/>
                <w:sz w:val="24"/>
                <w:szCs w:val="24"/>
              </w:rPr>
              <w:t>543,597,500.00</w:t>
            </w:r>
          </w:p>
        </w:tc>
        <w:tc>
          <w:tcPr>
            <w:tcW w:w="2074" w:type="dxa"/>
            <w:tcBorders>
              <w:top w:val="nil"/>
              <w:bottom w:val="nil"/>
            </w:tcBorders>
            <w:vAlign w:val="center"/>
          </w:tcPr>
          <w:p w:rsidR="00FA6638" w:rsidRPr="00392CD2" w:rsidRDefault="00FA6638" w:rsidP="00FA6638">
            <w:pPr>
              <w:jc w:val="center"/>
              <w:rPr>
                <w:rFonts w:ascii="Times New Roman" w:hAnsi="Times New Roman" w:cs="Times New Roman"/>
                <w:sz w:val="24"/>
              </w:rPr>
            </w:pPr>
            <w:r w:rsidRPr="00392CD2">
              <w:rPr>
                <w:rFonts w:ascii="Times New Roman" w:hAnsi="Times New Roman" w:cs="Times New Roman"/>
                <w:sz w:val="24"/>
              </w:rPr>
              <w:t>-225,416,843.75</w:t>
            </w:r>
          </w:p>
        </w:tc>
      </w:tr>
      <w:tr w:rsidR="00FA6638" w:rsidTr="00FA6638">
        <w:trPr>
          <w:trHeight w:val="348"/>
        </w:trPr>
        <w:tc>
          <w:tcPr>
            <w:tcW w:w="1507" w:type="dxa"/>
            <w:tcBorders>
              <w:top w:val="nil"/>
              <w:bottom w:val="single" w:sz="4" w:space="0" w:color="auto"/>
            </w:tcBorders>
            <w:vAlign w:val="center"/>
          </w:tcPr>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p>
        </w:tc>
        <w:tc>
          <w:tcPr>
            <w:tcW w:w="1890" w:type="dxa"/>
            <w:tcBorders>
              <w:top w:val="nil"/>
              <w:bottom w:val="single" w:sz="4" w:space="0" w:color="auto"/>
            </w:tcBorders>
            <w:vAlign w:val="center"/>
          </w:tcPr>
          <w:p w:rsidR="00FA6638" w:rsidRPr="008304D6" w:rsidRDefault="00FA6638" w:rsidP="00FA6638">
            <w:pPr>
              <w:jc w:val="center"/>
              <w:rPr>
                <w:rFonts w:ascii="Times New Roman" w:eastAsia="Times New Roman" w:hAnsi="Times New Roman" w:cs="Times New Roman"/>
                <w:color w:val="000000"/>
                <w:sz w:val="24"/>
                <w:szCs w:val="24"/>
              </w:rPr>
            </w:pPr>
            <w:r w:rsidRPr="00392CD2">
              <w:rPr>
                <w:rFonts w:ascii="Times New Roman" w:eastAsia="Times New Roman" w:hAnsi="Times New Roman" w:cs="Times New Roman"/>
                <w:color w:val="000000"/>
                <w:sz w:val="24"/>
                <w:szCs w:val="24"/>
              </w:rPr>
              <w:t>313,739,406.25</w:t>
            </w:r>
          </w:p>
        </w:tc>
        <w:tc>
          <w:tcPr>
            <w:tcW w:w="2070" w:type="dxa"/>
            <w:tcBorders>
              <w:top w:val="nil"/>
              <w:bottom w:val="single" w:sz="4" w:space="0" w:color="auto"/>
            </w:tcBorders>
            <w:vAlign w:val="center"/>
          </w:tcPr>
          <w:p w:rsidR="00FA6638" w:rsidRPr="008304D6" w:rsidRDefault="00FA6638" w:rsidP="00FA6638">
            <w:pPr>
              <w:jc w:val="center"/>
              <w:rPr>
                <w:rFonts w:ascii="Times New Roman" w:eastAsia="Times New Roman" w:hAnsi="Times New Roman" w:cs="Times New Roman"/>
                <w:color w:val="000000"/>
                <w:sz w:val="24"/>
                <w:szCs w:val="24"/>
              </w:rPr>
            </w:pPr>
            <w:r w:rsidRPr="00392CD2">
              <w:rPr>
                <w:rFonts w:ascii="Times New Roman" w:eastAsia="Times New Roman" w:hAnsi="Times New Roman" w:cs="Times New Roman"/>
                <w:color w:val="000000"/>
                <w:sz w:val="24"/>
                <w:szCs w:val="24"/>
              </w:rPr>
              <w:t>543,897,500.00</w:t>
            </w:r>
          </w:p>
        </w:tc>
        <w:tc>
          <w:tcPr>
            <w:tcW w:w="2074" w:type="dxa"/>
            <w:tcBorders>
              <w:top w:val="nil"/>
              <w:bottom w:val="single" w:sz="4" w:space="0" w:color="auto"/>
            </w:tcBorders>
            <w:vAlign w:val="center"/>
          </w:tcPr>
          <w:p w:rsidR="00FA6638" w:rsidRPr="00392CD2" w:rsidRDefault="00FA6638" w:rsidP="00FA6638">
            <w:pPr>
              <w:jc w:val="center"/>
              <w:rPr>
                <w:rFonts w:ascii="Times New Roman" w:hAnsi="Times New Roman" w:cs="Times New Roman"/>
                <w:sz w:val="24"/>
              </w:rPr>
            </w:pPr>
            <w:r w:rsidRPr="00392CD2">
              <w:rPr>
                <w:rFonts w:ascii="Times New Roman" w:hAnsi="Times New Roman" w:cs="Times New Roman"/>
                <w:sz w:val="24"/>
              </w:rPr>
              <w:t>-230,158,093.75</w:t>
            </w:r>
          </w:p>
        </w:tc>
      </w:tr>
    </w:tbl>
    <w:p w:rsidR="00FA6638" w:rsidRDefault="00FA6638" w:rsidP="00FA6638">
      <w:pPr>
        <w:tabs>
          <w:tab w:val="left" w:pos="185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Sumber : Data Primer yang diolah oleh peneliti</w:t>
      </w:r>
    </w:p>
    <w:p w:rsidR="00FA6638" w:rsidRDefault="00FA6638" w:rsidP="00FA6638">
      <w:pPr>
        <w:tabs>
          <w:tab w:val="left" w:pos="1851"/>
        </w:tabs>
        <w:spacing w:after="0" w:line="240" w:lineRule="auto"/>
        <w:rPr>
          <w:rFonts w:ascii="Times New Roman" w:hAnsi="Times New Roman" w:cs="Times New Roman"/>
          <w:sz w:val="24"/>
          <w:szCs w:val="24"/>
        </w:rPr>
      </w:pPr>
    </w:p>
    <w:p w:rsidR="00FA6638" w:rsidRDefault="00FA6638" w:rsidP="00884A83">
      <w:pPr>
        <w:spacing w:after="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rPr>
        <w:tab/>
        <w:t xml:space="preserve">Tabel 4.2 berikut adalah perhitungan rasio laporan keuangan yang menunjukkan kemampuan perusahaan untuk menghasilkan modal kerja bersih dari keseluruhan total aktiva yang dimilikinya, dengan perhitungan modal kerja dibagi total asset,  menghasilkan nilai X1 sebagai berikut </w:t>
      </w:r>
    </w:p>
    <w:p w:rsidR="00884A83" w:rsidRPr="00884A83" w:rsidRDefault="00884A83" w:rsidP="00884A83">
      <w:pPr>
        <w:spacing w:after="0" w:line="240" w:lineRule="auto"/>
        <w:ind w:left="720"/>
        <w:jc w:val="both"/>
        <w:rPr>
          <w:rFonts w:ascii="Times New Roman" w:hAnsi="Times New Roman" w:cs="Times New Roman"/>
          <w:sz w:val="24"/>
          <w:szCs w:val="24"/>
          <w:lang w:val="en-US"/>
        </w:rPr>
      </w:pPr>
    </w:p>
    <w:p w:rsidR="00FA6638" w:rsidRPr="00592463" w:rsidRDefault="00FA6638" w:rsidP="00884A83">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lastRenderedPageBreak/>
        <w:t>Tabel 4.2</w:t>
      </w:r>
    </w:p>
    <w:p w:rsidR="00FA6638" w:rsidRDefault="00FA6638" w:rsidP="00884A83">
      <w:pPr>
        <w:spacing w:after="0" w:line="240" w:lineRule="auto"/>
        <w:ind w:left="720"/>
        <w:jc w:val="center"/>
        <w:rPr>
          <w:rFonts w:ascii="Times New Roman" w:hAnsi="Times New Roman" w:cs="Times New Roman"/>
          <w:b/>
          <w:sz w:val="24"/>
          <w:szCs w:val="24"/>
          <w:lang w:val="en-US"/>
        </w:rPr>
      </w:pPr>
      <w:r w:rsidRPr="00592463">
        <w:rPr>
          <w:rFonts w:ascii="Times New Roman" w:hAnsi="Times New Roman" w:cs="Times New Roman"/>
          <w:b/>
          <w:sz w:val="24"/>
          <w:szCs w:val="24"/>
        </w:rPr>
        <w:t>Perhitungan Rasio X1  (</w:t>
      </w:r>
      <w:r w:rsidRPr="00592463">
        <w:rPr>
          <w:rFonts w:ascii="Times New Roman" w:hAnsi="Times New Roman" w:cs="Times New Roman"/>
          <w:b/>
          <w:i/>
          <w:sz w:val="24"/>
          <w:szCs w:val="24"/>
        </w:rPr>
        <w:t xml:space="preserve">Working Capital to  Total Assets) </w:t>
      </w:r>
      <w:r w:rsidRPr="00592463">
        <w:rPr>
          <w:rFonts w:ascii="Times New Roman" w:hAnsi="Times New Roman" w:cs="Times New Roman"/>
          <w:b/>
          <w:sz w:val="24"/>
          <w:szCs w:val="24"/>
        </w:rPr>
        <w:t>CV Pesona Ardi Jaya periode 2012 -2017</w:t>
      </w:r>
    </w:p>
    <w:p w:rsidR="00884A83" w:rsidRDefault="00884A83" w:rsidP="00884A83">
      <w:pPr>
        <w:spacing w:after="0" w:line="240" w:lineRule="auto"/>
        <w:ind w:left="720"/>
        <w:jc w:val="center"/>
        <w:rPr>
          <w:rFonts w:ascii="Times New Roman" w:hAnsi="Times New Roman" w:cs="Times New Roman"/>
          <w:b/>
          <w:sz w:val="24"/>
          <w:szCs w:val="24"/>
          <w:lang w:val="en-US"/>
        </w:rPr>
      </w:pPr>
    </w:p>
    <w:p w:rsidR="009A5B70" w:rsidRPr="00884A83" w:rsidRDefault="009A5B70" w:rsidP="00884A83">
      <w:pPr>
        <w:spacing w:after="0" w:line="240" w:lineRule="auto"/>
        <w:ind w:left="720"/>
        <w:jc w:val="center"/>
        <w:rPr>
          <w:rFonts w:ascii="Times New Roman" w:hAnsi="Times New Roman" w:cs="Times New Roman"/>
          <w:b/>
          <w:sz w:val="24"/>
          <w:szCs w:val="24"/>
          <w:lang w:val="en-US"/>
        </w:rPr>
      </w:pPr>
    </w:p>
    <w:tbl>
      <w:tblPr>
        <w:tblStyle w:val="TableGrid"/>
        <w:tblW w:w="0" w:type="auto"/>
        <w:tblInd w:w="8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1996"/>
        <w:gridCol w:w="2040"/>
        <w:gridCol w:w="1729"/>
      </w:tblGrid>
      <w:tr w:rsidR="00FA6638" w:rsidRPr="002925A3" w:rsidTr="00FA6638">
        <w:trPr>
          <w:trHeight w:val="348"/>
        </w:trPr>
        <w:tc>
          <w:tcPr>
            <w:tcW w:w="1776" w:type="dxa"/>
            <w:tcBorders>
              <w:bottom w:val="single" w:sz="4" w:space="0" w:color="auto"/>
            </w:tcBorders>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Tahun</w:t>
            </w:r>
          </w:p>
        </w:tc>
        <w:tc>
          <w:tcPr>
            <w:tcW w:w="1996" w:type="dxa"/>
            <w:tcBorders>
              <w:bottom w:val="single" w:sz="4" w:space="0" w:color="auto"/>
            </w:tcBorders>
            <w:vAlign w:val="bottom"/>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Modal Kerja</w:t>
            </w:r>
          </w:p>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(Rp)</w:t>
            </w:r>
          </w:p>
        </w:tc>
        <w:tc>
          <w:tcPr>
            <w:tcW w:w="2040" w:type="dxa"/>
            <w:tcBorders>
              <w:bottom w:val="single" w:sz="4" w:space="0" w:color="auto"/>
            </w:tcBorders>
            <w:vAlign w:val="bottom"/>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Total Assets</w:t>
            </w:r>
          </w:p>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(Rp)</w:t>
            </w:r>
          </w:p>
        </w:tc>
        <w:tc>
          <w:tcPr>
            <w:tcW w:w="1729" w:type="dxa"/>
            <w:tcBorders>
              <w:bottom w:val="single" w:sz="4" w:space="0" w:color="auto"/>
            </w:tcBorders>
            <w:vAlign w:val="center"/>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X1</w:t>
            </w:r>
          </w:p>
        </w:tc>
      </w:tr>
      <w:tr w:rsidR="00FA6638" w:rsidRPr="002925A3" w:rsidTr="00FA6638">
        <w:trPr>
          <w:trHeight w:val="348"/>
        </w:trPr>
        <w:tc>
          <w:tcPr>
            <w:tcW w:w="1776" w:type="dxa"/>
            <w:tcBorders>
              <w:top w:val="single" w:sz="4" w:space="0" w:color="auto"/>
              <w:bottom w:val="nil"/>
            </w:tcBorders>
            <w:vAlign w:val="center"/>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2012</w:t>
            </w:r>
          </w:p>
        </w:tc>
        <w:tc>
          <w:tcPr>
            <w:tcW w:w="1996" w:type="dxa"/>
            <w:tcBorders>
              <w:top w:val="single" w:sz="4" w:space="0" w:color="auto"/>
              <w:bottom w:val="nil"/>
            </w:tcBorders>
            <w:vAlign w:val="center"/>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-219,697,500.00</w:t>
            </w:r>
          </w:p>
        </w:tc>
        <w:tc>
          <w:tcPr>
            <w:tcW w:w="2040" w:type="dxa"/>
            <w:tcBorders>
              <w:top w:val="single" w:sz="4" w:space="0" w:color="auto"/>
              <w:bottom w:val="nil"/>
            </w:tcBorders>
            <w:vAlign w:val="center"/>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2,417,260,000.00</w:t>
            </w:r>
          </w:p>
        </w:tc>
        <w:tc>
          <w:tcPr>
            <w:tcW w:w="1729" w:type="dxa"/>
            <w:tcBorders>
              <w:top w:val="single" w:sz="4" w:space="0" w:color="auto"/>
              <w:bottom w:val="nil"/>
            </w:tcBorders>
            <w:vAlign w:val="center"/>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-0.09</w:t>
            </w:r>
          </w:p>
        </w:tc>
      </w:tr>
      <w:tr w:rsidR="00FA6638" w:rsidRPr="002925A3" w:rsidTr="00FA6638">
        <w:trPr>
          <w:trHeight w:val="348"/>
        </w:trPr>
        <w:tc>
          <w:tcPr>
            <w:tcW w:w="1776" w:type="dxa"/>
            <w:tcBorders>
              <w:top w:val="nil"/>
              <w:bottom w:val="nil"/>
            </w:tcBorders>
            <w:vAlign w:val="center"/>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2013</w:t>
            </w:r>
          </w:p>
        </w:tc>
        <w:tc>
          <w:tcPr>
            <w:tcW w:w="1996" w:type="dxa"/>
            <w:tcBorders>
              <w:top w:val="nil"/>
              <w:bottom w:val="nil"/>
            </w:tcBorders>
            <w:vAlign w:val="center"/>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-288,293,093.75</w:t>
            </w:r>
          </w:p>
        </w:tc>
        <w:tc>
          <w:tcPr>
            <w:tcW w:w="2040" w:type="dxa"/>
            <w:tcBorders>
              <w:top w:val="nil"/>
              <w:bottom w:val="nil"/>
            </w:tcBorders>
            <w:vAlign w:val="center"/>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2,206,512,406.25</w:t>
            </w:r>
          </w:p>
        </w:tc>
        <w:tc>
          <w:tcPr>
            <w:tcW w:w="1729" w:type="dxa"/>
            <w:tcBorders>
              <w:top w:val="nil"/>
              <w:bottom w:val="nil"/>
            </w:tcBorders>
            <w:vAlign w:val="center"/>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-0.13</w:t>
            </w:r>
          </w:p>
        </w:tc>
      </w:tr>
      <w:tr w:rsidR="00FA6638" w:rsidRPr="002925A3" w:rsidTr="00FA6638">
        <w:trPr>
          <w:trHeight w:val="335"/>
        </w:trPr>
        <w:tc>
          <w:tcPr>
            <w:tcW w:w="1776" w:type="dxa"/>
            <w:tcBorders>
              <w:top w:val="nil"/>
              <w:bottom w:val="nil"/>
            </w:tcBorders>
            <w:vAlign w:val="center"/>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2014</w:t>
            </w:r>
          </w:p>
        </w:tc>
        <w:tc>
          <w:tcPr>
            <w:tcW w:w="1996" w:type="dxa"/>
            <w:tcBorders>
              <w:top w:val="nil"/>
              <w:bottom w:val="nil"/>
            </w:tcBorders>
            <w:vAlign w:val="center"/>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-241,593,093.75</w:t>
            </w:r>
          </w:p>
        </w:tc>
        <w:tc>
          <w:tcPr>
            <w:tcW w:w="2040" w:type="dxa"/>
            <w:tcBorders>
              <w:top w:val="nil"/>
              <w:bottom w:val="nil"/>
            </w:tcBorders>
            <w:vAlign w:val="center"/>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2,140,440,806.25</w:t>
            </w:r>
          </w:p>
        </w:tc>
        <w:tc>
          <w:tcPr>
            <w:tcW w:w="1729" w:type="dxa"/>
            <w:tcBorders>
              <w:top w:val="nil"/>
              <w:bottom w:val="nil"/>
            </w:tcBorders>
            <w:vAlign w:val="center"/>
          </w:tcPr>
          <w:p w:rsidR="00FA6638" w:rsidRPr="0089304E" w:rsidRDefault="00FA6638" w:rsidP="00FA6638">
            <w:pPr>
              <w:tabs>
                <w:tab w:val="left" w:pos="1851"/>
              </w:tabs>
              <w:jc w:val="center"/>
              <w:rPr>
                <w:rFonts w:ascii="Times New Roman" w:hAnsi="Times New Roman" w:cs="Times New Roman"/>
                <w:sz w:val="24"/>
                <w:szCs w:val="24"/>
              </w:rPr>
            </w:pPr>
            <w:r>
              <w:rPr>
                <w:rFonts w:ascii="Times New Roman" w:hAnsi="Times New Roman" w:cs="Times New Roman"/>
                <w:sz w:val="24"/>
                <w:szCs w:val="24"/>
              </w:rPr>
              <w:t>-0.11</w:t>
            </w:r>
          </w:p>
        </w:tc>
      </w:tr>
      <w:tr w:rsidR="00FA6638" w:rsidRPr="002925A3" w:rsidTr="00FA6638">
        <w:trPr>
          <w:trHeight w:val="348"/>
        </w:trPr>
        <w:tc>
          <w:tcPr>
            <w:tcW w:w="1776" w:type="dxa"/>
            <w:tcBorders>
              <w:top w:val="nil"/>
              <w:bottom w:val="nil"/>
            </w:tcBorders>
            <w:vAlign w:val="center"/>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2015</w:t>
            </w:r>
          </w:p>
        </w:tc>
        <w:tc>
          <w:tcPr>
            <w:tcW w:w="1996" w:type="dxa"/>
            <w:tcBorders>
              <w:top w:val="nil"/>
              <w:bottom w:val="nil"/>
            </w:tcBorders>
            <w:vAlign w:val="center"/>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-258,466,843.75</w:t>
            </w:r>
          </w:p>
        </w:tc>
        <w:tc>
          <w:tcPr>
            <w:tcW w:w="2040" w:type="dxa"/>
            <w:tcBorders>
              <w:top w:val="nil"/>
              <w:bottom w:val="nil"/>
            </w:tcBorders>
            <w:vAlign w:val="center"/>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2,005,864,776.25</w:t>
            </w:r>
          </w:p>
        </w:tc>
        <w:tc>
          <w:tcPr>
            <w:tcW w:w="1729" w:type="dxa"/>
            <w:tcBorders>
              <w:top w:val="nil"/>
              <w:bottom w:val="nil"/>
            </w:tcBorders>
            <w:vAlign w:val="center"/>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-0.13</w:t>
            </w:r>
          </w:p>
        </w:tc>
      </w:tr>
      <w:tr w:rsidR="00FA6638" w:rsidRPr="002925A3" w:rsidTr="00FA6638">
        <w:trPr>
          <w:trHeight w:val="348"/>
        </w:trPr>
        <w:tc>
          <w:tcPr>
            <w:tcW w:w="1776" w:type="dxa"/>
            <w:tcBorders>
              <w:top w:val="nil"/>
              <w:bottom w:val="nil"/>
            </w:tcBorders>
            <w:vAlign w:val="center"/>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2016</w:t>
            </w:r>
          </w:p>
        </w:tc>
        <w:tc>
          <w:tcPr>
            <w:tcW w:w="1996" w:type="dxa"/>
            <w:tcBorders>
              <w:top w:val="nil"/>
              <w:bottom w:val="nil"/>
            </w:tcBorders>
            <w:vAlign w:val="center"/>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-225,416,843.75</w:t>
            </w:r>
          </w:p>
        </w:tc>
        <w:tc>
          <w:tcPr>
            <w:tcW w:w="2040" w:type="dxa"/>
            <w:tcBorders>
              <w:top w:val="nil"/>
              <w:bottom w:val="nil"/>
            </w:tcBorders>
            <w:vAlign w:val="center"/>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1,962,946,452.25</w:t>
            </w:r>
          </w:p>
        </w:tc>
        <w:tc>
          <w:tcPr>
            <w:tcW w:w="1729" w:type="dxa"/>
            <w:tcBorders>
              <w:top w:val="nil"/>
              <w:bottom w:val="nil"/>
            </w:tcBorders>
            <w:vAlign w:val="center"/>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-0.11</w:t>
            </w:r>
          </w:p>
        </w:tc>
      </w:tr>
      <w:tr w:rsidR="00FA6638" w:rsidRPr="002925A3" w:rsidTr="00FA6638">
        <w:trPr>
          <w:trHeight w:val="348"/>
        </w:trPr>
        <w:tc>
          <w:tcPr>
            <w:tcW w:w="1776" w:type="dxa"/>
            <w:tcBorders>
              <w:top w:val="nil"/>
              <w:bottom w:val="single" w:sz="4" w:space="0" w:color="auto"/>
            </w:tcBorders>
            <w:vAlign w:val="center"/>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2017</w:t>
            </w:r>
          </w:p>
        </w:tc>
        <w:tc>
          <w:tcPr>
            <w:tcW w:w="1996" w:type="dxa"/>
            <w:tcBorders>
              <w:top w:val="nil"/>
              <w:bottom w:val="single" w:sz="4" w:space="0" w:color="auto"/>
            </w:tcBorders>
            <w:vAlign w:val="center"/>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-230,158,093.75</w:t>
            </w:r>
          </w:p>
        </w:tc>
        <w:tc>
          <w:tcPr>
            <w:tcW w:w="2040" w:type="dxa"/>
            <w:tcBorders>
              <w:top w:val="nil"/>
              <w:bottom w:val="single" w:sz="4" w:space="0" w:color="auto"/>
            </w:tcBorders>
            <w:vAlign w:val="center"/>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1,898,792,693.05</w:t>
            </w:r>
          </w:p>
        </w:tc>
        <w:tc>
          <w:tcPr>
            <w:tcW w:w="1729" w:type="dxa"/>
            <w:tcBorders>
              <w:top w:val="nil"/>
              <w:bottom w:val="single" w:sz="4" w:space="0" w:color="auto"/>
            </w:tcBorders>
            <w:vAlign w:val="center"/>
          </w:tcPr>
          <w:p w:rsidR="00FA6638" w:rsidRPr="002925A3" w:rsidRDefault="00FA6638" w:rsidP="00FA6638">
            <w:pPr>
              <w:tabs>
                <w:tab w:val="left" w:pos="1851"/>
              </w:tabs>
              <w:jc w:val="center"/>
              <w:rPr>
                <w:rFonts w:ascii="Times New Roman" w:hAnsi="Times New Roman" w:cs="Times New Roman"/>
                <w:sz w:val="24"/>
                <w:szCs w:val="24"/>
              </w:rPr>
            </w:pPr>
            <w:r w:rsidRPr="002925A3">
              <w:rPr>
                <w:rFonts w:ascii="Times New Roman" w:hAnsi="Times New Roman" w:cs="Times New Roman"/>
                <w:sz w:val="24"/>
                <w:szCs w:val="24"/>
              </w:rPr>
              <w:t>-0.12</w:t>
            </w:r>
          </w:p>
        </w:tc>
      </w:tr>
    </w:tbl>
    <w:p w:rsidR="00FA6638" w:rsidRPr="002925A3" w:rsidRDefault="00FA6638" w:rsidP="00FA6638">
      <w:pPr>
        <w:tabs>
          <w:tab w:val="left" w:pos="1851"/>
        </w:tabs>
        <w:spacing w:after="0" w:line="240" w:lineRule="auto"/>
        <w:rPr>
          <w:rFonts w:ascii="Times New Roman" w:hAnsi="Times New Roman" w:cs="Times New Roman"/>
          <w:sz w:val="24"/>
          <w:szCs w:val="24"/>
        </w:rPr>
      </w:pPr>
      <w:r w:rsidRPr="002925A3">
        <w:rPr>
          <w:rFonts w:ascii="Times New Roman" w:hAnsi="Times New Roman" w:cs="Times New Roman"/>
          <w:sz w:val="24"/>
          <w:szCs w:val="24"/>
        </w:rPr>
        <w:t xml:space="preserve">            Sumber : Data Primer yang diolah oleh peneliti</w:t>
      </w:r>
    </w:p>
    <w:p w:rsidR="00FA6638" w:rsidRPr="00B47309" w:rsidRDefault="00FA6638" w:rsidP="00FA6638">
      <w:pPr>
        <w:tabs>
          <w:tab w:val="left" w:pos="1851"/>
        </w:tabs>
        <w:spacing w:after="0" w:line="240" w:lineRule="auto"/>
        <w:rPr>
          <w:rFonts w:ascii="Times New Roman" w:hAnsi="Times New Roman" w:cs="Times New Roman"/>
          <w:sz w:val="24"/>
          <w:szCs w:val="24"/>
        </w:rPr>
      </w:pPr>
    </w:p>
    <w:p w:rsidR="00FA6638" w:rsidRDefault="00FA6638" w:rsidP="00884A83">
      <w:pPr>
        <w:tabs>
          <w:tab w:val="left" w:pos="1440"/>
        </w:tabs>
        <w:spacing w:after="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rPr>
        <w:tab/>
      </w:r>
      <w:r w:rsidRPr="009517E9">
        <w:rPr>
          <w:rFonts w:ascii="Times New Roman" w:hAnsi="Times New Roman" w:cs="Times New Roman"/>
          <w:sz w:val="24"/>
          <w:szCs w:val="24"/>
        </w:rPr>
        <w:t xml:space="preserve">Berdasarkan hasil perhitungan </w:t>
      </w:r>
      <w:r w:rsidRPr="009517E9">
        <w:rPr>
          <w:rFonts w:ascii="Times New Roman" w:hAnsi="Times New Roman" w:cs="Times New Roman"/>
          <w:i/>
          <w:sz w:val="24"/>
          <w:szCs w:val="24"/>
        </w:rPr>
        <w:t>Working Capital To Total Asset</w:t>
      </w:r>
      <w:r w:rsidRPr="009517E9">
        <w:rPr>
          <w:rFonts w:ascii="Times New Roman" w:hAnsi="Times New Roman" w:cs="Times New Roman"/>
          <w:sz w:val="24"/>
          <w:szCs w:val="24"/>
        </w:rPr>
        <w:t xml:space="preserve">  pada tahun 2012-2017 ini menunjukkan bahwa kemampuan perusahaan untuk menghasilkan modal kerja bersih dari seluruh aset yang dimiliki mengalami fluktuasi</w:t>
      </w:r>
      <w:r>
        <w:rPr>
          <w:rFonts w:ascii="Times New Roman" w:hAnsi="Times New Roman" w:cs="Times New Roman"/>
          <w:sz w:val="24"/>
          <w:szCs w:val="24"/>
        </w:rPr>
        <w:t xml:space="preserve"> dan minus</w:t>
      </w:r>
      <w:r w:rsidRPr="009517E9">
        <w:rPr>
          <w:rFonts w:ascii="Times New Roman" w:hAnsi="Times New Roman" w:cs="Times New Roman"/>
          <w:sz w:val="24"/>
          <w:szCs w:val="24"/>
        </w:rPr>
        <w:t xml:space="preserve">. Fluktuasi ini disebabkan </w:t>
      </w:r>
      <w:r>
        <w:rPr>
          <w:rFonts w:ascii="Times New Roman" w:hAnsi="Times New Roman" w:cs="Times New Roman"/>
          <w:sz w:val="24"/>
          <w:szCs w:val="24"/>
        </w:rPr>
        <w:t>oleh peningkatan modal</w:t>
      </w:r>
      <w:r w:rsidRPr="009517E9">
        <w:rPr>
          <w:rFonts w:ascii="Times New Roman" w:hAnsi="Times New Roman" w:cs="Times New Roman"/>
          <w:sz w:val="24"/>
          <w:szCs w:val="24"/>
        </w:rPr>
        <w:t xml:space="preserve"> tidak sebanding d</w:t>
      </w:r>
      <w:r>
        <w:rPr>
          <w:rFonts w:ascii="Times New Roman" w:hAnsi="Times New Roman" w:cs="Times New Roman"/>
          <w:sz w:val="24"/>
          <w:szCs w:val="24"/>
        </w:rPr>
        <w:t xml:space="preserve">engan peningkatan total asetnya, </w:t>
      </w:r>
      <w:r w:rsidRPr="00605467">
        <w:rPr>
          <w:rFonts w:ascii="Times New Roman" w:hAnsi="Times New Roman" w:cs="Times New Roman"/>
          <w:sz w:val="24"/>
          <w:szCs w:val="24"/>
        </w:rPr>
        <w:t>hal lain yang juga mempengaruhi terjadinya minus adalah hutang lancar tidak sebanding dengan asset lancar yang dimiliki perusahaan.</w:t>
      </w:r>
      <w:r>
        <w:rPr>
          <w:rFonts w:ascii="Times New Roman" w:hAnsi="Times New Roman" w:cs="Times New Roman"/>
          <w:sz w:val="24"/>
          <w:szCs w:val="24"/>
        </w:rPr>
        <w:tab/>
      </w:r>
    </w:p>
    <w:p w:rsidR="00884A83" w:rsidRPr="00884A83" w:rsidRDefault="00884A83" w:rsidP="00884A83">
      <w:pPr>
        <w:tabs>
          <w:tab w:val="left" w:pos="1440"/>
        </w:tabs>
        <w:spacing w:after="0" w:line="240" w:lineRule="auto"/>
        <w:ind w:left="720"/>
        <w:jc w:val="both"/>
        <w:rPr>
          <w:rFonts w:ascii="Times New Roman" w:hAnsi="Times New Roman" w:cs="Times New Roman"/>
          <w:sz w:val="24"/>
          <w:szCs w:val="24"/>
          <w:lang w:val="en-US"/>
        </w:rPr>
      </w:pPr>
    </w:p>
    <w:p w:rsidR="00FA6638" w:rsidRPr="00E83E2C" w:rsidRDefault="00FA6638" w:rsidP="00E83E2C">
      <w:pPr>
        <w:pStyle w:val="ListParagraph"/>
        <w:numPr>
          <w:ilvl w:val="0"/>
          <w:numId w:val="27"/>
        </w:numPr>
        <w:spacing w:line="480" w:lineRule="auto"/>
        <w:ind w:left="720"/>
        <w:jc w:val="both"/>
        <w:rPr>
          <w:rFonts w:ascii="Times New Roman" w:hAnsi="Times New Roman" w:cs="Times New Roman"/>
          <w:b/>
          <w:sz w:val="24"/>
          <w:szCs w:val="24"/>
        </w:rPr>
      </w:pPr>
      <w:r>
        <w:rPr>
          <w:noProof/>
        </w:rPr>
        <mc:AlternateContent>
          <mc:Choice Requires="wps">
            <w:drawing>
              <wp:anchor distT="0" distB="0" distL="114300" distR="114300" simplePos="0" relativeHeight="251677696" behindDoc="1" locked="0" layoutInCell="1" allowOverlap="1" wp14:anchorId="6FF0B5CA" wp14:editId="007AE924">
                <wp:simplePos x="0" y="0"/>
                <wp:positionH relativeFrom="column">
                  <wp:posOffset>1122045</wp:posOffset>
                </wp:positionH>
                <wp:positionV relativeFrom="paragraph">
                  <wp:posOffset>433070</wp:posOffset>
                </wp:positionV>
                <wp:extent cx="3114675" cy="5524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3114675" cy="5524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88.35pt;margin-top:34.1pt;width:245.25pt;height:43.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" fillcolor="window" strokecolor="windowText" strokeweight=".25pt"/>
            </w:pict>
          </mc:Fallback>
        </mc:AlternateContent>
      </w:r>
      <w:r w:rsidRPr="00E83E2C">
        <w:rPr>
          <w:rFonts w:ascii="Times New Roman" w:hAnsi="Times New Roman" w:cs="Times New Roman"/>
          <w:b/>
          <w:i/>
          <w:sz w:val="24"/>
          <w:szCs w:val="24"/>
        </w:rPr>
        <w:t>Retained Earning to Total Assets</w:t>
      </w:r>
      <w:r w:rsidRPr="00E83E2C">
        <w:rPr>
          <w:rFonts w:ascii="Times New Roman" w:hAnsi="Times New Roman" w:cs="Times New Roman"/>
          <w:b/>
          <w:sz w:val="24"/>
          <w:szCs w:val="24"/>
        </w:rPr>
        <w:t xml:space="preserve"> (X2)</w:t>
      </w:r>
    </w:p>
    <w:p w:rsidR="00FA6638" w:rsidRPr="0004683F" w:rsidRDefault="00FA6638" w:rsidP="00FA6638">
      <w:pPr>
        <w:tabs>
          <w:tab w:val="left" w:pos="1440"/>
        </w:tabs>
        <w:spacing w:line="480" w:lineRule="auto"/>
        <w:jc w:val="both"/>
        <w:rPr>
          <w:rFonts w:ascii="Times New Roman" w:hAnsi="Times New Roman" w:cs="Times New Roman"/>
          <w:b/>
          <w:sz w:val="24"/>
          <w:szCs w:val="24"/>
        </w:rPr>
      </w:pPr>
      <m:oMathPara>
        <m:oMathParaPr>
          <m:jc m:val="center"/>
        </m:oMathParaPr>
        <m:oMath>
          <m:r>
            <w:rPr>
              <w:rFonts w:ascii="Cambria Math" w:hAnsi="Cambria Math" w:cs="Times New Roman"/>
              <w:sz w:val="24"/>
              <w:szCs w:val="24"/>
            </w:rPr>
            <m:t xml:space="preserve">X2= </m:t>
          </m:r>
          <m:f>
            <m:fPr>
              <m:ctrlPr>
                <w:rPr>
                  <w:rFonts w:ascii="Cambria Math" w:hAnsi="Cambria Math" w:cs="Times New Roman"/>
                  <w:i/>
                  <w:sz w:val="24"/>
                  <w:szCs w:val="24"/>
                </w:rPr>
              </m:ctrlPr>
            </m:fPr>
            <m:num>
              <m:r>
                <w:rPr>
                  <w:rFonts w:ascii="Cambria Math" w:hAnsi="Cambria Math" w:cs="Times New Roman"/>
                  <w:sz w:val="24"/>
                  <w:szCs w:val="24"/>
                </w:rPr>
                <m:t>Laba ditaha</m:t>
              </m:r>
              <m:r>
                <w:rPr>
                  <w:rFonts w:ascii="Cambria Math" w:hAnsi="Cambria Math" w:cs="Times New Roman"/>
                  <w:sz w:val="24"/>
                  <w:szCs w:val="24"/>
                </w:rPr>
                <m:t>n</m:t>
              </m:r>
            </m:num>
            <m:den>
              <m:r>
                <w:rPr>
                  <w:rFonts w:ascii="Cambria Math" w:hAnsi="Cambria Math" w:cs="Times New Roman"/>
                  <w:sz w:val="24"/>
                  <w:szCs w:val="24"/>
                </w:rPr>
                <m:t>Aset lancar+aset tidak lancar</m:t>
              </m:r>
            </m:den>
          </m:f>
        </m:oMath>
      </m:oMathPara>
    </w:p>
    <w:p w:rsidR="00FA6638" w:rsidRDefault="00FA6638" w:rsidP="00E83E2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t>Tabel 4.3 berikut adalah rasio ukuran probabilitas kumulatif laba ditahan terhadap total aktiva. Dengan perhitungan laba ditahan dibagi total asset dan mengasilkan nilai X2 sebagai berikut :</w:t>
      </w:r>
    </w:p>
    <w:p w:rsidR="00FA6638" w:rsidRPr="00D22172" w:rsidRDefault="00FA6638" w:rsidP="00E83E2C">
      <w:pPr>
        <w:tabs>
          <w:tab w:val="left" w:pos="1440"/>
        </w:tabs>
        <w:spacing w:after="0" w:line="240" w:lineRule="auto"/>
        <w:ind w:left="720"/>
        <w:jc w:val="center"/>
        <w:rPr>
          <w:rFonts w:ascii="Times New Roman" w:hAnsi="Times New Roman" w:cs="Times New Roman"/>
          <w:b/>
          <w:sz w:val="24"/>
          <w:szCs w:val="24"/>
        </w:rPr>
      </w:pPr>
      <w:r w:rsidRPr="00D22172">
        <w:rPr>
          <w:rFonts w:ascii="Times New Roman" w:hAnsi="Times New Roman" w:cs="Times New Roman"/>
          <w:b/>
          <w:sz w:val="24"/>
          <w:szCs w:val="24"/>
        </w:rPr>
        <w:t>Tabel 4.3</w:t>
      </w:r>
    </w:p>
    <w:p w:rsidR="00FA6638" w:rsidRPr="00D22172" w:rsidRDefault="00FA6638" w:rsidP="00E83E2C">
      <w:pPr>
        <w:tabs>
          <w:tab w:val="left" w:pos="1440"/>
        </w:tabs>
        <w:spacing w:after="0" w:line="240" w:lineRule="auto"/>
        <w:ind w:left="720"/>
        <w:jc w:val="center"/>
        <w:rPr>
          <w:rFonts w:ascii="Times New Roman" w:hAnsi="Times New Roman" w:cs="Times New Roman"/>
          <w:b/>
          <w:sz w:val="24"/>
          <w:szCs w:val="24"/>
        </w:rPr>
      </w:pPr>
      <w:r w:rsidRPr="00D22172">
        <w:rPr>
          <w:rFonts w:ascii="Times New Roman" w:hAnsi="Times New Roman" w:cs="Times New Roman"/>
          <w:b/>
          <w:sz w:val="24"/>
          <w:szCs w:val="24"/>
        </w:rPr>
        <w:t>Perhitungan Rasio X2 (</w:t>
      </w:r>
      <w:r w:rsidRPr="00D22172">
        <w:rPr>
          <w:rFonts w:ascii="Times New Roman" w:hAnsi="Times New Roman" w:cs="Times New Roman"/>
          <w:b/>
          <w:i/>
          <w:sz w:val="24"/>
          <w:szCs w:val="24"/>
        </w:rPr>
        <w:t>Retained Earning to Total Assets</w:t>
      </w:r>
      <w:r w:rsidRPr="00D22172">
        <w:rPr>
          <w:rFonts w:ascii="Times New Roman" w:hAnsi="Times New Roman" w:cs="Times New Roman"/>
          <w:b/>
          <w:sz w:val="24"/>
          <w:szCs w:val="24"/>
        </w:rPr>
        <w:t xml:space="preserve"> ) CV Pesona Ardi Jaya Periode 2012 - 2017</w:t>
      </w:r>
    </w:p>
    <w:p w:rsidR="00FA6638" w:rsidRPr="000B1CC2" w:rsidRDefault="00FA6638" w:rsidP="00FA6638">
      <w:pPr>
        <w:spacing w:after="0" w:line="240" w:lineRule="auto"/>
        <w:ind w:firstLine="720"/>
        <w:rPr>
          <w:rFonts w:ascii="Times New Roman" w:hAnsi="Times New Roman" w:cs="Times New Roman"/>
          <w:i/>
          <w:sz w:val="24"/>
          <w:szCs w:val="24"/>
        </w:rPr>
      </w:pPr>
    </w:p>
    <w:tbl>
      <w:tblPr>
        <w:tblStyle w:val="TableGrid"/>
        <w:tblW w:w="0" w:type="auto"/>
        <w:tblInd w:w="8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1996"/>
        <w:gridCol w:w="2040"/>
        <w:gridCol w:w="1729"/>
      </w:tblGrid>
      <w:tr w:rsidR="00FA6638" w:rsidTr="00FA6638">
        <w:trPr>
          <w:trHeight w:val="348"/>
        </w:trPr>
        <w:tc>
          <w:tcPr>
            <w:tcW w:w="1776" w:type="dxa"/>
            <w:tcBorders>
              <w:bottom w:val="single" w:sz="4" w:space="0" w:color="auto"/>
            </w:tcBorders>
          </w:tcPr>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Tahun</w:t>
            </w:r>
          </w:p>
        </w:tc>
        <w:tc>
          <w:tcPr>
            <w:tcW w:w="1996" w:type="dxa"/>
            <w:tcBorders>
              <w:bottom w:val="single" w:sz="4" w:space="0" w:color="auto"/>
            </w:tcBorders>
            <w:vAlign w:val="bottom"/>
          </w:tcPr>
          <w:p w:rsidR="00FA6638"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Laba ditahan</w:t>
            </w:r>
          </w:p>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p>
        </w:tc>
        <w:tc>
          <w:tcPr>
            <w:tcW w:w="2040" w:type="dxa"/>
            <w:tcBorders>
              <w:bottom w:val="single" w:sz="4" w:space="0" w:color="auto"/>
            </w:tcBorders>
            <w:vAlign w:val="bottom"/>
          </w:tcPr>
          <w:p w:rsidR="00FA6638"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Assets</w:t>
            </w:r>
          </w:p>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p>
        </w:tc>
        <w:tc>
          <w:tcPr>
            <w:tcW w:w="1729" w:type="dxa"/>
            <w:tcBorders>
              <w:bottom w:val="single" w:sz="4" w:space="0" w:color="auto"/>
            </w:tcBorders>
            <w:vAlign w:val="center"/>
          </w:tcPr>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X2</w:t>
            </w:r>
          </w:p>
        </w:tc>
      </w:tr>
      <w:tr w:rsidR="00FA6638" w:rsidRPr="004D4C06" w:rsidTr="00FA6638">
        <w:trPr>
          <w:trHeight w:val="348"/>
        </w:trPr>
        <w:tc>
          <w:tcPr>
            <w:tcW w:w="1776" w:type="dxa"/>
            <w:tcBorders>
              <w:top w:val="single" w:sz="4" w:space="0" w:color="auto"/>
              <w:bottom w:val="nil"/>
            </w:tcBorders>
            <w:vAlign w:val="center"/>
          </w:tcPr>
          <w:p w:rsidR="00FA6638" w:rsidRPr="004D4C06" w:rsidRDefault="00FA6638" w:rsidP="00FA6638">
            <w:pPr>
              <w:jc w:val="center"/>
              <w:rPr>
                <w:rFonts w:ascii="Times New Roman" w:eastAsia="Times New Roman" w:hAnsi="Times New Roman" w:cs="Times New Roman"/>
                <w:color w:val="000000"/>
                <w:sz w:val="24"/>
                <w:szCs w:val="24"/>
              </w:rPr>
            </w:pPr>
            <w:r w:rsidRPr="004D4C06">
              <w:rPr>
                <w:rFonts w:ascii="Times New Roman" w:eastAsia="Times New Roman" w:hAnsi="Times New Roman" w:cs="Times New Roman"/>
                <w:color w:val="000000"/>
                <w:sz w:val="24"/>
                <w:szCs w:val="24"/>
              </w:rPr>
              <w:t>2012</w:t>
            </w:r>
          </w:p>
        </w:tc>
        <w:tc>
          <w:tcPr>
            <w:tcW w:w="1996" w:type="dxa"/>
            <w:tcBorders>
              <w:top w:val="single" w:sz="4" w:space="0" w:color="auto"/>
              <w:bottom w:val="nil"/>
            </w:tcBorders>
            <w:vAlign w:val="center"/>
          </w:tcPr>
          <w:p w:rsidR="00FA6638" w:rsidRPr="004D4C06" w:rsidRDefault="00FA6638" w:rsidP="00FA6638">
            <w:pPr>
              <w:jc w:val="center"/>
              <w:rPr>
                <w:rFonts w:ascii="Times New Roman" w:hAnsi="Times New Roman" w:cs="Times New Roman"/>
                <w:color w:val="000000"/>
                <w:sz w:val="24"/>
                <w:szCs w:val="24"/>
              </w:rPr>
            </w:pPr>
            <w:r w:rsidRPr="004D4C06">
              <w:rPr>
                <w:rFonts w:ascii="Times New Roman" w:hAnsi="Times New Roman" w:cs="Times New Roman"/>
                <w:color w:val="000000"/>
                <w:sz w:val="24"/>
                <w:szCs w:val="24"/>
              </w:rPr>
              <w:t>170,573,156.25</w:t>
            </w:r>
          </w:p>
        </w:tc>
        <w:tc>
          <w:tcPr>
            <w:tcW w:w="2040" w:type="dxa"/>
            <w:tcBorders>
              <w:top w:val="single" w:sz="4" w:space="0" w:color="auto"/>
              <w:bottom w:val="nil"/>
            </w:tcBorders>
            <w:vAlign w:val="center"/>
          </w:tcPr>
          <w:p w:rsidR="00FA6638" w:rsidRPr="004D4C06" w:rsidRDefault="00FA6638" w:rsidP="00FA6638">
            <w:pPr>
              <w:jc w:val="center"/>
              <w:rPr>
                <w:rFonts w:ascii="Times New Roman" w:hAnsi="Times New Roman" w:cs="Times New Roman"/>
                <w:color w:val="000000"/>
                <w:sz w:val="24"/>
                <w:szCs w:val="24"/>
              </w:rPr>
            </w:pPr>
            <w:r w:rsidRPr="004D4C06">
              <w:rPr>
                <w:rFonts w:ascii="Times New Roman" w:hAnsi="Times New Roman" w:cs="Times New Roman"/>
                <w:color w:val="000000"/>
                <w:sz w:val="24"/>
                <w:szCs w:val="24"/>
              </w:rPr>
              <w:t>2,417,260,000.00</w:t>
            </w:r>
          </w:p>
        </w:tc>
        <w:tc>
          <w:tcPr>
            <w:tcW w:w="1729" w:type="dxa"/>
            <w:tcBorders>
              <w:top w:val="single" w:sz="4" w:space="0" w:color="auto"/>
              <w:bottom w:val="nil"/>
            </w:tcBorders>
            <w:vAlign w:val="center"/>
          </w:tcPr>
          <w:p w:rsidR="00FA6638" w:rsidRPr="0089304E" w:rsidRDefault="00FA6638" w:rsidP="00FA6638">
            <w:pPr>
              <w:jc w:val="center"/>
              <w:rPr>
                <w:rFonts w:ascii="Times New Roman" w:hAnsi="Times New Roman" w:cs="Times New Roman"/>
                <w:color w:val="000000"/>
                <w:sz w:val="24"/>
                <w:szCs w:val="24"/>
              </w:rPr>
            </w:pPr>
            <w:r w:rsidRPr="004D4C06">
              <w:rPr>
                <w:rFonts w:ascii="Times New Roman" w:hAnsi="Times New Roman" w:cs="Times New Roman"/>
                <w:color w:val="000000"/>
                <w:sz w:val="24"/>
                <w:szCs w:val="24"/>
              </w:rPr>
              <w:t>0.07</w:t>
            </w:r>
          </w:p>
        </w:tc>
      </w:tr>
      <w:tr w:rsidR="00FA6638" w:rsidRPr="004D4C06" w:rsidTr="00FA6638">
        <w:trPr>
          <w:trHeight w:val="348"/>
        </w:trPr>
        <w:tc>
          <w:tcPr>
            <w:tcW w:w="1776" w:type="dxa"/>
            <w:tcBorders>
              <w:top w:val="nil"/>
              <w:bottom w:val="nil"/>
            </w:tcBorders>
            <w:vAlign w:val="center"/>
          </w:tcPr>
          <w:p w:rsidR="00FA6638" w:rsidRPr="004D4C06" w:rsidRDefault="00FA6638" w:rsidP="00FA6638">
            <w:pPr>
              <w:jc w:val="center"/>
              <w:rPr>
                <w:rFonts w:ascii="Times New Roman" w:eastAsia="Times New Roman" w:hAnsi="Times New Roman" w:cs="Times New Roman"/>
                <w:color w:val="000000"/>
                <w:sz w:val="24"/>
                <w:szCs w:val="24"/>
              </w:rPr>
            </w:pPr>
            <w:r w:rsidRPr="004D4C06">
              <w:rPr>
                <w:rFonts w:ascii="Times New Roman" w:eastAsia="Times New Roman" w:hAnsi="Times New Roman" w:cs="Times New Roman"/>
                <w:color w:val="000000"/>
                <w:sz w:val="24"/>
                <w:szCs w:val="24"/>
              </w:rPr>
              <w:t>2013</w:t>
            </w:r>
          </w:p>
        </w:tc>
        <w:tc>
          <w:tcPr>
            <w:tcW w:w="1996" w:type="dxa"/>
            <w:tcBorders>
              <w:top w:val="nil"/>
              <w:bottom w:val="nil"/>
            </w:tcBorders>
            <w:vAlign w:val="center"/>
          </w:tcPr>
          <w:p w:rsidR="00FA6638" w:rsidRPr="004D4C06" w:rsidRDefault="00FA6638" w:rsidP="00FA6638">
            <w:pPr>
              <w:jc w:val="center"/>
              <w:rPr>
                <w:rFonts w:ascii="Times New Roman" w:hAnsi="Times New Roman" w:cs="Times New Roman"/>
                <w:color w:val="000000"/>
                <w:sz w:val="24"/>
                <w:szCs w:val="24"/>
              </w:rPr>
            </w:pPr>
            <w:r w:rsidRPr="004D4C06">
              <w:rPr>
                <w:rFonts w:ascii="Times New Roman" w:hAnsi="Times New Roman" w:cs="Times New Roman"/>
                <w:color w:val="000000"/>
                <w:sz w:val="24"/>
                <w:szCs w:val="24"/>
              </w:rPr>
              <w:t>185,404,406.25</w:t>
            </w:r>
          </w:p>
        </w:tc>
        <w:tc>
          <w:tcPr>
            <w:tcW w:w="2040" w:type="dxa"/>
            <w:tcBorders>
              <w:top w:val="nil"/>
              <w:bottom w:val="nil"/>
            </w:tcBorders>
            <w:vAlign w:val="center"/>
          </w:tcPr>
          <w:p w:rsidR="00FA6638" w:rsidRPr="004D4C06" w:rsidRDefault="00FA6638" w:rsidP="00FA6638">
            <w:pPr>
              <w:jc w:val="center"/>
              <w:rPr>
                <w:rFonts w:ascii="Times New Roman" w:hAnsi="Times New Roman" w:cs="Times New Roman"/>
                <w:color w:val="000000"/>
                <w:sz w:val="24"/>
                <w:szCs w:val="24"/>
              </w:rPr>
            </w:pPr>
            <w:r w:rsidRPr="004D4C06">
              <w:rPr>
                <w:rFonts w:ascii="Times New Roman" w:hAnsi="Times New Roman" w:cs="Times New Roman"/>
                <w:color w:val="000000"/>
                <w:sz w:val="24"/>
                <w:szCs w:val="24"/>
              </w:rPr>
              <w:t>2,206,512,406.25</w:t>
            </w:r>
          </w:p>
        </w:tc>
        <w:tc>
          <w:tcPr>
            <w:tcW w:w="1729" w:type="dxa"/>
            <w:tcBorders>
              <w:top w:val="nil"/>
              <w:bottom w:val="nil"/>
            </w:tcBorders>
            <w:vAlign w:val="center"/>
          </w:tcPr>
          <w:p w:rsidR="00FA6638" w:rsidRPr="0089304E" w:rsidRDefault="00FA6638" w:rsidP="00FA6638">
            <w:pPr>
              <w:jc w:val="center"/>
              <w:rPr>
                <w:rFonts w:ascii="Times New Roman" w:hAnsi="Times New Roman" w:cs="Times New Roman"/>
                <w:color w:val="000000"/>
                <w:sz w:val="24"/>
                <w:szCs w:val="24"/>
              </w:rPr>
            </w:pPr>
            <w:r w:rsidRPr="004D4C06">
              <w:rPr>
                <w:rFonts w:ascii="Times New Roman" w:hAnsi="Times New Roman" w:cs="Times New Roman"/>
                <w:color w:val="000000"/>
                <w:sz w:val="24"/>
                <w:szCs w:val="24"/>
              </w:rPr>
              <w:t>0.08</w:t>
            </w:r>
          </w:p>
        </w:tc>
      </w:tr>
      <w:tr w:rsidR="00FA6638" w:rsidRPr="004D4C06" w:rsidTr="00FA6638">
        <w:trPr>
          <w:trHeight w:val="335"/>
        </w:trPr>
        <w:tc>
          <w:tcPr>
            <w:tcW w:w="1776" w:type="dxa"/>
            <w:tcBorders>
              <w:top w:val="nil"/>
              <w:bottom w:val="nil"/>
            </w:tcBorders>
            <w:vAlign w:val="center"/>
          </w:tcPr>
          <w:p w:rsidR="00FA6638" w:rsidRPr="004D4C06" w:rsidRDefault="00FA6638" w:rsidP="00FA6638">
            <w:pPr>
              <w:jc w:val="center"/>
              <w:rPr>
                <w:rFonts w:ascii="Times New Roman" w:eastAsia="Times New Roman" w:hAnsi="Times New Roman" w:cs="Times New Roman"/>
                <w:color w:val="000000"/>
                <w:sz w:val="24"/>
                <w:szCs w:val="24"/>
              </w:rPr>
            </w:pPr>
            <w:r w:rsidRPr="004D4C06">
              <w:rPr>
                <w:rFonts w:ascii="Times New Roman" w:eastAsia="Times New Roman" w:hAnsi="Times New Roman" w:cs="Times New Roman"/>
                <w:color w:val="000000"/>
                <w:sz w:val="24"/>
                <w:szCs w:val="24"/>
              </w:rPr>
              <w:t>2014</w:t>
            </w:r>
          </w:p>
        </w:tc>
        <w:tc>
          <w:tcPr>
            <w:tcW w:w="1996" w:type="dxa"/>
            <w:tcBorders>
              <w:top w:val="nil"/>
              <w:bottom w:val="nil"/>
            </w:tcBorders>
            <w:vAlign w:val="center"/>
          </w:tcPr>
          <w:p w:rsidR="00FA6638" w:rsidRPr="004D4C06" w:rsidRDefault="00FA6638" w:rsidP="00FA6638">
            <w:pPr>
              <w:jc w:val="center"/>
              <w:rPr>
                <w:rFonts w:ascii="Times New Roman" w:hAnsi="Times New Roman" w:cs="Times New Roman"/>
                <w:color w:val="000000"/>
                <w:sz w:val="24"/>
                <w:szCs w:val="24"/>
              </w:rPr>
            </w:pPr>
            <w:r w:rsidRPr="004D4C06">
              <w:rPr>
                <w:rFonts w:ascii="Times New Roman" w:hAnsi="Times New Roman" w:cs="Times New Roman"/>
                <w:color w:val="000000"/>
                <w:sz w:val="24"/>
                <w:szCs w:val="24"/>
              </w:rPr>
              <w:t>263,104,406.25</w:t>
            </w:r>
          </w:p>
        </w:tc>
        <w:tc>
          <w:tcPr>
            <w:tcW w:w="2040" w:type="dxa"/>
            <w:tcBorders>
              <w:top w:val="nil"/>
              <w:bottom w:val="nil"/>
            </w:tcBorders>
            <w:vAlign w:val="center"/>
          </w:tcPr>
          <w:p w:rsidR="00FA6638" w:rsidRPr="004D4C06" w:rsidRDefault="00FA6638" w:rsidP="00FA6638">
            <w:pPr>
              <w:jc w:val="center"/>
              <w:rPr>
                <w:rFonts w:ascii="Times New Roman" w:hAnsi="Times New Roman" w:cs="Times New Roman"/>
                <w:color w:val="000000"/>
                <w:sz w:val="24"/>
                <w:szCs w:val="24"/>
              </w:rPr>
            </w:pPr>
            <w:r w:rsidRPr="004D4C06">
              <w:rPr>
                <w:rFonts w:ascii="Times New Roman" w:hAnsi="Times New Roman" w:cs="Times New Roman"/>
                <w:color w:val="000000"/>
                <w:sz w:val="24"/>
                <w:szCs w:val="24"/>
              </w:rPr>
              <w:t>2,140,440,806.25</w:t>
            </w:r>
          </w:p>
        </w:tc>
        <w:tc>
          <w:tcPr>
            <w:tcW w:w="1729" w:type="dxa"/>
            <w:tcBorders>
              <w:top w:val="nil"/>
              <w:bottom w:val="nil"/>
            </w:tcBorders>
            <w:vAlign w:val="center"/>
          </w:tcPr>
          <w:p w:rsidR="00FA6638" w:rsidRPr="0089304E" w:rsidRDefault="00FA6638" w:rsidP="00FA6638">
            <w:pPr>
              <w:jc w:val="center"/>
              <w:rPr>
                <w:rFonts w:ascii="Times New Roman" w:hAnsi="Times New Roman" w:cs="Times New Roman"/>
                <w:color w:val="000000"/>
                <w:sz w:val="24"/>
                <w:szCs w:val="24"/>
              </w:rPr>
            </w:pPr>
            <w:r w:rsidRPr="004D4C06">
              <w:rPr>
                <w:rFonts w:ascii="Times New Roman" w:hAnsi="Times New Roman" w:cs="Times New Roman"/>
                <w:color w:val="000000"/>
                <w:sz w:val="24"/>
                <w:szCs w:val="24"/>
              </w:rPr>
              <w:t>0.12</w:t>
            </w:r>
          </w:p>
        </w:tc>
      </w:tr>
      <w:tr w:rsidR="00FA6638" w:rsidRPr="004D4C06" w:rsidTr="00FA6638">
        <w:trPr>
          <w:trHeight w:val="348"/>
        </w:trPr>
        <w:tc>
          <w:tcPr>
            <w:tcW w:w="1776" w:type="dxa"/>
            <w:tcBorders>
              <w:top w:val="nil"/>
              <w:bottom w:val="nil"/>
            </w:tcBorders>
            <w:vAlign w:val="center"/>
          </w:tcPr>
          <w:p w:rsidR="00FA6638" w:rsidRPr="004D4C06" w:rsidRDefault="00FA6638" w:rsidP="00FA6638">
            <w:pPr>
              <w:jc w:val="center"/>
              <w:rPr>
                <w:rFonts w:ascii="Times New Roman" w:eastAsia="Times New Roman" w:hAnsi="Times New Roman" w:cs="Times New Roman"/>
                <w:color w:val="000000"/>
                <w:sz w:val="24"/>
                <w:szCs w:val="24"/>
              </w:rPr>
            </w:pPr>
            <w:r w:rsidRPr="004D4C06">
              <w:rPr>
                <w:rFonts w:ascii="Times New Roman" w:eastAsia="Times New Roman" w:hAnsi="Times New Roman" w:cs="Times New Roman"/>
                <w:color w:val="000000"/>
                <w:sz w:val="24"/>
                <w:szCs w:val="24"/>
              </w:rPr>
              <w:t>2015</w:t>
            </w:r>
          </w:p>
        </w:tc>
        <w:tc>
          <w:tcPr>
            <w:tcW w:w="1996" w:type="dxa"/>
            <w:tcBorders>
              <w:top w:val="nil"/>
              <w:bottom w:val="nil"/>
            </w:tcBorders>
            <w:vAlign w:val="center"/>
          </w:tcPr>
          <w:p w:rsidR="00FA6638" w:rsidRPr="004D4C06" w:rsidRDefault="00FA6638" w:rsidP="00FA6638">
            <w:pPr>
              <w:jc w:val="center"/>
              <w:rPr>
                <w:rFonts w:ascii="Times New Roman" w:hAnsi="Times New Roman" w:cs="Times New Roman"/>
                <w:color w:val="000000"/>
                <w:sz w:val="24"/>
                <w:szCs w:val="24"/>
              </w:rPr>
            </w:pPr>
            <w:r w:rsidRPr="004D4C06">
              <w:rPr>
                <w:rFonts w:ascii="Times New Roman" w:hAnsi="Times New Roman" w:cs="Times New Roman"/>
                <w:color w:val="000000"/>
                <w:sz w:val="24"/>
                <w:szCs w:val="24"/>
              </w:rPr>
              <w:t>263,130,656.25</w:t>
            </w:r>
          </w:p>
        </w:tc>
        <w:tc>
          <w:tcPr>
            <w:tcW w:w="2040" w:type="dxa"/>
            <w:tcBorders>
              <w:top w:val="nil"/>
              <w:bottom w:val="nil"/>
            </w:tcBorders>
            <w:vAlign w:val="center"/>
          </w:tcPr>
          <w:p w:rsidR="00FA6638" w:rsidRPr="004D4C06" w:rsidRDefault="00FA6638" w:rsidP="00FA6638">
            <w:pPr>
              <w:jc w:val="center"/>
              <w:rPr>
                <w:rFonts w:ascii="Times New Roman" w:hAnsi="Times New Roman" w:cs="Times New Roman"/>
                <w:color w:val="000000"/>
                <w:sz w:val="24"/>
                <w:szCs w:val="24"/>
              </w:rPr>
            </w:pPr>
            <w:r w:rsidRPr="004D4C06">
              <w:rPr>
                <w:rFonts w:ascii="Times New Roman" w:hAnsi="Times New Roman" w:cs="Times New Roman"/>
                <w:color w:val="000000"/>
                <w:sz w:val="24"/>
                <w:szCs w:val="24"/>
              </w:rPr>
              <w:t>2,005,864,776.25</w:t>
            </w:r>
          </w:p>
        </w:tc>
        <w:tc>
          <w:tcPr>
            <w:tcW w:w="1729" w:type="dxa"/>
            <w:tcBorders>
              <w:top w:val="nil"/>
              <w:bottom w:val="nil"/>
            </w:tcBorders>
            <w:vAlign w:val="center"/>
          </w:tcPr>
          <w:p w:rsidR="00FA6638" w:rsidRPr="0089304E" w:rsidRDefault="00FA6638" w:rsidP="00FA6638">
            <w:pPr>
              <w:jc w:val="center"/>
              <w:rPr>
                <w:rFonts w:ascii="Times New Roman" w:hAnsi="Times New Roman" w:cs="Times New Roman"/>
                <w:color w:val="000000"/>
                <w:sz w:val="24"/>
                <w:szCs w:val="24"/>
              </w:rPr>
            </w:pPr>
            <w:r w:rsidRPr="004D4C06">
              <w:rPr>
                <w:rFonts w:ascii="Times New Roman" w:hAnsi="Times New Roman" w:cs="Times New Roman"/>
                <w:color w:val="000000"/>
                <w:sz w:val="24"/>
                <w:szCs w:val="24"/>
              </w:rPr>
              <w:t>0.13</w:t>
            </w:r>
          </w:p>
        </w:tc>
      </w:tr>
      <w:tr w:rsidR="00FA6638" w:rsidRPr="004D4C06" w:rsidTr="00FA6638">
        <w:trPr>
          <w:trHeight w:val="348"/>
        </w:trPr>
        <w:tc>
          <w:tcPr>
            <w:tcW w:w="1776" w:type="dxa"/>
            <w:tcBorders>
              <w:top w:val="nil"/>
              <w:bottom w:val="nil"/>
            </w:tcBorders>
            <w:vAlign w:val="center"/>
          </w:tcPr>
          <w:p w:rsidR="00FA6638" w:rsidRPr="004D4C06" w:rsidRDefault="00FA6638" w:rsidP="00FA6638">
            <w:pPr>
              <w:jc w:val="center"/>
              <w:rPr>
                <w:rFonts w:ascii="Times New Roman" w:eastAsia="Times New Roman" w:hAnsi="Times New Roman" w:cs="Times New Roman"/>
                <w:color w:val="000000"/>
                <w:sz w:val="24"/>
                <w:szCs w:val="24"/>
              </w:rPr>
            </w:pPr>
            <w:r w:rsidRPr="004D4C06">
              <w:rPr>
                <w:rFonts w:ascii="Times New Roman" w:eastAsia="Times New Roman" w:hAnsi="Times New Roman" w:cs="Times New Roman"/>
                <w:color w:val="000000"/>
                <w:sz w:val="24"/>
                <w:szCs w:val="24"/>
              </w:rPr>
              <w:t>2016</w:t>
            </w:r>
          </w:p>
        </w:tc>
        <w:tc>
          <w:tcPr>
            <w:tcW w:w="1996" w:type="dxa"/>
            <w:tcBorders>
              <w:top w:val="nil"/>
              <w:bottom w:val="nil"/>
            </w:tcBorders>
            <w:vAlign w:val="center"/>
          </w:tcPr>
          <w:p w:rsidR="00FA6638" w:rsidRPr="004D4C06" w:rsidRDefault="00FA6638" w:rsidP="00FA6638">
            <w:pPr>
              <w:jc w:val="center"/>
              <w:rPr>
                <w:rFonts w:ascii="Times New Roman" w:hAnsi="Times New Roman" w:cs="Times New Roman"/>
                <w:color w:val="000000"/>
                <w:sz w:val="24"/>
                <w:szCs w:val="24"/>
              </w:rPr>
            </w:pPr>
            <w:r w:rsidRPr="004D4C06">
              <w:rPr>
                <w:rFonts w:ascii="Times New Roman" w:hAnsi="Times New Roman" w:cs="Times New Roman"/>
                <w:color w:val="000000"/>
                <w:sz w:val="24"/>
                <w:szCs w:val="24"/>
              </w:rPr>
              <w:t>306,180,656.25</w:t>
            </w:r>
          </w:p>
        </w:tc>
        <w:tc>
          <w:tcPr>
            <w:tcW w:w="2040" w:type="dxa"/>
            <w:tcBorders>
              <w:top w:val="nil"/>
              <w:bottom w:val="nil"/>
            </w:tcBorders>
            <w:vAlign w:val="center"/>
          </w:tcPr>
          <w:p w:rsidR="00FA6638" w:rsidRPr="004D4C06" w:rsidRDefault="00FA6638" w:rsidP="00FA6638">
            <w:pPr>
              <w:jc w:val="center"/>
              <w:rPr>
                <w:rFonts w:ascii="Times New Roman" w:hAnsi="Times New Roman" w:cs="Times New Roman"/>
                <w:color w:val="000000"/>
                <w:sz w:val="24"/>
                <w:szCs w:val="24"/>
              </w:rPr>
            </w:pPr>
            <w:r w:rsidRPr="004D4C06">
              <w:rPr>
                <w:rFonts w:ascii="Times New Roman" w:hAnsi="Times New Roman" w:cs="Times New Roman"/>
                <w:color w:val="000000"/>
                <w:sz w:val="24"/>
                <w:szCs w:val="24"/>
              </w:rPr>
              <w:t>1,962,946,452.25</w:t>
            </w:r>
          </w:p>
        </w:tc>
        <w:tc>
          <w:tcPr>
            <w:tcW w:w="1729" w:type="dxa"/>
            <w:tcBorders>
              <w:top w:val="nil"/>
              <w:bottom w:val="nil"/>
            </w:tcBorders>
            <w:vAlign w:val="center"/>
          </w:tcPr>
          <w:p w:rsidR="00FA6638" w:rsidRPr="0089304E" w:rsidRDefault="00FA6638" w:rsidP="00FA6638">
            <w:pPr>
              <w:jc w:val="center"/>
              <w:rPr>
                <w:rFonts w:ascii="Times New Roman" w:hAnsi="Times New Roman" w:cs="Times New Roman"/>
                <w:color w:val="000000"/>
                <w:sz w:val="24"/>
                <w:szCs w:val="24"/>
              </w:rPr>
            </w:pPr>
            <w:r w:rsidRPr="004D4C06">
              <w:rPr>
                <w:rFonts w:ascii="Times New Roman" w:hAnsi="Times New Roman" w:cs="Times New Roman"/>
                <w:color w:val="000000"/>
                <w:sz w:val="24"/>
                <w:szCs w:val="24"/>
              </w:rPr>
              <w:t>0.16</w:t>
            </w:r>
          </w:p>
        </w:tc>
      </w:tr>
      <w:tr w:rsidR="00FA6638" w:rsidRPr="004D4C06" w:rsidTr="00FA6638">
        <w:trPr>
          <w:trHeight w:val="348"/>
        </w:trPr>
        <w:tc>
          <w:tcPr>
            <w:tcW w:w="1776" w:type="dxa"/>
            <w:tcBorders>
              <w:top w:val="nil"/>
              <w:bottom w:val="single" w:sz="4" w:space="0" w:color="auto"/>
            </w:tcBorders>
            <w:vAlign w:val="center"/>
          </w:tcPr>
          <w:p w:rsidR="00FA6638" w:rsidRPr="004D4C06" w:rsidRDefault="00FA6638" w:rsidP="00FA6638">
            <w:pPr>
              <w:jc w:val="center"/>
              <w:rPr>
                <w:rFonts w:ascii="Times New Roman" w:eastAsia="Times New Roman" w:hAnsi="Times New Roman" w:cs="Times New Roman"/>
                <w:color w:val="000000"/>
                <w:sz w:val="24"/>
                <w:szCs w:val="24"/>
              </w:rPr>
            </w:pPr>
            <w:r w:rsidRPr="004D4C06">
              <w:rPr>
                <w:rFonts w:ascii="Times New Roman" w:eastAsia="Times New Roman" w:hAnsi="Times New Roman" w:cs="Times New Roman"/>
                <w:color w:val="000000"/>
                <w:sz w:val="24"/>
                <w:szCs w:val="24"/>
              </w:rPr>
              <w:t>2017</w:t>
            </w:r>
          </w:p>
        </w:tc>
        <w:tc>
          <w:tcPr>
            <w:tcW w:w="1996" w:type="dxa"/>
            <w:tcBorders>
              <w:top w:val="nil"/>
              <w:bottom w:val="single" w:sz="4" w:space="0" w:color="auto"/>
            </w:tcBorders>
            <w:vAlign w:val="center"/>
          </w:tcPr>
          <w:p w:rsidR="00FA6638" w:rsidRPr="004D4C06" w:rsidRDefault="00FA6638" w:rsidP="00FA6638">
            <w:pPr>
              <w:jc w:val="center"/>
              <w:rPr>
                <w:rFonts w:ascii="Times New Roman" w:hAnsi="Times New Roman" w:cs="Times New Roman"/>
                <w:color w:val="000000"/>
                <w:sz w:val="24"/>
                <w:szCs w:val="24"/>
              </w:rPr>
            </w:pPr>
            <w:r w:rsidRPr="004D4C06">
              <w:rPr>
                <w:rFonts w:ascii="Times New Roman" w:hAnsi="Times New Roman" w:cs="Times New Roman"/>
                <w:color w:val="000000"/>
                <w:sz w:val="24"/>
                <w:szCs w:val="24"/>
              </w:rPr>
              <w:t>110,014,406.25</w:t>
            </w:r>
          </w:p>
        </w:tc>
        <w:tc>
          <w:tcPr>
            <w:tcW w:w="2040" w:type="dxa"/>
            <w:tcBorders>
              <w:top w:val="nil"/>
              <w:bottom w:val="single" w:sz="4" w:space="0" w:color="auto"/>
            </w:tcBorders>
            <w:vAlign w:val="center"/>
          </w:tcPr>
          <w:p w:rsidR="00FA6638" w:rsidRPr="004D4C06" w:rsidRDefault="00FA6638" w:rsidP="00FA6638">
            <w:pPr>
              <w:jc w:val="center"/>
              <w:rPr>
                <w:rFonts w:ascii="Times New Roman" w:hAnsi="Times New Roman" w:cs="Times New Roman"/>
                <w:color w:val="000000"/>
                <w:sz w:val="24"/>
                <w:szCs w:val="24"/>
              </w:rPr>
            </w:pPr>
            <w:r w:rsidRPr="004D4C06">
              <w:rPr>
                <w:rFonts w:ascii="Times New Roman" w:hAnsi="Times New Roman" w:cs="Times New Roman"/>
                <w:color w:val="000000"/>
                <w:sz w:val="24"/>
                <w:szCs w:val="24"/>
              </w:rPr>
              <w:t>1,898,792,693.05</w:t>
            </w:r>
          </w:p>
        </w:tc>
        <w:tc>
          <w:tcPr>
            <w:tcW w:w="1729" w:type="dxa"/>
            <w:tcBorders>
              <w:top w:val="nil"/>
              <w:bottom w:val="single" w:sz="4" w:space="0" w:color="auto"/>
            </w:tcBorders>
            <w:vAlign w:val="center"/>
          </w:tcPr>
          <w:p w:rsidR="00FA6638" w:rsidRPr="0089304E" w:rsidRDefault="00FA6638" w:rsidP="00FA6638">
            <w:pPr>
              <w:jc w:val="center"/>
              <w:rPr>
                <w:rFonts w:ascii="Times New Roman" w:hAnsi="Times New Roman" w:cs="Times New Roman"/>
                <w:color w:val="000000"/>
                <w:sz w:val="24"/>
                <w:szCs w:val="24"/>
              </w:rPr>
            </w:pPr>
            <w:r w:rsidRPr="004D4C06">
              <w:rPr>
                <w:rFonts w:ascii="Times New Roman" w:hAnsi="Times New Roman" w:cs="Times New Roman"/>
                <w:color w:val="000000"/>
                <w:sz w:val="24"/>
                <w:szCs w:val="24"/>
              </w:rPr>
              <w:t>0.06</w:t>
            </w:r>
          </w:p>
        </w:tc>
      </w:tr>
    </w:tbl>
    <w:p w:rsidR="00FA6638" w:rsidRDefault="00FA6638" w:rsidP="00FA6638">
      <w:pPr>
        <w:tabs>
          <w:tab w:val="left" w:pos="1851"/>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Sumber : D</w:t>
      </w:r>
      <w:r w:rsidRPr="004D4C06">
        <w:rPr>
          <w:rFonts w:ascii="Times New Roman" w:hAnsi="Times New Roman" w:cs="Times New Roman"/>
          <w:sz w:val="24"/>
          <w:szCs w:val="24"/>
        </w:rPr>
        <w:t>ata Primer</w:t>
      </w:r>
      <w:r>
        <w:rPr>
          <w:rFonts w:ascii="Times New Roman" w:hAnsi="Times New Roman" w:cs="Times New Roman"/>
          <w:sz w:val="24"/>
          <w:szCs w:val="24"/>
        </w:rPr>
        <w:t xml:space="preserve"> yang</w:t>
      </w:r>
      <w:r w:rsidRPr="004D4C06">
        <w:rPr>
          <w:rFonts w:ascii="Times New Roman" w:hAnsi="Times New Roman" w:cs="Times New Roman"/>
          <w:sz w:val="24"/>
          <w:szCs w:val="24"/>
        </w:rPr>
        <w:t xml:space="preserve"> diolah </w:t>
      </w:r>
      <w:r>
        <w:rPr>
          <w:rFonts w:ascii="Times New Roman" w:hAnsi="Times New Roman" w:cs="Times New Roman"/>
          <w:sz w:val="24"/>
          <w:szCs w:val="24"/>
        </w:rPr>
        <w:t>oleh peneliti</w:t>
      </w:r>
    </w:p>
    <w:p w:rsidR="00FA6638" w:rsidRPr="00D22172" w:rsidRDefault="00FA6638" w:rsidP="00FA6638">
      <w:pPr>
        <w:tabs>
          <w:tab w:val="left" w:pos="1851"/>
        </w:tabs>
        <w:spacing w:after="0" w:line="240" w:lineRule="auto"/>
        <w:rPr>
          <w:rFonts w:ascii="Times New Roman" w:hAnsi="Times New Roman" w:cs="Times New Roman"/>
          <w:sz w:val="24"/>
          <w:szCs w:val="24"/>
        </w:rPr>
      </w:pPr>
    </w:p>
    <w:p w:rsidR="00FA6638" w:rsidRDefault="00FA6638" w:rsidP="00E83E2C">
      <w:pPr>
        <w:pStyle w:val="ListParagraph"/>
        <w:spacing w:after="0" w:line="240" w:lineRule="auto"/>
        <w:ind w:left="850" w:firstLine="590"/>
        <w:jc w:val="both"/>
        <w:rPr>
          <w:rFonts w:ascii="Times New Roman" w:hAnsi="Times New Roman" w:cs="Times New Roman"/>
          <w:sz w:val="24"/>
          <w:szCs w:val="24"/>
        </w:rPr>
      </w:pPr>
      <w:r w:rsidRPr="004D4C06">
        <w:rPr>
          <w:rFonts w:ascii="Times New Roman" w:hAnsi="Times New Roman" w:cs="Times New Roman"/>
          <w:sz w:val="24"/>
          <w:szCs w:val="24"/>
        </w:rPr>
        <w:t xml:space="preserve">Berdasarkan hasil perhitungan </w:t>
      </w:r>
      <w:r w:rsidRPr="004D4C06">
        <w:rPr>
          <w:rFonts w:ascii="Times New Roman" w:hAnsi="Times New Roman" w:cs="Times New Roman"/>
          <w:i/>
          <w:sz w:val="24"/>
          <w:szCs w:val="24"/>
        </w:rPr>
        <w:t>Retained Earning to Total Asset</w:t>
      </w:r>
      <w:r w:rsidRPr="004D4C06">
        <w:rPr>
          <w:rFonts w:ascii="Times New Roman" w:hAnsi="Times New Roman" w:cs="Times New Roman"/>
          <w:sz w:val="24"/>
          <w:szCs w:val="24"/>
        </w:rPr>
        <w:t xml:space="preserve"> ini menunjukkan bahwa kemampuan perusahaan untuk menghasilkan laba ditahan dari seluruh aktiva yang dimil</w:t>
      </w:r>
      <w:r>
        <w:rPr>
          <w:rFonts w:ascii="Times New Roman" w:hAnsi="Times New Roman" w:cs="Times New Roman"/>
          <w:sz w:val="24"/>
          <w:szCs w:val="24"/>
        </w:rPr>
        <w:t>iki mengalami pengingkatan dari tahun 2012-2016 p</w:t>
      </w:r>
      <w:r w:rsidRPr="004D4C06">
        <w:rPr>
          <w:rFonts w:ascii="Times New Roman" w:hAnsi="Times New Roman" w:cs="Times New Roman"/>
          <w:sz w:val="24"/>
          <w:szCs w:val="24"/>
        </w:rPr>
        <w:t>eningkatan ini disebabkan oleh peningkatan laba ditahan yang sebanding dengan peningkatan total asetnya</w:t>
      </w:r>
      <w:r>
        <w:rPr>
          <w:rFonts w:ascii="Times New Roman" w:hAnsi="Times New Roman" w:cs="Times New Roman"/>
          <w:sz w:val="24"/>
          <w:szCs w:val="24"/>
        </w:rPr>
        <w:t>, sedangkan pada tahun 2017 mengalami penurunan hal ini disebabkan karena laba ditahan tidak sebanding dengan aset yang dimiliki perusaha</w:t>
      </w:r>
      <w:r w:rsidR="00E83E2C">
        <w:rPr>
          <w:rFonts w:ascii="Times New Roman" w:hAnsi="Times New Roman" w:cs="Times New Roman"/>
          <w:sz w:val="24"/>
          <w:szCs w:val="24"/>
        </w:rPr>
        <w:t>a</w:t>
      </w:r>
      <w:r>
        <w:rPr>
          <w:rFonts w:ascii="Times New Roman" w:hAnsi="Times New Roman" w:cs="Times New Roman"/>
          <w:sz w:val="24"/>
          <w:szCs w:val="24"/>
        </w:rPr>
        <w:t>n.</w:t>
      </w:r>
    </w:p>
    <w:p w:rsidR="00E83E2C" w:rsidRDefault="00E83E2C" w:rsidP="00E83E2C">
      <w:pPr>
        <w:pStyle w:val="ListParagraph"/>
        <w:spacing w:after="0" w:line="240" w:lineRule="auto"/>
        <w:ind w:left="850" w:firstLine="590"/>
        <w:jc w:val="both"/>
        <w:rPr>
          <w:rFonts w:ascii="Times New Roman" w:hAnsi="Times New Roman" w:cs="Times New Roman"/>
          <w:sz w:val="24"/>
          <w:szCs w:val="24"/>
        </w:rPr>
      </w:pPr>
    </w:p>
    <w:p w:rsidR="00FA6638" w:rsidRPr="00E83E2C" w:rsidRDefault="00FA6638" w:rsidP="00E83E2C">
      <w:pPr>
        <w:pStyle w:val="ListParagraph"/>
        <w:numPr>
          <w:ilvl w:val="0"/>
          <w:numId w:val="27"/>
        </w:numPr>
        <w:spacing w:line="480" w:lineRule="auto"/>
        <w:ind w:left="720"/>
        <w:jc w:val="both"/>
        <w:rPr>
          <w:rFonts w:ascii="Times New Roman" w:hAnsi="Times New Roman" w:cs="Times New Roman"/>
          <w:b/>
          <w:sz w:val="24"/>
          <w:szCs w:val="24"/>
        </w:rPr>
      </w:pPr>
      <w:r>
        <w:rPr>
          <w:noProof/>
        </w:rPr>
        <mc:AlternateContent>
          <mc:Choice Requires="wps">
            <w:drawing>
              <wp:anchor distT="0" distB="0" distL="114300" distR="114300" simplePos="0" relativeHeight="251678720" behindDoc="1" locked="0" layoutInCell="1" allowOverlap="1" wp14:anchorId="305CFA26" wp14:editId="79F55E04">
                <wp:simplePos x="0" y="0"/>
                <wp:positionH relativeFrom="column">
                  <wp:posOffset>1179195</wp:posOffset>
                </wp:positionH>
                <wp:positionV relativeFrom="paragraph">
                  <wp:posOffset>436245</wp:posOffset>
                </wp:positionV>
                <wp:extent cx="3057525" cy="4857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3057525" cy="485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 o:spid="_x0000_s1026" style="position:absolute;margin-left:92.85pt;margin-top:34.35pt;width:240.75pt;height:38.25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" fillcolor="window" strokecolor="windowText" strokeweight=".25pt"/>
            </w:pict>
          </mc:Fallback>
        </mc:AlternateContent>
      </w:r>
      <w:r w:rsidRPr="00E83E2C">
        <w:rPr>
          <w:rFonts w:ascii="Times New Roman" w:hAnsi="Times New Roman" w:cs="Times New Roman"/>
          <w:b/>
          <w:i/>
          <w:sz w:val="24"/>
          <w:szCs w:val="24"/>
        </w:rPr>
        <w:t xml:space="preserve">Earning Before Interest and Tax to  Total Assets </w:t>
      </w:r>
      <w:r w:rsidRPr="00E83E2C">
        <w:rPr>
          <w:rFonts w:ascii="Times New Roman" w:hAnsi="Times New Roman" w:cs="Times New Roman"/>
          <w:b/>
          <w:sz w:val="24"/>
          <w:szCs w:val="24"/>
        </w:rPr>
        <w:t>(X3)</w:t>
      </w:r>
    </w:p>
    <w:p w:rsidR="00FA6638" w:rsidRPr="0004683F" w:rsidRDefault="00FA6638" w:rsidP="00FA6638">
      <w:pPr>
        <w:spacing w:line="480" w:lineRule="auto"/>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 xml:space="preserve">X3= </m:t>
          </m:r>
          <m:f>
            <m:fPr>
              <m:ctrlPr>
                <w:rPr>
                  <w:rFonts w:ascii="Cambria Math" w:hAnsi="Cambria Math" w:cs="Times New Roman"/>
                  <w:i/>
                  <w:sz w:val="24"/>
                  <w:szCs w:val="24"/>
                </w:rPr>
              </m:ctrlPr>
            </m:fPr>
            <m:num>
              <m:r>
                <w:rPr>
                  <w:rFonts w:ascii="Cambria Math" w:hAnsi="Cambria Math" w:cs="Times New Roman"/>
                  <w:sz w:val="24"/>
                  <w:szCs w:val="24"/>
                </w:rPr>
                <m:t>Laba sebelum bunga dan pajak</m:t>
              </m:r>
            </m:num>
            <m:den>
              <m:r>
                <w:rPr>
                  <w:rFonts w:ascii="Cambria Math" w:hAnsi="Cambria Math" w:cs="Times New Roman"/>
                  <w:sz w:val="24"/>
                  <w:szCs w:val="24"/>
                </w:rPr>
                <m:t>Aset lancar+aset tidak lancar</m:t>
              </m:r>
            </m:den>
          </m:f>
        </m:oMath>
      </m:oMathPara>
    </w:p>
    <w:p w:rsidR="00FA6638" w:rsidRDefault="00FA6638" w:rsidP="00E83E2C">
      <w:pPr>
        <w:pStyle w:val="ListParagraph"/>
        <w:spacing w:after="0" w:line="240" w:lineRule="auto"/>
        <w:ind w:left="850" w:firstLine="590"/>
        <w:jc w:val="both"/>
        <w:rPr>
          <w:rFonts w:ascii="Times New Roman" w:hAnsi="Times New Roman" w:cs="Times New Roman"/>
          <w:sz w:val="24"/>
          <w:szCs w:val="24"/>
        </w:rPr>
      </w:pPr>
      <w:proofErr w:type="gramStart"/>
      <w:r>
        <w:rPr>
          <w:rFonts w:ascii="Times New Roman" w:hAnsi="Times New Roman" w:cs="Times New Roman"/>
          <w:sz w:val="24"/>
          <w:szCs w:val="24"/>
        </w:rPr>
        <w:t>Tabel 4.4 berikut adalah rasio yang menunjukkan kemampuan perusahaan untuk menghasilkan laba dari aktiva perusahaan, sebelum pembayaran bunga dan pajak.</w:t>
      </w:r>
      <w:proofErr w:type="gramEnd"/>
      <w:r>
        <w:rPr>
          <w:rFonts w:ascii="Times New Roman" w:hAnsi="Times New Roman" w:cs="Times New Roman"/>
          <w:sz w:val="24"/>
          <w:szCs w:val="24"/>
        </w:rPr>
        <w:t xml:space="preserve"> Dihitung dengan laba sebelum pajak dibagi total aset dan menghasilkan nilai X3 sebagai </w:t>
      </w:r>
      <w:proofErr w:type="gramStart"/>
      <w:r>
        <w:rPr>
          <w:rFonts w:ascii="Times New Roman" w:hAnsi="Times New Roman" w:cs="Times New Roman"/>
          <w:sz w:val="24"/>
          <w:szCs w:val="24"/>
        </w:rPr>
        <w:t>berikut :</w:t>
      </w:r>
      <w:proofErr w:type="gramEnd"/>
    </w:p>
    <w:p w:rsidR="009A5B70" w:rsidRDefault="009A5B70" w:rsidP="00E83E2C">
      <w:pPr>
        <w:pStyle w:val="ListParagraph"/>
        <w:spacing w:after="0" w:line="240" w:lineRule="auto"/>
        <w:ind w:left="3731" w:firstLine="589"/>
        <w:rPr>
          <w:rFonts w:ascii="Times New Roman" w:hAnsi="Times New Roman" w:cs="Times New Roman"/>
          <w:b/>
          <w:sz w:val="24"/>
          <w:szCs w:val="24"/>
        </w:rPr>
      </w:pPr>
    </w:p>
    <w:p w:rsidR="00FA6638" w:rsidRPr="00EF7034" w:rsidRDefault="00FA6638" w:rsidP="00E83E2C">
      <w:pPr>
        <w:pStyle w:val="ListParagraph"/>
        <w:spacing w:after="0" w:line="240" w:lineRule="auto"/>
        <w:ind w:left="3731" w:firstLine="589"/>
        <w:rPr>
          <w:rFonts w:ascii="Times New Roman" w:hAnsi="Times New Roman" w:cs="Times New Roman"/>
          <w:b/>
          <w:sz w:val="24"/>
          <w:szCs w:val="24"/>
        </w:rPr>
      </w:pPr>
      <w:r w:rsidRPr="00EF7034">
        <w:rPr>
          <w:rFonts w:ascii="Times New Roman" w:hAnsi="Times New Roman" w:cs="Times New Roman"/>
          <w:b/>
          <w:sz w:val="24"/>
          <w:szCs w:val="24"/>
        </w:rPr>
        <w:t>Tabel 4.4</w:t>
      </w:r>
    </w:p>
    <w:p w:rsidR="00FA6638" w:rsidRPr="00EF7034" w:rsidRDefault="00FA6638" w:rsidP="00E83E2C">
      <w:pPr>
        <w:pStyle w:val="ListParagraph"/>
        <w:spacing w:after="0" w:line="240" w:lineRule="auto"/>
        <w:ind w:left="851" w:firstLine="589"/>
        <w:jc w:val="center"/>
        <w:rPr>
          <w:rFonts w:ascii="Times New Roman" w:hAnsi="Times New Roman" w:cs="Times New Roman"/>
          <w:b/>
          <w:sz w:val="24"/>
          <w:szCs w:val="24"/>
        </w:rPr>
      </w:pPr>
      <w:r w:rsidRPr="00EF7034">
        <w:rPr>
          <w:rFonts w:ascii="Times New Roman" w:hAnsi="Times New Roman" w:cs="Times New Roman"/>
          <w:b/>
          <w:sz w:val="24"/>
          <w:szCs w:val="24"/>
        </w:rPr>
        <w:t>Perhitungan Rasio X3 (</w:t>
      </w:r>
      <w:r w:rsidRPr="00EF7034">
        <w:rPr>
          <w:rFonts w:ascii="Times New Roman" w:hAnsi="Times New Roman" w:cs="Times New Roman"/>
          <w:b/>
          <w:i/>
          <w:sz w:val="24"/>
          <w:szCs w:val="24"/>
        </w:rPr>
        <w:t xml:space="preserve">Earning Before Interest and Tax </w:t>
      </w:r>
      <w:proofErr w:type="gramStart"/>
      <w:r w:rsidRPr="00EF7034">
        <w:rPr>
          <w:rFonts w:ascii="Times New Roman" w:hAnsi="Times New Roman" w:cs="Times New Roman"/>
          <w:b/>
          <w:i/>
          <w:sz w:val="24"/>
          <w:szCs w:val="24"/>
        </w:rPr>
        <w:t>to  Total</w:t>
      </w:r>
      <w:proofErr w:type="gramEnd"/>
      <w:r w:rsidRPr="00EF7034">
        <w:rPr>
          <w:rFonts w:ascii="Times New Roman" w:hAnsi="Times New Roman" w:cs="Times New Roman"/>
          <w:b/>
          <w:i/>
          <w:sz w:val="24"/>
          <w:szCs w:val="24"/>
        </w:rPr>
        <w:t xml:space="preserve"> Assets </w:t>
      </w:r>
      <w:r w:rsidRPr="00EF7034">
        <w:rPr>
          <w:rFonts w:ascii="Times New Roman" w:hAnsi="Times New Roman" w:cs="Times New Roman"/>
          <w:b/>
          <w:sz w:val="24"/>
          <w:szCs w:val="24"/>
        </w:rPr>
        <w:t>) CV Pesona Ardi Jaya periode 2012-2017</w:t>
      </w:r>
    </w:p>
    <w:p w:rsidR="00FA6638" w:rsidRPr="001F5013" w:rsidRDefault="00FA6638" w:rsidP="00E83E2C">
      <w:pPr>
        <w:spacing w:after="0" w:line="240" w:lineRule="auto"/>
        <w:ind w:firstLine="720"/>
        <w:rPr>
          <w:rFonts w:ascii="Times New Roman" w:hAnsi="Times New Roman" w:cs="Times New Roman"/>
          <w:sz w:val="24"/>
          <w:szCs w:val="24"/>
        </w:rPr>
      </w:pPr>
    </w:p>
    <w:tbl>
      <w:tblPr>
        <w:tblStyle w:val="TableGrid"/>
        <w:tblW w:w="0" w:type="auto"/>
        <w:tblInd w:w="8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2247"/>
        <w:gridCol w:w="2040"/>
        <w:gridCol w:w="1729"/>
      </w:tblGrid>
      <w:tr w:rsidR="00FA6638" w:rsidTr="00FA6638">
        <w:trPr>
          <w:trHeight w:val="348"/>
        </w:trPr>
        <w:tc>
          <w:tcPr>
            <w:tcW w:w="1525" w:type="dxa"/>
            <w:tcBorders>
              <w:bottom w:val="single" w:sz="4" w:space="0" w:color="auto"/>
            </w:tcBorders>
          </w:tcPr>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Tahun</w:t>
            </w:r>
          </w:p>
        </w:tc>
        <w:tc>
          <w:tcPr>
            <w:tcW w:w="2247" w:type="dxa"/>
            <w:tcBorders>
              <w:bottom w:val="single" w:sz="4" w:space="0" w:color="auto"/>
            </w:tcBorders>
            <w:vAlign w:val="bottom"/>
          </w:tcPr>
          <w:p w:rsidR="00FA6638"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Laba Sebelum Pajak</w:t>
            </w:r>
          </w:p>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p>
        </w:tc>
        <w:tc>
          <w:tcPr>
            <w:tcW w:w="2040" w:type="dxa"/>
            <w:tcBorders>
              <w:bottom w:val="single" w:sz="4" w:space="0" w:color="auto"/>
            </w:tcBorders>
            <w:vAlign w:val="bottom"/>
          </w:tcPr>
          <w:p w:rsidR="00FA6638"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Assets</w:t>
            </w:r>
          </w:p>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p>
        </w:tc>
        <w:tc>
          <w:tcPr>
            <w:tcW w:w="1729" w:type="dxa"/>
            <w:tcBorders>
              <w:bottom w:val="single" w:sz="4" w:space="0" w:color="auto"/>
            </w:tcBorders>
            <w:vAlign w:val="center"/>
          </w:tcPr>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X3</w:t>
            </w:r>
          </w:p>
        </w:tc>
      </w:tr>
      <w:tr w:rsidR="00FA6638" w:rsidRPr="004D4C06" w:rsidTr="00FA6638">
        <w:trPr>
          <w:trHeight w:val="348"/>
        </w:trPr>
        <w:tc>
          <w:tcPr>
            <w:tcW w:w="1525" w:type="dxa"/>
            <w:tcBorders>
              <w:top w:val="single" w:sz="4" w:space="0" w:color="auto"/>
              <w:bottom w:val="nil"/>
            </w:tcBorders>
            <w:vAlign w:val="center"/>
          </w:tcPr>
          <w:p w:rsidR="00FA6638" w:rsidRPr="004D4C06" w:rsidRDefault="00FA6638" w:rsidP="00FA6638">
            <w:pPr>
              <w:jc w:val="center"/>
              <w:rPr>
                <w:rFonts w:ascii="Times New Roman" w:eastAsia="Times New Roman" w:hAnsi="Times New Roman" w:cs="Times New Roman"/>
                <w:color w:val="000000"/>
                <w:sz w:val="24"/>
                <w:szCs w:val="24"/>
              </w:rPr>
            </w:pPr>
            <w:r w:rsidRPr="004D4C06">
              <w:rPr>
                <w:rFonts w:ascii="Times New Roman" w:eastAsia="Times New Roman" w:hAnsi="Times New Roman" w:cs="Times New Roman"/>
                <w:color w:val="000000"/>
                <w:sz w:val="24"/>
                <w:szCs w:val="24"/>
              </w:rPr>
              <w:t>2012</w:t>
            </w:r>
          </w:p>
        </w:tc>
        <w:tc>
          <w:tcPr>
            <w:tcW w:w="2247" w:type="dxa"/>
            <w:tcBorders>
              <w:top w:val="single" w:sz="4" w:space="0" w:color="auto"/>
              <w:bottom w:val="nil"/>
            </w:tcBorders>
            <w:vAlign w:val="center"/>
          </w:tcPr>
          <w:p w:rsidR="00FA6638" w:rsidRPr="001F5013" w:rsidRDefault="00FA6638" w:rsidP="00FA6638">
            <w:pPr>
              <w:jc w:val="center"/>
              <w:rPr>
                <w:rFonts w:ascii="Times New Roman" w:hAnsi="Times New Roman" w:cs="Times New Roman"/>
                <w:sz w:val="24"/>
              </w:rPr>
            </w:pPr>
            <w:r w:rsidRPr="001F5013">
              <w:rPr>
                <w:rFonts w:ascii="Times New Roman" w:hAnsi="Times New Roman" w:cs="Times New Roman"/>
                <w:sz w:val="24"/>
              </w:rPr>
              <w:t>649,802,500.00</w:t>
            </w:r>
          </w:p>
        </w:tc>
        <w:tc>
          <w:tcPr>
            <w:tcW w:w="2040" w:type="dxa"/>
            <w:tcBorders>
              <w:top w:val="single" w:sz="4" w:space="0" w:color="auto"/>
              <w:bottom w:val="nil"/>
            </w:tcBorders>
            <w:vAlign w:val="center"/>
          </w:tcPr>
          <w:p w:rsidR="00FA6638" w:rsidRPr="00066872" w:rsidRDefault="00FA6638" w:rsidP="00FA6638">
            <w:pPr>
              <w:jc w:val="center"/>
              <w:rPr>
                <w:rFonts w:ascii="Times New Roman" w:hAnsi="Times New Roman" w:cs="Times New Roman"/>
                <w:color w:val="000000"/>
                <w:sz w:val="24"/>
                <w:szCs w:val="24"/>
              </w:rPr>
            </w:pPr>
            <w:r w:rsidRPr="00066872">
              <w:rPr>
                <w:rFonts w:ascii="Times New Roman" w:hAnsi="Times New Roman" w:cs="Times New Roman"/>
                <w:color w:val="000000"/>
                <w:sz w:val="24"/>
                <w:szCs w:val="24"/>
              </w:rPr>
              <w:t>2,417,260,000.00</w:t>
            </w:r>
          </w:p>
        </w:tc>
        <w:tc>
          <w:tcPr>
            <w:tcW w:w="1729" w:type="dxa"/>
            <w:tcBorders>
              <w:top w:val="single" w:sz="4" w:space="0" w:color="auto"/>
              <w:bottom w:val="nil"/>
            </w:tcBorders>
            <w:vAlign w:val="center"/>
          </w:tcPr>
          <w:p w:rsidR="00FA6638" w:rsidRPr="0089304E" w:rsidRDefault="00FA6638" w:rsidP="00FA6638">
            <w:pPr>
              <w:jc w:val="center"/>
              <w:rPr>
                <w:rFonts w:ascii="Times New Roman" w:hAnsi="Times New Roman" w:cs="Times New Roman"/>
                <w:color w:val="000000"/>
                <w:sz w:val="24"/>
                <w:szCs w:val="24"/>
              </w:rPr>
            </w:pPr>
            <w:r>
              <w:rPr>
                <w:rFonts w:ascii="Times New Roman" w:hAnsi="Times New Roman" w:cs="Times New Roman"/>
                <w:color w:val="000000"/>
                <w:sz w:val="24"/>
                <w:szCs w:val="24"/>
              </w:rPr>
              <w:t>0.27</w:t>
            </w:r>
          </w:p>
        </w:tc>
      </w:tr>
      <w:tr w:rsidR="00FA6638" w:rsidRPr="004D4C06" w:rsidTr="00FA6638">
        <w:trPr>
          <w:trHeight w:val="348"/>
        </w:trPr>
        <w:tc>
          <w:tcPr>
            <w:tcW w:w="1525" w:type="dxa"/>
            <w:tcBorders>
              <w:top w:val="nil"/>
              <w:bottom w:val="nil"/>
            </w:tcBorders>
            <w:vAlign w:val="center"/>
          </w:tcPr>
          <w:p w:rsidR="00FA6638" w:rsidRPr="004D4C06" w:rsidRDefault="00FA6638" w:rsidP="00FA6638">
            <w:pPr>
              <w:jc w:val="center"/>
              <w:rPr>
                <w:rFonts w:ascii="Times New Roman" w:eastAsia="Times New Roman" w:hAnsi="Times New Roman" w:cs="Times New Roman"/>
                <w:color w:val="000000"/>
                <w:sz w:val="24"/>
                <w:szCs w:val="24"/>
              </w:rPr>
            </w:pPr>
            <w:r w:rsidRPr="004D4C06">
              <w:rPr>
                <w:rFonts w:ascii="Times New Roman" w:eastAsia="Times New Roman" w:hAnsi="Times New Roman" w:cs="Times New Roman"/>
                <w:color w:val="000000"/>
                <w:sz w:val="24"/>
                <w:szCs w:val="24"/>
              </w:rPr>
              <w:t>2013</w:t>
            </w:r>
          </w:p>
        </w:tc>
        <w:tc>
          <w:tcPr>
            <w:tcW w:w="2247" w:type="dxa"/>
            <w:tcBorders>
              <w:top w:val="nil"/>
              <w:bottom w:val="nil"/>
            </w:tcBorders>
            <w:vAlign w:val="center"/>
          </w:tcPr>
          <w:p w:rsidR="00FA6638" w:rsidRPr="001F5013" w:rsidRDefault="00FA6638" w:rsidP="00FA6638">
            <w:pPr>
              <w:jc w:val="center"/>
              <w:rPr>
                <w:rFonts w:ascii="Times New Roman" w:hAnsi="Times New Roman" w:cs="Times New Roman"/>
                <w:sz w:val="24"/>
              </w:rPr>
            </w:pPr>
            <w:r w:rsidRPr="001F5013">
              <w:rPr>
                <w:rFonts w:ascii="Times New Roman" w:hAnsi="Times New Roman" w:cs="Times New Roman"/>
                <w:sz w:val="24"/>
              </w:rPr>
              <w:t>706,302,500.00</w:t>
            </w:r>
          </w:p>
        </w:tc>
        <w:tc>
          <w:tcPr>
            <w:tcW w:w="2040" w:type="dxa"/>
            <w:tcBorders>
              <w:top w:val="nil"/>
              <w:bottom w:val="nil"/>
            </w:tcBorders>
            <w:vAlign w:val="center"/>
          </w:tcPr>
          <w:p w:rsidR="00FA6638" w:rsidRPr="00066872" w:rsidRDefault="00FA6638" w:rsidP="00FA6638">
            <w:pPr>
              <w:jc w:val="center"/>
              <w:rPr>
                <w:rFonts w:ascii="Times New Roman" w:hAnsi="Times New Roman" w:cs="Times New Roman"/>
                <w:color w:val="000000"/>
                <w:sz w:val="24"/>
                <w:szCs w:val="24"/>
              </w:rPr>
            </w:pPr>
            <w:r w:rsidRPr="00066872">
              <w:rPr>
                <w:rFonts w:ascii="Times New Roman" w:hAnsi="Times New Roman" w:cs="Times New Roman"/>
                <w:color w:val="000000"/>
                <w:sz w:val="24"/>
                <w:szCs w:val="24"/>
              </w:rPr>
              <w:t>2,206,512,406.25</w:t>
            </w:r>
          </w:p>
        </w:tc>
        <w:tc>
          <w:tcPr>
            <w:tcW w:w="1729" w:type="dxa"/>
            <w:tcBorders>
              <w:top w:val="nil"/>
              <w:bottom w:val="nil"/>
            </w:tcBorders>
            <w:vAlign w:val="center"/>
          </w:tcPr>
          <w:p w:rsidR="00FA6638" w:rsidRPr="000E0676" w:rsidRDefault="00FA6638" w:rsidP="00FA6638">
            <w:pPr>
              <w:jc w:val="center"/>
              <w:rPr>
                <w:rFonts w:ascii="Times New Roman" w:hAnsi="Times New Roman" w:cs="Times New Roman"/>
                <w:sz w:val="24"/>
                <w:szCs w:val="24"/>
              </w:rPr>
            </w:pPr>
            <w:r w:rsidRPr="000E0676">
              <w:rPr>
                <w:rFonts w:ascii="Times New Roman" w:hAnsi="Times New Roman" w:cs="Times New Roman"/>
                <w:sz w:val="24"/>
                <w:szCs w:val="24"/>
              </w:rPr>
              <w:t>0.32</w:t>
            </w:r>
          </w:p>
        </w:tc>
      </w:tr>
      <w:tr w:rsidR="00FA6638" w:rsidRPr="004D4C06" w:rsidTr="00FA6638">
        <w:trPr>
          <w:trHeight w:val="335"/>
        </w:trPr>
        <w:tc>
          <w:tcPr>
            <w:tcW w:w="1525" w:type="dxa"/>
            <w:tcBorders>
              <w:top w:val="nil"/>
              <w:bottom w:val="nil"/>
            </w:tcBorders>
            <w:vAlign w:val="center"/>
          </w:tcPr>
          <w:p w:rsidR="00FA6638" w:rsidRPr="004D4C06" w:rsidRDefault="00FA6638" w:rsidP="00FA6638">
            <w:pPr>
              <w:jc w:val="center"/>
              <w:rPr>
                <w:rFonts w:ascii="Times New Roman" w:eastAsia="Times New Roman" w:hAnsi="Times New Roman" w:cs="Times New Roman"/>
                <w:color w:val="000000"/>
                <w:sz w:val="24"/>
                <w:szCs w:val="24"/>
              </w:rPr>
            </w:pPr>
            <w:r w:rsidRPr="004D4C06">
              <w:rPr>
                <w:rFonts w:ascii="Times New Roman" w:eastAsia="Times New Roman" w:hAnsi="Times New Roman" w:cs="Times New Roman"/>
                <w:color w:val="000000"/>
                <w:sz w:val="24"/>
                <w:szCs w:val="24"/>
              </w:rPr>
              <w:t>2014</w:t>
            </w:r>
          </w:p>
        </w:tc>
        <w:tc>
          <w:tcPr>
            <w:tcW w:w="2247" w:type="dxa"/>
            <w:tcBorders>
              <w:top w:val="nil"/>
              <w:bottom w:val="nil"/>
            </w:tcBorders>
            <w:vAlign w:val="center"/>
          </w:tcPr>
          <w:p w:rsidR="00FA6638" w:rsidRPr="001F5013" w:rsidRDefault="00FA6638" w:rsidP="00FA6638">
            <w:pPr>
              <w:jc w:val="center"/>
              <w:rPr>
                <w:rFonts w:ascii="Times New Roman" w:hAnsi="Times New Roman" w:cs="Times New Roman"/>
                <w:sz w:val="24"/>
              </w:rPr>
            </w:pPr>
            <w:r w:rsidRPr="001F5013">
              <w:rPr>
                <w:rFonts w:ascii="Times New Roman" w:hAnsi="Times New Roman" w:cs="Times New Roman"/>
                <w:sz w:val="24"/>
              </w:rPr>
              <w:t>1,002,302,500.00</w:t>
            </w:r>
          </w:p>
        </w:tc>
        <w:tc>
          <w:tcPr>
            <w:tcW w:w="2040" w:type="dxa"/>
            <w:tcBorders>
              <w:top w:val="nil"/>
              <w:bottom w:val="nil"/>
            </w:tcBorders>
            <w:vAlign w:val="center"/>
          </w:tcPr>
          <w:p w:rsidR="00FA6638" w:rsidRPr="00066872" w:rsidRDefault="00FA6638" w:rsidP="00FA6638">
            <w:pPr>
              <w:jc w:val="center"/>
              <w:rPr>
                <w:rFonts w:ascii="Times New Roman" w:hAnsi="Times New Roman" w:cs="Times New Roman"/>
                <w:color w:val="000000"/>
                <w:sz w:val="24"/>
                <w:szCs w:val="24"/>
              </w:rPr>
            </w:pPr>
            <w:r w:rsidRPr="00066872">
              <w:rPr>
                <w:rFonts w:ascii="Times New Roman" w:hAnsi="Times New Roman" w:cs="Times New Roman"/>
                <w:color w:val="000000"/>
                <w:sz w:val="24"/>
                <w:szCs w:val="24"/>
              </w:rPr>
              <w:t>2,140,440,806.25</w:t>
            </w:r>
          </w:p>
        </w:tc>
        <w:tc>
          <w:tcPr>
            <w:tcW w:w="1729" w:type="dxa"/>
            <w:tcBorders>
              <w:top w:val="nil"/>
              <w:bottom w:val="nil"/>
            </w:tcBorders>
            <w:vAlign w:val="center"/>
          </w:tcPr>
          <w:p w:rsidR="00FA6638" w:rsidRPr="000E0676" w:rsidRDefault="00FA6638" w:rsidP="00FA6638">
            <w:pPr>
              <w:jc w:val="center"/>
              <w:rPr>
                <w:rFonts w:ascii="Times New Roman" w:hAnsi="Times New Roman" w:cs="Times New Roman"/>
                <w:sz w:val="24"/>
                <w:szCs w:val="24"/>
              </w:rPr>
            </w:pPr>
            <w:r w:rsidRPr="000E0676">
              <w:rPr>
                <w:rFonts w:ascii="Times New Roman" w:hAnsi="Times New Roman" w:cs="Times New Roman"/>
                <w:sz w:val="24"/>
                <w:szCs w:val="24"/>
              </w:rPr>
              <w:t>0.47</w:t>
            </w:r>
          </w:p>
        </w:tc>
      </w:tr>
      <w:tr w:rsidR="00FA6638" w:rsidRPr="004D4C06" w:rsidTr="00FA6638">
        <w:trPr>
          <w:trHeight w:val="348"/>
        </w:trPr>
        <w:tc>
          <w:tcPr>
            <w:tcW w:w="1525" w:type="dxa"/>
            <w:tcBorders>
              <w:top w:val="nil"/>
              <w:bottom w:val="nil"/>
            </w:tcBorders>
            <w:vAlign w:val="center"/>
          </w:tcPr>
          <w:p w:rsidR="00FA6638" w:rsidRPr="004D4C06" w:rsidRDefault="00FA6638" w:rsidP="00FA6638">
            <w:pPr>
              <w:jc w:val="center"/>
              <w:rPr>
                <w:rFonts w:ascii="Times New Roman" w:eastAsia="Times New Roman" w:hAnsi="Times New Roman" w:cs="Times New Roman"/>
                <w:color w:val="000000"/>
                <w:sz w:val="24"/>
                <w:szCs w:val="24"/>
              </w:rPr>
            </w:pPr>
            <w:r w:rsidRPr="004D4C06">
              <w:rPr>
                <w:rFonts w:ascii="Times New Roman" w:eastAsia="Times New Roman" w:hAnsi="Times New Roman" w:cs="Times New Roman"/>
                <w:color w:val="000000"/>
                <w:sz w:val="24"/>
                <w:szCs w:val="24"/>
              </w:rPr>
              <w:t>2015</w:t>
            </w:r>
          </w:p>
        </w:tc>
        <w:tc>
          <w:tcPr>
            <w:tcW w:w="2247" w:type="dxa"/>
            <w:tcBorders>
              <w:top w:val="nil"/>
              <w:bottom w:val="nil"/>
            </w:tcBorders>
            <w:vAlign w:val="center"/>
          </w:tcPr>
          <w:p w:rsidR="00FA6638" w:rsidRPr="001F5013" w:rsidRDefault="00FA6638" w:rsidP="00FA6638">
            <w:pPr>
              <w:jc w:val="center"/>
              <w:rPr>
                <w:rFonts w:ascii="Times New Roman" w:hAnsi="Times New Roman" w:cs="Times New Roman"/>
                <w:sz w:val="24"/>
              </w:rPr>
            </w:pPr>
            <w:r w:rsidRPr="001F5013">
              <w:rPr>
                <w:rFonts w:ascii="Times New Roman" w:hAnsi="Times New Roman" w:cs="Times New Roman"/>
                <w:sz w:val="24"/>
              </w:rPr>
              <w:t>1,002,402,500.00</w:t>
            </w:r>
          </w:p>
        </w:tc>
        <w:tc>
          <w:tcPr>
            <w:tcW w:w="2040" w:type="dxa"/>
            <w:tcBorders>
              <w:top w:val="nil"/>
              <w:bottom w:val="nil"/>
            </w:tcBorders>
            <w:vAlign w:val="center"/>
          </w:tcPr>
          <w:p w:rsidR="00FA6638" w:rsidRPr="00066872" w:rsidRDefault="00FA6638" w:rsidP="00FA6638">
            <w:pPr>
              <w:jc w:val="center"/>
              <w:rPr>
                <w:rFonts w:ascii="Times New Roman" w:hAnsi="Times New Roman" w:cs="Times New Roman"/>
                <w:color w:val="000000"/>
                <w:sz w:val="24"/>
                <w:szCs w:val="24"/>
              </w:rPr>
            </w:pPr>
            <w:r w:rsidRPr="00066872">
              <w:rPr>
                <w:rFonts w:ascii="Times New Roman" w:hAnsi="Times New Roman" w:cs="Times New Roman"/>
                <w:color w:val="000000"/>
                <w:sz w:val="24"/>
                <w:szCs w:val="24"/>
              </w:rPr>
              <w:t>2,005,864,776.25</w:t>
            </w:r>
          </w:p>
        </w:tc>
        <w:tc>
          <w:tcPr>
            <w:tcW w:w="1729" w:type="dxa"/>
            <w:tcBorders>
              <w:top w:val="nil"/>
              <w:bottom w:val="nil"/>
            </w:tcBorders>
            <w:vAlign w:val="center"/>
          </w:tcPr>
          <w:p w:rsidR="00FA6638" w:rsidRPr="000E0676" w:rsidRDefault="00FA6638" w:rsidP="00FA6638">
            <w:pPr>
              <w:jc w:val="center"/>
              <w:rPr>
                <w:rFonts w:ascii="Times New Roman" w:hAnsi="Times New Roman" w:cs="Times New Roman"/>
                <w:sz w:val="24"/>
                <w:szCs w:val="24"/>
              </w:rPr>
            </w:pPr>
            <w:r w:rsidRPr="000E0676">
              <w:rPr>
                <w:rFonts w:ascii="Times New Roman" w:hAnsi="Times New Roman" w:cs="Times New Roman"/>
                <w:sz w:val="24"/>
                <w:szCs w:val="24"/>
              </w:rPr>
              <w:t>0.50</w:t>
            </w:r>
          </w:p>
        </w:tc>
      </w:tr>
      <w:tr w:rsidR="00FA6638" w:rsidRPr="004D4C06" w:rsidTr="00FA6638">
        <w:trPr>
          <w:trHeight w:val="348"/>
        </w:trPr>
        <w:tc>
          <w:tcPr>
            <w:tcW w:w="1525" w:type="dxa"/>
            <w:tcBorders>
              <w:top w:val="nil"/>
              <w:bottom w:val="nil"/>
            </w:tcBorders>
            <w:vAlign w:val="center"/>
          </w:tcPr>
          <w:p w:rsidR="00FA6638" w:rsidRPr="004D4C06" w:rsidRDefault="00FA6638" w:rsidP="00FA6638">
            <w:pPr>
              <w:jc w:val="center"/>
              <w:rPr>
                <w:rFonts w:ascii="Times New Roman" w:eastAsia="Times New Roman" w:hAnsi="Times New Roman" w:cs="Times New Roman"/>
                <w:color w:val="000000"/>
                <w:sz w:val="24"/>
                <w:szCs w:val="24"/>
              </w:rPr>
            </w:pPr>
            <w:r w:rsidRPr="004D4C06">
              <w:rPr>
                <w:rFonts w:ascii="Times New Roman" w:eastAsia="Times New Roman" w:hAnsi="Times New Roman" w:cs="Times New Roman"/>
                <w:color w:val="000000"/>
                <w:sz w:val="24"/>
                <w:szCs w:val="24"/>
              </w:rPr>
              <w:t>2016</w:t>
            </w:r>
          </w:p>
        </w:tc>
        <w:tc>
          <w:tcPr>
            <w:tcW w:w="2247" w:type="dxa"/>
            <w:tcBorders>
              <w:top w:val="nil"/>
              <w:bottom w:val="nil"/>
            </w:tcBorders>
            <w:vAlign w:val="center"/>
          </w:tcPr>
          <w:p w:rsidR="00FA6638" w:rsidRPr="001F5013" w:rsidRDefault="00FA6638" w:rsidP="00FA6638">
            <w:pPr>
              <w:jc w:val="center"/>
              <w:rPr>
                <w:rFonts w:ascii="Times New Roman" w:hAnsi="Times New Roman" w:cs="Times New Roman"/>
                <w:sz w:val="24"/>
              </w:rPr>
            </w:pPr>
            <w:r w:rsidRPr="001F5013">
              <w:rPr>
                <w:rFonts w:ascii="Times New Roman" w:hAnsi="Times New Roman" w:cs="Times New Roman"/>
                <w:sz w:val="24"/>
              </w:rPr>
              <w:t>1,166,402,500.00</w:t>
            </w:r>
          </w:p>
        </w:tc>
        <w:tc>
          <w:tcPr>
            <w:tcW w:w="2040" w:type="dxa"/>
            <w:tcBorders>
              <w:top w:val="nil"/>
              <w:bottom w:val="nil"/>
            </w:tcBorders>
            <w:vAlign w:val="center"/>
          </w:tcPr>
          <w:p w:rsidR="00FA6638" w:rsidRPr="00066872" w:rsidRDefault="00FA6638" w:rsidP="00FA6638">
            <w:pPr>
              <w:jc w:val="center"/>
              <w:rPr>
                <w:rFonts w:ascii="Times New Roman" w:hAnsi="Times New Roman" w:cs="Times New Roman"/>
                <w:color w:val="000000"/>
                <w:sz w:val="24"/>
                <w:szCs w:val="24"/>
              </w:rPr>
            </w:pPr>
            <w:r w:rsidRPr="00066872">
              <w:rPr>
                <w:rFonts w:ascii="Times New Roman" w:hAnsi="Times New Roman" w:cs="Times New Roman"/>
                <w:color w:val="000000"/>
                <w:sz w:val="24"/>
                <w:szCs w:val="24"/>
              </w:rPr>
              <w:t>1,962,946,452.25</w:t>
            </w:r>
          </w:p>
        </w:tc>
        <w:tc>
          <w:tcPr>
            <w:tcW w:w="1729" w:type="dxa"/>
            <w:tcBorders>
              <w:top w:val="nil"/>
              <w:bottom w:val="nil"/>
            </w:tcBorders>
            <w:vAlign w:val="center"/>
          </w:tcPr>
          <w:p w:rsidR="00FA6638" w:rsidRPr="000E0676" w:rsidRDefault="00FA6638" w:rsidP="00FA6638">
            <w:pPr>
              <w:jc w:val="center"/>
              <w:rPr>
                <w:rFonts w:ascii="Times New Roman" w:hAnsi="Times New Roman" w:cs="Times New Roman"/>
                <w:sz w:val="24"/>
                <w:szCs w:val="24"/>
              </w:rPr>
            </w:pPr>
            <w:r w:rsidRPr="000E0676">
              <w:rPr>
                <w:rFonts w:ascii="Times New Roman" w:hAnsi="Times New Roman" w:cs="Times New Roman"/>
                <w:sz w:val="24"/>
                <w:szCs w:val="24"/>
              </w:rPr>
              <w:t>0.59</w:t>
            </w:r>
          </w:p>
        </w:tc>
      </w:tr>
      <w:tr w:rsidR="00FA6638" w:rsidRPr="004D4C06" w:rsidTr="00FA6638">
        <w:trPr>
          <w:trHeight w:val="348"/>
        </w:trPr>
        <w:tc>
          <w:tcPr>
            <w:tcW w:w="1525" w:type="dxa"/>
            <w:tcBorders>
              <w:top w:val="nil"/>
              <w:bottom w:val="single" w:sz="4" w:space="0" w:color="auto"/>
            </w:tcBorders>
            <w:vAlign w:val="center"/>
          </w:tcPr>
          <w:p w:rsidR="00FA6638" w:rsidRPr="004D4C06" w:rsidRDefault="00FA6638" w:rsidP="00FA6638">
            <w:pPr>
              <w:jc w:val="center"/>
              <w:rPr>
                <w:rFonts w:ascii="Times New Roman" w:eastAsia="Times New Roman" w:hAnsi="Times New Roman" w:cs="Times New Roman"/>
                <w:color w:val="000000"/>
                <w:sz w:val="24"/>
                <w:szCs w:val="24"/>
              </w:rPr>
            </w:pPr>
            <w:r w:rsidRPr="004D4C06">
              <w:rPr>
                <w:rFonts w:ascii="Times New Roman" w:eastAsia="Times New Roman" w:hAnsi="Times New Roman" w:cs="Times New Roman"/>
                <w:color w:val="000000"/>
                <w:sz w:val="24"/>
                <w:szCs w:val="24"/>
              </w:rPr>
              <w:t>2017</w:t>
            </w:r>
          </w:p>
        </w:tc>
        <w:tc>
          <w:tcPr>
            <w:tcW w:w="2247" w:type="dxa"/>
            <w:tcBorders>
              <w:top w:val="nil"/>
              <w:bottom w:val="single" w:sz="4" w:space="0" w:color="auto"/>
            </w:tcBorders>
            <w:vAlign w:val="center"/>
          </w:tcPr>
          <w:p w:rsidR="00FA6638" w:rsidRPr="001F5013" w:rsidRDefault="00FA6638" w:rsidP="00FA6638">
            <w:pPr>
              <w:jc w:val="center"/>
              <w:rPr>
                <w:rFonts w:ascii="Times New Roman" w:hAnsi="Times New Roman" w:cs="Times New Roman"/>
                <w:sz w:val="24"/>
              </w:rPr>
            </w:pPr>
            <w:r w:rsidRPr="001F5013">
              <w:rPr>
                <w:rFonts w:ascii="Times New Roman" w:hAnsi="Times New Roman" w:cs="Times New Roman"/>
                <w:sz w:val="24"/>
              </w:rPr>
              <w:t>419,102,500.00</w:t>
            </w:r>
          </w:p>
        </w:tc>
        <w:tc>
          <w:tcPr>
            <w:tcW w:w="2040" w:type="dxa"/>
            <w:tcBorders>
              <w:top w:val="nil"/>
              <w:bottom w:val="single" w:sz="4" w:space="0" w:color="auto"/>
            </w:tcBorders>
            <w:vAlign w:val="center"/>
          </w:tcPr>
          <w:p w:rsidR="00FA6638" w:rsidRPr="00066872" w:rsidRDefault="00FA6638" w:rsidP="00FA6638">
            <w:pPr>
              <w:jc w:val="center"/>
              <w:rPr>
                <w:rFonts w:ascii="Times New Roman" w:hAnsi="Times New Roman" w:cs="Times New Roman"/>
                <w:color w:val="000000"/>
                <w:sz w:val="24"/>
                <w:szCs w:val="24"/>
              </w:rPr>
            </w:pPr>
            <w:r w:rsidRPr="00066872">
              <w:rPr>
                <w:rFonts w:ascii="Times New Roman" w:hAnsi="Times New Roman" w:cs="Times New Roman"/>
                <w:color w:val="000000"/>
                <w:sz w:val="24"/>
                <w:szCs w:val="24"/>
              </w:rPr>
              <w:t>1,898,792,693.05</w:t>
            </w:r>
          </w:p>
        </w:tc>
        <w:tc>
          <w:tcPr>
            <w:tcW w:w="1729" w:type="dxa"/>
            <w:tcBorders>
              <w:top w:val="nil"/>
              <w:bottom w:val="single" w:sz="4" w:space="0" w:color="auto"/>
            </w:tcBorders>
            <w:vAlign w:val="center"/>
          </w:tcPr>
          <w:p w:rsidR="00FA6638" w:rsidRPr="00066872" w:rsidRDefault="00FA6638" w:rsidP="00FA6638">
            <w:pPr>
              <w:jc w:val="center"/>
              <w:rPr>
                <w:rFonts w:ascii="Times New Roman" w:hAnsi="Times New Roman" w:cs="Times New Roman"/>
                <w:color w:val="000000"/>
                <w:sz w:val="24"/>
                <w:szCs w:val="24"/>
              </w:rPr>
            </w:pPr>
            <w:r w:rsidRPr="00066872">
              <w:rPr>
                <w:rFonts w:ascii="Times New Roman" w:hAnsi="Times New Roman" w:cs="Times New Roman"/>
                <w:color w:val="000000"/>
                <w:sz w:val="24"/>
                <w:szCs w:val="24"/>
              </w:rPr>
              <w:t>0.22</w:t>
            </w:r>
          </w:p>
        </w:tc>
      </w:tr>
    </w:tbl>
    <w:p w:rsidR="00FA6638" w:rsidRDefault="00FA6638" w:rsidP="00FA6638">
      <w:pPr>
        <w:tabs>
          <w:tab w:val="left" w:pos="1851"/>
        </w:tabs>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Sumber : D</w:t>
      </w:r>
      <w:r w:rsidRPr="004D4C06">
        <w:rPr>
          <w:rFonts w:ascii="Times New Roman" w:hAnsi="Times New Roman" w:cs="Times New Roman"/>
          <w:sz w:val="24"/>
          <w:szCs w:val="24"/>
        </w:rPr>
        <w:t>ata Primer</w:t>
      </w:r>
      <w:r>
        <w:rPr>
          <w:rFonts w:ascii="Times New Roman" w:hAnsi="Times New Roman" w:cs="Times New Roman"/>
          <w:sz w:val="24"/>
          <w:szCs w:val="24"/>
        </w:rPr>
        <w:t xml:space="preserve"> yang</w:t>
      </w:r>
      <w:r w:rsidRPr="004D4C06">
        <w:rPr>
          <w:rFonts w:ascii="Times New Roman" w:hAnsi="Times New Roman" w:cs="Times New Roman"/>
          <w:sz w:val="24"/>
          <w:szCs w:val="24"/>
        </w:rPr>
        <w:t xml:space="preserve"> diolah</w:t>
      </w:r>
      <w:r>
        <w:rPr>
          <w:rFonts w:ascii="Times New Roman" w:hAnsi="Times New Roman" w:cs="Times New Roman"/>
          <w:sz w:val="24"/>
          <w:szCs w:val="24"/>
        </w:rPr>
        <w:t xml:space="preserve"> oleh peneliti</w:t>
      </w:r>
    </w:p>
    <w:p w:rsidR="00E83E2C" w:rsidRPr="00E83E2C" w:rsidRDefault="00E83E2C" w:rsidP="00FA6638">
      <w:pPr>
        <w:tabs>
          <w:tab w:val="left" w:pos="1851"/>
        </w:tabs>
        <w:spacing w:after="0" w:line="240" w:lineRule="auto"/>
        <w:rPr>
          <w:rFonts w:ascii="Times New Roman" w:hAnsi="Times New Roman" w:cs="Times New Roman"/>
          <w:sz w:val="24"/>
          <w:szCs w:val="24"/>
          <w:lang w:val="en-US"/>
        </w:rPr>
      </w:pPr>
    </w:p>
    <w:p w:rsidR="00FA6638" w:rsidRDefault="00FA6638" w:rsidP="00E83E2C">
      <w:pPr>
        <w:pStyle w:val="ListParagraph"/>
        <w:spacing w:after="0" w:line="240" w:lineRule="auto"/>
        <w:ind w:left="850"/>
        <w:jc w:val="both"/>
        <w:rPr>
          <w:rFonts w:ascii="Times New Roman" w:hAnsi="Times New Roman" w:cs="Times New Roman"/>
          <w:sz w:val="24"/>
          <w:szCs w:val="24"/>
        </w:rPr>
      </w:pPr>
      <w:r>
        <w:rPr>
          <w:rFonts w:ascii="Times New Roman" w:hAnsi="Times New Roman" w:cs="Times New Roman"/>
          <w:sz w:val="24"/>
          <w:szCs w:val="24"/>
        </w:rPr>
        <w:tab/>
      </w:r>
      <w:r w:rsidRPr="00066872">
        <w:rPr>
          <w:rFonts w:ascii="Times New Roman" w:hAnsi="Times New Roman" w:cs="Times New Roman"/>
          <w:sz w:val="24"/>
          <w:szCs w:val="24"/>
        </w:rPr>
        <w:t xml:space="preserve">Berdasarkan hasil perhitungan </w:t>
      </w:r>
      <w:r w:rsidRPr="00066872">
        <w:rPr>
          <w:rFonts w:ascii="Times New Roman" w:hAnsi="Times New Roman" w:cs="Times New Roman"/>
          <w:i/>
          <w:sz w:val="24"/>
          <w:szCs w:val="24"/>
        </w:rPr>
        <w:t>Earning Before Interest and Tax to Total Asset</w:t>
      </w:r>
      <w:r w:rsidRPr="00066872">
        <w:rPr>
          <w:rFonts w:ascii="Times New Roman" w:hAnsi="Times New Roman" w:cs="Times New Roman"/>
          <w:sz w:val="24"/>
          <w:szCs w:val="24"/>
        </w:rPr>
        <w:t xml:space="preserve"> (</w:t>
      </w:r>
      <w:r>
        <w:rPr>
          <w:rFonts w:ascii="Times New Roman" w:hAnsi="Times New Roman" w:cs="Times New Roman"/>
          <w:sz w:val="24"/>
          <w:szCs w:val="24"/>
        </w:rPr>
        <w:t>X3)</w:t>
      </w:r>
      <w:r w:rsidRPr="00066872">
        <w:rPr>
          <w:rFonts w:ascii="Times New Roman" w:hAnsi="Times New Roman" w:cs="Times New Roman"/>
          <w:sz w:val="24"/>
          <w:szCs w:val="24"/>
        </w:rPr>
        <w:t xml:space="preserve"> pada tahun </w:t>
      </w:r>
      <w:r>
        <w:rPr>
          <w:rFonts w:ascii="Times New Roman" w:hAnsi="Times New Roman" w:cs="Times New Roman"/>
          <w:sz w:val="24"/>
          <w:szCs w:val="24"/>
        </w:rPr>
        <w:t>2012-2017</w:t>
      </w:r>
      <w:r w:rsidRPr="00066872">
        <w:rPr>
          <w:rFonts w:ascii="Times New Roman" w:hAnsi="Times New Roman" w:cs="Times New Roman"/>
          <w:sz w:val="24"/>
          <w:szCs w:val="24"/>
        </w:rPr>
        <w:t xml:space="preserve"> ini menunjukkan bahwa kemampuan perusahaan untuk menghasilkan laba sebelum dikenakan pajak dan bunga dari seluruh aktiva yang dimiliki mengalami </w:t>
      </w:r>
      <w:r>
        <w:rPr>
          <w:rFonts w:ascii="Times New Roman" w:hAnsi="Times New Roman" w:cs="Times New Roman"/>
          <w:sz w:val="24"/>
          <w:szCs w:val="24"/>
        </w:rPr>
        <w:t>fluktuasi</w:t>
      </w:r>
      <w:r w:rsidRPr="00066872">
        <w:rPr>
          <w:rFonts w:ascii="Times New Roman" w:hAnsi="Times New Roman" w:cs="Times New Roman"/>
          <w:sz w:val="24"/>
          <w:szCs w:val="24"/>
        </w:rPr>
        <w:t xml:space="preserve">. </w:t>
      </w:r>
      <w:proofErr w:type="gramStart"/>
      <w:r>
        <w:rPr>
          <w:rFonts w:ascii="Times New Roman" w:hAnsi="Times New Roman" w:cs="Times New Roman"/>
          <w:sz w:val="24"/>
          <w:szCs w:val="24"/>
        </w:rPr>
        <w:t>Hal</w:t>
      </w:r>
      <w:r w:rsidRPr="00066872">
        <w:rPr>
          <w:rFonts w:ascii="Times New Roman" w:hAnsi="Times New Roman" w:cs="Times New Roman"/>
          <w:sz w:val="24"/>
          <w:szCs w:val="24"/>
        </w:rPr>
        <w:t xml:space="preserve"> ini disebabkan oleh </w:t>
      </w:r>
      <w:r>
        <w:rPr>
          <w:rFonts w:ascii="Times New Roman" w:hAnsi="Times New Roman" w:cs="Times New Roman"/>
          <w:sz w:val="24"/>
          <w:szCs w:val="24"/>
        </w:rPr>
        <w:t>perubahan</w:t>
      </w:r>
      <w:r w:rsidRPr="00066872">
        <w:rPr>
          <w:rFonts w:ascii="Times New Roman" w:hAnsi="Times New Roman" w:cs="Times New Roman"/>
          <w:sz w:val="24"/>
          <w:szCs w:val="24"/>
        </w:rPr>
        <w:t xml:space="preserve"> laba sebelum</w:t>
      </w:r>
      <w:r w:rsidRPr="006C360F">
        <w:t xml:space="preserve"> </w:t>
      </w:r>
      <w:r w:rsidRPr="006C360F">
        <w:rPr>
          <w:rFonts w:ascii="Times New Roman" w:hAnsi="Times New Roman" w:cs="Times New Roman"/>
          <w:sz w:val="24"/>
          <w:szCs w:val="24"/>
        </w:rPr>
        <w:t xml:space="preserve">dikenakan pajak dan bunga yang </w:t>
      </w:r>
      <w:r>
        <w:rPr>
          <w:rFonts w:ascii="Times New Roman" w:hAnsi="Times New Roman" w:cs="Times New Roman"/>
          <w:sz w:val="24"/>
          <w:szCs w:val="24"/>
        </w:rPr>
        <w:t xml:space="preserve">tidak </w:t>
      </w:r>
      <w:r w:rsidRPr="006C360F">
        <w:rPr>
          <w:rFonts w:ascii="Times New Roman" w:hAnsi="Times New Roman" w:cs="Times New Roman"/>
          <w:sz w:val="24"/>
          <w:szCs w:val="24"/>
        </w:rPr>
        <w:t xml:space="preserve">sebanding dengan </w:t>
      </w:r>
      <w:r>
        <w:rPr>
          <w:rFonts w:ascii="Times New Roman" w:hAnsi="Times New Roman" w:cs="Times New Roman"/>
          <w:sz w:val="24"/>
          <w:szCs w:val="24"/>
        </w:rPr>
        <w:t>perubahan</w:t>
      </w:r>
      <w:r w:rsidRPr="006C360F">
        <w:rPr>
          <w:rFonts w:ascii="Times New Roman" w:hAnsi="Times New Roman" w:cs="Times New Roman"/>
          <w:sz w:val="24"/>
          <w:szCs w:val="24"/>
        </w:rPr>
        <w:t xml:space="preserve"> total asetnya.</w:t>
      </w:r>
      <w:proofErr w:type="gramEnd"/>
    </w:p>
    <w:p w:rsidR="00FA6638" w:rsidRDefault="00FA6638" w:rsidP="00FA6638">
      <w:pPr>
        <w:pStyle w:val="ListParagraph"/>
        <w:spacing w:line="480" w:lineRule="auto"/>
        <w:ind w:left="851"/>
        <w:jc w:val="both"/>
        <w:rPr>
          <w:rFonts w:ascii="Times New Roman" w:hAnsi="Times New Roman" w:cs="Times New Roman"/>
          <w:sz w:val="24"/>
          <w:szCs w:val="24"/>
        </w:rPr>
      </w:pPr>
    </w:p>
    <w:p w:rsidR="00FA6638" w:rsidRDefault="00FA6638" w:rsidP="00E83E2C">
      <w:pPr>
        <w:pStyle w:val="ListParagraph"/>
        <w:numPr>
          <w:ilvl w:val="0"/>
          <w:numId w:val="27"/>
        </w:numPr>
        <w:spacing w:line="480" w:lineRule="auto"/>
        <w:ind w:left="720"/>
        <w:jc w:val="both"/>
        <w:rPr>
          <w:rFonts w:ascii="Times New Roman" w:hAnsi="Times New Roman" w:cs="Times New Roman"/>
          <w:b/>
          <w:sz w:val="24"/>
          <w:szCs w:val="24"/>
        </w:rPr>
      </w:pPr>
      <w:r w:rsidRPr="00EF7034">
        <w:rPr>
          <w:rFonts w:ascii="Times New Roman" w:hAnsi="Times New Roman" w:cs="Times New Roman"/>
          <w:b/>
          <w:i/>
          <w:sz w:val="24"/>
          <w:szCs w:val="24"/>
        </w:rPr>
        <w:t>Book Value of Equiy to Book Value of Debt</w:t>
      </w:r>
      <w:r w:rsidRPr="00EF7034">
        <w:rPr>
          <w:rFonts w:ascii="Times New Roman" w:hAnsi="Times New Roman" w:cs="Times New Roman"/>
          <w:b/>
          <w:sz w:val="24"/>
          <w:szCs w:val="24"/>
        </w:rPr>
        <w:t xml:space="preserve"> (X4)</w:t>
      </w:r>
    </w:p>
    <w:p w:rsidR="00FA6638" w:rsidRPr="0004683F" w:rsidRDefault="00972BB2" w:rsidP="00FA6638">
      <w:pPr>
        <w:spacing w:line="480" w:lineRule="auto"/>
        <w:ind w:firstLine="720"/>
        <w:jc w:val="both"/>
        <w:rPr>
          <w:rFonts w:ascii="Times New Roman" w:hAnsi="Times New Roman" w:cs="Times New Roman"/>
          <w:sz w:val="24"/>
          <w:szCs w:val="24"/>
        </w:rPr>
      </w:pPr>
      <w:r>
        <w:rPr>
          <w:rFonts w:ascii="Times New Roman" w:hAnsi="Times New Roman" w:cs="Times New Roman"/>
          <w:b/>
          <w:i/>
          <w:noProof/>
          <w:sz w:val="24"/>
          <w:szCs w:val="24"/>
        </w:rPr>
        <w:lastRenderedPageBreak/>
        <mc:AlternateContent>
          <mc:Choice Requires="wps">
            <w:drawing>
              <wp:anchor distT="0" distB="0" distL="114300" distR="114300" simplePos="0" relativeHeight="251679744" behindDoc="1" locked="0" layoutInCell="1" allowOverlap="1" wp14:anchorId="31353EEE" wp14:editId="62BC0308">
                <wp:simplePos x="0" y="0"/>
                <wp:positionH relativeFrom="column">
                  <wp:posOffset>1201420</wp:posOffset>
                </wp:positionH>
                <wp:positionV relativeFrom="paragraph">
                  <wp:posOffset>-101732</wp:posOffset>
                </wp:positionV>
                <wp:extent cx="3438525" cy="6096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3438525" cy="609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94.6pt;margin-top:-8pt;width:270.75pt;height:48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" fillcolor="window" strokecolor="windowText" strokeweight=".25pt"/>
            </w:pict>
          </mc:Fallback>
        </mc:AlternateContent>
      </w:r>
      <m:oMath>
        <m:r>
          <w:rPr>
            <w:rFonts w:ascii="Cambria Math" w:hAnsi="Cambria Math" w:cs="Times New Roman"/>
            <w:sz w:val="24"/>
            <w:szCs w:val="24"/>
          </w:rPr>
          <m:t xml:space="preserve">                              </m:t>
        </m:r>
        <m:r>
          <w:rPr>
            <w:rFonts w:ascii="Cambria Math" w:hAnsi="Cambria Math" w:cs="Times New Roman"/>
            <w:sz w:val="24"/>
            <w:szCs w:val="24"/>
          </w:rPr>
          <m:t xml:space="preserve">X4= </m:t>
        </m:r>
        <m:f>
          <m:fPr>
            <m:ctrlPr>
              <w:rPr>
                <w:rFonts w:ascii="Cambria Math" w:hAnsi="Cambria Math" w:cs="Times New Roman"/>
                <w:i/>
                <w:sz w:val="24"/>
                <w:szCs w:val="24"/>
              </w:rPr>
            </m:ctrlPr>
          </m:fPr>
          <m:num>
            <m:r>
              <w:rPr>
                <w:rFonts w:ascii="Cambria Math" w:hAnsi="Cambria Math" w:cs="Times New Roman"/>
                <w:sz w:val="24"/>
                <w:szCs w:val="24"/>
              </w:rPr>
              <m:t>Nilai pasar saham biasa dan preferen</m:t>
            </m:r>
          </m:num>
          <m:den>
            <m:r>
              <w:rPr>
                <w:rFonts w:ascii="Cambria Math" w:hAnsi="Cambria Math" w:cs="Times New Roman"/>
                <w:sz w:val="24"/>
                <w:szCs w:val="24"/>
              </w:rPr>
              <m:t>dHutang lancar +hutang tidak lancar</m:t>
            </m:r>
          </m:den>
        </m:f>
      </m:oMath>
    </w:p>
    <w:p w:rsidR="00E83E2C" w:rsidRDefault="00FA6638" w:rsidP="00E83E2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Tabel 4.5 berikut menunjukkan rasio kemampuan perusahaan untuk memenuhi kewajiban-kewajiban dari nilai pasal modal sendiri (saham biasa).</w:t>
      </w:r>
      <w:proofErr w:type="gramEnd"/>
      <w:r>
        <w:rPr>
          <w:rFonts w:ascii="Times New Roman" w:hAnsi="Times New Roman" w:cs="Times New Roman"/>
          <w:sz w:val="24"/>
          <w:szCs w:val="24"/>
        </w:rPr>
        <w:t xml:space="preserve"> Dihitung dengan nilai pasar saham dibagi total hutang dan menghasilkan nilai X4 sebagai </w:t>
      </w:r>
      <w:proofErr w:type="gramStart"/>
      <w:r>
        <w:rPr>
          <w:rFonts w:ascii="Times New Roman" w:hAnsi="Times New Roman" w:cs="Times New Roman"/>
          <w:sz w:val="24"/>
          <w:szCs w:val="24"/>
        </w:rPr>
        <w:t>berikut :</w:t>
      </w:r>
      <w:proofErr w:type="gramEnd"/>
    </w:p>
    <w:p w:rsidR="00E83E2C" w:rsidRPr="00E83E2C" w:rsidRDefault="00E83E2C" w:rsidP="00E83E2C">
      <w:pPr>
        <w:pStyle w:val="ListParagraph"/>
        <w:spacing w:after="0" w:line="240" w:lineRule="auto"/>
        <w:jc w:val="both"/>
        <w:rPr>
          <w:rFonts w:ascii="Times New Roman" w:hAnsi="Times New Roman" w:cs="Times New Roman"/>
          <w:sz w:val="24"/>
          <w:szCs w:val="24"/>
        </w:rPr>
      </w:pPr>
    </w:p>
    <w:p w:rsidR="00FA6638" w:rsidRPr="004A6B4A" w:rsidRDefault="00FA6638" w:rsidP="00E83E2C">
      <w:pPr>
        <w:pStyle w:val="ListParagraph"/>
        <w:spacing w:after="0" w:line="240" w:lineRule="auto"/>
        <w:ind w:left="850"/>
        <w:jc w:val="center"/>
        <w:rPr>
          <w:rFonts w:ascii="Times New Roman" w:hAnsi="Times New Roman" w:cs="Times New Roman"/>
          <w:b/>
          <w:sz w:val="24"/>
          <w:szCs w:val="24"/>
        </w:rPr>
      </w:pPr>
      <w:r w:rsidRPr="004A6B4A">
        <w:rPr>
          <w:rFonts w:ascii="Times New Roman" w:hAnsi="Times New Roman" w:cs="Times New Roman"/>
          <w:b/>
          <w:sz w:val="24"/>
          <w:szCs w:val="24"/>
        </w:rPr>
        <w:t>Tabel 4.5</w:t>
      </w:r>
    </w:p>
    <w:p w:rsidR="00FA6638" w:rsidRPr="004A6B4A" w:rsidRDefault="00FA6638" w:rsidP="00E83E2C">
      <w:pPr>
        <w:pStyle w:val="ListParagraph"/>
        <w:spacing w:after="0" w:line="240" w:lineRule="auto"/>
        <w:ind w:left="851"/>
        <w:jc w:val="center"/>
        <w:rPr>
          <w:rFonts w:ascii="Times New Roman" w:hAnsi="Times New Roman" w:cs="Times New Roman"/>
          <w:b/>
          <w:sz w:val="24"/>
          <w:szCs w:val="24"/>
        </w:rPr>
      </w:pPr>
      <w:r w:rsidRPr="004A6B4A">
        <w:rPr>
          <w:rFonts w:ascii="Times New Roman" w:hAnsi="Times New Roman" w:cs="Times New Roman"/>
          <w:b/>
          <w:sz w:val="24"/>
          <w:szCs w:val="24"/>
        </w:rPr>
        <w:t>Perhitungan Rasio X4 (</w:t>
      </w:r>
      <w:r w:rsidRPr="004A6B4A">
        <w:rPr>
          <w:rFonts w:ascii="Times New Roman" w:hAnsi="Times New Roman" w:cs="Times New Roman"/>
          <w:b/>
          <w:i/>
          <w:sz w:val="24"/>
          <w:szCs w:val="24"/>
        </w:rPr>
        <w:t xml:space="preserve">Book Value of Equiy to Book Value of </w:t>
      </w:r>
      <w:proofErr w:type="gramStart"/>
      <w:r w:rsidRPr="004A6B4A">
        <w:rPr>
          <w:rFonts w:ascii="Times New Roman" w:hAnsi="Times New Roman" w:cs="Times New Roman"/>
          <w:b/>
          <w:i/>
          <w:sz w:val="24"/>
          <w:szCs w:val="24"/>
        </w:rPr>
        <w:t>Debt</w:t>
      </w:r>
      <w:r w:rsidRPr="004A6B4A">
        <w:rPr>
          <w:rFonts w:ascii="Times New Roman" w:hAnsi="Times New Roman" w:cs="Times New Roman"/>
          <w:b/>
          <w:sz w:val="24"/>
          <w:szCs w:val="24"/>
        </w:rPr>
        <w:t xml:space="preserve"> )</w:t>
      </w:r>
      <w:proofErr w:type="gramEnd"/>
      <w:r w:rsidRPr="004A6B4A">
        <w:rPr>
          <w:rFonts w:ascii="Times New Roman" w:hAnsi="Times New Roman" w:cs="Times New Roman"/>
          <w:b/>
          <w:sz w:val="24"/>
          <w:szCs w:val="24"/>
        </w:rPr>
        <w:t xml:space="preserve"> CV Pesona Ardi Jaya periode 2012-2017</w:t>
      </w:r>
    </w:p>
    <w:tbl>
      <w:tblPr>
        <w:tblStyle w:val="TableGrid"/>
        <w:tblW w:w="0" w:type="auto"/>
        <w:tblInd w:w="8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2247"/>
        <w:gridCol w:w="2040"/>
        <w:gridCol w:w="1729"/>
      </w:tblGrid>
      <w:tr w:rsidR="00FA6638" w:rsidTr="00FA6638">
        <w:trPr>
          <w:trHeight w:val="348"/>
        </w:trPr>
        <w:tc>
          <w:tcPr>
            <w:tcW w:w="1525" w:type="dxa"/>
            <w:tcBorders>
              <w:bottom w:val="single" w:sz="4" w:space="0" w:color="auto"/>
            </w:tcBorders>
          </w:tcPr>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Tahun</w:t>
            </w:r>
          </w:p>
        </w:tc>
        <w:tc>
          <w:tcPr>
            <w:tcW w:w="2247" w:type="dxa"/>
            <w:tcBorders>
              <w:bottom w:val="single" w:sz="4" w:space="0" w:color="auto"/>
            </w:tcBorders>
            <w:vAlign w:val="bottom"/>
          </w:tcPr>
          <w:p w:rsidR="00FA6638"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Nilai Pasar Saham</w:t>
            </w:r>
          </w:p>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p>
        </w:tc>
        <w:tc>
          <w:tcPr>
            <w:tcW w:w="2040" w:type="dxa"/>
            <w:tcBorders>
              <w:bottom w:val="single" w:sz="4" w:space="0" w:color="auto"/>
            </w:tcBorders>
            <w:vAlign w:val="bottom"/>
          </w:tcPr>
          <w:p w:rsidR="00FA6638"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hutang</w:t>
            </w:r>
          </w:p>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p>
        </w:tc>
        <w:tc>
          <w:tcPr>
            <w:tcW w:w="1729" w:type="dxa"/>
            <w:tcBorders>
              <w:bottom w:val="single" w:sz="4" w:space="0" w:color="auto"/>
            </w:tcBorders>
            <w:vAlign w:val="center"/>
          </w:tcPr>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X4</w:t>
            </w:r>
          </w:p>
        </w:tc>
      </w:tr>
      <w:tr w:rsidR="00FA6638" w:rsidRPr="004D4C06" w:rsidTr="00FA6638">
        <w:trPr>
          <w:trHeight w:val="348"/>
        </w:trPr>
        <w:tc>
          <w:tcPr>
            <w:tcW w:w="1525" w:type="dxa"/>
            <w:tcBorders>
              <w:top w:val="single" w:sz="4" w:space="0" w:color="auto"/>
              <w:bottom w:val="nil"/>
            </w:tcBorders>
          </w:tcPr>
          <w:p w:rsidR="00FA6638" w:rsidRPr="004D4C06" w:rsidRDefault="00FA6638" w:rsidP="00FA6638">
            <w:pPr>
              <w:jc w:val="center"/>
              <w:rPr>
                <w:rFonts w:ascii="Times New Roman" w:eastAsia="Times New Roman" w:hAnsi="Times New Roman" w:cs="Times New Roman"/>
                <w:color w:val="000000"/>
                <w:sz w:val="24"/>
                <w:szCs w:val="24"/>
              </w:rPr>
            </w:pPr>
            <w:r w:rsidRPr="004D4C06">
              <w:rPr>
                <w:rFonts w:ascii="Times New Roman" w:eastAsia="Times New Roman" w:hAnsi="Times New Roman" w:cs="Times New Roman"/>
                <w:color w:val="000000"/>
                <w:sz w:val="24"/>
                <w:szCs w:val="24"/>
              </w:rPr>
              <w:t>2012</w:t>
            </w:r>
          </w:p>
        </w:tc>
        <w:tc>
          <w:tcPr>
            <w:tcW w:w="2247" w:type="dxa"/>
            <w:tcBorders>
              <w:top w:val="single" w:sz="4" w:space="0" w:color="auto"/>
              <w:bottom w:val="nil"/>
            </w:tcBorders>
          </w:tcPr>
          <w:p w:rsidR="00FA6638" w:rsidRPr="000E0676" w:rsidRDefault="00FA6638" w:rsidP="00FA6638">
            <w:pPr>
              <w:jc w:val="right"/>
              <w:rPr>
                <w:rFonts w:ascii="Times New Roman" w:hAnsi="Times New Roman" w:cs="Times New Roman"/>
                <w:sz w:val="24"/>
              </w:rPr>
            </w:pPr>
            <w:r w:rsidRPr="000E0676">
              <w:rPr>
                <w:rFonts w:ascii="Times New Roman" w:hAnsi="Times New Roman" w:cs="Times New Roman"/>
                <w:sz w:val="24"/>
              </w:rPr>
              <w:t>395,973,398.44</w:t>
            </w:r>
          </w:p>
        </w:tc>
        <w:tc>
          <w:tcPr>
            <w:tcW w:w="2040" w:type="dxa"/>
            <w:tcBorders>
              <w:top w:val="single" w:sz="4" w:space="0" w:color="auto"/>
              <w:bottom w:val="nil"/>
            </w:tcBorders>
          </w:tcPr>
          <w:p w:rsidR="00FA6638" w:rsidRPr="007A6AF2" w:rsidRDefault="00FA6638" w:rsidP="00FA6638">
            <w:pPr>
              <w:jc w:val="right"/>
              <w:rPr>
                <w:rFonts w:ascii="Times New Roman" w:hAnsi="Times New Roman" w:cs="Times New Roman"/>
                <w:sz w:val="24"/>
              </w:rPr>
            </w:pPr>
            <w:r w:rsidRPr="007A6AF2">
              <w:rPr>
                <w:rFonts w:ascii="Times New Roman" w:hAnsi="Times New Roman" w:cs="Times New Roman"/>
                <w:sz w:val="24"/>
              </w:rPr>
              <w:t>466,197,500.00</w:t>
            </w:r>
          </w:p>
        </w:tc>
        <w:tc>
          <w:tcPr>
            <w:tcW w:w="1729" w:type="dxa"/>
            <w:tcBorders>
              <w:top w:val="single" w:sz="4" w:space="0" w:color="auto"/>
              <w:bottom w:val="nil"/>
            </w:tcBorders>
          </w:tcPr>
          <w:p w:rsidR="00FA6638" w:rsidRPr="007A6AF2" w:rsidRDefault="00FA6638" w:rsidP="00FA6638">
            <w:pPr>
              <w:jc w:val="center"/>
              <w:rPr>
                <w:rFonts w:ascii="Times New Roman" w:hAnsi="Times New Roman" w:cs="Times New Roman"/>
                <w:sz w:val="24"/>
              </w:rPr>
            </w:pPr>
            <w:r w:rsidRPr="007A6AF2">
              <w:rPr>
                <w:rFonts w:ascii="Times New Roman" w:hAnsi="Times New Roman" w:cs="Times New Roman"/>
                <w:sz w:val="24"/>
              </w:rPr>
              <w:t>0.85</w:t>
            </w:r>
          </w:p>
        </w:tc>
      </w:tr>
      <w:tr w:rsidR="00FA6638" w:rsidRPr="004D4C06" w:rsidTr="00FA6638">
        <w:trPr>
          <w:trHeight w:val="348"/>
        </w:trPr>
        <w:tc>
          <w:tcPr>
            <w:tcW w:w="1525" w:type="dxa"/>
            <w:tcBorders>
              <w:top w:val="nil"/>
              <w:bottom w:val="nil"/>
            </w:tcBorders>
          </w:tcPr>
          <w:p w:rsidR="00FA6638" w:rsidRPr="004D4C06" w:rsidRDefault="00FA6638" w:rsidP="00FA6638">
            <w:pPr>
              <w:jc w:val="center"/>
              <w:rPr>
                <w:rFonts w:ascii="Times New Roman" w:eastAsia="Times New Roman" w:hAnsi="Times New Roman" w:cs="Times New Roman"/>
                <w:color w:val="000000"/>
                <w:sz w:val="24"/>
                <w:szCs w:val="24"/>
              </w:rPr>
            </w:pPr>
            <w:r w:rsidRPr="004D4C06">
              <w:rPr>
                <w:rFonts w:ascii="Times New Roman" w:eastAsia="Times New Roman" w:hAnsi="Times New Roman" w:cs="Times New Roman"/>
                <w:color w:val="000000"/>
                <w:sz w:val="24"/>
                <w:szCs w:val="24"/>
              </w:rPr>
              <w:t>2013</w:t>
            </w:r>
          </w:p>
        </w:tc>
        <w:tc>
          <w:tcPr>
            <w:tcW w:w="2247" w:type="dxa"/>
            <w:tcBorders>
              <w:top w:val="nil"/>
              <w:bottom w:val="nil"/>
            </w:tcBorders>
          </w:tcPr>
          <w:p w:rsidR="00FA6638" w:rsidRPr="000E0676" w:rsidRDefault="00FA6638" w:rsidP="00FA6638">
            <w:pPr>
              <w:jc w:val="right"/>
              <w:rPr>
                <w:rFonts w:ascii="Times New Roman" w:hAnsi="Times New Roman" w:cs="Times New Roman"/>
                <w:sz w:val="24"/>
              </w:rPr>
            </w:pPr>
            <w:r w:rsidRPr="000E0676">
              <w:rPr>
                <w:rFonts w:ascii="Times New Roman" w:hAnsi="Times New Roman" w:cs="Times New Roman"/>
                <w:sz w:val="24"/>
              </w:rPr>
              <w:t>430,403,085.94</w:t>
            </w:r>
          </w:p>
        </w:tc>
        <w:tc>
          <w:tcPr>
            <w:tcW w:w="2040" w:type="dxa"/>
            <w:tcBorders>
              <w:top w:val="nil"/>
              <w:bottom w:val="nil"/>
            </w:tcBorders>
          </w:tcPr>
          <w:p w:rsidR="00FA6638" w:rsidRPr="007A6AF2" w:rsidRDefault="00FA6638" w:rsidP="00FA6638">
            <w:pPr>
              <w:jc w:val="right"/>
              <w:rPr>
                <w:rFonts w:ascii="Times New Roman" w:hAnsi="Times New Roman" w:cs="Times New Roman"/>
                <w:sz w:val="24"/>
              </w:rPr>
            </w:pPr>
            <w:r w:rsidRPr="007A6AF2">
              <w:rPr>
                <w:rFonts w:ascii="Times New Roman" w:hAnsi="Times New Roman" w:cs="Times New Roman"/>
                <w:sz w:val="24"/>
              </w:rPr>
              <w:t>481,697,500.00</w:t>
            </w:r>
          </w:p>
        </w:tc>
        <w:tc>
          <w:tcPr>
            <w:tcW w:w="1729" w:type="dxa"/>
            <w:tcBorders>
              <w:top w:val="nil"/>
              <w:bottom w:val="nil"/>
            </w:tcBorders>
          </w:tcPr>
          <w:p w:rsidR="00FA6638" w:rsidRPr="007A6AF2" w:rsidRDefault="00FA6638" w:rsidP="00FA6638">
            <w:pPr>
              <w:jc w:val="center"/>
              <w:rPr>
                <w:rFonts w:ascii="Times New Roman" w:hAnsi="Times New Roman" w:cs="Times New Roman"/>
                <w:sz w:val="24"/>
              </w:rPr>
            </w:pPr>
            <w:r w:rsidRPr="007A6AF2">
              <w:rPr>
                <w:rFonts w:ascii="Times New Roman" w:hAnsi="Times New Roman" w:cs="Times New Roman"/>
                <w:sz w:val="24"/>
              </w:rPr>
              <w:t>0.89</w:t>
            </w:r>
          </w:p>
        </w:tc>
      </w:tr>
      <w:tr w:rsidR="00FA6638" w:rsidRPr="004D4C06" w:rsidTr="00FA6638">
        <w:trPr>
          <w:trHeight w:val="335"/>
        </w:trPr>
        <w:tc>
          <w:tcPr>
            <w:tcW w:w="1525" w:type="dxa"/>
            <w:tcBorders>
              <w:top w:val="nil"/>
              <w:bottom w:val="nil"/>
            </w:tcBorders>
          </w:tcPr>
          <w:p w:rsidR="00FA6638" w:rsidRPr="004D4C06" w:rsidRDefault="00FA6638" w:rsidP="00FA6638">
            <w:pPr>
              <w:jc w:val="center"/>
              <w:rPr>
                <w:rFonts w:ascii="Times New Roman" w:eastAsia="Times New Roman" w:hAnsi="Times New Roman" w:cs="Times New Roman"/>
                <w:color w:val="000000"/>
                <w:sz w:val="24"/>
                <w:szCs w:val="24"/>
              </w:rPr>
            </w:pPr>
            <w:r w:rsidRPr="004D4C06">
              <w:rPr>
                <w:rFonts w:ascii="Times New Roman" w:eastAsia="Times New Roman" w:hAnsi="Times New Roman" w:cs="Times New Roman"/>
                <w:color w:val="000000"/>
                <w:sz w:val="24"/>
                <w:szCs w:val="24"/>
              </w:rPr>
              <w:t>2014</w:t>
            </w:r>
          </w:p>
        </w:tc>
        <w:tc>
          <w:tcPr>
            <w:tcW w:w="2247" w:type="dxa"/>
            <w:tcBorders>
              <w:top w:val="nil"/>
              <w:bottom w:val="nil"/>
            </w:tcBorders>
          </w:tcPr>
          <w:p w:rsidR="00FA6638" w:rsidRPr="000E0676" w:rsidRDefault="00FA6638" w:rsidP="00FA6638">
            <w:pPr>
              <w:jc w:val="right"/>
              <w:rPr>
                <w:rFonts w:ascii="Times New Roman" w:hAnsi="Times New Roman" w:cs="Times New Roman"/>
                <w:sz w:val="24"/>
              </w:rPr>
            </w:pPr>
            <w:r w:rsidRPr="000E0676">
              <w:rPr>
                <w:rFonts w:ascii="Times New Roman" w:hAnsi="Times New Roman" w:cs="Times New Roman"/>
                <w:sz w:val="24"/>
              </w:rPr>
              <w:t>610,778,085.94</w:t>
            </w:r>
          </w:p>
        </w:tc>
        <w:tc>
          <w:tcPr>
            <w:tcW w:w="2040" w:type="dxa"/>
            <w:tcBorders>
              <w:top w:val="nil"/>
              <w:bottom w:val="nil"/>
            </w:tcBorders>
          </w:tcPr>
          <w:p w:rsidR="00FA6638" w:rsidRPr="007A6AF2" w:rsidRDefault="00FA6638" w:rsidP="00FA6638">
            <w:pPr>
              <w:jc w:val="right"/>
              <w:rPr>
                <w:rFonts w:ascii="Times New Roman" w:hAnsi="Times New Roman" w:cs="Times New Roman"/>
                <w:sz w:val="24"/>
              </w:rPr>
            </w:pPr>
            <w:r w:rsidRPr="007A6AF2">
              <w:rPr>
                <w:rFonts w:ascii="Times New Roman" w:hAnsi="Times New Roman" w:cs="Times New Roman"/>
                <w:sz w:val="24"/>
              </w:rPr>
              <w:t>509,697,500.00</w:t>
            </w:r>
          </w:p>
        </w:tc>
        <w:tc>
          <w:tcPr>
            <w:tcW w:w="1729" w:type="dxa"/>
            <w:tcBorders>
              <w:top w:val="nil"/>
              <w:bottom w:val="nil"/>
            </w:tcBorders>
          </w:tcPr>
          <w:p w:rsidR="00FA6638" w:rsidRPr="007A6AF2" w:rsidRDefault="00FA6638" w:rsidP="00FA6638">
            <w:pPr>
              <w:jc w:val="center"/>
              <w:rPr>
                <w:rFonts w:ascii="Times New Roman" w:hAnsi="Times New Roman" w:cs="Times New Roman"/>
                <w:sz w:val="24"/>
              </w:rPr>
            </w:pPr>
            <w:r w:rsidRPr="007A6AF2">
              <w:rPr>
                <w:rFonts w:ascii="Times New Roman" w:hAnsi="Times New Roman" w:cs="Times New Roman"/>
                <w:sz w:val="24"/>
              </w:rPr>
              <w:t>1.20</w:t>
            </w:r>
          </w:p>
        </w:tc>
      </w:tr>
      <w:tr w:rsidR="00FA6638" w:rsidRPr="004D4C06" w:rsidTr="00FA6638">
        <w:trPr>
          <w:trHeight w:val="348"/>
        </w:trPr>
        <w:tc>
          <w:tcPr>
            <w:tcW w:w="1525" w:type="dxa"/>
            <w:tcBorders>
              <w:top w:val="nil"/>
              <w:bottom w:val="nil"/>
            </w:tcBorders>
          </w:tcPr>
          <w:p w:rsidR="00FA6638" w:rsidRPr="004D4C06" w:rsidRDefault="00FA6638" w:rsidP="00FA6638">
            <w:pPr>
              <w:jc w:val="center"/>
              <w:rPr>
                <w:rFonts w:ascii="Times New Roman" w:eastAsia="Times New Roman" w:hAnsi="Times New Roman" w:cs="Times New Roman"/>
                <w:color w:val="000000"/>
                <w:sz w:val="24"/>
                <w:szCs w:val="24"/>
              </w:rPr>
            </w:pPr>
            <w:r w:rsidRPr="004D4C06">
              <w:rPr>
                <w:rFonts w:ascii="Times New Roman" w:eastAsia="Times New Roman" w:hAnsi="Times New Roman" w:cs="Times New Roman"/>
                <w:color w:val="000000"/>
                <w:sz w:val="24"/>
                <w:szCs w:val="24"/>
              </w:rPr>
              <w:t>2015</w:t>
            </w:r>
          </w:p>
        </w:tc>
        <w:tc>
          <w:tcPr>
            <w:tcW w:w="2247" w:type="dxa"/>
            <w:tcBorders>
              <w:top w:val="nil"/>
              <w:bottom w:val="nil"/>
            </w:tcBorders>
          </w:tcPr>
          <w:p w:rsidR="00FA6638" w:rsidRPr="000E0676" w:rsidRDefault="00FA6638" w:rsidP="00FA6638">
            <w:pPr>
              <w:jc w:val="right"/>
              <w:rPr>
                <w:rFonts w:ascii="Times New Roman" w:hAnsi="Times New Roman" w:cs="Times New Roman"/>
                <w:sz w:val="24"/>
              </w:rPr>
            </w:pPr>
            <w:r w:rsidRPr="000E0676">
              <w:rPr>
                <w:rFonts w:ascii="Times New Roman" w:hAnsi="Times New Roman" w:cs="Times New Roman"/>
                <w:sz w:val="24"/>
              </w:rPr>
              <w:t>610,839,023.44</w:t>
            </w:r>
          </w:p>
        </w:tc>
        <w:tc>
          <w:tcPr>
            <w:tcW w:w="2040" w:type="dxa"/>
            <w:tcBorders>
              <w:top w:val="nil"/>
              <w:bottom w:val="nil"/>
            </w:tcBorders>
          </w:tcPr>
          <w:p w:rsidR="00FA6638" w:rsidRPr="007A6AF2" w:rsidRDefault="00FA6638" w:rsidP="00FA6638">
            <w:pPr>
              <w:jc w:val="right"/>
              <w:rPr>
                <w:rFonts w:ascii="Times New Roman" w:hAnsi="Times New Roman" w:cs="Times New Roman"/>
                <w:sz w:val="24"/>
              </w:rPr>
            </w:pPr>
            <w:r w:rsidRPr="007A6AF2">
              <w:rPr>
                <w:rFonts w:ascii="Times New Roman" w:hAnsi="Times New Roman" w:cs="Times New Roman"/>
                <w:sz w:val="24"/>
              </w:rPr>
              <w:t>527,597,500.00</w:t>
            </w:r>
          </w:p>
        </w:tc>
        <w:tc>
          <w:tcPr>
            <w:tcW w:w="1729" w:type="dxa"/>
            <w:tcBorders>
              <w:top w:val="nil"/>
              <w:bottom w:val="nil"/>
            </w:tcBorders>
          </w:tcPr>
          <w:p w:rsidR="00FA6638" w:rsidRPr="007A6AF2" w:rsidRDefault="00FA6638" w:rsidP="00FA6638">
            <w:pPr>
              <w:jc w:val="center"/>
              <w:rPr>
                <w:rFonts w:ascii="Times New Roman" w:hAnsi="Times New Roman" w:cs="Times New Roman"/>
                <w:sz w:val="24"/>
              </w:rPr>
            </w:pPr>
            <w:r w:rsidRPr="007A6AF2">
              <w:rPr>
                <w:rFonts w:ascii="Times New Roman" w:hAnsi="Times New Roman" w:cs="Times New Roman"/>
                <w:sz w:val="24"/>
              </w:rPr>
              <w:t>1.16</w:t>
            </w:r>
          </w:p>
        </w:tc>
      </w:tr>
      <w:tr w:rsidR="00FA6638" w:rsidRPr="004D4C06" w:rsidTr="00FA6638">
        <w:trPr>
          <w:trHeight w:val="348"/>
        </w:trPr>
        <w:tc>
          <w:tcPr>
            <w:tcW w:w="1525" w:type="dxa"/>
            <w:tcBorders>
              <w:top w:val="nil"/>
              <w:bottom w:val="nil"/>
            </w:tcBorders>
          </w:tcPr>
          <w:p w:rsidR="00FA6638" w:rsidRPr="004D4C06" w:rsidRDefault="00FA6638" w:rsidP="00FA6638">
            <w:pPr>
              <w:jc w:val="center"/>
              <w:rPr>
                <w:rFonts w:ascii="Times New Roman" w:eastAsia="Times New Roman" w:hAnsi="Times New Roman" w:cs="Times New Roman"/>
                <w:color w:val="000000"/>
                <w:sz w:val="24"/>
                <w:szCs w:val="24"/>
              </w:rPr>
            </w:pPr>
            <w:r w:rsidRPr="004D4C06">
              <w:rPr>
                <w:rFonts w:ascii="Times New Roman" w:eastAsia="Times New Roman" w:hAnsi="Times New Roman" w:cs="Times New Roman"/>
                <w:color w:val="000000"/>
                <w:sz w:val="24"/>
                <w:szCs w:val="24"/>
              </w:rPr>
              <w:t>2016</w:t>
            </w:r>
          </w:p>
        </w:tc>
        <w:tc>
          <w:tcPr>
            <w:tcW w:w="2247" w:type="dxa"/>
            <w:tcBorders>
              <w:top w:val="nil"/>
              <w:bottom w:val="nil"/>
            </w:tcBorders>
          </w:tcPr>
          <w:p w:rsidR="00FA6638" w:rsidRPr="000E0676" w:rsidRDefault="00FA6638" w:rsidP="00FA6638">
            <w:pPr>
              <w:jc w:val="right"/>
              <w:rPr>
                <w:rFonts w:ascii="Times New Roman" w:hAnsi="Times New Roman" w:cs="Times New Roman"/>
                <w:sz w:val="24"/>
              </w:rPr>
            </w:pPr>
            <w:r w:rsidRPr="000E0676">
              <w:rPr>
                <w:rFonts w:ascii="Times New Roman" w:hAnsi="Times New Roman" w:cs="Times New Roman"/>
                <w:sz w:val="24"/>
              </w:rPr>
              <w:t>710,776,523.44</w:t>
            </w:r>
          </w:p>
        </w:tc>
        <w:tc>
          <w:tcPr>
            <w:tcW w:w="2040" w:type="dxa"/>
            <w:tcBorders>
              <w:top w:val="nil"/>
              <w:bottom w:val="nil"/>
            </w:tcBorders>
          </w:tcPr>
          <w:p w:rsidR="00FA6638" w:rsidRPr="007A6AF2" w:rsidRDefault="00FA6638" w:rsidP="00FA6638">
            <w:pPr>
              <w:jc w:val="right"/>
              <w:rPr>
                <w:rFonts w:ascii="Times New Roman" w:hAnsi="Times New Roman" w:cs="Times New Roman"/>
                <w:sz w:val="24"/>
              </w:rPr>
            </w:pPr>
            <w:r w:rsidRPr="007A6AF2">
              <w:rPr>
                <w:rFonts w:ascii="Times New Roman" w:hAnsi="Times New Roman" w:cs="Times New Roman"/>
                <w:sz w:val="24"/>
              </w:rPr>
              <w:t>543,597,500.00</w:t>
            </w:r>
          </w:p>
        </w:tc>
        <w:tc>
          <w:tcPr>
            <w:tcW w:w="1729" w:type="dxa"/>
            <w:tcBorders>
              <w:top w:val="nil"/>
              <w:bottom w:val="nil"/>
            </w:tcBorders>
          </w:tcPr>
          <w:p w:rsidR="00FA6638" w:rsidRPr="007A6AF2" w:rsidRDefault="00FA6638" w:rsidP="00FA6638">
            <w:pPr>
              <w:jc w:val="center"/>
              <w:rPr>
                <w:rFonts w:ascii="Times New Roman" w:hAnsi="Times New Roman" w:cs="Times New Roman"/>
                <w:sz w:val="24"/>
              </w:rPr>
            </w:pPr>
            <w:r w:rsidRPr="007A6AF2">
              <w:rPr>
                <w:rFonts w:ascii="Times New Roman" w:hAnsi="Times New Roman" w:cs="Times New Roman"/>
                <w:sz w:val="24"/>
              </w:rPr>
              <w:t>1.31</w:t>
            </w:r>
          </w:p>
        </w:tc>
      </w:tr>
      <w:tr w:rsidR="00FA6638" w:rsidRPr="004D4C06" w:rsidTr="00FA6638">
        <w:trPr>
          <w:trHeight w:val="348"/>
        </w:trPr>
        <w:tc>
          <w:tcPr>
            <w:tcW w:w="1525" w:type="dxa"/>
            <w:tcBorders>
              <w:top w:val="nil"/>
              <w:bottom w:val="single" w:sz="4" w:space="0" w:color="auto"/>
            </w:tcBorders>
          </w:tcPr>
          <w:p w:rsidR="00FA6638" w:rsidRPr="004D4C06" w:rsidRDefault="00FA6638" w:rsidP="00FA6638">
            <w:pPr>
              <w:jc w:val="center"/>
              <w:rPr>
                <w:rFonts w:ascii="Times New Roman" w:eastAsia="Times New Roman" w:hAnsi="Times New Roman" w:cs="Times New Roman"/>
                <w:color w:val="000000"/>
                <w:sz w:val="24"/>
                <w:szCs w:val="24"/>
              </w:rPr>
            </w:pPr>
            <w:r w:rsidRPr="004D4C06">
              <w:rPr>
                <w:rFonts w:ascii="Times New Roman" w:eastAsia="Times New Roman" w:hAnsi="Times New Roman" w:cs="Times New Roman"/>
                <w:color w:val="000000"/>
                <w:sz w:val="24"/>
                <w:szCs w:val="24"/>
              </w:rPr>
              <w:t>2017</w:t>
            </w:r>
          </w:p>
        </w:tc>
        <w:tc>
          <w:tcPr>
            <w:tcW w:w="2247" w:type="dxa"/>
            <w:tcBorders>
              <w:top w:val="nil"/>
              <w:bottom w:val="single" w:sz="4" w:space="0" w:color="auto"/>
            </w:tcBorders>
          </w:tcPr>
          <w:p w:rsidR="00FA6638" w:rsidRPr="000E0676" w:rsidRDefault="00FA6638" w:rsidP="00FA6638">
            <w:pPr>
              <w:jc w:val="right"/>
              <w:rPr>
                <w:rFonts w:ascii="Times New Roman" w:hAnsi="Times New Roman" w:cs="Times New Roman"/>
                <w:sz w:val="24"/>
              </w:rPr>
            </w:pPr>
            <w:r w:rsidRPr="000E0676">
              <w:rPr>
                <w:rFonts w:ascii="Times New Roman" w:hAnsi="Times New Roman" w:cs="Times New Roman"/>
                <w:sz w:val="24"/>
              </w:rPr>
              <w:t>255,390,585.94</w:t>
            </w:r>
          </w:p>
        </w:tc>
        <w:tc>
          <w:tcPr>
            <w:tcW w:w="2040" w:type="dxa"/>
            <w:tcBorders>
              <w:top w:val="nil"/>
              <w:bottom w:val="single" w:sz="4" w:space="0" w:color="auto"/>
            </w:tcBorders>
          </w:tcPr>
          <w:p w:rsidR="00FA6638" w:rsidRPr="007A6AF2" w:rsidRDefault="00FA6638" w:rsidP="00FA6638">
            <w:pPr>
              <w:jc w:val="right"/>
              <w:rPr>
                <w:rFonts w:ascii="Times New Roman" w:hAnsi="Times New Roman" w:cs="Times New Roman"/>
                <w:sz w:val="24"/>
              </w:rPr>
            </w:pPr>
            <w:r w:rsidRPr="007A6AF2">
              <w:rPr>
                <w:rFonts w:ascii="Times New Roman" w:hAnsi="Times New Roman" w:cs="Times New Roman"/>
                <w:sz w:val="24"/>
              </w:rPr>
              <w:t>543,897,500.00</w:t>
            </w:r>
          </w:p>
        </w:tc>
        <w:tc>
          <w:tcPr>
            <w:tcW w:w="1729" w:type="dxa"/>
            <w:tcBorders>
              <w:top w:val="nil"/>
              <w:bottom w:val="single" w:sz="4" w:space="0" w:color="auto"/>
            </w:tcBorders>
          </w:tcPr>
          <w:p w:rsidR="00FA6638" w:rsidRPr="007A6AF2" w:rsidRDefault="00FA6638" w:rsidP="00FA6638">
            <w:pPr>
              <w:jc w:val="center"/>
              <w:rPr>
                <w:rFonts w:ascii="Times New Roman" w:hAnsi="Times New Roman" w:cs="Times New Roman"/>
                <w:sz w:val="24"/>
              </w:rPr>
            </w:pPr>
            <w:r w:rsidRPr="007A6AF2">
              <w:rPr>
                <w:rFonts w:ascii="Times New Roman" w:hAnsi="Times New Roman" w:cs="Times New Roman"/>
                <w:sz w:val="24"/>
              </w:rPr>
              <w:t>0.47</w:t>
            </w:r>
          </w:p>
        </w:tc>
      </w:tr>
    </w:tbl>
    <w:p w:rsidR="00FA6638" w:rsidRDefault="00FA6638" w:rsidP="00FA6638">
      <w:pPr>
        <w:pStyle w:val="ListParagraph"/>
        <w:spacing w:line="240" w:lineRule="auto"/>
        <w:ind w:left="851"/>
        <w:jc w:val="both"/>
        <w:rPr>
          <w:rFonts w:ascii="Times New Roman" w:hAnsi="Times New Roman" w:cs="Times New Roman"/>
          <w:sz w:val="24"/>
          <w:szCs w:val="24"/>
        </w:rPr>
      </w:pPr>
      <w:proofErr w:type="gramStart"/>
      <w:r w:rsidRPr="004D4C06">
        <w:rPr>
          <w:rFonts w:ascii="Times New Roman" w:hAnsi="Times New Roman" w:cs="Times New Roman"/>
          <w:sz w:val="24"/>
          <w:szCs w:val="24"/>
        </w:rPr>
        <w:t>Sumber :</w:t>
      </w:r>
      <w:proofErr w:type="gramEnd"/>
      <w:r w:rsidRPr="004D4C06">
        <w:rPr>
          <w:rFonts w:ascii="Times New Roman" w:hAnsi="Times New Roman" w:cs="Times New Roman"/>
          <w:sz w:val="24"/>
          <w:szCs w:val="24"/>
        </w:rPr>
        <w:t xml:space="preserve"> Data Primer</w:t>
      </w:r>
      <w:r>
        <w:rPr>
          <w:rFonts w:ascii="Times New Roman" w:hAnsi="Times New Roman" w:cs="Times New Roman"/>
          <w:sz w:val="24"/>
          <w:szCs w:val="24"/>
        </w:rPr>
        <w:t xml:space="preserve"> yang</w:t>
      </w:r>
      <w:r w:rsidRPr="004D4C06">
        <w:rPr>
          <w:rFonts w:ascii="Times New Roman" w:hAnsi="Times New Roman" w:cs="Times New Roman"/>
          <w:sz w:val="24"/>
          <w:szCs w:val="24"/>
        </w:rPr>
        <w:t xml:space="preserve"> diolah</w:t>
      </w:r>
      <w:r>
        <w:rPr>
          <w:rFonts w:ascii="Times New Roman" w:hAnsi="Times New Roman" w:cs="Times New Roman"/>
          <w:sz w:val="24"/>
          <w:szCs w:val="24"/>
        </w:rPr>
        <w:t xml:space="preserve"> oleh peneliti</w:t>
      </w:r>
    </w:p>
    <w:p w:rsidR="00FA6638" w:rsidRPr="002661EB" w:rsidRDefault="00FA6638" w:rsidP="00FA6638">
      <w:pPr>
        <w:pStyle w:val="ListParagraph"/>
        <w:spacing w:line="240" w:lineRule="auto"/>
        <w:ind w:left="851"/>
        <w:jc w:val="both"/>
        <w:rPr>
          <w:rFonts w:ascii="Times New Roman" w:hAnsi="Times New Roman" w:cs="Times New Roman"/>
          <w:sz w:val="24"/>
          <w:szCs w:val="24"/>
        </w:rPr>
      </w:pPr>
    </w:p>
    <w:p w:rsidR="00FA6638" w:rsidRDefault="00FA6638" w:rsidP="00E83E2C">
      <w:pPr>
        <w:pStyle w:val="ListParagraph"/>
        <w:spacing w:after="0" w:line="240" w:lineRule="auto"/>
        <w:ind w:firstLine="590"/>
        <w:jc w:val="both"/>
        <w:rPr>
          <w:rFonts w:ascii="Times New Roman" w:hAnsi="Times New Roman" w:cs="Times New Roman"/>
          <w:sz w:val="24"/>
          <w:szCs w:val="24"/>
        </w:rPr>
      </w:pPr>
      <w:r w:rsidRPr="002661EB">
        <w:rPr>
          <w:rFonts w:ascii="Times New Roman" w:hAnsi="Times New Roman" w:cs="Times New Roman"/>
          <w:sz w:val="24"/>
          <w:szCs w:val="24"/>
        </w:rPr>
        <w:t xml:space="preserve">Berdasarkan hasil perhitungan </w:t>
      </w:r>
      <w:r>
        <w:rPr>
          <w:rFonts w:ascii="Times New Roman" w:hAnsi="Times New Roman" w:cs="Times New Roman"/>
          <w:i/>
          <w:sz w:val="24"/>
          <w:szCs w:val="24"/>
        </w:rPr>
        <w:t>Book Value of Equiy to</w:t>
      </w:r>
      <w:r w:rsidRPr="005608D2">
        <w:rPr>
          <w:rFonts w:ascii="Times New Roman" w:hAnsi="Times New Roman" w:cs="Times New Roman"/>
          <w:i/>
          <w:sz w:val="24"/>
          <w:szCs w:val="24"/>
        </w:rPr>
        <w:t xml:space="preserve"> Book Value of </w:t>
      </w:r>
      <w:proofErr w:type="gramStart"/>
      <w:r w:rsidRPr="005608D2">
        <w:rPr>
          <w:rFonts w:ascii="Times New Roman" w:hAnsi="Times New Roman" w:cs="Times New Roman"/>
          <w:i/>
          <w:sz w:val="24"/>
          <w:szCs w:val="24"/>
        </w:rPr>
        <w:t>Debt</w:t>
      </w:r>
      <w:r>
        <w:rPr>
          <w:rFonts w:ascii="Times New Roman" w:hAnsi="Times New Roman" w:cs="Times New Roman"/>
          <w:sz w:val="24"/>
          <w:szCs w:val="24"/>
        </w:rPr>
        <w:t xml:space="preserve">  </w:t>
      </w:r>
      <w:r w:rsidRPr="002661EB">
        <w:rPr>
          <w:rFonts w:ascii="Times New Roman" w:hAnsi="Times New Roman" w:cs="Times New Roman"/>
          <w:sz w:val="24"/>
          <w:szCs w:val="24"/>
        </w:rPr>
        <w:t>pada</w:t>
      </w:r>
      <w:proofErr w:type="gramEnd"/>
      <w:r w:rsidRPr="002661EB">
        <w:rPr>
          <w:rFonts w:ascii="Times New Roman" w:hAnsi="Times New Roman" w:cs="Times New Roman"/>
          <w:sz w:val="24"/>
          <w:szCs w:val="24"/>
        </w:rPr>
        <w:t xml:space="preserve"> tahun </w:t>
      </w:r>
      <w:r>
        <w:rPr>
          <w:rFonts w:ascii="Times New Roman" w:hAnsi="Times New Roman" w:cs="Times New Roman"/>
          <w:sz w:val="24"/>
          <w:szCs w:val="24"/>
        </w:rPr>
        <w:t>2012-2017</w:t>
      </w:r>
      <w:r w:rsidRPr="002661EB">
        <w:rPr>
          <w:rFonts w:ascii="Times New Roman" w:hAnsi="Times New Roman" w:cs="Times New Roman"/>
          <w:sz w:val="24"/>
          <w:szCs w:val="24"/>
        </w:rPr>
        <w:t xml:space="preserve"> ini menunjukkan bahwa nilai pasar ekuitas dari jumlah hutang mengalami fluktuasi. </w:t>
      </w:r>
      <w:proofErr w:type="gramStart"/>
      <w:r w:rsidRPr="002661EB">
        <w:rPr>
          <w:rFonts w:ascii="Times New Roman" w:hAnsi="Times New Roman" w:cs="Times New Roman"/>
          <w:sz w:val="24"/>
          <w:szCs w:val="24"/>
        </w:rPr>
        <w:t>Fluktuasi ini disebabkan oleh peningkatan nilai pasar ekuitasnya tidak sebanding dengan jumlah hutangnya.</w:t>
      </w:r>
      <w:proofErr w:type="gramEnd"/>
    </w:p>
    <w:p w:rsidR="00E83E2C" w:rsidRPr="00E83E2C" w:rsidRDefault="00E83E2C" w:rsidP="00E83E2C">
      <w:pPr>
        <w:pStyle w:val="ListParagraph"/>
        <w:spacing w:after="0" w:line="240" w:lineRule="auto"/>
        <w:ind w:firstLine="590"/>
        <w:jc w:val="both"/>
        <w:rPr>
          <w:rFonts w:ascii="Times New Roman" w:hAnsi="Times New Roman" w:cs="Times New Roman"/>
          <w:sz w:val="24"/>
          <w:szCs w:val="24"/>
        </w:rPr>
      </w:pPr>
    </w:p>
    <w:p w:rsidR="00FA6638" w:rsidRDefault="00FA6638" w:rsidP="00E83E2C">
      <w:pPr>
        <w:pStyle w:val="ListParagraph"/>
        <w:numPr>
          <w:ilvl w:val="0"/>
          <w:numId w:val="27"/>
        </w:numPr>
        <w:spacing w:line="480" w:lineRule="auto"/>
        <w:ind w:left="720"/>
        <w:jc w:val="both"/>
        <w:rPr>
          <w:rFonts w:ascii="Times New Roman" w:hAnsi="Times New Roman" w:cs="Times New Roman"/>
          <w:b/>
          <w:sz w:val="24"/>
          <w:szCs w:val="24"/>
        </w:rPr>
      </w:pPr>
      <w:r>
        <w:rPr>
          <w:rFonts w:ascii="Times New Roman" w:hAnsi="Times New Roman" w:cs="Times New Roman"/>
          <w:b/>
          <w:i/>
          <w:noProof/>
          <w:sz w:val="24"/>
          <w:szCs w:val="24"/>
        </w:rPr>
        <mc:AlternateContent>
          <mc:Choice Requires="wps">
            <w:drawing>
              <wp:anchor distT="0" distB="0" distL="114300" distR="114300" simplePos="0" relativeHeight="251680768" behindDoc="1" locked="0" layoutInCell="1" allowOverlap="1" wp14:anchorId="14DABD40" wp14:editId="269B008A">
                <wp:simplePos x="0" y="0"/>
                <wp:positionH relativeFrom="column">
                  <wp:posOffset>1365486</wp:posOffset>
                </wp:positionH>
                <wp:positionV relativeFrom="paragraph">
                  <wp:posOffset>364830</wp:posOffset>
                </wp:positionV>
                <wp:extent cx="2971800" cy="5810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2971800" cy="581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107.5pt;margin-top:28.75pt;width:234pt;height:45.7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" fillcolor="window" strokecolor="windowText" strokeweight=".25pt"/>
            </w:pict>
          </mc:Fallback>
        </mc:AlternateContent>
      </w:r>
      <w:r w:rsidRPr="004A6B4A">
        <w:rPr>
          <w:rFonts w:ascii="Times New Roman" w:hAnsi="Times New Roman" w:cs="Times New Roman"/>
          <w:b/>
          <w:i/>
          <w:sz w:val="24"/>
          <w:szCs w:val="24"/>
        </w:rPr>
        <w:t>Sales Netto / Total Assets</w:t>
      </w:r>
      <w:r w:rsidRPr="004A6B4A">
        <w:rPr>
          <w:rFonts w:ascii="Times New Roman" w:hAnsi="Times New Roman" w:cs="Times New Roman"/>
          <w:b/>
          <w:sz w:val="24"/>
          <w:szCs w:val="24"/>
        </w:rPr>
        <w:t xml:space="preserve"> (X5)</w:t>
      </w:r>
    </w:p>
    <w:p w:rsidR="00FA6638" w:rsidRPr="004A6B4A" w:rsidRDefault="00FA6638" w:rsidP="00FA6638">
      <w:pPr>
        <w:spacing w:line="480" w:lineRule="auto"/>
        <w:jc w:val="both"/>
        <w:rPr>
          <w:rFonts w:ascii="Times New Roman" w:hAnsi="Times New Roman" w:cs="Times New Roman"/>
          <w:b/>
          <w:sz w:val="24"/>
          <w:szCs w:val="24"/>
        </w:rPr>
      </w:pPr>
      <m:oMathPara>
        <m:oMathParaPr>
          <m:jc m:val="center"/>
        </m:oMathParaPr>
        <m:oMath>
          <m:r>
            <w:rPr>
              <w:rFonts w:ascii="Cambria Math" w:hAnsi="Cambria Math" w:cs="Times New Roman"/>
              <w:sz w:val="24"/>
              <w:szCs w:val="24"/>
            </w:rPr>
            <m:t xml:space="preserve">X5: </m:t>
          </m:r>
          <m:f>
            <m:fPr>
              <m:ctrlPr>
                <w:rPr>
                  <w:rFonts w:ascii="Cambria Math" w:hAnsi="Cambria Math" w:cs="Times New Roman"/>
                  <w:i/>
                  <w:sz w:val="24"/>
                  <w:szCs w:val="24"/>
                </w:rPr>
              </m:ctrlPr>
            </m:fPr>
            <m:num>
              <m:r>
                <w:rPr>
                  <w:rFonts w:ascii="Cambria Math" w:hAnsi="Cambria Math" w:cs="Times New Roman"/>
                  <w:sz w:val="24"/>
                  <w:szCs w:val="24"/>
                </w:rPr>
                <m:t>Penjualan</m:t>
              </m:r>
            </m:num>
            <m:den>
              <m:r>
                <w:rPr>
                  <w:rFonts w:ascii="Cambria Math" w:hAnsi="Cambria Math" w:cs="Times New Roman"/>
                  <w:sz w:val="24"/>
                  <w:szCs w:val="24"/>
                </w:rPr>
                <m:t>Aset lancar+aset tidak lancar</m:t>
              </m:r>
            </m:den>
          </m:f>
        </m:oMath>
      </m:oMathPara>
    </w:p>
    <w:p w:rsidR="00FA6638" w:rsidRDefault="00FA6638" w:rsidP="00E83E2C">
      <w:pPr>
        <w:pStyle w:val="ListParagraph"/>
        <w:spacing w:after="0" w:line="240" w:lineRule="auto"/>
        <w:ind w:left="850" w:firstLine="590"/>
        <w:jc w:val="both"/>
        <w:rPr>
          <w:rFonts w:ascii="Times New Roman" w:hAnsi="Times New Roman" w:cs="Times New Roman"/>
          <w:sz w:val="24"/>
          <w:szCs w:val="24"/>
        </w:rPr>
      </w:pPr>
      <w:proofErr w:type="gramStart"/>
      <w:r>
        <w:rPr>
          <w:rFonts w:ascii="Times New Roman" w:hAnsi="Times New Roman" w:cs="Times New Roman"/>
          <w:sz w:val="24"/>
          <w:szCs w:val="24"/>
        </w:rPr>
        <w:t>Tabel 4.6 berikut menunjukkan rasio kemampuan perusahaan menghasilkan volume bisnis yang cukup dibanding investasi dalam total aktiva.</w:t>
      </w:r>
      <w:proofErr w:type="gramEnd"/>
      <w:r>
        <w:rPr>
          <w:rFonts w:ascii="Times New Roman" w:hAnsi="Times New Roman" w:cs="Times New Roman"/>
          <w:sz w:val="24"/>
          <w:szCs w:val="24"/>
        </w:rPr>
        <w:t xml:space="preserve"> Dihitung dengan peenjualan bersih dibagi total asset dan menghasilkan nilai X5 sebagai </w:t>
      </w:r>
      <w:proofErr w:type="gramStart"/>
      <w:r>
        <w:rPr>
          <w:rFonts w:ascii="Times New Roman" w:hAnsi="Times New Roman" w:cs="Times New Roman"/>
          <w:sz w:val="24"/>
          <w:szCs w:val="24"/>
        </w:rPr>
        <w:t>berikut :</w:t>
      </w:r>
      <w:proofErr w:type="gramEnd"/>
    </w:p>
    <w:p w:rsidR="00E83E2C" w:rsidRDefault="00E83E2C" w:rsidP="00E83E2C">
      <w:pPr>
        <w:pStyle w:val="ListParagraph"/>
        <w:spacing w:after="0" w:line="240" w:lineRule="auto"/>
        <w:ind w:left="850" w:firstLine="590"/>
        <w:jc w:val="both"/>
        <w:rPr>
          <w:rFonts w:ascii="Times New Roman" w:hAnsi="Times New Roman" w:cs="Times New Roman"/>
          <w:sz w:val="24"/>
          <w:szCs w:val="24"/>
        </w:rPr>
      </w:pPr>
    </w:p>
    <w:p w:rsidR="00FA6638" w:rsidRPr="004A6B4A" w:rsidRDefault="00FA6638" w:rsidP="00E83E2C">
      <w:pPr>
        <w:spacing w:after="0" w:line="240" w:lineRule="auto"/>
        <w:jc w:val="center"/>
        <w:rPr>
          <w:rFonts w:ascii="Times New Roman" w:hAnsi="Times New Roman" w:cs="Times New Roman"/>
          <w:b/>
          <w:sz w:val="24"/>
          <w:szCs w:val="24"/>
        </w:rPr>
      </w:pPr>
      <w:r w:rsidRPr="004A6B4A">
        <w:rPr>
          <w:rFonts w:ascii="Times New Roman" w:hAnsi="Times New Roman" w:cs="Times New Roman"/>
          <w:b/>
          <w:sz w:val="24"/>
          <w:szCs w:val="24"/>
        </w:rPr>
        <w:t>Tabel 4.6</w:t>
      </w:r>
    </w:p>
    <w:p w:rsidR="00FA6638" w:rsidRPr="004A6B4A" w:rsidRDefault="00FA6638" w:rsidP="00E83E2C">
      <w:pPr>
        <w:spacing w:after="0" w:line="240" w:lineRule="auto"/>
        <w:jc w:val="center"/>
        <w:rPr>
          <w:rFonts w:ascii="Times New Roman" w:hAnsi="Times New Roman" w:cs="Times New Roman"/>
          <w:b/>
          <w:sz w:val="24"/>
          <w:szCs w:val="24"/>
        </w:rPr>
      </w:pPr>
      <w:r w:rsidRPr="004A6B4A">
        <w:rPr>
          <w:rFonts w:ascii="Times New Roman" w:hAnsi="Times New Roman" w:cs="Times New Roman"/>
          <w:b/>
          <w:sz w:val="24"/>
          <w:szCs w:val="24"/>
        </w:rPr>
        <w:t>Perhitungan Rasio X5 (</w:t>
      </w:r>
      <w:r w:rsidRPr="004A6B4A">
        <w:rPr>
          <w:rFonts w:ascii="Times New Roman" w:hAnsi="Times New Roman" w:cs="Times New Roman"/>
          <w:b/>
          <w:i/>
          <w:sz w:val="24"/>
          <w:szCs w:val="24"/>
        </w:rPr>
        <w:t>Sales Netto / Total Assets</w:t>
      </w:r>
      <w:r w:rsidRPr="004A6B4A">
        <w:rPr>
          <w:rFonts w:ascii="Times New Roman" w:hAnsi="Times New Roman" w:cs="Times New Roman"/>
          <w:b/>
          <w:sz w:val="24"/>
          <w:szCs w:val="24"/>
        </w:rPr>
        <w:t xml:space="preserve"> ) CV Pesona Ardi Jaya</w:t>
      </w:r>
    </w:p>
    <w:p w:rsidR="00FA6638" w:rsidRPr="004A6B4A" w:rsidRDefault="00FA6638" w:rsidP="00E83E2C">
      <w:pPr>
        <w:spacing w:after="0" w:line="240" w:lineRule="auto"/>
        <w:jc w:val="center"/>
        <w:rPr>
          <w:rFonts w:ascii="Times New Roman" w:hAnsi="Times New Roman" w:cs="Times New Roman"/>
          <w:b/>
          <w:sz w:val="24"/>
          <w:szCs w:val="24"/>
        </w:rPr>
      </w:pPr>
      <w:r w:rsidRPr="004A6B4A">
        <w:rPr>
          <w:rFonts w:ascii="Times New Roman" w:hAnsi="Times New Roman" w:cs="Times New Roman"/>
          <w:b/>
          <w:sz w:val="24"/>
          <w:szCs w:val="24"/>
        </w:rPr>
        <w:t>periode 2012-2017</w:t>
      </w:r>
    </w:p>
    <w:p w:rsidR="00FA6638" w:rsidRPr="007A6AF2" w:rsidRDefault="00FA6638" w:rsidP="00FA6638">
      <w:pPr>
        <w:spacing w:after="0" w:line="240" w:lineRule="auto"/>
        <w:ind w:firstLine="720"/>
        <w:rPr>
          <w:rFonts w:ascii="Times New Roman" w:hAnsi="Times New Roman" w:cs="Times New Roman"/>
          <w:sz w:val="24"/>
          <w:szCs w:val="24"/>
        </w:rPr>
      </w:pPr>
    </w:p>
    <w:tbl>
      <w:tblPr>
        <w:tblStyle w:val="TableGrid"/>
        <w:tblW w:w="0" w:type="auto"/>
        <w:tblInd w:w="8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2336"/>
        <w:gridCol w:w="2040"/>
        <w:gridCol w:w="1729"/>
      </w:tblGrid>
      <w:tr w:rsidR="00FA6638" w:rsidTr="00FA6638">
        <w:trPr>
          <w:trHeight w:val="348"/>
        </w:trPr>
        <w:tc>
          <w:tcPr>
            <w:tcW w:w="1525" w:type="dxa"/>
            <w:tcBorders>
              <w:bottom w:val="single" w:sz="4" w:space="0" w:color="auto"/>
            </w:tcBorders>
          </w:tcPr>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Tahun</w:t>
            </w:r>
          </w:p>
        </w:tc>
        <w:tc>
          <w:tcPr>
            <w:tcW w:w="2336" w:type="dxa"/>
            <w:tcBorders>
              <w:bottom w:val="single" w:sz="4" w:space="0" w:color="auto"/>
            </w:tcBorders>
            <w:vAlign w:val="bottom"/>
          </w:tcPr>
          <w:p w:rsidR="00FA6638"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Penjualan/Pendapatan</w:t>
            </w:r>
          </w:p>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p>
        </w:tc>
        <w:tc>
          <w:tcPr>
            <w:tcW w:w="2040" w:type="dxa"/>
            <w:tcBorders>
              <w:bottom w:val="single" w:sz="4" w:space="0" w:color="auto"/>
            </w:tcBorders>
            <w:vAlign w:val="bottom"/>
          </w:tcPr>
          <w:p w:rsidR="00FA6638"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Assets</w:t>
            </w:r>
          </w:p>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p>
        </w:tc>
        <w:tc>
          <w:tcPr>
            <w:tcW w:w="1729" w:type="dxa"/>
            <w:tcBorders>
              <w:bottom w:val="single" w:sz="4" w:space="0" w:color="auto"/>
            </w:tcBorders>
            <w:vAlign w:val="center"/>
          </w:tcPr>
          <w:p w:rsidR="00FA6638" w:rsidRPr="008304D6"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X5</w:t>
            </w:r>
          </w:p>
        </w:tc>
      </w:tr>
      <w:tr w:rsidR="00FA6638" w:rsidRPr="004D4C06" w:rsidTr="00FA6638">
        <w:trPr>
          <w:trHeight w:val="348"/>
        </w:trPr>
        <w:tc>
          <w:tcPr>
            <w:tcW w:w="1525" w:type="dxa"/>
            <w:tcBorders>
              <w:top w:val="single" w:sz="4" w:space="0" w:color="auto"/>
              <w:bottom w:val="nil"/>
            </w:tcBorders>
            <w:vAlign w:val="bottom"/>
          </w:tcPr>
          <w:p w:rsidR="00FA6638" w:rsidRPr="00912A80" w:rsidRDefault="00FA6638" w:rsidP="00FA6638">
            <w:pPr>
              <w:jc w:val="right"/>
              <w:rPr>
                <w:rFonts w:ascii="Times New Roman" w:eastAsia="Times New Roman" w:hAnsi="Times New Roman" w:cs="Times New Roman"/>
                <w:color w:val="000000"/>
                <w:sz w:val="24"/>
                <w:szCs w:val="24"/>
              </w:rPr>
            </w:pPr>
            <w:r w:rsidRPr="00912A80">
              <w:rPr>
                <w:rFonts w:ascii="Times New Roman" w:eastAsia="Times New Roman" w:hAnsi="Times New Roman" w:cs="Times New Roman"/>
                <w:color w:val="000000"/>
                <w:sz w:val="24"/>
                <w:szCs w:val="24"/>
              </w:rPr>
              <w:t>2012</w:t>
            </w:r>
          </w:p>
        </w:tc>
        <w:tc>
          <w:tcPr>
            <w:tcW w:w="2336" w:type="dxa"/>
            <w:tcBorders>
              <w:top w:val="single" w:sz="4" w:space="0" w:color="auto"/>
              <w:bottom w:val="nil"/>
            </w:tcBorders>
            <w:vAlign w:val="bottom"/>
          </w:tcPr>
          <w:p w:rsidR="00FA6638" w:rsidRPr="00912A80" w:rsidRDefault="00FA6638" w:rsidP="00FA6638">
            <w:pPr>
              <w:jc w:val="right"/>
              <w:rPr>
                <w:rFonts w:ascii="Times New Roman" w:eastAsia="Times New Roman" w:hAnsi="Times New Roman" w:cs="Times New Roman"/>
                <w:color w:val="000000"/>
                <w:sz w:val="24"/>
                <w:szCs w:val="24"/>
              </w:rPr>
            </w:pPr>
            <w:r w:rsidRPr="00912A80">
              <w:rPr>
                <w:rFonts w:ascii="Times New Roman" w:eastAsia="Times New Roman" w:hAnsi="Times New Roman" w:cs="Times New Roman"/>
                <w:color w:val="000000"/>
                <w:sz w:val="24"/>
                <w:szCs w:val="24"/>
              </w:rPr>
              <w:t>1,116,000,000.00</w:t>
            </w:r>
          </w:p>
        </w:tc>
        <w:tc>
          <w:tcPr>
            <w:tcW w:w="2040" w:type="dxa"/>
            <w:tcBorders>
              <w:top w:val="single" w:sz="4" w:space="0" w:color="auto"/>
              <w:bottom w:val="nil"/>
            </w:tcBorders>
            <w:vAlign w:val="bottom"/>
          </w:tcPr>
          <w:p w:rsidR="00FA6638" w:rsidRPr="00912A80" w:rsidRDefault="00FA6638" w:rsidP="00FA6638">
            <w:pPr>
              <w:jc w:val="right"/>
              <w:rPr>
                <w:rFonts w:ascii="Times New Roman" w:eastAsia="Times New Roman" w:hAnsi="Times New Roman" w:cs="Times New Roman"/>
                <w:color w:val="000000"/>
                <w:sz w:val="24"/>
                <w:szCs w:val="24"/>
              </w:rPr>
            </w:pPr>
            <w:r w:rsidRPr="00912A80">
              <w:rPr>
                <w:rFonts w:ascii="Times New Roman" w:eastAsia="Times New Roman" w:hAnsi="Times New Roman" w:cs="Times New Roman"/>
                <w:color w:val="000000"/>
                <w:sz w:val="24"/>
                <w:szCs w:val="24"/>
              </w:rPr>
              <w:t>2,417,260,000.00</w:t>
            </w:r>
          </w:p>
        </w:tc>
        <w:tc>
          <w:tcPr>
            <w:tcW w:w="1729" w:type="dxa"/>
            <w:tcBorders>
              <w:top w:val="single" w:sz="4" w:space="0" w:color="auto"/>
              <w:bottom w:val="nil"/>
            </w:tcBorders>
            <w:vAlign w:val="bottom"/>
          </w:tcPr>
          <w:p w:rsidR="00FA6638" w:rsidRPr="00912A80" w:rsidRDefault="00FA6638" w:rsidP="00FA6638">
            <w:pPr>
              <w:jc w:val="center"/>
              <w:rPr>
                <w:rFonts w:ascii="Times New Roman" w:eastAsia="Times New Roman" w:hAnsi="Times New Roman" w:cs="Times New Roman"/>
                <w:color w:val="000000"/>
                <w:sz w:val="24"/>
                <w:szCs w:val="24"/>
              </w:rPr>
            </w:pPr>
            <w:r w:rsidRPr="00912A80">
              <w:rPr>
                <w:rFonts w:ascii="Times New Roman" w:eastAsia="Times New Roman" w:hAnsi="Times New Roman" w:cs="Times New Roman"/>
                <w:color w:val="000000"/>
                <w:sz w:val="24"/>
                <w:szCs w:val="24"/>
              </w:rPr>
              <w:t>0.46</w:t>
            </w:r>
          </w:p>
        </w:tc>
      </w:tr>
      <w:tr w:rsidR="00FA6638" w:rsidRPr="004D4C06" w:rsidTr="00FA6638">
        <w:trPr>
          <w:trHeight w:val="348"/>
        </w:trPr>
        <w:tc>
          <w:tcPr>
            <w:tcW w:w="1525" w:type="dxa"/>
            <w:tcBorders>
              <w:top w:val="nil"/>
              <w:bottom w:val="nil"/>
            </w:tcBorders>
            <w:vAlign w:val="bottom"/>
          </w:tcPr>
          <w:p w:rsidR="00FA6638" w:rsidRPr="00912A80" w:rsidRDefault="00FA6638" w:rsidP="00FA6638">
            <w:pPr>
              <w:jc w:val="right"/>
              <w:rPr>
                <w:rFonts w:ascii="Times New Roman" w:eastAsia="Times New Roman" w:hAnsi="Times New Roman" w:cs="Times New Roman"/>
                <w:color w:val="000000"/>
                <w:sz w:val="24"/>
                <w:szCs w:val="24"/>
              </w:rPr>
            </w:pPr>
            <w:r w:rsidRPr="00912A80">
              <w:rPr>
                <w:rFonts w:ascii="Times New Roman" w:eastAsia="Times New Roman" w:hAnsi="Times New Roman" w:cs="Times New Roman"/>
                <w:color w:val="000000"/>
                <w:sz w:val="24"/>
                <w:szCs w:val="24"/>
              </w:rPr>
              <w:t>2013</w:t>
            </w:r>
          </w:p>
        </w:tc>
        <w:tc>
          <w:tcPr>
            <w:tcW w:w="2336" w:type="dxa"/>
            <w:tcBorders>
              <w:top w:val="nil"/>
              <w:bottom w:val="nil"/>
            </w:tcBorders>
            <w:vAlign w:val="bottom"/>
          </w:tcPr>
          <w:p w:rsidR="00FA6638" w:rsidRPr="00912A80" w:rsidRDefault="00FA6638" w:rsidP="00FA6638">
            <w:pPr>
              <w:jc w:val="right"/>
              <w:rPr>
                <w:rFonts w:ascii="Times New Roman" w:eastAsia="Times New Roman" w:hAnsi="Times New Roman" w:cs="Times New Roman"/>
                <w:color w:val="000000"/>
                <w:sz w:val="24"/>
                <w:szCs w:val="24"/>
              </w:rPr>
            </w:pPr>
            <w:r w:rsidRPr="00912A80">
              <w:rPr>
                <w:rFonts w:ascii="Times New Roman" w:eastAsia="Times New Roman" w:hAnsi="Times New Roman" w:cs="Times New Roman"/>
                <w:color w:val="000000"/>
                <w:sz w:val="24"/>
                <w:szCs w:val="24"/>
              </w:rPr>
              <w:t>1,188,000,000.00</w:t>
            </w:r>
          </w:p>
        </w:tc>
        <w:tc>
          <w:tcPr>
            <w:tcW w:w="2040" w:type="dxa"/>
            <w:tcBorders>
              <w:top w:val="nil"/>
              <w:bottom w:val="nil"/>
            </w:tcBorders>
            <w:vAlign w:val="bottom"/>
          </w:tcPr>
          <w:p w:rsidR="00FA6638" w:rsidRPr="00912A80" w:rsidRDefault="00FA6638" w:rsidP="00FA6638">
            <w:pPr>
              <w:jc w:val="right"/>
              <w:rPr>
                <w:rFonts w:ascii="Times New Roman" w:eastAsia="Times New Roman" w:hAnsi="Times New Roman" w:cs="Times New Roman"/>
                <w:color w:val="000000"/>
                <w:sz w:val="24"/>
                <w:szCs w:val="24"/>
              </w:rPr>
            </w:pPr>
            <w:r w:rsidRPr="00912A80">
              <w:rPr>
                <w:rFonts w:ascii="Times New Roman" w:eastAsia="Times New Roman" w:hAnsi="Times New Roman" w:cs="Times New Roman"/>
                <w:color w:val="000000"/>
                <w:sz w:val="24"/>
                <w:szCs w:val="24"/>
              </w:rPr>
              <w:t>2,206,512,406.25</w:t>
            </w:r>
          </w:p>
        </w:tc>
        <w:tc>
          <w:tcPr>
            <w:tcW w:w="1729" w:type="dxa"/>
            <w:tcBorders>
              <w:top w:val="nil"/>
              <w:bottom w:val="nil"/>
            </w:tcBorders>
            <w:vAlign w:val="bottom"/>
          </w:tcPr>
          <w:p w:rsidR="00FA6638" w:rsidRPr="00912A80" w:rsidRDefault="00FA6638" w:rsidP="00FA6638">
            <w:pPr>
              <w:jc w:val="center"/>
              <w:rPr>
                <w:rFonts w:ascii="Times New Roman" w:eastAsia="Times New Roman" w:hAnsi="Times New Roman" w:cs="Times New Roman"/>
                <w:color w:val="000000"/>
                <w:sz w:val="24"/>
                <w:szCs w:val="24"/>
              </w:rPr>
            </w:pPr>
            <w:r w:rsidRPr="00912A80">
              <w:rPr>
                <w:rFonts w:ascii="Times New Roman" w:eastAsia="Times New Roman" w:hAnsi="Times New Roman" w:cs="Times New Roman"/>
                <w:color w:val="000000"/>
                <w:sz w:val="24"/>
                <w:szCs w:val="24"/>
              </w:rPr>
              <w:t>0.54</w:t>
            </w:r>
          </w:p>
        </w:tc>
      </w:tr>
      <w:tr w:rsidR="00FA6638" w:rsidRPr="004D4C06" w:rsidTr="00FA6638">
        <w:trPr>
          <w:trHeight w:val="335"/>
        </w:trPr>
        <w:tc>
          <w:tcPr>
            <w:tcW w:w="1525" w:type="dxa"/>
            <w:tcBorders>
              <w:top w:val="nil"/>
              <w:bottom w:val="nil"/>
            </w:tcBorders>
            <w:vAlign w:val="bottom"/>
          </w:tcPr>
          <w:p w:rsidR="00FA6638" w:rsidRPr="00912A80" w:rsidRDefault="00FA6638" w:rsidP="00FA6638">
            <w:pPr>
              <w:jc w:val="right"/>
              <w:rPr>
                <w:rFonts w:ascii="Times New Roman" w:eastAsia="Times New Roman" w:hAnsi="Times New Roman" w:cs="Times New Roman"/>
                <w:color w:val="000000"/>
                <w:sz w:val="24"/>
                <w:szCs w:val="24"/>
              </w:rPr>
            </w:pPr>
            <w:r w:rsidRPr="00912A80">
              <w:rPr>
                <w:rFonts w:ascii="Times New Roman" w:eastAsia="Times New Roman" w:hAnsi="Times New Roman" w:cs="Times New Roman"/>
                <w:color w:val="000000"/>
                <w:sz w:val="24"/>
                <w:szCs w:val="24"/>
              </w:rPr>
              <w:lastRenderedPageBreak/>
              <w:t>2014</w:t>
            </w:r>
          </w:p>
        </w:tc>
        <w:tc>
          <w:tcPr>
            <w:tcW w:w="2336" w:type="dxa"/>
            <w:tcBorders>
              <w:top w:val="nil"/>
              <w:bottom w:val="nil"/>
            </w:tcBorders>
            <w:vAlign w:val="bottom"/>
          </w:tcPr>
          <w:p w:rsidR="00FA6638" w:rsidRPr="00912A80" w:rsidRDefault="00FA6638" w:rsidP="00FA6638">
            <w:pPr>
              <w:jc w:val="right"/>
              <w:rPr>
                <w:rFonts w:ascii="Times New Roman" w:eastAsia="Times New Roman" w:hAnsi="Times New Roman" w:cs="Times New Roman"/>
                <w:color w:val="000000"/>
                <w:sz w:val="24"/>
                <w:szCs w:val="24"/>
              </w:rPr>
            </w:pPr>
            <w:r w:rsidRPr="00912A80">
              <w:rPr>
                <w:rFonts w:ascii="Times New Roman" w:eastAsia="Times New Roman" w:hAnsi="Times New Roman" w:cs="Times New Roman"/>
                <w:color w:val="000000"/>
                <w:sz w:val="24"/>
                <w:szCs w:val="24"/>
              </w:rPr>
              <w:t>1,512,000,000.00</w:t>
            </w:r>
          </w:p>
        </w:tc>
        <w:tc>
          <w:tcPr>
            <w:tcW w:w="2040" w:type="dxa"/>
            <w:tcBorders>
              <w:top w:val="nil"/>
              <w:bottom w:val="nil"/>
            </w:tcBorders>
            <w:vAlign w:val="bottom"/>
          </w:tcPr>
          <w:p w:rsidR="00FA6638" w:rsidRPr="00912A80" w:rsidRDefault="00FA6638" w:rsidP="00FA6638">
            <w:pPr>
              <w:jc w:val="right"/>
              <w:rPr>
                <w:rFonts w:ascii="Times New Roman" w:eastAsia="Times New Roman" w:hAnsi="Times New Roman" w:cs="Times New Roman"/>
                <w:color w:val="000000"/>
                <w:sz w:val="24"/>
                <w:szCs w:val="24"/>
              </w:rPr>
            </w:pPr>
            <w:r w:rsidRPr="00912A80">
              <w:rPr>
                <w:rFonts w:ascii="Times New Roman" w:eastAsia="Times New Roman" w:hAnsi="Times New Roman" w:cs="Times New Roman"/>
                <w:color w:val="000000"/>
                <w:sz w:val="24"/>
                <w:szCs w:val="24"/>
              </w:rPr>
              <w:t>2,140,440,806.25</w:t>
            </w:r>
          </w:p>
        </w:tc>
        <w:tc>
          <w:tcPr>
            <w:tcW w:w="1729" w:type="dxa"/>
            <w:tcBorders>
              <w:top w:val="nil"/>
              <w:bottom w:val="nil"/>
            </w:tcBorders>
            <w:vAlign w:val="bottom"/>
          </w:tcPr>
          <w:p w:rsidR="00FA6638" w:rsidRPr="00912A80" w:rsidRDefault="00FA6638" w:rsidP="00FA6638">
            <w:pPr>
              <w:jc w:val="center"/>
              <w:rPr>
                <w:rFonts w:ascii="Times New Roman" w:eastAsia="Times New Roman" w:hAnsi="Times New Roman" w:cs="Times New Roman"/>
                <w:color w:val="000000"/>
                <w:sz w:val="24"/>
                <w:szCs w:val="24"/>
              </w:rPr>
            </w:pPr>
            <w:r w:rsidRPr="00912A80">
              <w:rPr>
                <w:rFonts w:ascii="Times New Roman" w:eastAsia="Times New Roman" w:hAnsi="Times New Roman" w:cs="Times New Roman"/>
                <w:color w:val="000000"/>
                <w:sz w:val="24"/>
                <w:szCs w:val="24"/>
              </w:rPr>
              <w:t>0.71</w:t>
            </w:r>
          </w:p>
        </w:tc>
      </w:tr>
      <w:tr w:rsidR="00FA6638" w:rsidRPr="004D4C06" w:rsidTr="00FA6638">
        <w:trPr>
          <w:trHeight w:val="348"/>
        </w:trPr>
        <w:tc>
          <w:tcPr>
            <w:tcW w:w="1525" w:type="dxa"/>
            <w:tcBorders>
              <w:top w:val="nil"/>
              <w:bottom w:val="nil"/>
            </w:tcBorders>
            <w:vAlign w:val="bottom"/>
          </w:tcPr>
          <w:p w:rsidR="00FA6638" w:rsidRPr="00912A80" w:rsidRDefault="00FA6638" w:rsidP="00FA6638">
            <w:pPr>
              <w:jc w:val="right"/>
              <w:rPr>
                <w:rFonts w:ascii="Times New Roman" w:eastAsia="Times New Roman" w:hAnsi="Times New Roman" w:cs="Times New Roman"/>
                <w:color w:val="000000"/>
                <w:sz w:val="24"/>
                <w:szCs w:val="24"/>
              </w:rPr>
            </w:pPr>
            <w:r w:rsidRPr="00912A80">
              <w:rPr>
                <w:rFonts w:ascii="Times New Roman" w:eastAsia="Times New Roman" w:hAnsi="Times New Roman" w:cs="Times New Roman"/>
                <w:color w:val="000000"/>
                <w:sz w:val="24"/>
                <w:szCs w:val="24"/>
              </w:rPr>
              <w:t>2015</w:t>
            </w:r>
          </w:p>
        </w:tc>
        <w:tc>
          <w:tcPr>
            <w:tcW w:w="2336" w:type="dxa"/>
            <w:tcBorders>
              <w:top w:val="nil"/>
              <w:bottom w:val="nil"/>
            </w:tcBorders>
            <w:vAlign w:val="bottom"/>
          </w:tcPr>
          <w:p w:rsidR="00FA6638" w:rsidRPr="00912A80" w:rsidRDefault="00FA6638" w:rsidP="00FA6638">
            <w:pPr>
              <w:jc w:val="right"/>
              <w:rPr>
                <w:rFonts w:ascii="Times New Roman" w:eastAsia="Times New Roman" w:hAnsi="Times New Roman" w:cs="Times New Roman"/>
                <w:color w:val="000000"/>
                <w:sz w:val="24"/>
                <w:szCs w:val="24"/>
              </w:rPr>
            </w:pPr>
            <w:r w:rsidRPr="00912A80">
              <w:rPr>
                <w:rFonts w:ascii="Times New Roman" w:eastAsia="Times New Roman" w:hAnsi="Times New Roman" w:cs="Times New Roman"/>
                <w:color w:val="000000"/>
                <w:sz w:val="24"/>
                <w:szCs w:val="24"/>
              </w:rPr>
              <w:t>1,530,000,000.00</w:t>
            </w:r>
          </w:p>
        </w:tc>
        <w:tc>
          <w:tcPr>
            <w:tcW w:w="2040" w:type="dxa"/>
            <w:tcBorders>
              <w:top w:val="nil"/>
              <w:bottom w:val="nil"/>
            </w:tcBorders>
            <w:vAlign w:val="bottom"/>
          </w:tcPr>
          <w:p w:rsidR="00FA6638" w:rsidRPr="00912A80" w:rsidRDefault="00FA6638" w:rsidP="00FA6638">
            <w:pPr>
              <w:jc w:val="right"/>
              <w:rPr>
                <w:rFonts w:ascii="Times New Roman" w:eastAsia="Times New Roman" w:hAnsi="Times New Roman" w:cs="Times New Roman"/>
                <w:color w:val="000000"/>
                <w:sz w:val="24"/>
                <w:szCs w:val="24"/>
              </w:rPr>
            </w:pPr>
            <w:r w:rsidRPr="00912A80">
              <w:rPr>
                <w:rFonts w:ascii="Times New Roman" w:eastAsia="Times New Roman" w:hAnsi="Times New Roman" w:cs="Times New Roman"/>
                <w:color w:val="000000"/>
                <w:sz w:val="24"/>
                <w:szCs w:val="24"/>
              </w:rPr>
              <w:t>2,005,864,776.25</w:t>
            </w:r>
          </w:p>
        </w:tc>
        <w:tc>
          <w:tcPr>
            <w:tcW w:w="1729" w:type="dxa"/>
            <w:tcBorders>
              <w:top w:val="nil"/>
              <w:bottom w:val="nil"/>
            </w:tcBorders>
            <w:vAlign w:val="bottom"/>
          </w:tcPr>
          <w:p w:rsidR="00FA6638" w:rsidRPr="00912A80" w:rsidRDefault="00FA6638" w:rsidP="00FA6638">
            <w:pPr>
              <w:jc w:val="center"/>
              <w:rPr>
                <w:rFonts w:ascii="Times New Roman" w:eastAsia="Times New Roman" w:hAnsi="Times New Roman" w:cs="Times New Roman"/>
                <w:color w:val="000000"/>
                <w:sz w:val="24"/>
                <w:szCs w:val="24"/>
              </w:rPr>
            </w:pPr>
            <w:r w:rsidRPr="00912A80">
              <w:rPr>
                <w:rFonts w:ascii="Times New Roman" w:eastAsia="Times New Roman" w:hAnsi="Times New Roman" w:cs="Times New Roman"/>
                <w:color w:val="000000"/>
                <w:sz w:val="24"/>
                <w:szCs w:val="24"/>
              </w:rPr>
              <w:t>0.76</w:t>
            </w:r>
          </w:p>
        </w:tc>
      </w:tr>
      <w:tr w:rsidR="00FA6638" w:rsidRPr="004D4C06" w:rsidTr="00FA6638">
        <w:trPr>
          <w:trHeight w:val="348"/>
        </w:trPr>
        <w:tc>
          <w:tcPr>
            <w:tcW w:w="1525" w:type="dxa"/>
            <w:tcBorders>
              <w:top w:val="nil"/>
              <w:bottom w:val="nil"/>
            </w:tcBorders>
            <w:vAlign w:val="bottom"/>
          </w:tcPr>
          <w:p w:rsidR="00FA6638" w:rsidRPr="00912A80" w:rsidRDefault="00FA6638" w:rsidP="00FA6638">
            <w:pPr>
              <w:jc w:val="right"/>
              <w:rPr>
                <w:rFonts w:ascii="Times New Roman" w:eastAsia="Times New Roman" w:hAnsi="Times New Roman" w:cs="Times New Roman"/>
                <w:color w:val="000000"/>
                <w:sz w:val="24"/>
                <w:szCs w:val="24"/>
              </w:rPr>
            </w:pPr>
            <w:r w:rsidRPr="00912A80">
              <w:rPr>
                <w:rFonts w:ascii="Times New Roman" w:eastAsia="Times New Roman" w:hAnsi="Times New Roman" w:cs="Times New Roman"/>
                <w:color w:val="000000"/>
                <w:sz w:val="24"/>
                <w:szCs w:val="24"/>
              </w:rPr>
              <w:t>2016</w:t>
            </w:r>
          </w:p>
        </w:tc>
        <w:tc>
          <w:tcPr>
            <w:tcW w:w="2336" w:type="dxa"/>
            <w:tcBorders>
              <w:top w:val="nil"/>
              <w:bottom w:val="nil"/>
            </w:tcBorders>
            <w:vAlign w:val="bottom"/>
          </w:tcPr>
          <w:p w:rsidR="00FA6638" w:rsidRPr="00912A80" w:rsidRDefault="00FA6638" w:rsidP="00FA6638">
            <w:pPr>
              <w:jc w:val="right"/>
              <w:rPr>
                <w:rFonts w:ascii="Times New Roman" w:eastAsia="Times New Roman" w:hAnsi="Times New Roman" w:cs="Times New Roman"/>
                <w:color w:val="000000"/>
                <w:sz w:val="24"/>
                <w:szCs w:val="24"/>
              </w:rPr>
            </w:pPr>
            <w:r w:rsidRPr="00912A80">
              <w:rPr>
                <w:rFonts w:ascii="Times New Roman" w:eastAsia="Times New Roman" w:hAnsi="Times New Roman" w:cs="Times New Roman"/>
                <w:color w:val="000000"/>
                <w:sz w:val="24"/>
                <w:szCs w:val="24"/>
              </w:rPr>
              <w:t>1,710,000,000.00</w:t>
            </w:r>
          </w:p>
        </w:tc>
        <w:tc>
          <w:tcPr>
            <w:tcW w:w="2040" w:type="dxa"/>
            <w:tcBorders>
              <w:top w:val="nil"/>
              <w:bottom w:val="nil"/>
            </w:tcBorders>
            <w:vAlign w:val="bottom"/>
          </w:tcPr>
          <w:p w:rsidR="00FA6638" w:rsidRPr="00912A80" w:rsidRDefault="00FA6638" w:rsidP="00FA6638">
            <w:pPr>
              <w:jc w:val="right"/>
              <w:rPr>
                <w:rFonts w:ascii="Times New Roman" w:eastAsia="Times New Roman" w:hAnsi="Times New Roman" w:cs="Times New Roman"/>
                <w:color w:val="000000"/>
                <w:sz w:val="24"/>
                <w:szCs w:val="24"/>
              </w:rPr>
            </w:pPr>
            <w:r w:rsidRPr="00912A80">
              <w:rPr>
                <w:rFonts w:ascii="Times New Roman" w:eastAsia="Times New Roman" w:hAnsi="Times New Roman" w:cs="Times New Roman"/>
                <w:color w:val="000000"/>
                <w:sz w:val="24"/>
                <w:szCs w:val="24"/>
              </w:rPr>
              <w:t>1,962,946,452.25</w:t>
            </w:r>
          </w:p>
        </w:tc>
        <w:tc>
          <w:tcPr>
            <w:tcW w:w="1729" w:type="dxa"/>
            <w:tcBorders>
              <w:top w:val="nil"/>
              <w:bottom w:val="nil"/>
            </w:tcBorders>
            <w:vAlign w:val="bottom"/>
          </w:tcPr>
          <w:p w:rsidR="00FA6638" w:rsidRPr="00912A80" w:rsidRDefault="00FA6638" w:rsidP="00FA6638">
            <w:pPr>
              <w:jc w:val="center"/>
              <w:rPr>
                <w:rFonts w:ascii="Times New Roman" w:eastAsia="Times New Roman" w:hAnsi="Times New Roman" w:cs="Times New Roman"/>
                <w:color w:val="000000"/>
                <w:sz w:val="24"/>
                <w:szCs w:val="24"/>
              </w:rPr>
            </w:pPr>
            <w:r w:rsidRPr="00912A80">
              <w:rPr>
                <w:rFonts w:ascii="Times New Roman" w:eastAsia="Times New Roman" w:hAnsi="Times New Roman" w:cs="Times New Roman"/>
                <w:color w:val="000000"/>
                <w:sz w:val="24"/>
                <w:szCs w:val="24"/>
              </w:rPr>
              <w:t>0.87</w:t>
            </w:r>
          </w:p>
        </w:tc>
      </w:tr>
      <w:tr w:rsidR="00FA6638" w:rsidRPr="004D4C06" w:rsidTr="00FA6638">
        <w:trPr>
          <w:trHeight w:val="348"/>
        </w:trPr>
        <w:tc>
          <w:tcPr>
            <w:tcW w:w="1525" w:type="dxa"/>
            <w:tcBorders>
              <w:top w:val="nil"/>
              <w:bottom w:val="single" w:sz="4" w:space="0" w:color="auto"/>
            </w:tcBorders>
            <w:vAlign w:val="bottom"/>
          </w:tcPr>
          <w:p w:rsidR="00FA6638" w:rsidRPr="00912A80" w:rsidRDefault="00FA6638" w:rsidP="00FA6638">
            <w:pPr>
              <w:jc w:val="right"/>
              <w:rPr>
                <w:rFonts w:ascii="Times New Roman" w:eastAsia="Times New Roman" w:hAnsi="Times New Roman" w:cs="Times New Roman"/>
                <w:color w:val="000000"/>
                <w:sz w:val="24"/>
                <w:szCs w:val="24"/>
              </w:rPr>
            </w:pPr>
            <w:r w:rsidRPr="00912A80">
              <w:rPr>
                <w:rFonts w:ascii="Times New Roman" w:eastAsia="Times New Roman" w:hAnsi="Times New Roman" w:cs="Times New Roman"/>
                <w:color w:val="000000"/>
                <w:sz w:val="24"/>
                <w:szCs w:val="24"/>
              </w:rPr>
              <w:t>2017</w:t>
            </w:r>
          </w:p>
        </w:tc>
        <w:tc>
          <w:tcPr>
            <w:tcW w:w="2336" w:type="dxa"/>
            <w:tcBorders>
              <w:top w:val="nil"/>
              <w:bottom w:val="single" w:sz="4" w:space="0" w:color="auto"/>
            </w:tcBorders>
            <w:vAlign w:val="bottom"/>
          </w:tcPr>
          <w:p w:rsidR="00FA6638" w:rsidRPr="00912A80" w:rsidRDefault="00FA6638" w:rsidP="00FA6638">
            <w:pPr>
              <w:jc w:val="right"/>
              <w:rPr>
                <w:rFonts w:ascii="Times New Roman" w:eastAsia="Times New Roman" w:hAnsi="Times New Roman" w:cs="Times New Roman"/>
                <w:color w:val="000000"/>
                <w:sz w:val="24"/>
                <w:szCs w:val="24"/>
              </w:rPr>
            </w:pPr>
            <w:r w:rsidRPr="00912A80">
              <w:rPr>
                <w:rFonts w:ascii="Times New Roman" w:eastAsia="Times New Roman" w:hAnsi="Times New Roman" w:cs="Times New Roman"/>
                <w:color w:val="000000"/>
                <w:sz w:val="24"/>
                <w:szCs w:val="24"/>
              </w:rPr>
              <w:t>963,000,000.00</w:t>
            </w:r>
          </w:p>
        </w:tc>
        <w:tc>
          <w:tcPr>
            <w:tcW w:w="2040" w:type="dxa"/>
            <w:tcBorders>
              <w:top w:val="nil"/>
              <w:bottom w:val="single" w:sz="4" w:space="0" w:color="auto"/>
            </w:tcBorders>
            <w:vAlign w:val="bottom"/>
          </w:tcPr>
          <w:p w:rsidR="00FA6638" w:rsidRPr="00912A80" w:rsidRDefault="00FA6638" w:rsidP="00FA6638">
            <w:pPr>
              <w:jc w:val="right"/>
              <w:rPr>
                <w:rFonts w:ascii="Times New Roman" w:eastAsia="Times New Roman" w:hAnsi="Times New Roman" w:cs="Times New Roman"/>
                <w:color w:val="000000"/>
                <w:sz w:val="24"/>
                <w:szCs w:val="24"/>
              </w:rPr>
            </w:pPr>
            <w:r w:rsidRPr="00912A80">
              <w:rPr>
                <w:rFonts w:ascii="Times New Roman" w:eastAsia="Times New Roman" w:hAnsi="Times New Roman" w:cs="Times New Roman"/>
                <w:color w:val="000000"/>
                <w:sz w:val="24"/>
                <w:szCs w:val="24"/>
              </w:rPr>
              <w:t>1,898,792,693.05</w:t>
            </w:r>
          </w:p>
        </w:tc>
        <w:tc>
          <w:tcPr>
            <w:tcW w:w="1729" w:type="dxa"/>
            <w:tcBorders>
              <w:top w:val="nil"/>
              <w:bottom w:val="single" w:sz="4" w:space="0" w:color="auto"/>
            </w:tcBorders>
            <w:vAlign w:val="bottom"/>
          </w:tcPr>
          <w:p w:rsidR="00FA6638" w:rsidRPr="00912A80" w:rsidRDefault="00FA6638" w:rsidP="00FA6638">
            <w:pPr>
              <w:jc w:val="center"/>
              <w:rPr>
                <w:rFonts w:ascii="Times New Roman" w:eastAsia="Times New Roman" w:hAnsi="Times New Roman" w:cs="Times New Roman"/>
                <w:color w:val="000000"/>
                <w:sz w:val="24"/>
                <w:szCs w:val="24"/>
              </w:rPr>
            </w:pPr>
            <w:r w:rsidRPr="00912A80">
              <w:rPr>
                <w:rFonts w:ascii="Times New Roman" w:eastAsia="Times New Roman" w:hAnsi="Times New Roman" w:cs="Times New Roman"/>
                <w:color w:val="000000"/>
                <w:sz w:val="24"/>
                <w:szCs w:val="24"/>
              </w:rPr>
              <w:t>0.51</w:t>
            </w:r>
          </w:p>
        </w:tc>
      </w:tr>
    </w:tbl>
    <w:p w:rsidR="00FA6638" w:rsidRDefault="00FA6638" w:rsidP="00FA6638">
      <w:pPr>
        <w:pStyle w:val="ListParagraph"/>
        <w:spacing w:after="0" w:line="240" w:lineRule="auto"/>
        <w:ind w:left="851"/>
        <w:jc w:val="both"/>
      </w:pPr>
      <w:proofErr w:type="gramStart"/>
      <w:r w:rsidRPr="004D4C06">
        <w:rPr>
          <w:rFonts w:ascii="Times New Roman" w:hAnsi="Times New Roman" w:cs="Times New Roman"/>
          <w:sz w:val="24"/>
          <w:szCs w:val="24"/>
        </w:rPr>
        <w:t>Sumber :</w:t>
      </w:r>
      <w:proofErr w:type="gramEnd"/>
      <w:r w:rsidRPr="004D4C06">
        <w:rPr>
          <w:rFonts w:ascii="Times New Roman" w:hAnsi="Times New Roman" w:cs="Times New Roman"/>
          <w:sz w:val="24"/>
          <w:szCs w:val="24"/>
        </w:rPr>
        <w:t xml:space="preserve"> Data Primer </w:t>
      </w:r>
      <w:r>
        <w:rPr>
          <w:rFonts w:ascii="Times New Roman" w:hAnsi="Times New Roman" w:cs="Times New Roman"/>
          <w:sz w:val="24"/>
          <w:szCs w:val="24"/>
        </w:rPr>
        <w:t>yang diolah oleh peneliti</w:t>
      </w:r>
      <w:r>
        <w:fldChar w:fldCharType="begin"/>
      </w:r>
      <w:r>
        <w:instrText xml:space="preserve"> LINK Excel.Sheet.12 "E:\\SKRIPSI BOCAH2\\Mercubuana 2\\Book1.xlsx" Sheet1!R41C10:R47C13 \a \f 4 \h  \* MERGEFORMAT </w:instrText>
      </w:r>
      <w:r>
        <w:fldChar w:fldCharType="separate"/>
      </w:r>
    </w:p>
    <w:p w:rsidR="00FA6638" w:rsidRDefault="00FA6638" w:rsidP="00FA6638">
      <w:pPr>
        <w:pStyle w:val="ListParagraph"/>
        <w:spacing w:after="0" w:line="240" w:lineRule="auto"/>
        <w:ind w:left="851"/>
        <w:jc w:val="both"/>
        <w:rPr>
          <w:rFonts w:ascii="Times New Roman" w:hAnsi="Times New Roman" w:cs="Times New Roman"/>
          <w:i/>
          <w:sz w:val="24"/>
          <w:szCs w:val="24"/>
        </w:rPr>
      </w:pPr>
      <w:r>
        <w:rPr>
          <w:rFonts w:ascii="Times New Roman" w:hAnsi="Times New Roman" w:cs="Times New Roman"/>
          <w:i/>
          <w:sz w:val="24"/>
          <w:szCs w:val="24"/>
        </w:rPr>
        <w:fldChar w:fldCharType="end"/>
      </w:r>
    </w:p>
    <w:p w:rsidR="00FA6638" w:rsidRDefault="00FA6638" w:rsidP="00E83E2C">
      <w:pPr>
        <w:pStyle w:val="ListParagraph"/>
        <w:spacing w:after="0" w:line="240" w:lineRule="auto"/>
        <w:ind w:left="85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4665F">
        <w:rPr>
          <w:rFonts w:ascii="Times New Roman" w:hAnsi="Times New Roman" w:cs="Times New Roman"/>
          <w:sz w:val="24"/>
          <w:szCs w:val="24"/>
        </w:rPr>
        <w:t xml:space="preserve">Berdasarkan hasil perhitungan </w:t>
      </w:r>
      <w:r w:rsidRPr="000B0492">
        <w:rPr>
          <w:rFonts w:ascii="Times New Roman" w:hAnsi="Times New Roman" w:cs="Times New Roman"/>
          <w:i/>
          <w:sz w:val="24"/>
          <w:szCs w:val="24"/>
        </w:rPr>
        <w:t>Sales</w:t>
      </w:r>
      <w:r>
        <w:rPr>
          <w:rFonts w:ascii="Times New Roman" w:hAnsi="Times New Roman" w:cs="Times New Roman"/>
          <w:i/>
          <w:sz w:val="24"/>
          <w:szCs w:val="24"/>
        </w:rPr>
        <w:t xml:space="preserve"> netto</w:t>
      </w:r>
      <w:r w:rsidRPr="000B0492">
        <w:rPr>
          <w:rFonts w:ascii="Times New Roman" w:hAnsi="Times New Roman" w:cs="Times New Roman"/>
          <w:i/>
          <w:sz w:val="24"/>
          <w:szCs w:val="24"/>
        </w:rPr>
        <w:t xml:space="preserve"> to Total Asset</w:t>
      </w:r>
      <w:r w:rsidRPr="00B4665F">
        <w:rPr>
          <w:rFonts w:ascii="Times New Roman" w:hAnsi="Times New Roman" w:cs="Times New Roman"/>
          <w:sz w:val="24"/>
          <w:szCs w:val="24"/>
        </w:rPr>
        <w:t xml:space="preserve"> (X5) pada tahun 2012-2017 ini menunjukkan bahwa kemampuan untuk menghasilkan penjualan dari jumlah hutang mengalami fluktuasi.</w:t>
      </w:r>
      <w:proofErr w:type="gramEnd"/>
      <w:r w:rsidRPr="00B4665F">
        <w:rPr>
          <w:rFonts w:ascii="Times New Roman" w:hAnsi="Times New Roman" w:cs="Times New Roman"/>
          <w:sz w:val="24"/>
          <w:szCs w:val="24"/>
        </w:rPr>
        <w:t xml:space="preserve"> </w:t>
      </w:r>
      <w:proofErr w:type="gramStart"/>
      <w:r w:rsidRPr="00B4665F">
        <w:rPr>
          <w:rFonts w:ascii="Times New Roman" w:hAnsi="Times New Roman" w:cs="Times New Roman"/>
          <w:sz w:val="24"/>
          <w:szCs w:val="24"/>
        </w:rPr>
        <w:t>Fluktuasi ini disebabkan oleh peningkatan penjualan yang tidak sebanding dengan peningkatan total asetnya</w:t>
      </w:r>
      <w:r w:rsidR="00E83E2C">
        <w:rPr>
          <w:rFonts w:ascii="Times New Roman" w:hAnsi="Times New Roman" w:cs="Times New Roman"/>
          <w:sz w:val="24"/>
          <w:szCs w:val="24"/>
        </w:rPr>
        <w:t>.</w:t>
      </w:r>
      <w:proofErr w:type="gramEnd"/>
    </w:p>
    <w:p w:rsidR="00E83E2C" w:rsidRDefault="00E83E2C" w:rsidP="00E83E2C">
      <w:pPr>
        <w:pStyle w:val="ListParagraph"/>
        <w:spacing w:after="0" w:line="240" w:lineRule="auto"/>
        <w:ind w:left="850"/>
        <w:jc w:val="both"/>
        <w:rPr>
          <w:rFonts w:ascii="Times New Roman" w:hAnsi="Times New Roman" w:cs="Times New Roman"/>
          <w:sz w:val="24"/>
          <w:szCs w:val="24"/>
        </w:rPr>
      </w:pPr>
    </w:p>
    <w:p w:rsidR="003216E4" w:rsidRDefault="00FA6638" w:rsidP="003216E4">
      <w:pPr>
        <w:pStyle w:val="ListParagraph"/>
        <w:numPr>
          <w:ilvl w:val="0"/>
          <w:numId w:val="28"/>
        </w:numPr>
        <w:spacing w:after="0" w:line="240" w:lineRule="auto"/>
        <w:ind w:left="360"/>
        <w:jc w:val="both"/>
        <w:rPr>
          <w:rFonts w:ascii="Times New Roman" w:hAnsi="Times New Roman" w:cs="Times New Roman"/>
          <w:b/>
          <w:sz w:val="24"/>
          <w:szCs w:val="24"/>
        </w:rPr>
      </w:pPr>
      <w:r w:rsidRPr="00EC5A1E">
        <w:rPr>
          <w:rFonts w:ascii="Times New Roman" w:hAnsi="Times New Roman" w:cs="Times New Roman"/>
          <w:b/>
          <w:sz w:val="24"/>
          <w:szCs w:val="24"/>
        </w:rPr>
        <w:t>Perhitungan dan pengolahan data terhadap variabe</w:t>
      </w:r>
      <w:r>
        <w:rPr>
          <w:rFonts w:ascii="Times New Roman" w:hAnsi="Times New Roman" w:cs="Times New Roman"/>
          <w:b/>
          <w:sz w:val="24"/>
          <w:szCs w:val="24"/>
        </w:rPr>
        <w:t>l</w:t>
      </w:r>
      <w:r w:rsidRPr="00EC5A1E">
        <w:rPr>
          <w:rFonts w:ascii="Times New Roman" w:hAnsi="Times New Roman" w:cs="Times New Roman"/>
          <w:b/>
          <w:sz w:val="24"/>
          <w:szCs w:val="24"/>
        </w:rPr>
        <w:t xml:space="preserve"> rasio keuangan dalam model Altman Z-Score</w:t>
      </w:r>
    </w:p>
    <w:p w:rsidR="003216E4" w:rsidRDefault="003216E4" w:rsidP="003216E4">
      <w:pPr>
        <w:pStyle w:val="ListParagraph"/>
        <w:spacing w:after="0" w:line="240" w:lineRule="auto"/>
        <w:ind w:left="360"/>
        <w:jc w:val="both"/>
        <w:rPr>
          <w:rFonts w:ascii="Times New Roman" w:hAnsi="Times New Roman" w:cs="Times New Roman"/>
          <w:b/>
          <w:sz w:val="24"/>
          <w:szCs w:val="24"/>
        </w:rPr>
      </w:pPr>
    </w:p>
    <w:p w:rsidR="00FA6638" w:rsidRPr="003216E4" w:rsidRDefault="00FA6638" w:rsidP="003216E4">
      <w:pPr>
        <w:pStyle w:val="ListParagraph"/>
        <w:spacing w:after="0" w:line="240" w:lineRule="auto"/>
        <w:ind w:left="360"/>
        <w:jc w:val="both"/>
        <w:rPr>
          <w:rFonts w:ascii="Times New Roman" w:hAnsi="Times New Roman" w:cs="Times New Roman"/>
          <w:b/>
          <w:sz w:val="24"/>
          <w:szCs w:val="24"/>
        </w:rPr>
      </w:pPr>
      <w:r w:rsidRPr="003216E4">
        <w:rPr>
          <w:rFonts w:ascii="Times New Roman" w:hAnsi="Times New Roman" w:cs="Times New Roman"/>
          <w:sz w:val="24"/>
          <w:szCs w:val="24"/>
        </w:rPr>
        <w:t xml:space="preserve">Berdasarkan sumber olah data laporan keuangan diatas maka akan dihitung nilai Z dengan </w:t>
      </w:r>
      <w:proofErr w:type="gramStart"/>
      <w:r w:rsidRPr="003216E4">
        <w:rPr>
          <w:rFonts w:ascii="Times New Roman" w:hAnsi="Times New Roman" w:cs="Times New Roman"/>
          <w:sz w:val="24"/>
          <w:szCs w:val="24"/>
        </w:rPr>
        <w:t>rumus :</w:t>
      </w:r>
      <w:proofErr w:type="gramEnd"/>
    </w:p>
    <w:p w:rsidR="00FA6638" w:rsidRDefault="00FA6638" w:rsidP="00FA6638">
      <w:pPr>
        <w:spacing w:line="480" w:lineRule="auto"/>
        <w:ind w:left="1440"/>
        <w:jc w:val="both"/>
        <w:rPr>
          <w:rFonts w:ascii="Times New Roman" w:hAnsi="Times New Roman" w:cs="Times New Roman"/>
          <w:sz w:val="24"/>
          <w:szCs w:val="24"/>
        </w:rPr>
      </w:pPr>
      <w:r w:rsidRPr="00A17954">
        <w:rPr>
          <w:rFonts w:ascii="Times New Roman" w:hAnsi="Times New Roman" w:cs="Times New Roman"/>
          <w:sz w:val="24"/>
          <w:szCs w:val="24"/>
        </w:rPr>
        <w:t>Z=1,2 X1 + 1,4 X2 + 3,3 X3 + 0,6 X4 + 1,0 X5</w:t>
      </w:r>
    </w:p>
    <w:p w:rsidR="00FA6638" w:rsidRPr="001834F6" w:rsidRDefault="00FA6638" w:rsidP="003216E4">
      <w:pPr>
        <w:spacing w:after="0" w:line="480" w:lineRule="auto"/>
        <w:ind w:left="202" w:firstLine="720"/>
        <w:jc w:val="both"/>
        <w:rPr>
          <w:rFonts w:ascii="Times New Roman" w:hAnsi="Times New Roman" w:cs="Times New Roman"/>
          <w:sz w:val="24"/>
          <w:szCs w:val="24"/>
          <w:lang w:val="de-LU"/>
        </w:rPr>
      </w:pPr>
      <w:r w:rsidRPr="001834F6">
        <w:rPr>
          <w:rFonts w:ascii="Times New Roman" w:hAnsi="Times New Roman" w:cs="Times New Roman"/>
          <w:sz w:val="24"/>
          <w:szCs w:val="24"/>
          <w:lang w:val="de-LU"/>
        </w:rPr>
        <w:t>Dan akan disajikan dalam table 4.7 sebagai berikut :</w:t>
      </w:r>
    </w:p>
    <w:p w:rsidR="00FA6638" w:rsidRPr="004B161B" w:rsidRDefault="00FA6638" w:rsidP="003216E4">
      <w:pPr>
        <w:spacing w:after="0" w:line="240" w:lineRule="auto"/>
        <w:ind w:left="202" w:firstLine="152"/>
        <w:rPr>
          <w:rFonts w:ascii="Times New Roman" w:hAnsi="Times New Roman" w:cs="Times New Roman"/>
          <w:b/>
          <w:bCs/>
          <w:sz w:val="24"/>
          <w:szCs w:val="24"/>
        </w:rPr>
      </w:pPr>
      <w:r w:rsidRPr="001834F6">
        <w:rPr>
          <w:rFonts w:ascii="Times New Roman" w:hAnsi="Times New Roman" w:cs="Times New Roman"/>
          <w:b/>
          <w:bCs/>
          <w:sz w:val="24"/>
          <w:szCs w:val="24"/>
          <w:lang w:val="de-LU"/>
        </w:rPr>
        <w:t xml:space="preserve">     </w:t>
      </w:r>
      <w:r w:rsidRPr="004B161B">
        <w:rPr>
          <w:rFonts w:ascii="Times New Roman" w:hAnsi="Times New Roman" w:cs="Times New Roman"/>
          <w:b/>
          <w:bCs/>
          <w:sz w:val="24"/>
          <w:szCs w:val="24"/>
        </w:rPr>
        <w:t>Tabel 4.7 Tabel Z-Score</w:t>
      </w:r>
    </w:p>
    <w:p w:rsidR="00FA6638" w:rsidRPr="00607FF0" w:rsidRDefault="00FA6638" w:rsidP="00FA6638">
      <w:pPr>
        <w:spacing w:after="0" w:line="240" w:lineRule="auto"/>
        <w:ind w:left="208" w:firstLine="720"/>
        <w:rPr>
          <w:rFonts w:ascii="Times New Roman" w:hAnsi="Times New Roman" w:cs="Times New Roman"/>
          <w:sz w:val="24"/>
          <w:szCs w:val="24"/>
        </w:rPr>
      </w:pPr>
    </w:p>
    <w:tbl>
      <w:tblPr>
        <w:tblStyle w:val="TableGrid"/>
        <w:tblW w:w="7749" w:type="dxa"/>
        <w:tblInd w:w="7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
        <w:gridCol w:w="1200"/>
        <w:gridCol w:w="1124"/>
        <w:gridCol w:w="1123"/>
        <w:gridCol w:w="1124"/>
        <w:gridCol w:w="1124"/>
        <w:gridCol w:w="1124"/>
      </w:tblGrid>
      <w:tr w:rsidR="00FA6638" w:rsidRPr="00607FF0" w:rsidTr="00FA6638">
        <w:trPr>
          <w:trHeight w:val="388"/>
        </w:trPr>
        <w:tc>
          <w:tcPr>
            <w:tcW w:w="930" w:type="dxa"/>
            <w:tcBorders>
              <w:top w:val="single" w:sz="4" w:space="0" w:color="auto"/>
              <w:bottom w:val="single" w:sz="4" w:space="0" w:color="auto"/>
            </w:tcBorders>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Tahun</w:t>
            </w:r>
          </w:p>
        </w:tc>
        <w:tc>
          <w:tcPr>
            <w:tcW w:w="1200" w:type="dxa"/>
            <w:tcBorders>
              <w:top w:val="single" w:sz="4" w:space="0" w:color="auto"/>
              <w:bottom w:val="single" w:sz="4" w:space="0" w:color="auto"/>
            </w:tcBorders>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(1.2 . X1)</w:t>
            </w:r>
          </w:p>
        </w:tc>
        <w:tc>
          <w:tcPr>
            <w:tcW w:w="1124" w:type="dxa"/>
            <w:tcBorders>
              <w:top w:val="single" w:sz="4" w:space="0" w:color="auto"/>
              <w:bottom w:val="single" w:sz="4" w:space="0" w:color="auto"/>
            </w:tcBorders>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(1.4. X2)</w:t>
            </w:r>
          </w:p>
        </w:tc>
        <w:tc>
          <w:tcPr>
            <w:tcW w:w="1123" w:type="dxa"/>
            <w:tcBorders>
              <w:top w:val="single" w:sz="4" w:space="0" w:color="auto"/>
              <w:bottom w:val="single" w:sz="4" w:space="0" w:color="auto"/>
            </w:tcBorders>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(3.3. X3)</w:t>
            </w:r>
          </w:p>
        </w:tc>
        <w:tc>
          <w:tcPr>
            <w:tcW w:w="1124" w:type="dxa"/>
            <w:tcBorders>
              <w:top w:val="single" w:sz="4" w:space="0" w:color="auto"/>
              <w:bottom w:val="single" w:sz="4" w:space="0" w:color="auto"/>
            </w:tcBorders>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(0.6. X4)</w:t>
            </w:r>
          </w:p>
        </w:tc>
        <w:tc>
          <w:tcPr>
            <w:tcW w:w="1124" w:type="dxa"/>
            <w:tcBorders>
              <w:top w:val="single" w:sz="4" w:space="0" w:color="auto"/>
              <w:bottom w:val="single" w:sz="4" w:space="0" w:color="auto"/>
            </w:tcBorders>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(1.0. X5)</w:t>
            </w:r>
          </w:p>
        </w:tc>
        <w:tc>
          <w:tcPr>
            <w:tcW w:w="1124" w:type="dxa"/>
            <w:tcBorders>
              <w:top w:val="single" w:sz="4" w:space="0" w:color="auto"/>
              <w:bottom w:val="single" w:sz="4" w:space="0" w:color="auto"/>
            </w:tcBorders>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Z</w:t>
            </w:r>
          </w:p>
        </w:tc>
      </w:tr>
      <w:tr w:rsidR="00FA6638" w:rsidRPr="00607FF0" w:rsidTr="00FA6638">
        <w:trPr>
          <w:trHeight w:val="388"/>
        </w:trPr>
        <w:tc>
          <w:tcPr>
            <w:tcW w:w="930" w:type="dxa"/>
            <w:tcBorders>
              <w:top w:val="single" w:sz="4" w:space="0" w:color="auto"/>
            </w:tcBorders>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2012</w:t>
            </w:r>
          </w:p>
        </w:tc>
        <w:tc>
          <w:tcPr>
            <w:tcW w:w="1200" w:type="dxa"/>
            <w:tcBorders>
              <w:top w:val="single" w:sz="4" w:space="0" w:color="auto"/>
            </w:tcBorders>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-0.11</w:t>
            </w:r>
          </w:p>
        </w:tc>
        <w:tc>
          <w:tcPr>
            <w:tcW w:w="1124" w:type="dxa"/>
            <w:tcBorders>
              <w:top w:val="single" w:sz="4" w:space="0" w:color="auto"/>
            </w:tcBorders>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0.10</w:t>
            </w:r>
          </w:p>
        </w:tc>
        <w:tc>
          <w:tcPr>
            <w:tcW w:w="1123" w:type="dxa"/>
            <w:tcBorders>
              <w:top w:val="single" w:sz="4" w:space="0" w:color="auto"/>
            </w:tcBorders>
            <w:noWrap/>
            <w:hideMark/>
          </w:tcPr>
          <w:p w:rsidR="00FA6638" w:rsidRPr="00607FF0"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0.89</w:t>
            </w:r>
          </w:p>
        </w:tc>
        <w:tc>
          <w:tcPr>
            <w:tcW w:w="1124" w:type="dxa"/>
            <w:tcBorders>
              <w:top w:val="single" w:sz="4" w:space="0" w:color="auto"/>
            </w:tcBorders>
            <w:noWrap/>
            <w:hideMark/>
          </w:tcPr>
          <w:p w:rsidR="00FA6638" w:rsidRPr="00607FF0"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w:t>
            </w:r>
          </w:p>
        </w:tc>
        <w:tc>
          <w:tcPr>
            <w:tcW w:w="1124" w:type="dxa"/>
            <w:tcBorders>
              <w:top w:val="single" w:sz="4" w:space="0" w:color="auto"/>
            </w:tcBorders>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0.46</w:t>
            </w:r>
          </w:p>
        </w:tc>
        <w:tc>
          <w:tcPr>
            <w:tcW w:w="1124" w:type="dxa"/>
            <w:tcBorders>
              <w:top w:val="single" w:sz="4" w:space="0" w:color="auto"/>
            </w:tcBorders>
            <w:noWrap/>
            <w:hideMark/>
          </w:tcPr>
          <w:p w:rsidR="00FA6638" w:rsidRPr="00490573" w:rsidRDefault="00FA6638" w:rsidP="00FA6638">
            <w:pPr>
              <w:jc w:val="center"/>
              <w:rPr>
                <w:rFonts w:ascii="Times New Roman" w:hAnsi="Times New Roman" w:cs="Times New Roman"/>
                <w:sz w:val="24"/>
              </w:rPr>
            </w:pPr>
            <w:r w:rsidRPr="00490573">
              <w:rPr>
                <w:rFonts w:ascii="Times New Roman" w:hAnsi="Times New Roman" w:cs="Times New Roman"/>
                <w:sz w:val="24"/>
              </w:rPr>
              <w:t>1.88</w:t>
            </w:r>
          </w:p>
        </w:tc>
      </w:tr>
      <w:tr w:rsidR="00FA6638" w:rsidRPr="00607FF0" w:rsidTr="00FA6638">
        <w:trPr>
          <w:trHeight w:val="388"/>
        </w:trPr>
        <w:tc>
          <w:tcPr>
            <w:tcW w:w="930"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2013</w:t>
            </w:r>
          </w:p>
        </w:tc>
        <w:tc>
          <w:tcPr>
            <w:tcW w:w="1200"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-0.16</w:t>
            </w:r>
          </w:p>
        </w:tc>
        <w:tc>
          <w:tcPr>
            <w:tcW w:w="1124"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w:t>
            </w:r>
          </w:p>
        </w:tc>
        <w:tc>
          <w:tcPr>
            <w:tcW w:w="1123"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1124"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0.53</w:t>
            </w:r>
          </w:p>
        </w:tc>
        <w:tc>
          <w:tcPr>
            <w:tcW w:w="1124"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0.54</w:t>
            </w:r>
          </w:p>
        </w:tc>
        <w:tc>
          <w:tcPr>
            <w:tcW w:w="1124" w:type="dxa"/>
            <w:noWrap/>
            <w:hideMark/>
          </w:tcPr>
          <w:p w:rsidR="00FA6638" w:rsidRPr="00490573" w:rsidRDefault="00FA6638" w:rsidP="00FA6638">
            <w:pPr>
              <w:jc w:val="center"/>
              <w:rPr>
                <w:rFonts w:ascii="Times New Roman" w:hAnsi="Times New Roman" w:cs="Times New Roman"/>
                <w:sz w:val="24"/>
              </w:rPr>
            </w:pPr>
            <w:r w:rsidRPr="00490573">
              <w:rPr>
                <w:rFonts w:ascii="Times New Roman" w:hAnsi="Times New Roman" w:cs="Times New Roman"/>
                <w:sz w:val="24"/>
              </w:rPr>
              <w:t>2.08</w:t>
            </w:r>
          </w:p>
        </w:tc>
      </w:tr>
      <w:tr w:rsidR="00FA6638" w:rsidRPr="00607FF0" w:rsidTr="00FA6638">
        <w:trPr>
          <w:trHeight w:val="388"/>
        </w:trPr>
        <w:tc>
          <w:tcPr>
            <w:tcW w:w="930"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2014</w:t>
            </w:r>
          </w:p>
        </w:tc>
        <w:tc>
          <w:tcPr>
            <w:tcW w:w="1200"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w:t>
            </w:r>
          </w:p>
        </w:tc>
        <w:tc>
          <w:tcPr>
            <w:tcW w:w="1124"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0.17</w:t>
            </w:r>
          </w:p>
        </w:tc>
        <w:tc>
          <w:tcPr>
            <w:tcW w:w="1123" w:type="dxa"/>
            <w:noWrap/>
          </w:tcPr>
          <w:p w:rsidR="00FA6638" w:rsidRPr="00607FF0"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w:t>
            </w:r>
          </w:p>
        </w:tc>
        <w:tc>
          <w:tcPr>
            <w:tcW w:w="1124"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0.72</w:t>
            </w:r>
          </w:p>
        </w:tc>
        <w:tc>
          <w:tcPr>
            <w:tcW w:w="1124"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0.71</w:t>
            </w:r>
          </w:p>
        </w:tc>
        <w:tc>
          <w:tcPr>
            <w:tcW w:w="1124" w:type="dxa"/>
            <w:noWrap/>
            <w:hideMark/>
          </w:tcPr>
          <w:p w:rsidR="00FA6638" w:rsidRPr="00490573" w:rsidRDefault="00FA6638" w:rsidP="00FA6638">
            <w:pPr>
              <w:jc w:val="center"/>
              <w:rPr>
                <w:rFonts w:ascii="Times New Roman" w:hAnsi="Times New Roman" w:cs="Times New Roman"/>
                <w:sz w:val="24"/>
              </w:rPr>
            </w:pPr>
            <w:r w:rsidRPr="00490573">
              <w:rPr>
                <w:rFonts w:ascii="Times New Roman" w:hAnsi="Times New Roman" w:cs="Times New Roman"/>
                <w:sz w:val="24"/>
              </w:rPr>
              <w:t>3.02</w:t>
            </w:r>
          </w:p>
        </w:tc>
      </w:tr>
      <w:tr w:rsidR="00FA6638" w:rsidRPr="00607FF0" w:rsidTr="00FA6638">
        <w:trPr>
          <w:trHeight w:val="388"/>
        </w:trPr>
        <w:tc>
          <w:tcPr>
            <w:tcW w:w="930"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2015</w:t>
            </w:r>
          </w:p>
        </w:tc>
        <w:tc>
          <w:tcPr>
            <w:tcW w:w="1200"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-0.16</w:t>
            </w:r>
          </w:p>
        </w:tc>
        <w:tc>
          <w:tcPr>
            <w:tcW w:w="1124"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0.18</w:t>
            </w:r>
          </w:p>
        </w:tc>
        <w:tc>
          <w:tcPr>
            <w:tcW w:w="1123" w:type="dxa"/>
            <w:noWrap/>
          </w:tcPr>
          <w:p w:rsidR="00FA6638" w:rsidRPr="00607FF0"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1124"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w:t>
            </w:r>
          </w:p>
        </w:tc>
        <w:tc>
          <w:tcPr>
            <w:tcW w:w="1124"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0.76</w:t>
            </w:r>
          </w:p>
        </w:tc>
        <w:tc>
          <w:tcPr>
            <w:tcW w:w="1124" w:type="dxa"/>
            <w:noWrap/>
            <w:hideMark/>
          </w:tcPr>
          <w:p w:rsidR="00FA6638" w:rsidRPr="00490573" w:rsidRDefault="00FA6638" w:rsidP="00FA6638">
            <w:pPr>
              <w:jc w:val="center"/>
              <w:rPr>
                <w:rFonts w:ascii="Times New Roman" w:hAnsi="Times New Roman" w:cs="Times New Roman"/>
                <w:sz w:val="24"/>
              </w:rPr>
            </w:pPr>
            <w:r w:rsidRPr="00490573">
              <w:rPr>
                <w:rFonts w:ascii="Times New Roman" w:hAnsi="Times New Roman" w:cs="Times New Roman"/>
                <w:sz w:val="24"/>
              </w:rPr>
              <w:t>3.13</w:t>
            </w:r>
          </w:p>
        </w:tc>
      </w:tr>
      <w:tr w:rsidR="00FA6638" w:rsidRPr="00607FF0" w:rsidTr="00FA6638">
        <w:trPr>
          <w:trHeight w:val="388"/>
        </w:trPr>
        <w:tc>
          <w:tcPr>
            <w:tcW w:w="930"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2016</w:t>
            </w:r>
          </w:p>
        </w:tc>
        <w:tc>
          <w:tcPr>
            <w:tcW w:w="1200"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w:t>
            </w:r>
          </w:p>
        </w:tc>
        <w:tc>
          <w:tcPr>
            <w:tcW w:w="1124"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0.22</w:t>
            </w:r>
          </w:p>
        </w:tc>
        <w:tc>
          <w:tcPr>
            <w:tcW w:w="1123" w:type="dxa"/>
            <w:noWrap/>
          </w:tcPr>
          <w:p w:rsidR="00FA6638" w:rsidRPr="00607FF0"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c>
          <w:tcPr>
            <w:tcW w:w="1124"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0.79</w:t>
            </w:r>
          </w:p>
        </w:tc>
        <w:tc>
          <w:tcPr>
            <w:tcW w:w="1124"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0.87</w:t>
            </w:r>
          </w:p>
        </w:tc>
        <w:tc>
          <w:tcPr>
            <w:tcW w:w="1124" w:type="dxa"/>
            <w:noWrap/>
            <w:hideMark/>
          </w:tcPr>
          <w:p w:rsidR="00FA6638" w:rsidRPr="00490573" w:rsidRDefault="00FA6638" w:rsidP="00FA6638">
            <w:pPr>
              <w:jc w:val="center"/>
              <w:rPr>
                <w:rFonts w:ascii="Times New Roman" w:hAnsi="Times New Roman" w:cs="Times New Roman"/>
                <w:sz w:val="24"/>
              </w:rPr>
            </w:pPr>
            <w:r w:rsidRPr="00490573">
              <w:rPr>
                <w:rFonts w:ascii="Times New Roman" w:hAnsi="Times New Roman" w:cs="Times New Roman"/>
                <w:sz w:val="24"/>
              </w:rPr>
              <w:t>3.7</w:t>
            </w:r>
          </w:p>
        </w:tc>
      </w:tr>
      <w:tr w:rsidR="00FA6638" w:rsidRPr="00607FF0" w:rsidTr="00FA6638">
        <w:trPr>
          <w:trHeight w:val="388"/>
        </w:trPr>
        <w:tc>
          <w:tcPr>
            <w:tcW w:w="930"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2017</w:t>
            </w:r>
          </w:p>
        </w:tc>
        <w:tc>
          <w:tcPr>
            <w:tcW w:w="1200"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-0.14</w:t>
            </w:r>
          </w:p>
        </w:tc>
        <w:tc>
          <w:tcPr>
            <w:tcW w:w="1124"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0.08</w:t>
            </w:r>
          </w:p>
        </w:tc>
        <w:tc>
          <w:tcPr>
            <w:tcW w:w="1123" w:type="dxa"/>
            <w:noWrap/>
          </w:tcPr>
          <w:p w:rsidR="00FA6638" w:rsidRPr="00607FF0"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0.73</w:t>
            </w:r>
          </w:p>
        </w:tc>
        <w:tc>
          <w:tcPr>
            <w:tcW w:w="1124"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0.28</w:t>
            </w:r>
          </w:p>
        </w:tc>
        <w:tc>
          <w:tcPr>
            <w:tcW w:w="1124" w:type="dxa"/>
            <w:noWrap/>
            <w:hideMark/>
          </w:tcPr>
          <w:p w:rsidR="00FA6638" w:rsidRPr="00607FF0" w:rsidRDefault="00FA6638" w:rsidP="00FA6638">
            <w:pPr>
              <w:jc w:val="center"/>
              <w:rPr>
                <w:rFonts w:ascii="Times New Roman" w:eastAsia="Times New Roman" w:hAnsi="Times New Roman" w:cs="Times New Roman"/>
                <w:color w:val="000000"/>
                <w:sz w:val="24"/>
                <w:szCs w:val="24"/>
              </w:rPr>
            </w:pPr>
            <w:r w:rsidRPr="00607FF0">
              <w:rPr>
                <w:rFonts w:ascii="Times New Roman" w:eastAsia="Times New Roman" w:hAnsi="Times New Roman" w:cs="Times New Roman"/>
                <w:color w:val="000000"/>
                <w:sz w:val="24"/>
                <w:szCs w:val="24"/>
              </w:rPr>
              <w:t>0.51</w:t>
            </w:r>
          </w:p>
        </w:tc>
        <w:tc>
          <w:tcPr>
            <w:tcW w:w="1124" w:type="dxa"/>
            <w:noWrap/>
            <w:hideMark/>
          </w:tcPr>
          <w:p w:rsidR="00FA6638" w:rsidRPr="00490573" w:rsidRDefault="00FA6638" w:rsidP="00FA6638">
            <w:pPr>
              <w:jc w:val="center"/>
              <w:rPr>
                <w:rFonts w:ascii="Times New Roman" w:hAnsi="Times New Roman" w:cs="Times New Roman"/>
                <w:sz w:val="24"/>
              </w:rPr>
            </w:pPr>
            <w:r w:rsidRPr="00490573">
              <w:rPr>
                <w:rFonts w:ascii="Times New Roman" w:hAnsi="Times New Roman" w:cs="Times New Roman"/>
                <w:sz w:val="24"/>
              </w:rPr>
              <w:t>1.46</w:t>
            </w:r>
          </w:p>
        </w:tc>
      </w:tr>
    </w:tbl>
    <w:p w:rsidR="00FA6638" w:rsidRPr="003216E4" w:rsidRDefault="00FA6638" w:rsidP="003216E4">
      <w:pPr>
        <w:spacing w:line="480" w:lineRule="auto"/>
        <w:ind w:firstLine="720"/>
        <w:rPr>
          <w:rFonts w:ascii="Times New Roman" w:hAnsi="Times New Roman" w:cs="Times New Roman"/>
          <w:sz w:val="24"/>
          <w:szCs w:val="24"/>
          <w:lang w:val="en-US"/>
        </w:rPr>
      </w:pPr>
      <w:r w:rsidRPr="004D4C06">
        <w:rPr>
          <w:rFonts w:ascii="Times New Roman" w:hAnsi="Times New Roman" w:cs="Times New Roman"/>
          <w:sz w:val="24"/>
          <w:szCs w:val="24"/>
        </w:rPr>
        <w:t>Sumber : Data Primer</w:t>
      </w:r>
      <w:r w:rsidR="003216E4">
        <w:rPr>
          <w:rFonts w:ascii="Times New Roman" w:hAnsi="Times New Roman" w:cs="Times New Roman"/>
          <w:sz w:val="24"/>
          <w:szCs w:val="24"/>
        </w:rPr>
        <w:t xml:space="preserve"> yang diolah oleh peneliti</w:t>
      </w:r>
    </w:p>
    <w:p w:rsidR="003216E4" w:rsidRDefault="00FA6638" w:rsidP="003216E4">
      <w:pPr>
        <w:pStyle w:val="ListParagraph"/>
        <w:numPr>
          <w:ilvl w:val="0"/>
          <w:numId w:val="28"/>
        </w:numPr>
        <w:spacing w:line="480" w:lineRule="auto"/>
        <w:ind w:left="360"/>
        <w:rPr>
          <w:rFonts w:ascii="Times New Roman" w:hAnsi="Times New Roman" w:cs="Times New Roman"/>
          <w:b/>
          <w:sz w:val="24"/>
          <w:szCs w:val="24"/>
        </w:rPr>
      </w:pPr>
      <w:r w:rsidRPr="00EC5A1E">
        <w:rPr>
          <w:rFonts w:ascii="Times New Roman" w:hAnsi="Times New Roman" w:cs="Times New Roman"/>
          <w:b/>
          <w:sz w:val="24"/>
          <w:szCs w:val="24"/>
        </w:rPr>
        <w:t>Hasil Altman Z-Score pada CV Pesona Ardi Jaya periode 2012-2017</w:t>
      </w:r>
    </w:p>
    <w:p w:rsidR="00FA6638" w:rsidRPr="003216E4" w:rsidRDefault="00FA6638" w:rsidP="009A5B70">
      <w:pPr>
        <w:pStyle w:val="ListParagraph"/>
        <w:spacing w:line="240" w:lineRule="auto"/>
        <w:ind w:left="360" w:firstLine="720"/>
        <w:jc w:val="both"/>
        <w:rPr>
          <w:rFonts w:ascii="Times New Roman" w:hAnsi="Times New Roman" w:cs="Times New Roman"/>
          <w:b/>
          <w:sz w:val="24"/>
          <w:szCs w:val="24"/>
        </w:rPr>
      </w:pPr>
      <w:r w:rsidRPr="003216E4">
        <w:rPr>
          <w:rFonts w:ascii="Times New Roman" w:hAnsi="Times New Roman" w:cs="Times New Roman"/>
          <w:sz w:val="24"/>
          <w:szCs w:val="24"/>
        </w:rPr>
        <w:t xml:space="preserve">Berdasarkan data dari perhitungan kelima variabel yang digunakan dalam model Altman Z-Score diatas, maka langkah selanjutnya adalah memasukkan hasil tersebut kedalam model persamaan dari Altman Z-Score dengan mengalikan hasil data diatas dengan nilai konstanta atau standar masing-masing variabel. </w:t>
      </w:r>
      <w:r w:rsidRPr="003216E4">
        <w:rPr>
          <w:rFonts w:ascii="Times New Roman" w:hAnsi="Times New Roman" w:cs="Times New Roman"/>
          <w:sz w:val="24"/>
          <w:szCs w:val="24"/>
          <w:lang w:val="de-LU"/>
        </w:rPr>
        <w:t>Model persamaan dan hasil dari perhitungan berdasarkan Z-Score adalah :</w:t>
      </w:r>
    </w:p>
    <w:p w:rsidR="003216E4" w:rsidRPr="001834F6" w:rsidRDefault="003216E4" w:rsidP="003216E4">
      <w:pPr>
        <w:pStyle w:val="ListParagraph"/>
        <w:spacing w:after="0" w:line="240" w:lineRule="auto"/>
        <w:ind w:left="806" w:firstLine="634"/>
        <w:jc w:val="both"/>
        <w:rPr>
          <w:rFonts w:ascii="Times New Roman" w:hAnsi="Times New Roman" w:cs="Times New Roman"/>
          <w:sz w:val="24"/>
          <w:szCs w:val="24"/>
          <w:lang w:val="de-LU"/>
        </w:rPr>
      </w:pPr>
    </w:p>
    <w:p w:rsidR="00936E3B" w:rsidRDefault="00FA6638" w:rsidP="00936E3B">
      <w:pPr>
        <w:tabs>
          <w:tab w:val="left" w:pos="810"/>
        </w:tabs>
        <w:spacing w:line="480" w:lineRule="auto"/>
        <w:rPr>
          <w:rFonts w:ascii="Times New Roman" w:hAnsi="Times New Roman" w:cs="Times New Roman"/>
          <w:sz w:val="24"/>
          <w:szCs w:val="24"/>
          <w:lang w:val="de-LU"/>
        </w:rPr>
      </w:pPr>
      <w:r w:rsidRPr="009A69D9">
        <w:rPr>
          <w:rFonts w:ascii="Times New Roman" w:hAnsi="Times New Roman" w:cs="Times New Roman"/>
          <w:noProof/>
          <w:sz w:val="24"/>
          <w:szCs w:val="24"/>
          <w:lang w:val="en-US" w:eastAsia="en-US"/>
        </w:rPr>
        <mc:AlternateContent>
          <mc:Choice Requires="wps">
            <w:drawing>
              <wp:anchor distT="0" distB="0" distL="114300" distR="114300" simplePos="0" relativeHeight="251675648" behindDoc="0" locked="0" layoutInCell="1" allowOverlap="1" wp14:anchorId="4A9A79A0" wp14:editId="2338C632">
                <wp:simplePos x="0" y="0"/>
                <wp:positionH relativeFrom="column">
                  <wp:align>center</wp:align>
                </wp:positionH>
                <wp:positionV relativeFrom="paragraph">
                  <wp:posOffset>0</wp:posOffset>
                </wp:positionV>
                <wp:extent cx="3829050" cy="295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295275"/>
                        </a:xfrm>
                        <a:prstGeom prst="rect">
                          <a:avLst/>
                        </a:prstGeom>
                        <a:solidFill>
                          <a:srgbClr val="FFFFFF"/>
                        </a:solidFill>
                        <a:ln w="9525">
                          <a:solidFill>
                            <a:srgbClr val="000000"/>
                          </a:solidFill>
                          <a:miter lim="800000"/>
                          <a:headEnd/>
                          <a:tailEnd/>
                        </a:ln>
                      </wps:spPr>
                      <wps:txbx>
                        <w:txbxContent>
                          <w:p w:rsidR="00057BDC" w:rsidRPr="009A69D9" w:rsidRDefault="00057BDC" w:rsidP="00FA6638">
                            <w:pPr>
                              <w:rPr>
                                <w:rFonts w:ascii="Times New Roman" w:hAnsi="Times New Roman" w:cs="Times New Roman"/>
                                <w:sz w:val="24"/>
                              </w:rPr>
                            </w:pPr>
                            <w:r w:rsidRPr="009A69D9">
                              <w:rPr>
                                <w:rFonts w:ascii="Times New Roman" w:hAnsi="Times New Roman" w:cs="Times New Roman"/>
                                <w:sz w:val="24"/>
                              </w:rPr>
                              <w:t xml:space="preserve">Z=1,2 </w:t>
                            </w:r>
                            <w:r>
                              <w:rPr>
                                <w:rFonts w:ascii="Times New Roman" w:hAnsi="Times New Roman" w:cs="Times New Roman"/>
                                <w:sz w:val="24"/>
                              </w:rPr>
                              <w:t>(</w:t>
                            </w:r>
                            <w:r w:rsidRPr="009A69D9">
                              <w:rPr>
                                <w:rFonts w:ascii="Times New Roman" w:hAnsi="Times New Roman" w:cs="Times New Roman"/>
                                <w:sz w:val="24"/>
                              </w:rPr>
                              <w:t>X1</w:t>
                            </w:r>
                            <w:r>
                              <w:rPr>
                                <w:rFonts w:ascii="Times New Roman" w:hAnsi="Times New Roman" w:cs="Times New Roman"/>
                                <w:sz w:val="24"/>
                              </w:rPr>
                              <w:t>)</w:t>
                            </w:r>
                            <w:r w:rsidRPr="009A69D9">
                              <w:rPr>
                                <w:rFonts w:ascii="Times New Roman" w:hAnsi="Times New Roman" w:cs="Times New Roman"/>
                                <w:sz w:val="24"/>
                              </w:rPr>
                              <w:t xml:space="preserve"> + 1,4 </w:t>
                            </w:r>
                            <w:r>
                              <w:rPr>
                                <w:rFonts w:ascii="Times New Roman" w:hAnsi="Times New Roman" w:cs="Times New Roman"/>
                                <w:sz w:val="24"/>
                              </w:rPr>
                              <w:t>(</w:t>
                            </w:r>
                            <w:r w:rsidRPr="009A69D9">
                              <w:rPr>
                                <w:rFonts w:ascii="Times New Roman" w:hAnsi="Times New Roman" w:cs="Times New Roman"/>
                                <w:sz w:val="24"/>
                              </w:rPr>
                              <w:t>X2</w:t>
                            </w:r>
                            <w:r>
                              <w:rPr>
                                <w:rFonts w:ascii="Times New Roman" w:hAnsi="Times New Roman" w:cs="Times New Roman"/>
                                <w:sz w:val="24"/>
                              </w:rPr>
                              <w:t>)</w:t>
                            </w:r>
                            <w:r w:rsidRPr="009A69D9">
                              <w:rPr>
                                <w:rFonts w:ascii="Times New Roman" w:hAnsi="Times New Roman" w:cs="Times New Roman"/>
                                <w:sz w:val="24"/>
                              </w:rPr>
                              <w:t xml:space="preserve"> + 3,3 </w:t>
                            </w:r>
                            <w:r>
                              <w:rPr>
                                <w:rFonts w:ascii="Times New Roman" w:hAnsi="Times New Roman" w:cs="Times New Roman"/>
                                <w:sz w:val="24"/>
                              </w:rPr>
                              <w:t>(</w:t>
                            </w:r>
                            <w:r w:rsidRPr="009A69D9">
                              <w:rPr>
                                <w:rFonts w:ascii="Times New Roman" w:hAnsi="Times New Roman" w:cs="Times New Roman"/>
                                <w:sz w:val="24"/>
                              </w:rPr>
                              <w:t>X3</w:t>
                            </w:r>
                            <w:r>
                              <w:rPr>
                                <w:rFonts w:ascii="Times New Roman" w:hAnsi="Times New Roman" w:cs="Times New Roman"/>
                                <w:sz w:val="24"/>
                              </w:rPr>
                              <w:t>)</w:t>
                            </w:r>
                            <w:r w:rsidRPr="009A69D9">
                              <w:rPr>
                                <w:rFonts w:ascii="Times New Roman" w:hAnsi="Times New Roman" w:cs="Times New Roman"/>
                                <w:sz w:val="24"/>
                              </w:rPr>
                              <w:t xml:space="preserve"> + 0,6 </w:t>
                            </w:r>
                            <w:r>
                              <w:rPr>
                                <w:rFonts w:ascii="Times New Roman" w:hAnsi="Times New Roman" w:cs="Times New Roman"/>
                                <w:sz w:val="24"/>
                              </w:rPr>
                              <w:t>(</w:t>
                            </w:r>
                            <w:r w:rsidRPr="009A69D9">
                              <w:rPr>
                                <w:rFonts w:ascii="Times New Roman" w:hAnsi="Times New Roman" w:cs="Times New Roman"/>
                                <w:sz w:val="24"/>
                              </w:rPr>
                              <w:t>X4</w:t>
                            </w:r>
                            <w:r>
                              <w:rPr>
                                <w:rFonts w:ascii="Times New Roman" w:hAnsi="Times New Roman" w:cs="Times New Roman"/>
                                <w:sz w:val="24"/>
                              </w:rPr>
                              <w:t>)</w:t>
                            </w:r>
                            <w:r w:rsidRPr="009A69D9">
                              <w:rPr>
                                <w:rFonts w:ascii="Times New Roman" w:hAnsi="Times New Roman" w:cs="Times New Roman"/>
                                <w:sz w:val="24"/>
                              </w:rPr>
                              <w:t xml:space="preserve"> + 1,0 </w:t>
                            </w:r>
                            <w:r>
                              <w:rPr>
                                <w:rFonts w:ascii="Times New Roman" w:hAnsi="Times New Roman" w:cs="Times New Roman"/>
                                <w:sz w:val="24"/>
                              </w:rPr>
                              <w:t>(</w:t>
                            </w:r>
                            <w:r w:rsidRPr="009A69D9">
                              <w:rPr>
                                <w:rFonts w:ascii="Times New Roman" w:hAnsi="Times New Roman" w:cs="Times New Roman"/>
                                <w:sz w:val="24"/>
                              </w:rPr>
                              <w:t>X5</w:t>
                            </w:r>
                            <w:r>
                              <w:rPr>
                                <w:rFonts w:ascii="Times New Roman" w:hAnsi="Times New Roman" w:cs="Times New Roman"/>
                                <w:sz w:val="24"/>
                              </w:rPr>
                              <w:t>)</w:t>
                            </w:r>
                          </w:p>
                          <w:p w:rsidR="00057BDC" w:rsidRDefault="00057BDC" w:rsidP="00FA66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0;margin-top:0;width:301.5pt;height:23.2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Je9JgIAAE0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">
                <v:textbox>
                  <w:txbxContent>
                    <w:p w:rsidR="00FA6638" w:rsidRPr="009A69D9" w:rsidRDefault="00FA6638" w:rsidP="00FA6638">
                      <w:pPr>
                        <w:rPr>
                          <w:rFonts w:ascii="Times New Roman" w:hAnsi="Times New Roman" w:cs="Times New Roman"/>
                          <w:sz w:val="24"/>
                        </w:rPr>
                      </w:pPr>
                      <w:r w:rsidRPr="009A69D9">
                        <w:rPr>
                          <w:rFonts w:ascii="Times New Roman" w:hAnsi="Times New Roman" w:cs="Times New Roman"/>
                          <w:sz w:val="24"/>
                        </w:rPr>
                        <w:t xml:space="preserve">Z=1,2 </w:t>
                      </w:r>
                      <w:r>
                        <w:rPr>
                          <w:rFonts w:ascii="Times New Roman" w:hAnsi="Times New Roman" w:cs="Times New Roman"/>
                          <w:sz w:val="24"/>
                        </w:rPr>
                        <w:t>(</w:t>
                      </w:r>
                      <w:r w:rsidRPr="009A69D9">
                        <w:rPr>
                          <w:rFonts w:ascii="Times New Roman" w:hAnsi="Times New Roman" w:cs="Times New Roman"/>
                          <w:sz w:val="24"/>
                        </w:rPr>
                        <w:t>X1</w:t>
                      </w:r>
                      <w:r>
                        <w:rPr>
                          <w:rFonts w:ascii="Times New Roman" w:hAnsi="Times New Roman" w:cs="Times New Roman"/>
                          <w:sz w:val="24"/>
                        </w:rPr>
                        <w:t>)</w:t>
                      </w:r>
                      <w:r w:rsidRPr="009A69D9">
                        <w:rPr>
                          <w:rFonts w:ascii="Times New Roman" w:hAnsi="Times New Roman" w:cs="Times New Roman"/>
                          <w:sz w:val="24"/>
                        </w:rPr>
                        <w:t xml:space="preserve"> + 1,4 </w:t>
                      </w:r>
                      <w:r>
                        <w:rPr>
                          <w:rFonts w:ascii="Times New Roman" w:hAnsi="Times New Roman" w:cs="Times New Roman"/>
                          <w:sz w:val="24"/>
                        </w:rPr>
                        <w:t>(</w:t>
                      </w:r>
                      <w:r w:rsidRPr="009A69D9">
                        <w:rPr>
                          <w:rFonts w:ascii="Times New Roman" w:hAnsi="Times New Roman" w:cs="Times New Roman"/>
                          <w:sz w:val="24"/>
                        </w:rPr>
                        <w:t>X2</w:t>
                      </w:r>
                      <w:r>
                        <w:rPr>
                          <w:rFonts w:ascii="Times New Roman" w:hAnsi="Times New Roman" w:cs="Times New Roman"/>
                          <w:sz w:val="24"/>
                        </w:rPr>
                        <w:t>)</w:t>
                      </w:r>
                      <w:r w:rsidRPr="009A69D9">
                        <w:rPr>
                          <w:rFonts w:ascii="Times New Roman" w:hAnsi="Times New Roman" w:cs="Times New Roman"/>
                          <w:sz w:val="24"/>
                        </w:rPr>
                        <w:t xml:space="preserve"> + 3,3 </w:t>
                      </w:r>
                      <w:r>
                        <w:rPr>
                          <w:rFonts w:ascii="Times New Roman" w:hAnsi="Times New Roman" w:cs="Times New Roman"/>
                          <w:sz w:val="24"/>
                        </w:rPr>
                        <w:t>(</w:t>
                      </w:r>
                      <w:r w:rsidRPr="009A69D9">
                        <w:rPr>
                          <w:rFonts w:ascii="Times New Roman" w:hAnsi="Times New Roman" w:cs="Times New Roman"/>
                          <w:sz w:val="24"/>
                        </w:rPr>
                        <w:t>X3</w:t>
                      </w:r>
                      <w:r>
                        <w:rPr>
                          <w:rFonts w:ascii="Times New Roman" w:hAnsi="Times New Roman" w:cs="Times New Roman"/>
                          <w:sz w:val="24"/>
                        </w:rPr>
                        <w:t>)</w:t>
                      </w:r>
                      <w:r w:rsidRPr="009A69D9">
                        <w:rPr>
                          <w:rFonts w:ascii="Times New Roman" w:hAnsi="Times New Roman" w:cs="Times New Roman"/>
                          <w:sz w:val="24"/>
                        </w:rPr>
                        <w:t xml:space="preserve"> + 0,6 </w:t>
                      </w:r>
                      <w:r>
                        <w:rPr>
                          <w:rFonts w:ascii="Times New Roman" w:hAnsi="Times New Roman" w:cs="Times New Roman"/>
                          <w:sz w:val="24"/>
                        </w:rPr>
                        <w:t>(</w:t>
                      </w:r>
                      <w:r w:rsidRPr="009A69D9">
                        <w:rPr>
                          <w:rFonts w:ascii="Times New Roman" w:hAnsi="Times New Roman" w:cs="Times New Roman"/>
                          <w:sz w:val="24"/>
                        </w:rPr>
                        <w:t>X4</w:t>
                      </w:r>
                      <w:r>
                        <w:rPr>
                          <w:rFonts w:ascii="Times New Roman" w:hAnsi="Times New Roman" w:cs="Times New Roman"/>
                          <w:sz w:val="24"/>
                        </w:rPr>
                        <w:t>)</w:t>
                      </w:r>
                      <w:r w:rsidRPr="009A69D9">
                        <w:rPr>
                          <w:rFonts w:ascii="Times New Roman" w:hAnsi="Times New Roman" w:cs="Times New Roman"/>
                          <w:sz w:val="24"/>
                        </w:rPr>
                        <w:t xml:space="preserve"> + 1,0 </w:t>
                      </w:r>
                      <w:r>
                        <w:rPr>
                          <w:rFonts w:ascii="Times New Roman" w:hAnsi="Times New Roman" w:cs="Times New Roman"/>
                          <w:sz w:val="24"/>
                        </w:rPr>
                        <w:t>(</w:t>
                      </w:r>
                      <w:r w:rsidRPr="009A69D9">
                        <w:rPr>
                          <w:rFonts w:ascii="Times New Roman" w:hAnsi="Times New Roman" w:cs="Times New Roman"/>
                          <w:sz w:val="24"/>
                        </w:rPr>
                        <w:t>X5</w:t>
                      </w:r>
                      <w:r>
                        <w:rPr>
                          <w:rFonts w:ascii="Times New Roman" w:hAnsi="Times New Roman" w:cs="Times New Roman"/>
                          <w:sz w:val="24"/>
                        </w:rPr>
                        <w:t>)</w:t>
                      </w:r>
                    </w:p>
                    <w:p w:rsidR="00FA6638" w:rsidRDefault="00FA6638" w:rsidP="00FA6638"/>
                  </w:txbxContent>
                </v:textbox>
              </v:shape>
            </w:pict>
          </mc:Fallback>
        </mc:AlternateContent>
      </w:r>
      <w:r w:rsidR="00936E3B">
        <w:rPr>
          <w:rFonts w:ascii="Times New Roman" w:hAnsi="Times New Roman" w:cs="Times New Roman"/>
          <w:sz w:val="24"/>
          <w:szCs w:val="24"/>
          <w:lang w:val="de-LU"/>
        </w:rPr>
        <w:tab/>
      </w:r>
    </w:p>
    <w:p w:rsidR="00936E3B" w:rsidRDefault="00FA6638" w:rsidP="00936E3B">
      <w:pPr>
        <w:spacing w:after="0" w:line="240" w:lineRule="auto"/>
        <w:ind w:firstLine="360"/>
        <w:rPr>
          <w:rFonts w:ascii="Times New Roman" w:hAnsi="Times New Roman" w:cs="Times New Roman"/>
          <w:sz w:val="24"/>
          <w:szCs w:val="24"/>
          <w:lang w:val="de-LU"/>
        </w:rPr>
      </w:pPr>
      <w:r>
        <w:rPr>
          <w:rFonts w:ascii="Times New Roman" w:hAnsi="Times New Roman" w:cs="Times New Roman"/>
          <w:sz w:val="24"/>
          <w:szCs w:val="24"/>
        </w:rPr>
        <w:lastRenderedPageBreak/>
        <w:t>Keterangan :</w:t>
      </w:r>
    </w:p>
    <w:p w:rsidR="00FA6638" w:rsidRPr="00936E3B" w:rsidRDefault="00936E3B" w:rsidP="00936E3B">
      <w:pPr>
        <w:spacing w:after="0" w:line="240" w:lineRule="auto"/>
        <w:ind w:firstLine="360"/>
        <w:rPr>
          <w:rFonts w:ascii="Times New Roman" w:hAnsi="Times New Roman" w:cs="Times New Roman"/>
          <w:sz w:val="24"/>
          <w:szCs w:val="24"/>
          <w:lang w:val="de-LU"/>
        </w:rPr>
      </w:pPr>
      <w:r>
        <w:rPr>
          <w:rFonts w:ascii="Times New Roman" w:hAnsi="Times New Roman" w:cs="Times New Roman"/>
          <w:sz w:val="24"/>
          <w:szCs w:val="24"/>
        </w:rPr>
        <w:t>Z</w:t>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FA6638">
        <w:rPr>
          <w:rFonts w:ascii="Times New Roman" w:hAnsi="Times New Roman" w:cs="Times New Roman"/>
          <w:sz w:val="24"/>
          <w:szCs w:val="24"/>
        </w:rPr>
        <w:t xml:space="preserve">: </w:t>
      </w:r>
      <w:r w:rsidR="00FA6638" w:rsidRPr="009F59F1">
        <w:rPr>
          <w:rFonts w:ascii="Times New Roman" w:hAnsi="Times New Roman" w:cs="Times New Roman"/>
          <w:i/>
          <w:sz w:val="24"/>
          <w:szCs w:val="24"/>
        </w:rPr>
        <w:t>Overall index</w:t>
      </w:r>
    </w:p>
    <w:p w:rsidR="00FA6638" w:rsidRDefault="00FA6638" w:rsidP="00936E3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Z &lt; 1,81</w:t>
      </w:r>
      <w:r>
        <w:rPr>
          <w:rFonts w:ascii="Times New Roman" w:hAnsi="Times New Roman" w:cs="Times New Roman"/>
          <w:sz w:val="24"/>
          <w:szCs w:val="24"/>
        </w:rPr>
        <w:tab/>
      </w:r>
      <w:r>
        <w:rPr>
          <w:rFonts w:ascii="Times New Roman" w:hAnsi="Times New Roman" w:cs="Times New Roman"/>
          <w:sz w:val="24"/>
          <w:szCs w:val="24"/>
        </w:rPr>
        <w:tab/>
        <w:t>: Potensi bangkrut</w:t>
      </w:r>
    </w:p>
    <w:p w:rsidR="00936E3B" w:rsidRDefault="00FA6638" w:rsidP="00936E3B">
      <w:pPr>
        <w:spacing w:after="0" w:line="240" w:lineRule="auto"/>
        <w:ind w:firstLine="360"/>
        <w:rPr>
          <w:rFonts w:ascii="Times New Roman" w:hAnsi="Times New Roman" w:cs="Times New Roman"/>
          <w:sz w:val="24"/>
          <w:szCs w:val="24"/>
          <w:lang w:val="en-US"/>
        </w:rPr>
      </w:pPr>
      <w:r>
        <w:rPr>
          <w:rFonts w:ascii="Times New Roman" w:hAnsi="Times New Roman" w:cs="Times New Roman"/>
          <w:sz w:val="24"/>
          <w:szCs w:val="24"/>
        </w:rPr>
        <w:t>1,81 &lt; Z &lt; 2,99</w:t>
      </w:r>
      <w:r>
        <w:rPr>
          <w:rFonts w:ascii="Times New Roman" w:hAnsi="Times New Roman" w:cs="Times New Roman"/>
          <w:sz w:val="24"/>
          <w:szCs w:val="24"/>
        </w:rPr>
        <w:tab/>
        <w:t xml:space="preserve">: </w:t>
      </w:r>
      <w:r w:rsidRPr="009F59F1">
        <w:rPr>
          <w:rFonts w:ascii="Times New Roman" w:hAnsi="Times New Roman" w:cs="Times New Roman"/>
          <w:i/>
          <w:sz w:val="24"/>
          <w:szCs w:val="24"/>
        </w:rPr>
        <w:t>Grey area</w:t>
      </w:r>
      <w:r>
        <w:rPr>
          <w:rFonts w:ascii="Times New Roman" w:hAnsi="Times New Roman" w:cs="Times New Roman"/>
          <w:sz w:val="24"/>
          <w:szCs w:val="24"/>
        </w:rPr>
        <w:t xml:space="preserve"> ( daerah abu-abu )</w:t>
      </w:r>
    </w:p>
    <w:p w:rsidR="00FA6638" w:rsidRPr="00936E3B" w:rsidRDefault="00FA6638" w:rsidP="00936E3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Z &gt; 2,99</w:t>
      </w:r>
      <w:r>
        <w:rPr>
          <w:rFonts w:ascii="Times New Roman" w:hAnsi="Times New Roman" w:cs="Times New Roman"/>
          <w:sz w:val="24"/>
          <w:szCs w:val="24"/>
        </w:rPr>
        <w:tab/>
      </w:r>
      <w:r>
        <w:rPr>
          <w:rFonts w:ascii="Times New Roman" w:hAnsi="Times New Roman" w:cs="Times New Roman"/>
          <w:sz w:val="24"/>
          <w:szCs w:val="24"/>
        </w:rPr>
        <w:tab/>
        <w:t>: Sehat</w:t>
      </w:r>
    </w:p>
    <w:p w:rsidR="00936E3B" w:rsidRPr="00936E3B" w:rsidRDefault="00936E3B" w:rsidP="003216E4">
      <w:pPr>
        <w:tabs>
          <w:tab w:val="left" w:pos="810"/>
        </w:tabs>
        <w:spacing w:after="0" w:line="240" w:lineRule="auto"/>
        <w:rPr>
          <w:rFonts w:ascii="Times New Roman" w:hAnsi="Times New Roman" w:cs="Times New Roman"/>
          <w:sz w:val="24"/>
          <w:szCs w:val="24"/>
          <w:lang w:val="en-US"/>
        </w:rPr>
      </w:pPr>
    </w:p>
    <w:p w:rsidR="00FA6638" w:rsidRDefault="00FA6638" w:rsidP="00936E3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Keterangan :</w:t>
      </w:r>
    </w:p>
    <w:p w:rsidR="00FA6638" w:rsidRDefault="00057BDC" w:rsidP="00936E3B">
      <w:pPr>
        <w:tabs>
          <w:tab w:val="left" w:pos="810"/>
        </w:tabs>
        <w:spacing w:after="0" w:line="240" w:lineRule="auto"/>
        <w:ind w:left="360"/>
        <w:rPr>
          <w:rFonts w:ascii="Times New Roman" w:hAnsi="Times New Roman" w:cs="Times New Roman"/>
          <w:i/>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00FA6638">
        <w:rPr>
          <w:rFonts w:ascii="Times New Roman" w:hAnsi="Times New Roman" w:cs="Times New Roman"/>
          <w:sz w:val="24"/>
          <w:szCs w:val="24"/>
        </w:rPr>
        <w:tab/>
        <w:t xml:space="preserve">: </w:t>
      </w:r>
      <w:r w:rsidR="00FA6638" w:rsidRPr="004310DC">
        <w:rPr>
          <w:rFonts w:ascii="Times New Roman" w:hAnsi="Times New Roman" w:cs="Times New Roman"/>
          <w:i/>
          <w:sz w:val="24"/>
          <w:szCs w:val="24"/>
        </w:rPr>
        <w:t>Net Working Capital to Total Asset</w:t>
      </w:r>
    </w:p>
    <w:p w:rsidR="00FA6638" w:rsidRDefault="00057BDC" w:rsidP="00936E3B">
      <w:pPr>
        <w:spacing w:after="0" w:line="240" w:lineRule="auto"/>
        <w:ind w:left="360"/>
        <w:rPr>
          <w:rFonts w:ascii="Times New Roman" w:hAnsi="Times New Roman" w:cs="Times New Roman"/>
          <w:i/>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00FA6638">
        <w:rPr>
          <w:rFonts w:ascii="Times New Roman" w:hAnsi="Times New Roman" w:cs="Times New Roman"/>
          <w:i/>
          <w:sz w:val="24"/>
          <w:szCs w:val="24"/>
        </w:rPr>
        <w:tab/>
        <w:t xml:space="preserve"> </w:t>
      </w:r>
      <w:r w:rsidR="00FA6638">
        <w:rPr>
          <w:rFonts w:ascii="Times New Roman" w:hAnsi="Times New Roman" w:cs="Times New Roman"/>
          <w:sz w:val="24"/>
          <w:szCs w:val="24"/>
        </w:rPr>
        <w:t xml:space="preserve">: </w:t>
      </w:r>
      <w:r w:rsidR="00FA6638" w:rsidRPr="00F114F7">
        <w:rPr>
          <w:rFonts w:ascii="Times New Roman" w:hAnsi="Times New Roman" w:cs="Times New Roman"/>
          <w:i/>
          <w:sz w:val="24"/>
          <w:szCs w:val="24"/>
        </w:rPr>
        <w:t>Retained Earning to Total Assets</w:t>
      </w:r>
    </w:p>
    <w:p w:rsidR="00FA6638" w:rsidRDefault="00057BDC" w:rsidP="00936E3B">
      <w:pPr>
        <w:tabs>
          <w:tab w:val="left" w:pos="360"/>
        </w:tabs>
        <w:spacing w:after="0" w:line="240" w:lineRule="auto"/>
        <w:ind w:left="360"/>
        <w:rPr>
          <w:rFonts w:ascii="Times New Roman" w:hAnsi="Times New Roman" w:cs="Times New Roman"/>
          <w:i/>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oMath>
      <w:r w:rsidR="00FA6638">
        <w:rPr>
          <w:rFonts w:ascii="Times New Roman" w:hAnsi="Times New Roman" w:cs="Times New Roman"/>
          <w:i/>
          <w:sz w:val="24"/>
          <w:szCs w:val="24"/>
        </w:rPr>
        <w:tab/>
        <w:t xml:space="preserve"> </w:t>
      </w:r>
      <w:r w:rsidR="00FA6638" w:rsidRPr="00F114F7">
        <w:rPr>
          <w:rFonts w:ascii="Times New Roman" w:hAnsi="Times New Roman" w:cs="Times New Roman"/>
          <w:sz w:val="24"/>
          <w:szCs w:val="24"/>
        </w:rPr>
        <w:t>:</w:t>
      </w:r>
      <w:r w:rsidR="00FA6638">
        <w:rPr>
          <w:rFonts w:ascii="Times New Roman" w:hAnsi="Times New Roman" w:cs="Times New Roman"/>
          <w:sz w:val="24"/>
          <w:szCs w:val="24"/>
        </w:rPr>
        <w:t xml:space="preserve"> </w:t>
      </w:r>
      <w:r w:rsidR="00FA6638" w:rsidRPr="00F114F7">
        <w:rPr>
          <w:rFonts w:ascii="Times New Roman" w:hAnsi="Times New Roman" w:cs="Times New Roman"/>
          <w:i/>
          <w:sz w:val="24"/>
          <w:szCs w:val="24"/>
        </w:rPr>
        <w:t>Earning Before Interest and Tax to  Total Asse</w:t>
      </w:r>
      <w:r w:rsidR="00FA6638">
        <w:rPr>
          <w:rFonts w:ascii="Times New Roman" w:hAnsi="Times New Roman" w:cs="Times New Roman"/>
          <w:i/>
          <w:sz w:val="24"/>
          <w:szCs w:val="24"/>
        </w:rPr>
        <w:t>t</w:t>
      </w:r>
    </w:p>
    <w:p w:rsidR="00FA6638" w:rsidRDefault="00057BDC" w:rsidP="00936E3B">
      <w:pPr>
        <w:spacing w:after="0" w:line="240" w:lineRule="auto"/>
        <w:ind w:left="360"/>
        <w:rPr>
          <w:rFonts w:ascii="Times New Roman" w:hAnsi="Times New Roman" w:cs="Times New Roman"/>
          <w:i/>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X</m:t>
            </m:r>
          </m:e>
          <m:sub>
            <m:r>
              <m:rPr>
                <m:sty m:val="p"/>
              </m:rPr>
              <w:rPr>
                <w:rFonts w:ascii="Cambria Math" w:hAnsi="Cambria Math" w:cs="Times New Roman"/>
                <w:sz w:val="24"/>
                <w:szCs w:val="24"/>
              </w:rPr>
              <m:t>4</m:t>
            </m:r>
          </m:sub>
        </m:sSub>
      </m:oMath>
      <w:r w:rsidR="00FA6638">
        <w:rPr>
          <w:rFonts w:ascii="Times New Roman" w:hAnsi="Times New Roman" w:cs="Times New Roman"/>
          <w:sz w:val="24"/>
          <w:szCs w:val="24"/>
        </w:rPr>
        <w:tab/>
        <w:t xml:space="preserve"> </w:t>
      </w:r>
      <w:r w:rsidR="00FA6638" w:rsidRPr="00F114F7">
        <w:rPr>
          <w:rFonts w:ascii="Times New Roman" w:hAnsi="Times New Roman" w:cs="Times New Roman"/>
          <w:sz w:val="24"/>
          <w:szCs w:val="24"/>
        </w:rPr>
        <w:t>:</w:t>
      </w:r>
      <w:r w:rsidR="00FA6638" w:rsidRPr="00F114F7">
        <w:rPr>
          <w:rFonts w:ascii="Times New Roman" w:hAnsi="Times New Roman" w:cs="Times New Roman"/>
          <w:i/>
          <w:sz w:val="24"/>
          <w:szCs w:val="24"/>
        </w:rPr>
        <w:t xml:space="preserve"> Book Value of Equiy to Book Value of Debt</w:t>
      </w:r>
    </w:p>
    <w:p w:rsidR="00936E3B" w:rsidRDefault="00057BDC" w:rsidP="00936E3B">
      <w:pPr>
        <w:spacing w:after="0" w:line="240" w:lineRule="auto"/>
        <w:ind w:left="360"/>
        <w:rPr>
          <w:rFonts w:ascii="Times New Roman" w:hAnsi="Times New Roman" w:cs="Times New Roman"/>
          <w:i/>
          <w:sz w:val="24"/>
          <w:szCs w:val="24"/>
          <w:lang w:val="en-US"/>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X</m:t>
            </m:r>
          </m:e>
          <m:sub>
            <m:r>
              <m:rPr>
                <m:sty m:val="p"/>
              </m:rPr>
              <w:rPr>
                <w:rFonts w:ascii="Cambria Math" w:hAnsi="Cambria Math" w:cs="Times New Roman"/>
                <w:sz w:val="24"/>
                <w:szCs w:val="24"/>
              </w:rPr>
              <m:t>5</m:t>
            </m:r>
          </m:sub>
        </m:sSub>
      </m:oMath>
      <w:r w:rsidR="00FA6638" w:rsidRPr="00211B47">
        <w:rPr>
          <w:rFonts w:ascii="Times New Roman" w:hAnsi="Times New Roman" w:cs="Times New Roman"/>
          <w:sz w:val="24"/>
          <w:szCs w:val="24"/>
        </w:rPr>
        <w:tab/>
        <w:t xml:space="preserve"> :</w:t>
      </w:r>
      <w:r w:rsidR="00FA6638" w:rsidRPr="00211B47">
        <w:rPr>
          <w:rFonts w:ascii="Times New Roman" w:hAnsi="Times New Roman" w:cs="Times New Roman"/>
          <w:i/>
          <w:sz w:val="24"/>
          <w:szCs w:val="24"/>
        </w:rPr>
        <w:t xml:space="preserve"> Sales Netto / Total Assets</w:t>
      </w:r>
    </w:p>
    <w:p w:rsidR="00936E3B" w:rsidRDefault="00936E3B" w:rsidP="009A5B70">
      <w:pPr>
        <w:spacing w:after="0" w:line="240" w:lineRule="auto"/>
        <w:ind w:left="360"/>
        <w:jc w:val="both"/>
        <w:rPr>
          <w:rFonts w:ascii="Times New Roman" w:hAnsi="Times New Roman" w:cs="Times New Roman"/>
          <w:sz w:val="24"/>
          <w:szCs w:val="24"/>
          <w:lang w:val="en-US"/>
        </w:rPr>
      </w:pPr>
    </w:p>
    <w:p w:rsidR="00FA6638" w:rsidRDefault="00FA6638" w:rsidP="009A5B70">
      <w:pPr>
        <w:spacing w:after="0" w:line="24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rPr>
        <w:tab/>
        <w:t>Selanjutnya yaitu menjumlahkan hasil perkalian dari masing-masing variabel diatas, untuk mengetahui hasil analisis prediksi kebangkrutan dengan metode altman z-score, dapat dilihat dari table 4.8 dibawah ini</w:t>
      </w:r>
    </w:p>
    <w:p w:rsidR="00936E3B" w:rsidRDefault="00936E3B" w:rsidP="00DF5B56">
      <w:pPr>
        <w:spacing w:after="0" w:line="240" w:lineRule="auto"/>
        <w:rPr>
          <w:rFonts w:ascii="Times New Roman" w:hAnsi="Times New Roman" w:cs="Times New Roman"/>
          <w:sz w:val="24"/>
          <w:szCs w:val="24"/>
          <w:lang w:val="en-US"/>
        </w:rPr>
      </w:pPr>
    </w:p>
    <w:p w:rsidR="00FA6638" w:rsidRPr="004B161B" w:rsidRDefault="00FA6638" w:rsidP="00936E3B">
      <w:pPr>
        <w:tabs>
          <w:tab w:val="left" w:pos="810"/>
        </w:tabs>
        <w:spacing w:after="0" w:line="360" w:lineRule="auto"/>
        <w:ind w:left="806"/>
        <w:jc w:val="both"/>
        <w:rPr>
          <w:rFonts w:ascii="Times New Roman" w:hAnsi="Times New Roman" w:cs="Times New Roman"/>
          <w:b/>
          <w:sz w:val="24"/>
          <w:szCs w:val="24"/>
        </w:rPr>
      </w:pPr>
      <w:r w:rsidRPr="004B161B">
        <w:rPr>
          <w:rFonts w:ascii="Times New Roman" w:hAnsi="Times New Roman" w:cs="Times New Roman"/>
          <w:b/>
          <w:sz w:val="24"/>
          <w:szCs w:val="24"/>
        </w:rPr>
        <w:t>Tabel 4.8 Perhitungan Nilai Z-Score</w:t>
      </w:r>
    </w:p>
    <w:tbl>
      <w:tblPr>
        <w:tblStyle w:val="TableGrid"/>
        <w:tblW w:w="9521" w:type="dxa"/>
        <w:tblLayout w:type="fixed"/>
        <w:tblLook w:val="04A0" w:firstRow="1" w:lastRow="0" w:firstColumn="1" w:lastColumn="0" w:noHBand="0" w:noVBand="1"/>
      </w:tblPr>
      <w:tblGrid>
        <w:gridCol w:w="1108"/>
        <w:gridCol w:w="1217"/>
        <w:gridCol w:w="1108"/>
        <w:gridCol w:w="1108"/>
        <w:gridCol w:w="1217"/>
        <w:gridCol w:w="1217"/>
        <w:gridCol w:w="1217"/>
        <w:gridCol w:w="1329"/>
      </w:tblGrid>
      <w:tr w:rsidR="00FA6638" w:rsidTr="009A5B70">
        <w:trPr>
          <w:trHeight w:val="906"/>
        </w:trPr>
        <w:tc>
          <w:tcPr>
            <w:tcW w:w="1108" w:type="dxa"/>
            <w:vAlign w:val="center"/>
          </w:tcPr>
          <w:p w:rsidR="00FA6638" w:rsidRDefault="00FA6638" w:rsidP="00FA6638">
            <w:pPr>
              <w:tabs>
                <w:tab w:val="left" w:pos="810"/>
              </w:tabs>
              <w:spacing w:line="480" w:lineRule="auto"/>
              <w:jc w:val="center"/>
              <w:rPr>
                <w:rFonts w:ascii="Times New Roman" w:hAnsi="Times New Roman" w:cs="Times New Roman"/>
                <w:sz w:val="24"/>
                <w:szCs w:val="24"/>
              </w:rPr>
            </w:pPr>
            <w:r>
              <w:rPr>
                <w:rFonts w:ascii="Times New Roman" w:hAnsi="Times New Roman" w:cs="Times New Roman"/>
                <w:sz w:val="24"/>
                <w:szCs w:val="24"/>
              </w:rPr>
              <w:t>Tahun</w:t>
            </w:r>
          </w:p>
        </w:tc>
        <w:tc>
          <w:tcPr>
            <w:tcW w:w="1217" w:type="dxa"/>
            <w:vAlign w:val="center"/>
          </w:tcPr>
          <w:p w:rsidR="00FA6638" w:rsidRDefault="00FA6638" w:rsidP="00FA6638">
            <w:pPr>
              <w:tabs>
                <w:tab w:val="left" w:pos="810"/>
              </w:tabs>
              <w:spacing w:line="480" w:lineRule="auto"/>
              <w:jc w:val="center"/>
              <w:rPr>
                <w:rFonts w:ascii="Times New Roman" w:hAnsi="Times New Roman" w:cs="Times New Roman"/>
                <w:sz w:val="24"/>
                <w:szCs w:val="24"/>
              </w:rPr>
            </w:pPr>
            <w:r>
              <w:rPr>
                <w:rFonts w:ascii="Times New Roman" w:hAnsi="Times New Roman" w:cs="Times New Roman"/>
                <w:sz w:val="24"/>
                <w:szCs w:val="24"/>
              </w:rPr>
              <w:t>1.2(</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oMath>
          </w:p>
        </w:tc>
        <w:tc>
          <w:tcPr>
            <w:tcW w:w="1108" w:type="dxa"/>
            <w:vAlign w:val="center"/>
          </w:tcPr>
          <w:p w:rsidR="00FA6638" w:rsidRDefault="00FA6638" w:rsidP="00FA6638">
            <w:pPr>
              <w:tabs>
                <w:tab w:val="left" w:pos="810"/>
              </w:tabs>
              <w:spacing w:line="480" w:lineRule="auto"/>
              <w:jc w:val="center"/>
              <w:rPr>
                <w:rFonts w:ascii="Times New Roman" w:hAnsi="Times New Roman" w:cs="Times New Roman"/>
                <w:sz w:val="24"/>
                <w:szCs w:val="24"/>
              </w:rPr>
            </w:pPr>
            <m:oMathPara>
              <m:oMath>
                <m:r>
                  <w:rPr>
                    <w:rFonts w:ascii="Cambria Math" w:hAnsi="Cambria Math" w:cs="Times New Roman"/>
                    <w:sz w:val="24"/>
                    <w:szCs w:val="24"/>
                  </w:rPr>
                  <m:t>1.4(</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oMath>
            </m:oMathPara>
          </w:p>
        </w:tc>
        <w:tc>
          <w:tcPr>
            <w:tcW w:w="1108" w:type="dxa"/>
            <w:vAlign w:val="center"/>
          </w:tcPr>
          <w:p w:rsidR="00FA6638" w:rsidRDefault="00FA6638" w:rsidP="00FA6638">
            <w:pPr>
              <w:tabs>
                <w:tab w:val="left" w:pos="810"/>
              </w:tabs>
              <w:spacing w:line="480" w:lineRule="auto"/>
              <w:jc w:val="center"/>
              <w:rPr>
                <w:rFonts w:ascii="Times New Roman" w:hAnsi="Times New Roman" w:cs="Times New Roman"/>
                <w:sz w:val="24"/>
                <w:szCs w:val="24"/>
              </w:rPr>
            </w:pPr>
            <m:oMathPara>
              <m:oMath>
                <m:r>
                  <w:rPr>
                    <w:rFonts w:ascii="Cambria Math" w:hAnsi="Cambria Math" w:cs="Times New Roman"/>
                    <w:sz w:val="24"/>
                    <w:szCs w:val="24"/>
                  </w:rPr>
                  <m:t>3.3(</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r>
                  <w:rPr>
                    <w:rFonts w:ascii="Cambria Math" w:hAnsi="Cambria Math" w:cs="Times New Roman"/>
                    <w:sz w:val="24"/>
                    <w:szCs w:val="24"/>
                  </w:rPr>
                  <m:t>)</m:t>
                </m:r>
              </m:oMath>
            </m:oMathPara>
          </w:p>
        </w:tc>
        <w:tc>
          <w:tcPr>
            <w:tcW w:w="1217" w:type="dxa"/>
            <w:vAlign w:val="center"/>
          </w:tcPr>
          <w:p w:rsidR="00FA6638" w:rsidRDefault="00057BDC" w:rsidP="00FA6638">
            <w:pPr>
              <w:tabs>
                <w:tab w:val="left" w:pos="810"/>
              </w:tabs>
              <w:spacing w:line="480" w:lineRule="auto"/>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0.6(X</m:t>
                    </m:r>
                  </m:e>
                  <m:sub>
                    <m:r>
                      <m:rPr>
                        <m:sty m:val="p"/>
                      </m:rPr>
                      <w:rPr>
                        <w:rFonts w:ascii="Cambria Math" w:hAnsi="Cambria Math" w:cs="Times New Roman"/>
                        <w:sz w:val="24"/>
                        <w:szCs w:val="24"/>
                      </w:rPr>
                      <m:t>4</m:t>
                    </m:r>
                  </m:sub>
                </m:sSub>
                <m:r>
                  <w:rPr>
                    <w:rFonts w:ascii="Cambria Math" w:hAnsi="Cambria Math" w:cs="Times New Roman"/>
                    <w:sz w:val="24"/>
                    <w:szCs w:val="24"/>
                  </w:rPr>
                  <m:t>)</m:t>
                </m:r>
              </m:oMath>
            </m:oMathPara>
          </w:p>
        </w:tc>
        <w:tc>
          <w:tcPr>
            <w:tcW w:w="1217" w:type="dxa"/>
            <w:vAlign w:val="center"/>
          </w:tcPr>
          <w:p w:rsidR="00FA6638" w:rsidRDefault="00057BDC" w:rsidP="00FA6638">
            <w:pPr>
              <w:tabs>
                <w:tab w:val="left" w:pos="810"/>
              </w:tabs>
              <w:spacing w:line="480" w:lineRule="auto"/>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1.0( X</m:t>
                    </m:r>
                  </m:e>
                  <m:sub>
                    <m:r>
                      <m:rPr>
                        <m:sty m:val="p"/>
                      </m:rPr>
                      <w:rPr>
                        <w:rFonts w:ascii="Cambria Math" w:hAnsi="Cambria Math" w:cs="Times New Roman"/>
                        <w:sz w:val="24"/>
                        <w:szCs w:val="24"/>
                      </w:rPr>
                      <m:t>5</m:t>
                    </m:r>
                  </m:sub>
                </m:sSub>
                <m:r>
                  <w:rPr>
                    <w:rFonts w:ascii="Cambria Math" w:hAnsi="Cambria Math" w:cs="Times New Roman"/>
                    <w:sz w:val="24"/>
                    <w:szCs w:val="24"/>
                  </w:rPr>
                  <m:t>)</m:t>
                </m:r>
              </m:oMath>
            </m:oMathPara>
          </w:p>
        </w:tc>
        <w:tc>
          <w:tcPr>
            <w:tcW w:w="1217" w:type="dxa"/>
            <w:vAlign w:val="center"/>
          </w:tcPr>
          <w:p w:rsidR="00FA6638" w:rsidRDefault="00FA6638" w:rsidP="00FA6638">
            <w:pPr>
              <w:tabs>
                <w:tab w:val="left" w:pos="810"/>
              </w:tabs>
              <w:spacing w:line="480" w:lineRule="auto"/>
              <w:jc w:val="center"/>
              <w:rPr>
                <w:rFonts w:ascii="Times New Roman" w:hAnsi="Times New Roman" w:cs="Times New Roman"/>
                <w:sz w:val="24"/>
                <w:szCs w:val="24"/>
              </w:rPr>
            </w:pPr>
            <w:r>
              <w:rPr>
                <w:rFonts w:ascii="Times New Roman" w:hAnsi="Times New Roman" w:cs="Times New Roman"/>
                <w:sz w:val="24"/>
                <w:szCs w:val="24"/>
              </w:rPr>
              <w:t>Z-score</w:t>
            </w:r>
          </w:p>
        </w:tc>
        <w:tc>
          <w:tcPr>
            <w:tcW w:w="1329" w:type="dxa"/>
            <w:vAlign w:val="bottom"/>
          </w:tcPr>
          <w:p w:rsidR="00FA6638" w:rsidRDefault="00FA6638" w:rsidP="00FA6638">
            <w:pPr>
              <w:tabs>
                <w:tab w:val="left" w:pos="810"/>
              </w:tabs>
              <w:spacing w:line="480" w:lineRule="auto"/>
              <w:jc w:val="center"/>
              <w:rPr>
                <w:rFonts w:ascii="Times New Roman" w:hAnsi="Times New Roman" w:cs="Times New Roman"/>
                <w:sz w:val="24"/>
                <w:szCs w:val="24"/>
              </w:rPr>
            </w:pPr>
            <w:r>
              <w:rPr>
                <w:rFonts w:ascii="Times New Roman" w:hAnsi="Times New Roman" w:cs="Times New Roman"/>
                <w:sz w:val="24"/>
                <w:szCs w:val="24"/>
              </w:rPr>
              <w:t>Hasil analisis</w:t>
            </w:r>
          </w:p>
        </w:tc>
      </w:tr>
      <w:tr w:rsidR="00FA6638" w:rsidTr="009A5B70">
        <w:trPr>
          <w:trHeight w:val="612"/>
        </w:trPr>
        <w:tc>
          <w:tcPr>
            <w:tcW w:w="1108" w:type="dxa"/>
            <w:vAlign w:val="center"/>
          </w:tcPr>
          <w:p w:rsidR="00FA6638" w:rsidRDefault="00FA6638" w:rsidP="00FA6638">
            <w:pPr>
              <w:tabs>
                <w:tab w:val="left" w:pos="810"/>
              </w:tabs>
              <w:spacing w:line="480" w:lineRule="auto"/>
              <w:jc w:val="center"/>
              <w:rPr>
                <w:rFonts w:ascii="Times New Roman" w:hAnsi="Times New Roman" w:cs="Times New Roman"/>
                <w:sz w:val="24"/>
                <w:szCs w:val="24"/>
              </w:rPr>
            </w:pPr>
            <w:r>
              <w:rPr>
                <w:rFonts w:ascii="Times New Roman" w:hAnsi="Times New Roman" w:cs="Times New Roman"/>
                <w:sz w:val="24"/>
                <w:szCs w:val="24"/>
              </w:rPr>
              <w:t>2012</w:t>
            </w:r>
          </w:p>
        </w:tc>
        <w:tc>
          <w:tcPr>
            <w:tcW w:w="1217"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-0.11</w:t>
            </w:r>
          </w:p>
        </w:tc>
        <w:tc>
          <w:tcPr>
            <w:tcW w:w="1108"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0.10</w:t>
            </w:r>
          </w:p>
        </w:tc>
        <w:tc>
          <w:tcPr>
            <w:tcW w:w="1108"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0.89</w:t>
            </w:r>
          </w:p>
        </w:tc>
        <w:tc>
          <w:tcPr>
            <w:tcW w:w="1217"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0.54</w:t>
            </w:r>
          </w:p>
        </w:tc>
        <w:tc>
          <w:tcPr>
            <w:tcW w:w="1217"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0.46</w:t>
            </w:r>
          </w:p>
        </w:tc>
        <w:tc>
          <w:tcPr>
            <w:tcW w:w="1217"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1.88</w:t>
            </w:r>
          </w:p>
        </w:tc>
        <w:tc>
          <w:tcPr>
            <w:tcW w:w="1329" w:type="dxa"/>
            <w:vAlign w:val="bottom"/>
          </w:tcPr>
          <w:p w:rsidR="00FA6638" w:rsidRDefault="00FA6638" w:rsidP="00FA6638">
            <w:pPr>
              <w:tabs>
                <w:tab w:val="left" w:pos="810"/>
              </w:tabs>
              <w:spacing w:line="480" w:lineRule="auto"/>
              <w:jc w:val="center"/>
              <w:rPr>
                <w:rFonts w:ascii="Times New Roman" w:hAnsi="Times New Roman" w:cs="Times New Roman"/>
                <w:sz w:val="24"/>
                <w:szCs w:val="24"/>
              </w:rPr>
            </w:pPr>
            <w:r>
              <w:rPr>
                <w:rFonts w:ascii="Times New Roman" w:hAnsi="Times New Roman" w:cs="Times New Roman"/>
                <w:sz w:val="24"/>
                <w:szCs w:val="24"/>
              </w:rPr>
              <w:t>Grey area</w:t>
            </w:r>
          </w:p>
        </w:tc>
      </w:tr>
      <w:tr w:rsidR="00FA6638" w:rsidTr="009A5B70">
        <w:trPr>
          <w:trHeight w:val="612"/>
        </w:trPr>
        <w:tc>
          <w:tcPr>
            <w:tcW w:w="1108" w:type="dxa"/>
            <w:vAlign w:val="center"/>
          </w:tcPr>
          <w:p w:rsidR="00FA6638" w:rsidRDefault="00FA6638" w:rsidP="00FA6638">
            <w:pPr>
              <w:tabs>
                <w:tab w:val="left" w:pos="810"/>
              </w:tabs>
              <w:spacing w:line="480" w:lineRule="auto"/>
              <w:jc w:val="center"/>
              <w:rPr>
                <w:rFonts w:ascii="Times New Roman" w:hAnsi="Times New Roman" w:cs="Times New Roman"/>
                <w:sz w:val="24"/>
                <w:szCs w:val="24"/>
              </w:rPr>
            </w:pPr>
            <w:r>
              <w:rPr>
                <w:rFonts w:ascii="Times New Roman" w:hAnsi="Times New Roman" w:cs="Times New Roman"/>
                <w:sz w:val="24"/>
                <w:szCs w:val="24"/>
              </w:rPr>
              <w:t>2013</w:t>
            </w:r>
          </w:p>
        </w:tc>
        <w:tc>
          <w:tcPr>
            <w:tcW w:w="1217"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-0.16</w:t>
            </w:r>
          </w:p>
        </w:tc>
        <w:tc>
          <w:tcPr>
            <w:tcW w:w="1108"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0.11</w:t>
            </w:r>
          </w:p>
        </w:tc>
        <w:tc>
          <w:tcPr>
            <w:tcW w:w="1108"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1.06</w:t>
            </w:r>
          </w:p>
        </w:tc>
        <w:tc>
          <w:tcPr>
            <w:tcW w:w="1217"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0.53</w:t>
            </w:r>
          </w:p>
        </w:tc>
        <w:tc>
          <w:tcPr>
            <w:tcW w:w="1217"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0.54</w:t>
            </w:r>
          </w:p>
        </w:tc>
        <w:tc>
          <w:tcPr>
            <w:tcW w:w="1217"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2.08</w:t>
            </w:r>
          </w:p>
        </w:tc>
        <w:tc>
          <w:tcPr>
            <w:tcW w:w="1329" w:type="dxa"/>
            <w:vAlign w:val="bottom"/>
          </w:tcPr>
          <w:p w:rsidR="00FA6638" w:rsidRDefault="00FA6638" w:rsidP="00FA6638">
            <w:pPr>
              <w:tabs>
                <w:tab w:val="left" w:pos="810"/>
              </w:tabs>
              <w:spacing w:line="480" w:lineRule="auto"/>
              <w:jc w:val="center"/>
              <w:rPr>
                <w:rFonts w:ascii="Times New Roman" w:hAnsi="Times New Roman" w:cs="Times New Roman"/>
                <w:sz w:val="24"/>
                <w:szCs w:val="24"/>
              </w:rPr>
            </w:pPr>
            <w:r>
              <w:rPr>
                <w:rFonts w:ascii="Times New Roman" w:hAnsi="Times New Roman" w:cs="Times New Roman"/>
                <w:sz w:val="24"/>
                <w:szCs w:val="24"/>
              </w:rPr>
              <w:t>Grey area</w:t>
            </w:r>
          </w:p>
        </w:tc>
      </w:tr>
      <w:tr w:rsidR="00FA6638" w:rsidTr="009A5B70">
        <w:trPr>
          <w:trHeight w:val="627"/>
        </w:trPr>
        <w:tc>
          <w:tcPr>
            <w:tcW w:w="1108" w:type="dxa"/>
            <w:vAlign w:val="center"/>
          </w:tcPr>
          <w:p w:rsidR="00FA6638" w:rsidRDefault="00FA6638" w:rsidP="00FA6638">
            <w:pPr>
              <w:tabs>
                <w:tab w:val="left" w:pos="810"/>
              </w:tabs>
              <w:spacing w:line="480" w:lineRule="auto"/>
              <w:jc w:val="center"/>
              <w:rPr>
                <w:rFonts w:ascii="Times New Roman" w:hAnsi="Times New Roman" w:cs="Times New Roman"/>
                <w:sz w:val="24"/>
                <w:szCs w:val="24"/>
              </w:rPr>
            </w:pPr>
            <w:r>
              <w:rPr>
                <w:rFonts w:ascii="Times New Roman" w:hAnsi="Times New Roman" w:cs="Times New Roman"/>
                <w:sz w:val="24"/>
                <w:szCs w:val="24"/>
              </w:rPr>
              <w:t>2014</w:t>
            </w:r>
          </w:p>
        </w:tc>
        <w:tc>
          <w:tcPr>
            <w:tcW w:w="1217"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-0.13</w:t>
            </w:r>
          </w:p>
        </w:tc>
        <w:tc>
          <w:tcPr>
            <w:tcW w:w="1108"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0.17</w:t>
            </w:r>
          </w:p>
        </w:tc>
        <w:tc>
          <w:tcPr>
            <w:tcW w:w="1108"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1.55</w:t>
            </w:r>
          </w:p>
        </w:tc>
        <w:tc>
          <w:tcPr>
            <w:tcW w:w="1217"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0.72</w:t>
            </w:r>
          </w:p>
        </w:tc>
        <w:tc>
          <w:tcPr>
            <w:tcW w:w="1217"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0.71</w:t>
            </w:r>
          </w:p>
        </w:tc>
        <w:tc>
          <w:tcPr>
            <w:tcW w:w="1217"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3.02</w:t>
            </w:r>
          </w:p>
        </w:tc>
        <w:tc>
          <w:tcPr>
            <w:tcW w:w="1329" w:type="dxa"/>
            <w:vAlign w:val="bottom"/>
          </w:tcPr>
          <w:p w:rsidR="00FA6638" w:rsidRDefault="00FA6638" w:rsidP="00FA6638">
            <w:pPr>
              <w:tabs>
                <w:tab w:val="left" w:pos="810"/>
              </w:tabs>
              <w:spacing w:line="480" w:lineRule="auto"/>
              <w:jc w:val="center"/>
              <w:rPr>
                <w:rFonts w:ascii="Times New Roman" w:hAnsi="Times New Roman" w:cs="Times New Roman"/>
                <w:sz w:val="24"/>
                <w:szCs w:val="24"/>
              </w:rPr>
            </w:pPr>
            <w:r>
              <w:rPr>
                <w:rFonts w:ascii="Times New Roman" w:hAnsi="Times New Roman" w:cs="Times New Roman"/>
                <w:sz w:val="24"/>
                <w:szCs w:val="24"/>
              </w:rPr>
              <w:t>Sehat</w:t>
            </w:r>
          </w:p>
        </w:tc>
      </w:tr>
      <w:tr w:rsidR="00FA6638" w:rsidTr="009A5B70">
        <w:trPr>
          <w:trHeight w:val="612"/>
        </w:trPr>
        <w:tc>
          <w:tcPr>
            <w:tcW w:w="1108" w:type="dxa"/>
            <w:vAlign w:val="center"/>
          </w:tcPr>
          <w:p w:rsidR="00FA6638" w:rsidRDefault="00FA6638" w:rsidP="00FA6638">
            <w:pPr>
              <w:tabs>
                <w:tab w:val="left" w:pos="810"/>
              </w:tabs>
              <w:spacing w:line="48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1217"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-0.16</w:t>
            </w:r>
          </w:p>
        </w:tc>
        <w:tc>
          <w:tcPr>
            <w:tcW w:w="1108"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0.18</w:t>
            </w:r>
          </w:p>
        </w:tc>
        <w:tc>
          <w:tcPr>
            <w:tcW w:w="1108"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1.65</w:t>
            </w:r>
          </w:p>
        </w:tc>
        <w:tc>
          <w:tcPr>
            <w:tcW w:w="1217"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0.70</w:t>
            </w:r>
          </w:p>
        </w:tc>
        <w:tc>
          <w:tcPr>
            <w:tcW w:w="1217"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0.76</w:t>
            </w:r>
          </w:p>
        </w:tc>
        <w:tc>
          <w:tcPr>
            <w:tcW w:w="1217"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3.13</w:t>
            </w:r>
          </w:p>
        </w:tc>
        <w:tc>
          <w:tcPr>
            <w:tcW w:w="1329" w:type="dxa"/>
            <w:vAlign w:val="bottom"/>
          </w:tcPr>
          <w:p w:rsidR="00FA6638" w:rsidRDefault="00FA6638" w:rsidP="00FA6638">
            <w:pPr>
              <w:tabs>
                <w:tab w:val="left" w:pos="810"/>
              </w:tabs>
              <w:spacing w:line="480" w:lineRule="auto"/>
              <w:jc w:val="center"/>
              <w:rPr>
                <w:rFonts w:ascii="Times New Roman" w:hAnsi="Times New Roman" w:cs="Times New Roman"/>
                <w:sz w:val="24"/>
                <w:szCs w:val="24"/>
              </w:rPr>
            </w:pPr>
            <w:r>
              <w:rPr>
                <w:rFonts w:ascii="Times New Roman" w:hAnsi="Times New Roman" w:cs="Times New Roman"/>
                <w:sz w:val="24"/>
                <w:szCs w:val="24"/>
              </w:rPr>
              <w:t>Sehat</w:t>
            </w:r>
          </w:p>
        </w:tc>
      </w:tr>
      <w:tr w:rsidR="00FA6638" w:rsidTr="009A5B70">
        <w:trPr>
          <w:trHeight w:val="645"/>
        </w:trPr>
        <w:tc>
          <w:tcPr>
            <w:tcW w:w="1108" w:type="dxa"/>
            <w:vAlign w:val="center"/>
          </w:tcPr>
          <w:p w:rsidR="00FA6638" w:rsidRDefault="00FA6638" w:rsidP="00FA6638">
            <w:pPr>
              <w:tabs>
                <w:tab w:val="left" w:pos="810"/>
              </w:tabs>
              <w:spacing w:line="48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1217"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-0.13</w:t>
            </w:r>
          </w:p>
        </w:tc>
        <w:tc>
          <w:tcPr>
            <w:tcW w:w="1108"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0.22</w:t>
            </w:r>
          </w:p>
        </w:tc>
        <w:tc>
          <w:tcPr>
            <w:tcW w:w="1108"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1.95</w:t>
            </w:r>
          </w:p>
        </w:tc>
        <w:tc>
          <w:tcPr>
            <w:tcW w:w="1217"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0.79</w:t>
            </w:r>
          </w:p>
        </w:tc>
        <w:tc>
          <w:tcPr>
            <w:tcW w:w="1217"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0.87</w:t>
            </w:r>
          </w:p>
        </w:tc>
        <w:tc>
          <w:tcPr>
            <w:tcW w:w="1217"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3.7</w:t>
            </w:r>
          </w:p>
        </w:tc>
        <w:tc>
          <w:tcPr>
            <w:tcW w:w="1329" w:type="dxa"/>
            <w:vAlign w:val="bottom"/>
          </w:tcPr>
          <w:p w:rsidR="00FA6638" w:rsidRDefault="00FA6638" w:rsidP="00FA6638">
            <w:pPr>
              <w:tabs>
                <w:tab w:val="left" w:pos="810"/>
              </w:tabs>
              <w:spacing w:line="480" w:lineRule="auto"/>
              <w:jc w:val="center"/>
              <w:rPr>
                <w:rFonts w:ascii="Times New Roman" w:hAnsi="Times New Roman" w:cs="Times New Roman"/>
                <w:sz w:val="24"/>
                <w:szCs w:val="24"/>
              </w:rPr>
            </w:pPr>
            <w:r>
              <w:rPr>
                <w:rFonts w:ascii="Times New Roman" w:hAnsi="Times New Roman" w:cs="Times New Roman"/>
                <w:sz w:val="24"/>
                <w:szCs w:val="24"/>
              </w:rPr>
              <w:t>Sehat</w:t>
            </w:r>
          </w:p>
        </w:tc>
      </w:tr>
      <w:tr w:rsidR="00FA6638" w:rsidTr="009A5B70">
        <w:trPr>
          <w:trHeight w:val="645"/>
        </w:trPr>
        <w:tc>
          <w:tcPr>
            <w:tcW w:w="1108" w:type="dxa"/>
            <w:vAlign w:val="center"/>
          </w:tcPr>
          <w:p w:rsidR="00FA6638" w:rsidRDefault="00FA6638" w:rsidP="00FA6638">
            <w:pPr>
              <w:tabs>
                <w:tab w:val="left" w:pos="810"/>
              </w:tabs>
              <w:spacing w:line="48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217"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-0.14</w:t>
            </w:r>
          </w:p>
        </w:tc>
        <w:tc>
          <w:tcPr>
            <w:tcW w:w="1108"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0.08</w:t>
            </w:r>
          </w:p>
        </w:tc>
        <w:tc>
          <w:tcPr>
            <w:tcW w:w="1108"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0.73</w:t>
            </w:r>
          </w:p>
        </w:tc>
        <w:tc>
          <w:tcPr>
            <w:tcW w:w="1217"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0.28</w:t>
            </w:r>
          </w:p>
        </w:tc>
        <w:tc>
          <w:tcPr>
            <w:tcW w:w="1217"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0.51</w:t>
            </w:r>
          </w:p>
        </w:tc>
        <w:tc>
          <w:tcPr>
            <w:tcW w:w="1217" w:type="dxa"/>
            <w:vAlign w:val="center"/>
          </w:tcPr>
          <w:p w:rsidR="00FA6638" w:rsidRPr="00EE4BAD" w:rsidRDefault="00FA6638" w:rsidP="00FA6638">
            <w:pPr>
              <w:jc w:val="center"/>
              <w:rPr>
                <w:rFonts w:ascii="Times New Roman" w:hAnsi="Times New Roman" w:cs="Times New Roman"/>
                <w:sz w:val="24"/>
              </w:rPr>
            </w:pPr>
            <w:r w:rsidRPr="00EE4BAD">
              <w:rPr>
                <w:rFonts w:ascii="Times New Roman" w:hAnsi="Times New Roman" w:cs="Times New Roman"/>
                <w:sz w:val="24"/>
              </w:rPr>
              <w:t>1.46</w:t>
            </w:r>
          </w:p>
        </w:tc>
        <w:tc>
          <w:tcPr>
            <w:tcW w:w="1329" w:type="dxa"/>
            <w:vAlign w:val="bottom"/>
          </w:tcPr>
          <w:p w:rsidR="00FA6638" w:rsidRDefault="00FA6638" w:rsidP="00FA6638">
            <w:pPr>
              <w:tabs>
                <w:tab w:val="left" w:pos="810"/>
              </w:tabs>
              <w:spacing w:line="480" w:lineRule="auto"/>
              <w:jc w:val="center"/>
              <w:rPr>
                <w:rFonts w:ascii="Times New Roman" w:hAnsi="Times New Roman" w:cs="Times New Roman"/>
                <w:sz w:val="24"/>
                <w:szCs w:val="24"/>
              </w:rPr>
            </w:pPr>
            <w:r>
              <w:rPr>
                <w:rFonts w:ascii="Times New Roman" w:hAnsi="Times New Roman" w:cs="Times New Roman"/>
                <w:sz w:val="24"/>
                <w:szCs w:val="24"/>
              </w:rPr>
              <w:t>Potensi bangkrut</w:t>
            </w:r>
          </w:p>
        </w:tc>
      </w:tr>
    </w:tbl>
    <w:p w:rsidR="00FA6638" w:rsidRPr="00936E3B" w:rsidRDefault="00FA6638" w:rsidP="009A5B70">
      <w:pPr>
        <w:tabs>
          <w:tab w:val="left" w:pos="1683"/>
        </w:tabs>
        <w:spacing w:line="480" w:lineRule="auto"/>
        <w:rPr>
          <w:rFonts w:ascii="Times New Roman" w:hAnsi="Times New Roman" w:cs="Times New Roman"/>
          <w:b/>
          <w:sz w:val="24"/>
          <w:szCs w:val="24"/>
          <w:lang w:val="en-US"/>
        </w:rPr>
      </w:pPr>
    </w:p>
    <w:p w:rsidR="00936E3B" w:rsidRDefault="00FA6638" w:rsidP="00936E3B">
      <w:pPr>
        <w:pStyle w:val="ListParagraph"/>
        <w:numPr>
          <w:ilvl w:val="0"/>
          <w:numId w:val="28"/>
        </w:numPr>
        <w:spacing w:line="480" w:lineRule="auto"/>
        <w:ind w:left="360"/>
        <w:rPr>
          <w:rFonts w:ascii="Times New Roman" w:hAnsi="Times New Roman" w:cs="Times New Roman"/>
          <w:b/>
          <w:sz w:val="24"/>
          <w:szCs w:val="24"/>
        </w:rPr>
      </w:pPr>
      <w:r w:rsidRPr="00EC5A1E">
        <w:rPr>
          <w:rFonts w:ascii="Times New Roman" w:hAnsi="Times New Roman" w:cs="Times New Roman"/>
          <w:b/>
          <w:sz w:val="24"/>
          <w:szCs w:val="24"/>
        </w:rPr>
        <w:t>Klasifikasi nilai Z-score</w:t>
      </w:r>
    </w:p>
    <w:p w:rsidR="00FA6638" w:rsidRPr="00936E3B" w:rsidRDefault="00FA6638" w:rsidP="00936E3B">
      <w:pPr>
        <w:pStyle w:val="ListParagraph"/>
        <w:spacing w:after="0" w:line="240" w:lineRule="auto"/>
        <w:ind w:left="360" w:firstLine="720"/>
        <w:rPr>
          <w:rFonts w:ascii="Times New Roman" w:hAnsi="Times New Roman" w:cs="Times New Roman"/>
          <w:b/>
          <w:sz w:val="24"/>
          <w:szCs w:val="24"/>
        </w:rPr>
      </w:pPr>
      <w:r w:rsidRPr="00936E3B">
        <w:rPr>
          <w:rFonts w:ascii="Times New Roman" w:hAnsi="Times New Roman" w:cs="Times New Roman"/>
          <w:sz w:val="24"/>
          <w:szCs w:val="24"/>
        </w:rPr>
        <w:t xml:space="preserve">Setelah melakukan analisa keuangan pada CV Pesona Ardi Jaya dengan metode Z-score, maka dapat digolongkan menjadi 3 kriteria penilaian </w:t>
      </w:r>
      <w:proofErr w:type="gramStart"/>
      <w:r w:rsidRPr="00936E3B">
        <w:rPr>
          <w:rFonts w:ascii="Times New Roman" w:hAnsi="Times New Roman" w:cs="Times New Roman"/>
          <w:sz w:val="24"/>
          <w:szCs w:val="24"/>
        </w:rPr>
        <w:t>yaitu :</w:t>
      </w:r>
      <w:proofErr w:type="gramEnd"/>
    </w:p>
    <w:p w:rsidR="00FA6638" w:rsidRDefault="00FA6638" w:rsidP="00936E3B">
      <w:pPr>
        <w:pStyle w:val="ListParagraph"/>
        <w:numPr>
          <w:ilvl w:val="0"/>
          <w:numId w:val="22"/>
        </w:numPr>
        <w:tabs>
          <w:tab w:val="left" w:pos="810"/>
        </w:tabs>
        <w:spacing w:after="0" w:line="240" w:lineRule="auto"/>
        <w:ind w:left="1530"/>
        <w:rPr>
          <w:rFonts w:ascii="Times New Roman" w:hAnsi="Times New Roman" w:cs="Times New Roman"/>
          <w:sz w:val="24"/>
          <w:szCs w:val="24"/>
        </w:rPr>
      </w:pPr>
      <w:r>
        <w:rPr>
          <w:rFonts w:ascii="Times New Roman" w:hAnsi="Times New Roman" w:cs="Times New Roman"/>
          <w:sz w:val="24"/>
          <w:szCs w:val="24"/>
        </w:rPr>
        <w:t>Z &gt; 2,99 ( perusahaan sehat )</w:t>
      </w:r>
    </w:p>
    <w:p w:rsidR="00FA6638" w:rsidRDefault="00FA6638" w:rsidP="00936E3B">
      <w:pPr>
        <w:pStyle w:val="ListParagraph"/>
        <w:numPr>
          <w:ilvl w:val="0"/>
          <w:numId w:val="22"/>
        </w:numPr>
        <w:tabs>
          <w:tab w:val="left" w:pos="810"/>
        </w:tabs>
        <w:spacing w:after="0" w:line="240" w:lineRule="auto"/>
        <w:ind w:left="1530"/>
        <w:rPr>
          <w:rFonts w:ascii="Times New Roman" w:hAnsi="Times New Roman" w:cs="Times New Roman"/>
          <w:sz w:val="24"/>
          <w:szCs w:val="24"/>
        </w:rPr>
      </w:pPr>
      <w:r>
        <w:rPr>
          <w:rFonts w:ascii="Times New Roman" w:hAnsi="Times New Roman" w:cs="Times New Roman"/>
          <w:sz w:val="24"/>
          <w:szCs w:val="24"/>
        </w:rPr>
        <w:t>Z &lt; 1,8 ( perusahaan potensial bangkrut )</w:t>
      </w:r>
    </w:p>
    <w:p w:rsidR="00FA6638" w:rsidRDefault="00FA6638" w:rsidP="00936E3B">
      <w:pPr>
        <w:pStyle w:val="ListParagraph"/>
        <w:numPr>
          <w:ilvl w:val="0"/>
          <w:numId w:val="22"/>
        </w:numPr>
        <w:tabs>
          <w:tab w:val="left" w:pos="810"/>
        </w:tabs>
        <w:spacing w:after="0" w:line="240" w:lineRule="auto"/>
        <w:ind w:left="1530"/>
        <w:rPr>
          <w:rFonts w:ascii="Times New Roman" w:hAnsi="Times New Roman" w:cs="Times New Roman"/>
          <w:sz w:val="24"/>
          <w:szCs w:val="24"/>
        </w:rPr>
      </w:pPr>
      <w:r>
        <w:rPr>
          <w:rFonts w:ascii="Times New Roman" w:hAnsi="Times New Roman" w:cs="Times New Roman"/>
          <w:sz w:val="24"/>
          <w:szCs w:val="24"/>
        </w:rPr>
        <w:lastRenderedPageBreak/>
        <w:t>1,8 &lt; Z &lt; 2,99 ( perusahaan pada grey area atau daerah kelabu )</w:t>
      </w:r>
    </w:p>
    <w:p w:rsidR="00FA6638" w:rsidRDefault="00FA6638" w:rsidP="00936E3B">
      <w:pPr>
        <w:pStyle w:val="ListParagraph"/>
        <w:tabs>
          <w:tab w:val="left" w:pos="810"/>
        </w:tabs>
        <w:spacing w:after="0" w:line="240" w:lineRule="auto"/>
        <w:ind w:left="1530"/>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hanafi, 2014</w:t>
      </w:r>
    </w:p>
    <w:p w:rsidR="00936E3B" w:rsidRPr="007E2CAC" w:rsidRDefault="00936E3B" w:rsidP="00936E3B">
      <w:pPr>
        <w:pStyle w:val="ListParagraph"/>
        <w:tabs>
          <w:tab w:val="left" w:pos="810"/>
        </w:tabs>
        <w:spacing w:after="0" w:line="240" w:lineRule="auto"/>
        <w:ind w:left="1530"/>
        <w:rPr>
          <w:rFonts w:ascii="Times New Roman" w:hAnsi="Times New Roman" w:cs="Times New Roman"/>
          <w:sz w:val="24"/>
          <w:szCs w:val="24"/>
        </w:rPr>
      </w:pPr>
    </w:p>
    <w:p w:rsidR="00FA6638" w:rsidRDefault="00FA6638" w:rsidP="00936E3B">
      <w:pPr>
        <w:spacing w:after="0" w:line="24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Klasifikasi dari </w:t>
      </w:r>
      <w:r w:rsidRPr="007E2CAC">
        <w:rPr>
          <w:rFonts w:ascii="Times New Roman" w:hAnsi="Times New Roman" w:cs="Times New Roman"/>
          <w:sz w:val="24"/>
          <w:szCs w:val="24"/>
        </w:rPr>
        <w:t xml:space="preserve">hasil analisis kinerja keuangan </w:t>
      </w:r>
      <w:r>
        <w:rPr>
          <w:rFonts w:ascii="Times New Roman" w:hAnsi="Times New Roman" w:cs="Times New Roman"/>
          <w:sz w:val="24"/>
          <w:szCs w:val="24"/>
        </w:rPr>
        <w:t xml:space="preserve">CV Pesona Ardi Jaya </w:t>
      </w:r>
      <w:r w:rsidRPr="007E2CAC">
        <w:rPr>
          <w:rFonts w:ascii="Times New Roman" w:hAnsi="Times New Roman" w:cs="Times New Roman"/>
          <w:sz w:val="24"/>
          <w:szCs w:val="24"/>
        </w:rPr>
        <w:t>tahun 2012</w:t>
      </w:r>
      <w:r>
        <w:rPr>
          <w:rFonts w:ascii="Times New Roman" w:hAnsi="Times New Roman" w:cs="Times New Roman"/>
          <w:sz w:val="24"/>
          <w:szCs w:val="24"/>
        </w:rPr>
        <w:t>-2017, adalah sebagai berikut :</w:t>
      </w:r>
    </w:p>
    <w:p w:rsidR="00936E3B" w:rsidRPr="00936E3B" w:rsidRDefault="00936E3B" w:rsidP="00936E3B">
      <w:pPr>
        <w:spacing w:after="0" w:line="240" w:lineRule="auto"/>
        <w:ind w:left="360" w:firstLine="720"/>
        <w:jc w:val="both"/>
        <w:rPr>
          <w:rFonts w:ascii="Times New Roman" w:hAnsi="Times New Roman" w:cs="Times New Roman"/>
          <w:sz w:val="24"/>
          <w:szCs w:val="24"/>
          <w:lang w:val="en-US"/>
        </w:rPr>
      </w:pPr>
    </w:p>
    <w:p w:rsidR="00FA6638" w:rsidRDefault="00FA6638" w:rsidP="00936E3B">
      <w:pPr>
        <w:spacing w:after="0" w:line="240" w:lineRule="auto"/>
        <w:ind w:left="720" w:firstLine="720"/>
        <w:jc w:val="both"/>
        <w:rPr>
          <w:rFonts w:ascii="Times New Roman" w:hAnsi="Times New Roman" w:cs="Times New Roman"/>
          <w:sz w:val="24"/>
          <w:szCs w:val="24"/>
          <w:lang w:val="en-US"/>
        </w:rPr>
      </w:pPr>
      <w:r w:rsidRPr="007E2CAC">
        <w:rPr>
          <w:rFonts w:ascii="Times New Roman" w:hAnsi="Times New Roman" w:cs="Times New Roman"/>
          <w:sz w:val="24"/>
          <w:szCs w:val="24"/>
        </w:rPr>
        <w:t xml:space="preserve"> </w:t>
      </w:r>
      <w:r>
        <w:rPr>
          <w:rFonts w:ascii="Times New Roman" w:hAnsi="Times New Roman" w:cs="Times New Roman"/>
          <w:sz w:val="24"/>
          <w:szCs w:val="24"/>
        </w:rPr>
        <w:t xml:space="preserve">Pada tahun 2012 </w:t>
      </w:r>
      <w:r w:rsidRPr="007E2CAC">
        <w:rPr>
          <w:rFonts w:ascii="Times New Roman" w:hAnsi="Times New Roman" w:cs="Times New Roman"/>
          <w:sz w:val="24"/>
          <w:szCs w:val="24"/>
        </w:rPr>
        <w:t>perusaha</w:t>
      </w:r>
      <w:r>
        <w:rPr>
          <w:rFonts w:ascii="Times New Roman" w:hAnsi="Times New Roman" w:cs="Times New Roman"/>
          <w:sz w:val="24"/>
          <w:szCs w:val="24"/>
        </w:rPr>
        <w:t>an dinyatakan berada pada daerah kelabu atau grey area dengan nilai Z 1,88 (</w:t>
      </w:r>
      <w:r w:rsidRPr="007E2CAC">
        <w:rPr>
          <w:rFonts w:ascii="Times New Roman" w:hAnsi="Times New Roman" w:cs="Times New Roman"/>
          <w:sz w:val="24"/>
          <w:szCs w:val="24"/>
        </w:rPr>
        <w:t>1,8</w:t>
      </w:r>
      <w:r>
        <w:rPr>
          <w:rFonts w:ascii="Times New Roman" w:hAnsi="Times New Roman" w:cs="Times New Roman"/>
          <w:sz w:val="24"/>
          <w:szCs w:val="24"/>
        </w:rPr>
        <w:t>&lt;Z&lt;2,99</w:t>
      </w:r>
      <w:r w:rsidRPr="007E2CAC">
        <w:rPr>
          <w:rFonts w:ascii="Times New Roman" w:hAnsi="Times New Roman" w:cs="Times New Roman"/>
          <w:sz w:val="24"/>
          <w:szCs w:val="24"/>
        </w:rPr>
        <w:t>), pada tahun 2013 pe</w:t>
      </w:r>
      <w:r>
        <w:rPr>
          <w:rFonts w:ascii="Times New Roman" w:hAnsi="Times New Roman" w:cs="Times New Roman"/>
          <w:sz w:val="24"/>
          <w:szCs w:val="24"/>
        </w:rPr>
        <w:t>rusahaan masih dinyatakan berada pada daerah kelabu atau grey area dengan nilai Z 2,08 (1,8&lt;Z&lt;2,99</w:t>
      </w:r>
      <w:r w:rsidRPr="007E2CAC">
        <w:rPr>
          <w:rFonts w:ascii="Times New Roman" w:hAnsi="Times New Roman" w:cs="Times New Roman"/>
          <w:sz w:val="24"/>
          <w:szCs w:val="24"/>
        </w:rPr>
        <w:t>), pada tahun 2014 perusahaan</w:t>
      </w:r>
      <w:r>
        <w:rPr>
          <w:rFonts w:ascii="Times New Roman" w:hAnsi="Times New Roman" w:cs="Times New Roman"/>
          <w:sz w:val="24"/>
          <w:szCs w:val="24"/>
        </w:rPr>
        <w:t xml:space="preserve"> mengalami perbaikan </w:t>
      </w:r>
      <w:r w:rsidRPr="007E2CAC">
        <w:rPr>
          <w:rFonts w:ascii="Times New Roman" w:hAnsi="Times New Roman" w:cs="Times New Roman"/>
          <w:sz w:val="24"/>
          <w:szCs w:val="24"/>
        </w:rPr>
        <w:t xml:space="preserve">dimana nilai Z </w:t>
      </w:r>
      <w:r w:rsidRPr="007E2CAC">
        <w:rPr>
          <w:rFonts w:ascii="Times New Roman" w:eastAsia="Times New Roman" w:hAnsi="Times New Roman" w:cs="Times New Roman"/>
          <w:color w:val="000000"/>
        </w:rPr>
        <w:t xml:space="preserve"> sebesar </w:t>
      </w:r>
      <w:r>
        <w:rPr>
          <w:rFonts w:ascii="Times New Roman" w:eastAsia="Times New Roman" w:hAnsi="Times New Roman" w:cs="Times New Roman"/>
          <w:color w:val="000000"/>
          <w:sz w:val="24"/>
          <w:szCs w:val="24"/>
        </w:rPr>
        <w:t>3.02 (&gt;2,99</w:t>
      </w:r>
      <w:r w:rsidRPr="007E2C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dan dinyatakan sehat. </w:t>
      </w:r>
      <w:r w:rsidRPr="007E2CAC">
        <w:rPr>
          <w:rFonts w:ascii="Times New Roman" w:hAnsi="Times New Roman" w:cs="Times New Roman"/>
          <w:sz w:val="24"/>
          <w:szCs w:val="24"/>
        </w:rPr>
        <w:t xml:space="preserve">pada tahun 2015 perusahaan kembali mengalami perbaikan keungan dengan nilai Z sebesar </w:t>
      </w:r>
      <w:r>
        <w:rPr>
          <w:rFonts w:ascii="Times New Roman" w:eastAsia="Times New Roman" w:hAnsi="Times New Roman" w:cs="Times New Roman"/>
          <w:color w:val="000000"/>
          <w:sz w:val="24"/>
          <w:szCs w:val="24"/>
        </w:rPr>
        <w:t xml:space="preserve">3,13 (&gt;2,99), </w:t>
      </w:r>
      <w:r>
        <w:rPr>
          <w:rFonts w:ascii="Times New Roman" w:hAnsi="Times New Roman" w:cs="Times New Roman"/>
          <w:sz w:val="24"/>
          <w:szCs w:val="24"/>
        </w:rPr>
        <w:t xml:space="preserve">pada tahun 2016 perusahaan dinyatakan dalam keadaan sehat </w:t>
      </w:r>
      <w:r w:rsidRPr="007E2CAC">
        <w:rPr>
          <w:rFonts w:ascii="Times New Roman" w:hAnsi="Times New Roman" w:cs="Times New Roman"/>
          <w:sz w:val="24"/>
          <w:szCs w:val="24"/>
        </w:rPr>
        <w:t xml:space="preserve"> dengan nilai Z  sebesar </w:t>
      </w:r>
      <w:r>
        <w:rPr>
          <w:rFonts w:ascii="Times New Roman" w:eastAsia="Times New Roman" w:hAnsi="Times New Roman" w:cs="Times New Roman"/>
          <w:color w:val="000000"/>
        </w:rPr>
        <w:t>3,7</w:t>
      </w:r>
      <w:r w:rsidRPr="007E2CAC">
        <w:rPr>
          <w:rFonts w:ascii="Times New Roman" w:eastAsia="Times New Roman" w:hAnsi="Times New Roman" w:cs="Times New Roman"/>
          <w:color w:val="000000"/>
        </w:rPr>
        <w:t xml:space="preserve"> </w:t>
      </w:r>
      <w:r w:rsidRPr="007E2CAC">
        <w:rPr>
          <w:rFonts w:ascii="Times New Roman" w:hAnsi="Times New Roman" w:cs="Times New Roman"/>
          <w:sz w:val="24"/>
          <w:szCs w:val="24"/>
        </w:rPr>
        <w:t>&gt;(2,99</w:t>
      </w:r>
      <w:r>
        <w:rPr>
          <w:rFonts w:ascii="Times New Roman" w:hAnsi="Times New Roman" w:cs="Times New Roman"/>
          <w:sz w:val="24"/>
          <w:szCs w:val="24"/>
        </w:rPr>
        <w:t xml:space="preserve">) disinilah perusahaan mengalami puncak kejayaan. </w:t>
      </w:r>
      <w:r w:rsidRPr="007E2CAC">
        <w:rPr>
          <w:rFonts w:ascii="Times New Roman" w:hAnsi="Times New Roman" w:cs="Times New Roman"/>
          <w:sz w:val="24"/>
          <w:szCs w:val="24"/>
        </w:rPr>
        <w:t>Sedangkan pada tahun 2</w:t>
      </w:r>
      <w:r>
        <w:rPr>
          <w:rFonts w:ascii="Times New Roman" w:hAnsi="Times New Roman" w:cs="Times New Roman"/>
          <w:sz w:val="24"/>
          <w:szCs w:val="24"/>
        </w:rPr>
        <w:t>017 perusahaan kembali mengalami keterpurukan yang cukup dalam dengan nilai Z 1.46</w:t>
      </w:r>
      <w:r w:rsidRPr="007E2CAC">
        <w:rPr>
          <w:rFonts w:ascii="Times New Roman" w:hAnsi="Times New Roman" w:cs="Times New Roman"/>
          <w:sz w:val="24"/>
          <w:szCs w:val="24"/>
        </w:rPr>
        <w:t xml:space="preserve"> (&lt;1.81) dimana perusahaan dikategorikan sebagai perusahaan yang memiliki kesulitan keuangan sangat besar dan beresiko tinggi sehingga akan mengakibatkan kebangkrutan yang besar</w:t>
      </w:r>
      <w:r>
        <w:rPr>
          <w:rFonts w:ascii="Times New Roman" w:hAnsi="Times New Roman" w:cs="Times New Roman"/>
          <w:sz w:val="24"/>
          <w:szCs w:val="24"/>
        </w:rPr>
        <w:t>.</w:t>
      </w:r>
    </w:p>
    <w:p w:rsidR="00936E3B" w:rsidRPr="00936E3B" w:rsidRDefault="00936E3B" w:rsidP="00936E3B">
      <w:pPr>
        <w:spacing w:after="0" w:line="240" w:lineRule="auto"/>
        <w:ind w:left="720" w:firstLine="720"/>
        <w:jc w:val="both"/>
        <w:rPr>
          <w:rFonts w:ascii="Times New Roman" w:eastAsia="Times New Roman" w:hAnsi="Times New Roman" w:cs="Times New Roman"/>
          <w:color w:val="000000"/>
          <w:sz w:val="24"/>
          <w:szCs w:val="24"/>
          <w:lang w:val="en-US"/>
        </w:rPr>
      </w:pPr>
    </w:p>
    <w:p w:rsidR="00FA6638" w:rsidRDefault="00FA6638" w:rsidP="00936E3B">
      <w:pPr>
        <w:pStyle w:val="ListParagraph"/>
        <w:numPr>
          <w:ilvl w:val="0"/>
          <w:numId w:val="28"/>
        </w:numPr>
        <w:spacing w:line="480" w:lineRule="auto"/>
        <w:ind w:left="360"/>
        <w:rPr>
          <w:rFonts w:ascii="Times New Roman" w:hAnsi="Times New Roman" w:cs="Times New Roman"/>
          <w:b/>
          <w:sz w:val="24"/>
          <w:szCs w:val="24"/>
        </w:rPr>
      </w:pPr>
      <w:r w:rsidRPr="00551E30">
        <w:rPr>
          <w:rFonts w:ascii="Times New Roman" w:hAnsi="Times New Roman" w:cs="Times New Roman"/>
          <w:b/>
          <w:sz w:val="24"/>
          <w:szCs w:val="24"/>
        </w:rPr>
        <w:t>Pembahasan</w:t>
      </w:r>
    </w:p>
    <w:p w:rsidR="00FA6638" w:rsidRPr="00351801" w:rsidRDefault="00FA6638" w:rsidP="00936E3B">
      <w:pPr>
        <w:pStyle w:val="ListParagraph"/>
        <w:numPr>
          <w:ilvl w:val="0"/>
          <w:numId w:val="2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Peneliti memilih CV Pesona Ardi Jaya sebagai objek penelitian dalam menganalisa potesi kebangkrutan menggunakan metode Altman Z-score.</w:t>
      </w:r>
    </w:p>
    <w:p w:rsidR="00FA6638" w:rsidRPr="001834F6" w:rsidRDefault="00FA6638" w:rsidP="00936E3B">
      <w:pPr>
        <w:pStyle w:val="ListParagraph"/>
        <w:numPr>
          <w:ilvl w:val="0"/>
          <w:numId w:val="23"/>
        </w:numPr>
        <w:spacing w:after="0" w:line="240" w:lineRule="auto"/>
        <w:jc w:val="both"/>
        <w:rPr>
          <w:rFonts w:ascii="Times New Roman" w:hAnsi="Times New Roman" w:cs="Times New Roman"/>
          <w:b/>
          <w:sz w:val="24"/>
          <w:szCs w:val="24"/>
          <w:lang w:val="fr-LU"/>
        </w:rPr>
      </w:pPr>
      <w:r w:rsidRPr="001834F6">
        <w:rPr>
          <w:rFonts w:ascii="Times New Roman" w:hAnsi="Times New Roman" w:cs="Times New Roman"/>
          <w:sz w:val="24"/>
          <w:szCs w:val="24"/>
          <w:lang w:val="fr-LU"/>
        </w:rPr>
        <w:t xml:space="preserve">Dari hasil analisa rasio keuangan CV. Pesona Ardi Jaya periode 2012-2017 peneliti menemukan nilai variable X1, X2, X3, X4 dan X5 sebagai pendukung perhitungan Nilai Z-score yang digunakan untuk memprediksi potensi kebangkrutan perusahaan tersebut.  </w:t>
      </w:r>
    </w:p>
    <w:p w:rsidR="00FA6638" w:rsidRPr="00D95B18" w:rsidRDefault="00FA6638" w:rsidP="00936E3B">
      <w:pPr>
        <w:pStyle w:val="ListParagraph"/>
        <w:numPr>
          <w:ilvl w:val="0"/>
          <w:numId w:val="23"/>
        </w:numPr>
        <w:spacing w:after="0" w:line="240" w:lineRule="auto"/>
        <w:jc w:val="both"/>
        <w:rPr>
          <w:rFonts w:ascii="Times New Roman" w:hAnsi="Times New Roman" w:cs="Times New Roman"/>
          <w:b/>
          <w:sz w:val="24"/>
          <w:szCs w:val="24"/>
          <w:lang w:val="fr-LU"/>
        </w:rPr>
      </w:pPr>
      <w:r w:rsidRPr="001834F6">
        <w:rPr>
          <w:rFonts w:ascii="Times New Roman" w:hAnsi="Times New Roman" w:cs="Times New Roman"/>
          <w:sz w:val="24"/>
          <w:szCs w:val="24"/>
          <w:lang w:val="fr-LU"/>
        </w:rPr>
        <w:t>Berdasarkan analisis kebangkrutan menggunakan metode Altman Z-score peneliti mampu membuktikan bahwa CV. Pesona Ardi Jaya berpotensi mengalami kebangkrutan, dinama pada tahun 2017 nilai Z menunjukkan angka 1,46 (&lt;1,81) Kesulitan keuangan tersebut disebabkan oleh ketidaksesuaian antara penurunan pendapatan dengan kenaikan nilai hutang hal ini terlihat jelas dari laporan</w:t>
      </w:r>
      <w:r>
        <w:rPr>
          <w:rFonts w:ascii="Times New Roman" w:hAnsi="Times New Roman" w:cs="Times New Roman"/>
          <w:sz w:val="24"/>
          <w:szCs w:val="24"/>
          <w:lang w:val="fr-LU"/>
        </w:rPr>
        <w:t xml:space="preserve"> posisi</w:t>
      </w:r>
      <w:r w:rsidRPr="001834F6">
        <w:rPr>
          <w:rFonts w:ascii="Times New Roman" w:hAnsi="Times New Roman" w:cs="Times New Roman"/>
          <w:sz w:val="24"/>
          <w:szCs w:val="24"/>
          <w:lang w:val="fr-LU"/>
        </w:rPr>
        <w:t xml:space="preserve"> keuangan CV. Pesona Ardi Jaya periode 2012 - 2017. Dan Penurunan pendapatan drastis pada tahun 2017 disebabkan oleh munculnya pesaing pasar yang cukup besar dan kuat yaitu pelaku bisnis transportasi dalam jariangan seperti Gojek dan Grab. Sedangkan pada tahun-tahun sebelumnya peneliti belum mendapati nilai z yang menunjukkan bahwa CV Pesona Ardi Jaya berpotensi mengalami kebangkrutan, dimana pada tahun 2012 perusahaan dinyatakan berada pada daerah kelabu atau grey area dengan nilai Z 1,88 (1,81&lt;Z&lt;2,99), pada tahun 2013 perusahaan masih dinyatakan berada pada daerah kelabu atau grey area dengan nilai Z 2,08 (1,81&lt;Z&lt;2,99), pada tahun 2014</w:t>
      </w:r>
      <w:r>
        <w:rPr>
          <w:rFonts w:ascii="Times New Roman" w:hAnsi="Times New Roman" w:cs="Times New Roman"/>
          <w:sz w:val="24"/>
          <w:szCs w:val="24"/>
          <w:lang w:val="fr-LU"/>
        </w:rPr>
        <w:t xml:space="preserve"> terlihat ada peningkatan cukup signifikan</w:t>
      </w:r>
      <w:r w:rsidRPr="001834F6">
        <w:rPr>
          <w:rFonts w:ascii="Times New Roman" w:hAnsi="Times New Roman" w:cs="Times New Roman"/>
          <w:sz w:val="24"/>
          <w:szCs w:val="24"/>
          <w:lang w:val="fr-LU"/>
        </w:rPr>
        <w:t xml:space="preserve"> </w:t>
      </w:r>
      <w:r>
        <w:rPr>
          <w:rFonts w:ascii="Times New Roman" w:hAnsi="Times New Roman" w:cs="Times New Roman"/>
          <w:sz w:val="24"/>
          <w:szCs w:val="24"/>
          <w:lang w:val="fr-LU"/>
        </w:rPr>
        <w:t>hal ini disebabkan perusahaan mengadopsi sistem marketing secara online yaitu dengan media sosial seperti :</w:t>
      </w:r>
      <w:r w:rsidRPr="00D95B18">
        <w:rPr>
          <w:rFonts w:ascii="Times New Roman" w:hAnsi="Times New Roman" w:cs="Times New Roman"/>
          <w:sz w:val="24"/>
          <w:szCs w:val="24"/>
          <w:lang w:val="fr-LU"/>
        </w:rPr>
        <w:t xml:space="preserve"> facebook, path dan instagram</w:t>
      </w:r>
      <w:r>
        <w:rPr>
          <w:rFonts w:ascii="Times New Roman" w:hAnsi="Times New Roman" w:cs="Times New Roman"/>
          <w:sz w:val="24"/>
          <w:szCs w:val="24"/>
          <w:lang w:val="fr-LU"/>
        </w:rPr>
        <w:t>. Yang berdampak kepada meningkatnya tingkat penjualan sehingga</w:t>
      </w:r>
      <w:r w:rsidRPr="00D95B18">
        <w:rPr>
          <w:rFonts w:ascii="Times New Roman" w:hAnsi="Times New Roman" w:cs="Times New Roman"/>
          <w:sz w:val="24"/>
          <w:szCs w:val="24"/>
          <w:lang w:val="fr-LU"/>
        </w:rPr>
        <w:t xml:space="preserve"> perusahaan mengalami perbaikan dimana nilai Z  sebesar 3.02 (&gt;2,99) dan dinyatakan sehat, pada tahun 2015 perusahaan kembali mengalami perbaikan keuangan dengan nilai Z sebesar 3,13 (&gt;2,99), pada tahun 2016 perusahaan dinyatakan dalam keadaan sehat  dengan nilai Z  sebesar 3,70 &gt;(2,99)</w:t>
      </w:r>
    </w:p>
    <w:p w:rsidR="00936E3B" w:rsidRDefault="00936E3B" w:rsidP="00936E3B">
      <w:pPr>
        <w:spacing w:after="0" w:line="480" w:lineRule="auto"/>
        <w:rPr>
          <w:rFonts w:ascii="Times New Roman" w:hAnsi="Times New Roman" w:cs="Times New Roman"/>
          <w:b/>
          <w:sz w:val="24"/>
          <w:szCs w:val="24"/>
          <w:lang w:val="fr-LU"/>
        </w:rPr>
      </w:pPr>
    </w:p>
    <w:p w:rsidR="00936E3B" w:rsidRDefault="00FA6638" w:rsidP="00936E3B">
      <w:pPr>
        <w:spacing w:after="0" w:line="480" w:lineRule="auto"/>
        <w:rPr>
          <w:rFonts w:ascii="Times New Roman" w:hAnsi="Times New Roman" w:cs="Times New Roman"/>
          <w:b/>
          <w:sz w:val="24"/>
          <w:szCs w:val="24"/>
          <w:lang w:val="en-US"/>
        </w:rPr>
      </w:pPr>
      <w:r w:rsidRPr="00BE7A14">
        <w:rPr>
          <w:rFonts w:ascii="Times New Roman" w:hAnsi="Times New Roman" w:cs="Times New Roman"/>
          <w:b/>
          <w:sz w:val="24"/>
          <w:szCs w:val="24"/>
        </w:rPr>
        <w:lastRenderedPageBreak/>
        <w:t xml:space="preserve">KESIMPULAN </w:t>
      </w:r>
    </w:p>
    <w:p w:rsidR="00FA6638" w:rsidRPr="00936E3B" w:rsidRDefault="00FA6638" w:rsidP="009A5B70">
      <w:pPr>
        <w:spacing w:after="0" w:line="240" w:lineRule="auto"/>
        <w:ind w:firstLine="994"/>
        <w:jc w:val="both"/>
        <w:rPr>
          <w:rFonts w:ascii="Times New Roman" w:hAnsi="Times New Roman" w:cs="Times New Roman"/>
          <w:b/>
          <w:sz w:val="24"/>
          <w:szCs w:val="24"/>
          <w:lang w:val="en-US"/>
        </w:rPr>
      </w:pPr>
      <w:r w:rsidRPr="00936E3B">
        <w:rPr>
          <w:rFonts w:ascii="Times New Roman" w:hAnsi="Times New Roman" w:cs="Times New Roman"/>
          <w:sz w:val="24"/>
          <w:szCs w:val="24"/>
        </w:rPr>
        <w:t>Berdasarkan hasil penelitian yang telah dilakukan mengenai “Analisis Potensi Kebangkrutan Menggunakan Metode Altman Z-Score, pada CV Pesona Ardi Jaya Periode 2012-2017” diperoleh kesimpulan sebagai berikut Hasil analisis Altman Z-Score untuk kinerja keuangan CV Pesona Ardi Jaya pada tahun 2012-2017 diperoleh hasil tahun 2012 pada posisi Grey area</w:t>
      </w:r>
      <w:r w:rsidRPr="00936E3B">
        <w:rPr>
          <w:rFonts w:ascii="Times New Roman" w:eastAsia="Times New Roman" w:hAnsi="Times New Roman" w:cs="Times New Roman"/>
          <w:color w:val="000000"/>
          <w:sz w:val="24"/>
          <w:szCs w:val="24"/>
        </w:rPr>
        <w:t xml:space="preserve">, 2013 diposisi Grey area, 2014 pada posisi sehat, tahun 2015 pada posisi sehat, tahun 2016 pada posisi sehat dan tahun 2017 pada posisi berpotensi bangkrut </w:t>
      </w:r>
      <w:r w:rsidRPr="00936E3B">
        <w:rPr>
          <w:rFonts w:ascii="Times New Roman" w:hAnsi="Times New Roman" w:cs="Times New Roman"/>
          <w:sz w:val="24"/>
          <w:szCs w:val="24"/>
        </w:rPr>
        <w:t>Berdasarkan kriteria Z-Score CV Pesona Ardi Jaya dapat dikategorikan sebagai perusahaan yang memiliki kesulitan keuangan yang sangat besar karena nilai Z-Scorenya pada tahun 2017 &lt;1,81 sehingga diprediksi bahwa CV Pesona Ardi Jaya kemungkinan untuk mengalami kebangkrutannya sangat besar</w:t>
      </w:r>
    </w:p>
    <w:p w:rsidR="00FA6638" w:rsidRDefault="00FA6638" w:rsidP="009A5B70">
      <w:pPr>
        <w:pStyle w:val="ListParagraph"/>
        <w:spacing w:after="0" w:line="480" w:lineRule="auto"/>
        <w:ind w:firstLine="720"/>
        <w:jc w:val="both"/>
        <w:rPr>
          <w:rFonts w:ascii="Times New Roman" w:hAnsi="Times New Roman" w:cs="Times New Roman"/>
          <w:sz w:val="24"/>
          <w:szCs w:val="24"/>
        </w:rPr>
      </w:pPr>
    </w:p>
    <w:p w:rsidR="00844610" w:rsidRDefault="00844610" w:rsidP="00844610">
      <w:pPr>
        <w:jc w:val="center"/>
        <w:rPr>
          <w:rFonts w:ascii="Times New Roman" w:hAnsi="Times New Roman" w:cs="Times New Roman"/>
          <w:b/>
          <w:sz w:val="24"/>
          <w:szCs w:val="24"/>
        </w:rPr>
      </w:pPr>
      <w:r w:rsidRPr="000A2148">
        <w:rPr>
          <w:rFonts w:ascii="Times New Roman" w:hAnsi="Times New Roman" w:cs="Times New Roman"/>
          <w:b/>
          <w:sz w:val="24"/>
          <w:szCs w:val="24"/>
        </w:rPr>
        <w:t>DAFTAR PUSTAKA</w:t>
      </w:r>
    </w:p>
    <w:p w:rsidR="00844610" w:rsidRPr="000A2148" w:rsidRDefault="00844610" w:rsidP="00844610">
      <w:pPr>
        <w:spacing w:after="0" w:line="240" w:lineRule="auto"/>
        <w:jc w:val="center"/>
        <w:rPr>
          <w:rFonts w:ascii="Times New Roman" w:hAnsi="Times New Roman" w:cs="Times New Roman"/>
          <w:b/>
          <w:sz w:val="24"/>
          <w:szCs w:val="24"/>
        </w:rPr>
      </w:pPr>
    </w:p>
    <w:p w:rsidR="00844610" w:rsidRDefault="00844610" w:rsidP="00844610">
      <w:pPr>
        <w:spacing w:after="0" w:line="240" w:lineRule="auto"/>
        <w:ind w:left="993" w:hanging="993"/>
        <w:jc w:val="both"/>
        <w:rPr>
          <w:rFonts w:ascii="Times New Roman" w:hAnsi="Times New Roman" w:cs="Times New Roman"/>
          <w:i/>
          <w:sz w:val="24"/>
          <w:szCs w:val="24"/>
          <w:lang w:val="en-US"/>
        </w:rPr>
      </w:pPr>
      <w:r w:rsidRPr="000A2148">
        <w:rPr>
          <w:rFonts w:ascii="Times New Roman" w:hAnsi="Times New Roman" w:cs="Times New Roman"/>
          <w:sz w:val="24"/>
          <w:szCs w:val="24"/>
        </w:rPr>
        <w:t xml:space="preserve">Altman, E. I. 2000. Predicting financial distress of companies: Revisiting the Z Score and Zeta® Models. Updated from E. Altman, Financial Ratios, Discriminant Analysis and the Prediction of Corporate Bankruptcy, </w:t>
      </w:r>
      <w:r w:rsidRPr="000A2148">
        <w:rPr>
          <w:rFonts w:ascii="Times New Roman" w:hAnsi="Times New Roman" w:cs="Times New Roman"/>
          <w:i/>
          <w:sz w:val="24"/>
          <w:szCs w:val="24"/>
        </w:rPr>
        <w:t>Journal of Banking &amp; Finance,</w:t>
      </w:r>
    </w:p>
    <w:p w:rsidR="00A92D1E" w:rsidRPr="00A92D1E" w:rsidRDefault="00A92D1E" w:rsidP="00844610">
      <w:pPr>
        <w:spacing w:after="0" w:line="240" w:lineRule="auto"/>
        <w:ind w:left="993" w:hanging="993"/>
        <w:jc w:val="both"/>
        <w:rPr>
          <w:rFonts w:ascii="Times New Roman" w:hAnsi="Times New Roman" w:cs="Times New Roman"/>
          <w:i/>
          <w:sz w:val="24"/>
          <w:szCs w:val="24"/>
          <w:lang w:val="en-US"/>
        </w:rPr>
      </w:pPr>
    </w:p>
    <w:p w:rsidR="00844610" w:rsidRDefault="00844610" w:rsidP="00844610">
      <w:pPr>
        <w:spacing w:after="0" w:line="240" w:lineRule="auto"/>
        <w:ind w:left="993" w:hanging="993"/>
        <w:jc w:val="both"/>
        <w:rPr>
          <w:rFonts w:ascii="Times New Roman" w:hAnsi="Times New Roman" w:cs="Times New Roman"/>
          <w:sz w:val="24"/>
          <w:szCs w:val="24"/>
          <w:lang w:val="de-LU"/>
        </w:rPr>
      </w:pPr>
      <w:r w:rsidRPr="001834F6">
        <w:rPr>
          <w:rFonts w:ascii="Times New Roman" w:hAnsi="Times New Roman" w:cs="Times New Roman"/>
          <w:sz w:val="24"/>
          <w:szCs w:val="24"/>
          <w:lang w:val="de-LU"/>
        </w:rPr>
        <w:t xml:space="preserve">Brigham, Eugene. Joel F.Houston., </w:t>
      </w:r>
      <w:r w:rsidRPr="001834F6">
        <w:rPr>
          <w:rFonts w:ascii="Times New Roman" w:hAnsi="Times New Roman" w:cs="Times New Roman"/>
          <w:i/>
          <w:sz w:val="24"/>
          <w:szCs w:val="24"/>
          <w:lang w:val="de-LU"/>
        </w:rPr>
        <w:t>Manajemen Keuangan</w:t>
      </w:r>
      <w:r w:rsidRPr="001834F6">
        <w:rPr>
          <w:rFonts w:ascii="Times New Roman" w:hAnsi="Times New Roman" w:cs="Times New Roman"/>
          <w:sz w:val="24"/>
          <w:szCs w:val="24"/>
          <w:lang w:val="de-LU"/>
        </w:rPr>
        <w:t xml:space="preserve"> (Jakarta: Erlangga. Edisi kedelapan. Buku II. 2001) 2-3</w:t>
      </w:r>
    </w:p>
    <w:p w:rsidR="00A92D1E" w:rsidRPr="001834F6" w:rsidRDefault="00A92D1E" w:rsidP="00844610">
      <w:pPr>
        <w:spacing w:after="0" w:line="240" w:lineRule="auto"/>
        <w:ind w:left="993" w:hanging="993"/>
        <w:jc w:val="both"/>
        <w:rPr>
          <w:rFonts w:ascii="Times New Roman" w:hAnsi="Times New Roman" w:cs="Times New Roman"/>
          <w:sz w:val="24"/>
          <w:szCs w:val="24"/>
          <w:lang w:val="de-LU"/>
        </w:rPr>
      </w:pPr>
    </w:p>
    <w:p w:rsidR="00844610" w:rsidRDefault="00844610" w:rsidP="00844610">
      <w:pPr>
        <w:spacing w:after="0" w:line="240" w:lineRule="auto"/>
        <w:ind w:left="993" w:hanging="993"/>
        <w:jc w:val="both"/>
        <w:rPr>
          <w:rFonts w:ascii="Times New Roman" w:hAnsi="Times New Roman" w:cs="Times New Roman"/>
          <w:sz w:val="24"/>
          <w:szCs w:val="24"/>
          <w:lang w:val="de-LU"/>
        </w:rPr>
      </w:pPr>
      <w:r w:rsidRPr="001834F6">
        <w:rPr>
          <w:rFonts w:ascii="Times New Roman" w:hAnsi="Times New Roman" w:cs="Times New Roman"/>
          <w:sz w:val="24"/>
          <w:szCs w:val="24"/>
          <w:lang w:val="de-LU"/>
        </w:rPr>
        <w:t xml:space="preserve">Burhanuddin (2015) Analisis Penggunaan Metode Altman Z-Score Dan Metode Springate Untuk Mengetahui Potensi Terjadinya Financial Distress Pada Perusahaan Manufaktur Sektor Industri Dasar Dan Kimia Sub Sektor Semen Di Indonesia Periode 2009-2013: </w:t>
      </w:r>
      <w:r w:rsidRPr="001834F6">
        <w:rPr>
          <w:rFonts w:ascii="Times New Roman" w:hAnsi="Times New Roman" w:cs="Times New Roman"/>
          <w:i/>
          <w:sz w:val="24"/>
          <w:szCs w:val="24"/>
          <w:lang w:val="de-LU"/>
        </w:rPr>
        <w:t>Skripsi</w:t>
      </w:r>
      <w:r w:rsidRPr="001834F6">
        <w:rPr>
          <w:rFonts w:ascii="Times New Roman" w:hAnsi="Times New Roman" w:cs="Times New Roman"/>
          <w:sz w:val="24"/>
          <w:szCs w:val="24"/>
          <w:lang w:val="de-LU"/>
        </w:rPr>
        <w:t>: Universitas Negeri Makasar</w:t>
      </w:r>
    </w:p>
    <w:p w:rsidR="00A92D1E" w:rsidRPr="001834F6" w:rsidRDefault="00A92D1E" w:rsidP="00844610">
      <w:pPr>
        <w:spacing w:after="0" w:line="240" w:lineRule="auto"/>
        <w:ind w:left="993" w:hanging="993"/>
        <w:jc w:val="both"/>
        <w:rPr>
          <w:rFonts w:ascii="Times New Roman" w:hAnsi="Times New Roman" w:cs="Times New Roman"/>
          <w:sz w:val="24"/>
          <w:szCs w:val="24"/>
          <w:lang w:val="de-LU"/>
        </w:rPr>
      </w:pPr>
    </w:p>
    <w:p w:rsidR="00844610" w:rsidRDefault="00844610" w:rsidP="00844610">
      <w:pPr>
        <w:spacing w:after="0" w:line="240" w:lineRule="auto"/>
        <w:ind w:left="993" w:hanging="993"/>
        <w:jc w:val="both"/>
        <w:rPr>
          <w:rFonts w:ascii="Times New Roman" w:hAnsi="Times New Roman" w:cs="Times New Roman"/>
          <w:sz w:val="24"/>
          <w:szCs w:val="24"/>
          <w:lang w:val="en-US"/>
        </w:rPr>
      </w:pPr>
      <w:r w:rsidRPr="000A2148">
        <w:rPr>
          <w:rFonts w:ascii="Times New Roman" w:hAnsi="Times New Roman" w:cs="Times New Roman"/>
          <w:sz w:val="24"/>
          <w:szCs w:val="24"/>
        </w:rPr>
        <w:t xml:space="preserve">Djarwanto. 2002. </w:t>
      </w:r>
      <w:r w:rsidRPr="000A2148">
        <w:rPr>
          <w:rFonts w:ascii="Times New Roman" w:hAnsi="Times New Roman" w:cs="Times New Roman"/>
          <w:i/>
          <w:iCs/>
          <w:sz w:val="24"/>
          <w:szCs w:val="24"/>
        </w:rPr>
        <w:t>Pokok-Pokok Analisa Laporan Keuangan</w:t>
      </w:r>
      <w:r w:rsidRPr="000A2148">
        <w:rPr>
          <w:rFonts w:ascii="Times New Roman" w:hAnsi="Times New Roman" w:cs="Times New Roman"/>
          <w:sz w:val="24"/>
          <w:szCs w:val="24"/>
        </w:rPr>
        <w:t>. Edisi Kedua, Cetakan Pertama.Yogyakarta: BPFE</w:t>
      </w:r>
    </w:p>
    <w:p w:rsidR="00A92D1E" w:rsidRPr="00A92D1E" w:rsidRDefault="00A92D1E" w:rsidP="00844610">
      <w:pPr>
        <w:spacing w:after="0" w:line="240" w:lineRule="auto"/>
        <w:ind w:left="993" w:hanging="993"/>
        <w:jc w:val="both"/>
        <w:rPr>
          <w:rFonts w:ascii="Times New Roman" w:hAnsi="Times New Roman" w:cs="Times New Roman"/>
          <w:sz w:val="24"/>
          <w:szCs w:val="24"/>
          <w:lang w:val="en-US"/>
        </w:rPr>
      </w:pPr>
    </w:p>
    <w:p w:rsidR="00844610" w:rsidRDefault="00844610" w:rsidP="00844610">
      <w:pPr>
        <w:spacing w:after="0" w:line="240" w:lineRule="auto"/>
        <w:ind w:left="993" w:hanging="993"/>
        <w:jc w:val="both"/>
        <w:rPr>
          <w:rFonts w:ascii="Times New Roman" w:hAnsi="Times New Roman" w:cs="Times New Roman"/>
          <w:sz w:val="24"/>
          <w:szCs w:val="24"/>
          <w:lang w:val="de-LU"/>
        </w:rPr>
      </w:pPr>
      <w:r w:rsidRPr="001834F6">
        <w:rPr>
          <w:rFonts w:ascii="Times New Roman" w:hAnsi="Times New Roman" w:cs="Times New Roman"/>
          <w:sz w:val="24"/>
          <w:szCs w:val="24"/>
          <w:lang w:val="de-LU"/>
        </w:rPr>
        <w:t>Hanafi, Mamduh M. 2014</w:t>
      </w:r>
      <w:r w:rsidRPr="001834F6">
        <w:rPr>
          <w:rFonts w:ascii="Times New Roman" w:hAnsi="Times New Roman" w:cs="Times New Roman"/>
          <w:i/>
          <w:sz w:val="24"/>
          <w:szCs w:val="24"/>
          <w:lang w:val="de-LU"/>
        </w:rPr>
        <w:t>. Manajemen Keuangan</w:t>
      </w:r>
      <w:r w:rsidRPr="001834F6">
        <w:rPr>
          <w:rFonts w:ascii="Times New Roman" w:hAnsi="Times New Roman" w:cs="Times New Roman"/>
          <w:sz w:val="24"/>
          <w:szCs w:val="24"/>
          <w:lang w:val="de-LU"/>
        </w:rPr>
        <w:t xml:space="preserve">. Cetakan ke-7. Yogyakarta : BPFE. </w:t>
      </w:r>
    </w:p>
    <w:p w:rsidR="00A92D1E" w:rsidRPr="001834F6" w:rsidRDefault="00A92D1E" w:rsidP="00844610">
      <w:pPr>
        <w:spacing w:after="0" w:line="240" w:lineRule="auto"/>
        <w:ind w:left="993" w:hanging="993"/>
        <w:jc w:val="both"/>
        <w:rPr>
          <w:rFonts w:ascii="Times New Roman" w:hAnsi="Times New Roman" w:cs="Times New Roman"/>
          <w:sz w:val="24"/>
          <w:szCs w:val="24"/>
          <w:lang w:val="de-LU"/>
        </w:rPr>
      </w:pPr>
    </w:p>
    <w:p w:rsidR="00844610" w:rsidRDefault="00844610" w:rsidP="00844610">
      <w:pPr>
        <w:spacing w:after="0" w:line="240" w:lineRule="auto"/>
        <w:ind w:left="993" w:hanging="993"/>
        <w:jc w:val="both"/>
        <w:rPr>
          <w:rFonts w:ascii="Times New Roman" w:hAnsi="Times New Roman" w:cs="Times New Roman"/>
          <w:sz w:val="24"/>
          <w:szCs w:val="24"/>
          <w:lang w:val="de-LU"/>
        </w:rPr>
      </w:pPr>
      <w:r w:rsidRPr="001834F6">
        <w:rPr>
          <w:rFonts w:ascii="Times New Roman" w:hAnsi="Times New Roman" w:cs="Times New Roman"/>
          <w:sz w:val="24"/>
          <w:szCs w:val="24"/>
          <w:lang w:val="de-LU"/>
        </w:rPr>
        <w:t xml:space="preserve">Harnanto. 2007. </w:t>
      </w:r>
      <w:r w:rsidRPr="001834F6">
        <w:rPr>
          <w:rFonts w:ascii="Times New Roman" w:hAnsi="Times New Roman" w:cs="Times New Roman"/>
          <w:i/>
          <w:sz w:val="24"/>
          <w:szCs w:val="24"/>
          <w:lang w:val="de-LU"/>
        </w:rPr>
        <w:t>Analisa Laporan Keuangan</w:t>
      </w:r>
      <w:r w:rsidRPr="001834F6">
        <w:rPr>
          <w:rFonts w:ascii="Times New Roman" w:hAnsi="Times New Roman" w:cs="Times New Roman"/>
          <w:sz w:val="24"/>
          <w:szCs w:val="24"/>
          <w:lang w:val="de-LU"/>
        </w:rPr>
        <w:t>. Yogyakarta: UUP AMP YKPN</w:t>
      </w:r>
    </w:p>
    <w:p w:rsidR="00A92D1E" w:rsidRDefault="00A92D1E" w:rsidP="00844610">
      <w:pPr>
        <w:spacing w:after="0" w:line="240" w:lineRule="auto"/>
        <w:ind w:left="993" w:hanging="993"/>
        <w:jc w:val="both"/>
        <w:rPr>
          <w:rFonts w:ascii="Times New Roman" w:hAnsi="Times New Roman" w:cs="Times New Roman"/>
          <w:sz w:val="24"/>
          <w:szCs w:val="24"/>
          <w:lang w:val="de-LU"/>
        </w:rPr>
      </w:pPr>
    </w:p>
    <w:p w:rsidR="00844610" w:rsidRDefault="00844610" w:rsidP="00844610">
      <w:pPr>
        <w:spacing w:after="0" w:line="240" w:lineRule="auto"/>
        <w:ind w:left="993" w:hanging="993"/>
        <w:jc w:val="both"/>
        <w:rPr>
          <w:rFonts w:ascii="Times New Roman" w:hAnsi="Times New Roman" w:cs="Times New Roman"/>
          <w:sz w:val="24"/>
          <w:szCs w:val="24"/>
          <w:lang w:val="de-LU"/>
        </w:rPr>
      </w:pPr>
      <w:r>
        <w:rPr>
          <w:rFonts w:ascii="Times New Roman" w:hAnsi="Times New Roman" w:cs="Times New Roman"/>
          <w:sz w:val="24"/>
          <w:szCs w:val="24"/>
          <w:lang w:val="de-LU"/>
        </w:rPr>
        <w:t xml:space="preserve">Hery. (2016). </w:t>
      </w:r>
      <w:r w:rsidRPr="00564339">
        <w:rPr>
          <w:rFonts w:ascii="Times New Roman" w:hAnsi="Times New Roman" w:cs="Times New Roman"/>
          <w:i/>
          <w:sz w:val="24"/>
          <w:szCs w:val="24"/>
          <w:lang w:val="de-LU"/>
        </w:rPr>
        <w:t>Analisis Laporan Keuangan (Integrated and Comprehensive Edition).</w:t>
      </w:r>
      <w:r>
        <w:rPr>
          <w:rFonts w:ascii="Times New Roman" w:hAnsi="Times New Roman" w:cs="Times New Roman"/>
          <w:sz w:val="24"/>
          <w:szCs w:val="24"/>
          <w:lang w:val="de-LU"/>
        </w:rPr>
        <w:t xml:space="preserve"> Jakarta: PT Grasindo.</w:t>
      </w:r>
    </w:p>
    <w:p w:rsidR="00A92D1E" w:rsidRDefault="00A92D1E" w:rsidP="00844610">
      <w:pPr>
        <w:spacing w:after="0" w:line="240" w:lineRule="auto"/>
        <w:ind w:left="993" w:hanging="993"/>
        <w:jc w:val="both"/>
        <w:rPr>
          <w:rFonts w:ascii="Times New Roman" w:hAnsi="Times New Roman" w:cs="Times New Roman"/>
          <w:sz w:val="24"/>
          <w:szCs w:val="24"/>
          <w:lang w:val="de-LU"/>
        </w:rPr>
      </w:pPr>
    </w:p>
    <w:p w:rsidR="00844610" w:rsidRDefault="00844610" w:rsidP="00844610">
      <w:pPr>
        <w:spacing w:after="0" w:line="240" w:lineRule="auto"/>
        <w:ind w:left="993" w:hanging="993"/>
        <w:jc w:val="both"/>
        <w:rPr>
          <w:rFonts w:ascii="Times New Roman" w:hAnsi="Times New Roman" w:cs="Times New Roman"/>
          <w:sz w:val="24"/>
          <w:szCs w:val="24"/>
          <w:lang w:val="de-LU"/>
        </w:rPr>
      </w:pPr>
      <w:r>
        <w:rPr>
          <w:rFonts w:ascii="Times New Roman" w:hAnsi="Times New Roman" w:cs="Times New Roman"/>
          <w:sz w:val="24"/>
          <w:szCs w:val="24"/>
          <w:lang w:val="de-LU"/>
        </w:rPr>
        <w:t xml:space="preserve">Hery. (2016). </w:t>
      </w:r>
      <w:r w:rsidRPr="00564339">
        <w:rPr>
          <w:rFonts w:ascii="Times New Roman" w:hAnsi="Times New Roman" w:cs="Times New Roman"/>
          <w:i/>
          <w:sz w:val="24"/>
          <w:szCs w:val="24"/>
          <w:lang w:val="de-LU"/>
        </w:rPr>
        <w:t>Pengantar Akuntansi ( Comprehensive Edition).</w:t>
      </w:r>
      <w:r>
        <w:rPr>
          <w:rFonts w:ascii="Times New Roman" w:hAnsi="Times New Roman" w:cs="Times New Roman"/>
          <w:sz w:val="24"/>
          <w:szCs w:val="24"/>
          <w:lang w:val="de-LU"/>
        </w:rPr>
        <w:t xml:space="preserve"> Jakarta: PT Grasindo.</w:t>
      </w:r>
    </w:p>
    <w:p w:rsidR="00A92D1E" w:rsidRDefault="00A92D1E" w:rsidP="00844610">
      <w:pPr>
        <w:spacing w:after="0" w:line="240" w:lineRule="auto"/>
        <w:ind w:left="993" w:hanging="993"/>
        <w:jc w:val="both"/>
        <w:rPr>
          <w:rFonts w:ascii="Times New Roman" w:hAnsi="Times New Roman" w:cs="Times New Roman"/>
          <w:sz w:val="24"/>
          <w:szCs w:val="24"/>
          <w:lang w:val="de-LU"/>
        </w:rPr>
      </w:pPr>
    </w:p>
    <w:p w:rsidR="00844610" w:rsidRDefault="00844610" w:rsidP="00844610">
      <w:pPr>
        <w:spacing w:after="0" w:line="240" w:lineRule="auto"/>
        <w:ind w:left="993" w:hanging="993"/>
        <w:jc w:val="both"/>
        <w:rPr>
          <w:rFonts w:ascii="Times New Roman" w:hAnsi="Times New Roman" w:cs="Times New Roman"/>
          <w:sz w:val="24"/>
          <w:szCs w:val="24"/>
          <w:lang w:val="de-LU"/>
        </w:rPr>
      </w:pPr>
      <w:r>
        <w:rPr>
          <w:rFonts w:ascii="Times New Roman" w:hAnsi="Times New Roman" w:cs="Times New Roman"/>
          <w:sz w:val="24"/>
          <w:szCs w:val="24"/>
          <w:lang w:val="de-LU"/>
        </w:rPr>
        <w:t xml:space="preserve">Ikatan Akuntansi Indonesia. </w:t>
      </w:r>
      <w:r w:rsidRPr="00696836">
        <w:rPr>
          <w:rFonts w:ascii="Times New Roman" w:hAnsi="Times New Roman" w:cs="Times New Roman"/>
          <w:i/>
          <w:sz w:val="24"/>
          <w:szCs w:val="24"/>
          <w:lang w:val="de-LU"/>
        </w:rPr>
        <w:t>PSAK No. 1 Tentang Laporan Keuangan</w:t>
      </w:r>
      <w:r>
        <w:rPr>
          <w:rFonts w:ascii="Times New Roman" w:hAnsi="Times New Roman" w:cs="Times New Roman"/>
          <w:sz w:val="24"/>
          <w:szCs w:val="24"/>
          <w:lang w:val="de-LU"/>
        </w:rPr>
        <w:t>- edisi revisi 2015. Penerbit Dewan standar Akuntansi Keuangan: PT. Raja Grafindo</w:t>
      </w:r>
    </w:p>
    <w:p w:rsidR="00A92D1E" w:rsidRPr="001834F6" w:rsidRDefault="00A92D1E" w:rsidP="00844610">
      <w:pPr>
        <w:spacing w:after="0" w:line="240" w:lineRule="auto"/>
        <w:ind w:left="993" w:hanging="993"/>
        <w:jc w:val="both"/>
        <w:rPr>
          <w:rFonts w:ascii="Times New Roman" w:hAnsi="Times New Roman" w:cs="Times New Roman"/>
          <w:sz w:val="24"/>
          <w:szCs w:val="24"/>
          <w:lang w:val="de-LU"/>
        </w:rPr>
      </w:pPr>
    </w:p>
    <w:p w:rsidR="00844610" w:rsidRDefault="00844610" w:rsidP="00844610">
      <w:pPr>
        <w:spacing w:after="0" w:line="240" w:lineRule="auto"/>
        <w:ind w:left="993" w:hanging="993"/>
        <w:jc w:val="both"/>
        <w:rPr>
          <w:rFonts w:ascii="Times New Roman" w:hAnsi="Times New Roman" w:cs="Times New Roman"/>
          <w:sz w:val="24"/>
          <w:szCs w:val="24"/>
          <w:lang w:val="de-LU"/>
        </w:rPr>
      </w:pPr>
      <w:r w:rsidRPr="001834F6">
        <w:rPr>
          <w:rFonts w:ascii="Times New Roman" w:hAnsi="Times New Roman" w:cs="Times New Roman"/>
          <w:sz w:val="24"/>
          <w:szCs w:val="24"/>
          <w:lang w:val="de-LU"/>
        </w:rPr>
        <w:t xml:space="preserve">Ikatan Akuntan Indonesia. 2009. </w:t>
      </w:r>
      <w:r w:rsidRPr="001834F6">
        <w:rPr>
          <w:rFonts w:ascii="Times New Roman" w:hAnsi="Times New Roman" w:cs="Times New Roman"/>
          <w:i/>
          <w:sz w:val="24"/>
          <w:szCs w:val="24"/>
          <w:lang w:val="de-LU"/>
        </w:rPr>
        <w:t>Standar Akuntansi Keuangan</w:t>
      </w:r>
      <w:r w:rsidRPr="001834F6">
        <w:rPr>
          <w:rFonts w:ascii="Times New Roman" w:hAnsi="Times New Roman" w:cs="Times New Roman"/>
          <w:sz w:val="24"/>
          <w:szCs w:val="24"/>
          <w:lang w:val="de-LU"/>
        </w:rPr>
        <w:t>. Penerbit Salemba Empat. Jakarta.</w:t>
      </w:r>
    </w:p>
    <w:p w:rsidR="00A92D1E" w:rsidRPr="001834F6" w:rsidRDefault="00A92D1E" w:rsidP="00844610">
      <w:pPr>
        <w:spacing w:after="0" w:line="240" w:lineRule="auto"/>
        <w:ind w:left="993" w:hanging="993"/>
        <w:jc w:val="both"/>
        <w:rPr>
          <w:rFonts w:ascii="Times New Roman" w:hAnsi="Times New Roman" w:cs="Times New Roman"/>
          <w:sz w:val="24"/>
          <w:szCs w:val="24"/>
          <w:lang w:val="de-LU"/>
        </w:rPr>
      </w:pPr>
    </w:p>
    <w:p w:rsidR="00844610" w:rsidRDefault="00844610" w:rsidP="00844610">
      <w:pPr>
        <w:spacing w:after="0" w:line="240" w:lineRule="auto"/>
        <w:ind w:left="993" w:hanging="993"/>
        <w:jc w:val="both"/>
        <w:rPr>
          <w:rFonts w:ascii="Times New Roman" w:hAnsi="Times New Roman" w:cs="Times New Roman"/>
          <w:sz w:val="24"/>
          <w:szCs w:val="24"/>
          <w:lang w:val="de-LU"/>
        </w:rPr>
      </w:pPr>
      <w:r w:rsidRPr="001834F6">
        <w:rPr>
          <w:rFonts w:ascii="Times New Roman" w:hAnsi="Times New Roman" w:cs="Times New Roman"/>
          <w:sz w:val="24"/>
          <w:szCs w:val="24"/>
          <w:lang w:val="de-LU"/>
        </w:rPr>
        <w:t xml:space="preserve">Kasmir. 2015. </w:t>
      </w:r>
      <w:r w:rsidRPr="001834F6">
        <w:rPr>
          <w:rFonts w:ascii="Times New Roman" w:hAnsi="Times New Roman" w:cs="Times New Roman"/>
          <w:i/>
          <w:iCs/>
          <w:sz w:val="24"/>
          <w:szCs w:val="24"/>
          <w:lang w:val="de-LU"/>
        </w:rPr>
        <w:t xml:space="preserve">Analisis Laporan Keuangan. </w:t>
      </w:r>
      <w:r w:rsidRPr="001834F6">
        <w:rPr>
          <w:rFonts w:ascii="Times New Roman" w:hAnsi="Times New Roman" w:cs="Times New Roman"/>
          <w:sz w:val="24"/>
          <w:szCs w:val="24"/>
          <w:lang w:val="de-LU"/>
        </w:rPr>
        <w:t>Jakarta: Rajawali Pers</w:t>
      </w:r>
    </w:p>
    <w:p w:rsidR="00A92D1E" w:rsidRPr="001834F6" w:rsidRDefault="00A92D1E" w:rsidP="00844610">
      <w:pPr>
        <w:spacing w:after="0" w:line="240" w:lineRule="auto"/>
        <w:ind w:left="993" w:hanging="993"/>
        <w:jc w:val="both"/>
        <w:rPr>
          <w:rFonts w:ascii="Times New Roman" w:hAnsi="Times New Roman" w:cs="Times New Roman"/>
          <w:sz w:val="24"/>
          <w:szCs w:val="24"/>
          <w:lang w:val="de-LU"/>
        </w:rPr>
      </w:pPr>
    </w:p>
    <w:p w:rsidR="00844610" w:rsidRDefault="00844610" w:rsidP="00844610">
      <w:pPr>
        <w:spacing w:after="0" w:line="240" w:lineRule="auto"/>
        <w:ind w:left="993" w:hanging="993"/>
        <w:jc w:val="both"/>
        <w:rPr>
          <w:rFonts w:ascii="Times New Roman" w:hAnsi="Times New Roman" w:cs="Times New Roman"/>
          <w:sz w:val="24"/>
          <w:szCs w:val="24"/>
          <w:lang w:val="de-LU"/>
        </w:rPr>
      </w:pPr>
      <w:r w:rsidRPr="001834F6">
        <w:rPr>
          <w:rFonts w:ascii="Times New Roman" w:hAnsi="Times New Roman" w:cs="Times New Roman"/>
          <w:sz w:val="24"/>
          <w:szCs w:val="24"/>
          <w:lang w:val="de-LU"/>
        </w:rPr>
        <w:t xml:space="preserve">Lisdayanti,et.,all. 2013. </w:t>
      </w:r>
      <w:r w:rsidRPr="001834F6">
        <w:rPr>
          <w:rFonts w:ascii="Times New Roman" w:hAnsi="Times New Roman" w:cs="Times New Roman"/>
          <w:bCs/>
          <w:sz w:val="24"/>
          <w:szCs w:val="24"/>
          <w:lang w:val="de-LU"/>
        </w:rPr>
        <w:t>Analisis potensi kebangkrutan Bank</w:t>
      </w:r>
      <w:r w:rsidRPr="001834F6">
        <w:rPr>
          <w:rFonts w:ascii="Times New Roman" w:hAnsi="Times New Roman" w:cs="Times New Roman"/>
          <w:sz w:val="24"/>
          <w:szCs w:val="24"/>
          <w:lang w:val="de-LU"/>
        </w:rPr>
        <w:t xml:space="preserve"> </w:t>
      </w:r>
      <w:r w:rsidRPr="001834F6">
        <w:rPr>
          <w:rFonts w:ascii="Times New Roman" w:hAnsi="Times New Roman" w:cs="Times New Roman"/>
          <w:bCs/>
          <w:sz w:val="24"/>
          <w:szCs w:val="24"/>
          <w:lang w:val="de-LU"/>
        </w:rPr>
        <w:t>yang terdaftar di BEI tahun 2012 Dengan menggunakan model altman z-</w:t>
      </w:r>
      <w:r w:rsidRPr="001834F6">
        <w:rPr>
          <w:rFonts w:ascii="Times New Roman" w:hAnsi="Times New Roman" w:cs="Times New Roman"/>
          <w:bCs/>
          <w:iCs/>
          <w:sz w:val="24"/>
          <w:szCs w:val="24"/>
          <w:lang w:val="de-LU"/>
        </w:rPr>
        <w:t xml:space="preserve">score.: </w:t>
      </w:r>
      <w:r w:rsidRPr="001834F6">
        <w:rPr>
          <w:rFonts w:ascii="Times New Roman" w:hAnsi="Times New Roman" w:cs="Times New Roman"/>
          <w:sz w:val="24"/>
          <w:szCs w:val="24"/>
          <w:lang w:val="de-LU"/>
        </w:rPr>
        <w:t>ISSN: 1410-4571 E-ISSN: 2541-2604</w:t>
      </w:r>
    </w:p>
    <w:p w:rsidR="00A92D1E" w:rsidRPr="001834F6" w:rsidRDefault="00A92D1E" w:rsidP="00844610">
      <w:pPr>
        <w:spacing w:after="0" w:line="240" w:lineRule="auto"/>
        <w:ind w:left="993" w:hanging="993"/>
        <w:jc w:val="both"/>
        <w:rPr>
          <w:rFonts w:ascii="Times New Roman" w:hAnsi="Times New Roman" w:cs="Times New Roman"/>
          <w:sz w:val="24"/>
          <w:szCs w:val="24"/>
          <w:lang w:val="de-LU"/>
        </w:rPr>
      </w:pPr>
    </w:p>
    <w:p w:rsidR="00844610" w:rsidRDefault="00844610" w:rsidP="00844610">
      <w:pPr>
        <w:spacing w:after="0" w:line="240" w:lineRule="auto"/>
        <w:ind w:left="993" w:hanging="993"/>
        <w:jc w:val="both"/>
        <w:rPr>
          <w:rFonts w:ascii="Times New Roman" w:hAnsi="Times New Roman" w:cs="Times New Roman"/>
          <w:sz w:val="24"/>
          <w:szCs w:val="24"/>
          <w:lang w:val="fr-LU"/>
        </w:rPr>
      </w:pPr>
      <w:r w:rsidRPr="001834F6">
        <w:rPr>
          <w:rFonts w:ascii="Times New Roman" w:hAnsi="Times New Roman" w:cs="Times New Roman"/>
          <w:sz w:val="24"/>
          <w:szCs w:val="24"/>
          <w:lang w:val="fr-LU"/>
        </w:rPr>
        <w:t>Peter, and Yoseph, 2011. Analisis Kebangkrutan Dengan Metode Z-Score Altman, Springate dan Zwijeski pada PT. Indofood Sukses Makmur Tbk Periode 2005- 2009. Akurat Jurnal Ilmiah Akuntansi, 2 (04)</w:t>
      </w:r>
    </w:p>
    <w:p w:rsidR="00A92D1E" w:rsidRPr="001834F6" w:rsidRDefault="00A92D1E" w:rsidP="00844610">
      <w:pPr>
        <w:spacing w:after="0" w:line="240" w:lineRule="auto"/>
        <w:ind w:left="993" w:hanging="993"/>
        <w:jc w:val="both"/>
        <w:rPr>
          <w:rFonts w:ascii="Times New Roman" w:hAnsi="Times New Roman" w:cs="Times New Roman"/>
          <w:sz w:val="24"/>
          <w:szCs w:val="24"/>
          <w:lang w:val="fr-LU"/>
        </w:rPr>
      </w:pPr>
    </w:p>
    <w:p w:rsidR="00844610" w:rsidRDefault="00844610" w:rsidP="00844610">
      <w:pPr>
        <w:spacing w:after="0" w:line="240" w:lineRule="auto"/>
        <w:ind w:left="993" w:hanging="993"/>
        <w:jc w:val="both"/>
        <w:rPr>
          <w:rFonts w:ascii="Times New Roman" w:hAnsi="Times New Roman" w:cs="Times New Roman"/>
          <w:sz w:val="24"/>
          <w:szCs w:val="24"/>
          <w:lang w:val="fr-LU"/>
        </w:rPr>
      </w:pPr>
      <w:r w:rsidRPr="001834F6">
        <w:rPr>
          <w:rFonts w:ascii="Times New Roman" w:hAnsi="Times New Roman" w:cs="Times New Roman"/>
          <w:sz w:val="24"/>
          <w:szCs w:val="24"/>
          <w:lang w:val="fr-LU"/>
        </w:rPr>
        <w:t>Prihantini, N. M, 2013. Prediksi Kebangkrutan Dengan Model Grover, Altman, E-Journal Akuntansi Universitas Udayana Vol.52, 420-423</w:t>
      </w:r>
    </w:p>
    <w:p w:rsidR="00A92D1E" w:rsidRPr="001834F6" w:rsidRDefault="00A92D1E" w:rsidP="00844610">
      <w:pPr>
        <w:spacing w:after="0" w:line="240" w:lineRule="auto"/>
        <w:ind w:left="993" w:hanging="993"/>
        <w:jc w:val="both"/>
        <w:rPr>
          <w:rFonts w:ascii="Times New Roman" w:hAnsi="Times New Roman" w:cs="Times New Roman"/>
          <w:sz w:val="24"/>
          <w:szCs w:val="24"/>
          <w:lang w:val="fr-LU"/>
        </w:rPr>
      </w:pPr>
    </w:p>
    <w:p w:rsidR="00844610" w:rsidRDefault="00844610" w:rsidP="00844610">
      <w:pPr>
        <w:spacing w:after="0" w:line="240" w:lineRule="auto"/>
        <w:ind w:left="993" w:hanging="993"/>
        <w:jc w:val="both"/>
        <w:rPr>
          <w:rFonts w:ascii="Times New Roman" w:hAnsi="Times New Roman" w:cs="Times New Roman"/>
          <w:sz w:val="24"/>
          <w:szCs w:val="24"/>
        </w:rPr>
      </w:pPr>
      <w:r w:rsidRPr="000A2148">
        <w:rPr>
          <w:rFonts w:ascii="Times New Roman" w:hAnsi="Times New Roman" w:cs="Times New Roman"/>
          <w:sz w:val="24"/>
          <w:szCs w:val="24"/>
        </w:rPr>
        <w:t>Ross, Stephen A, etc. 2009. Fundamental of Corporate Finance. . (Diterjemahkan Oleh: Ali Akbar Yulianto). Jakarta: Salemba empat.</w:t>
      </w:r>
    </w:p>
    <w:p w:rsidR="00844610" w:rsidRDefault="00844610" w:rsidP="00844610">
      <w:pPr>
        <w:spacing w:after="0" w:line="240" w:lineRule="auto"/>
        <w:ind w:left="993" w:hanging="993"/>
        <w:jc w:val="both"/>
        <w:rPr>
          <w:rFonts w:ascii="Times New Roman" w:hAnsi="Times New Roman" w:cs="Times New Roman"/>
          <w:sz w:val="24"/>
          <w:szCs w:val="24"/>
          <w:lang w:val="en-US"/>
        </w:rPr>
      </w:pPr>
      <w:r w:rsidRPr="000A2148">
        <w:rPr>
          <w:rFonts w:ascii="Times New Roman" w:hAnsi="Times New Roman" w:cs="Times New Roman"/>
          <w:sz w:val="24"/>
          <w:szCs w:val="24"/>
        </w:rPr>
        <w:t>Sekaran,Uma. 2006. Research Methods For Bussiness. 4th Edition. (Diterjemahkan Oleh: Kwan Men Yon). Jakarta: Salemba Empat.</w:t>
      </w:r>
    </w:p>
    <w:p w:rsidR="00A92D1E" w:rsidRPr="00A92D1E" w:rsidRDefault="00A92D1E" w:rsidP="00844610">
      <w:pPr>
        <w:spacing w:after="0" w:line="240" w:lineRule="auto"/>
        <w:ind w:left="993" w:hanging="993"/>
        <w:jc w:val="both"/>
        <w:rPr>
          <w:rFonts w:ascii="Times New Roman" w:hAnsi="Times New Roman" w:cs="Times New Roman"/>
          <w:sz w:val="24"/>
          <w:szCs w:val="24"/>
          <w:lang w:val="en-US"/>
        </w:rPr>
      </w:pPr>
    </w:p>
    <w:p w:rsidR="00844610" w:rsidRDefault="00844610" w:rsidP="00844610">
      <w:pPr>
        <w:spacing w:after="0" w:line="240" w:lineRule="auto"/>
        <w:ind w:left="993" w:hanging="993"/>
        <w:jc w:val="both"/>
        <w:rPr>
          <w:rFonts w:ascii="Times New Roman" w:hAnsi="Times New Roman" w:cs="Times New Roman"/>
          <w:sz w:val="24"/>
          <w:szCs w:val="24"/>
          <w:lang w:val="en-US"/>
        </w:rPr>
      </w:pPr>
      <w:r w:rsidRPr="000A2148">
        <w:rPr>
          <w:rFonts w:ascii="Times New Roman" w:hAnsi="Times New Roman" w:cs="Times New Roman"/>
          <w:sz w:val="24"/>
          <w:szCs w:val="24"/>
        </w:rPr>
        <w:t>Setiadi, Benny. 2011. Studi Potensi Kebangkrutan Perusahaan Publlik di Indonesia. Skripsi</w:t>
      </w:r>
    </w:p>
    <w:p w:rsidR="00A92D1E" w:rsidRPr="00A92D1E" w:rsidRDefault="00A92D1E" w:rsidP="00844610">
      <w:pPr>
        <w:spacing w:after="0" w:line="240" w:lineRule="auto"/>
        <w:ind w:left="993" w:hanging="993"/>
        <w:jc w:val="both"/>
        <w:rPr>
          <w:rFonts w:ascii="Times New Roman" w:hAnsi="Times New Roman" w:cs="Times New Roman"/>
          <w:sz w:val="24"/>
          <w:szCs w:val="24"/>
          <w:lang w:val="en-US"/>
        </w:rPr>
      </w:pPr>
    </w:p>
    <w:p w:rsidR="00844610" w:rsidRDefault="00844610" w:rsidP="00A92D1E">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Yulia. 2013</w:t>
      </w:r>
      <w:r w:rsidRPr="000A2148">
        <w:rPr>
          <w:rFonts w:ascii="Times New Roman" w:hAnsi="Times New Roman" w:cs="Times New Roman"/>
          <w:sz w:val="24"/>
          <w:szCs w:val="24"/>
        </w:rPr>
        <w:t xml:space="preserve">. Analisis Kebangkrutan Metode Altman Z-Score Pada Perusahaan Rokok Go Public.: </w:t>
      </w:r>
      <w:r w:rsidRPr="000A2148">
        <w:rPr>
          <w:rFonts w:ascii="Times New Roman" w:hAnsi="Times New Roman" w:cs="Times New Roman"/>
          <w:i/>
          <w:sz w:val="24"/>
          <w:szCs w:val="24"/>
        </w:rPr>
        <w:t>Jurnal Ilmu &amp; Riset Manajemen</w:t>
      </w:r>
      <w:r w:rsidRPr="000A2148">
        <w:rPr>
          <w:rFonts w:ascii="Times New Roman" w:hAnsi="Times New Roman" w:cs="Times New Roman"/>
          <w:sz w:val="24"/>
          <w:szCs w:val="24"/>
        </w:rPr>
        <w:t xml:space="preserve"> Vol. 2 No. 3</w:t>
      </w:r>
    </w:p>
    <w:p w:rsidR="00A92D1E" w:rsidRPr="00A92D1E" w:rsidRDefault="00A92D1E" w:rsidP="00844610">
      <w:pPr>
        <w:spacing w:after="0" w:line="240" w:lineRule="auto"/>
        <w:jc w:val="both"/>
        <w:rPr>
          <w:rFonts w:ascii="Times New Roman" w:hAnsi="Times New Roman" w:cs="Times New Roman"/>
          <w:sz w:val="24"/>
          <w:szCs w:val="24"/>
          <w:lang w:val="en-US"/>
        </w:rPr>
      </w:pPr>
    </w:p>
    <w:p w:rsidR="00844610" w:rsidRDefault="00844610" w:rsidP="00844610">
      <w:pPr>
        <w:spacing w:after="0" w:line="240" w:lineRule="auto"/>
        <w:jc w:val="both"/>
        <w:rPr>
          <w:rFonts w:ascii="Times New Roman" w:hAnsi="Times New Roman" w:cs="Times New Roman"/>
          <w:sz w:val="24"/>
          <w:szCs w:val="24"/>
          <w:lang w:val="de-LU"/>
        </w:rPr>
      </w:pPr>
      <w:r w:rsidRPr="001834F6">
        <w:rPr>
          <w:rFonts w:ascii="Times New Roman" w:hAnsi="Times New Roman" w:cs="Times New Roman"/>
          <w:sz w:val="24"/>
          <w:szCs w:val="24"/>
          <w:lang w:val="de-LU"/>
        </w:rPr>
        <w:t>Jurnal Akuntansi Dan Keuangan, Vol 14 Nomor 1 Januari 2009.</w:t>
      </w:r>
    </w:p>
    <w:p w:rsidR="00A92D1E" w:rsidRDefault="00A92D1E" w:rsidP="00844610">
      <w:pPr>
        <w:spacing w:after="0" w:line="240" w:lineRule="auto"/>
        <w:jc w:val="both"/>
        <w:rPr>
          <w:rFonts w:ascii="Times New Roman" w:hAnsi="Times New Roman" w:cs="Times New Roman"/>
          <w:sz w:val="24"/>
          <w:szCs w:val="24"/>
          <w:lang w:val="de-LU"/>
        </w:rPr>
      </w:pPr>
    </w:p>
    <w:p w:rsidR="00844610" w:rsidRPr="001834F6" w:rsidRDefault="00844610" w:rsidP="00844610">
      <w:pPr>
        <w:spacing w:after="0" w:line="240" w:lineRule="auto"/>
        <w:jc w:val="both"/>
        <w:rPr>
          <w:rFonts w:ascii="Times New Roman" w:hAnsi="Times New Roman" w:cs="Times New Roman"/>
          <w:sz w:val="24"/>
          <w:szCs w:val="24"/>
          <w:lang w:val="de-LU"/>
        </w:rPr>
      </w:pPr>
      <w:r>
        <w:rPr>
          <w:rFonts w:ascii="Times New Roman" w:hAnsi="Times New Roman" w:cs="Times New Roman"/>
          <w:sz w:val="24"/>
          <w:szCs w:val="24"/>
          <w:lang w:val="de-LU"/>
        </w:rPr>
        <w:t>www.google.com</w:t>
      </w:r>
    </w:p>
    <w:p w:rsidR="00844610" w:rsidRPr="001834F6" w:rsidRDefault="00057BDC" w:rsidP="00844610">
      <w:pPr>
        <w:spacing w:after="0" w:line="240" w:lineRule="auto"/>
        <w:jc w:val="both"/>
        <w:rPr>
          <w:rFonts w:ascii="Times New Roman" w:hAnsi="Times New Roman" w:cs="Times New Roman"/>
          <w:b/>
          <w:sz w:val="24"/>
          <w:szCs w:val="24"/>
          <w:lang w:val="de-LU"/>
        </w:rPr>
      </w:pPr>
      <w:hyperlink r:id="rId6" w:history="1">
        <w:r w:rsidR="00844610">
          <w:rPr>
            <w:rStyle w:val="Hyperlink"/>
          </w:rPr>
          <w:t>https://repository.widyatama.ac.id/xmlui/bitstream/handle/123456789/8700/Bab%202.pdf?sequence=10</w:t>
        </w:r>
      </w:hyperlink>
    </w:p>
    <w:p w:rsidR="00FA6638" w:rsidRPr="009B29C0" w:rsidRDefault="00FA6638" w:rsidP="00A61194">
      <w:pPr>
        <w:spacing w:after="0" w:line="240" w:lineRule="auto"/>
        <w:jc w:val="both"/>
        <w:rPr>
          <w:rFonts w:ascii="Times New Roman" w:hAnsi="Times New Roman" w:cs="Times New Roman"/>
          <w:b/>
          <w:sz w:val="24"/>
          <w:szCs w:val="24"/>
          <w:lang w:val="en-US"/>
        </w:rPr>
      </w:pPr>
      <w:bookmarkStart w:id="0" w:name="_GoBack"/>
      <w:bookmarkEnd w:id="0"/>
    </w:p>
    <w:sectPr w:rsidR="00FA6638" w:rsidRPr="009B2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77C"/>
    <w:multiLevelType w:val="hybridMultilevel"/>
    <w:tmpl w:val="EDCE8B32"/>
    <w:lvl w:ilvl="0" w:tplc="04090017">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
    <w:nsid w:val="03FA3F0F"/>
    <w:multiLevelType w:val="hybridMultilevel"/>
    <w:tmpl w:val="1D0CB9E0"/>
    <w:lvl w:ilvl="0" w:tplc="4308F34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068E7"/>
    <w:multiLevelType w:val="hybridMultilevel"/>
    <w:tmpl w:val="BEB26940"/>
    <w:lvl w:ilvl="0" w:tplc="2B384B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61BF"/>
    <w:multiLevelType w:val="hybridMultilevel"/>
    <w:tmpl w:val="EA1A7F16"/>
    <w:lvl w:ilvl="0" w:tplc="04090017">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
    <w:nsid w:val="1ACD62A6"/>
    <w:multiLevelType w:val="hybridMultilevel"/>
    <w:tmpl w:val="8E24A094"/>
    <w:lvl w:ilvl="0" w:tplc="EBFEF25E">
      <w:start w:val="1"/>
      <w:numFmt w:val="decimal"/>
      <w:lvlText w:val="%1)"/>
      <w:lvlJc w:val="left"/>
      <w:pPr>
        <w:ind w:left="1260" w:hanging="360"/>
      </w:pPr>
      <w:rPr>
        <w:rFonts w:hint="default"/>
        <w:i/>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F292D0C"/>
    <w:multiLevelType w:val="hybridMultilevel"/>
    <w:tmpl w:val="101EC76A"/>
    <w:lvl w:ilvl="0" w:tplc="04090017">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
    <w:nsid w:val="30A8629A"/>
    <w:multiLevelType w:val="hybridMultilevel"/>
    <w:tmpl w:val="3BC2D8BE"/>
    <w:lvl w:ilvl="0" w:tplc="6C16ED54">
      <w:start w:val="1"/>
      <w:numFmt w:val="lowerLetter"/>
      <w:lvlText w:val="%1."/>
      <w:lvlJc w:val="left"/>
      <w:pPr>
        <w:ind w:left="2520" w:hanging="360"/>
      </w:pPr>
      <w:rPr>
        <w:rFonts w:eastAsia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87F29E4"/>
    <w:multiLevelType w:val="hybridMultilevel"/>
    <w:tmpl w:val="C4F0E76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8A000B6"/>
    <w:multiLevelType w:val="hybridMultilevel"/>
    <w:tmpl w:val="3E6E7E2E"/>
    <w:lvl w:ilvl="0" w:tplc="1E445A08">
      <w:start w:val="1"/>
      <w:numFmt w:val="decimal"/>
      <w:lvlText w:val="%1)"/>
      <w:lvlJc w:val="left"/>
      <w:pPr>
        <w:ind w:left="1800" w:hanging="360"/>
      </w:pPr>
      <w:rPr>
        <w:rFonts w:ascii="Times New Roman" w:eastAsiaTheme="minorEastAsia"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054116C"/>
    <w:multiLevelType w:val="hybridMultilevel"/>
    <w:tmpl w:val="36388A30"/>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47A83695"/>
    <w:multiLevelType w:val="hybridMultilevel"/>
    <w:tmpl w:val="64825870"/>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4FAA61EE"/>
    <w:multiLevelType w:val="hybridMultilevel"/>
    <w:tmpl w:val="72F80FEC"/>
    <w:lvl w:ilvl="0" w:tplc="04090017">
      <w:start w:val="1"/>
      <w:numFmt w:val="low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2">
    <w:nsid w:val="4FBE0517"/>
    <w:multiLevelType w:val="hybridMultilevel"/>
    <w:tmpl w:val="97144750"/>
    <w:lvl w:ilvl="0" w:tplc="04090011">
      <w:start w:val="1"/>
      <w:numFmt w:val="decimal"/>
      <w:lvlText w:val="%1)"/>
      <w:lvlJc w:val="left"/>
      <w:pPr>
        <w:ind w:left="1637"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4FD574E4"/>
    <w:multiLevelType w:val="hybridMultilevel"/>
    <w:tmpl w:val="376EE9D4"/>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503E11A6"/>
    <w:multiLevelType w:val="hybridMultilevel"/>
    <w:tmpl w:val="64A68B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ACE555B"/>
    <w:multiLevelType w:val="hybridMultilevel"/>
    <w:tmpl w:val="B7FAA152"/>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6">
    <w:nsid w:val="5AFA030A"/>
    <w:multiLevelType w:val="hybridMultilevel"/>
    <w:tmpl w:val="71E60E5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C032DBF"/>
    <w:multiLevelType w:val="hybridMultilevel"/>
    <w:tmpl w:val="6008A1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5873C0"/>
    <w:multiLevelType w:val="hybridMultilevel"/>
    <w:tmpl w:val="E1E6DAFA"/>
    <w:lvl w:ilvl="0" w:tplc="04090017">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9">
    <w:nsid w:val="5E861650"/>
    <w:multiLevelType w:val="hybridMultilevel"/>
    <w:tmpl w:val="104480D4"/>
    <w:lvl w:ilvl="0" w:tplc="04090011">
      <w:start w:val="1"/>
      <w:numFmt w:val="decimal"/>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0">
    <w:nsid w:val="5ED424D9"/>
    <w:multiLevelType w:val="multilevel"/>
    <w:tmpl w:val="B27838D8"/>
    <w:lvl w:ilvl="0">
      <w:start w:val="5"/>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1">
    <w:nsid w:val="66121066"/>
    <w:multiLevelType w:val="hybridMultilevel"/>
    <w:tmpl w:val="CE2E6B9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C4F6704"/>
    <w:multiLevelType w:val="multilevel"/>
    <w:tmpl w:val="7D025B3E"/>
    <w:lvl w:ilvl="0">
      <w:start w:val="1"/>
      <w:numFmt w:val="decimal"/>
      <w:lvlText w:val="%1."/>
      <w:lvlJc w:val="left"/>
      <w:pPr>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3">
    <w:nsid w:val="719E79D4"/>
    <w:multiLevelType w:val="multilevel"/>
    <w:tmpl w:val="0AAA6E7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417651C"/>
    <w:multiLevelType w:val="hybridMultilevel"/>
    <w:tmpl w:val="6170840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75B90839"/>
    <w:multiLevelType w:val="multilevel"/>
    <w:tmpl w:val="654CB58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6">
    <w:nsid w:val="7C8E2452"/>
    <w:multiLevelType w:val="hybridMultilevel"/>
    <w:tmpl w:val="4A8E99DA"/>
    <w:lvl w:ilvl="0" w:tplc="3D461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FBD5C18"/>
    <w:multiLevelType w:val="hybridMultilevel"/>
    <w:tmpl w:val="97144750"/>
    <w:lvl w:ilvl="0" w:tplc="04090011">
      <w:start w:val="1"/>
      <w:numFmt w:val="decimal"/>
      <w:lvlText w:val="%1)"/>
      <w:lvlJc w:val="left"/>
      <w:pPr>
        <w:ind w:left="2553" w:hanging="360"/>
      </w:pPr>
    </w:lvl>
    <w:lvl w:ilvl="1" w:tplc="04090019" w:tentative="1">
      <w:start w:val="1"/>
      <w:numFmt w:val="lowerLetter"/>
      <w:lvlText w:val="%2."/>
      <w:lvlJc w:val="left"/>
      <w:pPr>
        <w:ind w:left="2847" w:hanging="360"/>
      </w:pPr>
    </w:lvl>
    <w:lvl w:ilvl="2" w:tplc="0409001B" w:tentative="1">
      <w:start w:val="1"/>
      <w:numFmt w:val="lowerRoman"/>
      <w:lvlText w:val="%3."/>
      <w:lvlJc w:val="right"/>
      <w:pPr>
        <w:ind w:left="3567" w:hanging="180"/>
      </w:pPr>
    </w:lvl>
    <w:lvl w:ilvl="3" w:tplc="0409000F" w:tentative="1">
      <w:start w:val="1"/>
      <w:numFmt w:val="decimal"/>
      <w:lvlText w:val="%4."/>
      <w:lvlJc w:val="left"/>
      <w:pPr>
        <w:ind w:left="4287" w:hanging="360"/>
      </w:pPr>
    </w:lvl>
    <w:lvl w:ilvl="4" w:tplc="04090019" w:tentative="1">
      <w:start w:val="1"/>
      <w:numFmt w:val="lowerLetter"/>
      <w:lvlText w:val="%5."/>
      <w:lvlJc w:val="left"/>
      <w:pPr>
        <w:ind w:left="5007" w:hanging="360"/>
      </w:p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num w:numId="1">
    <w:abstractNumId w:val="26"/>
  </w:num>
  <w:num w:numId="2">
    <w:abstractNumId w:val="22"/>
  </w:num>
  <w:num w:numId="3">
    <w:abstractNumId w:val="8"/>
  </w:num>
  <w:num w:numId="4">
    <w:abstractNumId w:val="21"/>
  </w:num>
  <w:num w:numId="5">
    <w:abstractNumId w:val="13"/>
  </w:num>
  <w:num w:numId="6">
    <w:abstractNumId w:val="9"/>
  </w:num>
  <w:num w:numId="7">
    <w:abstractNumId w:val="3"/>
  </w:num>
  <w:num w:numId="8">
    <w:abstractNumId w:val="0"/>
  </w:num>
  <w:num w:numId="9">
    <w:abstractNumId w:val="18"/>
  </w:num>
  <w:num w:numId="10">
    <w:abstractNumId w:val="27"/>
  </w:num>
  <w:num w:numId="11">
    <w:abstractNumId w:val="5"/>
  </w:num>
  <w:num w:numId="12">
    <w:abstractNumId w:val="11"/>
  </w:num>
  <w:num w:numId="13">
    <w:abstractNumId w:val="10"/>
  </w:num>
  <w:num w:numId="14">
    <w:abstractNumId w:val="12"/>
  </w:num>
  <w:num w:numId="15">
    <w:abstractNumId w:val="19"/>
  </w:num>
  <w:num w:numId="16">
    <w:abstractNumId w:val="15"/>
  </w:num>
  <w:num w:numId="17">
    <w:abstractNumId w:val="6"/>
  </w:num>
  <w:num w:numId="18">
    <w:abstractNumId w:val="14"/>
  </w:num>
  <w:num w:numId="19">
    <w:abstractNumId w:val="24"/>
  </w:num>
  <w:num w:numId="20">
    <w:abstractNumId w:val="7"/>
  </w:num>
  <w:num w:numId="21">
    <w:abstractNumId w:val="23"/>
  </w:num>
  <w:num w:numId="22">
    <w:abstractNumId w:val="1"/>
  </w:num>
  <w:num w:numId="23">
    <w:abstractNumId w:val="2"/>
  </w:num>
  <w:num w:numId="24">
    <w:abstractNumId w:val="25"/>
  </w:num>
  <w:num w:numId="25">
    <w:abstractNumId w:val="16"/>
  </w:num>
  <w:num w:numId="26">
    <w:abstractNumId w:val="20"/>
  </w:num>
  <w:num w:numId="27">
    <w:abstractNumId w:val="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37E"/>
    <w:rsid w:val="00057BDC"/>
    <w:rsid w:val="000C06AE"/>
    <w:rsid w:val="001734EC"/>
    <w:rsid w:val="0024329A"/>
    <w:rsid w:val="002A0259"/>
    <w:rsid w:val="003216E4"/>
    <w:rsid w:val="003850D4"/>
    <w:rsid w:val="00456052"/>
    <w:rsid w:val="00574407"/>
    <w:rsid w:val="005D5F15"/>
    <w:rsid w:val="0062074B"/>
    <w:rsid w:val="006D7FCE"/>
    <w:rsid w:val="00774381"/>
    <w:rsid w:val="0078737E"/>
    <w:rsid w:val="00844610"/>
    <w:rsid w:val="00884A83"/>
    <w:rsid w:val="00936E3B"/>
    <w:rsid w:val="00971B62"/>
    <w:rsid w:val="00972BB2"/>
    <w:rsid w:val="009A5B70"/>
    <w:rsid w:val="009B29C0"/>
    <w:rsid w:val="00A60BDA"/>
    <w:rsid w:val="00A61194"/>
    <w:rsid w:val="00A92D1E"/>
    <w:rsid w:val="00AB2F63"/>
    <w:rsid w:val="00AE1327"/>
    <w:rsid w:val="00BD66DE"/>
    <w:rsid w:val="00C30B5B"/>
    <w:rsid w:val="00DF5B56"/>
    <w:rsid w:val="00E83E2C"/>
    <w:rsid w:val="00FA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37E"/>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BDA"/>
    <w:pPr>
      <w:ind w:left="720"/>
      <w:contextualSpacing/>
    </w:pPr>
    <w:rPr>
      <w:rFonts w:eastAsiaTheme="minorHAnsi"/>
      <w:lang w:val="en-US" w:eastAsia="en-US"/>
    </w:rPr>
  </w:style>
  <w:style w:type="paragraph" w:styleId="BalloonText">
    <w:name w:val="Balloon Text"/>
    <w:basedOn w:val="Normal"/>
    <w:link w:val="BalloonTextChar"/>
    <w:uiPriority w:val="99"/>
    <w:semiHidden/>
    <w:unhideWhenUsed/>
    <w:rsid w:val="00C30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B5B"/>
    <w:rPr>
      <w:rFonts w:ascii="Tahoma" w:eastAsiaTheme="minorEastAsia" w:hAnsi="Tahoma" w:cs="Tahoma"/>
      <w:sz w:val="16"/>
      <w:szCs w:val="16"/>
      <w:lang w:val="id-ID" w:eastAsia="id-ID"/>
    </w:rPr>
  </w:style>
  <w:style w:type="table" w:styleId="TableGrid">
    <w:name w:val="Table Grid"/>
    <w:basedOn w:val="TableNormal"/>
    <w:uiPriority w:val="59"/>
    <w:rsid w:val="00FA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446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37E"/>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BDA"/>
    <w:pPr>
      <w:ind w:left="720"/>
      <w:contextualSpacing/>
    </w:pPr>
    <w:rPr>
      <w:rFonts w:eastAsiaTheme="minorHAnsi"/>
      <w:lang w:val="en-US" w:eastAsia="en-US"/>
    </w:rPr>
  </w:style>
  <w:style w:type="paragraph" w:styleId="BalloonText">
    <w:name w:val="Balloon Text"/>
    <w:basedOn w:val="Normal"/>
    <w:link w:val="BalloonTextChar"/>
    <w:uiPriority w:val="99"/>
    <w:semiHidden/>
    <w:unhideWhenUsed/>
    <w:rsid w:val="00C30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B5B"/>
    <w:rPr>
      <w:rFonts w:ascii="Tahoma" w:eastAsiaTheme="minorEastAsia" w:hAnsi="Tahoma" w:cs="Tahoma"/>
      <w:sz w:val="16"/>
      <w:szCs w:val="16"/>
      <w:lang w:val="id-ID" w:eastAsia="id-ID"/>
    </w:rPr>
  </w:style>
  <w:style w:type="table" w:styleId="TableGrid">
    <w:name w:val="Table Grid"/>
    <w:basedOn w:val="TableNormal"/>
    <w:uiPriority w:val="59"/>
    <w:rsid w:val="00FA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446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64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sitory.widyatama.ac.id/xmlui/bitstream/handle/123456789/8700/Bab%202.pdf?sequence=1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20</Pages>
  <Words>6201</Words>
  <Characters>35348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KM</cp:lastModifiedBy>
  <cp:revision>17</cp:revision>
  <dcterms:created xsi:type="dcterms:W3CDTF">2019-11-01T07:25:00Z</dcterms:created>
  <dcterms:modified xsi:type="dcterms:W3CDTF">2007-10-29T17:34:00Z</dcterms:modified>
</cp:coreProperties>
</file>