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941D70" w14:textId="639D7027" w:rsidR="00327912" w:rsidRDefault="00327912" w:rsidP="00044283">
      <w:pPr>
        <w:spacing w:line="240" w:lineRule="auto"/>
        <w:jc w:val="center"/>
        <w:rPr>
          <w:rFonts w:ascii="Times New Roman" w:hAnsi="Times New Roman" w:cs="Times New Roman"/>
          <w:b/>
          <w:sz w:val="24"/>
          <w:szCs w:val="24"/>
        </w:rPr>
      </w:pPr>
      <w:r w:rsidRPr="008025D3">
        <w:rPr>
          <w:rFonts w:ascii="Times New Roman" w:hAnsi="Times New Roman" w:cs="Times New Roman"/>
          <w:b/>
          <w:sz w:val="24"/>
          <w:szCs w:val="24"/>
        </w:rPr>
        <w:t xml:space="preserve">PENGARUH </w:t>
      </w:r>
      <w:r w:rsidRPr="008025D3">
        <w:rPr>
          <w:rFonts w:ascii="Times New Roman" w:hAnsi="Times New Roman" w:cs="Times New Roman"/>
          <w:b/>
          <w:i/>
          <w:sz w:val="24"/>
          <w:szCs w:val="24"/>
        </w:rPr>
        <w:t>CORPORATE SOCIAL RESPONSIBILITY</w:t>
      </w:r>
      <w:r w:rsidRPr="008025D3">
        <w:rPr>
          <w:rFonts w:ascii="Times New Roman" w:hAnsi="Times New Roman" w:cs="Times New Roman"/>
          <w:b/>
          <w:sz w:val="24"/>
          <w:szCs w:val="24"/>
        </w:rPr>
        <w:t xml:space="preserve"> (CSR) DAN PROFITABILITAS TERHADAP NILAI PERUSAHAAN PADA PERUSAHAAN SEKTOR PERTAMBANGAN YANG TERDAFTAR DI BURSA EFEK INDONESIA (BEI)</w:t>
      </w:r>
    </w:p>
    <w:p w14:paraId="3CBE33CD" w14:textId="304BDB9C" w:rsidR="005E2A98" w:rsidRPr="002738DD" w:rsidRDefault="005E2A98" w:rsidP="005E2A98">
      <w:pPr>
        <w:spacing w:line="240" w:lineRule="auto"/>
        <w:jc w:val="center"/>
        <w:rPr>
          <w:rFonts w:ascii="Times New Roman" w:hAnsi="Times New Roman" w:cs="Times New Roman"/>
          <w:sz w:val="24"/>
          <w:szCs w:val="24"/>
        </w:rPr>
      </w:pPr>
      <w:r>
        <w:rPr>
          <w:rFonts w:ascii="Times New Roman" w:hAnsi="Times New Roman" w:cs="Times New Roman"/>
          <w:sz w:val="24"/>
          <w:szCs w:val="24"/>
        </w:rPr>
        <w:t>Ester Kandow</w:t>
      </w:r>
    </w:p>
    <w:p w14:paraId="67D60980" w14:textId="77ADB310" w:rsidR="005E2A98" w:rsidRPr="002738DD" w:rsidRDefault="005E2A98" w:rsidP="005E2A98">
      <w:pPr>
        <w:spacing w:line="240" w:lineRule="auto"/>
        <w:jc w:val="center"/>
        <w:rPr>
          <w:rFonts w:ascii="Times New Roman" w:hAnsi="Times New Roman" w:cs="Times New Roman"/>
          <w:sz w:val="24"/>
          <w:szCs w:val="24"/>
        </w:rPr>
      </w:pPr>
      <w:r w:rsidRPr="002738DD">
        <w:rPr>
          <w:rFonts w:ascii="Times New Roman" w:hAnsi="Times New Roman" w:cs="Times New Roman"/>
          <w:sz w:val="24"/>
          <w:szCs w:val="24"/>
        </w:rPr>
        <w:t xml:space="preserve">Jurusan </w:t>
      </w:r>
      <w:r>
        <w:rPr>
          <w:rFonts w:ascii="Times New Roman" w:hAnsi="Times New Roman" w:cs="Times New Roman"/>
          <w:sz w:val="24"/>
          <w:szCs w:val="24"/>
        </w:rPr>
        <w:t>Akuntansi</w:t>
      </w:r>
      <w:r w:rsidRPr="002738DD">
        <w:rPr>
          <w:rFonts w:ascii="Times New Roman" w:hAnsi="Times New Roman" w:cs="Times New Roman"/>
          <w:sz w:val="24"/>
          <w:szCs w:val="24"/>
        </w:rPr>
        <w:t>, Universitas Mercu</w:t>
      </w:r>
      <w:r>
        <w:rPr>
          <w:rFonts w:ascii="Times New Roman" w:hAnsi="Times New Roman" w:cs="Times New Roman"/>
          <w:sz w:val="24"/>
          <w:szCs w:val="24"/>
        </w:rPr>
        <w:t xml:space="preserve"> B</w:t>
      </w:r>
      <w:r w:rsidRPr="002738DD">
        <w:rPr>
          <w:rFonts w:ascii="Times New Roman" w:hAnsi="Times New Roman" w:cs="Times New Roman"/>
          <w:sz w:val="24"/>
          <w:szCs w:val="24"/>
        </w:rPr>
        <w:t>uana Yogyakarta</w:t>
      </w:r>
    </w:p>
    <w:p w14:paraId="19375F06" w14:textId="75A443D6" w:rsidR="005E2A98" w:rsidRPr="002738DD" w:rsidRDefault="005E2A98" w:rsidP="005E2A98">
      <w:pPr>
        <w:spacing w:line="240" w:lineRule="auto"/>
        <w:jc w:val="center"/>
        <w:rPr>
          <w:rFonts w:ascii="Times New Roman" w:hAnsi="Times New Roman" w:cs="Times New Roman"/>
          <w:sz w:val="24"/>
          <w:szCs w:val="24"/>
        </w:rPr>
      </w:pPr>
      <w:proofErr w:type="gramStart"/>
      <w:r w:rsidRPr="002738DD">
        <w:rPr>
          <w:rFonts w:ascii="Times New Roman" w:hAnsi="Times New Roman" w:cs="Times New Roman"/>
          <w:sz w:val="24"/>
          <w:szCs w:val="24"/>
        </w:rPr>
        <w:t>Email :</w:t>
      </w:r>
      <w:proofErr w:type="gramEnd"/>
      <w:r w:rsidRPr="002738DD">
        <w:rPr>
          <w:rFonts w:ascii="Times New Roman" w:hAnsi="Times New Roman" w:cs="Times New Roman"/>
          <w:sz w:val="24"/>
          <w:szCs w:val="24"/>
        </w:rPr>
        <w:t xml:space="preserve"> </w:t>
      </w:r>
      <w:hyperlink r:id="rId6" w:history="1">
        <w:r w:rsidRPr="00083E3B">
          <w:rPr>
            <w:rStyle w:val="Hyperlink"/>
            <w:rFonts w:ascii="Times New Roman" w:hAnsi="Times New Roman" w:cs="Times New Roman"/>
            <w:sz w:val="24"/>
            <w:szCs w:val="24"/>
          </w:rPr>
          <w:t>esterkandow3@gmail.com</w:t>
        </w:r>
      </w:hyperlink>
    </w:p>
    <w:p w14:paraId="07A64A22" w14:textId="77777777" w:rsidR="005E2A98" w:rsidRPr="008025D3" w:rsidRDefault="005E2A98" w:rsidP="00044283">
      <w:pPr>
        <w:spacing w:line="240" w:lineRule="auto"/>
        <w:jc w:val="center"/>
        <w:rPr>
          <w:rFonts w:ascii="Times New Roman" w:hAnsi="Times New Roman" w:cs="Times New Roman"/>
          <w:b/>
          <w:sz w:val="24"/>
          <w:szCs w:val="24"/>
        </w:rPr>
      </w:pPr>
    </w:p>
    <w:p w14:paraId="266FE84C" w14:textId="77777777" w:rsidR="00327912" w:rsidRDefault="00327912" w:rsidP="00044283">
      <w:pPr>
        <w:spacing w:line="240" w:lineRule="auto"/>
        <w:ind w:firstLine="720"/>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Nilai perusahaan dapat diukur dari besarnya </w:t>
      </w:r>
      <w:r w:rsidRPr="00DF2AF4">
        <w:rPr>
          <w:rFonts w:ascii="Times New Roman" w:hAnsi="Times New Roman" w:cs="Times New Roman"/>
          <w:bCs/>
          <w:i/>
          <w:iCs/>
          <w:sz w:val="24"/>
          <w:szCs w:val="24"/>
        </w:rPr>
        <w:t>Price Book Value</w:t>
      </w:r>
      <w:r>
        <w:rPr>
          <w:rFonts w:ascii="Times New Roman" w:hAnsi="Times New Roman" w:cs="Times New Roman"/>
          <w:bCs/>
          <w:sz w:val="24"/>
          <w:szCs w:val="24"/>
        </w:rPr>
        <w:t xml:space="preserve"> (PBV).</w:t>
      </w:r>
      <w:proofErr w:type="gramEnd"/>
      <w:r>
        <w:rPr>
          <w:rFonts w:ascii="Times New Roman" w:hAnsi="Times New Roman" w:cs="Times New Roman"/>
          <w:bCs/>
          <w:sz w:val="24"/>
          <w:szCs w:val="24"/>
        </w:rPr>
        <w:t xml:space="preserve"> </w:t>
      </w:r>
      <w:proofErr w:type="gramStart"/>
      <w:r w:rsidRPr="00DF2AF4">
        <w:rPr>
          <w:rFonts w:ascii="Times New Roman" w:hAnsi="Times New Roman" w:cs="Times New Roman"/>
          <w:bCs/>
          <w:i/>
          <w:iCs/>
          <w:sz w:val="24"/>
          <w:szCs w:val="24"/>
        </w:rPr>
        <w:t>Price Book Value</w:t>
      </w:r>
      <w:r>
        <w:rPr>
          <w:rFonts w:ascii="Times New Roman" w:hAnsi="Times New Roman" w:cs="Times New Roman"/>
          <w:bCs/>
          <w:sz w:val="24"/>
          <w:szCs w:val="24"/>
        </w:rPr>
        <w:t xml:space="preserve"> (PBV) merupakan rasio harga saham terhadap nilai buku perusahaan yang menunjukkan seberapa besar nilai harga saham perlembar dibandingkan dengan nilai buku perlembar saham.</w:t>
      </w:r>
      <w:proofErr w:type="gramEnd"/>
      <w:r>
        <w:rPr>
          <w:rFonts w:ascii="Times New Roman" w:hAnsi="Times New Roman" w:cs="Times New Roman"/>
          <w:bCs/>
          <w:sz w:val="24"/>
          <w:szCs w:val="24"/>
        </w:rPr>
        <w:t xml:space="preserve"> </w:t>
      </w:r>
      <w:proofErr w:type="gramStart"/>
      <w:r w:rsidRPr="00446F9E">
        <w:rPr>
          <w:rFonts w:ascii="Times New Roman" w:hAnsi="Times New Roman" w:cs="Times New Roman"/>
          <w:bCs/>
          <w:i/>
          <w:iCs/>
          <w:sz w:val="24"/>
          <w:szCs w:val="24"/>
        </w:rPr>
        <w:t>Corporate Social Responsibility</w:t>
      </w:r>
      <w:r>
        <w:rPr>
          <w:rFonts w:ascii="Times New Roman" w:hAnsi="Times New Roman" w:cs="Times New Roman"/>
          <w:bCs/>
          <w:sz w:val="24"/>
          <w:szCs w:val="24"/>
        </w:rPr>
        <w:t xml:space="preserve"> (CSR) diukur melaui CSRIj yang merupakan pengungkapan informasi yang berkaitan dengan tanggung jawab perusahaan.</w:t>
      </w:r>
      <w:proofErr w:type="gramEnd"/>
      <w:r>
        <w:rPr>
          <w:rFonts w:ascii="Times New Roman" w:hAnsi="Times New Roman" w:cs="Times New Roman"/>
          <w:bCs/>
          <w:sz w:val="24"/>
          <w:szCs w:val="24"/>
        </w:rPr>
        <w:t xml:space="preserve"> Profitabilitas yang diukur melalui </w:t>
      </w:r>
      <w:r w:rsidRPr="003E492B">
        <w:rPr>
          <w:rFonts w:ascii="Times New Roman" w:hAnsi="Times New Roman" w:cs="Times New Roman"/>
          <w:bCs/>
          <w:i/>
          <w:iCs/>
          <w:sz w:val="24"/>
          <w:szCs w:val="24"/>
        </w:rPr>
        <w:t>Return on Assets</w:t>
      </w:r>
      <w:r>
        <w:rPr>
          <w:rFonts w:ascii="Times New Roman" w:hAnsi="Times New Roman" w:cs="Times New Roman"/>
          <w:bCs/>
          <w:sz w:val="24"/>
          <w:szCs w:val="24"/>
        </w:rPr>
        <w:t xml:space="preserve"> (ROA), dimana Return on Assets didefinisikan sebagai efektivitas perusahaan dalam menghasilkan laba dengan memanfaatkan aktivitas yang dimiliki. </w:t>
      </w:r>
      <w:proofErr w:type="gramStart"/>
      <w:r>
        <w:rPr>
          <w:rFonts w:ascii="Times New Roman" w:hAnsi="Times New Roman" w:cs="Times New Roman"/>
          <w:bCs/>
          <w:sz w:val="24"/>
          <w:szCs w:val="24"/>
        </w:rPr>
        <w:t>Tujuan dari penelitian ini adalah untuk mengetahui pengaruh CSR dan Profitabilitas terhadap Nilai Perusahaan.</w:t>
      </w:r>
      <w:proofErr w:type="gramEnd"/>
    </w:p>
    <w:p w14:paraId="2E2F7B2F" w14:textId="77777777" w:rsidR="00327912" w:rsidRDefault="00327912" w:rsidP="00044283">
      <w:pPr>
        <w:spacing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lang w:val="id-ID"/>
        </w:rPr>
        <w:t>P</w:t>
      </w:r>
      <w:r>
        <w:rPr>
          <w:rFonts w:ascii="Times New Roman" w:hAnsi="Times New Roman" w:cs="Times New Roman"/>
          <w:bCs/>
          <w:sz w:val="24"/>
          <w:szCs w:val="24"/>
        </w:rPr>
        <w:t xml:space="preserve">enelitian ini dilakukan pada perusahaan sektor pertambangan yang terdaftar di Bursa Efek Indonesia pada periode 2016-2018. </w:t>
      </w:r>
      <w:proofErr w:type="gramStart"/>
      <w:r>
        <w:rPr>
          <w:rFonts w:ascii="Times New Roman" w:hAnsi="Times New Roman" w:cs="Times New Roman"/>
          <w:bCs/>
          <w:sz w:val="24"/>
          <w:szCs w:val="24"/>
        </w:rPr>
        <w:t>jumlah</w:t>
      </w:r>
      <w:proofErr w:type="gramEnd"/>
      <w:r>
        <w:rPr>
          <w:rFonts w:ascii="Times New Roman" w:hAnsi="Times New Roman" w:cs="Times New Roman"/>
          <w:bCs/>
          <w:sz w:val="24"/>
          <w:szCs w:val="24"/>
        </w:rPr>
        <w:t xml:space="preserve"> sampel yang diperoleh 16 perusahaan dengan metode </w:t>
      </w:r>
      <w:r w:rsidRPr="00037C0D">
        <w:rPr>
          <w:rFonts w:ascii="Times New Roman" w:hAnsi="Times New Roman" w:cs="Times New Roman"/>
          <w:bCs/>
          <w:i/>
          <w:iCs/>
          <w:sz w:val="24"/>
          <w:szCs w:val="24"/>
        </w:rPr>
        <w:t>purposive sampling</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Variabel dependen yang digunakan dalam penelitian ini yaitu nilai perusahaan sedangakan variabel independen yang digunakan dalam penelitian ini yaitu CSR dan Profitabilitas.</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Teknik analisis yang digunakan adalah analisis regresi linier berganda dan </w:t>
      </w:r>
      <w:r w:rsidRPr="003E18ED">
        <w:rPr>
          <w:rFonts w:ascii="Times New Roman" w:hAnsi="Times New Roman" w:cs="Times New Roman"/>
          <w:bCs/>
          <w:i/>
          <w:iCs/>
          <w:sz w:val="24"/>
          <w:szCs w:val="24"/>
        </w:rPr>
        <w:t>glejser</w:t>
      </w:r>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hasil</w:t>
      </w:r>
      <w:proofErr w:type="gramEnd"/>
      <w:r>
        <w:rPr>
          <w:rFonts w:ascii="Times New Roman" w:hAnsi="Times New Roman" w:cs="Times New Roman"/>
          <w:bCs/>
          <w:sz w:val="24"/>
          <w:szCs w:val="24"/>
        </w:rPr>
        <w:t xml:space="preserve"> penelitian menunjukkan bahwa CSR tidak berpengaruh terhadap nilai perusahaan dan ROA</w:t>
      </w:r>
      <w:r>
        <w:rPr>
          <w:rFonts w:ascii="Times New Roman" w:hAnsi="Times New Roman" w:cs="Times New Roman"/>
          <w:bCs/>
          <w:sz w:val="24"/>
          <w:szCs w:val="24"/>
          <w:lang w:val="id-ID"/>
        </w:rPr>
        <w:t xml:space="preserve"> tidak</w:t>
      </w:r>
      <w:r>
        <w:rPr>
          <w:rFonts w:ascii="Times New Roman" w:hAnsi="Times New Roman" w:cs="Times New Roman"/>
          <w:bCs/>
          <w:sz w:val="24"/>
          <w:szCs w:val="24"/>
        </w:rPr>
        <w:t xml:space="preserve"> berpengaruh terhadap nilai perusahaan sedangkan CSR dan Profitabilitas secara simultan </w:t>
      </w:r>
      <w:r>
        <w:rPr>
          <w:rFonts w:ascii="Times New Roman" w:hAnsi="Times New Roman" w:cs="Times New Roman"/>
          <w:bCs/>
          <w:sz w:val="24"/>
          <w:szCs w:val="24"/>
          <w:lang w:val="id-ID"/>
        </w:rPr>
        <w:t xml:space="preserve">tidak </w:t>
      </w:r>
      <w:r>
        <w:rPr>
          <w:rFonts w:ascii="Times New Roman" w:hAnsi="Times New Roman" w:cs="Times New Roman"/>
          <w:bCs/>
          <w:sz w:val="24"/>
          <w:szCs w:val="24"/>
        </w:rPr>
        <w:t xml:space="preserve">berpengaruh signifikan terhadap nilai perusahaan. </w:t>
      </w:r>
    </w:p>
    <w:p w14:paraId="6E95902A" w14:textId="77777777" w:rsidR="00327912" w:rsidRDefault="00327912" w:rsidP="00044283">
      <w:pPr>
        <w:spacing w:line="240" w:lineRule="auto"/>
        <w:jc w:val="both"/>
        <w:rPr>
          <w:rFonts w:ascii="Times New Roman" w:hAnsi="Times New Roman" w:cs="Times New Roman"/>
          <w:bCs/>
          <w:sz w:val="24"/>
          <w:szCs w:val="24"/>
        </w:rPr>
      </w:pPr>
    </w:p>
    <w:p w14:paraId="7B4EC310" w14:textId="5A4A0D8B" w:rsidR="00327912" w:rsidRPr="00851353" w:rsidRDefault="00327912" w:rsidP="00851353">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Kata kunci: </w:t>
      </w:r>
      <w:r w:rsidRPr="003663E0">
        <w:rPr>
          <w:rFonts w:ascii="Times New Roman" w:hAnsi="Times New Roman" w:cs="Times New Roman"/>
          <w:bCs/>
          <w:i/>
          <w:iCs/>
          <w:sz w:val="24"/>
          <w:szCs w:val="24"/>
        </w:rPr>
        <w:t>Corporate Social Responsibility</w:t>
      </w:r>
      <w:r>
        <w:rPr>
          <w:rFonts w:ascii="Times New Roman" w:hAnsi="Times New Roman" w:cs="Times New Roman"/>
          <w:bCs/>
          <w:sz w:val="24"/>
          <w:szCs w:val="24"/>
        </w:rPr>
        <w:t xml:space="preserve"> (CSR), Profitabilitas dan Nilai Perusahaan.</w:t>
      </w:r>
    </w:p>
    <w:p w14:paraId="0AF31706" w14:textId="77777777" w:rsidR="00327912" w:rsidRDefault="00327912" w:rsidP="00044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p w14:paraId="179E451C" w14:textId="77777777" w:rsidR="00327912" w:rsidRDefault="00327912" w:rsidP="000442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w:eastAsia="Times New Roman" w:hAnsi="Times" w:cs="Courier New"/>
          <w:color w:val="222222"/>
          <w:sz w:val="24"/>
          <w:szCs w:val="24"/>
          <w:lang w:eastAsia="id-ID"/>
        </w:rPr>
      </w:pPr>
      <w:r w:rsidRPr="008A4B4C">
        <w:rPr>
          <w:rFonts w:ascii="Times" w:eastAsia="Times New Roman" w:hAnsi="Times" w:cs="Courier New"/>
          <w:color w:val="222222"/>
          <w:sz w:val="24"/>
          <w:szCs w:val="24"/>
          <w:lang w:val="en" w:eastAsia="id-ID"/>
        </w:rPr>
        <w:t>ABSTRACT</w:t>
      </w:r>
    </w:p>
    <w:p w14:paraId="2DCE063C" w14:textId="77777777" w:rsidR="00327912" w:rsidRPr="008A4B4C" w:rsidRDefault="00327912" w:rsidP="000442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w:eastAsia="Times New Roman" w:hAnsi="Times" w:cs="Courier New"/>
          <w:color w:val="222222"/>
          <w:sz w:val="24"/>
          <w:szCs w:val="24"/>
          <w:lang w:val="id-ID" w:eastAsia="id-ID"/>
        </w:rPr>
      </w:pPr>
    </w:p>
    <w:p w14:paraId="53D1F513" w14:textId="77777777" w:rsidR="00327912" w:rsidRPr="008A4B4C" w:rsidRDefault="00327912" w:rsidP="000442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w:eastAsia="Times New Roman" w:hAnsi="Times" w:cs="Courier New"/>
          <w:i/>
          <w:color w:val="222222"/>
          <w:sz w:val="24"/>
          <w:szCs w:val="24"/>
          <w:lang w:eastAsia="id-ID"/>
        </w:rPr>
      </w:pPr>
      <w:r w:rsidRPr="008A4B4C">
        <w:rPr>
          <w:rFonts w:ascii="Times" w:eastAsia="Times New Roman" w:hAnsi="Times" w:cs="Courier New"/>
          <w:i/>
          <w:color w:val="222222"/>
          <w:sz w:val="24"/>
          <w:szCs w:val="24"/>
          <w:lang w:val="en" w:eastAsia="id-ID"/>
        </w:rPr>
        <w:t>THE EFFECT OF CORPORATE SOCIAL RESPONSIBILITY (CSR) AND PROFITABILITY ON CORPORATE VALUES IN MINING SECTOR COMPANIES LISTED IN THE STOCK EXCHANGE OF INDONESIA (IDX)</w:t>
      </w:r>
    </w:p>
    <w:p w14:paraId="38B3CC78" w14:textId="77777777" w:rsidR="00327912" w:rsidRPr="008A4B4C" w:rsidRDefault="00327912" w:rsidP="000442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w:eastAsia="Times New Roman" w:hAnsi="Times" w:cs="Courier New"/>
          <w:i/>
          <w:color w:val="222222"/>
          <w:sz w:val="24"/>
          <w:szCs w:val="24"/>
          <w:lang w:val="id-ID" w:eastAsia="id-ID"/>
        </w:rPr>
      </w:pPr>
    </w:p>
    <w:p w14:paraId="64B7E704" w14:textId="6D46AD06" w:rsidR="00327912" w:rsidRPr="008A4B4C" w:rsidRDefault="00327912" w:rsidP="000442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i/>
          <w:color w:val="222222"/>
          <w:sz w:val="24"/>
          <w:szCs w:val="24"/>
          <w:lang w:val="en" w:eastAsia="id-ID"/>
        </w:rPr>
      </w:pPr>
      <w:r>
        <w:rPr>
          <w:rFonts w:ascii="inherit" w:eastAsia="Times New Roman" w:hAnsi="inherit" w:cs="Courier New"/>
          <w:i/>
          <w:color w:val="222222"/>
          <w:sz w:val="24"/>
          <w:szCs w:val="24"/>
          <w:lang w:eastAsia="id-ID"/>
        </w:rPr>
        <w:tab/>
      </w:r>
      <w:r w:rsidRPr="008A4B4C">
        <w:rPr>
          <w:rFonts w:ascii="inherit" w:eastAsia="Times New Roman" w:hAnsi="inherit" w:cs="Courier New"/>
          <w:i/>
          <w:color w:val="222222"/>
          <w:sz w:val="24"/>
          <w:szCs w:val="24"/>
          <w:lang w:val="en" w:eastAsia="id-ID"/>
        </w:rPr>
        <w:t xml:space="preserve">Company value can be measured by the amount of Price Book Value (PBV). Price Book Value (PBV) is the ratio of the share price to the book value of a company that shows how much the value of a share price is compared to the </w:t>
      </w:r>
      <w:r w:rsidRPr="008A4B4C">
        <w:rPr>
          <w:rFonts w:ascii="inherit" w:eastAsia="Times New Roman" w:hAnsi="inherit" w:cs="Courier New"/>
          <w:i/>
          <w:color w:val="222222"/>
          <w:sz w:val="24"/>
          <w:szCs w:val="24"/>
          <w:lang w:val="en" w:eastAsia="id-ID"/>
        </w:rPr>
        <w:lastRenderedPageBreak/>
        <w:t>book value of a sheet of shares. Corporate Social Responsibility (CSR) is measured through</w:t>
      </w:r>
      <w:r w:rsidR="00851353">
        <w:rPr>
          <w:rFonts w:ascii="inherit" w:eastAsia="Times New Roman" w:hAnsi="inherit" w:cs="Courier New"/>
          <w:i/>
          <w:color w:val="222222"/>
          <w:sz w:val="24"/>
          <w:szCs w:val="24"/>
          <w:lang w:val="en" w:eastAsia="id-ID"/>
        </w:rPr>
        <w:t xml:space="preserve"> </w:t>
      </w:r>
      <w:r w:rsidRPr="008A4B4C">
        <w:rPr>
          <w:rFonts w:ascii="inherit" w:eastAsia="Times New Roman" w:hAnsi="inherit" w:cs="Courier New"/>
          <w:i/>
          <w:color w:val="222222"/>
          <w:sz w:val="24"/>
          <w:szCs w:val="24"/>
          <w:lang w:val="en" w:eastAsia="id-ID"/>
        </w:rPr>
        <w:t>CSRIj</w:t>
      </w:r>
      <w:r w:rsidR="00851353">
        <w:rPr>
          <w:rFonts w:ascii="inherit" w:eastAsia="Times New Roman" w:hAnsi="inherit" w:cs="Courier New"/>
          <w:i/>
          <w:color w:val="222222"/>
          <w:sz w:val="24"/>
          <w:szCs w:val="24"/>
          <w:lang w:val="en" w:eastAsia="id-ID"/>
        </w:rPr>
        <w:t xml:space="preserve"> </w:t>
      </w:r>
      <w:r w:rsidRPr="008A4B4C">
        <w:rPr>
          <w:rFonts w:ascii="inherit" w:eastAsia="Times New Roman" w:hAnsi="inherit" w:cs="Courier New"/>
          <w:i/>
          <w:color w:val="222222"/>
          <w:sz w:val="24"/>
          <w:szCs w:val="24"/>
          <w:lang w:val="en" w:eastAsia="id-ID"/>
        </w:rPr>
        <w:t>which is the disclosure of information relating to corporate responsibility. Profitability is measured through Return on Assets (ROA), where Return on Assets is defined as the effectiveness of the company in generating profits by utilizing its activities. The purpose of this study was to determine the effect of CSR and profitability on firm value.</w:t>
      </w:r>
    </w:p>
    <w:p w14:paraId="7E2672F8" w14:textId="77777777" w:rsidR="00327912" w:rsidRPr="008A4B4C" w:rsidRDefault="00327912" w:rsidP="000442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i/>
          <w:color w:val="222222"/>
          <w:sz w:val="24"/>
          <w:szCs w:val="24"/>
          <w:lang w:val="en" w:eastAsia="id-ID"/>
        </w:rPr>
      </w:pPr>
      <w:r>
        <w:rPr>
          <w:rFonts w:ascii="inherit" w:eastAsia="Times New Roman" w:hAnsi="inherit" w:cs="Courier New"/>
          <w:i/>
          <w:color w:val="222222"/>
          <w:sz w:val="24"/>
          <w:szCs w:val="24"/>
          <w:lang w:eastAsia="id-ID"/>
        </w:rPr>
        <w:tab/>
      </w:r>
      <w:r w:rsidRPr="008A4B4C">
        <w:rPr>
          <w:rFonts w:ascii="inherit" w:eastAsia="Times New Roman" w:hAnsi="inherit" w:cs="Courier New"/>
          <w:i/>
          <w:color w:val="222222"/>
          <w:sz w:val="24"/>
          <w:szCs w:val="24"/>
          <w:lang w:val="en" w:eastAsia="id-ID"/>
        </w:rPr>
        <w:t xml:space="preserve">This research was conducted on mining sector companies listed on the Indonesia Stock Exchange in the 2016-2018 </w:t>
      </w:r>
      <w:proofErr w:type="gramStart"/>
      <w:r w:rsidRPr="008A4B4C">
        <w:rPr>
          <w:rFonts w:ascii="inherit" w:eastAsia="Times New Roman" w:hAnsi="inherit" w:cs="Courier New"/>
          <w:i/>
          <w:color w:val="222222"/>
          <w:sz w:val="24"/>
          <w:szCs w:val="24"/>
          <w:lang w:val="en" w:eastAsia="id-ID"/>
        </w:rPr>
        <w:t>period</w:t>
      </w:r>
      <w:proofErr w:type="gramEnd"/>
      <w:r w:rsidRPr="008A4B4C">
        <w:rPr>
          <w:rFonts w:ascii="inherit" w:eastAsia="Times New Roman" w:hAnsi="inherit" w:cs="Courier New"/>
          <w:i/>
          <w:color w:val="222222"/>
          <w:sz w:val="24"/>
          <w:szCs w:val="24"/>
          <w:lang w:val="en" w:eastAsia="id-ID"/>
        </w:rPr>
        <w:t xml:space="preserve">. </w:t>
      </w:r>
      <w:proofErr w:type="gramStart"/>
      <w:r w:rsidRPr="008A4B4C">
        <w:rPr>
          <w:rFonts w:ascii="inherit" w:eastAsia="Times New Roman" w:hAnsi="inherit" w:cs="Courier New"/>
          <w:i/>
          <w:color w:val="222222"/>
          <w:sz w:val="24"/>
          <w:szCs w:val="24"/>
          <w:lang w:val="en" w:eastAsia="id-ID"/>
        </w:rPr>
        <w:t>the</w:t>
      </w:r>
      <w:proofErr w:type="gramEnd"/>
      <w:r w:rsidRPr="008A4B4C">
        <w:rPr>
          <w:rFonts w:ascii="inherit" w:eastAsia="Times New Roman" w:hAnsi="inherit" w:cs="Courier New"/>
          <w:i/>
          <w:color w:val="222222"/>
          <w:sz w:val="24"/>
          <w:szCs w:val="24"/>
          <w:lang w:val="en" w:eastAsia="id-ID"/>
        </w:rPr>
        <w:t xml:space="preserve"> number of samples obtained by 16 companies using purposive sampling method. The dependent variable used in this study is company value while the independent variables used in this study are CSR and profitability. The analysis technique used is multiple linear regression analysis and glacier. </w:t>
      </w:r>
      <w:proofErr w:type="gramStart"/>
      <w:r w:rsidRPr="008A4B4C">
        <w:rPr>
          <w:rFonts w:ascii="inherit" w:eastAsia="Times New Roman" w:hAnsi="inherit" w:cs="Courier New"/>
          <w:i/>
          <w:color w:val="222222"/>
          <w:sz w:val="24"/>
          <w:szCs w:val="24"/>
          <w:lang w:val="en" w:eastAsia="id-ID"/>
        </w:rPr>
        <w:t>the</w:t>
      </w:r>
      <w:proofErr w:type="gramEnd"/>
      <w:r w:rsidRPr="008A4B4C">
        <w:rPr>
          <w:rFonts w:ascii="inherit" w:eastAsia="Times New Roman" w:hAnsi="inherit" w:cs="Courier New"/>
          <w:i/>
          <w:color w:val="222222"/>
          <w:sz w:val="24"/>
          <w:szCs w:val="24"/>
          <w:lang w:val="en" w:eastAsia="id-ID"/>
        </w:rPr>
        <w:t xml:space="preserve"> results of the study showed that CSR had no effect on firm value and ROA had no effect on firm value while CSR and profitability simultaneously had no significant effect on firm value.</w:t>
      </w:r>
    </w:p>
    <w:p w14:paraId="6A711EBB" w14:textId="77777777" w:rsidR="00327912" w:rsidRPr="008A4B4C" w:rsidRDefault="00327912" w:rsidP="000442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i/>
          <w:color w:val="222222"/>
          <w:sz w:val="24"/>
          <w:szCs w:val="24"/>
          <w:lang w:val="id-ID" w:eastAsia="id-ID"/>
        </w:rPr>
      </w:pPr>
    </w:p>
    <w:p w14:paraId="4667B45B" w14:textId="0BB05C86" w:rsidR="00327912" w:rsidRPr="004629D6" w:rsidRDefault="00327912" w:rsidP="000442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i/>
          <w:color w:val="222222"/>
          <w:sz w:val="24"/>
          <w:szCs w:val="24"/>
          <w:lang w:eastAsia="id-ID"/>
        </w:rPr>
      </w:pPr>
      <w:r w:rsidRPr="008A4B4C">
        <w:rPr>
          <w:rFonts w:ascii="inherit" w:eastAsia="Times New Roman" w:hAnsi="inherit" w:cs="Courier New"/>
          <w:i/>
          <w:color w:val="222222"/>
          <w:sz w:val="24"/>
          <w:szCs w:val="24"/>
          <w:lang w:val="en" w:eastAsia="id-ID"/>
        </w:rPr>
        <w:t>Keywords: Corporate Social Responsibility (CSR), Profitability and Company Value.</w:t>
      </w:r>
    </w:p>
    <w:p w14:paraId="06DF99B6" w14:textId="46340F8D" w:rsidR="00327912" w:rsidRPr="00327912" w:rsidRDefault="00327912" w:rsidP="00044283">
      <w:pPr>
        <w:spacing w:line="240" w:lineRule="auto"/>
        <w:rPr>
          <w:rFonts w:ascii="Times New Roman" w:hAnsi="Times New Roman" w:cs="Times New Roman"/>
          <w:b/>
          <w:bCs/>
          <w:sz w:val="24"/>
          <w:szCs w:val="24"/>
        </w:rPr>
      </w:pPr>
      <w:r w:rsidRPr="00327912">
        <w:rPr>
          <w:rFonts w:ascii="Times New Roman" w:hAnsi="Times New Roman" w:cs="Times New Roman"/>
          <w:b/>
          <w:bCs/>
          <w:sz w:val="24"/>
          <w:szCs w:val="24"/>
        </w:rPr>
        <w:t>PENDAHULUAN</w:t>
      </w:r>
    </w:p>
    <w:p w14:paraId="50532A92" w14:textId="658F4ADB" w:rsidR="00327912" w:rsidRDefault="00327912" w:rsidP="00044283">
      <w:pPr>
        <w:pStyle w:val="ListParagraph"/>
        <w:spacing w:line="240" w:lineRule="auto"/>
        <w:ind w:left="284" w:firstLine="436"/>
        <w:jc w:val="both"/>
        <w:rPr>
          <w:rFonts w:ascii="Times New Roman" w:hAnsi="Times New Roman" w:cs="Times New Roman"/>
          <w:sz w:val="24"/>
          <w:szCs w:val="24"/>
        </w:rPr>
      </w:pPr>
      <w:r w:rsidRPr="000A0639">
        <w:rPr>
          <w:rFonts w:ascii="Times New Roman" w:hAnsi="Times New Roman" w:cs="Times New Roman"/>
          <w:sz w:val="24"/>
          <w:szCs w:val="24"/>
        </w:rPr>
        <w:t xml:space="preserve">Untuk mewujudkan perekonomian nasional yang mampu tumbuh dengan stabil dan berkelanjutan, menciptakan kesempatan kerja yang luas dan seimbang disemua sektor perekonomian, maka program pembangunan ekonomi nasional harus dilaksanakan secara komprehensif dan mampu menggerakan kegiatan perekonomian nasional yang memiliki jangkauan yang luas dan menyentuh keseluruhan sektor riil dari perekonomian masyarakat Indonesia. </w:t>
      </w:r>
    </w:p>
    <w:p w14:paraId="037F8275" w14:textId="77777777" w:rsidR="002447BA" w:rsidRDefault="00327912" w:rsidP="00851353">
      <w:pPr>
        <w:pStyle w:val="ListParagraph"/>
        <w:spacing w:line="240" w:lineRule="auto"/>
        <w:ind w:left="284" w:firstLine="436"/>
        <w:jc w:val="both"/>
        <w:rPr>
          <w:rFonts w:ascii="Times New Roman" w:hAnsi="Times New Roman" w:cs="Times New Roman"/>
          <w:sz w:val="24"/>
          <w:szCs w:val="24"/>
          <w:lang w:val="id-ID"/>
        </w:rPr>
      </w:pPr>
      <w:proofErr w:type="gramStart"/>
      <w:r w:rsidRPr="000A0639">
        <w:rPr>
          <w:rFonts w:ascii="Times New Roman" w:hAnsi="Times New Roman" w:cs="Times New Roman"/>
          <w:sz w:val="24"/>
          <w:szCs w:val="24"/>
        </w:rPr>
        <w:t>Tujuan utama perusahaan dalam jangka panjang adalah untuk memaksimalkan nilai perusahaan dan memberikan insentif bagi para pemegang saham, sedangkan tujuan perusahaan dalam jangaka pendek adalah memaksimalkan laba yang diperoleh melalui pemanfaatan sumber daya secara efisien (Mohammed dan Sawandi, 2013).</w:t>
      </w:r>
      <w:proofErr w:type="gramEnd"/>
      <w:r w:rsidRPr="000A0639">
        <w:rPr>
          <w:rFonts w:ascii="Times New Roman" w:hAnsi="Times New Roman" w:cs="Times New Roman"/>
          <w:sz w:val="24"/>
          <w:szCs w:val="24"/>
        </w:rPr>
        <w:t xml:space="preserve"> </w:t>
      </w:r>
    </w:p>
    <w:p w14:paraId="52600BD8" w14:textId="77777777" w:rsidR="002447BA" w:rsidRDefault="002447BA" w:rsidP="00851353">
      <w:pPr>
        <w:pStyle w:val="ListParagraph"/>
        <w:spacing w:line="240" w:lineRule="auto"/>
        <w:ind w:left="284" w:firstLine="436"/>
        <w:jc w:val="both"/>
        <w:rPr>
          <w:rFonts w:ascii="Times New Roman" w:hAnsi="Times New Roman" w:cs="Times New Roman"/>
          <w:sz w:val="24"/>
          <w:szCs w:val="24"/>
          <w:lang w:val="id-ID"/>
        </w:rPr>
      </w:pPr>
    </w:p>
    <w:p w14:paraId="2E62CF63" w14:textId="4DBC784D" w:rsidR="00327912" w:rsidRPr="00851353" w:rsidRDefault="00327912" w:rsidP="00851353">
      <w:pPr>
        <w:pStyle w:val="ListParagraph"/>
        <w:spacing w:line="240" w:lineRule="auto"/>
        <w:ind w:left="284" w:firstLine="436"/>
        <w:jc w:val="both"/>
        <w:rPr>
          <w:rFonts w:ascii="Times New Roman" w:hAnsi="Times New Roman" w:cs="Times New Roman"/>
          <w:sz w:val="24"/>
          <w:szCs w:val="24"/>
        </w:rPr>
      </w:pPr>
      <w:r>
        <w:rPr>
          <w:rFonts w:ascii="Times New Roman" w:eastAsiaTheme="minorEastAsia" w:hAnsi="Times New Roman" w:cs="Times New Roman"/>
          <w:b/>
          <w:sz w:val="24"/>
          <w:szCs w:val="24"/>
        </w:rPr>
        <w:t>TEORI</w:t>
      </w:r>
    </w:p>
    <w:p w14:paraId="29EFB4B5" w14:textId="674DCA9D" w:rsidR="00327912" w:rsidRPr="00327912" w:rsidRDefault="00327912" w:rsidP="00044283">
      <w:pPr>
        <w:spacing w:after="200" w:line="240" w:lineRule="auto"/>
        <w:ind w:left="1004"/>
        <w:jc w:val="both"/>
        <w:rPr>
          <w:rFonts w:ascii="Times New Roman" w:hAnsi="Times New Roman" w:cs="Times New Roman"/>
          <w:b/>
          <w:bCs/>
          <w:sz w:val="24"/>
          <w:szCs w:val="24"/>
        </w:rPr>
      </w:pPr>
      <w:r w:rsidRPr="00327912">
        <w:rPr>
          <w:rFonts w:ascii="Times New Roman" w:eastAsiaTheme="minorEastAsia" w:hAnsi="Times New Roman" w:cs="Times New Roman"/>
          <w:b/>
          <w:sz w:val="24"/>
          <w:szCs w:val="24"/>
        </w:rPr>
        <w:t>Nilai Perusahaan</w:t>
      </w:r>
    </w:p>
    <w:p w14:paraId="6D3D1A7A" w14:textId="77777777" w:rsidR="00327912" w:rsidRDefault="00327912" w:rsidP="00044283">
      <w:pPr>
        <w:spacing w:after="200" w:line="240" w:lineRule="auto"/>
        <w:ind w:left="1004"/>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PERUSAHAAN</w:t>
      </w:r>
    </w:p>
    <w:p w14:paraId="720412C6" w14:textId="77777777" w:rsidR="00327912" w:rsidRDefault="00327912" w:rsidP="00044283">
      <w:pPr>
        <w:spacing w:after="200" w:line="240" w:lineRule="auto"/>
        <w:ind w:left="1004"/>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proofErr w:type="gramStart"/>
      <w:r w:rsidRPr="000A0639">
        <w:rPr>
          <w:rFonts w:ascii="Times New Roman" w:eastAsiaTheme="minorEastAsia" w:hAnsi="Times New Roman" w:cs="Times New Roman"/>
          <w:sz w:val="24"/>
          <w:szCs w:val="24"/>
        </w:rPr>
        <w:t>Nilai perusahaan adalah nilai yang dibutuhkan investor untuk mengambil keputusan investasi yang tercermin dari harga pasar perusahaa.</w:t>
      </w:r>
      <w:proofErr w:type="gramEnd"/>
      <w:r w:rsidRPr="000A0639">
        <w:rPr>
          <w:rFonts w:ascii="Times New Roman" w:eastAsiaTheme="minorEastAsia" w:hAnsi="Times New Roman" w:cs="Times New Roman"/>
          <w:sz w:val="24"/>
          <w:szCs w:val="24"/>
        </w:rPr>
        <w:t xml:space="preserve"> (Husnan, 2007:34). “</w:t>
      </w:r>
      <w:proofErr w:type="gramStart"/>
      <w:r w:rsidRPr="000A0639">
        <w:rPr>
          <w:rFonts w:ascii="Times New Roman" w:eastAsiaTheme="minorEastAsia" w:hAnsi="Times New Roman" w:cs="Times New Roman"/>
          <w:sz w:val="24"/>
          <w:szCs w:val="24"/>
        </w:rPr>
        <w:t>nilai</w:t>
      </w:r>
      <w:proofErr w:type="gramEnd"/>
      <w:r w:rsidRPr="000A0639">
        <w:rPr>
          <w:rFonts w:ascii="Times New Roman" w:eastAsiaTheme="minorEastAsia" w:hAnsi="Times New Roman" w:cs="Times New Roman"/>
          <w:sz w:val="24"/>
          <w:szCs w:val="24"/>
        </w:rPr>
        <w:t xml:space="preserve"> perusahaan adalah adalah persepsi investor terhadap tingkat keberhasilan perusahaan yang terkait erat dengan harga sahamnya” (Sujoko dan Soebianto, 2007:14).</w:t>
      </w:r>
    </w:p>
    <w:p w14:paraId="330E3B9D" w14:textId="0CDA8F3E" w:rsidR="00327912" w:rsidRPr="00327912" w:rsidRDefault="00327912" w:rsidP="00044283">
      <w:pPr>
        <w:spacing w:after="200" w:line="240" w:lineRule="auto"/>
        <w:ind w:left="1004"/>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sidRPr="00327912">
        <w:rPr>
          <w:rFonts w:ascii="Times New Roman" w:eastAsiaTheme="minorEastAsia" w:hAnsi="Times New Roman" w:cs="Times New Roman"/>
          <w:sz w:val="24"/>
          <w:szCs w:val="24"/>
        </w:rPr>
        <w:t xml:space="preserve">Menurut Modigliani dan miller, dalam kusumajaya (2011: 36), nilai total perusahaan tidak dipengaruhi oleh struktur modal perusahaan, melainkan dipengaruhi oleh investasi yang dilakukan oleh perusahaan dan kemampuan perusahaan untuk menghasilkan laba. </w:t>
      </w:r>
      <w:proofErr w:type="gramStart"/>
      <w:r w:rsidRPr="00327912">
        <w:rPr>
          <w:rFonts w:ascii="Times New Roman" w:eastAsiaTheme="minorEastAsia" w:hAnsi="Times New Roman" w:cs="Times New Roman"/>
          <w:sz w:val="24"/>
          <w:szCs w:val="24"/>
        </w:rPr>
        <w:t xml:space="preserve">Nilai </w:t>
      </w:r>
      <w:r w:rsidRPr="00327912">
        <w:rPr>
          <w:rFonts w:ascii="Times New Roman" w:eastAsiaTheme="minorEastAsia" w:hAnsi="Times New Roman" w:cs="Times New Roman"/>
          <w:sz w:val="24"/>
          <w:szCs w:val="24"/>
        </w:rPr>
        <w:lastRenderedPageBreak/>
        <w:t>perusahaan merupakan konsep penting bagi investor, karena merupakan indikator bagi pasar untuk menilai perusahaan secara keseluruhan.</w:t>
      </w:r>
      <w:proofErr w:type="gramEnd"/>
    </w:p>
    <w:p w14:paraId="61F2C398" w14:textId="39468984" w:rsidR="00327912" w:rsidRDefault="00327912" w:rsidP="00044283">
      <w:pPr>
        <w:spacing w:line="240" w:lineRule="auto"/>
      </w:pPr>
    </w:p>
    <w:p w14:paraId="63223715" w14:textId="77777777" w:rsidR="00A47F3F" w:rsidRPr="00A47F3F" w:rsidRDefault="00A47F3F" w:rsidP="00044283">
      <w:pPr>
        <w:spacing w:after="200" w:line="240" w:lineRule="auto"/>
        <w:jc w:val="both"/>
        <w:rPr>
          <w:rFonts w:ascii="Times New Roman" w:eastAsiaTheme="minorEastAsia" w:hAnsi="Times New Roman" w:cs="Times New Roman"/>
          <w:b/>
          <w:sz w:val="24"/>
          <w:szCs w:val="24"/>
        </w:rPr>
      </w:pPr>
      <w:r w:rsidRPr="00A47F3F">
        <w:rPr>
          <w:rFonts w:ascii="Times New Roman" w:eastAsiaTheme="minorEastAsia" w:hAnsi="Times New Roman" w:cs="Times New Roman"/>
          <w:b/>
          <w:sz w:val="24"/>
          <w:szCs w:val="24"/>
        </w:rPr>
        <w:t>Indikator untuk mengukur Nilai Perusahaan</w:t>
      </w:r>
    </w:p>
    <w:p w14:paraId="32A80230" w14:textId="2DE75061" w:rsidR="00A47F3F" w:rsidRPr="00A47F3F" w:rsidRDefault="00A47F3F" w:rsidP="00044283">
      <w:pPr>
        <w:pStyle w:val="ListParagraph"/>
        <w:numPr>
          <w:ilvl w:val="0"/>
          <w:numId w:val="3"/>
        </w:numPr>
        <w:spacing w:after="200" w:line="240" w:lineRule="auto"/>
        <w:jc w:val="both"/>
        <w:rPr>
          <w:rFonts w:ascii="Times New Roman" w:eastAsiaTheme="minorEastAsia" w:hAnsi="Times New Roman" w:cs="Times New Roman"/>
          <w:b/>
          <w:sz w:val="24"/>
          <w:szCs w:val="24"/>
        </w:rPr>
      </w:pPr>
      <w:r w:rsidRPr="00A47F3F">
        <w:rPr>
          <w:rFonts w:ascii="Times New Roman" w:eastAsiaTheme="minorEastAsia" w:hAnsi="Times New Roman" w:cs="Times New Roman"/>
          <w:sz w:val="24"/>
          <w:szCs w:val="24"/>
        </w:rPr>
        <w:t>Menurut Arthur J Keown (2010:849) menyatakan bahwa terdapat beberapa Alternatif untuk menilai perusahaan.</w:t>
      </w:r>
    </w:p>
    <w:p w14:paraId="7268B1F1" w14:textId="47AAF132" w:rsidR="00A47F3F" w:rsidRPr="00A47F3F" w:rsidRDefault="00A47F3F" w:rsidP="00044283">
      <w:pPr>
        <w:pStyle w:val="ListParagraph"/>
        <w:numPr>
          <w:ilvl w:val="0"/>
          <w:numId w:val="4"/>
        </w:numPr>
        <w:spacing w:after="200" w:line="240" w:lineRule="auto"/>
        <w:jc w:val="both"/>
        <w:rPr>
          <w:rFonts w:ascii="Times New Roman" w:eastAsiaTheme="minorEastAsia" w:hAnsi="Times New Roman" w:cs="Times New Roman"/>
          <w:b/>
          <w:sz w:val="24"/>
          <w:szCs w:val="24"/>
        </w:rPr>
      </w:pPr>
      <w:r w:rsidRPr="00A47F3F">
        <w:rPr>
          <w:rFonts w:ascii="Times New Roman" w:eastAsiaTheme="minorEastAsia" w:hAnsi="Times New Roman" w:cs="Times New Roman"/>
          <w:sz w:val="24"/>
          <w:szCs w:val="24"/>
        </w:rPr>
        <w:t>Nilai Buku</w:t>
      </w:r>
    </w:p>
    <w:p w14:paraId="23541387" w14:textId="708E3654" w:rsidR="00A47F3F" w:rsidRPr="00A47F3F" w:rsidRDefault="00A47F3F" w:rsidP="00044283">
      <w:pPr>
        <w:pStyle w:val="ListParagraph"/>
        <w:numPr>
          <w:ilvl w:val="0"/>
          <w:numId w:val="4"/>
        </w:numPr>
        <w:tabs>
          <w:tab w:val="left" w:pos="1560"/>
          <w:tab w:val="left" w:pos="1843"/>
        </w:tabs>
        <w:spacing w:before="240" w:after="200" w:line="240" w:lineRule="auto"/>
        <w:jc w:val="both"/>
        <w:rPr>
          <w:rFonts w:ascii="Times New Roman" w:eastAsiaTheme="minorEastAsia" w:hAnsi="Times New Roman" w:cs="Times New Roman"/>
          <w:i/>
          <w:iCs/>
          <w:sz w:val="24"/>
          <w:szCs w:val="24"/>
        </w:rPr>
      </w:pPr>
      <w:r w:rsidRPr="00A47F3F">
        <w:rPr>
          <w:rFonts w:ascii="Times New Roman" w:eastAsiaTheme="minorEastAsia" w:hAnsi="Times New Roman" w:cs="Times New Roman"/>
          <w:i/>
          <w:iCs/>
          <w:sz w:val="24"/>
          <w:szCs w:val="24"/>
        </w:rPr>
        <w:t xml:space="preserve">Enterprise Value </w:t>
      </w:r>
    </w:p>
    <w:p w14:paraId="292A3A26" w14:textId="60DCF813" w:rsidR="00A47F3F" w:rsidRPr="000A0639" w:rsidRDefault="00A47F3F" w:rsidP="00044283">
      <w:pPr>
        <w:pStyle w:val="ListParagraph"/>
        <w:numPr>
          <w:ilvl w:val="0"/>
          <w:numId w:val="4"/>
        </w:numPr>
        <w:tabs>
          <w:tab w:val="left" w:pos="1560"/>
          <w:tab w:val="left" w:pos="1843"/>
        </w:tabs>
        <w:spacing w:before="240" w:line="240" w:lineRule="auto"/>
        <w:jc w:val="both"/>
        <w:rPr>
          <w:rFonts w:ascii="Times New Roman" w:eastAsiaTheme="minorEastAsia" w:hAnsi="Times New Roman" w:cs="Times New Roman"/>
          <w:iCs/>
          <w:sz w:val="24"/>
          <w:szCs w:val="24"/>
        </w:rPr>
      </w:pPr>
      <w:r w:rsidRPr="000A0639">
        <w:rPr>
          <w:rFonts w:ascii="Times New Roman" w:eastAsiaTheme="minorEastAsia" w:hAnsi="Times New Roman" w:cs="Times New Roman"/>
          <w:i/>
          <w:iCs/>
          <w:sz w:val="24"/>
          <w:szCs w:val="24"/>
        </w:rPr>
        <w:t>Price Book Value</w:t>
      </w:r>
      <w:r w:rsidRPr="000A0639">
        <w:rPr>
          <w:rFonts w:ascii="Times New Roman" w:eastAsiaTheme="minorEastAsia" w:hAnsi="Times New Roman" w:cs="Times New Roman"/>
          <w:iCs/>
          <w:sz w:val="24"/>
          <w:szCs w:val="24"/>
        </w:rPr>
        <w:t xml:space="preserve"> (PBV)</w:t>
      </w:r>
    </w:p>
    <w:p w14:paraId="7583E19C" w14:textId="75E139B7" w:rsidR="00A47F3F" w:rsidRPr="00A47F3F" w:rsidRDefault="00A47F3F" w:rsidP="00044283">
      <w:pPr>
        <w:pStyle w:val="ListParagraph"/>
        <w:numPr>
          <w:ilvl w:val="0"/>
          <w:numId w:val="4"/>
        </w:numPr>
        <w:tabs>
          <w:tab w:val="left" w:pos="1843"/>
          <w:tab w:val="left" w:pos="1985"/>
        </w:tabs>
        <w:spacing w:before="240" w:line="240" w:lineRule="auto"/>
        <w:jc w:val="both"/>
        <w:rPr>
          <w:rFonts w:ascii="Times New Roman" w:eastAsiaTheme="minorEastAsia" w:hAnsi="Times New Roman" w:cs="Times New Roman"/>
          <w:sz w:val="24"/>
          <w:szCs w:val="24"/>
        </w:rPr>
      </w:pPr>
      <w:r w:rsidRPr="00A47F3F">
        <w:rPr>
          <w:rFonts w:ascii="Times New Roman" w:eastAsiaTheme="minorEastAsia" w:hAnsi="Times New Roman" w:cs="Times New Roman"/>
          <w:sz w:val="24"/>
          <w:szCs w:val="24"/>
        </w:rPr>
        <w:t>nilai apprasisal</w:t>
      </w:r>
    </w:p>
    <w:p w14:paraId="5AC2F71F" w14:textId="77777777" w:rsidR="00A47F3F" w:rsidRPr="000A0639" w:rsidRDefault="00A47F3F" w:rsidP="00044283">
      <w:pPr>
        <w:tabs>
          <w:tab w:val="left" w:pos="993"/>
        </w:tabs>
        <w:spacing w:after="200" w:line="240" w:lineRule="auto"/>
        <w:jc w:val="both"/>
        <w:rPr>
          <w:rFonts w:ascii="Times New Roman" w:eastAsiaTheme="minorEastAsia" w:hAnsi="Times New Roman" w:cs="Times New Roman"/>
          <w:b/>
          <w:sz w:val="24"/>
          <w:szCs w:val="24"/>
          <w:lang w:val="id-ID"/>
        </w:rPr>
      </w:pPr>
      <w:r w:rsidRPr="000A0639">
        <w:rPr>
          <w:rFonts w:ascii="Times New Roman" w:eastAsiaTheme="minorEastAsia" w:hAnsi="Times New Roman" w:cs="Times New Roman"/>
          <w:b/>
          <w:sz w:val="24"/>
          <w:szCs w:val="24"/>
        </w:rPr>
        <w:t>Faktor Yang Mempengaruhi Nilai Perusahaan</w:t>
      </w:r>
    </w:p>
    <w:p w14:paraId="048F4C89" w14:textId="6E95E1CC" w:rsidR="00A47F3F" w:rsidRPr="000A0639" w:rsidRDefault="00A47F3F" w:rsidP="00044283">
      <w:pPr>
        <w:tabs>
          <w:tab w:val="left" w:pos="993"/>
        </w:tabs>
        <w:spacing w:after="200" w:line="240" w:lineRule="auto"/>
        <w:jc w:val="both"/>
        <w:rPr>
          <w:rFonts w:ascii="Times New Roman" w:eastAsiaTheme="minorEastAsia" w:hAnsi="Times New Roman" w:cs="Times New Roman"/>
          <w:b/>
          <w:sz w:val="24"/>
          <w:szCs w:val="24"/>
          <w:lang w:val="id-ID"/>
        </w:rPr>
      </w:pPr>
      <w:r w:rsidRPr="000A0639">
        <w:rPr>
          <w:rFonts w:ascii="Times New Roman" w:eastAsiaTheme="minorEastAsia" w:hAnsi="Times New Roman" w:cs="Times New Roman"/>
          <w:bCs/>
          <w:sz w:val="24"/>
          <w:szCs w:val="24"/>
        </w:rPr>
        <w:t>Faktor-faktor yang mempengaruhi nilai perusahaan adalah</w:t>
      </w:r>
      <w:r w:rsidRPr="000A0639">
        <w:rPr>
          <w:rFonts w:ascii="Times New Roman" w:eastAsiaTheme="minorEastAsia" w:hAnsi="Times New Roman" w:cs="Times New Roman"/>
          <w:bCs/>
          <w:sz w:val="24"/>
          <w:szCs w:val="24"/>
          <w:lang w:val="id-ID"/>
        </w:rPr>
        <w:t>:</w:t>
      </w:r>
    </w:p>
    <w:p w14:paraId="0877E94F" w14:textId="1B8E8FEC" w:rsidR="00A47F3F" w:rsidRPr="00A47F3F" w:rsidRDefault="00A47F3F" w:rsidP="00044283">
      <w:pPr>
        <w:pStyle w:val="ListParagraph"/>
        <w:numPr>
          <w:ilvl w:val="0"/>
          <w:numId w:val="5"/>
        </w:numPr>
        <w:tabs>
          <w:tab w:val="left" w:pos="1134"/>
          <w:tab w:val="left" w:pos="1276"/>
          <w:tab w:val="left" w:pos="1843"/>
        </w:tabs>
        <w:spacing w:before="240" w:line="240" w:lineRule="auto"/>
        <w:jc w:val="both"/>
        <w:rPr>
          <w:rFonts w:ascii="Times New Roman" w:eastAsiaTheme="minorEastAsia" w:hAnsi="Times New Roman" w:cs="Times New Roman"/>
          <w:b/>
          <w:bCs/>
          <w:sz w:val="24"/>
          <w:szCs w:val="24"/>
        </w:rPr>
      </w:pPr>
      <w:r w:rsidRPr="00A47F3F">
        <w:rPr>
          <w:rFonts w:ascii="Times New Roman" w:eastAsiaTheme="minorEastAsia" w:hAnsi="Times New Roman" w:cs="Times New Roman"/>
          <w:bCs/>
          <w:sz w:val="24"/>
          <w:szCs w:val="24"/>
        </w:rPr>
        <w:t>Menurut Brigham dan Houston (2012) faktor-faktor yang mempengaruhi nilai perusahaan yaitu:</w:t>
      </w:r>
    </w:p>
    <w:p w14:paraId="64727EA5" w14:textId="77777777" w:rsidR="00A47F3F" w:rsidRPr="00A47F3F" w:rsidRDefault="00A47F3F" w:rsidP="00044283">
      <w:pPr>
        <w:pStyle w:val="ListParagraph"/>
        <w:numPr>
          <w:ilvl w:val="0"/>
          <w:numId w:val="6"/>
        </w:numPr>
        <w:tabs>
          <w:tab w:val="left" w:pos="1134"/>
          <w:tab w:val="left" w:pos="1276"/>
          <w:tab w:val="left" w:pos="1843"/>
        </w:tabs>
        <w:spacing w:before="240" w:line="240" w:lineRule="auto"/>
        <w:jc w:val="both"/>
        <w:rPr>
          <w:rFonts w:ascii="Times New Roman" w:eastAsiaTheme="minorEastAsia" w:hAnsi="Times New Roman" w:cs="Times New Roman"/>
          <w:b/>
          <w:bCs/>
          <w:sz w:val="24"/>
          <w:szCs w:val="24"/>
        </w:rPr>
      </w:pPr>
      <w:r w:rsidRPr="000A0639">
        <w:rPr>
          <w:rFonts w:ascii="Times New Roman" w:eastAsiaTheme="minorEastAsia" w:hAnsi="Times New Roman" w:cs="Times New Roman"/>
          <w:bCs/>
          <w:sz w:val="24"/>
          <w:szCs w:val="24"/>
        </w:rPr>
        <w:t>Rasio Likuiditas</w:t>
      </w:r>
    </w:p>
    <w:p w14:paraId="3DB6AAC0" w14:textId="66300844" w:rsidR="00A47F3F" w:rsidRPr="00A47F3F" w:rsidRDefault="00A47F3F" w:rsidP="00044283">
      <w:pPr>
        <w:pStyle w:val="ListParagraph"/>
        <w:tabs>
          <w:tab w:val="left" w:pos="1134"/>
          <w:tab w:val="left" w:pos="1276"/>
          <w:tab w:val="left" w:pos="1843"/>
        </w:tabs>
        <w:spacing w:before="240" w:line="240" w:lineRule="auto"/>
        <w:ind w:left="1080"/>
        <w:jc w:val="both"/>
        <w:rPr>
          <w:rFonts w:ascii="Times New Roman" w:eastAsiaTheme="minorEastAsia" w:hAnsi="Times New Roman" w:cs="Times New Roman"/>
          <w:b/>
          <w:bCs/>
          <w:sz w:val="24"/>
          <w:szCs w:val="24"/>
        </w:rPr>
      </w:pPr>
      <w:r>
        <w:rPr>
          <w:rFonts w:ascii="Times New Roman" w:eastAsiaTheme="minorEastAsia" w:hAnsi="Times New Roman" w:cs="Times New Roman"/>
          <w:bCs/>
          <w:sz w:val="24"/>
          <w:szCs w:val="24"/>
        </w:rPr>
        <w:t xml:space="preserve">         </w:t>
      </w:r>
      <w:proofErr w:type="gramStart"/>
      <w:r w:rsidRPr="00A47F3F">
        <w:rPr>
          <w:rFonts w:ascii="Times New Roman" w:eastAsiaTheme="minorEastAsia" w:hAnsi="Times New Roman" w:cs="Times New Roman"/>
          <w:bCs/>
          <w:sz w:val="24"/>
          <w:szCs w:val="24"/>
        </w:rPr>
        <w:t xml:space="preserve">Aset likuid merupakan </w:t>
      </w:r>
      <w:r w:rsidRPr="00A47F3F">
        <w:rPr>
          <w:rFonts w:ascii="Times New Roman" w:eastAsiaTheme="minorEastAsia" w:hAnsi="Times New Roman" w:cs="Times New Roman"/>
          <w:bCs/>
          <w:i/>
          <w:iCs/>
          <w:sz w:val="24"/>
          <w:szCs w:val="24"/>
        </w:rPr>
        <w:t xml:space="preserve">asset </w:t>
      </w:r>
      <w:r w:rsidRPr="00A47F3F">
        <w:rPr>
          <w:rFonts w:ascii="Times New Roman" w:eastAsiaTheme="minorEastAsia" w:hAnsi="Times New Roman" w:cs="Times New Roman"/>
          <w:bCs/>
          <w:sz w:val="24"/>
          <w:szCs w:val="24"/>
        </w:rPr>
        <w:t>yang diperdagangkan di pasar aktif sehingga dapat dikonversi dengan cepat menjadi kas pada harga pasar yang berlaku</w:t>
      </w:r>
      <w:r w:rsidR="009315B6">
        <w:rPr>
          <w:rFonts w:ascii="Times New Roman" w:eastAsiaTheme="minorEastAsia" w:hAnsi="Times New Roman" w:cs="Times New Roman"/>
          <w:bCs/>
          <w:sz w:val="24"/>
          <w:szCs w:val="24"/>
        </w:rPr>
        <w:t>.</w:t>
      </w:r>
      <w:proofErr w:type="gramEnd"/>
      <w:r w:rsidR="009315B6">
        <w:rPr>
          <w:rFonts w:ascii="Times New Roman" w:eastAsiaTheme="minorEastAsia" w:hAnsi="Times New Roman" w:cs="Times New Roman"/>
          <w:bCs/>
          <w:sz w:val="24"/>
          <w:szCs w:val="24"/>
        </w:rPr>
        <w:t xml:space="preserve"> </w:t>
      </w:r>
      <w:proofErr w:type="gramStart"/>
      <w:r w:rsidR="009315B6">
        <w:rPr>
          <w:rFonts w:ascii="Times New Roman" w:eastAsiaTheme="minorEastAsia" w:hAnsi="Times New Roman" w:cs="Times New Roman"/>
          <w:bCs/>
          <w:sz w:val="24"/>
          <w:szCs w:val="24"/>
        </w:rPr>
        <w:t>rasio</w:t>
      </w:r>
      <w:proofErr w:type="gramEnd"/>
      <w:r w:rsidR="009315B6">
        <w:rPr>
          <w:rFonts w:ascii="Times New Roman" w:eastAsiaTheme="minorEastAsia" w:hAnsi="Times New Roman" w:cs="Times New Roman"/>
          <w:bCs/>
          <w:sz w:val="24"/>
          <w:szCs w:val="24"/>
        </w:rPr>
        <w:t xml:space="preserve"> likuiditas terdiri dari </w:t>
      </w:r>
    </w:p>
    <w:p w14:paraId="0DA41879" w14:textId="77777777" w:rsidR="00A47F3F" w:rsidRPr="00A47F3F" w:rsidRDefault="00A47F3F" w:rsidP="00044283">
      <w:pPr>
        <w:pStyle w:val="ListParagraph"/>
        <w:numPr>
          <w:ilvl w:val="0"/>
          <w:numId w:val="6"/>
        </w:numPr>
        <w:tabs>
          <w:tab w:val="left" w:pos="1134"/>
          <w:tab w:val="left" w:pos="1276"/>
          <w:tab w:val="left" w:pos="1843"/>
        </w:tabs>
        <w:spacing w:before="240" w:line="240" w:lineRule="auto"/>
        <w:jc w:val="both"/>
        <w:rPr>
          <w:rFonts w:ascii="Times New Roman" w:eastAsiaTheme="minorEastAsia" w:hAnsi="Times New Roman" w:cs="Times New Roman"/>
          <w:b/>
          <w:bCs/>
          <w:sz w:val="24"/>
          <w:szCs w:val="24"/>
        </w:rPr>
      </w:pPr>
      <w:r w:rsidRPr="000A0639">
        <w:rPr>
          <w:rFonts w:ascii="Times New Roman" w:eastAsiaTheme="minorEastAsia" w:hAnsi="Times New Roman" w:cs="Times New Roman"/>
          <w:bCs/>
          <w:sz w:val="24"/>
          <w:szCs w:val="24"/>
        </w:rPr>
        <w:t xml:space="preserve">Rasio manajemen asset </w:t>
      </w:r>
    </w:p>
    <w:p w14:paraId="62166AFD" w14:textId="082A49B5" w:rsidR="00327912" w:rsidRDefault="00A47F3F" w:rsidP="00044283">
      <w:pPr>
        <w:pStyle w:val="ListParagraph"/>
        <w:tabs>
          <w:tab w:val="left" w:pos="1134"/>
          <w:tab w:val="left" w:pos="1276"/>
          <w:tab w:val="left" w:pos="1843"/>
        </w:tabs>
        <w:spacing w:before="240" w:line="240" w:lineRule="auto"/>
        <w:ind w:left="1080"/>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 xml:space="preserve">         </w:t>
      </w:r>
      <w:proofErr w:type="gramStart"/>
      <w:r w:rsidRPr="00A47F3F">
        <w:rPr>
          <w:rFonts w:ascii="Times New Roman" w:eastAsiaTheme="minorEastAsia" w:hAnsi="Times New Roman" w:cs="Times New Roman"/>
          <w:bCs/>
          <w:sz w:val="24"/>
          <w:szCs w:val="24"/>
        </w:rPr>
        <w:t>Rasio manajemen asset mengukur berapa efektif perusahaan mengelola asetnya.</w:t>
      </w:r>
      <w:proofErr w:type="gramEnd"/>
      <w:r w:rsidRPr="00A47F3F">
        <w:rPr>
          <w:rFonts w:ascii="Times New Roman" w:eastAsiaTheme="minorEastAsia" w:hAnsi="Times New Roman" w:cs="Times New Roman"/>
          <w:bCs/>
          <w:sz w:val="24"/>
          <w:szCs w:val="24"/>
        </w:rPr>
        <w:t xml:space="preserve"> </w:t>
      </w:r>
      <w:proofErr w:type="gramStart"/>
      <w:r w:rsidRPr="00A47F3F">
        <w:rPr>
          <w:rFonts w:ascii="Times New Roman" w:eastAsiaTheme="minorEastAsia" w:hAnsi="Times New Roman" w:cs="Times New Roman"/>
          <w:bCs/>
          <w:sz w:val="24"/>
          <w:szCs w:val="24"/>
        </w:rPr>
        <w:t>Rasio ini menggambarkan jumlah asset terlihat wajar, terlalu tinggi, atau terlalu rendah jika dilihat dari sisi penjualan.</w:t>
      </w:r>
      <w:proofErr w:type="gramEnd"/>
    </w:p>
    <w:p w14:paraId="2012A516" w14:textId="38073FFE" w:rsidR="009315B6" w:rsidRPr="009315B6" w:rsidRDefault="009315B6" w:rsidP="00044283">
      <w:pPr>
        <w:pStyle w:val="ListParagraph"/>
        <w:numPr>
          <w:ilvl w:val="0"/>
          <w:numId w:val="6"/>
        </w:numPr>
        <w:tabs>
          <w:tab w:val="left" w:pos="1134"/>
          <w:tab w:val="left" w:pos="1276"/>
          <w:tab w:val="left" w:pos="1843"/>
        </w:tabs>
        <w:spacing w:before="240" w:line="240" w:lineRule="auto"/>
        <w:jc w:val="both"/>
        <w:rPr>
          <w:rFonts w:ascii="Times New Roman" w:eastAsiaTheme="minorEastAsia" w:hAnsi="Times New Roman" w:cs="Times New Roman"/>
          <w:b/>
          <w:bCs/>
          <w:sz w:val="24"/>
          <w:szCs w:val="24"/>
        </w:rPr>
      </w:pPr>
      <w:r w:rsidRPr="009315B6">
        <w:rPr>
          <w:rFonts w:ascii="Times New Roman" w:eastAsiaTheme="minorEastAsia" w:hAnsi="Times New Roman" w:cs="Times New Roman"/>
          <w:bCs/>
          <w:sz w:val="24"/>
          <w:szCs w:val="24"/>
        </w:rPr>
        <w:t>Rasio manajemen utang (</w:t>
      </w:r>
      <w:r w:rsidRPr="009315B6">
        <w:rPr>
          <w:rFonts w:ascii="Times New Roman" w:eastAsiaTheme="minorEastAsia" w:hAnsi="Times New Roman" w:cs="Times New Roman"/>
          <w:bCs/>
          <w:i/>
          <w:iCs/>
          <w:sz w:val="24"/>
          <w:szCs w:val="24"/>
        </w:rPr>
        <w:t>leverage</w:t>
      </w:r>
      <w:r w:rsidRPr="009315B6">
        <w:rPr>
          <w:rFonts w:ascii="Times New Roman" w:eastAsiaTheme="minorEastAsia" w:hAnsi="Times New Roman" w:cs="Times New Roman"/>
          <w:bCs/>
          <w:sz w:val="24"/>
          <w:szCs w:val="24"/>
        </w:rPr>
        <w:t>)</w:t>
      </w:r>
    </w:p>
    <w:p w14:paraId="595A498B" w14:textId="54EBB6DC" w:rsidR="009315B6" w:rsidRDefault="009315B6" w:rsidP="00044283">
      <w:pPr>
        <w:pStyle w:val="ListParagraph"/>
        <w:tabs>
          <w:tab w:val="left" w:pos="1134"/>
          <w:tab w:val="left" w:pos="1276"/>
          <w:tab w:val="left" w:pos="1843"/>
        </w:tabs>
        <w:spacing w:before="240" w:line="240" w:lineRule="auto"/>
        <w:ind w:left="1080"/>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r>
      <w:r w:rsidRPr="000A0639">
        <w:rPr>
          <w:rFonts w:ascii="Times New Roman" w:eastAsiaTheme="minorEastAsia" w:hAnsi="Times New Roman" w:cs="Times New Roman"/>
          <w:bCs/>
          <w:sz w:val="24"/>
          <w:szCs w:val="24"/>
        </w:rPr>
        <w:tab/>
        <w:t xml:space="preserve">Rasio </w:t>
      </w:r>
      <w:r w:rsidRPr="000A0639">
        <w:rPr>
          <w:rFonts w:ascii="Times New Roman" w:eastAsiaTheme="minorEastAsia" w:hAnsi="Times New Roman" w:cs="Times New Roman"/>
          <w:bCs/>
          <w:i/>
          <w:iCs/>
          <w:sz w:val="24"/>
          <w:szCs w:val="24"/>
        </w:rPr>
        <w:t xml:space="preserve">leverage </w:t>
      </w:r>
      <w:r w:rsidRPr="000A0639">
        <w:rPr>
          <w:rFonts w:ascii="Times New Roman" w:eastAsiaTheme="minorEastAsia" w:hAnsi="Times New Roman" w:cs="Times New Roman"/>
          <w:bCs/>
          <w:sz w:val="24"/>
          <w:szCs w:val="24"/>
        </w:rPr>
        <w:t xml:space="preserve">mengukur sejauh mana perusahaan mendanai usahanya dengan membandingkan antara </w:t>
      </w:r>
      <w:proofErr w:type="gramStart"/>
      <w:r w:rsidRPr="000A0639">
        <w:rPr>
          <w:rFonts w:ascii="Times New Roman" w:eastAsiaTheme="minorEastAsia" w:hAnsi="Times New Roman" w:cs="Times New Roman"/>
          <w:bCs/>
          <w:sz w:val="24"/>
          <w:szCs w:val="24"/>
        </w:rPr>
        <w:t>dana</w:t>
      </w:r>
      <w:proofErr w:type="gramEnd"/>
      <w:r w:rsidRPr="000A0639">
        <w:rPr>
          <w:rFonts w:ascii="Times New Roman" w:eastAsiaTheme="minorEastAsia" w:hAnsi="Times New Roman" w:cs="Times New Roman"/>
          <w:bCs/>
          <w:sz w:val="24"/>
          <w:szCs w:val="24"/>
        </w:rPr>
        <w:t xml:space="preserve"> sendiri yang telah disetorkan dengan jumlah pinjaman kepada kreditur.</w:t>
      </w:r>
    </w:p>
    <w:p w14:paraId="1CD016CE" w14:textId="77777777" w:rsidR="009315B6" w:rsidRPr="009315B6" w:rsidRDefault="009315B6" w:rsidP="00044283">
      <w:pPr>
        <w:pStyle w:val="ListParagraph"/>
        <w:numPr>
          <w:ilvl w:val="0"/>
          <w:numId w:val="6"/>
        </w:numPr>
        <w:tabs>
          <w:tab w:val="left" w:pos="1134"/>
          <w:tab w:val="left" w:pos="1276"/>
          <w:tab w:val="left" w:pos="1843"/>
        </w:tabs>
        <w:spacing w:before="240" w:line="240" w:lineRule="auto"/>
        <w:jc w:val="both"/>
        <w:rPr>
          <w:rFonts w:ascii="Times New Roman" w:hAnsi="Times New Roman" w:cs="Times New Roman"/>
          <w:b/>
          <w:sz w:val="24"/>
          <w:szCs w:val="24"/>
        </w:rPr>
      </w:pPr>
      <w:r w:rsidRPr="009315B6">
        <w:rPr>
          <w:rFonts w:ascii="Times New Roman" w:eastAsiaTheme="minorEastAsia" w:hAnsi="Times New Roman" w:cs="Times New Roman"/>
          <w:bCs/>
          <w:sz w:val="24"/>
          <w:szCs w:val="24"/>
        </w:rPr>
        <w:t>Rasio profitabilitas</w:t>
      </w:r>
    </w:p>
    <w:p w14:paraId="1C76C44D" w14:textId="25C7B5EB" w:rsidR="009315B6" w:rsidRDefault="009315B6" w:rsidP="00044283">
      <w:pPr>
        <w:pStyle w:val="ListParagraph"/>
        <w:tabs>
          <w:tab w:val="left" w:pos="1134"/>
          <w:tab w:val="left" w:pos="1276"/>
          <w:tab w:val="left" w:pos="1843"/>
        </w:tabs>
        <w:spacing w:before="240" w:line="240" w:lineRule="auto"/>
        <w:ind w:left="1080"/>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r>
      <w:proofErr w:type="gramStart"/>
      <w:r w:rsidRPr="009315B6">
        <w:rPr>
          <w:rFonts w:ascii="Times New Roman" w:eastAsiaTheme="minorEastAsia" w:hAnsi="Times New Roman" w:cs="Times New Roman"/>
          <w:bCs/>
          <w:sz w:val="24"/>
          <w:szCs w:val="24"/>
        </w:rPr>
        <w:t>Rasio ini mengukur kemampuan para eksekutif perusahaan dalam menciptakan tingkat keuntungan baik dalam bentuk laba perusahaan maupun nilai ekonomis atas penjualan, asset bersih perusahaan maupun modal sendiri.</w:t>
      </w:r>
      <w:proofErr w:type="gramEnd"/>
      <w:r w:rsidRPr="009315B6">
        <w:rPr>
          <w:rFonts w:ascii="Times New Roman" w:eastAsiaTheme="minorEastAsia" w:hAnsi="Times New Roman" w:cs="Times New Roman"/>
          <w:bCs/>
          <w:sz w:val="24"/>
          <w:szCs w:val="24"/>
        </w:rPr>
        <w:t xml:space="preserve"> Rasio ini lebih diminati oleh para pemegang saham dan manajemen perusahaan sebagai salah satu alat keputusan investasi, apakah investasi bisnis ini </w:t>
      </w:r>
      <w:proofErr w:type="gramStart"/>
      <w:r w:rsidRPr="009315B6">
        <w:rPr>
          <w:rFonts w:ascii="Times New Roman" w:eastAsiaTheme="minorEastAsia" w:hAnsi="Times New Roman" w:cs="Times New Roman"/>
          <w:bCs/>
          <w:sz w:val="24"/>
          <w:szCs w:val="24"/>
        </w:rPr>
        <w:t>akan</w:t>
      </w:r>
      <w:proofErr w:type="gramEnd"/>
      <w:r w:rsidRPr="009315B6">
        <w:rPr>
          <w:rFonts w:ascii="Times New Roman" w:eastAsiaTheme="minorEastAsia" w:hAnsi="Times New Roman" w:cs="Times New Roman"/>
          <w:bCs/>
          <w:sz w:val="24"/>
          <w:szCs w:val="24"/>
        </w:rPr>
        <w:t xml:space="preserve"> dikembangkan, dipertahankan dan sebagainya.</w:t>
      </w:r>
    </w:p>
    <w:p w14:paraId="799AAD7E" w14:textId="361F79AA" w:rsidR="009315B6" w:rsidRPr="009315B6" w:rsidRDefault="009315B6" w:rsidP="00044283">
      <w:pPr>
        <w:pStyle w:val="ListParagraph"/>
        <w:numPr>
          <w:ilvl w:val="0"/>
          <w:numId w:val="5"/>
        </w:numPr>
        <w:tabs>
          <w:tab w:val="left" w:pos="1134"/>
          <w:tab w:val="left" w:pos="1276"/>
          <w:tab w:val="left" w:pos="1843"/>
        </w:tabs>
        <w:spacing w:before="240" w:line="240" w:lineRule="auto"/>
        <w:jc w:val="both"/>
        <w:rPr>
          <w:rFonts w:ascii="Times New Roman" w:hAnsi="Times New Roman" w:cs="Times New Roman"/>
          <w:b/>
          <w:sz w:val="24"/>
          <w:szCs w:val="24"/>
        </w:rPr>
      </w:pPr>
      <w:r w:rsidRPr="000A0639">
        <w:rPr>
          <w:rFonts w:ascii="Times New Roman" w:eastAsiaTheme="minorEastAsia" w:hAnsi="Times New Roman" w:cs="Times New Roman"/>
          <w:bCs/>
          <w:sz w:val="24"/>
          <w:szCs w:val="24"/>
        </w:rPr>
        <w:t>Menurut Indriyo Gitosudarmo dan Basri (2014), factor-faktor yang menjadi pedoman pengaruh nilai perusahaan adalah</w:t>
      </w:r>
      <w:r>
        <w:rPr>
          <w:rFonts w:ascii="Times New Roman" w:eastAsiaTheme="minorEastAsia" w:hAnsi="Times New Roman" w:cs="Times New Roman"/>
          <w:bCs/>
          <w:sz w:val="24"/>
          <w:szCs w:val="24"/>
        </w:rPr>
        <w:t>:</w:t>
      </w:r>
    </w:p>
    <w:p w14:paraId="57605F55" w14:textId="77777777" w:rsidR="009315B6" w:rsidRPr="009315B6" w:rsidRDefault="009315B6" w:rsidP="00044283">
      <w:pPr>
        <w:pStyle w:val="ListParagraph"/>
        <w:numPr>
          <w:ilvl w:val="0"/>
          <w:numId w:val="7"/>
        </w:numPr>
        <w:tabs>
          <w:tab w:val="left" w:pos="1134"/>
          <w:tab w:val="left" w:pos="1276"/>
          <w:tab w:val="left" w:pos="1843"/>
        </w:tabs>
        <w:spacing w:before="240" w:line="240" w:lineRule="auto"/>
        <w:jc w:val="both"/>
        <w:rPr>
          <w:rFonts w:ascii="Times New Roman" w:hAnsi="Times New Roman" w:cs="Times New Roman"/>
          <w:b/>
          <w:sz w:val="24"/>
          <w:szCs w:val="24"/>
        </w:rPr>
      </w:pPr>
      <w:r w:rsidRPr="000A0639">
        <w:rPr>
          <w:rFonts w:ascii="Times New Roman" w:eastAsiaTheme="minorEastAsia" w:hAnsi="Times New Roman" w:cs="Times New Roman"/>
          <w:bCs/>
          <w:sz w:val="24"/>
          <w:szCs w:val="24"/>
        </w:rPr>
        <w:t>Risiko perusahaan</w:t>
      </w:r>
    </w:p>
    <w:p w14:paraId="5434D7CD" w14:textId="77777777" w:rsidR="009315B6" w:rsidRPr="009315B6" w:rsidRDefault="009315B6" w:rsidP="00044283">
      <w:pPr>
        <w:pStyle w:val="ListParagraph"/>
        <w:numPr>
          <w:ilvl w:val="0"/>
          <w:numId w:val="7"/>
        </w:numPr>
        <w:tabs>
          <w:tab w:val="left" w:pos="1134"/>
          <w:tab w:val="left" w:pos="1276"/>
          <w:tab w:val="left" w:pos="1843"/>
        </w:tabs>
        <w:spacing w:before="240" w:line="240" w:lineRule="auto"/>
        <w:jc w:val="both"/>
        <w:rPr>
          <w:rFonts w:ascii="Times New Roman" w:hAnsi="Times New Roman" w:cs="Times New Roman"/>
          <w:b/>
          <w:sz w:val="24"/>
          <w:szCs w:val="24"/>
        </w:rPr>
      </w:pPr>
      <w:r w:rsidRPr="009315B6">
        <w:rPr>
          <w:rFonts w:ascii="Times New Roman" w:eastAsiaTheme="minorEastAsia" w:hAnsi="Times New Roman" w:cs="Times New Roman"/>
          <w:bCs/>
          <w:sz w:val="24"/>
          <w:szCs w:val="24"/>
        </w:rPr>
        <w:t xml:space="preserve">Dividen </w:t>
      </w:r>
    </w:p>
    <w:p w14:paraId="278DB731" w14:textId="77777777" w:rsidR="009315B6" w:rsidRPr="009315B6" w:rsidRDefault="009315B6" w:rsidP="00044283">
      <w:pPr>
        <w:pStyle w:val="ListParagraph"/>
        <w:numPr>
          <w:ilvl w:val="0"/>
          <w:numId w:val="7"/>
        </w:numPr>
        <w:tabs>
          <w:tab w:val="left" w:pos="1134"/>
          <w:tab w:val="left" w:pos="1276"/>
          <w:tab w:val="left" w:pos="1843"/>
        </w:tabs>
        <w:spacing w:before="240" w:line="240" w:lineRule="auto"/>
        <w:jc w:val="both"/>
        <w:rPr>
          <w:rFonts w:ascii="Times New Roman" w:hAnsi="Times New Roman" w:cs="Times New Roman"/>
          <w:b/>
          <w:sz w:val="24"/>
          <w:szCs w:val="24"/>
        </w:rPr>
      </w:pPr>
      <w:r w:rsidRPr="009315B6">
        <w:rPr>
          <w:rFonts w:ascii="Times New Roman" w:eastAsiaTheme="minorEastAsia" w:hAnsi="Times New Roman" w:cs="Times New Roman"/>
          <w:bCs/>
          <w:sz w:val="24"/>
          <w:szCs w:val="24"/>
        </w:rPr>
        <w:t>Pertumbuhan perusahaan.</w:t>
      </w:r>
    </w:p>
    <w:p w14:paraId="5E6392FB" w14:textId="122275CA" w:rsidR="009315B6" w:rsidRPr="009315B6" w:rsidRDefault="009315B6" w:rsidP="00044283">
      <w:pPr>
        <w:pStyle w:val="ListParagraph"/>
        <w:numPr>
          <w:ilvl w:val="0"/>
          <w:numId w:val="7"/>
        </w:numPr>
        <w:tabs>
          <w:tab w:val="left" w:pos="1134"/>
          <w:tab w:val="left" w:pos="1276"/>
          <w:tab w:val="left" w:pos="1843"/>
        </w:tabs>
        <w:spacing w:before="240" w:line="240" w:lineRule="auto"/>
        <w:jc w:val="both"/>
        <w:rPr>
          <w:rFonts w:ascii="Times New Roman" w:hAnsi="Times New Roman" w:cs="Times New Roman"/>
          <w:b/>
          <w:sz w:val="24"/>
          <w:szCs w:val="24"/>
        </w:rPr>
      </w:pPr>
      <w:r w:rsidRPr="009315B6">
        <w:rPr>
          <w:rFonts w:ascii="Times New Roman" w:eastAsiaTheme="minorEastAsia" w:hAnsi="Times New Roman" w:cs="Times New Roman"/>
          <w:bCs/>
          <w:sz w:val="24"/>
          <w:szCs w:val="24"/>
        </w:rPr>
        <w:t xml:space="preserve">Harga </w:t>
      </w:r>
      <w:proofErr w:type="gramStart"/>
      <w:r w:rsidRPr="009315B6">
        <w:rPr>
          <w:rFonts w:ascii="Times New Roman" w:eastAsiaTheme="minorEastAsia" w:hAnsi="Times New Roman" w:cs="Times New Roman"/>
          <w:bCs/>
          <w:sz w:val="24"/>
          <w:szCs w:val="24"/>
        </w:rPr>
        <w:t>saham .</w:t>
      </w:r>
      <w:proofErr w:type="gramEnd"/>
    </w:p>
    <w:p w14:paraId="345DF0AE" w14:textId="12E70F7E" w:rsidR="009315B6" w:rsidRPr="009315B6" w:rsidRDefault="009315B6" w:rsidP="00044283">
      <w:pPr>
        <w:pStyle w:val="ListParagraph"/>
        <w:numPr>
          <w:ilvl w:val="0"/>
          <w:numId w:val="5"/>
        </w:numPr>
        <w:tabs>
          <w:tab w:val="left" w:pos="1134"/>
          <w:tab w:val="left" w:pos="1276"/>
          <w:tab w:val="left" w:pos="1843"/>
        </w:tabs>
        <w:spacing w:before="240" w:line="240" w:lineRule="auto"/>
        <w:jc w:val="both"/>
        <w:rPr>
          <w:rFonts w:ascii="Times New Roman" w:eastAsiaTheme="minorEastAsia" w:hAnsi="Times New Roman" w:cs="Times New Roman"/>
          <w:bCs/>
          <w:i/>
          <w:iCs/>
          <w:sz w:val="24"/>
          <w:szCs w:val="24"/>
        </w:rPr>
      </w:pPr>
      <w:r w:rsidRPr="009315B6">
        <w:rPr>
          <w:rFonts w:ascii="Times New Roman" w:eastAsiaTheme="minorEastAsia" w:hAnsi="Times New Roman" w:cs="Times New Roman"/>
          <w:bCs/>
          <w:sz w:val="24"/>
          <w:szCs w:val="24"/>
        </w:rPr>
        <w:lastRenderedPageBreak/>
        <w:t xml:space="preserve">Menurut Kusumayanti dan Astika (2016), faktor yang mempengaruhi perusahaan dapat dibedakan antara </w:t>
      </w:r>
      <w:r w:rsidRPr="009315B6">
        <w:rPr>
          <w:rFonts w:ascii="Times New Roman" w:eastAsiaTheme="minorEastAsia" w:hAnsi="Times New Roman" w:cs="Times New Roman"/>
          <w:bCs/>
          <w:i/>
          <w:iCs/>
          <w:sz w:val="24"/>
          <w:szCs w:val="24"/>
        </w:rPr>
        <w:t>factor financial</w:t>
      </w:r>
      <w:r w:rsidRPr="009315B6">
        <w:rPr>
          <w:rFonts w:ascii="Times New Roman" w:eastAsiaTheme="minorEastAsia" w:hAnsi="Times New Roman" w:cs="Times New Roman"/>
          <w:bCs/>
          <w:sz w:val="24"/>
          <w:szCs w:val="24"/>
        </w:rPr>
        <w:t xml:space="preserve"> dan faktor </w:t>
      </w:r>
      <w:r w:rsidRPr="009315B6">
        <w:rPr>
          <w:rFonts w:ascii="Times New Roman" w:eastAsiaTheme="minorEastAsia" w:hAnsi="Times New Roman" w:cs="Times New Roman"/>
          <w:bCs/>
          <w:i/>
          <w:iCs/>
          <w:sz w:val="24"/>
          <w:szCs w:val="24"/>
        </w:rPr>
        <w:t>non-financial.</w:t>
      </w:r>
    </w:p>
    <w:p w14:paraId="516321CD" w14:textId="77777777" w:rsidR="009315B6" w:rsidRDefault="009315B6" w:rsidP="00044283">
      <w:pPr>
        <w:pStyle w:val="ListParagraph"/>
        <w:numPr>
          <w:ilvl w:val="0"/>
          <w:numId w:val="11"/>
        </w:numPr>
        <w:tabs>
          <w:tab w:val="left" w:pos="1134"/>
          <w:tab w:val="left" w:pos="1276"/>
          <w:tab w:val="left" w:pos="1843"/>
        </w:tabs>
        <w:spacing w:before="240" w:line="240" w:lineRule="auto"/>
        <w:ind w:left="1080"/>
        <w:jc w:val="both"/>
        <w:rPr>
          <w:rFonts w:ascii="Times New Roman" w:eastAsiaTheme="minorEastAsia" w:hAnsi="Times New Roman" w:cs="Times New Roman"/>
          <w:bCs/>
          <w:sz w:val="24"/>
          <w:szCs w:val="24"/>
        </w:rPr>
      </w:pPr>
      <w:r w:rsidRPr="009315B6">
        <w:rPr>
          <w:rFonts w:ascii="Times New Roman" w:eastAsiaTheme="minorEastAsia" w:hAnsi="Times New Roman" w:cs="Times New Roman"/>
          <w:bCs/>
          <w:sz w:val="24"/>
          <w:szCs w:val="24"/>
        </w:rPr>
        <w:t>Factor</w:t>
      </w:r>
      <w:r w:rsidRPr="009315B6">
        <w:rPr>
          <w:rFonts w:ascii="Times New Roman" w:eastAsiaTheme="minorEastAsia" w:hAnsi="Times New Roman" w:cs="Times New Roman"/>
          <w:bCs/>
          <w:i/>
          <w:iCs/>
          <w:sz w:val="24"/>
          <w:szCs w:val="24"/>
        </w:rPr>
        <w:t xml:space="preserve"> financial</w:t>
      </w:r>
      <w:r w:rsidRPr="009315B6">
        <w:rPr>
          <w:rFonts w:ascii="Times New Roman" w:eastAsiaTheme="minorEastAsia" w:hAnsi="Times New Roman" w:cs="Times New Roman"/>
          <w:bCs/>
          <w:sz w:val="24"/>
          <w:szCs w:val="24"/>
        </w:rPr>
        <w:t xml:space="preserve"> seperti: kinerja keuangan, peningkatan atau penurunan laba, kualitas laba, ukuran perusahaan dan pengambilan keputusan keuangan oleh pihak manajemen perusahaan. Sementara,</w:t>
      </w:r>
    </w:p>
    <w:p w14:paraId="2A24FA94" w14:textId="04C69587" w:rsidR="009315B6" w:rsidRPr="009315B6" w:rsidRDefault="009315B6" w:rsidP="00044283">
      <w:pPr>
        <w:pStyle w:val="ListParagraph"/>
        <w:numPr>
          <w:ilvl w:val="0"/>
          <w:numId w:val="11"/>
        </w:numPr>
        <w:tabs>
          <w:tab w:val="left" w:pos="1134"/>
          <w:tab w:val="left" w:pos="1276"/>
          <w:tab w:val="left" w:pos="1843"/>
        </w:tabs>
        <w:spacing w:before="240" w:line="240" w:lineRule="auto"/>
        <w:ind w:left="1080"/>
        <w:jc w:val="both"/>
        <w:rPr>
          <w:rFonts w:ascii="Times New Roman" w:eastAsiaTheme="minorEastAsia" w:hAnsi="Times New Roman" w:cs="Times New Roman"/>
          <w:bCs/>
          <w:sz w:val="24"/>
          <w:szCs w:val="24"/>
        </w:rPr>
      </w:pPr>
      <w:proofErr w:type="gramStart"/>
      <w:r w:rsidRPr="009315B6">
        <w:rPr>
          <w:rFonts w:ascii="Times New Roman" w:eastAsiaTheme="minorEastAsia" w:hAnsi="Times New Roman" w:cs="Times New Roman"/>
          <w:bCs/>
          <w:sz w:val="24"/>
          <w:szCs w:val="24"/>
        </w:rPr>
        <w:t>factor-faktor</w:t>
      </w:r>
      <w:proofErr w:type="gramEnd"/>
      <w:r w:rsidRPr="009315B6">
        <w:rPr>
          <w:rFonts w:ascii="Times New Roman" w:eastAsiaTheme="minorEastAsia" w:hAnsi="Times New Roman" w:cs="Times New Roman"/>
          <w:bCs/>
          <w:sz w:val="24"/>
          <w:szCs w:val="24"/>
        </w:rPr>
        <w:t xml:space="preserve"> </w:t>
      </w:r>
      <w:r w:rsidRPr="009315B6">
        <w:rPr>
          <w:rFonts w:ascii="Times New Roman" w:eastAsiaTheme="minorEastAsia" w:hAnsi="Times New Roman" w:cs="Times New Roman"/>
          <w:bCs/>
          <w:i/>
          <w:iCs/>
          <w:sz w:val="24"/>
          <w:szCs w:val="24"/>
        </w:rPr>
        <w:t>non-financial</w:t>
      </w:r>
      <w:r w:rsidRPr="009315B6">
        <w:rPr>
          <w:rFonts w:ascii="Times New Roman" w:eastAsiaTheme="minorEastAsia" w:hAnsi="Times New Roman" w:cs="Times New Roman"/>
          <w:bCs/>
          <w:sz w:val="24"/>
          <w:szCs w:val="24"/>
        </w:rPr>
        <w:t xml:space="preserve"> yang dapat mempengaruhi nilai perusahaan yaitu: </w:t>
      </w:r>
      <w:r w:rsidRPr="009315B6">
        <w:rPr>
          <w:rFonts w:ascii="Times New Roman" w:eastAsiaTheme="minorEastAsia" w:hAnsi="Times New Roman" w:cs="Times New Roman"/>
          <w:bCs/>
          <w:i/>
          <w:iCs/>
          <w:sz w:val="24"/>
          <w:szCs w:val="24"/>
        </w:rPr>
        <w:t>Corporate Social Responsibility</w:t>
      </w:r>
      <w:r w:rsidRPr="009315B6">
        <w:rPr>
          <w:rFonts w:ascii="Times New Roman" w:eastAsiaTheme="minorEastAsia" w:hAnsi="Times New Roman" w:cs="Times New Roman"/>
          <w:bCs/>
          <w:sz w:val="24"/>
          <w:szCs w:val="24"/>
        </w:rPr>
        <w:t xml:space="preserve"> (CSR) dan ukuran dewan komisaris.</w:t>
      </w:r>
    </w:p>
    <w:p w14:paraId="67ADC5D2" w14:textId="5C4D7BDB" w:rsidR="009315B6" w:rsidRPr="009315B6" w:rsidRDefault="009315B6" w:rsidP="00044283">
      <w:pPr>
        <w:pStyle w:val="ListParagraph"/>
        <w:numPr>
          <w:ilvl w:val="0"/>
          <w:numId w:val="5"/>
        </w:numPr>
        <w:tabs>
          <w:tab w:val="left" w:pos="1134"/>
          <w:tab w:val="left" w:pos="1276"/>
          <w:tab w:val="left" w:pos="1843"/>
        </w:tabs>
        <w:spacing w:before="240" w:line="240" w:lineRule="auto"/>
        <w:jc w:val="both"/>
        <w:rPr>
          <w:rFonts w:ascii="Times New Roman" w:eastAsiaTheme="minorEastAsia" w:hAnsi="Times New Roman" w:cs="Times New Roman"/>
          <w:bCs/>
          <w:sz w:val="24"/>
          <w:szCs w:val="24"/>
        </w:rPr>
      </w:pPr>
      <w:r w:rsidRPr="009315B6">
        <w:rPr>
          <w:rFonts w:ascii="Times New Roman" w:eastAsiaTheme="minorEastAsia" w:hAnsi="Times New Roman" w:cs="Times New Roman"/>
          <w:bCs/>
          <w:sz w:val="24"/>
          <w:szCs w:val="24"/>
        </w:rPr>
        <w:t>Sedangkan menurut Morenly dan Victoria (2015) factor-faktor yang mempengaruhi nilai perusahaan adalah sebagai berikut:</w:t>
      </w:r>
    </w:p>
    <w:p w14:paraId="66A1DE18" w14:textId="11C52995" w:rsidR="009315B6" w:rsidRPr="009315B6" w:rsidRDefault="009315B6" w:rsidP="00044283">
      <w:pPr>
        <w:pStyle w:val="ListParagraph"/>
        <w:numPr>
          <w:ilvl w:val="0"/>
          <w:numId w:val="9"/>
        </w:numPr>
        <w:tabs>
          <w:tab w:val="left" w:pos="1134"/>
          <w:tab w:val="left" w:pos="1276"/>
          <w:tab w:val="left" w:pos="1843"/>
        </w:tabs>
        <w:spacing w:before="240" w:line="240" w:lineRule="auto"/>
        <w:jc w:val="both"/>
        <w:rPr>
          <w:rFonts w:ascii="Times New Roman" w:eastAsiaTheme="minorEastAsia" w:hAnsi="Times New Roman" w:cs="Times New Roman"/>
          <w:bCs/>
          <w:sz w:val="24"/>
          <w:szCs w:val="24"/>
        </w:rPr>
      </w:pPr>
      <w:r w:rsidRPr="000A0639">
        <w:rPr>
          <w:rFonts w:ascii="Times New Roman" w:eastAsiaTheme="minorEastAsia" w:hAnsi="Times New Roman" w:cs="Times New Roman"/>
          <w:bCs/>
          <w:sz w:val="24"/>
          <w:szCs w:val="24"/>
        </w:rPr>
        <w:t>Struktur modal</w:t>
      </w:r>
    </w:p>
    <w:p w14:paraId="1E013E34" w14:textId="5926F0CE" w:rsidR="009315B6" w:rsidRPr="009315B6" w:rsidRDefault="009315B6" w:rsidP="00044283">
      <w:pPr>
        <w:pStyle w:val="ListParagraph"/>
        <w:numPr>
          <w:ilvl w:val="0"/>
          <w:numId w:val="9"/>
        </w:numPr>
        <w:tabs>
          <w:tab w:val="left" w:pos="1134"/>
          <w:tab w:val="left" w:pos="1276"/>
          <w:tab w:val="left" w:pos="1843"/>
        </w:tabs>
        <w:spacing w:before="240" w:line="240" w:lineRule="auto"/>
        <w:jc w:val="both"/>
        <w:rPr>
          <w:rFonts w:ascii="Times New Roman" w:eastAsiaTheme="minorEastAsia" w:hAnsi="Times New Roman" w:cs="Times New Roman"/>
          <w:bCs/>
          <w:sz w:val="24"/>
          <w:szCs w:val="24"/>
        </w:rPr>
      </w:pPr>
      <w:r w:rsidRPr="000A0639">
        <w:rPr>
          <w:rFonts w:ascii="Times New Roman" w:eastAsiaTheme="minorEastAsia" w:hAnsi="Times New Roman" w:cs="Times New Roman"/>
          <w:bCs/>
          <w:sz w:val="24"/>
          <w:szCs w:val="24"/>
        </w:rPr>
        <w:t>Profitabilitas</w:t>
      </w:r>
    </w:p>
    <w:p w14:paraId="52720770" w14:textId="77777777" w:rsidR="009315B6" w:rsidRDefault="009315B6" w:rsidP="00044283">
      <w:pPr>
        <w:pStyle w:val="ListParagraph"/>
        <w:numPr>
          <w:ilvl w:val="0"/>
          <w:numId w:val="9"/>
        </w:numPr>
        <w:tabs>
          <w:tab w:val="left" w:pos="1134"/>
          <w:tab w:val="left" w:pos="1276"/>
          <w:tab w:val="left" w:pos="1843"/>
        </w:tabs>
        <w:spacing w:before="240" w:line="240" w:lineRule="auto"/>
        <w:jc w:val="both"/>
        <w:rPr>
          <w:rFonts w:ascii="Times New Roman" w:eastAsiaTheme="minorEastAsia" w:hAnsi="Times New Roman" w:cs="Times New Roman"/>
          <w:bCs/>
          <w:sz w:val="24"/>
          <w:szCs w:val="24"/>
        </w:rPr>
      </w:pPr>
      <w:r w:rsidRPr="000A0639">
        <w:rPr>
          <w:rFonts w:ascii="Times New Roman" w:eastAsiaTheme="minorEastAsia" w:hAnsi="Times New Roman" w:cs="Times New Roman"/>
          <w:bCs/>
          <w:sz w:val="24"/>
          <w:szCs w:val="24"/>
        </w:rPr>
        <w:t>Resiko perusahaan</w:t>
      </w:r>
    </w:p>
    <w:p w14:paraId="0833E92D" w14:textId="61BBFB2A" w:rsidR="00423E05" w:rsidRPr="008C66E0" w:rsidRDefault="009315B6" w:rsidP="00044283">
      <w:pPr>
        <w:pStyle w:val="ListParagraph"/>
        <w:tabs>
          <w:tab w:val="left" w:pos="1134"/>
          <w:tab w:val="left" w:pos="1276"/>
          <w:tab w:val="left" w:pos="1843"/>
        </w:tabs>
        <w:spacing w:before="240" w:line="240" w:lineRule="auto"/>
        <w:ind w:left="1080"/>
        <w:jc w:val="both"/>
        <w:rPr>
          <w:rFonts w:ascii="Times New Roman" w:hAnsi="Times New Roman" w:cs="Times New Roman"/>
          <w:bCs/>
          <w:iCs/>
          <w:sz w:val="24"/>
          <w:szCs w:val="24"/>
        </w:rPr>
      </w:pP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r>
      <w:r w:rsidRPr="009315B6">
        <w:rPr>
          <w:rFonts w:ascii="Times New Roman" w:eastAsiaTheme="minorEastAsia" w:hAnsi="Times New Roman" w:cs="Times New Roman"/>
          <w:bCs/>
          <w:sz w:val="24"/>
          <w:szCs w:val="24"/>
        </w:rPr>
        <w:t xml:space="preserve">Dari beberapa pendapat diatas mengenai factor-faktor yang mempengaruhi nilai perusahaan, Maka penulis </w:t>
      </w:r>
      <w:proofErr w:type="gramStart"/>
      <w:r w:rsidRPr="009315B6">
        <w:rPr>
          <w:rFonts w:ascii="Times New Roman" w:eastAsiaTheme="minorEastAsia" w:hAnsi="Times New Roman" w:cs="Times New Roman"/>
          <w:bCs/>
          <w:sz w:val="24"/>
          <w:szCs w:val="24"/>
        </w:rPr>
        <w:t>memilih  dua</w:t>
      </w:r>
      <w:proofErr w:type="gramEnd"/>
      <w:r w:rsidRPr="009315B6">
        <w:rPr>
          <w:rFonts w:ascii="Times New Roman" w:eastAsiaTheme="minorEastAsia" w:hAnsi="Times New Roman" w:cs="Times New Roman"/>
          <w:bCs/>
          <w:sz w:val="24"/>
          <w:szCs w:val="24"/>
        </w:rPr>
        <w:t xml:space="preserve"> factor mempengaruhi nilai perusahaan yaitu </w:t>
      </w:r>
      <w:r w:rsidRPr="009315B6">
        <w:rPr>
          <w:rFonts w:ascii="Times New Roman" w:eastAsiaTheme="minorEastAsia" w:hAnsi="Times New Roman" w:cs="Times New Roman"/>
          <w:bCs/>
          <w:i/>
          <w:iCs/>
          <w:sz w:val="24"/>
          <w:szCs w:val="24"/>
        </w:rPr>
        <w:t xml:space="preserve">Corporate Social Responsibility </w:t>
      </w:r>
      <w:r w:rsidRPr="009315B6">
        <w:rPr>
          <w:rFonts w:ascii="Times New Roman" w:eastAsiaTheme="minorEastAsia" w:hAnsi="Times New Roman" w:cs="Times New Roman"/>
          <w:bCs/>
          <w:sz w:val="24"/>
          <w:szCs w:val="24"/>
        </w:rPr>
        <w:t xml:space="preserve">(CSR) dan Profitalibilitas. </w:t>
      </w:r>
      <w:proofErr w:type="gramStart"/>
      <w:r w:rsidRPr="009315B6">
        <w:rPr>
          <w:rFonts w:ascii="Times New Roman" w:hAnsi="Times New Roman" w:cs="Times New Roman"/>
          <w:sz w:val="24"/>
          <w:szCs w:val="24"/>
        </w:rPr>
        <w:t>Berbagai teori telah digunakan peneliti untuk menjelaskan praktik tanggung jawab sosial perusahaan, profitabilitas.</w:t>
      </w:r>
      <w:proofErr w:type="gramEnd"/>
      <w:r w:rsidRPr="009315B6">
        <w:rPr>
          <w:rFonts w:ascii="Times New Roman" w:hAnsi="Times New Roman" w:cs="Times New Roman"/>
          <w:sz w:val="24"/>
          <w:szCs w:val="24"/>
        </w:rPr>
        <w:t xml:space="preserve"> Penelitian ini menggunakan </w:t>
      </w:r>
      <w:proofErr w:type="gramStart"/>
      <w:r w:rsidRPr="009315B6">
        <w:rPr>
          <w:rFonts w:ascii="Times New Roman" w:hAnsi="Times New Roman" w:cs="Times New Roman"/>
          <w:sz w:val="24"/>
          <w:szCs w:val="24"/>
        </w:rPr>
        <w:t xml:space="preserve">teori  </w:t>
      </w:r>
      <w:r w:rsidRPr="009315B6">
        <w:rPr>
          <w:rFonts w:ascii="Times New Roman" w:hAnsi="Times New Roman" w:cs="Times New Roman"/>
          <w:bCs/>
          <w:i/>
          <w:iCs/>
          <w:sz w:val="24"/>
          <w:szCs w:val="24"/>
        </w:rPr>
        <w:t>Stakeholder</w:t>
      </w:r>
      <w:proofErr w:type="gramEnd"/>
      <w:r w:rsidRPr="009315B6">
        <w:rPr>
          <w:rFonts w:ascii="Times New Roman" w:hAnsi="Times New Roman" w:cs="Times New Roman"/>
          <w:b/>
          <w:bCs/>
          <w:i/>
          <w:iCs/>
          <w:sz w:val="24"/>
          <w:szCs w:val="24"/>
        </w:rPr>
        <w:t xml:space="preserve">, </w:t>
      </w:r>
      <w:r w:rsidRPr="009315B6">
        <w:rPr>
          <w:rFonts w:ascii="Times New Roman" w:hAnsi="Times New Roman" w:cs="Times New Roman"/>
          <w:bCs/>
          <w:iCs/>
          <w:sz w:val="24"/>
          <w:szCs w:val="24"/>
        </w:rPr>
        <w:t xml:space="preserve">teori </w:t>
      </w:r>
      <w:r w:rsidRPr="009315B6">
        <w:rPr>
          <w:rFonts w:ascii="Times New Roman" w:hAnsi="Times New Roman" w:cs="Times New Roman"/>
          <w:bCs/>
          <w:i/>
          <w:iCs/>
          <w:sz w:val="24"/>
          <w:szCs w:val="24"/>
        </w:rPr>
        <w:t>legitimasi</w:t>
      </w:r>
      <w:r w:rsidRPr="009315B6">
        <w:rPr>
          <w:rFonts w:ascii="Times New Roman" w:hAnsi="Times New Roman" w:cs="Times New Roman"/>
          <w:bCs/>
          <w:iCs/>
          <w:sz w:val="24"/>
          <w:szCs w:val="24"/>
        </w:rPr>
        <w:t>, teori Sinyal.</w:t>
      </w:r>
    </w:p>
    <w:p w14:paraId="09D59188" w14:textId="77777777" w:rsidR="009315B6" w:rsidRPr="000A0639" w:rsidRDefault="009315B6" w:rsidP="00044283">
      <w:pPr>
        <w:pStyle w:val="ListParagraph"/>
        <w:numPr>
          <w:ilvl w:val="0"/>
          <w:numId w:val="1"/>
        </w:numPr>
        <w:tabs>
          <w:tab w:val="left" w:pos="1134"/>
          <w:tab w:val="left" w:pos="1276"/>
          <w:tab w:val="left" w:pos="1843"/>
        </w:tabs>
        <w:spacing w:before="240" w:line="240" w:lineRule="auto"/>
        <w:jc w:val="both"/>
        <w:rPr>
          <w:rFonts w:ascii="Times New Roman" w:hAnsi="Times New Roman" w:cs="Times New Roman"/>
          <w:bCs/>
          <w:iCs/>
          <w:sz w:val="24"/>
          <w:szCs w:val="24"/>
        </w:rPr>
      </w:pPr>
      <w:r w:rsidRPr="000A0639">
        <w:rPr>
          <w:rFonts w:ascii="Times New Roman" w:eastAsiaTheme="minorEastAsia" w:hAnsi="Times New Roman" w:cs="Times New Roman"/>
          <w:b/>
          <w:sz w:val="24"/>
          <w:szCs w:val="24"/>
        </w:rPr>
        <w:t>Teori Legitimasi (</w:t>
      </w:r>
      <w:r w:rsidRPr="000A0639">
        <w:rPr>
          <w:rFonts w:ascii="Times New Roman" w:eastAsiaTheme="minorEastAsia" w:hAnsi="Times New Roman" w:cs="Times New Roman"/>
          <w:b/>
          <w:i/>
          <w:iCs/>
          <w:sz w:val="24"/>
          <w:szCs w:val="24"/>
        </w:rPr>
        <w:t>Legitimay theory</w:t>
      </w:r>
      <w:r w:rsidRPr="000A0639">
        <w:rPr>
          <w:rFonts w:ascii="Times New Roman" w:eastAsiaTheme="minorEastAsia" w:hAnsi="Times New Roman" w:cs="Times New Roman"/>
          <w:b/>
          <w:sz w:val="24"/>
          <w:szCs w:val="24"/>
        </w:rPr>
        <w:t>)</w:t>
      </w:r>
    </w:p>
    <w:p w14:paraId="72E3ECE6" w14:textId="6AA99668" w:rsidR="009315B6" w:rsidRPr="00423E05" w:rsidRDefault="009315B6" w:rsidP="00044283">
      <w:pPr>
        <w:pStyle w:val="ListParagraph"/>
        <w:tabs>
          <w:tab w:val="left" w:pos="1134"/>
          <w:tab w:val="left" w:pos="1276"/>
          <w:tab w:val="left" w:pos="1843"/>
        </w:tabs>
        <w:spacing w:before="240" w:line="240" w:lineRule="auto"/>
        <w:ind w:left="1364"/>
        <w:jc w:val="both"/>
        <w:rPr>
          <w:rFonts w:ascii="Times New Roman" w:hAnsi="Times New Roman" w:cs="Times New Roman"/>
          <w:sz w:val="24"/>
          <w:szCs w:val="24"/>
          <w:lang w:val="id-ID"/>
        </w:rPr>
      </w:pPr>
      <w:r w:rsidRPr="000A0639">
        <w:rPr>
          <w:rFonts w:ascii="Times New Roman" w:eastAsiaTheme="minorEastAsia" w:hAnsi="Times New Roman" w:cs="Times New Roman"/>
          <w:b/>
          <w:sz w:val="24"/>
          <w:szCs w:val="24"/>
          <w:lang w:val="id-ID"/>
        </w:rPr>
        <w:tab/>
      </w:r>
      <w:r w:rsidRPr="000A0639">
        <w:rPr>
          <w:rFonts w:ascii="Times New Roman" w:hAnsi="Times New Roman" w:cs="Times New Roman"/>
          <w:sz w:val="24"/>
          <w:szCs w:val="24"/>
        </w:rPr>
        <w:t>Teori legitimasi menjelaskan bahwa perusahaan secara berkelanjutan meyakinkan kepada lingkungan tentang kegiatan atau aktifitasnya yang dilakukan sesuai dengan batas-batas dan norma-norma dalam masyarakat, atas usahanya tersebut perusahaan berusaha agar aktivitasnya diterima</w:t>
      </w:r>
    </w:p>
    <w:p w14:paraId="2D04376E" w14:textId="77777777" w:rsidR="009315B6" w:rsidRPr="000A0639" w:rsidRDefault="009315B6" w:rsidP="00044283">
      <w:pPr>
        <w:pStyle w:val="ListParagraph"/>
        <w:numPr>
          <w:ilvl w:val="0"/>
          <w:numId w:val="1"/>
        </w:numPr>
        <w:spacing w:after="200" w:line="240" w:lineRule="auto"/>
        <w:jc w:val="both"/>
        <w:rPr>
          <w:rFonts w:ascii="Times New Roman" w:hAnsi="Times New Roman" w:cs="Times New Roman"/>
          <w:b/>
          <w:bCs/>
          <w:sz w:val="24"/>
          <w:szCs w:val="24"/>
        </w:rPr>
      </w:pPr>
      <w:r w:rsidRPr="000A0639">
        <w:rPr>
          <w:rFonts w:ascii="Times New Roman" w:hAnsi="Times New Roman" w:cs="Times New Roman"/>
          <w:b/>
          <w:bCs/>
          <w:sz w:val="24"/>
          <w:szCs w:val="24"/>
        </w:rPr>
        <w:t xml:space="preserve">Teori Pemangku Kepentingan ( </w:t>
      </w:r>
      <w:r w:rsidRPr="000A0639">
        <w:rPr>
          <w:rFonts w:ascii="Times New Roman" w:hAnsi="Times New Roman" w:cs="Times New Roman"/>
          <w:b/>
          <w:bCs/>
          <w:i/>
          <w:sz w:val="24"/>
          <w:szCs w:val="24"/>
        </w:rPr>
        <w:t>Stakeholder Teory</w:t>
      </w:r>
      <w:r w:rsidRPr="000A0639">
        <w:rPr>
          <w:rFonts w:ascii="Times New Roman" w:hAnsi="Times New Roman" w:cs="Times New Roman"/>
          <w:b/>
          <w:bCs/>
          <w:sz w:val="24"/>
          <w:szCs w:val="24"/>
        </w:rPr>
        <w:t>)</w:t>
      </w:r>
    </w:p>
    <w:p w14:paraId="0F555F32" w14:textId="77777777" w:rsidR="002447BA" w:rsidRDefault="009315B6" w:rsidP="002447BA">
      <w:pPr>
        <w:pStyle w:val="ListParagraph"/>
        <w:spacing w:after="200" w:line="240" w:lineRule="auto"/>
        <w:ind w:left="1440" w:firstLine="720"/>
        <w:jc w:val="both"/>
        <w:rPr>
          <w:rFonts w:ascii="Times New Roman" w:hAnsi="Times New Roman" w:cs="Times New Roman"/>
          <w:sz w:val="24"/>
          <w:szCs w:val="24"/>
          <w:lang w:val="id-ID"/>
        </w:rPr>
      </w:pPr>
      <w:proofErr w:type="gramStart"/>
      <w:r w:rsidRPr="000A0639">
        <w:rPr>
          <w:rFonts w:ascii="Times New Roman" w:hAnsi="Times New Roman" w:cs="Times New Roman"/>
          <w:i/>
          <w:sz w:val="24"/>
          <w:szCs w:val="24"/>
        </w:rPr>
        <w:t>Stakeholders</w:t>
      </w:r>
      <w:proofErr w:type="gramEnd"/>
      <w:r w:rsidRPr="000A0639">
        <w:rPr>
          <w:rFonts w:ascii="Times New Roman" w:hAnsi="Times New Roman" w:cs="Times New Roman"/>
          <w:sz w:val="24"/>
          <w:szCs w:val="24"/>
        </w:rPr>
        <w:t xml:space="preserve"> terdiri dari dari orang atau sekelompok orang yang dapat mempengaruhi atau dipengaruhi baik secara langsung maupun tidak langsung oleh berbagai keputusan, kebijakan dalam pelaksanaan aktivitas operasi</w:t>
      </w:r>
    </w:p>
    <w:p w14:paraId="6BB12605" w14:textId="5931C63F" w:rsidR="009315B6" w:rsidRPr="000A0639" w:rsidRDefault="009315B6" w:rsidP="002447BA">
      <w:pPr>
        <w:pStyle w:val="ListParagraph"/>
        <w:spacing w:after="200" w:line="240" w:lineRule="auto"/>
        <w:ind w:left="1440" w:firstLine="720"/>
        <w:jc w:val="both"/>
        <w:rPr>
          <w:rFonts w:ascii="Times New Roman" w:hAnsi="Times New Roman" w:cs="Times New Roman"/>
          <w:b/>
          <w:bCs/>
          <w:sz w:val="24"/>
          <w:szCs w:val="24"/>
        </w:rPr>
      </w:pPr>
      <w:r w:rsidRPr="000A0639">
        <w:rPr>
          <w:rFonts w:ascii="Times New Roman" w:hAnsi="Times New Roman" w:cs="Times New Roman"/>
          <w:b/>
          <w:bCs/>
          <w:sz w:val="24"/>
          <w:szCs w:val="24"/>
        </w:rPr>
        <w:t>Teori Sinyal (Signalling Theory)</w:t>
      </w:r>
    </w:p>
    <w:p w14:paraId="140F31B1" w14:textId="77777777" w:rsidR="008C66E0" w:rsidRDefault="009315B6" w:rsidP="00044283">
      <w:pPr>
        <w:pStyle w:val="ListParagraph"/>
        <w:spacing w:after="200" w:line="240" w:lineRule="auto"/>
        <w:ind w:left="1440" w:firstLine="720"/>
        <w:jc w:val="both"/>
        <w:rPr>
          <w:rFonts w:ascii="Times New Roman" w:hAnsi="Times New Roman" w:cs="Times New Roman"/>
          <w:sz w:val="24"/>
          <w:szCs w:val="24"/>
        </w:rPr>
      </w:pPr>
      <w:r w:rsidRPr="000A0639">
        <w:rPr>
          <w:rFonts w:ascii="Times New Roman" w:hAnsi="Times New Roman" w:cs="Times New Roman"/>
          <w:sz w:val="24"/>
          <w:szCs w:val="24"/>
        </w:rPr>
        <w:t xml:space="preserve">Menurut Noor (2015), teori sinyal atau teori pensinyalan merupakan dampak dari adanya asimetri informasi. Teori sinyal adalah teori yang menjelaskan </w:t>
      </w:r>
      <w:proofErr w:type="gramStart"/>
      <w:r w:rsidRPr="000A0639">
        <w:rPr>
          <w:rFonts w:ascii="Times New Roman" w:hAnsi="Times New Roman" w:cs="Times New Roman"/>
          <w:sz w:val="24"/>
          <w:szCs w:val="24"/>
        </w:rPr>
        <w:t>cara</w:t>
      </w:r>
      <w:proofErr w:type="gramEnd"/>
      <w:r w:rsidRPr="000A0639">
        <w:rPr>
          <w:rFonts w:ascii="Times New Roman" w:hAnsi="Times New Roman" w:cs="Times New Roman"/>
          <w:sz w:val="24"/>
          <w:szCs w:val="24"/>
        </w:rPr>
        <w:t xml:space="preserve"> pemberian sinyal perusahaan kepada pihak-pihak yang berkepentingan dengan informasi tersebut (Jama’an, 2008). </w:t>
      </w:r>
      <w:proofErr w:type="gramStart"/>
      <w:r w:rsidRPr="000A0639">
        <w:rPr>
          <w:rFonts w:ascii="Times New Roman" w:hAnsi="Times New Roman" w:cs="Times New Roman"/>
          <w:sz w:val="24"/>
          <w:szCs w:val="24"/>
        </w:rPr>
        <w:t>Informasi yang dibutuhkan disajikan pada laporan keuangan yang dibuat perusahaan setiap tahunnya.</w:t>
      </w:r>
      <w:proofErr w:type="gramEnd"/>
    </w:p>
    <w:p w14:paraId="411A5530" w14:textId="2D64EE1A" w:rsidR="009315B6" w:rsidRPr="008C66E0" w:rsidRDefault="009315B6" w:rsidP="00044283">
      <w:pPr>
        <w:spacing w:after="200" w:line="240" w:lineRule="auto"/>
        <w:ind w:firstLine="720"/>
        <w:jc w:val="both"/>
        <w:rPr>
          <w:rFonts w:ascii="Times New Roman" w:hAnsi="Times New Roman" w:cs="Times New Roman"/>
          <w:sz w:val="24"/>
          <w:szCs w:val="24"/>
        </w:rPr>
      </w:pPr>
      <w:r w:rsidRPr="008C66E0">
        <w:rPr>
          <w:rFonts w:ascii="Times New Roman" w:hAnsi="Times New Roman" w:cs="Times New Roman"/>
          <w:b/>
          <w:bCs/>
          <w:i/>
          <w:iCs/>
          <w:sz w:val="24"/>
          <w:szCs w:val="24"/>
        </w:rPr>
        <w:t>Corporate Social Responsibility</w:t>
      </w:r>
      <w:r w:rsidRPr="008C66E0">
        <w:rPr>
          <w:rFonts w:ascii="Times New Roman" w:hAnsi="Times New Roman" w:cs="Times New Roman"/>
          <w:b/>
          <w:bCs/>
          <w:sz w:val="24"/>
          <w:szCs w:val="24"/>
        </w:rPr>
        <w:t xml:space="preserve"> (CSR)</w:t>
      </w:r>
    </w:p>
    <w:p w14:paraId="30D630A9" w14:textId="77777777" w:rsidR="009315B6" w:rsidRPr="000C6E36" w:rsidRDefault="009315B6" w:rsidP="000C6E36">
      <w:pPr>
        <w:spacing w:after="200" w:line="240" w:lineRule="auto"/>
        <w:ind w:left="273" w:firstLine="720"/>
        <w:jc w:val="both"/>
        <w:rPr>
          <w:rFonts w:ascii="Times New Roman" w:hAnsi="Times New Roman" w:cs="Times New Roman"/>
          <w:b/>
          <w:bCs/>
          <w:sz w:val="24"/>
          <w:szCs w:val="24"/>
        </w:rPr>
      </w:pPr>
      <w:r w:rsidRPr="000C6E36">
        <w:rPr>
          <w:rFonts w:ascii="Times New Roman" w:hAnsi="Times New Roman" w:cs="Times New Roman"/>
          <w:b/>
          <w:bCs/>
          <w:sz w:val="24"/>
          <w:szCs w:val="24"/>
        </w:rPr>
        <w:t xml:space="preserve">Pengungkapan </w:t>
      </w:r>
      <w:r w:rsidRPr="000C6E36">
        <w:rPr>
          <w:rFonts w:ascii="Times New Roman" w:hAnsi="Times New Roman" w:cs="Times New Roman"/>
          <w:b/>
          <w:bCs/>
          <w:i/>
          <w:sz w:val="24"/>
          <w:szCs w:val="24"/>
        </w:rPr>
        <w:t xml:space="preserve">Corporate </w:t>
      </w:r>
      <w:proofErr w:type="gramStart"/>
      <w:r w:rsidRPr="000C6E36">
        <w:rPr>
          <w:rFonts w:ascii="Times New Roman" w:hAnsi="Times New Roman" w:cs="Times New Roman"/>
          <w:b/>
          <w:bCs/>
          <w:i/>
          <w:sz w:val="24"/>
          <w:szCs w:val="24"/>
        </w:rPr>
        <w:t>Social  Responsibility</w:t>
      </w:r>
      <w:proofErr w:type="gramEnd"/>
      <w:r w:rsidRPr="000C6E36">
        <w:rPr>
          <w:rFonts w:ascii="Times New Roman" w:hAnsi="Times New Roman" w:cs="Times New Roman"/>
          <w:b/>
          <w:bCs/>
          <w:i/>
          <w:sz w:val="24"/>
          <w:szCs w:val="24"/>
        </w:rPr>
        <w:t xml:space="preserve">  </w:t>
      </w:r>
      <w:r w:rsidRPr="000C6E36">
        <w:rPr>
          <w:rFonts w:ascii="Times New Roman" w:hAnsi="Times New Roman" w:cs="Times New Roman"/>
          <w:b/>
          <w:bCs/>
          <w:sz w:val="24"/>
          <w:szCs w:val="24"/>
        </w:rPr>
        <w:t xml:space="preserve">(CSR) </w:t>
      </w:r>
    </w:p>
    <w:p w14:paraId="24D6EA36" w14:textId="77777777" w:rsidR="00423E05" w:rsidRPr="000A0639" w:rsidRDefault="009315B6" w:rsidP="00044283">
      <w:pPr>
        <w:pStyle w:val="ListParagraph"/>
        <w:spacing w:after="200" w:line="240" w:lineRule="auto"/>
        <w:ind w:left="993" w:firstLine="447"/>
        <w:jc w:val="both"/>
        <w:rPr>
          <w:rFonts w:ascii="Times New Roman" w:hAnsi="Times New Roman" w:cs="Times New Roman"/>
          <w:sz w:val="24"/>
          <w:szCs w:val="24"/>
          <w:lang w:val="id-ID"/>
        </w:rPr>
      </w:pPr>
      <w:r w:rsidRPr="000A0639">
        <w:rPr>
          <w:rFonts w:ascii="Times New Roman" w:hAnsi="Times New Roman" w:cs="Times New Roman"/>
          <w:sz w:val="24"/>
          <w:szCs w:val="24"/>
        </w:rPr>
        <w:t xml:space="preserve">Ketentuan mengenai pengungkapan kegiatan CSR di Indonesia diatur dalam Undang-undang Nomor 25 Tahun 2007 tentang Penanaman Modal dan Undang-undang Nomor 40 Tahun 2007 tentang </w:t>
      </w:r>
      <w:r w:rsidRPr="000A0639">
        <w:rPr>
          <w:rFonts w:ascii="Times New Roman" w:hAnsi="Times New Roman" w:cs="Times New Roman"/>
          <w:sz w:val="24"/>
          <w:szCs w:val="24"/>
        </w:rPr>
        <w:lastRenderedPageBreak/>
        <w:t xml:space="preserve">Perseroan Terbatas yang mewajibkan perseroan atau penanam modal untuk melaksanakan tanggung jawab sosial perusahaan. Undang-undang Nomor 40 Tahun 2007 tentang Perseroan Terbatas pada pasal 1 ayat 3 menegaskan bahwa “Tanggung Jawab Sosial dan Lingkungan adalah komitmen perseroan untuk berperan serta dalam pembangunan ekonomi berkelanjutan guna meningkatkan kualitas kehidupan dan lingkungan yang bermanfaat, baik bagi perseroan sendiri, komunitas setempat, maupun masyarakat pada umumnya”. </w:t>
      </w:r>
      <w:proofErr w:type="gramStart"/>
      <w:r w:rsidRPr="000A0639">
        <w:rPr>
          <w:rFonts w:ascii="Times New Roman" w:hAnsi="Times New Roman" w:cs="Times New Roman"/>
          <w:sz w:val="24"/>
          <w:szCs w:val="24"/>
        </w:rPr>
        <w:t xml:space="preserve">Indicator yang dipakai untuk mengukur seberapa luas pengungkapan tanggungjawab sosial perusahaan pada laporan tahunan salah satunya adalah </w:t>
      </w:r>
      <w:r w:rsidRPr="000A0639">
        <w:rPr>
          <w:rFonts w:ascii="Times New Roman" w:hAnsi="Times New Roman" w:cs="Times New Roman"/>
          <w:i/>
          <w:sz w:val="24"/>
          <w:szCs w:val="24"/>
        </w:rPr>
        <w:t xml:space="preserve">Global Reporting Initiative </w:t>
      </w:r>
      <w:r w:rsidRPr="000A0639">
        <w:rPr>
          <w:rFonts w:ascii="Times New Roman" w:hAnsi="Times New Roman" w:cs="Times New Roman"/>
          <w:sz w:val="24"/>
          <w:szCs w:val="24"/>
        </w:rPr>
        <w:t>(GRI).</w:t>
      </w:r>
      <w:proofErr w:type="gramEnd"/>
      <w:r w:rsidR="00423E05">
        <w:rPr>
          <w:rFonts w:ascii="Times New Roman" w:hAnsi="Times New Roman" w:cs="Times New Roman"/>
          <w:sz w:val="24"/>
          <w:szCs w:val="24"/>
        </w:rPr>
        <w:t xml:space="preserve"> </w:t>
      </w:r>
      <w:r w:rsidR="00423E05" w:rsidRPr="000A0639">
        <w:rPr>
          <w:rFonts w:ascii="Times New Roman" w:hAnsi="Times New Roman" w:cs="Times New Roman"/>
          <w:sz w:val="24"/>
          <w:szCs w:val="24"/>
        </w:rPr>
        <w:t>Daftar pengungkapan sosial yang berdasarkan standar GRI juga pernah digunakan oleh Dahli dan Siregar (2008), peneliti ini menggunakan 6 indikator pengungkapan yaitu:</w:t>
      </w:r>
    </w:p>
    <w:p w14:paraId="63E3D69B" w14:textId="77777777" w:rsidR="00423E05" w:rsidRPr="000A0639" w:rsidRDefault="00423E05" w:rsidP="00044283">
      <w:pPr>
        <w:pStyle w:val="ListParagraph"/>
        <w:numPr>
          <w:ilvl w:val="0"/>
          <w:numId w:val="13"/>
        </w:numPr>
        <w:spacing w:after="200" w:line="240" w:lineRule="auto"/>
        <w:jc w:val="both"/>
        <w:rPr>
          <w:rFonts w:ascii="Times New Roman" w:hAnsi="Times New Roman" w:cs="Times New Roman"/>
          <w:b/>
          <w:bCs/>
          <w:sz w:val="24"/>
          <w:szCs w:val="24"/>
        </w:rPr>
      </w:pPr>
      <w:r w:rsidRPr="000A0639">
        <w:rPr>
          <w:rFonts w:ascii="Times New Roman" w:hAnsi="Times New Roman" w:cs="Times New Roman"/>
          <w:sz w:val="24"/>
          <w:szCs w:val="24"/>
          <w:lang w:val="id-ID"/>
        </w:rPr>
        <w:t>i</w:t>
      </w:r>
      <w:r w:rsidRPr="000A0639">
        <w:rPr>
          <w:rFonts w:ascii="Times New Roman" w:hAnsi="Times New Roman" w:cs="Times New Roman"/>
          <w:sz w:val="24"/>
          <w:szCs w:val="24"/>
        </w:rPr>
        <w:t>ndikator Kinerja Ekonomi (</w:t>
      </w:r>
      <w:r w:rsidRPr="000A0639">
        <w:rPr>
          <w:rFonts w:ascii="Times New Roman" w:hAnsi="Times New Roman" w:cs="Times New Roman"/>
          <w:i/>
          <w:iCs/>
          <w:sz w:val="24"/>
          <w:szCs w:val="24"/>
        </w:rPr>
        <w:t>economic performance indicator</w:t>
      </w:r>
      <w:r w:rsidRPr="000A0639">
        <w:rPr>
          <w:rFonts w:ascii="Times New Roman" w:hAnsi="Times New Roman" w:cs="Times New Roman"/>
          <w:sz w:val="24"/>
          <w:szCs w:val="24"/>
        </w:rPr>
        <w:t>)</w:t>
      </w:r>
    </w:p>
    <w:p w14:paraId="36ACF2F8" w14:textId="77777777" w:rsidR="00423E05" w:rsidRPr="000A0639" w:rsidRDefault="00423E05" w:rsidP="00044283">
      <w:pPr>
        <w:pStyle w:val="ListParagraph"/>
        <w:numPr>
          <w:ilvl w:val="0"/>
          <w:numId w:val="13"/>
        </w:numPr>
        <w:spacing w:after="200" w:line="240" w:lineRule="auto"/>
        <w:jc w:val="both"/>
        <w:rPr>
          <w:rFonts w:ascii="Times New Roman" w:hAnsi="Times New Roman" w:cs="Times New Roman"/>
          <w:sz w:val="24"/>
          <w:szCs w:val="24"/>
        </w:rPr>
      </w:pPr>
      <w:r w:rsidRPr="000A0639">
        <w:rPr>
          <w:rFonts w:ascii="Times New Roman" w:hAnsi="Times New Roman" w:cs="Times New Roman"/>
          <w:sz w:val="24"/>
          <w:szCs w:val="24"/>
        </w:rPr>
        <w:t>Indikator Kinerja Lingkungan (</w:t>
      </w:r>
      <w:r w:rsidRPr="000A0639">
        <w:rPr>
          <w:rFonts w:ascii="Times New Roman" w:hAnsi="Times New Roman" w:cs="Times New Roman"/>
          <w:i/>
          <w:iCs/>
          <w:sz w:val="24"/>
          <w:szCs w:val="24"/>
        </w:rPr>
        <w:t>environment performance indicator</w:t>
      </w:r>
      <w:r w:rsidRPr="000A0639">
        <w:rPr>
          <w:rFonts w:ascii="Times New Roman" w:hAnsi="Times New Roman" w:cs="Times New Roman"/>
          <w:sz w:val="24"/>
          <w:szCs w:val="24"/>
        </w:rPr>
        <w:t>)</w:t>
      </w:r>
    </w:p>
    <w:p w14:paraId="23F1D4D5" w14:textId="77777777" w:rsidR="00423E05" w:rsidRPr="000A0639" w:rsidRDefault="00423E05" w:rsidP="00044283">
      <w:pPr>
        <w:pStyle w:val="ListParagraph"/>
        <w:numPr>
          <w:ilvl w:val="0"/>
          <w:numId w:val="13"/>
        </w:numPr>
        <w:spacing w:after="200" w:line="240" w:lineRule="auto"/>
        <w:jc w:val="both"/>
        <w:rPr>
          <w:rFonts w:ascii="Times New Roman" w:hAnsi="Times New Roman" w:cs="Times New Roman"/>
          <w:sz w:val="24"/>
          <w:szCs w:val="24"/>
        </w:rPr>
      </w:pPr>
      <w:r w:rsidRPr="000A0639">
        <w:rPr>
          <w:rFonts w:ascii="Times New Roman" w:hAnsi="Times New Roman" w:cs="Times New Roman"/>
          <w:sz w:val="24"/>
          <w:szCs w:val="24"/>
        </w:rPr>
        <w:t>Indikator Kinerja Tenaga Kerja (</w:t>
      </w:r>
      <w:r w:rsidRPr="000A0639">
        <w:rPr>
          <w:rFonts w:ascii="Times New Roman" w:hAnsi="Times New Roman" w:cs="Times New Roman"/>
          <w:i/>
          <w:iCs/>
          <w:sz w:val="24"/>
          <w:szCs w:val="24"/>
        </w:rPr>
        <w:t>labor practices performance indicator</w:t>
      </w:r>
      <w:r w:rsidRPr="000A0639">
        <w:rPr>
          <w:rFonts w:ascii="Times New Roman" w:hAnsi="Times New Roman" w:cs="Times New Roman"/>
          <w:sz w:val="24"/>
          <w:szCs w:val="24"/>
        </w:rPr>
        <w:t>)</w:t>
      </w:r>
    </w:p>
    <w:p w14:paraId="0F7EC6D3" w14:textId="77777777" w:rsidR="00423E05" w:rsidRPr="000A0639" w:rsidRDefault="00423E05" w:rsidP="00044283">
      <w:pPr>
        <w:pStyle w:val="ListParagraph"/>
        <w:numPr>
          <w:ilvl w:val="0"/>
          <w:numId w:val="13"/>
        </w:numPr>
        <w:spacing w:after="200" w:line="240" w:lineRule="auto"/>
        <w:jc w:val="both"/>
        <w:rPr>
          <w:rFonts w:ascii="Times New Roman" w:hAnsi="Times New Roman" w:cs="Times New Roman"/>
          <w:sz w:val="24"/>
          <w:szCs w:val="24"/>
        </w:rPr>
      </w:pPr>
      <w:r w:rsidRPr="000A0639">
        <w:rPr>
          <w:rFonts w:ascii="Times New Roman" w:hAnsi="Times New Roman" w:cs="Times New Roman"/>
          <w:sz w:val="24"/>
          <w:szCs w:val="24"/>
        </w:rPr>
        <w:t>Indikator Kinerja Hak Asasi Manusia (</w:t>
      </w:r>
      <w:r w:rsidRPr="000A0639">
        <w:rPr>
          <w:rFonts w:ascii="Times New Roman" w:hAnsi="Times New Roman" w:cs="Times New Roman"/>
          <w:i/>
          <w:iCs/>
          <w:sz w:val="24"/>
          <w:szCs w:val="24"/>
        </w:rPr>
        <w:t>human rights performance indicator</w:t>
      </w:r>
      <w:r w:rsidRPr="000A0639">
        <w:rPr>
          <w:rFonts w:ascii="Times New Roman" w:hAnsi="Times New Roman" w:cs="Times New Roman"/>
          <w:sz w:val="24"/>
          <w:szCs w:val="24"/>
        </w:rPr>
        <w:t>)</w:t>
      </w:r>
    </w:p>
    <w:p w14:paraId="0D9E3F28" w14:textId="77777777" w:rsidR="00423E05" w:rsidRPr="000A0639" w:rsidRDefault="00423E05" w:rsidP="00044283">
      <w:pPr>
        <w:pStyle w:val="ListParagraph"/>
        <w:numPr>
          <w:ilvl w:val="0"/>
          <w:numId w:val="13"/>
        </w:numPr>
        <w:spacing w:after="200" w:line="240" w:lineRule="auto"/>
        <w:jc w:val="both"/>
        <w:rPr>
          <w:rFonts w:ascii="Times New Roman" w:hAnsi="Times New Roman" w:cs="Times New Roman"/>
          <w:sz w:val="24"/>
          <w:szCs w:val="24"/>
        </w:rPr>
      </w:pPr>
      <w:r w:rsidRPr="000A0639">
        <w:rPr>
          <w:rFonts w:ascii="Times New Roman" w:hAnsi="Times New Roman" w:cs="Times New Roman"/>
          <w:sz w:val="24"/>
          <w:szCs w:val="24"/>
        </w:rPr>
        <w:t>Indikator Kinerja Sosial (</w:t>
      </w:r>
      <w:r w:rsidRPr="000A0639">
        <w:rPr>
          <w:rFonts w:ascii="Times New Roman" w:hAnsi="Times New Roman" w:cs="Times New Roman"/>
          <w:i/>
          <w:iCs/>
          <w:sz w:val="24"/>
          <w:szCs w:val="24"/>
        </w:rPr>
        <w:t>social performance indicator</w:t>
      </w:r>
      <w:r w:rsidRPr="000A0639">
        <w:rPr>
          <w:rFonts w:ascii="Times New Roman" w:hAnsi="Times New Roman" w:cs="Times New Roman"/>
          <w:sz w:val="24"/>
          <w:szCs w:val="24"/>
        </w:rPr>
        <w:t>)</w:t>
      </w:r>
    </w:p>
    <w:p w14:paraId="0AE9A558" w14:textId="77777777" w:rsidR="00423E05" w:rsidRPr="000A0639" w:rsidRDefault="00423E05" w:rsidP="00044283">
      <w:pPr>
        <w:pStyle w:val="ListParagraph"/>
        <w:numPr>
          <w:ilvl w:val="0"/>
          <w:numId w:val="13"/>
        </w:numPr>
        <w:spacing w:after="200" w:line="240" w:lineRule="auto"/>
        <w:jc w:val="both"/>
        <w:rPr>
          <w:rFonts w:ascii="Times New Roman" w:hAnsi="Times New Roman" w:cs="Times New Roman"/>
          <w:sz w:val="24"/>
          <w:szCs w:val="24"/>
        </w:rPr>
      </w:pPr>
      <w:r w:rsidRPr="000A0639">
        <w:rPr>
          <w:rFonts w:ascii="Times New Roman" w:hAnsi="Times New Roman" w:cs="Times New Roman"/>
          <w:sz w:val="24"/>
          <w:szCs w:val="24"/>
        </w:rPr>
        <w:t>Indikator Kinerja Produk (</w:t>
      </w:r>
      <w:r w:rsidRPr="000A0639">
        <w:rPr>
          <w:rFonts w:ascii="Times New Roman" w:hAnsi="Times New Roman" w:cs="Times New Roman"/>
          <w:i/>
          <w:iCs/>
          <w:sz w:val="24"/>
          <w:szCs w:val="24"/>
        </w:rPr>
        <w:t>product responsibility performance indicator</w:t>
      </w:r>
      <w:r w:rsidRPr="000A0639">
        <w:rPr>
          <w:rFonts w:ascii="Times New Roman" w:hAnsi="Times New Roman" w:cs="Times New Roman"/>
          <w:sz w:val="24"/>
          <w:szCs w:val="24"/>
        </w:rPr>
        <w:t>)</w:t>
      </w:r>
    </w:p>
    <w:p w14:paraId="4078E335" w14:textId="77777777" w:rsidR="00423E05" w:rsidRPr="000A0639" w:rsidRDefault="00423E05" w:rsidP="00044283">
      <w:pPr>
        <w:pStyle w:val="ListParagraph"/>
        <w:spacing w:after="200" w:line="240" w:lineRule="auto"/>
        <w:ind w:left="1800" w:firstLine="360"/>
        <w:jc w:val="both"/>
        <w:rPr>
          <w:rFonts w:ascii="Times New Roman" w:hAnsi="Times New Roman" w:cs="Times New Roman"/>
          <w:sz w:val="24"/>
          <w:szCs w:val="24"/>
          <w:lang w:val="id-ID"/>
        </w:rPr>
      </w:pPr>
      <w:proofErr w:type="gramStart"/>
      <w:r w:rsidRPr="000A0639">
        <w:rPr>
          <w:rFonts w:ascii="Times New Roman" w:hAnsi="Times New Roman" w:cs="Times New Roman"/>
          <w:sz w:val="24"/>
          <w:szCs w:val="24"/>
        </w:rPr>
        <w:t>Untuk penelitian ini indikator yang digunakan hanyalah tiga kategori, yaitu indikator kinerja ekonomi, lingkungan dan sosial.</w:t>
      </w:r>
      <w:proofErr w:type="gramEnd"/>
      <w:r w:rsidRPr="000A0639">
        <w:rPr>
          <w:rFonts w:ascii="Times New Roman" w:hAnsi="Times New Roman" w:cs="Times New Roman"/>
          <w:sz w:val="24"/>
          <w:szCs w:val="24"/>
        </w:rPr>
        <w:t xml:space="preserve"> Indikator kinerja sosial mencakup empat indikator yang terdiri </w:t>
      </w:r>
      <w:proofErr w:type="gramStart"/>
      <w:r w:rsidRPr="000A0639">
        <w:rPr>
          <w:rFonts w:ascii="Times New Roman" w:hAnsi="Times New Roman" w:cs="Times New Roman"/>
          <w:sz w:val="24"/>
          <w:szCs w:val="24"/>
        </w:rPr>
        <w:t>dari :</w:t>
      </w:r>
      <w:proofErr w:type="gramEnd"/>
      <w:r w:rsidRPr="000A0639">
        <w:rPr>
          <w:rFonts w:ascii="Times New Roman" w:hAnsi="Times New Roman" w:cs="Times New Roman"/>
          <w:sz w:val="24"/>
          <w:szCs w:val="24"/>
        </w:rPr>
        <w:t xml:space="preserve"> indikator kinerja tenaga kerja, hak asasi manusia, sosial/kemasyarakatan, dan produk.</w:t>
      </w:r>
    </w:p>
    <w:p w14:paraId="495FA70C" w14:textId="77777777" w:rsidR="00423E05" w:rsidRPr="008C66E0" w:rsidRDefault="00423E05" w:rsidP="00044283">
      <w:pPr>
        <w:spacing w:after="200" w:line="240" w:lineRule="auto"/>
        <w:ind w:left="720"/>
        <w:jc w:val="both"/>
        <w:rPr>
          <w:rFonts w:ascii="Times New Roman" w:hAnsi="Times New Roman" w:cs="Times New Roman"/>
          <w:b/>
          <w:bCs/>
          <w:sz w:val="24"/>
          <w:szCs w:val="24"/>
        </w:rPr>
      </w:pPr>
      <w:r w:rsidRPr="008C66E0">
        <w:rPr>
          <w:rFonts w:ascii="Times New Roman" w:hAnsi="Times New Roman" w:cs="Times New Roman"/>
          <w:b/>
          <w:bCs/>
          <w:sz w:val="24"/>
          <w:szCs w:val="24"/>
        </w:rPr>
        <w:t xml:space="preserve">Manfaat </w:t>
      </w:r>
      <w:r w:rsidRPr="008C66E0">
        <w:rPr>
          <w:rFonts w:ascii="Times New Roman" w:hAnsi="Times New Roman" w:cs="Times New Roman"/>
          <w:b/>
          <w:bCs/>
          <w:i/>
          <w:iCs/>
          <w:sz w:val="24"/>
          <w:szCs w:val="24"/>
        </w:rPr>
        <w:t xml:space="preserve">Corporate Social Responsibility </w:t>
      </w:r>
      <w:r w:rsidRPr="008C66E0">
        <w:rPr>
          <w:rFonts w:ascii="Times New Roman" w:hAnsi="Times New Roman" w:cs="Times New Roman"/>
          <w:b/>
          <w:bCs/>
          <w:sz w:val="24"/>
          <w:szCs w:val="24"/>
        </w:rPr>
        <w:t>(CSR)</w:t>
      </w:r>
    </w:p>
    <w:p w14:paraId="759842CF" w14:textId="77777777" w:rsidR="00423E05" w:rsidRPr="000A0639" w:rsidRDefault="00423E05" w:rsidP="00044283">
      <w:pPr>
        <w:pStyle w:val="ListParagraph"/>
        <w:numPr>
          <w:ilvl w:val="0"/>
          <w:numId w:val="18"/>
        </w:numPr>
        <w:spacing w:after="200" w:line="240" w:lineRule="auto"/>
        <w:jc w:val="both"/>
        <w:rPr>
          <w:rFonts w:ascii="Times New Roman" w:hAnsi="Times New Roman" w:cs="Times New Roman"/>
          <w:b/>
          <w:bCs/>
          <w:sz w:val="24"/>
          <w:szCs w:val="24"/>
        </w:rPr>
      </w:pPr>
      <w:r w:rsidRPr="000A0639">
        <w:rPr>
          <w:rFonts w:ascii="Times New Roman" w:hAnsi="Times New Roman" w:cs="Times New Roman"/>
          <w:sz w:val="24"/>
          <w:szCs w:val="24"/>
        </w:rPr>
        <w:t>Menurut Indrawan (2011), dalam menjalankan tanggung jawab sosialnya, perusahaan memfokuskan perhatiannya kepada tiga hal, yaitu:</w:t>
      </w:r>
    </w:p>
    <w:p w14:paraId="6D47FC07" w14:textId="77777777" w:rsidR="00423E05" w:rsidRPr="000A0639" w:rsidRDefault="00423E05" w:rsidP="00044283">
      <w:pPr>
        <w:pStyle w:val="ListParagraph"/>
        <w:numPr>
          <w:ilvl w:val="0"/>
          <w:numId w:val="19"/>
        </w:numPr>
        <w:spacing w:after="200" w:line="240" w:lineRule="auto"/>
        <w:ind w:left="2160"/>
        <w:jc w:val="both"/>
        <w:rPr>
          <w:rFonts w:ascii="Times New Roman" w:hAnsi="Times New Roman" w:cs="Times New Roman"/>
          <w:b/>
          <w:bCs/>
          <w:sz w:val="24"/>
          <w:szCs w:val="24"/>
        </w:rPr>
      </w:pPr>
      <w:r w:rsidRPr="000A0639">
        <w:rPr>
          <w:rFonts w:ascii="Times New Roman" w:hAnsi="Times New Roman" w:cs="Times New Roman"/>
          <w:i/>
          <w:iCs/>
          <w:sz w:val="24"/>
          <w:szCs w:val="24"/>
        </w:rPr>
        <w:t>Profit</w:t>
      </w:r>
    </w:p>
    <w:p w14:paraId="7D9C8A0E" w14:textId="77777777" w:rsidR="00423E05" w:rsidRPr="000A0639" w:rsidRDefault="00423E05" w:rsidP="00044283">
      <w:pPr>
        <w:pStyle w:val="ListParagraph"/>
        <w:spacing w:after="200" w:line="240" w:lineRule="auto"/>
        <w:ind w:left="2160" w:firstLine="360"/>
        <w:jc w:val="both"/>
        <w:rPr>
          <w:rFonts w:ascii="Times New Roman" w:hAnsi="Times New Roman" w:cs="Times New Roman"/>
          <w:sz w:val="24"/>
          <w:szCs w:val="24"/>
        </w:rPr>
      </w:pPr>
      <w:r w:rsidRPr="000A0639">
        <w:rPr>
          <w:rFonts w:ascii="Times New Roman" w:hAnsi="Times New Roman" w:cs="Times New Roman"/>
          <w:sz w:val="24"/>
          <w:szCs w:val="24"/>
        </w:rPr>
        <w:t>Dengan diperolehnya laba, perusahaan dapat memberikan dividen bagi pemegang saham, mengalokasikan sebagian laba yang diperoleh guna membiayai pertumbuhan dan mengembangkan usaha di masa depan, serta membayar pajakkepada pemerintah.</w:t>
      </w:r>
    </w:p>
    <w:p w14:paraId="7969427A" w14:textId="77777777" w:rsidR="00423E05" w:rsidRPr="000A0639" w:rsidRDefault="00423E05" w:rsidP="00044283">
      <w:pPr>
        <w:pStyle w:val="ListParagraph"/>
        <w:numPr>
          <w:ilvl w:val="0"/>
          <w:numId w:val="19"/>
        </w:numPr>
        <w:spacing w:after="200" w:line="240" w:lineRule="auto"/>
        <w:ind w:left="2160"/>
        <w:jc w:val="both"/>
        <w:rPr>
          <w:rFonts w:ascii="Times New Roman" w:hAnsi="Times New Roman" w:cs="Times New Roman"/>
          <w:b/>
          <w:bCs/>
          <w:sz w:val="24"/>
          <w:szCs w:val="24"/>
        </w:rPr>
      </w:pPr>
      <w:r w:rsidRPr="000A0639">
        <w:rPr>
          <w:rFonts w:ascii="Times New Roman" w:hAnsi="Times New Roman" w:cs="Times New Roman"/>
          <w:sz w:val="24"/>
          <w:szCs w:val="24"/>
        </w:rPr>
        <w:t xml:space="preserve"> Lingkungan</w:t>
      </w:r>
    </w:p>
    <w:p w14:paraId="2B9BC01A" w14:textId="64CB0DAB" w:rsidR="000C6E36" w:rsidRPr="000A0639" w:rsidRDefault="00423E05" w:rsidP="000C6E36">
      <w:pPr>
        <w:pStyle w:val="ListParagraph"/>
        <w:spacing w:line="240" w:lineRule="auto"/>
        <w:ind w:left="1800" w:firstLine="720"/>
        <w:jc w:val="both"/>
        <w:rPr>
          <w:rFonts w:ascii="Times New Roman" w:hAnsi="Times New Roman" w:cs="Times New Roman"/>
          <w:sz w:val="24"/>
          <w:szCs w:val="24"/>
        </w:rPr>
      </w:pPr>
      <w:r w:rsidRPr="000A0639">
        <w:rPr>
          <w:rFonts w:ascii="Times New Roman" w:hAnsi="Times New Roman" w:cs="Times New Roman"/>
          <w:sz w:val="24"/>
          <w:szCs w:val="24"/>
        </w:rPr>
        <w:t>Dengan memberikan perhatian kepada lingkungan sekitar</w:t>
      </w:r>
    </w:p>
    <w:p w14:paraId="52685E35" w14:textId="72694370" w:rsidR="00423E05" w:rsidRPr="00423E05" w:rsidRDefault="00423E05" w:rsidP="00044283">
      <w:pPr>
        <w:pStyle w:val="ListParagraph"/>
        <w:numPr>
          <w:ilvl w:val="0"/>
          <w:numId w:val="20"/>
        </w:numPr>
        <w:spacing w:line="240" w:lineRule="auto"/>
        <w:jc w:val="both"/>
        <w:rPr>
          <w:rFonts w:ascii="Times New Roman" w:hAnsi="Times New Roman" w:cs="Times New Roman"/>
          <w:sz w:val="24"/>
          <w:szCs w:val="24"/>
        </w:rPr>
      </w:pPr>
      <w:r w:rsidRPr="000A0639">
        <w:rPr>
          <w:rFonts w:ascii="Times New Roman" w:hAnsi="Times New Roman" w:cs="Times New Roman"/>
          <w:sz w:val="24"/>
          <w:szCs w:val="24"/>
        </w:rPr>
        <w:t xml:space="preserve"> </w:t>
      </w:r>
      <w:proofErr w:type="gramStart"/>
      <w:r w:rsidRPr="000A0639">
        <w:rPr>
          <w:rFonts w:ascii="Times New Roman" w:hAnsi="Times New Roman" w:cs="Times New Roman"/>
          <w:sz w:val="24"/>
          <w:szCs w:val="24"/>
        </w:rPr>
        <w:t>hokum</w:t>
      </w:r>
      <w:proofErr w:type="gramEnd"/>
      <w:r w:rsidRPr="000A0639">
        <w:rPr>
          <w:rFonts w:ascii="Times New Roman" w:hAnsi="Times New Roman" w:cs="Times New Roman"/>
          <w:sz w:val="24"/>
          <w:szCs w:val="24"/>
          <w:lang w:val="id-ID"/>
        </w:rPr>
        <w:t>.</w:t>
      </w:r>
    </w:p>
    <w:p w14:paraId="2AD3684A" w14:textId="77777777" w:rsidR="00423E05" w:rsidRDefault="00423E05" w:rsidP="00044283">
      <w:pPr>
        <w:pStyle w:val="ListParagraph"/>
        <w:numPr>
          <w:ilvl w:val="0"/>
          <w:numId w:val="12"/>
        </w:numPr>
        <w:spacing w:after="200" w:line="240" w:lineRule="auto"/>
        <w:jc w:val="both"/>
        <w:rPr>
          <w:rFonts w:ascii="Times New Roman" w:hAnsi="Times New Roman" w:cs="Times New Roman"/>
          <w:b/>
          <w:bCs/>
          <w:sz w:val="24"/>
          <w:szCs w:val="24"/>
        </w:rPr>
      </w:pPr>
      <w:r w:rsidRPr="000A0639">
        <w:rPr>
          <w:rFonts w:ascii="Times New Roman" w:hAnsi="Times New Roman" w:cs="Times New Roman"/>
          <w:b/>
          <w:bCs/>
          <w:sz w:val="24"/>
          <w:szCs w:val="24"/>
        </w:rPr>
        <w:t xml:space="preserve">Prinsip-Prinsip </w:t>
      </w:r>
      <w:r w:rsidRPr="000A0639">
        <w:rPr>
          <w:rFonts w:ascii="Times New Roman" w:hAnsi="Times New Roman" w:cs="Times New Roman"/>
          <w:b/>
          <w:bCs/>
          <w:i/>
          <w:iCs/>
          <w:sz w:val="24"/>
          <w:szCs w:val="24"/>
        </w:rPr>
        <w:t xml:space="preserve">Corporate Social Responsibility </w:t>
      </w:r>
      <w:r w:rsidRPr="000A0639">
        <w:rPr>
          <w:rFonts w:ascii="Times New Roman" w:hAnsi="Times New Roman" w:cs="Times New Roman"/>
          <w:b/>
          <w:bCs/>
          <w:sz w:val="24"/>
          <w:szCs w:val="24"/>
        </w:rPr>
        <w:t>(CSR)</w:t>
      </w:r>
    </w:p>
    <w:p w14:paraId="6A8B1DBA" w14:textId="1E6F31BA" w:rsidR="00423E05" w:rsidRPr="00423E05" w:rsidRDefault="00423E05" w:rsidP="00044283">
      <w:pPr>
        <w:pStyle w:val="ListParagraph"/>
        <w:spacing w:after="200" w:line="240" w:lineRule="auto"/>
        <w:ind w:left="1440" w:firstLine="360"/>
        <w:jc w:val="both"/>
        <w:rPr>
          <w:rFonts w:ascii="Times New Roman" w:hAnsi="Times New Roman" w:cs="Times New Roman"/>
          <w:b/>
          <w:bCs/>
          <w:sz w:val="24"/>
          <w:szCs w:val="24"/>
        </w:rPr>
      </w:pPr>
      <w:r w:rsidRPr="00423E05">
        <w:rPr>
          <w:rFonts w:ascii="Times New Roman" w:hAnsi="Times New Roman" w:cs="Times New Roman"/>
          <w:sz w:val="24"/>
          <w:szCs w:val="24"/>
        </w:rPr>
        <w:lastRenderedPageBreak/>
        <w:t>Crowther David (2008) dalam Hadi (2011), mengurai prinsipprinsip tanggung jawab sosial (</w:t>
      </w:r>
      <w:r w:rsidRPr="00423E05">
        <w:rPr>
          <w:rFonts w:ascii="Times New Roman" w:hAnsi="Times New Roman" w:cs="Times New Roman"/>
          <w:i/>
          <w:iCs/>
          <w:sz w:val="24"/>
          <w:szCs w:val="24"/>
        </w:rPr>
        <w:t>social responsibility</w:t>
      </w:r>
      <w:r w:rsidRPr="00423E05">
        <w:rPr>
          <w:rFonts w:ascii="Times New Roman" w:hAnsi="Times New Roman" w:cs="Times New Roman"/>
          <w:sz w:val="24"/>
          <w:szCs w:val="24"/>
        </w:rPr>
        <w:t>) menjadi tiga, yaitu:</w:t>
      </w:r>
    </w:p>
    <w:p w14:paraId="76004C12" w14:textId="421D78DD" w:rsidR="00423E05" w:rsidRPr="000A0639" w:rsidRDefault="00423E05" w:rsidP="00044283">
      <w:pPr>
        <w:pStyle w:val="ListParagraph"/>
        <w:numPr>
          <w:ilvl w:val="0"/>
          <w:numId w:val="10"/>
        </w:numPr>
        <w:spacing w:after="200" w:line="240" w:lineRule="auto"/>
        <w:jc w:val="both"/>
        <w:rPr>
          <w:rFonts w:ascii="Times New Roman" w:hAnsi="Times New Roman" w:cs="Times New Roman"/>
          <w:b/>
          <w:bCs/>
          <w:sz w:val="24"/>
          <w:szCs w:val="24"/>
        </w:rPr>
      </w:pPr>
      <w:r w:rsidRPr="000A0639">
        <w:rPr>
          <w:rFonts w:ascii="Times New Roman" w:hAnsi="Times New Roman" w:cs="Times New Roman"/>
          <w:i/>
          <w:iCs/>
          <w:sz w:val="24"/>
          <w:szCs w:val="24"/>
        </w:rPr>
        <w:t>Sustainabilit</w:t>
      </w:r>
      <w:r w:rsidRPr="000A0639">
        <w:rPr>
          <w:rFonts w:ascii="Times New Roman" w:hAnsi="Times New Roman" w:cs="Times New Roman"/>
          <w:sz w:val="24"/>
          <w:szCs w:val="24"/>
        </w:rPr>
        <w:t>y</w:t>
      </w:r>
    </w:p>
    <w:p w14:paraId="04735723" w14:textId="1D5FC4C4" w:rsidR="00423E05" w:rsidRPr="000A0639" w:rsidRDefault="00423E05" w:rsidP="00044283">
      <w:pPr>
        <w:pStyle w:val="ListParagraph"/>
        <w:numPr>
          <w:ilvl w:val="0"/>
          <w:numId w:val="10"/>
        </w:numPr>
        <w:spacing w:after="200" w:line="240" w:lineRule="auto"/>
        <w:jc w:val="both"/>
        <w:rPr>
          <w:rFonts w:ascii="Times New Roman" w:hAnsi="Times New Roman" w:cs="Times New Roman"/>
          <w:sz w:val="24"/>
          <w:szCs w:val="24"/>
        </w:rPr>
      </w:pPr>
      <w:r w:rsidRPr="000A0639">
        <w:rPr>
          <w:rFonts w:ascii="Times New Roman" w:hAnsi="Times New Roman" w:cs="Times New Roman"/>
          <w:i/>
          <w:iCs/>
          <w:sz w:val="24"/>
          <w:szCs w:val="24"/>
        </w:rPr>
        <w:t>Accountability</w:t>
      </w:r>
    </w:p>
    <w:p w14:paraId="2A12D9AE" w14:textId="7E0C54FD" w:rsidR="00423E05" w:rsidRPr="00423E05" w:rsidRDefault="00423E05" w:rsidP="00044283">
      <w:pPr>
        <w:pStyle w:val="ListParagraph"/>
        <w:numPr>
          <w:ilvl w:val="0"/>
          <w:numId w:val="10"/>
        </w:numPr>
        <w:spacing w:after="200" w:line="240" w:lineRule="auto"/>
        <w:jc w:val="both"/>
        <w:rPr>
          <w:rFonts w:ascii="Times New Roman" w:hAnsi="Times New Roman" w:cs="Times New Roman"/>
          <w:sz w:val="24"/>
          <w:szCs w:val="24"/>
        </w:rPr>
      </w:pPr>
      <w:r w:rsidRPr="000A0639">
        <w:rPr>
          <w:rFonts w:ascii="Times New Roman" w:hAnsi="Times New Roman" w:cs="Times New Roman"/>
          <w:i/>
          <w:iCs/>
          <w:sz w:val="24"/>
          <w:szCs w:val="24"/>
        </w:rPr>
        <w:t>Transparency</w:t>
      </w:r>
    </w:p>
    <w:p w14:paraId="3035B5EA" w14:textId="77777777" w:rsidR="00423E05" w:rsidRPr="000A0639" w:rsidRDefault="00423E05" w:rsidP="00044283">
      <w:pPr>
        <w:pStyle w:val="ListParagraph"/>
        <w:numPr>
          <w:ilvl w:val="0"/>
          <w:numId w:val="12"/>
        </w:numPr>
        <w:spacing w:after="200" w:line="240" w:lineRule="auto"/>
        <w:jc w:val="both"/>
        <w:rPr>
          <w:rFonts w:ascii="Times New Roman" w:hAnsi="Times New Roman" w:cs="Times New Roman"/>
          <w:b/>
          <w:bCs/>
          <w:sz w:val="24"/>
          <w:szCs w:val="24"/>
        </w:rPr>
      </w:pPr>
      <w:r w:rsidRPr="000A0639">
        <w:rPr>
          <w:rFonts w:ascii="Times New Roman" w:hAnsi="Times New Roman" w:cs="Times New Roman"/>
          <w:b/>
          <w:bCs/>
          <w:iCs/>
          <w:sz w:val="24"/>
          <w:szCs w:val="24"/>
        </w:rPr>
        <w:t xml:space="preserve">Konsep Pelaporan </w:t>
      </w:r>
      <w:r w:rsidRPr="000A0639">
        <w:rPr>
          <w:rFonts w:ascii="Times New Roman" w:hAnsi="Times New Roman" w:cs="Times New Roman"/>
          <w:b/>
          <w:bCs/>
          <w:i/>
          <w:iCs/>
          <w:sz w:val="24"/>
          <w:szCs w:val="24"/>
        </w:rPr>
        <w:t>Corporate Social Responsibility</w:t>
      </w:r>
      <w:r w:rsidRPr="000A0639">
        <w:rPr>
          <w:rFonts w:ascii="Times New Roman" w:hAnsi="Times New Roman" w:cs="Times New Roman"/>
          <w:b/>
          <w:bCs/>
          <w:iCs/>
          <w:sz w:val="24"/>
          <w:szCs w:val="24"/>
        </w:rPr>
        <w:t xml:space="preserve"> (CSR)</w:t>
      </w:r>
    </w:p>
    <w:p w14:paraId="6BA2AC88" w14:textId="03E92C9D" w:rsidR="00423E05" w:rsidRPr="000A0639" w:rsidRDefault="00423E05" w:rsidP="000C6E36">
      <w:pPr>
        <w:pStyle w:val="ListParagraph"/>
        <w:spacing w:after="200" w:line="240" w:lineRule="auto"/>
        <w:ind w:left="1440" w:firstLine="720"/>
        <w:jc w:val="both"/>
        <w:rPr>
          <w:rFonts w:ascii="Times New Roman" w:hAnsi="Times New Roman" w:cs="Times New Roman"/>
          <w:b/>
          <w:bCs/>
          <w:sz w:val="24"/>
          <w:szCs w:val="24"/>
          <w:lang w:val="id-ID"/>
        </w:rPr>
      </w:pPr>
      <w:r w:rsidRPr="000A0639">
        <w:rPr>
          <w:rFonts w:ascii="Times New Roman" w:hAnsi="Times New Roman" w:cs="Times New Roman"/>
          <w:iCs/>
          <w:sz w:val="24"/>
          <w:szCs w:val="24"/>
        </w:rPr>
        <w:t xml:space="preserve">Pengukuran pengungkapan CSR dilakukan dengan cara mengamati ada tidaknya suatu item informasi yang ditentukan dalam GRI yang diungkapkan dalam </w:t>
      </w:r>
      <w:r w:rsidRPr="000A0639">
        <w:rPr>
          <w:rFonts w:ascii="Times New Roman" w:hAnsi="Times New Roman" w:cs="Times New Roman"/>
          <w:i/>
          <w:iCs/>
          <w:sz w:val="24"/>
          <w:szCs w:val="24"/>
        </w:rPr>
        <w:t>annual report</w:t>
      </w:r>
      <w:r w:rsidRPr="000A0639">
        <w:rPr>
          <w:rFonts w:ascii="Times New Roman" w:hAnsi="Times New Roman" w:cs="Times New Roman"/>
          <w:iCs/>
          <w:sz w:val="24"/>
          <w:szCs w:val="24"/>
        </w:rPr>
        <w:t xml:space="preserve"> dengan menggunakan variabel CSRI</w:t>
      </w:r>
      <w:r w:rsidRPr="000A0639">
        <w:rPr>
          <w:rFonts w:ascii="Times New Roman" w:hAnsi="Times New Roman" w:cs="Times New Roman"/>
          <w:iCs/>
          <w:sz w:val="24"/>
          <w:szCs w:val="24"/>
          <w:vertAlign w:val="subscript"/>
        </w:rPr>
        <w:t>J</w:t>
      </w:r>
      <w:r w:rsidRPr="000A0639">
        <w:rPr>
          <w:rFonts w:ascii="Times New Roman" w:hAnsi="Times New Roman" w:cs="Times New Roman"/>
          <w:iCs/>
          <w:sz w:val="24"/>
          <w:szCs w:val="24"/>
        </w:rPr>
        <w:t xml:space="preserve">, yaitu apabila item informasi tidak ada dalam </w:t>
      </w:r>
      <w:r w:rsidRPr="000A0639">
        <w:rPr>
          <w:rFonts w:ascii="Times New Roman" w:hAnsi="Times New Roman" w:cs="Times New Roman"/>
          <w:i/>
          <w:iCs/>
          <w:sz w:val="24"/>
          <w:szCs w:val="24"/>
        </w:rPr>
        <w:t>annual report</w:t>
      </w:r>
      <w:r w:rsidRPr="000A0639">
        <w:rPr>
          <w:rFonts w:ascii="Times New Roman" w:hAnsi="Times New Roman" w:cs="Times New Roman"/>
          <w:iCs/>
          <w:sz w:val="24"/>
          <w:szCs w:val="24"/>
        </w:rPr>
        <w:t xml:space="preserve"> maka diberi skor 0 dan jika informasi yang ditentukan ada dalam annual report maka diberi skor 1</w:t>
      </w:r>
      <w:r w:rsidRPr="000A0639">
        <w:rPr>
          <w:rFonts w:ascii="Times New Roman" w:hAnsi="Times New Roman" w:cs="Times New Roman"/>
          <w:iCs/>
          <w:sz w:val="24"/>
          <w:szCs w:val="24"/>
          <w:lang w:val="id-ID"/>
        </w:rPr>
        <w:t xml:space="preserve">. </w:t>
      </w:r>
      <w:r w:rsidRPr="000A0639">
        <w:rPr>
          <w:rFonts w:ascii="Times New Roman" w:hAnsi="Times New Roman" w:cs="Times New Roman"/>
          <w:iCs/>
          <w:sz w:val="24"/>
          <w:szCs w:val="24"/>
        </w:rPr>
        <w:t>Skor dari setiap items pengungkapan dujumlahkan dan dibagi dengan total items pengungkapan yang diharapkan untuk setiap indicator sehingga diperoleh skor pengungkapan per indikator sehingga diperoleh skor pengungkapan per indikator untuk setiap perusahaan. Indeks luas pengungkapan CSR (CSRI) dirumuskan:</w:t>
      </w:r>
    </w:p>
    <w:p w14:paraId="5AC1D032" w14:textId="77777777" w:rsidR="00423E05" w:rsidRPr="000A0639" w:rsidRDefault="00423E05" w:rsidP="00044283">
      <w:pPr>
        <w:pStyle w:val="Default"/>
        <w:ind w:left="567" w:firstLine="709"/>
        <w:jc w:val="both"/>
        <w:rPr>
          <w:rFonts w:ascii="Times New Roman" w:eastAsiaTheme="minorEastAsia" w:hAnsi="Times New Roman" w:cs="Times New Roman"/>
          <w:b/>
        </w:rPr>
      </w:pPr>
      <m:oMathPara>
        <m:oMath>
          <m:r>
            <m:rPr>
              <m:sty m:val="bi"/>
            </m:rPr>
            <w:rPr>
              <w:rFonts w:ascii="Cambria Math" w:hAnsi="Cambria Math" w:cs="Times New Roman"/>
            </w:rPr>
            <m:t>CSRIj</m:t>
          </m:r>
          <m:r>
            <m:rPr>
              <m:sty m:val="b"/>
            </m:rPr>
            <w:rPr>
              <w:rFonts w:ascii="Cambria Math" w:hAnsi="Cambria Math" w:cs="Times New Roman"/>
            </w:rPr>
            <m:t>=</m:t>
          </m:r>
          <m:f>
            <m:fPr>
              <m:ctrlPr>
                <w:rPr>
                  <w:rFonts w:ascii="Cambria Math" w:hAnsi="Cambria Math" w:cs="Times New Roman"/>
                  <w:b/>
                </w:rPr>
              </m:ctrlPr>
            </m:fPr>
            <m:num>
              <m:r>
                <m:rPr>
                  <m:sty m:val="b"/>
                </m:rPr>
                <w:rPr>
                  <w:rFonts w:ascii="Cambria Math" w:hAnsi="Cambria Math" w:cs="Times New Roman"/>
                </w:rPr>
                <m:t>∑Xij</m:t>
              </m:r>
            </m:num>
            <m:den>
              <m:r>
                <m:rPr>
                  <m:sty m:val="b"/>
                </m:rPr>
                <w:rPr>
                  <w:rFonts w:ascii="Cambria Math" w:hAnsi="Cambria Math" w:cs="Times New Roman"/>
                </w:rPr>
                <m:t>nj</m:t>
              </m:r>
            </m:den>
          </m:f>
        </m:oMath>
      </m:oMathPara>
    </w:p>
    <w:p w14:paraId="585CF27E" w14:textId="77777777" w:rsidR="00423E05" w:rsidRPr="000A0639" w:rsidRDefault="00163EA8" w:rsidP="00044283">
      <w:pPr>
        <w:pStyle w:val="Default"/>
        <w:ind w:left="567" w:firstLine="709"/>
        <w:jc w:val="both"/>
        <w:rPr>
          <w:rFonts w:ascii="Times New Roman" w:eastAsiaTheme="minorEastAsia" w:hAnsi="Times New Roman" w:cs="Times New Roman"/>
          <w:lang w:val="id-ID"/>
        </w:rPr>
      </w:pPr>
      <m:oMathPara>
        <m:oMath>
          <m:d>
            <m:dPr>
              <m:ctrlPr>
                <w:rPr>
                  <w:rFonts w:ascii="Cambria Math" w:hAnsi="Cambria Math" w:cs="Times New Roman"/>
                </w:rPr>
              </m:ctrlPr>
            </m:dPr>
            <m:e>
              <m:r>
                <m:rPr>
                  <m:sty m:val="p"/>
                </m:rPr>
                <w:rPr>
                  <w:rFonts w:ascii="Cambria Math" w:hAnsi="Cambria Math" w:cs="Times New Roman"/>
                </w:rPr>
                <m:t xml:space="preserve">Fauzia </m:t>
              </m:r>
              <m:r>
                <w:rPr>
                  <w:rFonts w:ascii="Cambria Math" w:hAnsi="Cambria Math" w:cs="Times New Roman"/>
                </w:rPr>
                <m:t>&amp;</m:t>
              </m:r>
              <m:r>
                <m:rPr>
                  <m:sty m:val="p"/>
                </m:rPr>
                <w:rPr>
                  <w:rFonts w:ascii="Cambria Math" w:hAnsi="Cambria Math" w:cs="Times New Roman"/>
                </w:rPr>
                <m:t xml:space="preserve"> Amanah, </m:t>
              </m:r>
              <m:d>
                <m:dPr>
                  <m:ctrlPr>
                    <w:rPr>
                      <w:rFonts w:ascii="Cambria Math" w:hAnsi="Cambria Math" w:cs="Times New Roman"/>
                    </w:rPr>
                  </m:ctrlPr>
                </m:dPr>
                <m:e>
                  <m:r>
                    <m:rPr>
                      <m:sty m:val="p"/>
                    </m:rPr>
                    <w:rPr>
                      <w:rFonts w:ascii="Cambria Math" w:hAnsi="Cambria Math" w:cs="Times New Roman"/>
                    </w:rPr>
                    <m:t>2016</m:t>
                  </m:r>
                </m:e>
              </m:d>
            </m:e>
          </m:d>
        </m:oMath>
      </m:oMathPara>
    </w:p>
    <w:p w14:paraId="00CFADEF" w14:textId="77777777" w:rsidR="00423E05" w:rsidRPr="000A0639" w:rsidRDefault="00423E05" w:rsidP="00044283">
      <w:pPr>
        <w:pStyle w:val="Default"/>
        <w:ind w:left="567" w:firstLine="709"/>
        <w:jc w:val="both"/>
        <w:rPr>
          <w:rFonts w:ascii="Times New Roman" w:eastAsiaTheme="minorEastAsia" w:hAnsi="Times New Roman" w:cs="Times New Roman"/>
          <w:lang w:val="id-ID"/>
        </w:rPr>
      </w:pPr>
      <w:r w:rsidRPr="000A0639">
        <w:rPr>
          <w:rFonts w:ascii="Times New Roman" w:eastAsiaTheme="minorEastAsia" w:hAnsi="Times New Roman" w:cs="Times New Roman"/>
          <w:lang w:val="id-ID"/>
        </w:rPr>
        <w:t>Keterangan:</w:t>
      </w:r>
    </w:p>
    <w:p w14:paraId="3A505B5A" w14:textId="77777777" w:rsidR="00423E05" w:rsidRPr="000A0639" w:rsidRDefault="00423E05" w:rsidP="00044283">
      <w:pPr>
        <w:pStyle w:val="Default"/>
        <w:ind w:left="567" w:firstLine="709"/>
        <w:jc w:val="both"/>
        <w:rPr>
          <w:rFonts w:ascii="Times New Roman" w:eastAsiaTheme="minorEastAsia" w:hAnsi="Times New Roman" w:cs="Times New Roman"/>
          <w:lang w:val="id-ID"/>
        </w:rPr>
      </w:pPr>
      <w:r w:rsidRPr="000A0639">
        <w:rPr>
          <w:rFonts w:ascii="Times New Roman" w:eastAsiaTheme="minorEastAsia" w:hAnsi="Times New Roman" w:cs="Times New Roman"/>
          <w:lang w:val="id-ID"/>
        </w:rPr>
        <w:t>CSRI</w:t>
      </w:r>
      <w:r w:rsidRPr="000A0639">
        <w:rPr>
          <w:rFonts w:ascii="Times New Roman" w:eastAsiaTheme="minorEastAsia" w:hAnsi="Times New Roman" w:cs="Times New Roman"/>
          <w:lang w:val="id-ID"/>
        </w:rPr>
        <w:tab/>
        <w:t xml:space="preserve">:Corporate Social </w:t>
      </w:r>
      <w:r w:rsidRPr="00423E05">
        <w:rPr>
          <w:rFonts w:ascii="Times New Roman" w:eastAsiaTheme="minorEastAsia" w:hAnsi="Times New Roman" w:cs="Times New Roman"/>
          <w:i/>
          <w:iCs/>
          <w:lang w:val="id-ID"/>
        </w:rPr>
        <w:t>Responcibility</w:t>
      </w:r>
      <w:r w:rsidRPr="000A0639">
        <w:rPr>
          <w:rFonts w:ascii="Times New Roman" w:eastAsiaTheme="minorEastAsia" w:hAnsi="Times New Roman" w:cs="Times New Roman"/>
          <w:lang w:val="id-ID"/>
        </w:rPr>
        <w:t xml:space="preserve"> (CSR) Indeks Perusahaan</w:t>
      </w:r>
    </w:p>
    <w:p w14:paraId="37CD6802" w14:textId="77777777" w:rsidR="00423E05" w:rsidRPr="000A0639" w:rsidRDefault="00423E05" w:rsidP="00044283">
      <w:pPr>
        <w:pStyle w:val="Default"/>
        <w:ind w:left="1276"/>
        <w:jc w:val="both"/>
        <w:rPr>
          <w:rFonts w:ascii="Times New Roman" w:eastAsiaTheme="minorEastAsia" w:hAnsi="Times New Roman" w:cs="Times New Roman"/>
          <w:lang w:val="id-ID"/>
        </w:rPr>
      </w:pPr>
      <w:r w:rsidRPr="000A0639">
        <w:rPr>
          <w:rFonts w:ascii="Times New Roman" w:eastAsiaTheme="minorEastAsia" w:hAnsi="Times New Roman" w:cs="Times New Roman"/>
          <w:lang w:val="id-ID"/>
        </w:rPr>
        <w:t>XIJ</w:t>
      </w:r>
      <w:r w:rsidRPr="000A0639">
        <w:rPr>
          <w:rFonts w:ascii="Times New Roman" w:eastAsiaTheme="minorEastAsia" w:hAnsi="Times New Roman" w:cs="Times New Roman"/>
          <w:lang w:val="id-ID"/>
        </w:rPr>
        <w:tab/>
        <w:t>:Jumlah kriteria pengungkapan CSR untuk perusahaan j, nj=91</w:t>
      </w:r>
    </w:p>
    <w:p w14:paraId="5E1BF1A3" w14:textId="77777777" w:rsidR="00423E05" w:rsidRPr="000A0639" w:rsidRDefault="00423E05" w:rsidP="00044283">
      <w:pPr>
        <w:pStyle w:val="Default"/>
        <w:ind w:left="1276"/>
        <w:jc w:val="both"/>
        <w:rPr>
          <w:rFonts w:ascii="Times New Roman" w:eastAsiaTheme="minorEastAsia" w:hAnsi="Times New Roman" w:cs="Times New Roman"/>
          <w:lang w:val="id-ID"/>
        </w:rPr>
      </w:pPr>
      <w:r w:rsidRPr="000A0639">
        <w:rPr>
          <w:rFonts w:ascii="Times New Roman" w:eastAsiaTheme="minorEastAsia" w:hAnsi="Times New Roman" w:cs="Times New Roman"/>
          <w:lang w:val="id-ID"/>
        </w:rPr>
        <w:t>Nj</w:t>
      </w:r>
      <w:r w:rsidRPr="000A0639">
        <w:rPr>
          <w:rFonts w:ascii="Times New Roman" w:eastAsiaTheme="minorEastAsia" w:hAnsi="Times New Roman" w:cs="Times New Roman"/>
          <w:lang w:val="id-ID"/>
        </w:rPr>
        <w:tab/>
        <w:t>: 1 = jika kriteria diungkapkan; 0 = jika kriteria tidak diungkapkan.</w:t>
      </w:r>
    </w:p>
    <w:p w14:paraId="7111DD0B" w14:textId="77777777" w:rsidR="00423E05" w:rsidRPr="000A0639" w:rsidRDefault="00423E05" w:rsidP="00044283">
      <w:pPr>
        <w:pStyle w:val="Default"/>
        <w:ind w:left="1276"/>
        <w:jc w:val="both"/>
        <w:rPr>
          <w:rFonts w:ascii="Times New Roman" w:eastAsiaTheme="minorEastAsia" w:hAnsi="Times New Roman" w:cs="Times New Roman"/>
          <w:lang w:val="id-ID"/>
        </w:rPr>
      </w:pPr>
    </w:p>
    <w:p w14:paraId="5559DF3D" w14:textId="77777777" w:rsidR="00423E05" w:rsidRPr="000A0639" w:rsidRDefault="00423E05" w:rsidP="00044283">
      <w:pPr>
        <w:pStyle w:val="Default"/>
        <w:numPr>
          <w:ilvl w:val="0"/>
          <w:numId w:val="8"/>
        </w:numPr>
        <w:jc w:val="both"/>
        <w:rPr>
          <w:rFonts w:ascii="Times New Roman" w:hAnsi="Times New Roman" w:cs="Times New Roman"/>
          <w:b/>
          <w:bCs/>
        </w:rPr>
      </w:pPr>
      <w:r w:rsidRPr="000A0639">
        <w:rPr>
          <w:rFonts w:ascii="Times New Roman" w:hAnsi="Times New Roman" w:cs="Times New Roman"/>
          <w:b/>
          <w:bCs/>
        </w:rPr>
        <w:t>Profitabilitas</w:t>
      </w:r>
    </w:p>
    <w:p w14:paraId="73D604E5" w14:textId="77777777" w:rsidR="00423E05" w:rsidRPr="000A0639" w:rsidRDefault="00423E05" w:rsidP="00044283">
      <w:pPr>
        <w:pStyle w:val="ListParagraph"/>
        <w:numPr>
          <w:ilvl w:val="0"/>
          <w:numId w:val="21"/>
        </w:numPr>
        <w:spacing w:line="240" w:lineRule="auto"/>
        <w:jc w:val="both"/>
        <w:rPr>
          <w:rFonts w:ascii="Times New Roman" w:hAnsi="Times New Roman" w:cs="Times New Roman"/>
          <w:b/>
        </w:rPr>
      </w:pPr>
      <w:r w:rsidRPr="000A0639">
        <w:rPr>
          <w:rFonts w:ascii="Times New Roman" w:hAnsi="Times New Roman" w:cs="Times New Roman"/>
          <w:b/>
          <w:sz w:val="24"/>
          <w:szCs w:val="24"/>
        </w:rPr>
        <w:t>Pengertian Profitabilitas</w:t>
      </w:r>
      <w:r w:rsidRPr="000A0639">
        <w:rPr>
          <w:rFonts w:ascii="Times New Roman" w:hAnsi="Times New Roman" w:cs="Times New Roman"/>
          <w:b/>
        </w:rPr>
        <w:t xml:space="preserve"> </w:t>
      </w:r>
    </w:p>
    <w:p w14:paraId="21AD929D" w14:textId="3FC98DEB" w:rsidR="00423E05" w:rsidRPr="000A0639" w:rsidRDefault="00423E05" w:rsidP="000C6E36">
      <w:pPr>
        <w:pStyle w:val="ListParagraph"/>
        <w:spacing w:line="240" w:lineRule="auto"/>
        <w:ind w:left="1080" w:firstLine="360"/>
        <w:jc w:val="both"/>
        <w:rPr>
          <w:rFonts w:ascii="Times New Roman" w:hAnsi="Times New Roman" w:cs="Times New Roman"/>
          <w:b/>
          <w:sz w:val="24"/>
          <w:szCs w:val="24"/>
        </w:rPr>
      </w:pPr>
      <w:proofErr w:type="gramStart"/>
      <w:r w:rsidRPr="000A0639">
        <w:rPr>
          <w:rFonts w:ascii="Times New Roman" w:hAnsi="Times New Roman" w:cs="Times New Roman"/>
          <w:sz w:val="24"/>
          <w:szCs w:val="24"/>
        </w:rPr>
        <w:t>Profitabilitas adalah kemampuan perusahaan memperoleh laba dalam hubungannya dengan penjualan, total aktiva dan modal (Sartono, 2010).</w:t>
      </w:r>
      <w:proofErr w:type="gramEnd"/>
      <w:r w:rsidRPr="000A0639">
        <w:rPr>
          <w:rFonts w:ascii="Times New Roman" w:hAnsi="Times New Roman" w:cs="Times New Roman"/>
          <w:sz w:val="24"/>
          <w:szCs w:val="24"/>
        </w:rPr>
        <w:t xml:space="preserve"> </w:t>
      </w:r>
    </w:p>
    <w:p w14:paraId="1ADE634F" w14:textId="741A09F7" w:rsidR="00423E05" w:rsidRPr="000A0639" w:rsidRDefault="00423E05" w:rsidP="00044283">
      <w:pPr>
        <w:pStyle w:val="ListParagraph"/>
        <w:spacing w:line="240" w:lineRule="auto"/>
        <w:ind w:left="1080" w:firstLine="360"/>
        <w:jc w:val="both"/>
        <w:rPr>
          <w:rFonts w:ascii="Times New Roman" w:hAnsi="Times New Roman" w:cs="Times New Roman"/>
          <w:sz w:val="24"/>
          <w:szCs w:val="24"/>
        </w:rPr>
      </w:pPr>
      <w:proofErr w:type="gramStart"/>
      <w:r w:rsidRPr="000A0639">
        <w:rPr>
          <w:rFonts w:ascii="Times New Roman" w:hAnsi="Times New Roman" w:cs="Times New Roman"/>
          <w:sz w:val="24"/>
          <w:szCs w:val="24"/>
        </w:rPr>
        <w:t>profitabilitas</w:t>
      </w:r>
      <w:proofErr w:type="gramEnd"/>
      <w:r w:rsidRPr="000A0639">
        <w:rPr>
          <w:rFonts w:ascii="Times New Roman" w:hAnsi="Times New Roman" w:cs="Times New Roman"/>
          <w:sz w:val="24"/>
          <w:szCs w:val="24"/>
        </w:rPr>
        <w:t xml:space="preserve"> menurut Kasmir (2015:198) adalah sebagai berikut:</w:t>
      </w:r>
    </w:p>
    <w:p w14:paraId="6094921B" w14:textId="77777777" w:rsidR="00423E05" w:rsidRPr="000A0639" w:rsidRDefault="00423E05" w:rsidP="00044283">
      <w:pPr>
        <w:pStyle w:val="ListParagraph"/>
        <w:numPr>
          <w:ilvl w:val="0"/>
          <w:numId w:val="14"/>
        </w:numPr>
        <w:spacing w:line="240" w:lineRule="auto"/>
        <w:jc w:val="both"/>
        <w:rPr>
          <w:rFonts w:ascii="Times New Roman" w:hAnsi="Times New Roman" w:cs="Times New Roman"/>
          <w:b/>
          <w:sz w:val="24"/>
          <w:szCs w:val="24"/>
        </w:rPr>
      </w:pPr>
      <w:r w:rsidRPr="000A0639">
        <w:rPr>
          <w:rFonts w:ascii="Times New Roman" w:hAnsi="Times New Roman" w:cs="Times New Roman"/>
          <w:sz w:val="24"/>
          <w:szCs w:val="24"/>
        </w:rPr>
        <w:t>Mengetahui posisi laba perusahaan tahun sebelumnya dengan tahun sekarang.</w:t>
      </w:r>
    </w:p>
    <w:p w14:paraId="3EB60FCB" w14:textId="77777777" w:rsidR="00423E05" w:rsidRPr="000A0639" w:rsidRDefault="00423E05" w:rsidP="00044283">
      <w:pPr>
        <w:pStyle w:val="Default"/>
        <w:numPr>
          <w:ilvl w:val="0"/>
          <w:numId w:val="14"/>
        </w:numPr>
        <w:jc w:val="both"/>
        <w:rPr>
          <w:rFonts w:ascii="Times New Roman" w:hAnsi="Times New Roman" w:cs="Times New Roman"/>
        </w:rPr>
      </w:pPr>
      <w:r w:rsidRPr="000A0639">
        <w:rPr>
          <w:rFonts w:ascii="Times New Roman" w:hAnsi="Times New Roman" w:cs="Times New Roman"/>
        </w:rPr>
        <w:t>Mengetahui perkembangan laba dari waktu ke waktu.</w:t>
      </w:r>
    </w:p>
    <w:p w14:paraId="6988AD7E" w14:textId="77777777" w:rsidR="00423E05" w:rsidRPr="000A0639" w:rsidRDefault="00423E05" w:rsidP="00044283">
      <w:pPr>
        <w:pStyle w:val="Default"/>
        <w:numPr>
          <w:ilvl w:val="0"/>
          <w:numId w:val="14"/>
        </w:numPr>
        <w:jc w:val="both"/>
        <w:rPr>
          <w:rFonts w:ascii="Times New Roman" w:hAnsi="Times New Roman" w:cs="Times New Roman"/>
        </w:rPr>
      </w:pPr>
      <w:r w:rsidRPr="000A0639">
        <w:rPr>
          <w:rFonts w:ascii="Times New Roman" w:hAnsi="Times New Roman" w:cs="Times New Roman"/>
        </w:rPr>
        <w:t>Mengetahui besarnya laba bersih sesudah pajak dengan laba sendiri.</w:t>
      </w:r>
    </w:p>
    <w:p w14:paraId="3B74B74E" w14:textId="77777777" w:rsidR="00423E05" w:rsidRPr="000A0639" w:rsidRDefault="00423E05" w:rsidP="00044283">
      <w:pPr>
        <w:pStyle w:val="Default"/>
        <w:numPr>
          <w:ilvl w:val="0"/>
          <w:numId w:val="14"/>
        </w:numPr>
        <w:jc w:val="both"/>
        <w:rPr>
          <w:rFonts w:ascii="Times New Roman" w:hAnsi="Times New Roman" w:cs="Times New Roman"/>
        </w:rPr>
      </w:pPr>
      <w:r w:rsidRPr="000A0639">
        <w:rPr>
          <w:rFonts w:ascii="Times New Roman" w:hAnsi="Times New Roman" w:cs="Times New Roman"/>
        </w:rPr>
        <w:t xml:space="preserve">Mengetahui produktifitas dari seluruh </w:t>
      </w:r>
      <w:proofErr w:type="gramStart"/>
      <w:r w:rsidRPr="000A0639">
        <w:rPr>
          <w:rFonts w:ascii="Times New Roman" w:hAnsi="Times New Roman" w:cs="Times New Roman"/>
        </w:rPr>
        <w:t>dana</w:t>
      </w:r>
      <w:proofErr w:type="gramEnd"/>
      <w:r w:rsidRPr="000A0639">
        <w:rPr>
          <w:rFonts w:ascii="Times New Roman" w:hAnsi="Times New Roman" w:cs="Times New Roman"/>
        </w:rPr>
        <w:t xml:space="preserve"> perusahaan yang digunakan baik modal pinjaman maupun modal sendiri.</w:t>
      </w:r>
    </w:p>
    <w:p w14:paraId="07A900D5" w14:textId="77777777" w:rsidR="00423E05" w:rsidRPr="000A0639" w:rsidRDefault="00423E05" w:rsidP="00044283">
      <w:pPr>
        <w:pStyle w:val="Default"/>
        <w:numPr>
          <w:ilvl w:val="0"/>
          <w:numId w:val="14"/>
        </w:numPr>
        <w:jc w:val="both"/>
        <w:rPr>
          <w:rFonts w:ascii="Times New Roman" w:hAnsi="Times New Roman" w:cs="Times New Roman"/>
        </w:rPr>
      </w:pPr>
      <w:r w:rsidRPr="000A0639">
        <w:rPr>
          <w:rFonts w:ascii="Times New Roman" w:hAnsi="Times New Roman" w:cs="Times New Roman"/>
        </w:rPr>
        <w:t>Manfaat lainnya.</w:t>
      </w:r>
    </w:p>
    <w:p w14:paraId="7991A884" w14:textId="77777777" w:rsidR="00423E05" w:rsidRPr="000A0639" w:rsidRDefault="00423E05" w:rsidP="00044283">
      <w:pPr>
        <w:pStyle w:val="Default"/>
        <w:ind w:left="1440"/>
        <w:jc w:val="both"/>
        <w:rPr>
          <w:rFonts w:ascii="Times New Roman" w:hAnsi="Times New Roman" w:cs="Times New Roman"/>
        </w:rPr>
      </w:pPr>
    </w:p>
    <w:p w14:paraId="63FAD88C" w14:textId="77777777" w:rsidR="00423E05" w:rsidRPr="000A0639" w:rsidRDefault="00423E05" w:rsidP="00044283">
      <w:pPr>
        <w:pStyle w:val="Default"/>
        <w:numPr>
          <w:ilvl w:val="0"/>
          <w:numId w:val="21"/>
        </w:numPr>
        <w:jc w:val="both"/>
        <w:rPr>
          <w:rFonts w:ascii="Times New Roman" w:hAnsi="Times New Roman" w:cs="Times New Roman"/>
        </w:rPr>
      </w:pPr>
      <w:r w:rsidRPr="000A0639">
        <w:rPr>
          <w:rFonts w:ascii="Times New Roman" w:hAnsi="Times New Roman" w:cs="Times New Roman"/>
          <w:b/>
        </w:rPr>
        <w:t>Tujuan Penggunaan Rasio Profitabilitas</w:t>
      </w:r>
    </w:p>
    <w:p w14:paraId="295251CC" w14:textId="77777777" w:rsidR="00423E05" w:rsidRPr="000A0639" w:rsidRDefault="00423E05" w:rsidP="00044283">
      <w:pPr>
        <w:pStyle w:val="Default"/>
        <w:ind w:left="1080"/>
        <w:jc w:val="both"/>
        <w:rPr>
          <w:rFonts w:ascii="Times New Roman" w:hAnsi="Times New Roman" w:cs="Times New Roman"/>
        </w:rPr>
      </w:pPr>
      <w:r w:rsidRPr="000A0639">
        <w:rPr>
          <w:rFonts w:ascii="Times New Roman" w:hAnsi="Times New Roman" w:cs="Times New Roman"/>
        </w:rPr>
        <w:lastRenderedPageBreak/>
        <w:t>Tujuan dari penggunaan rasio profitabilitas bagi perusahaan, maupun bagi pihak luar perusahaan menurut Kasmir (2015:197):</w:t>
      </w:r>
    </w:p>
    <w:p w14:paraId="5618B7E7" w14:textId="77777777" w:rsidR="00423E05" w:rsidRPr="000A0639" w:rsidRDefault="00423E05" w:rsidP="00044283">
      <w:pPr>
        <w:pStyle w:val="Default"/>
        <w:numPr>
          <w:ilvl w:val="0"/>
          <w:numId w:val="15"/>
        </w:numPr>
        <w:jc w:val="both"/>
        <w:rPr>
          <w:rFonts w:ascii="Times New Roman" w:hAnsi="Times New Roman" w:cs="Times New Roman"/>
        </w:rPr>
      </w:pPr>
      <w:r w:rsidRPr="000A0639">
        <w:rPr>
          <w:rFonts w:ascii="Times New Roman" w:hAnsi="Times New Roman" w:cs="Times New Roman"/>
        </w:rPr>
        <w:t>Untuk mengukur atau menghitung laba yang diperoleh perusahaan dalam satu periode tertentu,</w:t>
      </w:r>
    </w:p>
    <w:p w14:paraId="0D540CFC" w14:textId="77777777" w:rsidR="00423E05" w:rsidRPr="000A0639" w:rsidRDefault="00423E05" w:rsidP="00044283">
      <w:pPr>
        <w:pStyle w:val="Default"/>
        <w:numPr>
          <w:ilvl w:val="0"/>
          <w:numId w:val="15"/>
        </w:numPr>
        <w:jc w:val="both"/>
        <w:rPr>
          <w:rFonts w:ascii="Times New Roman" w:hAnsi="Times New Roman" w:cs="Times New Roman"/>
        </w:rPr>
      </w:pPr>
      <w:r w:rsidRPr="000A0639">
        <w:rPr>
          <w:rFonts w:ascii="Times New Roman" w:hAnsi="Times New Roman" w:cs="Times New Roman"/>
        </w:rPr>
        <w:t>Untuk menilai posisi laba perusahaan tahun sebelumnya dengan tahun sekarang.</w:t>
      </w:r>
    </w:p>
    <w:p w14:paraId="6C82E0E2" w14:textId="77777777" w:rsidR="00423E05" w:rsidRPr="000A0639" w:rsidRDefault="00423E05" w:rsidP="00044283">
      <w:pPr>
        <w:pStyle w:val="Default"/>
        <w:numPr>
          <w:ilvl w:val="0"/>
          <w:numId w:val="15"/>
        </w:numPr>
        <w:jc w:val="both"/>
        <w:rPr>
          <w:rFonts w:ascii="Times New Roman" w:hAnsi="Times New Roman" w:cs="Times New Roman"/>
        </w:rPr>
      </w:pPr>
      <w:r w:rsidRPr="000A0639">
        <w:rPr>
          <w:rFonts w:ascii="Times New Roman" w:hAnsi="Times New Roman" w:cs="Times New Roman"/>
        </w:rPr>
        <w:t>Untuk menilai perkembangan laba dari waktu ke waktu</w:t>
      </w:r>
    </w:p>
    <w:p w14:paraId="73FA26EC" w14:textId="77777777" w:rsidR="00423E05" w:rsidRPr="000A0639" w:rsidRDefault="00423E05" w:rsidP="00044283">
      <w:pPr>
        <w:pStyle w:val="Default"/>
        <w:numPr>
          <w:ilvl w:val="0"/>
          <w:numId w:val="15"/>
        </w:numPr>
        <w:jc w:val="both"/>
        <w:rPr>
          <w:rFonts w:ascii="Times New Roman" w:hAnsi="Times New Roman" w:cs="Times New Roman"/>
        </w:rPr>
      </w:pPr>
      <w:r w:rsidRPr="000A0639">
        <w:rPr>
          <w:rFonts w:ascii="Times New Roman" w:hAnsi="Times New Roman" w:cs="Times New Roman"/>
        </w:rPr>
        <w:t>Untuk menilai besarnya laba bersih sesudah pajak dengan modal sendiri.</w:t>
      </w:r>
    </w:p>
    <w:p w14:paraId="5EB4306E" w14:textId="77777777" w:rsidR="00423E05" w:rsidRPr="000A0639" w:rsidRDefault="00423E05" w:rsidP="00044283">
      <w:pPr>
        <w:pStyle w:val="Default"/>
        <w:numPr>
          <w:ilvl w:val="0"/>
          <w:numId w:val="15"/>
        </w:numPr>
        <w:jc w:val="both"/>
        <w:rPr>
          <w:rFonts w:ascii="Times New Roman" w:hAnsi="Times New Roman" w:cs="Times New Roman"/>
        </w:rPr>
      </w:pPr>
      <w:r w:rsidRPr="000A0639">
        <w:rPr>
          <w:rFonts w:ascii="Times New Roman" w:hAnsi="Times New Roman" w:cs="Times New Roman"/>
        </w:rPr>
        <w:t xml:space="preserve">Untuk mengukur produktivitas dari seluruh </w:t>
      </w:r>
      <w:proofErr w:type="gramStart"/>
      <w:r w:rsidRPr="000A0639">
        <w:rPr>
          <w:rFonts w:ascii="Times New Roman" w:hAnsi="Times New Roman" w:cs="Times New Roman"/>
        </w:rPr>
        <w:t>dana</w:t>
      </w:r>
      <w:proofErr w:type="gramEnd"/>
      <w:r w:rsidRPr="000A0639">
        <w:rPr>
          <w:rFonts w:ascii="Times New Roman" w:hAnsi="Times New Roman" w:cs="Times New Roman"/>
        </w:rPr>
        <w:t xml:space="preserve"> perusahaan yang digunakan baik modal sendiri.</w:t>
      </w:r>
    </w:p>
    <w:p w14:paraId="064EEDA0" w14:textId="1DB6B86B" w:rsidR="00423E05" w:rsidRPr="00423E05" w:rsidRDefault="00423E05" w:rsidP="00044283">
      <w:pPr>
        <w:pStyle w:val="Default"/>
        <w:numPr>
          <w:ilvl w:val="0"/>
          <w:numId w:val="15"/>
        </w:numPr>
        <w:jc w:val="both"/>
        <w:rPr>
          <w:rFonts w:ascii="Times New Roman" w:hAnsi="Times New Roman" w:cs="Times New Roman"/>
        </w:rPr>
      </w:pPr>
      <w:r w:rsidRPr="000A0639">
        <w:rPr>
          <w:rFonts w:ascii="Times New Roman" w:hAnsi="Times New Roman" w:cs="Times New Roman"/>
        </w:rPr>
        <w:t>Dan tujuan lainnya.</w:t>
      </w:r>
    </w:p>
    <w:p w14:paraId="1CFECD59" w14:textId="77777777" w:rsidR="00423E05" w:rsidRPr="000A0639" w:rsidRDefault="00423E05" w:rsidP="00044283">
      <w:pPr>
        <w:pStyle w:val="Default"/>
        <w:numPr>
          <w:ilvl w:val="0"/>
          <w:numId w:val="21"/>
        </w:numPr>
        <w:jc w:val="both"/>
        <w:rPr>
          <w:rFonts w:ascii="Times New Roman" w:hAnsi="Times New Roman" w:cs="Times New Roman"/>
          <w:b/>
        </w:rPr>
      </w:pPr>
      <w:r w:rsidRPr="000A0639">
        <w:rPr>
          <w:rFonts w:ascii="Times New Roman" w:hAnsi="Times New Roman" w:cs="Times New Roman"/>
          <w:b/>
        </w:rPr>
        <w:t>Jenis-Jenis Rasio Profitabilitas</w:t>
      </w:r>
    </w:p>
    <w:p w14:paraId="761887FA" w14:textId="77777777" w:rsidR="00423E05" w:rsidRPr="000A0639" w:rsidRDefault="00423E05" w:rsidP="00044283">
      <w:pPr>
        <w:pStyle w:val="Default"/>
        <w:numPr>
          <w:ilvl w:val="1"/>
          <w:numId w:val="16"/>
        </w:numPr>
        <w:jc w:val="both"/>
        <w:rPr>
          <w:rFonts w:ascii="Times New Roman" w:hAnsi="Times New Roman" w:cs="Times New Roman"/>
          <w:b/>
        </w:rPr>
      </w:pPr>
      <w:r w:rsidRPr="000A0639">
        <w:rPr>
          <w:rFonts w:ascii="Times New Roman" w:hAnsi="Times New Roman" w:cs="Times New Roman"/>
        </w:rPr>
        <w:t>Adapun jenis-jenis profitabilitas dalam buku sartono (2012:113), sebagai berikut:</w:t>
      </w:r>
    </w:p>
    <w:p w14:paraId="262567F3" w14:textId="77777777" w:rsidR="00423E05" w:rsidRPr="000A0639" w:rsidRDefault="00423E05" w:rsidP="00044283">
      <w:pPr>
        <w:pStyle w:val="Default"/>
        <w:numPr>
          <w:ilvl w:val="3"/>
          <w:numId w:val="16"/>
        </w:numPr>
        <w:ind w:left="2520"/>
        <w:jc w:val="both"/>
        <w:rPr>
          <w:rFonts w:ascii="Times New Roman" w:hAnsi="Times New Roman" w:cs="Times New Roman"/>
        </w:rPr>
      </w:pPr>
      <w:r w:rsidRPr="000A0639">
        <w:rPr>
          <w:rFonts w:ascii="Times New Roman" w:hAnsi="Times New Roman" w:cs="Times New Roman"/>
          <w:iCs/>
        </w:rPr>
        <w:t>Return</w:t>
      </w:r>
      <w:r w:rsidRPr="000A0639">
        <w:rPr>
          <w:rFonts w:ascii="Times New Roman" w:hAnsi="Times New Roman" w:cs="Times New Roman"/>
          <w:i/>
        </w:rPr>
        <w:t xml:space="preserve"> </w:t>
      </w:r>
      <w:proofErr w:type="gramStart"/>
      <w:r w:rsidRPr="000A0639">
        <w:rPr>
          <w:rFonts w:ascii="Times New Roman" w:hAnsi="Times New Roman" w:cs="Times New Roman"/>
          <w:i/>
        </w:rPr>
        <w:t>On</w:t>
      </w:r>
      <w:proofErr w:type="gramEnd"/>
      <w:r w:rsidRPr="000A0639">
        <w:rPr>
          <w:rFonts w:ascii="Times New Roman" w:hAnsi="Times New Roman" w:cs="Times New Roman"/>
          <w:i/>
        </w:rPr>
        <w:t xml:space="preserve"> Assets</w:t>
      </w:r>
      <w:r w:rsidRPr="000A0639">
        <w:rPr>
          <w:rFonts w:ascii="Times New Roman" w:hAnsi="Times New Roman" w:cs="Times New Roman"/>
        </w:rPr>
        <w:t xml:space="preserve"> (ROA) menunjukkan kmampuan perusahaan menghasilkan Laba dari aktiva yang dipergunakan.</w:t>
      </w:r>
    </w:p>
    <w:p w14:paraId="04119EF0" w14:textId="77777777" w:rsidR="00423E05" w:rsidRPr="000A0639" w:rsidRDefault="00423E05" w:rsidP="00044283">
      <w:pPr>
        <w:spacing w:line="240" w:lineRule="auto"/>
        <w:ind w:left="720"/>
        <w:jc w:val="both"/>
        <w:rPr>
          <w:rFonts w:ascii="Times New Roman" w:eastAsiaTheme="minorEastAsia" w:hAnsi="Times New Roman" w:cs="Times New Roman"/>
          <w:sz w:val="24"/>
          <w:szCs w:val="24"/>
        </w:rPr>
      </w:pPr>
      <m:oMathPara>
        <m:oMath>
          <m:r>
            <w:rPr>
              <w:rFonts w:ascii="Cambria Math" w:hAnsi="Cambria Math" w:cs="Times New Roman"/>
              <w:sz w:val="24"/>
              <w:szCs w:val="24"/>
            </w:rPr>
            <m:t>ROA</m:t>
          </m:r>
          <m:r>
            <m:rPr>
              <m:sty m:val="p"/>
            </m:rPr>
            <w:rPr>
              <w:rFonts w:ascii="Cambria Math" w:hAnsi="Cambria Math" w:cs="Times New Roman"/>
              <w:sz w:val="24"/>
              <w:szCs w:val="24"/>
            </w:rPr>
            <m:t>=</m:t>
          </m:r>
          <m:f>
            <m:fPr>
              <m:ctrlPr>
                <w:rPr>
                  <w:rFonts w:ascii="Cambria Math" w:hAnsi="Cambria Math" w:cs="Times New Roman"/>
                  <w:iCs/>
                  <w:sz w:val="24"/>
                  <w:szCs w:val="24"/>
                </w:rPr>
              </m:ctrlPr>
            </m:fPr>
            <m:num>
              <m:r>
                <m:rPr>
                  <m:sty m:val="p"/>
                </m:rPr>
                <w:rPr>
                  <w:rFonts w:ascii="Cambria Math" w:hAnsi="Cambria Math" w:cs="Times New Roman"/>
                  <w:sz w:val="24"/>
                  <w:szCs w:val="24"/>
                </w:rPr>
                <m:t xml:space="preserve">Laba bersih setelah pajak </m:t>
              </m:r>
            </m:num>
            <m:den>
              <m:r>
                <m:rPr>
                  <m:sty m:val="p"/>
                </m:rPr>
                <w:rPr>
                  <w:rFonts w:ascii="Cambria Math" w:hAnsi="Cambria Math" w:cs="Times New Roman"/>
                  <w:sz w:val="24"/>
                  <w:szCs w:val="24"/>
                </w:rPr>
                <m:t xml:space="preserve">Total aktiva </m:t>
              </m:r>
            </m:den>
          </m:f>
          <m:r>
            <w:rPr>
              <w:rFonts w:ascii="Cambria Math" w:hAnsi="Cambria Math" w:cs="Times New Roman"/>
              <w:sz w:val="24"/>
              <w:szCs w:val="24"/>
            </w:rPr>
            <m:t xml:space="preserve"> 100%</m:t>
          </m:r>
        </m:oMath>
      </m:oMathPara>
    </w:p>
    <w:p w14:paraId="330AFF81" w14:textId="77777777" w:rsidR="00423E05" w:rsidRPr="000A0639" w:rsidRDefault="00423E05" w:rsidP="00044283">
      <w:pPr>
        <w:pStyle w:val="ListParagraph"/>
        <w:numPr>
          <w:ilvl w:val="0"/>
          <w:numId w:val="16"/>
        </w:numPr>
        <w:tabs>
          <w:tab w:val="left" w:pos="2552"/>
        </w:tabs>
        <w:spacing w:line="240" w:lineRule="auto"/>
        <w:ind w:left="2520" w:hanging="284"/>
        <w:jc w:val="both"/>
        <w:rPr>
          <w:rFonts w:ascii="Times New Roman" w:eastAsiaTheme="minorEastAsia" w:hAnsi="Times New Roman" w:cs="Times New Roman"/>
          <w:sz w:val="24"/>
          <w:szCs w:val="24"/>
        </w:rPr>
      </w:pPr>
      <w:r w:rsidRPr="000A0639">
        <w:rPr>
          <w:rFonts w:ascii="Times New Roman" w:eastAsiaTheme="minorEastAsia" w:hAnsi="Times New Roman" w:cs="Times New Roman"/>
          <w:i/>
          <w:sz w:val="24"/>
          <w:szCs w:val="24"/>
        </w:rPr>
        <w:t xml:space="preserve">Return </w:t>
      </w:r>
      <w:proofErr w:type="gramStart"/>
      <w:r w:rsidRPr="000A0639">
        <w:rPr>
          <w:rFonts w:ascii="Times New Roman" w:eastAsiaTheme="minorEastAsia" w:hAnsi="Times New Roman" w:cs="Times New Roman"/>
          <w:i/>
          <w:sz w:val="24"/>
          <w:szCs w:val="24"/>
        </w:rPr>
        <w:t>On</w:t>
      </w:r>
      <w:proofErr w:type="gramEnd"/>
      <w:r w:rsidRPr="000A0639">
        <w:rPr>
          <w:rFonts w:ascii="Times New Roman" w:eastAsiaTheme="minorEastAsia" w:hAnsi="Times New Roman" w:cs="Times New Roman"/>
          <w:i/>
          <w:sz w:val="24"/>
          <w:szCs w:val="24"/>
        </w:rPr>
        <w:t xml:space="preserve"> Equity</w:t>
      </w:r>
      <w:r w:rsidRPr="000A0639">
        <w:rPr>
          <w:rFonts w:ascii="Times New Roman" w:eastAsiaTheme="minorEastAsia" w:hAnsi="Times New Roman" w:cs="Times New Roman"/>
          <w:sz w:val="24"/>
          <w:szCs w:val="24"/>
        </w:rPr>
        <w:t xml:space="preserve"> (ROE) mengukur kemampuan perusahaan memperoleh laba yang tersedia bagi pemegang saham perusahaan.</w:t>
      </w:r>
    </w:p>
    <w:p w14:paraId="47F8D90C" w14:textId="77777777" w:rsidR="00423E05" w:rsidRPr="000A0639" w:rsidRDefault="00423E05" w:rsidP="00044283">
      <w:pPr>
        <w:pStyle w:val="ListParagraph"/>
        <w:tabs>
          <w:tab w:val="left" w:pos="1560"/>
          <w:tab w:val="left" w:pos="1843"/>
        </w:tabs>
        <w:spacing w:before="240" w:line="240" w:lineRule="auto"/>
        <w:jc w:val="both"/>
        <w:rPr>
          <w:rFonts w:ascii="Times New Roman" w:eastAsiaTheme="minorEastAsia" w:hAnsi="Times New Roman" w:cs="Times New Roman"/>
          <w:sz w:val="24"/>
          <w:szCs w:val="24"/>
        </w:rPr>
      </w:pPr>
      <m:oMathPara>
        <m:oMathParaPr>
          <m:jc m:val="center"/>
        </m:oMathParaPr>
        <m:oMath>
          <m:r>
            <w:rPr>
              <w:rFonts w:ascii="Cambria Math" w:hAnsi="Cambria Math" w:cs="Times New Roman"/>
              <w:sz w:val="24"/>
              <w:szCs w:val="24"/>
            </w:rPr>
            <m:t>ROE</m:t>
          </m:r>
          <m:r>
            <m:rPr>
              <m:sty m:val="p"/>
            </m:rPr>
            <w:rPr>
              <w:rFonts w:ascii="Cambria Math" w:hAnsi="Cambria Math" w:cs="Times New Roman"/>
              <w:sz w:val="24"/>
              <w:szCs w:val="24"/>
            </w:rPr>
            <m:t>=</m:t>
          </m:r>
          <m:f>
            <m:fPr>
              <m:ctrlPr>
                <w:rPr>
                  <w:rFonts w:ascii="Cambria Math" w:hAnsi="Cambria Math" w:cs="Times New Roman"/>
                  <w:iCs/>
                  <w:sz w:val="24"/>
                  <w:szCs w:val="24"/>
                </w:rPr>
              </m:ctrlPr>
            </m:fPr>
            <m:num>
              <m:r>
                <m:rPr>
                  <m:sty m:val="p"/>
                </m:rPr>
                <w:rPr>
                  <w:rFonts w:ascii="Cambria Math" w:hAnsi="Cambria Math" w:cs="Times New Roman"/>
                  <w:sz w:val="24"/>
                  <w:szCs w:val="24"/>
                </w:rPr>
                <m:t xml:space="preserve">Laba bersih setelah pajak </m:t>
              </m:r>
            </m:num>
            <m:den>
              <m:r>
                <m:rPr>
                  <m:sty m:val="p"/>
                </m:rPr>
                <w:rPr>
                  <w:rFonts w:ascii="Cambria Math" w:hAnsi="Cambria Math" w:cs="Times New Roman"/>
                  <w:sz w:val="24"/>
                  <w:szCs w:val="24"/>
                </w:rPr>
                <m:t xml:space="preserve">Modal sendiri </m:t>
              </m:r>
            </m:den>
          </m:f>
        </m:oMath>
      </m:oMathPara>
    </w:p>
    <w:p w14:paraId="30AB6B64" w14:textId="77777777" w:rsidR="00423E05" w:rsidRPr="000A0639" w:rsidRDefault="00423E05" w:rsidP="00044283">
      <w:pPr>
        <w:pStyle w:val="ListParagraph"/>
        <w:numPr>
          <w:ilvl w:val="0"/>
          <w:numId w:val="16"/>
        </w:numPr>
        <w:tabs>
          <w:tab w:val="left" w:pos="1843"/>
          <w:tab w:val="left" w:pos="2552"/>
        </w:tabs>
        <w:spacing w:before="240" w:after="200" w:line="240" w:lineRule="auto"/>
        <w:ind w:left="2378" w:hanging="142"/>
        <w:jc w:val="both"/>
        <w:rPr>
          <w:rFonts w:ascii="Times New Roman" w:eastAsiaTheme="minorEastAsia" w:hAnsi="Times New Roman" w:cs="Times New Roman"/>
          <w:sz w:val="24"/>
          <w:szCs w:val="24"/>
        </w:rPr>
      </w:pPr>
      <w:r w:rsidRPr="000A0639">
        <w:rPr>
          <w:rFonts w:ascii="Times New Roman" w:eastAsiaTheme="minorEastAsia" w:hAnsi="Times New Roman" w:cs="Times New Roman"/>
          <w:i/>
          <w:sz w:val="24"/>
          <w:szCs w:val="24"/>
        </w:rPr>
        <w:t>Profit Margin</w:t>
      </w:r>
      <w:r w:rsidRPr="000A0639">
        <w:rPr>
          <w:rFonts w:ascii="Times New Roman" w:eastAsiaTheme="minorEastAsia" w:hAnsi="Times New Roman" w:cs="Times New Roman"/>
          <w:sz w:val="24"/>
          <w:szCs w:val="24"/>
        </w:rPr>
        <w:t xml:space="preserve"> digunakan untuk menghitung laba sebelum pajak dibagi total pejualan</w:t>
      </w:r>
    </w:p>
    <w:p w14:paraId="3B43A07D" w14:textId="77777777" w:rsidR="00423E05" w:rsidRPr="000A0639" w:rsidRDefault="00423E05" w:rsidP="00044283">
      <w:pPr>
        <w:tabs>
          <w:tab w:val="left" w:pos="1560"/>
          <w:tab w:val="left" w:pos="1843"/>
        </w:tabs>
        <w:spacing w:before="240" w:line="240" w:lineRule="auto"/>
        <w:jc w:val="both"/>
        <w:rPr>
          <w:rFonts w:ascii="Times New Roman" w:eastAsiaTheme="minorEastAsia" w:hAnsi="Times New Roman" w:cs="Times New Roman"/>
          <w:iCs/>
          <w:sz w:val="24"/>
          <w:szCs w:val="24"/>
        </w:rPr>
      </w:pPr>
      <w:r w:rsidRPr="000A0639">
        <w:rPr>
          <w:rFonts w:ascii="Times New Roman" w:eastAsiaTheme="minorEastAsia" w:hAnsi="Times New Roman" w:cs="Times New Roman"/>
          <w:sz w:val="24"/>
          <w:szCs w:val="24"/>
          <w:lang w:val="id-ID"/>
        </w:rPr>
        <w:tab/>
      </w:r>
      <w:r w:rsidRPr="000A0639">
        <w:rPr>
          <w:rFonts w:ascii="Times New Roman" w:eastAsiaTheme="minorEastAsia" w:hAnsi="Times New Roman" w:cs="Times New Roman"/>
          <w:sz w:val="24"/>
          <w:szCs w:val="24"/>
          <w:lang w:val="id-ID"/>
        </w:rPr>
        <w:tab/>
      </w:r>
      <w:r w:rsidRPr="000A0639">
        <w:rPr>
          <w:rFonts w:ascii="Times New Roman" w:eastAsiaTheme="minorEastAsia" w:hAnsi="Times New Roman" w:cs="Times New Roman"/>
          <w:sz w:val="24"/>
          <w:szCs w:val="24"/>
          <w:lang w:val="id-ID"/>
        </w:rPr>
        <w:tab/>
      </w:r>
      <w:r w:rsidRPr="000A0639">
        <w:rPr>
          <w:rFonts w:ascii="Times New Roman" w:eastAsiaTheme="minorEastAsia" w:hAnsi="Times New Roman" w:cs="Times New Roman"/>
          <w:sz w:val="24"/>
          <w:szCs w:val="24"/>
          <w:lang w:val="id-ID"/>
        </w:rPr>
        <w:tab/>
      </w:r>
      <m:oMath>
        <m:r>
          <w:rPr>
            <w:rFonts w:ascii="Cambria Math" w:hAnsi="Cambria Math" w:cs="Times New Roman"/>
            <w:sz w:val="24"/>
            <w:szCs w:val="24"/>
          </w:rPr>
          <m:t>Profit Margin</m:t>
        </m:r>
        <m:r>
          <m:rPr>
            <m:sty m:val="p"/>
          </m:rPr>
          <w:rPr>
            <w:rFonts w:ascii="Cambria Math" w:hAnsi="Cambria Math" w:cs="Times New Roman"/>
            <w:sz w:val="24"/>
            <w:szCs w:val="24"/>
          </w:rPr>
          <m:t>=</m:t>
        </m:r>
        <m:f>
          <m:fPr>
            <m:ctrlPr>
              <w:rPr>
                <w:rFonts w:ascii="Cambria Math" w:hAnsi="Cambria Math" w:cs="Times New Roman"/>
                <w:iCs/>
                <w:sz w:val="24"/>
                <w:szCs w:val="24"/>
              </w:rPr>
            </m:ctrlPr>
          </m:fPr>
          <m:num>
            <m:r>
              <m:rPr>
                <m:sty m:val="p"/>
              </m:rPr>
              <w:rPr>
                <w:rFonts w:ascii="Cambria Math" w:hAnsi="Cambria Math" w:cs="Times New Roman"/>
                <w:sz w:val="24"/>
                <w:szCs w:val="24"/>
              </w:rPr>
              <m:t xml:space="preserve">Laba bersih sebelum pajak </m:t>
            </m:r>
          </m:num>
          <m:den>
            <m:r>
              <m:rPr>
                <m:sty m:val="p"/>
              </m:rPr>
              <w:rPr>
                <w:rFonts w:ascii="Cambria Math" w:hAnsi="Cambria Math" w:cs="Times New Roman"/>
                <w:sz w:val="24"/>
                <w:szCs w:val="24"/>
              </w:rPr>
              <m:t>penjualan</m:t>
            </m:r>
          </m:den>
        </m:f>
      </m:oMath>
    </w:p>
    <w:p w14:paraId="2C70A7FD" w14:textId="77777777" w:rsidR="00423E05" w:rsidRPr="000A0639" w:rsidRDefault="00423E05" w:rsidP="00044283">
      <w:pPr>
        <w:pStyle w:val="ListParagraph"/>
        <w:numPr>
          <w:ilvl w:val="0"/>
          <w:numId w:val="16"/>
        </w:numPr>
        <w:tabs>
          <w:tab w:val="left" w:pos="1560"/>
          <w:tab w:val="left" w:pos="1843"/>
        </w:tabs>
        <w:spacing w:before="240" w:line="240" w:lineRule="auto"/>
        <w:ind w:left="2563" w:hanging="283"/>
        <w:jc w:val="both"/>
        <w:rPr>
          <w:rFonts w:ascii="Times New Roman" w:eastAsiaTheme="minorEastAsia" w:hAnsi="Times New Roman" w:cs="Times New Roman"/>
          <w:iCs/>
          <w:sz w:val="24"/>
          <w:szCs w:val="24"/>
        </w:rPr>
      </w:pPr>
      <w:r w:rsidRPr="000A0639">
        <w:rPr>
          <w:rFonts w:ascii="Times New Roman" w:eastAsiaTheme="minorEastAsia" w:hAnsi="Times New Roman" w:cs="Times New Roman"/>
          <w:i/>
          <w:sz w:val="24"/>
          <w:szCs w:val="24"/>
        </w:rPr>
        <w:t>Net Profit Margin</w:t>
      </w:r>
      <w:r w:rsidRPr="000A0639">
        <w:rPr>
          <w:rFonts w:ascii="Times New Roman" w:eastAsiaTheme="minorEastAsia" w:hAnsi="Times New Roman" w:cs="Times New Roman"/>
          <w:sz w:val="24"/>
          <w:szCs w:val="24"/>
        </w:rPr>
        <w:t xml:space="preserve"> digunakan untuk mengetahui laba bersih dari penjualan setelah dikurangi pajak.</w:t>
      </w:r>
    </w:p>
    <w:p w14:paraId="78E960CF" w14:textId="77777777" w:rsidR="00423E05" w:rsidRPr="000A0639" w:rsidRDefault="00423E05" w:rsidP="00044283">
      <w:pPr>
        <w:pStyle w:val="ListParagraph"/>
        <w:tabs>
          <w:tab w:val="left" w:pos="1560"/>
          <w:tab w:val="left" w:pos="1843"/>
        </w:tabs>
        <w:spacing w:before="240" w:line="240" w:lineRule="auto"/>
        <w:jc w:val="both"/>
        <w:rPr>
          <w:rFonts w:ascii="Times New Roman" w:eastAsiaTheme="minorEastAsia" w:hAnsi="Times New Roman" w:cs="Times New Roman"/>
          <w:iCs/>
          <w:sz w:val="24"/>
          <w:szCs w:val="24"/>
        </w:rPr>
      </w:pPr>
      <w:r w:rsidRPr="000A0639">
        <w:rPr>
          <w:rFonts w:ascii="Times New Roman" w:eastAsiaTheme="minorEastAsia" w:hAnsi="Times New Roman" w:cs="Times New Roman"/>
          <w:sz w:val="24"/>
          <w:szCs w:val="24"/>
          <w:lang w:val="id-ID"/>
        </w:rPr>
        <w:tab/>
      </w:r>
      <w:r w:rsidRPr="000A0639">
        <w:rPr>
          <w:rFonts w:ascii="Times New Roman" w:eastAsiaTheme="minorEastAsia" w:hAnsi="Times New Roman" w:cs="Times New Roman"/>
          <w:sz w:val="24"/>
          <w:szCs w:val="24"/>
          <w:lang w:val="id-ID"/>
        </w:rPr>
        <w:tab/>
      </w:r>
      <w:r w:rsidRPr="000A0639">
        <w:rPr>
          <w:rFonts w:ascii="Times New Roman" w:eastAsiaTheme="minorEastAsia" w:hAnsi="Times New Roman" w:cs="Times New Roman"/>
          <w:sz w:val="24"/>
          <w:szCs w:val="24"/>
          <w:lang w:val="id-ID"/>
        </w:rPr>
        <w:tab/>
      </w:r>
      <w:r w:rsidRPr="000A0639">
        <w:rPr>
          <w:rFonts w:ascii="Times New Roman" w:eastAsiaTheme="minorEastAsia" w:hAnsi="Times New Roman" w:cs="Times New Roman"/>
          <w:sz w:val="24"/>
          <w:szCs w:val="24"/>
          <w:lang w:val="id-ID"/>
        </w:rPr>
        <w:tab/>
      </w:r>
      <m:oMath>
        <m:r>
          <w:rPr>
            <w:rFonts w:ascii="Cambria Math" w:eastAsiaTheme="minorEastAsia" w:hAnsi="Cambria Math" w:cs="Times New Roman"/>
            <w:sz w:val="24"/>
            <w:szCs w:val="24"/>
          </w:rPr>
          <m:t xml:space="preserve">Net </m:t>
        </m:r>
        <m:r>
          <w:rPr>
            <w:rFonts w:ascii="Cambria Math" w:hAnsi="Cambria Math" w:cs="Times New Roman"/>
            <w:sz w:val="24"/>
            <w:szCs w:val="24"/>
          </w:rPr>
          <m:t>Profit Margin</m:t>
        </m:r>
        <m:r>
          <m:rPr>
            <m:sty m:val="p"/>
          </m:rPr>
          <w:rPr>
            <w:rFonts w:ascii="Cambria Math" w:hAnsi="Cambria Math" w:cs="Times New Roman"/>
            <w:sz w:val="24"/>
            <w:szCs w:val="24"/>
          </w:rPr>
          <m:t>=</m:t>
        </m:r>
        <m:f>
          <m:fPr>
            <m:ctrlPr>
              <w:rPr>
                <w:rFonts w:ascii="Cambria Math" w:hAnsi="Cambria Math" w:cs="Times New Roman"/>
                <w:iCs/>
                <w:sz w:val="24"/>
                <w:szCs w:val="24"/>
              </w:rPr>
            </m:ctrlPr>
          </m:fPr>
          <m:num>
            <m:r>
              <m:rPr>
                <m:sty m:val="p"/>
              </m:rPr>
              <w:rPr>
                <w:rFonts w:ascii="Cambria Math" w:hAnsi="Cambria Math" w:cs="Times New Roman"/>
                <w:sz w:val="24"/>
                <w:szCs w:val="24"/>
              </w:rPr>
              <m:t xml:space="preserve">Laba bersih setelah pajak </m:t>
            </m:r>
          </m:num>
          <m:den>
            <m:r>
              <m:rPr>
                <m:sty m:val="p"/>
              </m:rPr>
              <w:rPr>
                <w:rFonts w:ascii="Cambria Math" w:hAnsi="Cambria Math" w:cs="Times New Roman"/>
                <w:sz w:val="24"/>
                <w:szCs w:val="24"/>
              </w:rPr>
              <m:t>penjualan</m:t>
            </m:r>
          </m:den>
        </m:f>
      </m:oMath>
    </w:p>
    <w:p w14:paraId="2C33E57A" w14:textId="77777777" w:rsidR="00423E05" w:rsidRPr="000A0639" w:rsidRDefault="00423E05" w:rsidP="00044283">
      <w:pPr>
        <w:pStyle w:val="ListParagraph"/>
        <w:numPr>
          <w:ilvl w:val="0"/>
          <w:numId w:val="16"/>
        </w:numPr>
        <w:tabs>
          <w:tab w:val="left" w:pos="1560"/>
          <w:tab w:val="left" w:pos="1843"/>
          <w:tab w:val="left" w:pos="2552"/>
        </w:tabs>
        <w:spacing w:before="240" w:after="200" w:line="240" w:lineRule="auto"/>
        <w:ind w:left="2378" w:firstLine="0"/>
        <w:jc w:val="both"/>
        <w:rPr>
          <w:rFonts w:ascii="Times New Roman" w:eastAsiaTheme="minorEastAsia" w:hAnsi="Times New Roman" w:cs="Times New Roman"/>
          <w:sz w:val="24"/>
          <w:szCs w:val="24"/>
        </w:rPr>
      </w:pPr>
      <w:r w:rsidRPr="000A0639">
        <w:rPr>
          <w:rFonts w:ascii="Times New Roman" w:eastAsiaTheme="minorEastAsia" w:hAnsi="Times New Roman" w:cs="Times New Roman"/>
          <w:i/>
          <w:sz w:val="24"/>
          <w:szCs w:val="24"/>
        </w:rPr>
        <w:t>Gross Profit Margin</w:t>
      </w:r>
      <w:r w:rsidRPr="000A0639">
        <w:rPr>
          <w:rFonts w:ascii="Times New Roman" w:eastAsiaTheme="minorEastAsia" w:hAnsi="Times New Roman" w:cs="Times New Roman"/>
          <w:sz w:val="24"/>
          <w:szCs w:val="24"/>
        </w:rPr>
        <w:t xml:space="preserve"> digunakan untuk mengukur </w:t>
      </w:r>
      <w:proofErr w:type="gramStart"/>
      <w:r w:rsidRPr="000A0639">
        <w:rPr>
          <w:rFonts w:ascii="Times New Roman" w:eastAsiaTheme="minorEastAsia" w:hAnsi="Times New Roman" w:cs="Times New Roman"/>
          <w:sz w:val="24"/>
          <w:szCs w:val="24"/>
        </w:rPr>
        <w:t>kemampuan  perusahaan</w:t>
      </w:r>
      <w:proofErr w:type="gramEnd"/>
      <w:r w:rsidRPr="000A0639">
        <w:rPr>
          <w:rFonts w:ascii="Times New Roman" w:eastAsiaTheme="minorEastAsia" w:hAnsi="Times New Roman" w:cs="Times New Roman"/>
          <w:sz w:val="24"/>
          <w:szCs w:val="24"/>
        </w:rPr>
        <w:t xml:space="preserve"> menghasilkan laba melalui presentase laba kotor dari penjualan perusahaan.</w:t>
      </w:r>
    </w:p>
    <w:p w14:paraId="5DF751F5" w14:textId="77777777" w:rsidR="00423E05" w:rsidRPr="000A0639" w:rsidRDefault="00423E05" w:rsidP="00044283">
      <w:pPr>
        <w:tabs>
          <w:tab w:val="left" w:pos="1560"/>
          <w:tab w:val="left" w:pos="1843"/>
        </w:tabs>
        <w:spacing w:before="240" w:line="240" w:lineRule="auto"/>
        <w:jc w:val="both"/>
        <w:rPr>
          <w:rFonts w:ascii="Times New Roman" w:eastAsiaTheme="minorEastAsia" w:hAnsi="Times New Roman" w:cs="Times New Roman"/>
          <w:iCs/>
          <w:sz w:val="24"/>
          <w:szCs w:val="24"/>
        </w:rPr>
      </w:pPr>
      <w:r w:rsidRPr="000A0639">
        <w:rPr>
          <w:rFonts w:ascii="Times New Roman" w:eastAsiaTheme="minorEastAsia" w:hAnsi="Times New Roman" w:cs="Times New Roman"/>
          <w:sz w:val="24"/>
          <w:szCs w:val="24"/>
          <w:lang w:val="id-ID"/>
        </w:rPr>
        <w:tab/>
      </w:r>
      <w:r w:rsidRPr="000A0639">
        <w:rPr>
          <w:rFonts w:ascii="Times New Roman" w:eastAsiaTheme="minorEastAsia" w:hAnsi="Times New Roman" w:cs="Times New Roman"/>
          <w:sz w:val="24"/>
          <w:szCs w:val="24"/>
          <w:lang w:val="id-ID"/>
        </w:rPr>
        <w:tab/>
      </w:r>
      <w:r w:rsidRPr="000A0639">
        <w:rPr>
          <w:rFonts w:ascii="Times New Roman" w:eastAsiaTheme="minorEastAsia" w:hAnsi="Times New Roman" w:cs="Times New Roman"/>
          <w:sz w:val="24"/>
          <w:szCs w:val="24"/>
          <w:lang w:val="id-ID"/>
        </w:rPr>
        <w:tab/>
      </w:r>
      <m:oMath>
        <m:r>
          <w:rPr>
            <w:rFonts w:ascii="Cambria Math" w:eastAsiaTheme="minorEastAsia" w:hAnsi="Cambria Math" w:cs="Times New Roman"/>
            <w:sz w:val="24"/>
            <w:szCs w:val="24"/>
          </w:rPr>
          <m:t xml:space="preserve">Gross </m:t>
        </m:r>
        <m:r>
          <w:rPr>
            <w:rFonts w:ascii="Cambria Math" w:hAnsi="Cambria Math" w:cs="Times New Roman"/>
            <w:sz w:val="24"/>
            <w:szCs w:val="24"/>
          </w:rPr>
          <m:t>Profit Margin</m:t>
        </m:r>
        <m:r>
          <m:rPr>
            <m:sty m:val="p"/>
          </m:rPr>
          <w:rPr>
            <w:rFonts w:ascii="Cambria Math" w:hAnsi="Cambria Math" w:cs="Times New Roman"/>
            <w:sz w:val="24"/>
            <w:szCs w:val="24"/>
          </w:rPr>
          <m:t>=</m:t>
        </m:r>
        <m:f>
          <m:fPr>
            <m:ctrlPr>
              <w:rPr>
                <w:rFonts w:ascii="Cambria Math" w:hAnsi="Cambria Math" w:cs="Times New Roman"/>
                <w:iCs/>
                <w:sz w:val="24"/>
                <w:szCs w:val="24"/>
              </w:rPr>
            </m:ctrlPr>
          </m:fPr>
          <m:num>
            <m:r>
              <m:rPr>
                <m:sty m:val="p"/>
              </m:rPr>
              <w:rPr>
                <w:rFonts w:ascii="Cambria Math" w:hAnsi="Cambria Math" w:cs="Times New Roman"/>
                <w:sz w:val="24"/>
                <w:szCs w:val="24"/>
              </w:rPr>
              <m:t xml:space="preserve">Penjualan- Harga pokok penjualan </m:t>
            </m:r>
          </m:num>
          <m:den>
            <m:r>
              <m:rPr>
                <m:sty m:val="p"/>
              </m:rPr>
              <w:rPr>
                <w:rFonts w:ascii="Cambria Math" w:hAnsi="Cambria Math" w:cs="Times New Roman"/>
                <w:sz w:val="24"/>
                <w:szCs w:val="24"/>
              </w:rPr>
              <m:t>penjualan</m:t>
            </m:r>
          </m:den>
        </m:f>
      </m:oMath>
    </w:p>
    <w:p w14:paraId="74101FA2" w14:textId="77777777" w:rsidR="00423E05" w:rsidRPr="000A0639" w:rsidRDefault="00423E05" w:rsidP="00044283">
      <w:pPr>
        <w:pStyle w:val="Default"/>
        <w:ind w:left="1560"/>
        <w:jc w:val="both"/>
        <w:rPr>
          <w:rFonts w:ascii="Times New Roman" w:hAnsi="Times New Roman" w:cs="Times New Roman"/>
          <w:lang w:val="id-ID"/>
        </w:rPr>
      </w:pPr>
      <w:proofErr w:type="gramStart"/>
      <w:r w:rsidRPr="000A0639">
        <w:rPr>
          <w:rFonts w:ascii="Times New Roman" w:hAnsi="Times New Roman" w:cs="Times New Roman"/>
        </w:rPr>
        <w:t>b</w:t>
      </w:r>
      <w:proofErr w:type="gramEnd"/>
      <w:r w:rsidRPr="000A0639">
        <w:rPr>
          <w:rFonts w:ascii="Times New Roman" w:hAnsi="Times New Roman" w:cs="Times New Roman"/>
        </w:rPr>
        <w:t xml:space="preserve"> Dalam prakteknya, jenis-jenis rasio profitabilitas yang dapat digunakan. Menurut Kasmir (2015:199) adalah:</w:t>
      </w:r>
    </w:p>
    <w:p w14:paraId="299A7ED1" w14:textId="77777777" w:rsidR="00423E05" w:rsidRPr="000A0639" w:rsidRDefault="00423E05" w:rsidP="00044283">
      <w:pPr>
        <w:pStyle w:val="Default"/>
        <w:numPr>
          <w:ilvl w:val="0"/>
          <w:numId w:val="23"/>
        </w:numPr>
        <w:jc w:val="both"/>
        <w:rPr>
          <w:rFonts w:ascii="Times New Roman" w:hAnsi="Times New Roman" w:cs="Times New Roman"/>
          <w:lang w:val="id-ID"/>
        </w:rPr>
      </w:pPr>
      <w:r w:rsidRPr="000A0639">
        <w:rPr>
          <w:rFonts w:ascii="Times New Roman" w:hAnsi="Times New Roman" w:cs="Times New Roman"/>
        </w:rPr>
        <w:t>Profit</w:t>
      </w:r>
      <w:r w:rsidRPr="000A0639">
        <w:rPr>
          <w:rFonts w:ascii="Times New Roman" w:hAnsi="Times New Roman" w:cs="Times New Roman"/>
          <w:i/>
          <w:iCs/>
        </w:rPr>
        <w:t xml:space="preserve"> margin </w:t>
      </w:r>
      <w:r w:rsidRPr="000A0639">
        <w:rPr>
          <w:rFonts w:ascii="Times New Roman" w:hAnsi="Times New Roman" w:cs="Times New Roman"/>
        </w:rPr>
        <w:t>(</w:t>
      </w:r>
      <w:r w:rsidRPr="000A0639">
        <w:rPr>
          <w:rFonts w:ascii="Times New Roman" w:hAnsi="Times New Roman" w:cs="Times New Roman"/>
          <w:i/>
          <w:iCs/>
        </w:rPr>
        <w:t>profit margin on sal</w:t>
      </w:r>
      <w:r w:rsidRPr="000A0639">
        <w:rPr>
          <w:rFonts w:ascii="Times New Roman" w:hAnsi="Times New Roman" w:cs="Times New Roman"/>
        </w:rPr>
        <w:t>es)</w:t>
      </w:r>
    </w:p>
    <w:p w14:paraId="26FFE03C" w14:textId="77777777" w:rsidR="00423E05" w:rsidRPr="000A0639" w:rsidRDefault="00423E05" w:rsidP="00044283">
      <w:pPr>
        <w:pStyle w:val="Default"/>
        <w:ind w:left="1920" w:firstLine="720"/>
        <w:jc w:val="both"/>
        <w:rPr>
          <w:rFonts w:ascii="Times New Roman" w:hAnsi="Times New Roman" w:cs="Times New Roman"/>
          <w:lang w:val="id-ID"/>
        </w:rPr>
      </w:pPr>
      <w:proofErr w:type="gramStart"/>
      <w:r w:rsidRPr="000A0639">
        <w:rPr>
          <w:rFonts w:ascii="Times New Roman" w:hAnsi="Times New Roman" w:cs="Times New Roman"/>
          <w:i/>
          <w:iCs/>
        </w:rPr>
        <w:t>Profit margin on sales</w:t>
      </w:r>
      <w:r w:rsidRPr="000A0639">
        <w:rPr>
          <w:rFonts w:ascii="Times New Roman" w:hAnsi="Times New Roman" w:cs="Times New Roman"/>
        </w:rPr>
        <w:t xml:space="preserve"> atau rasio </w:t>
      </w:r>
      <w:r w:rsidRPr="000A0639">
        <w:rPr>
          <w:rFonts w:ascii="Times New Roman" w:hAnsi="Times New Roman" w:cs="Times New Roman"/>
          <w:i/>
          <w:iCs/>
        </w:rPr>
        <w:t>profit margin</w:t>
      </w:r>
      <w:r w:rsidRPr="000A0639">
        <w:rPr>
          <w:rFonts w:ascii="Times New Roman" w:hAnsi="Times New Roman" w:cs="Times New Roman"/>
        </w:rPr>
        <w:t xml:space="preserve"> atau margin laba atas penjualan merupakan salah satu rasio yang </w:t>
      </w:r>
      <w:r w:rsidRPr="000A0639">
        <w:rPr>
          <w:rFonts w:ascii="Times New Roman" w:hAnsi="Times New Roman" w:cs="Times New Roman"/>
        </w:rPr>
        <w:lastRenderedPageBreak/>
        <w:t>digunakan untuk mengukur margin laba atas penjualan.</w:t>
      </w:r>
      <w:proofErr w:type="gramEnd"/>
      <w:r w:rsidRPr="000A0639">
        <w:rPr>
          <w:rFonts w:ascii="Times New Roman" w:hAnsi="Times New Roman" w:cs="Times New Roman"/>
        </w:rPr>
        <w:t xml:space="preserve"> </w:t>
      </w:r>
      <w:proofErr w:type="gramStart"/>
      <w:r w:rsidRPr="000A0639">
        <w:rPr>
          <w:rFonts w:ascii="Times New Roman" w:hAnsi="Times New Roman" w:cs="Times New Roman"/>
        </w:rPr>
        <w:t>Cara menggunakan rasio ini adalah dengan membandingkan laba bersih setelah pajak dengan penjualan bersih.</w:t>
      </w:r>
      <w:proofErr w:type="gramEnd"/>
    </w:p>
    <w:p w14:paraId="414A1C23" w14:textId="77777777" w:rsidR="00423E05" w:rsidRPr="000A0639" w:rsidRDefault="00423E05" w:rsidP="00044283">
      <w:pPr>
        <w:pStyle w:val="Default"/>
        <w:numPr>
          <w:ilvl w:val="0"/>
          <w:numId w:val="23"/>
        </w:numPr>
        <w:jc w:val="both"/>
        <w:rPr>
          <w:rFonts w:ascii="Times New Roman" w:hAnsi="Times New Roman" w:cs="Times New Roman"/>
          <w:lang w:val="id-ID"/>
        </w:rPr>
      </w:pPr>
      <w:r w:rsidRPr="000A0639">
        <w:rPr>
          <w:rFonts w:ascii="Times New Roman" w:hAnsi="Times New Roman" w:cs="Times New Roman"/>
          <w:i/>
          <w:iCs/>
        </w:rPr>
        <w:t>Return on Investment</w:t>
      </w:r>
      <w:r w:rsidRPr="000A0639">
        <w:rPr>
          <w:rFonts w:ascii="Times New Roman" w:hAnsi="Times New Roman" w:cs="Times New Roman"/>
        </w:rPr>
        <w:t xml:space="preserve"> (ROI)</w:t>
      </w:r>
    </w:p>
    <w:p w14:paraId="5D09AF5E" w14:textId="0D3EE43C" w:rsidR="00423E05" w:rsidRPr="000A0639" w:rsidRDefault="00423E05" w:rsidP="00044283">
      <w:pPr>
        <w:pStyle w:val="Default"/>
        <w:ind w:left="1985" w:firstLine="720"/>
        <w:jc w:val="both"/>
        <w:rPr>
          <w:rFonts w:ascii="Times New Roman" w:hAnsi="Times New Roman" w:cs="Times New Roman"/>
          <w:lang w:val="id-ID"/>
        </w:rPr>
      </w:pPr>
      <w:r w:rsidRPr="000A0639">
        <w:rPr>
          <w:rFonts w:ascii="Times New Roman" w:hAnsi="Times New Roman" w:cs="Times New Roman"/>
        </w:rPr>
        <w:t xml:space="preserve">ROI merupakan rasio yang menunjukkan hasil (return) atas jumlah aktiva yang digunakan dalam perusahaan. </w:t>
      </w:r>
      <w:proofErr w:type="gramStart"/>
      <w:r w:rsidRPr="000A0639">
        <w:rPr>
          <w:rFonts w:ascii="Times New Roman" w:hAnsi="Times New Roman" w:cs="Times New Roman"/>
        </w:rPr>
        <w:t>ROI juga merupakan suatu ukuran tentang efektivitas manajemen dalam mengelola investasi.</w:t>
      </w:r>
      <w:proofErr w:type="gramEnd"/>
    </w:p>
    <w:p w14:paraId="57998F6D" w14:textId="77777777" w:rsidR="00423E05" w:rsidRPr="000A0639" w:rsidRDefault="00423E05" w:rsidP="00044283">
      <w:pPr>
        <w:pStyle w:val="Default"/>
        <w:numPr>
          <w:ilvl w:val="0"/>
          <w:numId w:val="23"/>
        </w:numPr>
        <w:jc w:val="both"/>
        <w:rPr>
          <w:rFonts w:ascii="Times New Roman" w:hAnsi="Times New Roman" w:cs="Times New Roman"/>
        </w:rPr>
      </w:pPr>
      <w:r w:rsidRPr="000A0639">
        <w:rPr>
          <w:rFonts w:ascii="Times New Roman" w:hAnsi="Times New Roman" w:cs="Times New Roman"/>
          <w:i/>
          <w:iCs/>
        </w:rPr>
        <w:t>Return on Equity</w:t>
      </w:r>
      <w:r w:rsidRPr="000A0639">
        <w:rPr>
          <w:rFonts w:ascii="Times New Roman" w:hAnsi="Times New Roman" w:cs="Times New Roman"/>
        </w:rPr>
        <w:t xml:space="preserve"> (ROE)</w:t>
      </w:r>
    </w:p>
    <w:p w14:paraId="3920201D" w14:textId="77777777" w:rsidR="00423E05" w:rsidRPr="000A0639" w:rsidRDefault="00423E05" w:rsidP="00044283">
      <w:pPr>
        <w:pStyle w:val="Default"/>
        <w:ind w:left="1920" w:firstLine="720"/>
        <w:jc w:val="both"/>
        <w:rPr>
          <w:rFonts w:ascii="Times New Roman" w:hAnsi="Times New Roman" w:cs="Times New Roman"/>
          <w:lang w:val="id-ID"/>
        </w:rPr>
      </w:pPr>
      <w:proofErr w:type="gramStart"/>
      <w:r w:rsidRPr="000A0639">
        <w:rPr>
          <w:rFonts w:ascii="Times New Roman" w:hAnsi="Times New Roman" w:cs="Times New Roman"/>
        </w:rPr>
        <w:t>Hasil pengembalian ekuitas atau return on equity atau rentabilitas modal sendiri merupakan rasio untuk mengukur laba bersih sesudah pajak dan modal sendiri.</w:t>
      </w:r>
      <w:proofErr w:type="gramEnd"/>
      <w:r w:rsidRPr="000A0639">
        <w:rPr>
          <w:rFonts w:ascii="Times New Roman" w:hAnsi="Times New Roman" w:cs="Times New Roman"/>
        </w:rPr>
        <w:t xml:space="preserve"> </w:t>
      </w:r>
      <w:proofErr w:type="gramStart"/>
      <w:r w:rsidRPr="000A0639">
        <w:rPr>
          <w:rFonts w:ascii="Times New Roman" w:hAnsi="Times New Roman" w:cs="Times New Roman"/>
        </w:rPr>
        <w:t>Rasio ini menunjukkan efisiensi penggunaan modal sendiri.</w:t>
      </w:r>
      <w:proofErr w:type="gramEnd"/>
      <w:r w:rsidRPr="000A0639">
        <w:rPr>
          <w:rFonts w:ascii="Times New Roman" w:hAnsi="Times New Roman" w:cs="Times New Roman"/>
        </w:rPr>
        <w:t xml:space="preserve"> </w:t>
      </w:r>
      <w:proofErr w:type="gramStart"/>
      <w:r w:rsidRPr="000A0639">
        <w:rPr>
          <w:rFonts w:ascii="Times New Roman" w:hAnsi="Times New Roman" w:cs="Times New Roman"/>
        </w:rPr>
        <w:t>Semmakin tinggi rasio ini, semakin baik.</w:t>
      </w:r>
      <w:proofErr w:type="gramEnd"/>
      <w:r w:rsidRPr="000A0639">
        <w:rPr>
          <w:rFonts w:ascii="Times New Roman" w:hAnsi="Times New Roman" w:cs="Times New Roman"/>
        </w:rPr>
        <w:t xml:space="preserve"> </w:t>
      </w:r>
      <w:proofErr w:type="gramStart"/>
      <w:r w:rsidRPr="000A0639">
        <w:rPr>
          <w:rFonts w:ascii="Times New Roman" w:hAnsi="Times New Roman" w:cs="Times New Roman"/>
        </w:rPr>
        <w:t>Artinya posisi pemilik perusahaan semakin kuat, demikian pula sebaliknya.</w:t>
      </w:r>
      <w:proofErr w:type="gramEnd"/>
    </w:p>
    <w:p w14:paraId="207CD85F" w14:textId="77777777" w:rsidR="00423E05" w:rsidRPr="000A0639" w:rsidRDefault="00423E05" w:rsidP="00044283">
      <w:pPr>
        <w:pStyle w:val="Default"/>
        <w:ind w:left="1920" w:firstLine="720"/>
        <w:jc w:val="both"/>
        <w:rPr>
          <w:rFonts w:ascii="Times New Roman" w:hAnsi="Times New Roman" w:cs="Times New Roman"/>
          <w:lang w:val="id-ID"/>
        </w:rPr>
      </w:pPr>
      <m:oMath>
        <m:r>
          <m:rPr>
            <m:sty m:val="p"/>
          </m:rPr>
          <w:rPr>
            <w:rFonts w:ascii="Cambria Math" w:eastAsiaTheme="minorEastAsia" w:hAnsi="Cambria Math" w:cs="Times New Roman"/>
          </w:rPr>
          <m:t xml:space="preserve">Rasio </m:t>
        </m:r>
      </m:oMath>
      <w:proofErr w:type="gramStart"/>
      <w:r w:rsidRPr="000A0639">
        <w:rPr>
          <w:rFonts w:ascii="Times New Roman" w:eastAsiaTheme="minorEastAsia" w:hAnsi="Times New Roman" w:cs="Times New Roman"/>
        </w:rPr>
        <w:t>profitabilitas</w:t>
      </w:r>
      <w:proofErr w:type="gramEnd"/>
      <w:r w:rsidRPr="000A0639">
        <w:rPr>
          <w:rFonts w:ascii="Times New Roman" w:eastAsiaTheme="minorEastAsia" w:hAnsi="Times New Roman" w:cs="Times New Roman"/>
        </w:rPr>
        <w:t xml:space="preserve"> digunakan untuk mengetahui kemampuan perusahaan untuk mendapatkan laba, melalui rasio inilah investor dapat mengetahui tingkat pengembalian dari investasinya. </w:t>
      </w:r>
      <w:proofErr w:type="gramStart"/>
      <w:r w:rsidRPr="000A0639">
        <w:rPr>
          <w:rFonts w:ascii="Times New Roman" w:eastAsiaTheme="minorEastAsia" w:hAnsi="Times New Roman" w:cs="Times New Roman"/>
        </w:rPr>
        <w:t xml:space="preserve">Rasio profitabilitas yang sering digunakan yaitu ROA, ROI, ROE, </w:t>
      </w:r>
      <w:r w:rsidRPr="000A0639">
        <w:rPr>
          <w:rFonts w:ascii="Times New Roman" w:eastAsiaTheme="minorEastAsia" w:hAnsi="Times New Roman" w:cs="Times New Roman"/>
          <w:i/>
        </w:rPr>
        <w:t xml:space="preserve">Gros Profit Margin </w:t>
      </w:r>
      <w:r w:rsidRPr="000A0639">
        <w:rPr>
          <w:rFonts w:ascii="Times New Roman" w:eastAsiaTheme="minorEastAsia" w:hAnsi="Times New Roman" w:cs="Times New Roman"/>
        </w:rPr>
        <w:t xml:space="preserve">dan </w:t>
      </w:r>
      <w:r w:rsidRPr="000A0639">
        <w:rPr>
          <w:rFonts w:ascii="Times New Roman" w:eastAsiaTheme="minorEastAsia" w:hAnsi="Times New Roman" w:cs="Times New Roman"/>
          <w:i/>
        </w:rPr>
        <w:t>Net Profit Margin.</w:t>
      </w:r>
      <w:proofErr w:type="gramEnd"/>
      <w:r w:rsidRPr="000A0639">
        <w:rPr>
          <w:rFonts w:ascii="Times New Roman" w:eastAsiaTheme="minorEastAsia" w:hAnsi="Times New Roman" w:cs="Times New Roman"/>
          <w:i/>
        </w:rPr>
        <w:t xml:space="preserve"> </w:t>
      </w:r>
      <w:proofErr w:type="gramStart"/>
      <w:r w:rsidRPr="000A0639">
        <w:rPr>
          <w:rFonts w:ascii="Times New Roman" w:eastAsiaTheme="minorEastAsia" w:hAnsi="Times New Roman" w:cs="Times New Roman"/>
        </w:rPr>
        <w:t>Perusahaan dapat menggunakan rasio profitabilitas secara keseluruhan atau hanya sebagian saja dari jenis rasio profitabilitas yang ada.</w:t>
      </w:r>
      <w:proofErr w:type="gramEnd"/>
      <w:r w:rsidRPr="000A0639">
        <w:rPr>
          <w:rFonts w:ascii="Times New Roman" w:eastAsiaTheme="minorEastAsia" w:hAnsi="Times New Roman" w:cs="Times New Roman"/>
        </w:rPr>
        <w:t xml:space="preserve"> </w:t>
      </w:r>
      <w:proofErr w:type="gramStart"/>
      <w:r w:rsidRPr="000A0639">
        <w:rPr>
          <w:rFonts w:ascii="Times New Roman" w:eastAsiaTheme="minorEastAsia" w:hAnsi="Times New Roman" w:cs="Times New Roman"/>
        </w:rPr>
        <w:t>Penggunaan rasio secara sebagian berarti bahwa perusahaan hanya menggunakan beberpa jenis rasio saja yang memang dianggap perlu diketahui, Hery (2016:193).</w:t>
      </w:r>
      <w:proofErr w:type="gramEnd"/>
    </w:p>
    <w:p w14:paraId="152BBCFE" w14:textId="776071C0" w:rsidR="000C6E36" w:rsidRPr="00EA1794" w:rsidRDefault="00423E05" w:rsidP="00EA1794">
      <w:pPr>
        <w:pStyle w:val="Default"/>
        <w:ind w:left="1920" w:firstLine="720"/>
        <w:jc w:val="both"/>
        <w:rPr>
          <w:rFonts w:ascii="Times New Roman" w:hAnsi="Times New Roman" w:cs="Times New Roman"/>
          <w:lang w:val="id-ID"/>
        </w:rPr>
      </w:pPr>
      <w:r w:rsidRPr="000A0639">
        <w:rPr>
          <w:rFonts w:ascii="Times New Roman" w:eastAsiaTheme="minorEastAsia" w:hAnsi="Times New Roman" w:cs="Times New Roman"/>
        </w:rPr>
        <w:t xml:space="preserve">Dari semua rasio profitabilitas diatas, penulis hanya </w:t>
      </w:r>
      <w:proofErr w:type="gramStart"/>
      <w:r w:rsidRPr="000A0639">
        <w:rPr>
          <w:rFonts w:ascii="Times New Roman" w:eastAsiaTheme="minorEastAsia" w:hAnsi="Times New Roman" w:cs="Times New Roman"/>
        </w:rPr>
        <w:t>akan</w:t>
      </w:r>
      <w:proofErr w:type="gramEnd"/>
      <w:r w:rsidRPr="000A0639">
        <w:rPr>
          <w:rFonts w:ascii="Times New Roman" w:eastAsiaTheme="minorEastAsia" w:hAnsi="Times New Roman" w:cs="Times New Roman"/>
        </w:rPr>
        <w:t xml:space="preserve"> menggunakan rasio </w:t>
      </w:r>
      <w:r w:rsidRPr="000A0639">
        <w:rPr>
          <w:rFonts w:ascii="Times New Roman" w:eastAsiaTheme="minorEastAsia" w:hAnsi="Times New Roman" w:cs="Times New Roman"/>
          <w:i/>
        </w:rPr>
        <w:t>Return On Asset</w:t>
      </w:r>
      <w:r w:rsidRPr="000A0639">
        <w:rPr>
          <w:rFonts w:ascii="Times New Roman" w:eastAsiaTheme="minorEastAsia" w:hAnsi="Times New Roman" w:cs="Times New Roman"/>
        </w:rPr>
        <w:t xml:space="preserve"> (ROA), karena rasio ini merupakan pengukuran kemampuan perusahaan secara keseluruhan aktiva yang tersedia didalam perusahaan. </w:t>
      </w:r>
      <w:proofErr w:type="gramStart"/>
      <w:r w:rsidRPr="000A0639">
        <w:rPr>
          <w:rFonts w:ascii="Times New Roman" w:eastAsiaTheme="minorEastAsia" w:hAnsi="Times New Roman" w:cs="Times New Roman"/>
        </w:rPr>
        <w:t>ROA digunakan untuk melihat tingkat efisiensi operasi perusahaan secara keseluruhan.</w:t>
      </w:r>
      <w:proofErr w:type="gramEnd"/>
      <w:r w:rsidRPr="000A0639">
        <w:rPr>
          <w:rFonts w:ascii="Times New Roman" w:eastAsiaTheme="minorEastAsia" w:hAnsi="Times New Roman" w:cs="Times New Roman"/>
        </w:rPr>
        <w:t xml:space="preserve"> Semakin tinggi rasio,</w:t>
      </w:r>
      <w:r w:rsidR="000C6E36">
        <w:rPr>
          <w:rFonts w:ascii="Times New Roman" w:eastAsiaTheme="minorEastAsia" w:hAnsi="Times New Roman" w:cs="Times New Roman"/>
        </w:rPr>
        <w:t xml:space="preserve"> semakin, baik suatu perusahaan</w:t>
      </w:r>
    </w:p>
    <w:p w14:paraId="5EA905EA" w14:textId="77777777" w:rsidR="008C66E0" w:rsidRPr="004629D6" w:rsidRDefault="008C66E0" w:rsidP="00044283">
      <w:pPr>
        <w:tabs>
          <w:tab w:val="left" w:pos="1560"/>
          <w:tab w:val="left" w:pos="1843"/>
          <w:tab w:val="left" w:pos="4570"/>
          <w:tab w:val="center" w:pos="4675"/>
        </w:tabs>
        <w:spacing w:before="240" w:line="240" w:lineRule="auto"/>
        <w:ind w:left="426"/>
        <w:jc w:val="both"/>
        <w:rPr>
          <w:rFonts w:ascii="Times New Roman" w:eastAsiaTheme="minorEastAsia" w:hAnsi="Times New Roman" w:cs="Times New Roman"/>
          <w:b/>
          <w:bCs/>
          <w:iCs/>
          <w:sz w:val="24"/>
          <w:szCs w:val="24"/>
        </w:rPr>
      </w:pPr>
      <w:r w:rsidRPr="004629D6">
        <w:rPr>
          <w:rFonts w:ascii="Times New Roman" w:eastAsiaTheme="minorEastAsia" w:hAnsi="Times New Roman" w:cs="Times New Roman"/>
          <w:b/>
          <w:bCs/>
          <w:iCs/>
          <w:sz w:val="24"/>
          <w:szCs w:val="24"/>
        </w:rPr>
        <w:t>Pengembangan Hipotesis</w:t>
      </w:r>
    </w:p>
    <w:p w14:paraId="1554C511" w14:textId="77777777" w:rsidR="008C66E0" w:rsidRPr="000A0639" w:rsidRDefault="008C66E0" w:rsidP="00044283">
      <w:pPr>
        <w:pStyle w:val="ListParagraph"/>
        <w:numPr>
          <w:ilvl w:val="0"/>
          <w:numId w:val="24"/>
        </w:numPr>
        <w:tabs>
          <w:tab w:val="left" w:pos="1560"/>
          <w:tab w:val="left" w:pos="1843"/>
          <w:tab w:val="left" w:pos="4570"/>
          <w:tab w:val="center" w:pos="4675"/>
        </w:tabs>
        <w:spacing w:before="240" w:line="240" w:lineRule="auto"/>
        <w:jc w:val="both"/>
        <w:rPr>
          <w:rFonts w:ascii="Times New Roman" w:eastAsiaTheme="minorEastAsia" w:hAnsi="Times New Roman" w:cs="Times New Roman"/>
          <w:b/>
          <w:bCs/>
          <w:iCs/>
          <w:sz w:val="24"/>
          <w:szCs w:val="24"/>
        </w:rPr>
      </w:pPr>
      <w:r w:rsidRPr="000A0639">
        <w:rPr>
          <w:rFonts w:ascii="Times New Roman" w:eastAsiaTheme="minorEastAsia" w:hAnsi="Times New Roman" w:cs="Times New Roman"/>
          <w:b/>
          <w:i/>
          <w:sz w:val="24"/>
          <w:szCs w:val="24"/>
        </w:rPr>
        <w:t>Corporate Social Responsibility</w:t>
      </w:r>
      <w:r w:rsidRPr="000A0639">
        <w:rPr>
          <w:rFonts w:ascii="Times New Roman" w:eastAsiaTheme="minorEastAsia" w:hAnsi="Times New Roman" w:cs="Times New Roman"/>
          <w:b/>
          <w:sz w:val="24"/>
          <w:szCs w:val="24"/>
        </w:rPr>
        <w:t xml:space="preserve"> (CSR)</w:t>
      </w:r>
      <w:r w:rsidRPr="000A0639">
        <w:rPr>
          <w:rFonts w:ascii="Times New Roman" w:eastAsiaTheme="minorEastAsia" w:hAnsi="Times New Roman" w:cs="Times New Roman"/>
          <w:b/>
          <w:i/>
          <w:sz w:val="24"/>
          <w:szCs w:val="24"/>
        </w:rPr>
        <w:t xml:space="preserve"> </w:t>
      </w:r>
      <w:r w:rsidRPr="000A0639">
        <w:rPr>
          <w:rFonts w:ascii="Times New Roman" w:eastAsiaTheme="minorEastAsia" w:hAnsi="Times New Roman" w:cs="Times New Roman"/>
          <w:b/>
          <w:sz w:val="24"/>
          <w:szCs w:val="24"/>
        </w:rPr>
        <w:t>dan Nilai Perusahaan</w:t>
      </w:r>
    </w:p>
    <w:p w14:paraId="03C71FCF" w14:textId="510C2B39" w:rsidR="008C66E0" w:rsidRPr="0081791B" w:rsidRDefault="008C66E0" w:rsidP="00044283">
      <w:pPr>
        <w:pStyle w:val="ListParagraph"/>
        <w:tabs>
          <w:tab w:val="left" w:pos="1560"/>
          <w:tab w:val="left" w:pos="1843"/>
          <w:tab w:val="left" w:pos="4570"/>
          <w:tab w:val="center" w:pos="4675"/>
        </w:tabs>
        <w:spacing w:before="240" w:line="240" w:lineRule="auto"/>
        <w:ind w:left="1080"/>
        <w:jc w:val="both"/>
        <w:rPr>
          <w:rFonts w:ascii="Times New Roman" w:eastAsiaTheme="minorEastAsia" w:hAnsi="Times New Roman" w:cs="Times New Roman"/>
          <w:sz w:val="24"/>
          <w:szCs w:val="24"/>
        </w:rPr>
      </w:pPr>
      <w:r w:rsidRPr="0081791B">
        <w:rPr>
          <w:rFonts w:ascii="Times New Roman" w:eastAsiaTheme="minorEastAsia" w:hAnsi="Times New Roman" w:cs="Times New Roman"/>
          <w:sz w:val="24"/>
          <w:szCs w:val="24"/>
        </w:rPr>
        <w:tab/>
        <w:t xml:space="preserve"> </w:t>
      </w:r>
      <w:proofErr w:type="gramStart"/>
      <w:r w:rsidRPr="0081791B">
        <w:rPr>
          <w:rFonts w:ascii="Times New Roman" w:eastAsiaTheme="minorEastAsia" w:hAnsi="Times New Roman" w:cs="Times New Roman"/>
          <w:i/>
          <w:sz w:val="24"/>
          <w:szCs w:val="24"/>
        </w:rPr>
        <w:t xml:space="preserve">Corporate Social Responsibility </w:t>
      </w:r>
      <w:r w:rsidRPr="0081791B">
        <w:rPr>
          <w:rFonts w:ascii="Times New Roman" w:eastAsiaTheme="minorEastAsia" w:hAnsi="Times New Roman" w:cs="Times New Roman"/>
          <w:sz w:val="24"/>
          <w:szCs w:val="24"/>
        </w:rPr>
        <w:t>(CSR) merupakan bentuk tanggung jawab perusahaan untuk memperbaiki masalah sosial dan lingkungan yang terjadi akibat aktivitas operasional perusahaan, agar perusahaan dapat tumbuh secara berkelanjutan.</w:t>
      </w:r>
      <w:proofErr w:type="gramEnd"/>
      <w:r w:rsidRPr="0081791B">
        <w:rPr>
          <w:rFonts w:ascii="Times New Roman" w:eastAsiaTheme="minorEastAsia" w:hAnsi="Times New Roman" w:cs="Times New Roman"/>
          <w:sz w:val="24"/>
          <w:szCs w:val="24"/>
        </w:rPr>
        <w:t xml:space="preserve"> Secara teori, semakin baik perusahaan dalam aspek ekonomi, sosial dan lingkungan, maka nilai perusahaan yang merupakan nilai pasar, menjadi meningkat karena adanya </w:t>
      </w:r>
      <w:r w:rsidRPr="0081791B">
        <w:rPr>
          <w:rFonts w:ascii="Times New Roman" w:eastAsiaTheme="minorEastAsia" w:hAnsi="Times New Roman" w:cs="Times New Roman"/>
          <w:i/>
          <w:sz w:val="24"/>
          <w:szCs w:val="24"/>
        </w:rPr>
        <w:t xml:space="preserve">Corporate Social Responsibility </w:t>
      </w:r>
      <w:r w:rsidRPr="0081791B">
        <w:rPr>
          <w:rFonts w:ascii="Times New Roman" w:eastAsiaTheme="minorEastAsia" w:hAnsi="Times New Roman" w:cs="Times New Roman"/>
          <w:sz w:val="24"/>
          <w:szCs w:val="24"/>
        </w:rPr>
        <w:t>(CSR) pada perusahaan tersebut, dengan meningkatnya nilai perusahaan investor lebih tertarik untuk berinvestasi.</w:t>
      </w:r>
    </w:p>
    <w:p w14:paraId="091BF7C8" w14:textId="77777777" w:rsidR="008C66E0" w:rsidRPr="000A0639" w:rsidRDefault="008C66E0" w:rsidP="00044283">
      <w:pPr>
        <w:pStyle w:val="ListParagraph"/>
        <w:tabs>
          <w:tab w:val="left" w:pos="1560"/>
          <w:tab w:val="left" w:pos="1843"/>
          <w:tab w:val="left" w:pos="4570"/>
          <w:tab w:val="center" w:pos="4675"/>
        </w:tabs>
        <w:spacing w:before="240" w:line="240" w:lineRule="auto"/>
        <w:ind w:left="1080"/>
        <w:jc w:val="both"/>
        <w:rPr>
          <w:rFonts w:ascii="Times New Roman" w:hAnsi="Times New Roman" w:cs="Times New Roman"/>
          <w:sz w:val="24"/>
          <w:szCs w:val="24"/>
        </w:rPr>
      </w:pPr>
      <w:r w:rsidRPr="000A0639">
        <w:rPr>
          <w:rFonts w:ascii="Times New Roman" w:eastAsiaTheme="minorEastAsia" w:hAnsi="Times New Roman" w:cs="Times New Roman"/>
          <w:i/>
          <w:sz w:val="24"/>
          <w:szCs w:val="24"/>
        </w:rPr>
        <w:lastRenderedPageBreak/>
        <w:tab/>
      </w:r>
      <w:r w:rsidRPr="000A0639">
        <w:rPr>
          <w:rFonts w:ascii="Times New Roman" w:eastAsiaTheme="minorEastAsia" w:hAnsi="Times New Roman" w:cs="Times New Roman"/>
          <w:sz w:val="24"/>
          <w:szCs w:val="24"/>
        </w:rPr>
        <w:t xml:space="preserve">Penelitian sebelumnya, </w:t>
      </w:r>
      <w:proofErr w:type="gramStart"/>
      <w:r w:rsidRPr="000A0639">
        <w:rPr>
          <w:rFonts w:ascii="Times New Roman" w:eastAsiaTheme="minorEastAsia" w:hAnsi="Times New Roman" w:cs="Times New Roman"/>
          <w:sz w:val="24"/>
          <w:szCs w:val="24"/>
        </w:rPr>
        <w:t>Laras</w:t>
      </w:r>
      <w:proofErr w:type="gramEnd"/>
      <w:r w:rsidRPr="000A0639">
        <w:rPr>
          <w:rFonts w:ascii="Times New Roman" w:eastAsiaTheme="minorEastAsia" w:hAnsi="Times New Roman" w:cs="Times New Roman"/>
          <w:sz w:val="24"/>
          <w:szCs w:val="24"/>
        </w:rPr>
        <w:t xml:space="preserve"> dan Basuki Hadiprajitno (2012) meneliti tentang pengaruh </w:t>
      </w:r>
      <w:r w:rsidRPr="000A0639">
        <w:rPr>
          <w:rFonts w:ascii="Times New Roman" w:eastAsiaTheme="minorEastAsia" w:hAnsi="Times New Roman" w:cs="Times New Roman"/>
          <w:i/>
          <w:sz w:val="24"/>
          <w:szCs w:val="24"/>
        </w:rPr>
        <w:t>Corporate Social Responsibility</w:t>
      </w:r>
      <w:r w:rsidRPr="000A0639">
        <w:rPr>
          <w:rFonts w:ascii="Times New Roman" w:eastAsiaTheme="minorEastAsia" w:hAnsi="Times New Roman" w:cs="Times New Roman"/>
          <w:sz w:val="24"/>
          <w:szCs w:val="24"/>
        </w:rPr>
        <w:t xml:space="preserve"> (CSR) terhadap nilai perusahaan dengan presentase kepemilikan manajerial sebagai variable l moderasi. </w:t>
      </w:r>
      <w:proofErr w:type="gramStart"/>
      <w:r w:rsidRPr="000A0639">
        <w:rPr>
          <w:rFonts w:ascii="Times New Roman" w:eastAsiaTheme="minorEastAsia" w:hAnsi="Times New Roman" w:cs="Times New Roman"/>
          <w:sz w:val="24"/>
          <w:szCs w:val="24"/>
        </w:rPr>
        <w:t>Hasil penelitian ini menjunjukkan bahwa CSR tidak memiliki pengaruh terhadap nilai perusahaan sedangkan variabel manajerial memiliki pengaruh sebagai variabel moderasi yang memperkuat hubungan antara CSR terhadap nilai perusahaan.</w:t>
      </w:r>
      <w:proofErr w:type="gramEnd"/>
      <w:r w:rsidRPr="000A0639">
        <w:rPr>
          <w:rFonts w:ascii="Times New Roman" w:eastAsiaTheme="minorEastAsia" w:hAnsi="Times New Roman" w:cs="Times New Roman"/>
          <w:sz w:val="24"/>
          <w:szCs w:val="24"/>
        </w:rPr>
        <w:t xml:space="preserve"> </w:t>
      </w:r>
      <w:r w:rsidRPr="000A0639">
        <w:rPr>
          <w:rFonts w:ascii="Times New Roman" w:hAnsi="Times New Roman" w:cs="Times New Roman"/>
          <w:sz w:val="24"/>
          <w:szCs w:val="24"/>
        </w:rPr>
        <w:t xml:space="preserve">Beureukat (2018), Pengaruh profitabilitas terhadap nilai perusahaan dengan CSR Sebagai variabel moderating pada perusahaan pertambangan yang terdaftar di Bursa Efek Indonesia (BEI) hasil penelitian ini menunjukkan bahwa CSR berpengaruh negative dan signifikan terhadap nilai perusahaan. G </w:t>
      </w:r>
      <w:proofErr w:type="gramStart"/>
      <w:r w:rsidRPr="000A0639">
        <w:rPr>
          <w:rFonts w:ascii="Times New Roman" w:hAnsi="Times New Roman" w:cs="Times New Roman"/>
          <w:sz w:val="24"/>
          <w:szCs w:val="24"/>
        </w:rPr>
        <w:t>A</w:t>
      </w:r>
      <w:proofErr w:type="gramEnd"/>
      <w:r w:rsidRPr="000A0639">
        <w:rPr>
          <w:rFonts w:ascii="Times New Roman" w:hAnsi="Times New Roman" w:cs="Times New Roman"/>
          <w:sz w:val="24"/>
          <w:szCs w:val="24"/>
        </w:rPr>
        <w:t xml:space="preserve"> N Bayu Darma Putra, Made Gede Wirakusuma (2015) penelitian ini menunjukkan bahwa CSR terbukti berpengaruh positif pada nilai perusahaan pada perusahaan pertambangan. Berdasarkan teori diatas dan dikuatkan oleh pernyataan penelitian terdahulu maka penulis merumuskan hipotesis sebagai berikut:</w:t>
      </w:r>
    </w:p>
    <w:p w14:paraId="66615E64" w14:textId="76B2F56D" w:rsidR="008C66E0" w:rsidRPr="0081791B" w:rsidRDefault="008C66E0" w:rsidP="00044283">
      <w:pPr>
        <w:pStyle w:val="ListParagraph"/>
        <w:tabs>
          <w:tab w:val="left" w:pos="1560"/>
          <w:tab w:val="left" w:pos="1843"/>
          <w:tab w:val="left" w:pos="4570"/>
          <w:tab w:val="center" w:pos="4675"/>
        </w:tabs>
        <w:spacing w:before="240" w:line="240" w:lineRule="auto"/>
        <w:ind w:left="1080"/>
        <w:jc w:val="both"/>
        <w:rPr>
          <w:rFonts w:ascii="Times New Roman" w:hAnsi="Times New Roman" w:cs="Times New Roman"/>
          <w:sz w:val="24"/>
          <w:szCs w:val="24"/>
          <w:lang w:val="id-ID"/>
        </w:rPr>
      </w:pPr>
      <w:r w:rsidRPr="0081791B">
        <w:rPr>
          <w:rFonts w:ascii="Times New Roman" w:hAnsi="Times New Roman" w:cs="Times New Roman"/>
          <w:sz w:val="24"/>
          <w:szCs w:val="24"/>
        </w:rPr>
        <w:t xml:space="preserve">H1: </w:t>
      </w:r>
      <w:r w:rsidRPr="0081791B">
        <w:rPr>
          <w:rFonts w:ascii="Times New Roman" w:hAnsi="Times New Roman" w:cs="Times New Roman"/>
          <w:i/>
          <w:sz w:val="24"/>
          <w:szCs w:val="24"/>
        </w:rPr>
        <w:t>Corporate Social Responsibility</w:t>
      </w:r>
      <w:r w:rsidRPr="0081791B">
        <w:rPr>
          <w:rFonts w:ascii="Times New Roman" w:hAnsi="Times New Roman" w:cs="Times New Roman"/>
          <w:sz w:val="24"/>
          <w:szCs w:val="24"/>
        </w:rPr>
        <w:t xml:space="preserve"> (CSR) berpengaruh terhadap nilai perusahaan.</w:t>
      </w:r>
    </w:p>
    <w:p w14:paraId="406F036F" w14:textId="77777777" w:rsidR="008C66E0" w:rsidRPr="000A0639" w:rsidRDefault="008C66E0" w:rsidP="00044283">
      <w:pPr>
        <w:pStyle w:val="ListParagraph"/>
        <w:numPr>
          <w:ilvl w:val="0"/>
          <w:numId w:val="24"/>
        </w:numPr>
        <w:tabs>
          <w:tab w:val="left" w:pos="1560"/>
          <w:tab w:val="left" w:pos="1843"/>
          <w:tab w:val="left" w:pos="4570"/>
          <w:tab w:val="center" w:pos="4675"/>
        </w:tabs>
        <w:spacing w:before="240" w:line="240" w:lineRule="auto"/>
        <w:jc w:val="both"/>
        <w:rPr>
          <w:rFonts w:ascii="Times New Roman" w:eastAsiaTheme="minorEastAsia" w:hAnsi="Times New Roman" w:cs="Times New Roman"/>
          <w:sz w:val="24"/>
          <w:szCs w:val="24"/>
        </w:rPr>
      </w:pPr>
      <w:r w:rsidRPr="000A0639">
        <w:rPr>
          <w:rFonts w:ascii="Times New Roman" w:hAnsi="Times New Roman" w:cs="Times New Roman"/>
          <w:b/>
          <w:sz w:val="24"/>
          <w:szCs w:val="24"/>
        </w:rPr>
        <w:t>Profitabilitas dan Nilai Perusahaan</w:t>
      </w:r>
    </w:p>
    <w:p w14:paraId="7B025A6C" w14:textId="77777777" w:rsidR="0081791B" w:rsidRDefault="008C66E0" w:rsidP="00044283">
      <w:pPr>
        <w:pStyle w:val="ListParagraph"/>
        <w:tabs>
          <w:tab w:val="left" w:pos="1560"/>
          <w:tab w:val="left" w:pos="1843"/>
          <w:tab w:val="left" w:pos="4570"/>
          <w:tab w:val="center" w:pos="4675"/>
        </w:tabs>
        <w:spacing w:before="240" w:line="240" w:lineRule="auto"/>
        <w:ind w:left="1080"/>
        <w:jc w:val="both"/>
        <w:rPr>
          <w:rFonts w:ascii="Times New Roman" w:hAnsi="Times New Roman" w:cs="Times New Roman"/>
          <w:sz w:val="24"/>
          <w:szCs w:val="24"/>
        </w:rPr>
      </w:pPr>
      <w:r w:rsidRPr="000A0639">
        <w:rPr>
          <w:rFonts w:ascii="Times New Roman" w:hAnsi="Times New Roman" w:cs="Times New Roman"/>
          <w:b/>
          <w:sz w:val="24"/>
          <w:szCs w:val="24"/>
        </w:rPr>
        <w:tab/>
      </w:r>
      <w:proofErr w:type="gramStart"/>
      <w:r w:rsidRPr="000A0639">
        <w:rPr>
          <w:rFonts w:ascii="Times New Roman" w:hAnsi="Times New Roman" w:cs="Times New Roman"/>
          <w:sz w:val="24"/>
          <w:szCs w:val="24"/>
        </w:rPr>
        <w:t>Pofitabilitas merupakan tingkat keuntungan bersih yang dapat diperoleh sebuah perusahaan dari kegiatan operasionalnya yang mana keuntungan tersebut ada yang dibagikan kepada pihak pemegang saham dalam bentuk dividen, dan bisa juga keuntungan tersebut disimpan dan digunakan untuk meningkatkan kenerja operasionalnya.</w:t>
      </w:r>
      <w:proofErr w:type="gramEnd"/>
      <w:r w:rsidRPr="000A0639">
        <w:rPr>
          <w:rFonts w:ascii="Times New Roman" w:hAnsi="Times New Roman" w:cs="Times New Roman"/>
          <w:sz w:val="24"/>
          <w:szCs w:val="24"/>
        </w:rPr>
        <w:t xml:space="preserve"> Sesuai dengan Teori Sinyal (</w:t>
      </w:r>
      <w:r w:rsidRPr="000A0639">
        <w:rPr>
          <w:rFonts w:ascii="Times New Roman" w:hAnsi="Times New Roman" w:cs="Times New Roman"/>
          <w:i/>
          <w:sz w:val="24"/>
          <w:szCs w:val="24"/>
        </w:rPr>
        <w:t>Signalling theory</w:t>
      </w:r>
      <w:r w:rsidRPr="000A0639">
        <w:rPr>
          <w:rFonts w:ascii="Times New Roman" w:hAnsi="Times New Roman" w:cs="Times New Roman"/>
          <w:sz w:val="24"/>
          <w:szCs w:val="24"/>
        </w:rPr>
        <w:t xml:space="preserve">) </w:t>
      </w:r>
    </w:p>
    <w:p w14:paraId="20E76908" w14:textId="41EDCC92" w:rsidR="008C66E0" w:rsidRPr="0081791B" w:rsidRDefault="0081791B" w:rsidP="00044283">
      <w:pPr>
        <w:pStyle w:val="ListParagraph"/>
        <w:tabs>
          <w:tab w:val="left" w:pos="1560"/>
          <w:tab w:val="left" w:pos="1843"/>
          <w:tab w:val="left" w:pos="4570"/>
          <w:tab w:val="center" w:pos="4675"/>
        </w:tabs>
        <w:spacing w:before="240" w:line="24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008C66E0" w:rsidRPr="0081791B">
        <w:rPr>
          <w:rFonts w:ascii="Times New Roman" w:hAnsi="Times New Roman" w:cs="Times New Roman"/>
          <w:sz w:val="24"/>
          <w:szCs w:val="24"/>
        </w:rPr>
        <w:t>Yustina Puspaningrum (2017) hasil peneltian ini menunjukan bahwa Profitabilitas sebagai variabel moderasi tidak dapat memoderasi pengaruh kepemilikan manajerial terhadap nilai perusahaan pertambangan.</w:t>
      </w:r>
      <w:proofErr w:type="gramEnd"/>
      <w:r w:rsidR="008C66E0" w:rsidRPr="0081791B">
        <w:rPr>
          <w:rFonts w:ascii="Times New Roman" w:hAnsi="Times New Roman" w:cs="Times New Roman"/>
          <w:sz w:val="24"/>
          <w:szCs w:val="24"/>
        </w:rPr>
        <w:t xml:space="preserve"> </w:t>
      </w:r>
      <w:proofErr w:type="gramStart"/>
      <w:r w:rsidR="008C66E0" w:rsidRPr="0081791B">
        <w:rPr>
          <w:rFonts w:ascii="Times New Roman" w:hAnsi="Times New Roman" w:cs="Times New Roman"/>
          <w:sz w:val="24"/>
          <w:szCs w:val="24"/>
        </w:rPr>
        <w:t>Ju Chen dan Yu Chen (2011) menemukan bahwa profitabilitas berpengaruh terhadap nilai perusahaan.</w:t>
      </w:r>
      <w:proofErr w:type="gramEnd"/>
      <w:r w:rsidR="008C66E0" w:rsidRPr="0081791B">
        <w:rPr>
          <w:rFonts w:ascii="Times New Roman" w:hAnsi="Times New Roman" w:cs="Times New Roman"/>
          <w:sz w:val="24"/>
          <w:szCs w:val="24"/>
        </w:rPr>
        <w:t xml:space="preserve"> </w:t>
      </w:r>
      <w:r w:rsidR="008C66E0" w:rsidRPr="0081791B">
        <w:rPr>
          <w:rFonts w:ascii="Times New Roman" w:hAnsi="Times New Roman" w:cs="Times New Roman"/>
          <w:color w:val="000000"/>
          <w:sz w:val="24"/>
          <w:szCs w:val="24"/>
        </w:rPr>
        <w:t>Berdasarkan teori dan penelitian sebelumnya didapat hipotesis dalam penelitian yakni:</w:t>
      </w:r>
    </w:p>
    <w:p w14:paraId="1481FFA9" w14:textId="4099590C" w:rsidR="0081791B" w:rsidRPr="0081791B" w:rsidRDefault="008C66E0" w:rsidP="00044283">
      <w:pPr>
        <w:pStyle w:val="ListParagraph"/>
        <w:tabs>
          <w:tab w:val="left" w:pos="1560"/>
          <w:tab w:val="left" w:pos="1843"/>
          <w:tab w:val="left" w:pos="4570"/>
          <w:tab w:val="center" w:pos="4675"/>
        </w:tabs>
        <w:spacing w:before="240" w:line="240" w:lineRule="auto"/>
        <w:ind w:left="1080"/>
        <w:jc w:val="both"/>
        <w:rPr>
          <w:rFonts w:ascii="Times New Roman" w:hAnsi="Times New Roman" w:cs="Times New Roman"/>
          <w:color w:val="000000"/>
          <w:sz w:val="24"/>
          <w:szCs w:val="24"/>
        </w:rPr>
      </w:pPr>
      <w:r w:rsidRPr="000A0639">
        <w:rPr>
          <w:rFonts w:ascii="Times New Roman" w:hAnsi="Times New Roman" w:cs="Times New Roman"/>
          <w:color w:val="000000"/>
          <w:sz w:val="24"/>
          <w:szCs w:val="24"/>
        </w:rPr>
        <w:t>H2: Profitabilitas berpengaruh terhadap nilai perusahaan</w:t>
      </w:r>
    </w:p>
    <w:p w14:paraId="20D12A86" w14:textId="77777777" w:rsidR="008C66E0" w:rsidRPr="000A0639" w:rsidRDefault="008C66E0" w:rsidP="00044283">
      <w:pPr>
        <w:pStyle w:val="ListParagraph"/>
        <w:numPr>
          <w:ilvl w:val="0"/>
          <w:numId w:val="24"/>
        </w:numPr>
        <w:tabs>
          <w:tab w:val="left" w:pos="1560"/>
          <w:tab w:val="left" w:pos="1843"/>
          <w:tab w:val="left" w:pos="4570"/>
          <w:tab w:val="center" w:pos="4675"/>
        </w:tabs>
        <w:spacing w:before="240" w:line="240" w:lineRule="auto"/>
        <w:jc w:val="both"/>
        <w:rPr>
          <w:rFonts w:ascii="Times New Roman" w:hAnsi="Times New Roman" w:cs="Times New Roman"/>
          <w:sz w:val="24"/>
          <w:szCs w:val="24"/>
        </w:rPr>
      </w:pPr>
      <w:r w:rsidRPr="000A0639">
        <w:rPr>
          <w:rFonts w:ascii="Times New Roman" w:hAnsi="Times New Roman" w:cs="Times New Roman"/>
          <w:b/>
          <w:i/>
          <w:iCs/>
          <w:color w:val="000000"/>
          <w:sz w:val="24"/>
          <w:szCs w:val="24"/>
        </w:rPr>
        <w:t>Corporate Social Responsibility</w:t>
      </w:r>
      <w:r w:rsidRPr="000A0639">
        <w:rPr>
          <w:rFonts w:ascii="Times New Roman" w:hAnsi="Times New Roman" w:cs="Times New Roman"/>
          <w:b/>
          <w:color w:val="000000"/>
          <w:sz w:val="24"/>
          <w:szCs w:val="24"/>
        </w:rPr>
        <w:t xml:space="preserve"> (CSR), Profitabilitas dan Nilai Perusahaan</w:t>
      </w:r>
    </w:p>
    <w:p w14:paraId="598E5636" w14:textId="5AC9E4F8" w:rsidR="008C66E0" w:rsidRPr="0081791B" w:rsidRDefault="008C66E0" w:rsidP="00044283">
      <w:pPr>
        <w:pStyle w:val="ListParagraph"/>
        <w:tabs>
          <w:tab w:val="left" w:pos="1560"/>
          <w:tab w:val="left" w:pos="1843"/>
          <w:tab w:val="left" w:pos="4570"/>
          <w:tab w:val="center" w:pos="4675"/>
        </w:tabs>
        <w:spacing w:before="240" w:line="240" w:lineRule="auto"/>
        <w:ind w:left="1080"/>
        <w:jc w:val="both"/>
        <w:rPr>
          <w:rFonts w:ascii="Times New Roman" w:eastAsiaTheme="minorEastAsia" w:hAnsi="Times New Roman" w:cs="Times New Roman"/>
          <w:sz w:val="24"/>
          <w:szCs w:val="24"/>
          <w:lang w:val="id-ID"/>
        </w:rPr>
      </w:pPr>
      <w:r w:rsidRPr="000A0639">
        <w:rPr>
          <w:rFonts w:ascii="Times New Roman" w:hAnsi="Times New Roman" w:cs="Times New Roman"/>
          <w:b/>
          <w:i/>
          <w:iCs/>
          <w:color w:val="000000"/>
          <w:sz w:val="24"/>
          <w:szCs w:val="24"/>
        </w:rPr>
        <w:tab/>
      </w:r>
      <w:proofErr w:type="gramStart"/>
      <w:r w:rsidRPr="000A0639">
        <w:rPr>
          <w:rFonts w:ascii="Times New Roman" w:hAnsi="Times New Roman" w:cs="Times New Roman"/>
          <w:i/>
          <w:color w:val="000000"/>
          <w:sz w:val="24"/>
          <w:szCs w:val="24"/>
        </w:rPr>
        <w:t>Corporate Social Responsibility</w:t>
      </w:r>
      <w:r w:rsidRPr="000A0639">
        <w:rPr>
          <w:rFonts w:ascii="Times New Roman" w:hAnsi="Times New Roman" w:cs="Times New Roman"/>
          <w:color w:val="000000"/>
          <w:sz w:val="24"/>
          <w:szCs w:val="24"/>
        </w:rPr>
        <w:t xml:space="preserve"> (CSR) merupakan bentuk tanggung jawab perusahaan untuk memperbaiki masalah sosial dan lingkungan yang terjadi akibat aktivitas operasional perusahaan, agar perusahaan dapat tumbuh secara berkelanjutan.</w:t>
      </w:r>
      <w:proofErr w:type="gramEnd"/>
      <w:r w:rsidRPr="000A0639">
        <w:rPr>
          <w:rFonts w:ascii="Times New Roman" w:hAnsi="Times New Roman" w:cs="Times New Roman"/>
          <w:color w:val="000000"/>
          <w:sz w:val="24"/>
          <w:szCs w:val="24"/>
        </w:rPr>
        <w:t xml:space="preserve"> </w:t>
      </w:r>
      <w:proofErr w:type="gramStart"/>
      <w:r w:rsidRPr="0081791B">
        <w:rPr>
          <w:rFonts w:ascii="Times New Roman" w:eastAsiaTheme="minorEastAsia" w:hAnsi="Times New Roman" w:cs="Times New Roman"/>
          <w:sz w:val="24"/>
          <w:szCs w:val="24"/>
        </w:rPr>
        <w:t>Banyaknya investor yang berinvestasi, maka semakin tinggi profitabilitas perusahaan.</w:t>
      </w:r>
      <w:proofErr w:type="gramEnd"/>
      <w:r w:rsidRPr="0081791B">
        <w:rPr>
          <w:rFonts w:ascii="Times New Roman" w:eastAsiaTheme="minorEastAsia" w:hAnsi="Times New Roman" w:cs="Times New Roman"/>
          <w:sz w:val="24"/>
          <w:szCs w:val="24"/>
        </w:rPr>
        <w:t xml:space="preserve"> </w:t>
      </w:r>
      <w:proofErr w:type="gramStart"/>
      <w:r w:rsidRPr="0081791B">
        <w:rPr>
          <w:rFonts w:ascii="Times New Roman" w:eastAsiaTheme="minorEastAsia" w:hAnsi="Times New Roman" w:cs="Times New Roman"/>
          <w:sz w:val="24"/>
          <w:szCs w:val="24"/>
        </w:rPr>
        <w:t>Profitabilitas perusahaan merupakan kemampuan perusahaan menghasilkan laba bersih.</w:t>
      </w:r>
      <w:proofErr w:type="gramEnd"/>
      <w:r w:rsidRPr="0081791B">
        <w:rPr>
          <w:rFonts w:ascii="Times New Roman" w:eastAsiaTheme="minorEastAsia" w:hAnsi="Times New Roman" w:cs="Times New Roman"/>
          <w:sz w:val="24"/>
          <w:szCs w:val="24"/>
        </w:rPr>
        <w:t xml:space="preserve"> </w:t>
      </w:r>
      <w:proofErr w:type="gramStart"/>
      <w:r w:rsidRPr="0081791B">
        <w:rPr>
          <w:rFonts w:ascii="Times New Roman" w:eastAsiaTheme="minorEastAsia" w:hAnsi="Times New Roman" w:cs="Times New Roman"/>
          <w:sz w:val="24"/>
          <w:szCs w:val="24"/>
        </w:rPr>
        <w:t>Semakin besar laba suatu perusahaan, maka semakin luas perusahaan tersebut dalam mengungkapkan tanggung jawab sosial dalam laporan tahunan.</w:t>
      </w:r>
      <w:proofErr w:type="gramEnd"/>
      <w:r w:rsidRPr="0081791B">
        <w:rPr>
          <w:rFonts w:ascii="Times New Roman" w:eastAsiaTheme="minorEastAsia" w:hAnsi="Times New Roman" w:cs="Times New Roman"/>
          <w:sz w:val="24"/>
          <w:szCs w:val="24"/>
        </w:rPr>
        <w:t xml:space="preserve"> Nilai perusahaan dapat memberikan kemakmuran bagi pemegang saham secara maksimum apabila harga saham perusahaan (Husnan</w:t>
      </w:r>
      <w:proofErr w:type="gramStart"/>
      <w:r w:rsidRPr="0081791B">
        <w:rPr>
          <w:rFonts w:ascii="Times New Roman" w:eastAsiaTheme="minorEastAsia" w:hAnsi="Times New Roman" w:cs="Times New Roman"/>
          <w:sz w:val="24"/>
          <w:szCs w:val="24"/>
        </w:rPr>
        <w:t>,2007:34</w:t>
      </w:r>
      <w:proofErr w:type="gramEnd"/>
      <w:r w:rsidRPr="0081791B">
        <w:rPr>
          <w:rFonts w:ascii="Times New Roman" w:eastAsiaTheme="minorEastAsia" w:hAnsi="Times New Roman" w:cs="Times New Roman"/>
          <w:sz w:val="24"/>
          <w:szCs w:val="24"/>
        </w:rPr>
        <w:t>).</w:t>
      </w:r>
    </w:p>
    <w:p w14:paraId="448E3BAB" w14:textId="77777777" w:rsidR="008C66E0" w:rsidRPr="000A0639" w:rsidRDefault="008C66E0" w:rsidP="00044283">
      <w:pPr>
        <w:pStyle w:val="ListParagraph"/>
        <w:tabs>
          <w:tab w:val="left" w:pos="1560"/>
          <w:tab w:val="left" w:pos="1843"/>
          <w:tab w:val="left" w:pos="4570"/>
          <w:tab w:val="center" w:pos="4675"/>
        </w:tabs>
        <w:spacing w:before="240" w:line="240" w:lineRule="auto"/>
        <w:ind w:left="1080"/>
        <w:jc w:val="both"/>
        <w:rPr>
          <w:rFonts w:ascii="Times New Roman" w:hAnsi="Times New Roman" w:cs="Times New Roman"/>
          <w:color w:val="000000"/>
          <w:sz w:val="24"/>
          <w:szCs w:val="24"/>
        </w:rPr>
      </w:pPr>
      <w:r w:rsidRPr="000A0639">
        <w:rPr>
          <w:rFonts w:ascii="Times New Roman" w:hAnsi="Times New Roman" w:cs="Times New Roman"/>
          <w:i/>
          <w:color w:val="000000"/>
          <w:sz w:val="24"/>
          <w:szCs w:val="24"/>
        </w:rPr>
        <w:lastRenderedPageBreak/>
        <w:tab/>
      </w:r>
      <w:r w:rsidRPr="000A0639">
        <w:rPr>
          <w:rFonts w:ascii="Times New Roman" w:hAnsi="Times New Roman" w:cs="Times New Roman"/>
          <w:color w:val="000000"/>
          <w:sz w:val="24"/>
          <w:szCs w:val="24"/>
        </w:rPr>
        <w:t xml:space="preserve">Dalam penelitian Rizky Adhitya dkk (2014) hasil pengujian hipotesis secara simultan menunjukkan bahwa pengungkapan CSR dan Profitabilitas mempunyai pengaruh yang signifikan terhadap nilai perusahaan yang diukur melalui Tobin’s q. Susanti dan Santoso (2011) menunjukkan bahwa tingkat profitabilitas dan Pengungkapan </w:t>
      </w:r>
      <w:r w:rsidRPr="000A0639">
        <w:rPr>
          <w:rFonts w:ascii="Times New Roman" w:hAnsi="Times New Roman" w:cs="Times New Roman"/>
          <w:i/>
          <w:color w:val="000000"/>
          <w:sz w:val="24"/>
          <w:szCs w:val="24"/>
        </w:rPr>
        <w:t>Coporate Social Responsibility</w:t>
      </w:r>
      <w:r w:rsidRPr="000A0639">
        <w:rPr>
          <w:rFonts w:ascii="Times New Roman" w:hAnsi="Times New Roman" w:cs="Times New Roman"/>
          <w:color w:val="000000"/>
          <w:sz w:val="24"/>
          <w:szCs w:val="24"/>
        </w:rPr>
        <w:t xml:space="preserve"> (CSR) berpengaruh positif dan signifikan terhadap nilai perusahaan. </w:t>
      </w:r>
      <w:proofErr w:type="gramStart"/>
      <w:r w:rsidRPr="000A0639">
        <w:rPr>
          <w:rFonts w:ascii="Times New Roman" w:hAnsi="Times New Roman" w:cs="Times New Roman"/>
          <w:color w:val="000000"/>
          <w:sz w:val="24"/>
          <w:szCs w:val="24"/>
        </w:rPr>
        <w:t>Jessika Zarlia dan Hasan Salim (2013) Studi pada perusahaan manufaktur yang terdaftar di BEI tahun 2013, menyimpulkan bahwa profitabilitas perusahaan lebih berpengaruh terhadap nilai perusahaan dibandingkan dengan pengungkapan CSR.</w:t>
      </w:r>
      <w:proofErr w:type="gramEnd"/>
      <w:r w:rsidRPr="000A0639">
        <w:rPr>
          <w:rFonts w:ascii="Times New Roman" w:hAnsi="Times New Roman" w:cs="Times New Roman"/>
          <w:color w:val="000000"/>
          <w:sz w:val="24"/>
          <w:szCs w:val="24"/>
        </w:rPr>
        <w:t xml:space="preserve"> Berdasarkan teori di atas dan peneliti terdahulu menghasilkan perbedaan pendapat maka peneliti merumuskan hipotesis yakni:</w:t>
      </w:r>
    </w:p>
    <w:p w14:paraId="7C58DACE" w14:textId="067CC190" w:rsidR="00DB3D8B" w:rsidRPr="00044283" w:rsidRDefault="008C66E0" w:rsidP="00044283">
      <w:pPr>
        <w:pStyle w:val="ListParagraph"/>
        <w:tabs>
          <w:tab w:val="left" w:pos="1560"/>
          <w:tab w:val="left" w:pos="1843"/>
          <w:tab w:val="left" w:pos="4570"/>
          <w:tab w:val="center" w:pos="4675"/>
        </w:tabs>
        <w:spacing w:before="240" w:line="240" w:lineRule="auto"/>
        <w:ind w:left="1080"/>
        <w:jc w:val="both"/>
        <w:rPr>
          <w:rFonts w:ascii="Times New Roman" w:hAnsi="Times New Roman" w:cs="Times New Roman"/>
          <w:color w:val="000000"/>
          <w:sz w:val="24"/>
          <w:szCs w:val="24"/>
        </w:rPr>
      </w:pPr>
      <w:r w:rsidRPr="000A0639">
        <w:rPr>
          <w:rFonts w:ascii="Times New Roman" w:hAnsi="Times New Roman" w:cs="Times New Roman"/>
          <w:color w:val="000000"/>
          <w:sz w:val="24"/>
          <w:szCs w:val="24"/>
        </w:rPr>
        <w:t xml:space="preserve">H3: </w:t>
      </w:r>
      <w:r w:rsidRPr="000A0639">
        <w:rPr>
          <w:rFonts w:ascii="Times New Roman" w:hAnsi="Times New Roman" w:cs="Times New Roman"/>
          <w:i/>
          <w:color w:val="000000"/>
          <w:sz w:val="24"/>
          <w:szCs w:val="24"/>
        </w:rPr>
        <w:t>Corporate Social Responsibility</w:t>
      </w:r>
      <w:r w:rsidRPr="000A0639">
        <w:rPr>
          <w:rFonts w:ascii="Times New Roman" w:hAnsi="Times New Roman" w:cs="Times New Roman"/>
          <w:color w:val="000000"/>
          <w:sz w:val="24"/>
          <w:szCs w:val="24"/>
        </w:rPr>
        <w:t xml:space="preserve"> (CSR) dan Profitabilitas berpengaruh terhadap Nilai Perusaha</w:t>
      </w:r>
    </w:p>
    <w:p w14:paraId="3EFCC7C1" w14:textId="77777777" w:rsidR="00DB3D8B" w:rsidRPr="0081791B" w:rsidRDefault="00DB3D8B" w:rsidP="00044283">
      <w:pPr>
        <w:pStyle w:val="ListParagraph"/>
        <w:tabs>
          <w:tab w:val="left" w:pos="1560"/>
          <w:tab w:val="left" w:pos="1843"/>
          <w:tab w:val="left" w:pos="4570"/>
          <w:tab w:val="center" w:pos="4675"/>
        </w:tabs>
        <w:spacing w:before="240" w:line="240" w:lineRule="auto"/>
        <w:ind w:left="1080"/>
        <w:jc w:val="both"/>
        <w:rPr>
          <w:rFonts w:ascii="Times New Roman" w:hAnsi="Times New Roman" w:cs="Times New Roman"/>
          <w:color w:val="000000"/>
          <w:sz w:val="24"/>
          <w:szCs w:val="24"/>
        </w:rPr>
      </w:pPr>
    </w:p>
    <w:p w14:paraId="48F702A3" w14:textId="2EE0E2F6" w:rsidR="008C66E0" w:rsidRDefault="008C66E0" w:rsidP="00044283">
      <w:pPr>
        <w:spacing w:line="480" w:lineRule="auto"/>
        <w:ind w:left="426"/>
        <w:jc w:val="both"/>
        <w:rPr>
          <w:rFonts w:ascii="Times New Roman" w:hAnsi="Times New Roman" w:cs="Times New Roman"/>
          <w:b/>
          <w:color w:val="000000"/>
          <w:sz w:val="24"/>
          <w:szCs w:val="24"/>
        </w:rPr>
      </w:pPr>
      <w:r w:rsidRPr="0081791B">
        <w:rPr>
          <w:rFonts w:ascii="Times New Roman" w:hAnsi="Times New Roman" w:cs="Times New Roman"/>
          <w:b/>
          <w:color w:val="000000"/>
          <w:sz w:val="24"/>
          <w:szCs w:val="24"/>
        </w:rPr>
        <w:t>Kerangka Konseptual Penelitian</w:t>
      </w:r>
    </w:p>
    <w:p w14:paraId="472D1549" w14:textId="14602669" w:rsidR="008C66E0" w:rsidRPr="00A90BFA" w:rsidRDefault="00A90BFA" w:rsidP="00A90BFA">
      <w:pPr>
        <w:tabs>
          <w:tab w:val="left" w:pos="1134"/>
          <w:tab w:val="left" w:pos="1276"/>
          <w:tab w:val="left" w:pos="1843"/>
        </w:tabs>
        <w:spacing w:before="240" w:line="480" w:lineRule="auto"/>
        <w:rPr>
          <w:rFonts w:ascii="Times New Roman" w:hAnsi="Times New Roman" w:cs="Times New Roman"/>
          <w:b/>
          <w:sz w:val="24"/>
          <w:szCs w:val="24"/>
        </w:rPr>
      </w:pP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sidR="008C66E0" w:rsidRPr="00A90BFA">
        <w:rPr>
          <w:rFonts w:ascii="Times New Roman" w:hAnsi="Times New Roman" w:cs="Times New Roman"/>
          <w:b/>
          <w:sz w:val="24"/>
          <w:szCs w:val="24"/>
        </w:rPr>
        <w:t>Gambar 2.2</w:t>
      </w:r>
    </w:p>
    <w:p w14:paraId="279664D7" w14:textId="77777777" w:rsidR="008C66E0" w:rsidRPr="000A0639" w:rsidRDefault="008C66E0" w:rsidP="00044283">
      <w:pPr>
        <w:pStyle w:val="ListParagraph"/>
        <w:tabs>
          <w:tab w:val="left" w:pos="1134"/>
          <w:tab w:val="left" w:pos="1276"/>
          <w:tab w:val="left" w:pos="1843"/>
        </w:tabs>
        <w:spacing w:before="240" w:line="480" w:lineRule="auto"/>
        <w:jc w:val="center"/>
        <w:rPr>
          <w:rFonts w:ascii="Times New Roman" w:eastAsiaTheme="minorEastAsia" w:hAnsi="Times New Roman" w:cs="Times New Roman"/>
          <w:bCs/>
          <w:sz w:val="24"/>
          <w:szCs w:val="24"/>
        </w:rPr>
      </w:pPr>
      <w:proofErr w:type="gramStart"/>
      <w:r w:rsidRPr="000A0639">
        <w:rPr>
          <w:rFonts w:ascii="Times New Roman" w:hAnsi="Times New Roman" w:cs="Times New Roman"/>
          <w:b/>
          <w:sz w:val="24"/>
          <w:szCs w:val="24"/>
        </w:rPr>
        <w:t>kerangka</w:t>
      </w:r>
      <w:proofErr w:type="gramEnd"/>
      <w:r w:rsidRPr="000A0639">
        <w:rPr>
          <w:rFonts w:ascii="Times New Roman" w:hAnsi="Times New Roman" w:cs="Times New Roman"/>
          <w:b/>
          <w:sz w:val="24"/>
          <w:szCs w:val="24"/>
        </w:rPr>
        <w:t xml:space="preserve"> konsep penelitian</w:t>
      </w:r>
    </w:p>
    <w:p w14:paraId="4FA76558" w14:textId="0E4DAF72" w:rsidR="008C66E0" w:rsidRPr="000A0639" w:rsidRDefault="00DE6F09" w:rsidP="00044283">
      <w:pPr>
        <w:pStyle w:val="ListParagraph"/>
        <w:spacing w:line="480" w:lineRule="auto"/>
        <w:jc w:val="both"/>
        <w:rPr>
          <w:rFonts w:ascii="Times New Roman" w:hAnsi="Times New Roman" w:cs="Times New Roman"/>
          <w:color w:val="000000"/>
          <w:sz w:val="24"/>
          <w:szCs w:val="24"/>
        </w:rPr>
      </w:pPr>
      <w:r w:rsidRPr="000A0639">
        <w:rPr>
          <w:rFonts w:ascii="Times New Roman" w:hAnsi="Times New Roman" w:cs="Times New Roman"/>
          <w:b/>
          <w:noProof/>
          <w:sz w:val="24"/>
          <w:szCs w:val="24"/>
          <w:lang w:val="id-ID" w:eastAsia="id-ID"/>
        </w:rPr>
        <mc:AlternateContent>
          <mc:Choice Requires="wps">
            <w:drawing>
              <wp:anchor distT="0" distB="0" distL="114300" distR="114300" simplePos="0" relativeHeight="251676672" behindDoc="0" locked="0" layoutInCell="1" allowOverlap="1" wp14:anchorId="0DD17E03" wp14:editId="7FE419E0">
                <wp:simplePos x="0" y="0"/>
                <wp:positionH relativeFrom="column">
                  <wp:posOffset>3989070</wp:posOffset>
                </wp:positionH>
                <wp:positionV relativeFrom="paragraph">
                  <wp:posOffset>293370</wp:posOffset>
                </wp:positionV>
                <wp:extent cx="1040130" cy="1109345"/>
                <wp:effectExtent l="0" t="0" r="26670" b="14605"/>
                <wp:wrapNone/>
                <wp:docPr id="8" name="Rectangle: Rounded Corners 8"/>
                <wp:cNvGraphicFramePr/>
                <a:graphic xmlns:a="http://schemas.openxmlformats.org/drawingml/2006/main">
                  <a:graphicData uri="http://schemas.microsoft.com/office/word/2010/wordprocessingShape">
                    <wps:wsp>
                      <wps:cNvSpPr/>
                      <wps:spPr>
                        <a:xfrm>
                          <a:off x="0" y="0"/>
                          <a:ext cx="1040130" cy="1109345"/>
                        </a:xfrm>
                        <a:prstGeom prst="roundRect">
                          <a:avLst/>
                        </a:prstGeom>
                      </wps:spPr>
                      <wps:style>
                        <a:lnRef idx="2">
                          <a:schemeClr val="dk1"/>
                        </a:lnRef>
                        <a:fillRef idx="1">
                          <a:schemeClr val="lt1"/>
                        </a:fillRef>
                        <a:effectRef idx="0">
                          <a:schemeClr val="dk1"/>
                        </a:effectRef>
                        <a:fontRef idx="minor">
                          <a:schemeClr val="dk1"/>
                        </a:fontRef>
                      </wps:style>
                      <wps:txbx>
                        <w:txbxContent>
                          <w:p w14:paraId="258542E6" w14:textId="77777777" w:rsidR="000C6E36" w:rsidRDefault="000C6E36" w:rsidP="008C66E0">
                            <w:pPr>
                              <w:jc w:val="center"/>
                              <w:rPr>
                                <w:rFonts w:ascii="Times New Roman" w:hAnsi="Times New Roman" w:cs="Times New Roman"/>
                              </w:rPr>
                            </w:pPr>
                          </w:p>
                          <w:p w14:paraId="04644734" w14:textId="77777777" w:rsidR="000C6E36" w:rsidRDefault="000C6E36" w:rsidP="008C66E0">
                            <w:pPr>
                              <w:jc w:val="center"/>
                              <w:rPr>
                                <w:rFonts w:ascii="Times New Roman" w:hAnsi="Times New Roman" w:cs="Times New Roman"/>
                              </w:rPr>
                            </w:pPr>
                            <w:r>
                              <w:rPr>
                                <w:rFonts w:ascii="Times New Roman" w:hAnsi="Times New Roman" w:cs="Times New Roman"/>
                              </w:rPr>
                              <w:t xml:space="preserve">Nilai Perusahaan </w:t>
                            </w:r>
                          </w:p>
                          <w:p w14:paraId="160C3A9C" w14:textId="77777777" w:rsidR="000C6E36" w:rsidRPr="00714A65" w:rsidRDefault="000C6E36" w:rsidP="008C66E0">
                            <w:pPr>
                              <w:jc w:val="center"/>
                              <w:rPr>
                                <w:rFonts w:ascii="Times New Roman" w:hAnsi="Times New Roman" w:cs="Times New Roman"/>
                              </w:rPr>
                            </w:pPr>
                            <w:r w:rsidRPr="00714A65">
                              <w:rPr>
                                <w:rFonts w:ascii="Times New Roman" w:hAnsi="Times New Roman" w:cs="Times New Roman"/>
                              </w:rPr>
                              <w:t>Y</w:t>
                            </w:r>
                          </w:p>
                          <w:p w14:paraId="6E31264C" w14:textId="77777777" w:rsidR="000C6E36" w:rsidRDefault="000C6E36" w:rsidP="008C66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0DD17E03" id="Rectangle: Rounded Corners 8" o:spid="_x0000_s1034" style="position:absolute;left:0;text-align:left;margin-left:314.1pt;margin-top:23.1pt;width:81.9pt;height:87.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" fillcolor="white [3201]" strokecolor="black [3200]" strokeweight="1pt">
                <v:stroke joinstyle="miter"/>
                <v:textbox>
                  <w:txbxContent>
                    <w:p w14:paraId="258542E6" w14:textId="77777777" w:rsidR="00DB3D8B" w:rsidRDefault="00DB3D8B" w:rsidP="008C66E0">
                      <w:pPr>
                        <w:jc w:val="center"/>
                        <w:rPr>
                          <w:rFonts w:ascii="Times New Roman" w:hAnsi="Times New Roman" w:cs="Times New Roman"/>
                        </w:rPr>
                      </w:pPr>
                    </w:p>
                    <w:p w14:paraId="04644734" w14:textId="77777777" w:rsidR="00DB3D8B" w:rsidRDefault="00DB3D8B" w:rsidP="008C66E0">
                      <w:pPr>
                        <w:jc w:val="center"/>
                        <w:rPr>
                          <w:rFonts w:ascii="Times New Roman" w:hAnsi="Times New Roman" w:cs="Times New Roman"/>
                        </w:rPr>
                      </w:pPr>
                      <w:r>
                        <w:rPr>
                          <w:rFonts w:ascii="Times New Roman" w:hAnsi="Times New Roman" w:cs="Times New Roman"/>
                        </w:rPr>
                        <w:t xml:space="preserve">Nilai Perusahaan </w:t>
                      </w:r>
                    </w:p>
                    <w:p w14:paraId="160C3A9C" w14:textId="77777777" w:rsidR="00DB3D8B" w:rsidRPr="00714A65" w:rsidRDefault="00DB3D8B" w:rsidP="008C66E0">
                      <w:pPr>
                        <w:jc w:val="center"/>
                        <w:rPr>
                          <w:rFonts w:ascii="Times New Roman" w:hAnsi="Times New Roman" w:cs="Times New Roman"/>
                        </w:rPr>
                      </w:pPr>
                      <w:r w:rsidRPr="00714A65">
                        <w:rPr>
                          <w:rFonts w:ascii="Times New Roman" w:hAnsi="Times New Roman" w:cs="Times New Roman"/>
                        </w:rPr>
                        <w:t>Y</w:t>
                      </w:r>
                    </w:p>
                    <w:p w14:paraId="6E31264C" w14:textId="77777777" w:rsidR="00DB3D8B" w:rsidRDefault="00DB3D8B" w:rsidP="008C66E0">
                      <w:pPr>
                        <w:jc w:val="center"/>
                      </w:pPr>
                    </w:p>
                  </w:txbxContent>
                </v:textbox>
              </v:roundrect>
            </w:pict>
          </mc:Fallback>
        </mc:AlternateContent>
      </w:r>
      <w:r w:rsidR="008C66E0" w:rsidRPr="000A0639">
        <w:rPr>
          <w:rFonts w:ascii="Times New Roman" w:hAnsi="Times New Roman" w:cs="Times New Roman"/>
          <w:noProof/>
          <w:lang w:val="id-ID" w:eastAsia="id-ID"/>
        </w:rPr>
        <mc:AlternateContent>
          <mc:Choice Requires="wps">
            <w:drawing>
              <wp:anchor distT="0" distB="0" distL="114300" distR="114300" simplePos="0" relativeHeight="251675648" behindDoc="0" locked="0" layoutInCell="1" allowOverlap="1" wp14:anchorId="1677EBA9" wp14:editId="301841F1">
                <wp:simplePos x="0" y="0"/>
                <wp:positionH relativeFrom="column">
                  <wp:posOffset>2585720</wp:posOffset>
                </wp:positionH>
                <wp:positionV relativeFrom="paragraph">
                  <wp:posOffset>294640</wp:posOffset>
                </wp:positionV>
                <wp:extent cx="1371600" cy="552450"/>
                <wp:effectExtent l="0" t="0" r="76200" b="57150"/>
                <wp:wrapNone/>
                <wp:docPr id="21" name="Straight Arrow Connector 21"/>
                <wp:cNvGraphicFramePr/>
                <a:graphic xmlns:a="http://schemas.openxmlformats.org/drawingml/2006/main">
                  <a:graphicData uri="http://schemas.microsoft.com/office/word/2010/wordprocessingShape">
                    <wps:wsp>
                      <wps:cNvCnPr/>
                      <wps:spPr>
                        <a:xfrm>
                          <a:off x="0" y="0"/>
                          <a:ext cx="1371600" cy="55245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0D778DE" id="Straight Arrow Connector 21" o:spid="_x0000_s1026" type="#_x0000_t32" style="position:absolute;margin-left:203.6pt;margin-top:23.2pt;width:108pt;height:4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" strokecolor="black [3200]" strokeweight="1pt">
                <v:stroke endarrow="block" joinstyle="miter"/>
              </v:shape>
            </w:pict>
          </mc:Fallback>
        </mc:AlternateContent>
      </w:r>
      <w:r w:rsidR="008C66E0" w:rsidRPr="000A0639">
        <w:rPr>
          <w:rFonts w:ascii="Times New Roman" w:hAnsi="Times New Roman" w:cs="Times New Roman"/>
          <w:noProof/>
          <w:lang w:val="id-ID" w:eastAsia="id-ID"/>
        </w:rPr>
        <mc:AlternateContent>
          <mc:Choice Requires="wps">
            <w:drawing>
              <wp:anchor distT="0" distB="0" distL="114300" distR="114300" simplePos="0" relativeHeight="251674624" behindDoc="0" locked="0" layoutInCell="1" allowOverlap="1" wp14:anchorId="22CD3C8B" wp14:editId="36985A6B">
                <wp:simplePos x="0" y="0"/>
                <wp:positionH relativeFrom="column">
                  <wp:posOffset>261620</wp:posOffset>
                </wp:positionH>
                <wp:positionV relativeFrom="paragraph">
                  <wp:posOffset>2540</wp:posOffset>
                </wp:positionV>
                <wp:extent cx="2724150" cy="1930400"/>
                <wp:effectExtent l="0" t="0" r="19050" b="12700"/>
                <wp:wrapNone/>
                <wp:docPr id="15" name="Rectangle 15"/>
                <wp:cNvGraphicFramePr/>
                <a:graphic xmlns:a="http://schemas.openxmlformats.org/drawingml/2006/main">
                  <a:graphicData uri="http://schemas.microsoft.com/office/word/2010/wordprocessingShape">
                    <wps:wsp>
                      <wps:cNvSpPr/>
                      <wps:spPr>
                        <a:xfrm>
                          <a:off x="0" y="0"/>
                          <a:ext cx="2724150" cy="1930400"/>
                        </a:xfrm>
                        <a:prstGeom prst="rect">
                          <a:avLst/>
                        </a:prstGeom>
                      </wps:spPr>
                      <wps:style>
                        <a:lnRef idx="2">
                          <a:schemeClr val="dk1"/>
                        </a:lnRef>
                        <a:fillRef idx="1">
                          <a:schemeClr val="lt1"/>
                        </a:fillRef>
                        <a:effectRef idx="0">
                          <a:schemeClr val="dk1"/>
                        </a:effectRef>
                        <a:fontRef idx="minor">
                          <a:schemeClr val="dk1"/>
                        </a:fontRef>
                      </wps:style>
                      <wps:txbx>
                        <w:txbxContent>
                          <w:p w14:paraId="7362A1B0" w14:textId="77777777" w:rsidR="000C6E36" w:rsidRDefault="000C6E36" w:rsidP="008C66E0">
                            <w:pPr>
                              <w:jc w:val="center"/>
                            </w:pPr>
                            <w:r w:rsidRPr="00652987">
                              <w:rPr>
                                <w:noProof/>
                                <w:lang w:val="id-ID" w:eastAsia="id-ID"/>
                              </w:rPr>
                              <w:drawing>
                                <wp:inline distT="0" distB="0" distL="0" distR="0" wp14:anchorId="37FD36B8" wp14:editId="0828FC9A">
                                  <wp:extent cx="1943100" cy="5353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6944" cy="539119"/>
                                          </a:xfrm>
                                          <a:prstGeom prst="rect">
                                            <a:avLst/>
                                          </a:prstGeom>
                                          <a:noFill/>
                                          <a:ln>
                                            <a:noFill/>
                                          </a:ln>
                                        </pic:spPr>
                                      </pic:pic>
                                    </a:graphicData>
                                  </a:graphic>
                                </wp:inline>
                              </w:drawing>
                            </w:r>
                          </w:p>
                          <w:p w14:paraId="29E1D653" w14:textId="77777777" w:rsidR="000C6E36" w:rsidRDefault="000C6E36" w:rsidP="008C66E0">
                            <w:pPr>
                              <w:jc w:val="center"/>
                            </w:pPr>
                          </w:p>
                          <w:p w14:paraId="57E7EB84" w14:textId="77777777" w:rsidR="000C6E36" w:rsidRDefault="000C6E36" w:rsidP="008C66E0">
                            <w:pPr>
                              <w:jc w:val="center"/>
                            </w:pPr>
                            <w:r w:rsidRPr="00652987">
                              <w:rPr>
                                <w:noProof/>
                                <w:lang w:val="id-ID" w:eastAsia="id-ID"/>
                              </w:rPr>
                              <w:drawing>
                                <wp:inline distT="0" distB="0" distL="0" distR="0" wp14:anchorId="276F4590" wp14:editId="72CC5FD4">
                                  <wp:extent cx="2057400" cy="654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654050"/>
                                          </a:xfrm>
                                          <a:prstGeom prst="rect">
                                            <a:avLst/>
                                          </a:prstGeom>
                                          <a:noFill/>
                                          <a:ln>
                                            <a:noFill/>
                                          </a:ln>
                                        </pic:spPr>
                                      </pic:pic>
                                    </a:graphicData>
                                  </a:graphic>
                                </wp:inline>
                              </w:drawing>
                            </w:r>
                          </w:p>
                          <w:p w14:paraId="77431E16" w14:textId="77777777" w:rsidR="000C6E36" w:rsidRDefault="000C6E36" w:rsidP="008C66E0">
                            <w:pPr>
                              <w:jc w:val="center"/>
                            </w:pPr>
                          </w:p>
                          <w:p w14:paraId="64E62AD9" w14:textId="77777777" w:rsidR="000C6E36" w:rsidRDefault="000C6E36" w:rsidP="008C66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2CD3C8B" id="Rectangle 15" o:spid="_x0000_s1035" style="position:absolute;left:0;text-align:left;margin-left:20.6pt;margin-top:.2pt;width:214.5pt;height:152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" fillcolor="white [3201]" strokecolor="black [3200]" strokeweight="1pt">
                <v:textbox>
                  <w:txbxContent>
                    <w:p w14:paraId="7362A1B0" w14:textId="77777777" w:rsidR="00DB3D8B" w:rsidRDefault="00DB3D8B" w:rsidP="008C66E0">
                      <w:pPr>
                        <w:jc w:val="center"/>
                      </w:pPr>
                      <w:r w:rsidRPr="00652987">
                        <w:rPr>
                          <w:noProof/>
                          <w:lang w:val="id-ID" w:eastAsia="id-ID"/>
                        </w:rPr>
                        <w:drawing>
                          <wp:inline distT="0" distB="0" distL="0" distR="0" wp14:anchorId="37FD36B8" wp14:editId="0828FC9A">
                            <wp:extent cx="1943100" cy="5353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6944" cy="539119"/>
                                    </a:xfrm>
                                    <a:prstGeom prst="rect">
                                      <a:avLst/>
                                    </a:prstGeom>
                                    <a:noFill/>
                                    <a:ln>
                                      <a:noFill/>
                                    </a:ln>
                                  </pic:spPr>
                                </pic:pic>
                              </a:graphicData>
                            </a:graphic>
                          </wp:inline>
                        </w:drawing>
                      </w:r>
                    </w:p>
                    <w:p w14:paraId="29E1D653" w14:textId="77777777" w:rsidR="00DB3D8B" w:rsidRDefault="00DB3D8B" w:rsidP="008C66E0">
                      <w:pPr>
                        <w:jc w:val="center"/>
                      </w:pPr>
                    </w:p>
                    <w:p w14:paraId="57E7EB84" w14:textId="77777777" w:rsidR="00DB3D8B" w:rsidRDefault="00DB3D8B" w:rsidP="008C66E0">
                      <w:pPr>
                        <w:jc w:val="center"/>
                      </w:pPr>
                      <w:r w:rsidRPr="00652987">
                        <w:rPr>
                          <w:noProof/>
                          <w:lang w:val="id-ID" w:eastAsia="id-ID"/>
                        </w:rPr>
                        <w:drawing>
                          <wp:inline distT="0" distB="0" distL="0" distR="0" wp14:anchorId="276F4590" wp14:editId="72CC5FD4">
                            <wp:extent cx="2057400" cy="654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654050"/>
                                    </a:xfrm>
                                    <a:prstGeom prst="rect">
                                      <a:avLst/>
                                    </a:prstGeom>
                                    <a:noFill/>
                                    <a:ln>
                                      <a:noFill/>
                                    </a:ln>
                                  </pic:spPr>
                                </pic:pic>
                              </a:graphicData>
                            </a:graphic>
                          </wp:inline>
                        </w:drawing>
                      </w:r>
                    </w:p>
                    <w:p w14:paraId="77431E16" w14:textId="77777777" w:rsidR="00DB3D8B" w:rsidRDefault="00DB3D8B" w:rsidP="008C66E0">
                      <w:pPr>
                        <w:jc w:val="center"/>
                      </w:pPr>
                    </w:p>
                    <w:p w14:paraId="64E62AD9" w14:textId="77777777" w:rsidR="00DB3D8B" w:rsidRDefault="00DB3D8B" w:rsidP="008C66E0">
                      <w:pPr>
                        <w:jc w:val="center"/>
                      </w:pPr>
                    </w:p>
                  </w:txbxContent>
                </v:textbox>
              </v:rect>
            </w:pict>
          </mc:Fallback>
        </mc:AlternateContent>
      </w:r>
    </w:p>
    <w:p w14:paraId="63E7C79E" w14:textId="10119A00" w:rsidR="008C66E0" w:rsidRPr="000A0639" w:rsidRDefault="008C66E0" w:rsidP="00044283">
      <w:pPr>
        <w:pStyle w:val="ListParagraph"/>
        <w:tabs>
          <w:tab w:val="left" w:pos="5115"/>
        </w:tabs>
        <w:spacing w:line="480" w:lineRule="auto"/>
        <w:ind w:firstLine="414"/>
        <w:rPr>
          <w:rFonts w:ascii="Times New Roman" w:eastAsiaTheme="minorEastAsia" w:hAnsi="Times New Roman" w:cs="Times New Roman"/>
          <w:sz w:val="24"/>
          <w:szCs w:val="24"/>
          <w:lang w:val="id-ID"/>
        </w:rPr>
      </w:pPr>
      <w:r w:rsidRPr="000A0639">
        <w:rPr>
          <w:rFonts w:ascii="Times New Roman" w:eastAsiaTheme="minorEastAsia" w:hAnsi="Times New Roman" w:cs="Times New Roman"/>
          <w:sz w:val="24"/>
          <w:szCs w:val="24"/>
          <w:lang w:val="id-ID"/>
        </w:rPr>
        <w:tab/>
        <w:t>H1</w:t>
      </w:r>
    </w:p>
    <w:p w14:paraId="4DE1F2C1" w14:textId="77777777" w:rsidR="008C66E0" w:rsidRPr="000A0639" w:rsidRDefault="008C66E0" w:rsidP="00044283">
      <w:pPr>
        <w:pStyle w:val="ListParagraph"/>
        <w:spacing w:line="480" w:lineRule="auto"/>
        <w:jc w:val="both"/>
        <w:rPr>
          <w:rFonts w:ascii="Times New Roman" w:hAnsi="Times New Roman" w:cs="Times New Roman"/>
          <w:color w:val="000000"/>
          <w:sz w:val="24"/>
          <w:szCs w:val="24"/>
        </w:rPr>
      </w:pPr>
      <w:r w:rsidRPr="000A0639">
        <w:rPr>
          <w:rFonts w:ascii="Times New Roman" w:hAnsi="Times New Roman" w:cs="Times New Roman"/>
          <w:noProof/>
          <w:lang w:val="id-ID" w:eastAsia="id-ID"/>
        </w:rPr>
        <mc:AlternateContent>
          <mc:Choice Requires="wps">
            <w:drawing>
              <wp:anchor distT="0" distB="0" distL="114300" distR="114300" simplePos="0" relativeHeight="251677696" behindDoc="0" locked="0" layoutInCell="1" allowOverlap="1" wp14:anchorId="669F58E6" wp14:editId="0A2265B8">
                <wp:simplePos x="0" y="0"/>
                <wp:positionH relativeFrom="column">
                  <wp:posOffset>2597810</wp:posOffset>
                </wp:positionH>
                <wp:positionV relativeFrom="paragraph">
                  <wp:posOffset>339268</wp:posOffset>
                </wp:positionV>
                <wp:extent cx="1367943" cy="496722"/>
                <wp:effectExtent l="0" t="38100" r="60960" b="36830"/>
                <wp:wrapNone/>
                <wp:docPr id="25" name="Straight Arrow Connector 25"/>
                <wp:cNvGraphicFramePr/>
                <a:graphic xmlns:a="http://schemas.openxmlformats.org/drawingml/2006/main">
                  <a:graphicData uri="http://schemas.microsoft.com/office/word/2010/wordprocessingShape">
                    <wps:wsp>
                      <wps:cNvCnPr/>
                      <wps:spPr>
                        <a:xfrm flipV="1">
                          <a:off x="0" y="0"/>
                          <a:ext cx="1367943" cy="496722"/>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A98A46C" id="Straight Arrow Connector 25" o:spid="_x0000_s1026" type="#_x0000_t32" style="position:absolute;margin-left:204.55pt;margin-top:26.7pt;width:107.7pt;height:39.1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" strokecolor="black [3200]" strokeweight="1pt">
                <v:stroke endarrow="block" joinstyle="miter"/>
              </v:shape>
            </w:pict>
          </mc:Fallback>
        </mc:AlternateContent>
      </w:r>
    </w:p>
    <w:p w14:paraId="702AC7B4" w14:textId="77777777" w:rsidR="008C66E0" w:rsidRPr="000A0639" w:rsidRDefault="008C66E0" w:rsidP="00044283">
      <w:pPr>
        <w:pStyle w:val="ListParagraph"/>
        <w:tabs>
          <w:tab w:val="left" w:pos="5126"/>
        </w:tabs>
        <w:spacing w:line="480" w:lineRule="auto"/>
        <w:rPr>
          <w:rFonts w:ascii="Times New Roman" w:hAnsi="Times New Roman" w:cs="Times New Roman"/>
          <w:color w:val="000000"/>
          <w:sz w:val="24"/>
          <w:szCs w:val="24"/>
          <w:lang w:val="id-ID"/>
        </w:rPr>
      </w:pPr>
      <w:r w:rsidRPr="000A0639">
        <w:rPr>
          <w:rFonts w:ascii="Times New Roman" w:hAnsi="Times New Roman" w:cs="Times New Roman"/>
          <w:color w:val="000000"/>
          <w:sz w:val="24"/>
          <w:szCs w:val="24"/>
          <w:lang w:val="id-ID"/>
        </w:rPr>
        <w:tab/>
        <w:t>H2</w:t>
      </w:r>
    </w:p>
    <w:p w14:paraId="343C2C51" w14:textId="77777777" w:rsidR="008C66E0" w:rsidRPr="000A0639" w:rsidRDefault="008C66E0" w:rsidP="00044283">
      <w:pPr>
        <w:pStyle w:val="ListParagraph"/>
        <w:tabs>
          <w:tab w:val="left" w:pos="5340"/>
        </w:tabs>
        <w:spacing w:before="240" w:line="480" w:lineRule="auto"/>
        <w:jc w:val="both"/>
        <w:rPr>
          <w:rFonts w:ascii="Times New Roman" w:eastAsiaTheme="minorEastAsia" w:hAnsi="Times New Roman" w:cs="Times New Roman"/>
          <w:iCs/>
          <w:sz w:val="24"/>
          <w:szCs w:val="24"/>
        </w:rPr>
      </w:pPr>
      <w:r w:rsidRPr="000A0639">
        <w:rPr>
          <w:rFonts w:ascii="Times New Roman" w:hAnsi="Times New Roman" w:cs="Times New Roman"/>
          <w:noProof/>
          <w:lang w:val="id-ID" w:eastAsia="id-ID"/>
        </w:rPr>
        <mc:AlternateContent>
          <mc:Choice Requires="wps">
            <w:drawing>
              <wp:anchor distT="0" distB="0" distL="114300" distR="114300" simplePos="0" relativeHeight="251680768" behindDoc="0" locked="0" layoutInCell="1" allowOverlap="1" wp14:anchorId="64A5087A" wp14:editId="3139FFD8">
                <wp:simplePos x="0" y="0"/>
                <wp:positionH relativeFrom="column">
                  <wp:posOffset>4709160</wp:posOffset>
                </wp:positionH>
                <wp:positionV relativeFrom="paragraph">
                  <wp:posOffset>8255</wp:posOffset>
                </wp:positionV>
                <wp:extent cx="0" cy="789940"/>
                <wp:effectExtent l="76200" t="38100" r="57150" b="10160"/>
                <wp:wrapNone/>
                <wp:docPr id="24" name="Straight Arrow Connector 24"/>
                <wp:cNvGraphicFramePr/>
                <a:graphic xmlns:a="http://schemas.openxmlformats.org/drawingml/2006/main">
                  <a:graphicData uri="http://schemas.microsoft.com/office/word/2010/wordprocessingShape">
                    <wps:wsp>
                      <wps:cNvCnPr/>
                      <wps:spPr>
                        <a:xfrm flipV="1">
                          <a:off x="0" y="0"/>
                          <a:ext cx="0" cy="78994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7E9C99A" id="Straight Arrow Connector 24" o:spid="_x0000_s1026" type="#_x0000_t32" style="position:absolute;margin-left:370.8pt;margin-top:.65pt;width:0;height:62.2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" strokecolor="black [3200]" strokeweight="1pt">
                <v:stroke endarrow="block" joinstyle="miter"/>
              </v:shape>
            </w:pict>
          </mc:Fallback>
        </mc:AlternateContent>
      </w:r>
      <w:r w:rsidRPr="000A0639">
        <w:rPr>
          <w:rFonts w:ascii="Times New Roman" w:eastAsiaTheme="minorEastAsia" w:hAnsi="Times New Roman" w:cs="Times New Roman"/>
          <w:b/>
          <w:bCs/>
          <w:iCs/>
          <w:sz w:val="24"/>
          <w:szCs w:val="24"/>
        </w:rPr>
        <w:tab/>
      </w:r>
    </w:p>
    <w:p w14:paraId="037CF6DF" w14:textId="77777777" w:rsidR="008C66E0" w:rsidRPr="000A0639" w:rsidRDefault="008C66E0" w:rsidP="00044283">
      <w:pPr>
        <w:pStyle w:val="ListParagraph"/>
        <w:tabs>
          <w:tab w:val="left" w:pos="1134"/>
          <w:tab w:val="left" w:pos="1276"/>
          <w:tab w:val="left" w:pos="1843"/>
        </w:tabs>
        <w:spacing w:before="240" w:line="480" w:lineRule="auto"/>
        <w:ind w:left="2858"/>
        <w:jc w:val="both"/>
        <w:rPr>
          <w:rFonts w:ascii="Times New Roman" w:eastAsiaTheme="minorEastAsia" w:hAnsi="Times New Roman" w:cs="Times New Roman"/>
          <w:bCs/>
          <w:sz w:val="24"/>
          <w:szCs w:val="24"/>
          <w:lang w:val="id-ID"/>
        </w:rPr>
      </w:pPr>
      <w:r w:rsidRPr="000A0639">
        <w:rPr>
          <w:rFonts w:ascii="Times New Roman" w:eastAsiaTheme="minorEastAsia" w:hAnsi="Times New Roman" w:cs="Times New Roman"/>
          <w:bCs/>
          <w:noProof/>
          <w:sz w:val="24"/>
          <w:szCs w:val="24"/>
          <w:lang w:val="id-ID" w:eastAsia="id-ID"/>
        </w:rPr>
        <mc:AlternateContent>
          <mc:Choice Requires="wps">
            <w:drawing>
              <wp:anchor distT="0" distB="0" distL="114300" distR="114300" simplePos="0" relativeHeight="251679744" behindDoc="0" locked="0" layoutInCell="1" allowOverlap="1" wp14:anchorId="6B1CFF37" wp14:editId="5277DEA2">
                <wp:simplePos x="0" y="0"/>
                <wp:positionH relativeFrom="column">
                  <wp:posOffset>1522095</wp:posOffset>
                </wp:positionH>
                <wp:positionV relativeFrom="paragraph">
                  <wp:posOffset>179705</wp:posOffset>
                </wp:positionV>
                <wp:extent cx="0" cy="336550"/>
                <wp:effectExtent l="0" t="0" r="19050" b="25400"/>
                <wp:wrapNone/>
                <wp:docPr id="6" name="Straight Connector 6"/>
                <wp:cNvGraphicFramePr/>
                <a:graphic xmlns:a="http://schemas.openxmlformats.org/drawingml/2006/main">
                  <a:graphicData uri="http://schemas.microsoft.com/office/word/2010/wordprocessingShape">
                    <wps:wsp>
                      <wps:cNvCnPr/>
                      <wps:spPr>
                        <a:xfrm flipV="1">
                          <a:off x="0" y="0"/>
                          <a:ext cx="0" cy="33655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6FF9D16" id="Straight Connector 6"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85pt,14.15pt" to="119.8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" strokecolor="black [3213]" strokeweight="1pt">
                <v:stroke joinstyle="miter"/>
              </v:line>
            </w:pict>
          </mc:Fallback>
        </mc:AlternateContent>
      </w:r>
    </w:p>
    <w:p w14:paraId="6C177B83" w14:textId="77777777" w:rsidR="008C66E0" w:rsidRPr="000A0639" w:rsidRDefault="008C66E0" w:rsidP="00044283">
      <w:pPr>
        <w:pStyle w:val="ListParagraph"/>
        <w:tabs>
          <w:tab w:val="left" w:pos="1134"/>
          <w:tab w:val="left" w:pos="1276"/>
          <w:tab w:val="left" w:pos="1843"/>
        </w:tabs>
        <w:spacing w:before="240" w:line="480" w:lineRule="auto"/>
        <w:ind w:left="2858"/>
        <w:jc w:val="both"/>
        <w:rPr>
          <w:rFonts w:ascii="Times New Roman" w:eastAsiaTheme="minorEastAsia" w:hAnsi="Times New Roman" w:cs="Times New Roman"/>
          <w:bCs/>
          <w:sz w:val="24"/>
          <w:szCs w:val="24"/>
          <w:lang w:val="id-ID"/>
        </w:rPr>
      </w:pPr>
      <w:r w:rsidRPr="000A0639">
        <w:rPr>
          <w:rFonts w:ascii="Times New Roman" w:eastAsiaTheme="minorEastAsia" w:hAnsi="Times New Roman" w:cs="Times New Roman"/>
          <w:bCs/>
          <w:noProof/>
          <w:sz w:val="24"/>
          <w:szCs w:val="24"/>
          <w:lang w:val="id-ID" w:eastAsia="id-ID"/>
        </w:rPr>
        <mc:AlternateContent>
          <mc:Choice Requires="wps">
            <w:drawing>
              <wp:anchor distT="0" distB="0" distL="114300" distR="114300" simplePos="0" relativeHeight="251678720" behindDoc="0" locked="0" layoutInCell="1" allowOverlap="1" wp14:anchorId="5BA4DE37" wp14:editId="4612A514">
                <wp:simplePos x="0" y="0"/>
                <wp:positionH relativeFrom="column">
                  <wp:posOffset>1521917</wp:posOffset>
                </wp:positionH>
                <wp:positionV relativeFrom="paragraph">
                  <wp:posOffset>166370</wp:posOffset>
                </wp:positionV>
                <wp:extent cx="3152775" cy="0"/>
                <wp:effectExtent l="0" t="0" r="9525" b="19050"/>
                <wp:wrapNone/>
                <wp:docPr id="17" name="Straight Connector 17"/>
                <wp:cNvGraphicFramePr/>
                <a:graphic xmlns:a="http://schemas.openxmlformats.org/drawingml/2006/main">
                  <a:graphicData uri="http://schemas.microsoft.com/office/word/2010/wordprocessingShape">
                    <wps:wsp>
                      <wps:cNvCnPr/>
                      <wps:spPr>
                        <a:xfrm>
                          <a:off x="0" y="0"/>
                          <a:ext cx="315277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D03E94F" id="Straight Connector 1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85pt,13.1pt" to="368.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" strokecolor="black [3213]" strokeweight="1pt">
                <v:stroke joinstyle="miter"/>
              </v:line>
            </w:pict>
          </mc:Fallback>
        </mc:AlternateContent>
      </w:r>
      <w:r w:rsidRPr="000A0639">
        <w:rPr>
          <w:rFonts w:ascii="Times New Roman" w:eastAsiaTheme="minorEastAsia" w:hAnsi="Times New Roman" w:cs="Times New Roman"/>
          <w:bCs/>
          <w:sz w:val="24"/>
          <w:szCs w:val="24"/>
          <w:lang w:val="id-ID"/>
        </w:rPr>
        <w:t xml:space="preserve">             H3</w:t>
      </w:r>
    </w:p>
    <w:p w14:paraId="3E4FD8B2" w14:textId="77777777" w:rsidR="005F5016" w:rsidRDefault="008C66E0" w:rsidP="00044283">
      <w:pPr>
        <w:spacing w:line="480" w:lineRule="auto"/>
        <w:jc w:val="both"/>
        <w:rPr>
          <w:rFonts w:ascii="Times New Roman" w:hAnsi="Times New Roman" w:cs="Times New Roman"/>
          <w:i/>
          <w:sz w:val="24"/>
          <w:szCs w:val="26"/>
        </w:rPr>
      </w:pPr>
      <w:r w:rsidRPr="000A0639">
        <w:rPr>
          <w:rFonts w:ascii="Times New Roman" w:hAnsi="Times New Roman" w:cs="Times New Roman"/>
          <w:i/>
          <w:sz w:val="24"/>
          <w:szCs w:val="26"/>
        </w:rPr>
        <w:t>Sumber: Diolah peneliti, 2020</w:t>
      </w:r>
    </w:p>
    <w:p w14:paraId="77931E9E" w14:textId="77777777" w:rsidR="005F5016" w:rsidRDefault="005F5016" w:rsidP="00044283">
      <w:pPr>
        <w:spacing w:line="240" w:lineRule="auto"/>
        <w:jc w:val="both"/>
        <w:rPr>
          <w:rFonts w:ascii="Times New Roman" w:hAnsi="Times New Roman" w:cs="Times New Roman"/>
          <w:iCs/>
          <w:sz w:val="24"/>
          <w:szCs w:val="26"/>
        </w:rPr>
      </w:pPr>
      <w:r>
        <w:rPr>
          <w:rFonts w:ascii="Times New Roman" w:hAnsi="Times New Roman" w:cs="Times New Roman"/>
          <w:iCs/>
          <w:sz w:val="24"/>
          <w:szCs w:val="26"/>
        </w:rPr>
        <w:t>METODE PENELITIAN</w:t>
      </w:r>
    </w:p>
    <w:p w14:paraId="5E83EF2F" w14:textId="77777777" w:rsidR="005F5016" w:rsidRDefault="00DB3D8B" w:rsidP="00044283">
      <w:pPr>
        <w:spacing w:line="240" w:lineRule="auto"/>
        <w:jc w:val="both"/>
        <w:rPr>
          <w:rFonts w:ascii="Times New Roman" w:hAnsi="Times New Roman" w:cs="Times New Roman"/>
          <w:i/>
          <w:sz w:val="24"/>
          <w:szCs w:val="26"/>
        </w:rPr>
      </w:pPr>
      <w:r w:rsidRPr="000A0639">
        <w:rPr>
          <w:rFonts w:ascii="Times New Roman" w:hAnsi="Times New Roman" w:cs="Times New Roman"/>
          <w:b/>
          <w:sz w:val="24"/>
          <w:szCs w:val="24"/>
        </w:rPr>
        <w:t>Lokasi Penelitian</w:t>
      </w:r>
    </w:p>
    <w:p w14:paraId="4BC818A6" w14:textId="051DAD09" w:rsidR="00DB3D8B" w:rsidRPr="005F5016" w:rsidRDefault="00DB3D8B" w:rsidP="00044283">
      <w:pPr>
        <w:spacing w:line="240" w:lineRule="auto"/>
        <w:ind w:firstLine="720"/>
        <w:jc w:val="both"/>
        <w:rPr>
          <w:rFonts w:ascii="Times New Roman" w:hAnsi="Times New Roman" w:cs="Times New Roman"/>
          <w:i/>
          <w:sz w:val="24"/>
          <w:szCs w:val="26"/>
        </w:rPr>
      </w:pPr>
      <w:proofErr w:type="gramStart"/>
      <w:r w:rsidRPr="005F5016">
        <w:rPr>
          <w:rFonts w:ascii="Times New Roman" w:hAnsi="Times New Roman" w:cs="Times New Roman"/>
          <w:sz w:val="24"/>
          <w:szCs w:val="24"/>
        </w:rPr>
        <w:t>Penelitian ini dilaksanakan pada perusahaan sektor pertambangan yang terdaftar di Bursa Efek Indonesia (BEI).</w:t>
      </w:r>
      <w:proofErr w:type="gramEnd"/>
      <w:r w:rsidRPr="005F5016">
        <w:rPr>
          <w:rFonts w:ascii="Times New Roman" w:hAnsi="Times New Roman" w:cs="Times New Roman"/>
          <w:sz w:val="24"/>
          <w:szCs w:val="24"/>
        </w:rPr>
        <w:t xml:space="preserve"> Perusahaan yang terdaftar di BEI di </w:t>
      </w:r>
      <w:r w:rsidRPr="005F5016">
        <w:rPr>
          <w:rFonts w:ascii="Times New Roman" w:hAnsi="Times New Roman" w:cs="Times New Roman"/>
          <w:sz w:val="24"/>
          <w:szCs w:val="24"/>
        </w:rPr>
        <w:lastRenderedPageBreak/>
        <w:t xml:space="preserve">jadikan sample </w:t>
      </w:r>
      <w:proofErr w:type="gramStart"/>
      <w:r w:rsidRPr="005F5016">
        <w:rPr>
          <w:rFonts w:ascii="Times New Roman" w:hAnsi="Times New Roman" w:cs="Times New Roman"/>
          <w:sz w:val="24"/>
          <w:szCs w:val="24"/>
        </w:rPr>
        <w:t>dikarenakan  BEI</w:t>
      </w:r>
      <w:proofErr w:type="gramEnd"/>
      <w:r w:rsidRPr="005F5016">
        <w:rPr>
          <w:rFonts w:ascii="Times New Roman" w:hAnsi="Times New Roman" w:cs="Times New Roman"/>
          <w:sz w:val="24"/>
          <w:szCs w:val="24"/>
        </w:rPr>
        <w:t xml:space="preserve"> merupakan satu-satunya bursa efek yang ada di Indonesia sehingga diharapkan akan memperoleh sampel yang </w:t>
      </w:r>
      <w:r w:rsidRPr="005F5016">
        <w:rPr>
          <w:rFonts w:ascii="Times New Roman" w:hAnsi="Times New Roman" w:cs="Times New Roman"/>
          <w:i/>
          <w:iCs/>
          <w:sz w:val="24"/>
          <w:szCs w:val="24"/>
        </w:rPr>
        <w:t xml:space="preserve">representatif. </w:t>
      </w:r>
    </w:p>
    <w:p w14:paraId="2831AE83" w14:textId="77777777" w:rsidR="005F5016" w:rsidRDefault="00DB3D8B" w:rsidP="00044283">
      <w:pPr>
        <w:spacing w:after="200" w:line="240" w:lineRule="auto"/>
        <w:jc w:val="both"/>
        <w:rPr>
          <w:rFonts w:ascii="Times New Roman" w:hAnsi="Times New Roman" w:cs="Times New Roman"/>
          <w:b/>
          <w:sz w:val="24"/>
          <w:szCs w:val="24"/>
        </w:rPr>
      </w:pPr>
      <w:r w:rsidRPr="00554445">
        <w:rPr>
          <w:rFonts w:ascii="Times New Roman" w:hAnsi="Times New Roman" w:cs="Times New Roman"/>
          <w:b/>
          <w:sz w:val="24"/>
          <w:szCs w:val="24"/>
        </w:rPr>
        <w:t xml:space="preserve">Jenis Penelitian </w:t>
      </w:r>
    </w:p>
    <w:p w14:paraId="72958C31" w14:textId="77777777" w:rsidR="005F5016" w:rsidRDefault="00DB3D8B" w:rsidP="00044283">
      <w:pPr>
        <w:spacing w:after="200" w:line="240" w:lineRule="auto"/>
        <w:ind w:firstLine="360"/>
        <w:jc w:val="both"/>
        <w:rPr>
          <w:rFonts w:ascii="Times New Roman" w:hAnsi="Times New Roman" w:cs="Times New Roman"/>
          <w:b/>
          <w:sz w:val="24"/>
          <w:szCs w:val="24"/>
        </w:rPr>
      </w:pPr>
      <w:proofErr w:type="gramStart"/>
      <w:r w:rsidRPr="00554445">
        <w:rPr>
          <w:rFonts w:ascii="Times New Roman" w:hAnsi="Times New Roman" w:cs="Times New Roman"/>
          <w:sz w:val="24"/>
          <w:szCs w:val="24"/>
        </w:rPr>
        <w:t>Metode penelitian yang digunakan dalam penelitian ini adalah metode kuantitatif.</w:t>
      </w:r>
      <w:proofErr w:type="gramEnd"/>
      <w:r w:rsidRPr="00554445">
        <w:rPr>
          <w:rFonts w:ascii="Times New Roman" w:hAnsi="Times New Roman" w:cs="Times New Roman"/>
          <w:sz w:val="24"/>
          <w:szCs w:val="24"/>
        </w:rPr>
        <w:t xml:space="preserve"> </w:t>
      </w:r>
      <w:proofErr w:type="gramStart"/>
      <w:r w:rsidRPr="00554445">
        <w:rPr>
          <w:rFonts w:ascii="Times New Roman" w:hAnsi="Times New Roman" w:cs="Times New Roman"/>
          <w:sz w:val="24"/>
          <w:szCs w:val="24"/>
        </w:rPr>
        <w:t>Metode kuantitatif digunakan untuk melakukan penelitian terhadap populasi dan sampel tertentu.</w:t>
      </w:r>
      <w:proofErr w:type="gramEnd"/>
      <w:r w:rsidRPr="00554445">
        <w:rPr>
          <w:rFonts w:ascii="Times New Roman" w:hAnsi="Times New Roman" w:cs="Times New Roman"/>
          <w:sz w:val="24"/>
          <w:szCs w:val="24"/>
        </w:rPr>
        <w:t xml:space="preserve"> </w:t>
      </w:r>
      <w:proofErr w:type="gramStart"/>
      <w:r w:rsidRPr="00554445">
        <w:rPr>
          <w:rFonts w:ascii="Times New Roman" w:hAnsi="Times New Roman" w:cs="Times New Roman"/>
          <w:sz w:val="24"/>
          <w:szCs w:val="24"/>
        </w:rPr>
        <w:t xml:space="preserve">Metode kuantitatif pada penelitian ini untuk menguji pengaruh </w:t>
      </w:r>
      <w:r w:rsidRPr="00554445">
        <w:rPr>
          <w:rFonts w:ascii="Times New Roman" w:hAnsi="Times New Roman" w:cs="Times New Roman"/>
          <w:i/>
          <w:sz w:val="24"/>
          <w:szCs w:val="24"/>
        </w:rPr>
        <w:t xml:space="preserve">Corporate Social Responsibility </w:t>
      </w:r>
      <w:r w:rsidRPr="00554445">
        <w:rPr>
          <w:rFonts w:ascii="Times New Roman" w:hAnsi="Times New Roman" w:cs="Times New Roman"/>
          <w:sz w:val="24"/>
          <w:szCs w:val="24"/>
        </w:rPr>
        <w:t>(CSR) dan Profitabilitas</w:t>
      </w:r>
      <w:r w:rsidRPr="00554445">
        <w:rPr>
          <w:rFonts w:ascii="Times New Roman" w:hAnsi="Times New Roman" w:cs="Times New Roman"/>
          <w:i/>
          <w:iCs/>
          <w:sz w:val="24"/>
          <w:szCs w:val="24"/>
        </w:rPr>
        <w:t xml:space="preserve"> </w:t>
      </w:r>
      <w:r w:rsidRPr="00554445">
        <w:rPr>
          <w:rFonts w:ascii="Times New Roman" w:hAnsi="Times New Roman" w:cs="Times New Roman"/>
          <w:sz w:val="24"/>
          <w:szCs w:val="24"/>
        </w:rPr>
        <w:t>terhadap nilai perusahaan pada sektor pertambangan.</w:t>
      </w:r>
      <w:proofErr w:type="gramEnd"/>
    </w:p>
    <w:p w14:paraId="088257EA" w14:textId="4FBF2259" w:rsidR="00DB3D8B" w:rsidRPr="005F5016" w:rsidRDefault="00DB3D8B" w:rsidP="00044283">
      <w:pPr>
        <w:spacing w:after="200" w:line="240" w:lineRule="auto"/>
        <w:jc w:val="both"/>
        <w:rPr>
          <w:rFonts w:ascii="Times New Roman" w:hAnsi="Times New Roman" w:cs="Times New Roman"/>
          <w:b/>
          <w:sz w:val="24"/>
          <w:szCs w:val="24"/>
        </w:rPr>
      </w:pPr>
      <w:r w:rsidRPr="005F5016">
        <w:rPr>
          <w:rFonts w:ascii="Times New Roman" w:hAnsi="Times New Roman" w:cs="Times New Roman"/>
          <w:b/>
          <w:sz w:val="24"/>
          <w:szCs w:val="24"/>
        </w:rPr>
        <w:t xml:space="preserve">Populasi, Sampel dan Metode penentuan sampel </w:t>
      </w:r>
    </w:p>
    <w:p w14:paraId="0B734EB4" w14:textId="77777777" w:rsidR="00DB3D8B" w:rsidRPr="000A0639" w:rsidRDefault="00DB3D8B" w:rsidP="00044283">
      <w:pPr>
        <w:pStyle w:val="ListParagraph"/>
        <w:spacing w:line="240" w:lineRule="auto"/>
        <w:jc w:val="both"/>
        <w:rPr>
          <w:rFonts w:ascii="Times New Roman" w:hAnsi="Times New Roman" w:cs="Times New Roman"/>
          <w:b/>
          <w:sz w:val="24"/>
          <w:szCs w:val="24"/>
        </w:rPr>
      </w:pPr>
      <w:r w:rsidRPr="000A0639">
        <w:rPr>
          <w:rFonts w:ascii="Times New Roman" w:hAnsi="Times New Roman" w:cs="Times New Roman"/>
          <w:b/>
          <w:sz w:val="24"/>
          <w:szCs w:val="24"/>
        </w:rPr>
        <w:t>1. Populasi</w:t>
      </w:r>
    </w:p>
    <w:p w14:paraId="2CD069BA" w14:textId="4881B08B" w:rsidR="00DB3D8B" w:rsidRPr="005F5016" w:rsidRDefault="00DB3D8B" w:rsidP="00044283">
      <w:pPr>
        <w:pStyle w:val="ListParagraph"/>
        <w:spacing w:line="240" w:lineRule="auto"/>
        <w:ind w:firstLine="720"/>
        <w:jc w:val="both"/>
        <w:rPr>
          <w:rFonts w:ascii="Times New Roman" w:hAnsi="Times New Roman" w:cs="Times New Roman"/>
          <w:sz w:val="24"/>
          <w:szCs w:val="24"/>
        </w:rPr>
      </w:pPr>
      <w:r w:rsidRPr="000A0639">
        <w:rPr>
          <w:rFonts w:ascii="Times New Roman" w:hAnsi="Times New Roman" w:cs="Times New Roman"/>
          <w:sz w:val="24"/>
          <w:szCs w:val="24"/>
        </w:rPr>
        <w:t>Populasi yang dipakai dalam penelitian ini adalah perusahaan sektor pertambangan yang terdaftar di Bursa Efek Indonesia (BEI) selama periode 2016–201</w:t>
      </w:r>
    </w:p>
    <w:p w14:paraId="5274CB9A" w14:textId="77777777" w:rsidR="00DB3D8B" w:rsidRPr="000A0639" w:rsidRDefault="00DB3D8B" w:rsidP="00044283">
      <w:pPr>
        <w:pStyle w:val="ListParagraph"/>
        <w:spacing w:line="240" w:lineRule="auto"/>
        <w:ind w:hanging="11"/>
        <w:jc w:val="both"/>
        <w:rPr>
          <w:rFonts w:ascii="Times New Roman" w:hAnsi="Times New Roman" w:cs="Times New Roman"/>
          <w:b/>
          <w:sz w:val="24"/>
          <w:szCs w:val="24"/>
        </w:rPr>
      </w:pPr>
      <w:r w:rsidRPr="000A0639">
        <w:rPr>
          <w:rFonts w:ascii="Times New Roman" w:hAnsi="Times New Roman" w:cs="Times New Roman"/>
          <w:b/>
          <w:bCs/>
          <w:sz w:val="24"/>
          <w:szCs w:val="24"/>
        </w:rPr>
        <w:t>2.</w:t>
      </w:r>
      <w:r w:rsidRPr="000A0639">
        <w:rPr>
          <w:rFonts w:ascii="Times New Roman" w:hAnsi="Times New Roman" w:cs="Times New Roman"/>
          <w:sz w:val="24"/>
          <w:szCs w:val="24"/>
        </w:rPr>
        <w:t xml:space="preserve"> </w:t>
      </w:r>
      <w:r w:rsidRPr="000A0639">
        <w:rPr>
          <w:rFonts w:ascii="Times New Roman" w:hAnsi="Times New Roman" w:cs="Times New Roman"/>
          <w:b/>
          <w:sz w:val="24"/>
          <w:szCs w:val="24"/>
        </w:rPr>
        <w:t>Sampel dan metode penentuan sampel</w:t>
      </w:r>
    </w:p>
    <w:p w14:paraId="65B3B446" w14:textId="77777777" w:rsidR="00DB3D8B" w:rsidRPr="000A0639" w:rsidRDefault="00DB3D8B" w:rsidP="00044283">
      <w:pPr>
        <w:pStyle w:val="ListParagraph"/>
        <w:spacing w:before="240" w:line="240" w:lineRule="auto"/>
        <w:ind w:left="927" w:firstLine="513"/>
        <w:jc w:val="both"/>
        <w:rPr>
          <w:rFonts w:ascii="Times New Roman" w:hAnsi="Times New Roman" w:cs="Times New Roman"/>
          <w:sz w:val="24"/>
          <w:szCs w:val="24"/>
        </w:rPr>
      </w:pPr>
      <w:proofErr w:type="gramStart"/>
      <w:r w:rsidRPr="000A0639">
        <w:rPr>
          <w:rFonts w:ascii="Times New Roman" w:hAnsi="Times New Roman" w:cs="Times New Roman"/>
          <w:sz w:val="24"/>
          <w:szCs w:val="24"/>
        </w:rPr>
        <w:t>Sampel adalah bagian dari jumlah dan karakteristik yang dimiliki oleh populasi tersebut, Sugiyono (2012:116).</w:t>
      </w:r>
      <w:proofErr w:type="gramEnd"/>
      <w:r w:rsidRPr="000A0639">
        <w:rPr>
          <w:rFonts w:ascii="Times New Roman" w:hAnsi="Times New Roman" w:cs="Times New Roman"/>
          <w:sz w:val="24"/>
          <w:szCs w:val="24"/>
        </w:rPr>
        <w:t xml:space="preserve"> </w:t>
      </w:r>
      <w:proofErr w:type="gramStart"/>
      <w:r w:rsidRPr="000A0639">
        <w:rPr>
          <w:rFonts w:ascii="Times New Roman" w:hAnsi="Times New Roman" w:cs="Times New Roman"/>
          <w:sz w:val="24"/>
          <w:szCs w:val="24"/>
        </w:rPr>
        <w:t xml:space="preserve">Teknik penarikan sampel yang digunakan dalam penelitian ini adalah </w:t>
      </w:r>
      <w:r w:rsidRPr="000A0639">
        <w:rPr>
          <w:rFonts w:ascii="Times New Roman" w:hAnsi="Times New Roman" w:cs="Times New Roman"/>
          <w:i/>
          <w:sz w:val="24"/>
          <w:szCs w:val="24"/>
        </w:rPr>
        <w:t>purposive sampling</w:t>
      </w:r>
      <w:r w:rsidRPr="000A0639">
        <w:rPr>
          <w:rFonts w:ascii="Times New Roman" w:hAnsi="Times New Roman" w:cs="Times New Roman"/>
          <w:sz w:val="24"/>
          <w:szCs w:val="24"/>
        </w:rPr>
        <w:t>, artinya sampel diambil karena memenuhi kriteria tertentu.</w:t>
      </w:r>
      <w:proofErr w:type="gramEnd"/>
      <w:r w:rsidRPr="000A0639">
        <w:rPr>
          <w:rFonts w:ascii="Times New Roman" w:hAnsi="Times New Roman" w:cs="Times New Roman"/>
          <w:sz w:val="24"/>
          <w:szCs w:val="24"/>
        </w:rPr>
        <w:t xml:space="preserve"> Adapun kriteria pemilihan sampel dalam penelitian ini adalah: </w:t>
      </w:r>
    </w:p>
    <w:p w14:paraId="3A17DFC2" w14:textId="77777777" w:rsidR="00DB3D8B" w:rsidRPr="000A0639" w:rsidRDefault="00DB3D8B" w:rsidP="00044283">
      <w:pPr>
        <w:pStyle w:val="ListParagraph"/>
        <w:numPr>
          <w:ilvl w:val="1"/>
          <w:numId w:val="26"/>
        </w:numPr>
        <w:tabs>
          <w:tab w:val="left" w:pos="1276"/>
        </w:tabs>
        <w:spacing w:before="240" w:after="200" w:line="240" w:lineRule="auto"/>
        <w:jc w:val="both"/>
        <w:rPr>
          <w:rFonts w:ascii="Times New Roman" w:hAnsi="Times New Roman" w:cs="Times New Roman"/>
          <w:sz w:val="24"/>
          <w:szCs w:val="24"/>
        </w:rPr>
      </w:pPr>
      <w:r w:rsidRPr="000A0639">
        <w:rPr>
          <w:rFonts w:ascii="Times New Roman" w:hAnsi="Times New Roman" w:cs="Times New Roman"/>
          <w:sz w:val="24"/>
          <w:szCs w:val="24"/>
        </w:rPr>
        <w:t>Perusahaan sektor pertambangan yang telah terdaftar di Bursa Efek Indpnesia periode 2016-2018.</w:t>
      </w:r>
    </w:p>
    <w:p w14:paraId="40EFF8C2" w14:textId="77777777" w:rsidR="00DB3D8B" w:rsidRPr="000A0639" w:rsidRDefault="00DB3D8B" w:rsidP="00044283">
      <w:pPr>
        <w:pStyle w:val="ListParagraph"/>
        <w:numPr>
          <w:ilvl w:val="1"/>
          <w:numId w:val="26"/>
        </w:numPr>
        <w:tabs>
          <w:tab w:val="left" w:pos="1276"/>
        </w:tabs>
        <w:spacing w:before="240" w:after="200" w:line="240" w:lineRule="auto"/>
        <w:jc w:val="both"/>
        <w:rPr>
          <w:rFonts w:ascii="Times New Roman" w:hAnsi="Times New Roman" w:cs="Times New Roman"/>
          <w:sz w:val="24"/>
          <w:szCs w:val="24"/>
        </w:rPr>
      </w:pPr>
      <w:r w:rsidRPr="000A0639">
        <w:rPr>
          <w:rFonts w:ascii="Times New Roman" w:hAnsi="Times New Roman" w:cs="Times New Roman"/>
          <w:sz w:val="24"/>
          <w:szCs w:val="24"/>
        </w:rPr>
        <w:t>Perusahaan yang mempublikasikaan laporaan tahunan berturut-turut 2016-2018</w:t>
      </w:r>
    </w:p>
    <w:p w14:paraId="5126F7CD" w14:textId="77777777" w:rsidR="00DB3D8B" w:rsidRPr="000A0639" w:rsidRDefault="00DB3D8B" w:rsidP="00044283">
      <w:pPr>
        <w:pStyle w:val="ListParagraph"/>
        <w:numPr>
          <w:ilvl w:val="1"/>
          <w:numId w:val="26"/>
        </w:numPr>
        <w:tabs>
          <w:tab w:val="left" w:pos="1276"/>
        </w:tabs>
        <w:spacing w:before="240" w:after="200" w:line="240" w:lineRule="auto"/>
        <w:jc w:val="both"/>
        <w:rPr>
          <w:rFonts w:ascii="Times New Roman" w:hAnsi="Times New Roman" w:cs="Times New Roman"/>
          <w:sz w:val="24"/>
          <w:szCs w:val="24"/>
        </w:rPr>
      </w:pPr>
      <w:r w:rsidRPr="000A0639">
        <w:rPr>
          <w:rFonts w:ascii="Times New Roman" w:hAnsi="Times New Roman" w:cs="Times New Roman"/>
          <w:sz w:val="24"/>
          <w:szCs w:val="24"/>
        </w:rPr>
        <w:t xml:space="preserve">Pengungkapaan </w:t>
      </w:r>
      <w:r w:rsidRPr="000A0639">
        <w:rPr>
          <w:rFonts w:ascii="Times New Roman" w:hAnsi="Times New Roman" w:cs="Times New Roman"/>
          <w:i/>
          <w:iCs/>
          <w:sz w:val="24"/>
          <w:szCs w:val="24"/>
        </w:rPr>
        <w:t>Corporate Social Responsibility</w:t>
      </w:r>
      <w:r w:rsidRPr="000A0639">
        <w:rPr>
          <w:rFonts w:ascii="Times New Roman" w:hAnsi="Times New Roman" w:cs="Times New Roman"/>
          <w:sz w:val="24"/>
          <w:szCs w:val="24"/>
        </w:rPr>
        <w:t xml:space="preserve"> Secara berturut-turut selama periode 2016-2018.</w:t>
      </w:r>
    </w:p>
    <w:p w14:paraId="274795E5" w14:textId="77777777" w:rsidR="005F5016" w:rsidRDefault="00DB3D8B" w:rsidP="00044283">
      <w:pPr>
        <w:pStyle w:val="ListParagraph"/>
        <w:numPr>
          <w:ilvl w:val="1"/>
          <w:numId w:val="26"/>
        </w:numPr>
        <w:tabs>
          <w:tab w:val="left" w:pos="1276"/>
        </w:tabs>
        <w:spacing w:before="240" w:after="200" w:line="240" w:lineRule="auto"/>
        <w:jc w:val="both"/>
        <w:rPr>
          <w:rFonts w:ascii="Times New Roman" w:hAnsi="Times New Roman" w:cs="Times New Roman"/>
          <w:sz w:val="24"/>
          <w:szCs w:val="24"/>
        </w:rPr>
      </w:pPr>
      <w:r w:rsidRPr="000A0639">
        <w:rPr>
          <w:rFonts w:ascii="Times New Roman" w:hAnsi="Times New Roman" w:cs="Times New Roman"/>
          <w:sz w:val="24"/>
          <w:szCs w:val="24"/>
        </w:rPr>
        <w:t>Perusahaan yang memperoleh laba (profit) positif pada tahun 2016-2018</w:t>
      </w:r>
    </w:p>
    <w:p w14:paraId="6620F89D" w14:textId="4E798747" w:rsidR="00DB3D8B" w:rsidRPr="005F5016" w:rsidRDefault="00DB3D8B" w:rsidP="00044283">
      <w:pPr>
        <w:tabs>
          <w:tab w:val="left" w:pos="1276"/>
        </w:tabs>
        <w:spacing w:before="240" w:after="200" w:line="240" w:lineRule="auto"/>
        <w:jc w:val="both"/>
        <w:rPr>
          <w:rFonts w:ascii="Times New Roman" w:hAnsi="Times New Roman" w:cs="Times New Roman"/>
          <w:sz w:val="24"/>
          <w:szCs w:val="24"/>
        </w:rPr>
      </w:pPr>
      <w:r w:rsidRPr="005F5016">
        <w:rPr>
          <w:rFonts w:ascii="Times New Roman" w:hAnsi="Times New Roman" w:cs="Times New Roman"/>
          <w:b/>
          <w:sz w:val="24"/>
          <w:szCs w:val="24"/>
        </w:rPr>
        <w:t>Definisi dan Operasional Variabel Penelitian</w:t>
      </w:r>
    </w:p>
    <w:p w14:paraId="6E3548CF" w14:textId="77777777" w:rsidR="00DB3D8B" w:rsidRPr="000A0639" w:rsidRDefault="00DB3D8B" w:rsidP="00044283">
      <w:pPr>
        <w:pStyle w:val="ListParagraph"/>
        <w:numPr>
          <w:ilvl w:val="0"/>
          <w:numId w:val="27"/>
        </w:numPr>
        <w:spacing w:before="240" w:after="200" w:line="240" w:lineRule="auto"/>
        <w:ind w:left="1418" w:hanging="284"/>
        <w:jc w:val="both"/>
        <w:rPr>
          <w:rFonts w:ascii="Times New Roman" w:hAnsi="Times New Roman" w:cs="Times New Roman"/>
          <w:b/>
          <w:bCs/>
          <w:sz w:val="24"/>
          <w:szCs w:val="24"/>
        </w:rPr>
      </w:pPr>
      <w:r w:rsidRPr="000A0639">
        <w:rPr>
          <w:rFonts w:ascii="Times New Roman" w:hAnsi="Times New Roman" w:cs="Times New Roman"/>
          <w:b/>
          <w:bCs/>
          <w:sz w:val="24"/>
          <w:szCs w:val="24"/>
        </w:rPr>
        <w:t>Variabel Independen</w:t>
      </w:r>
    </w:p>
    <w:p w14:paraId="6C7ECB5F" w14:textId="77777777" w:rsidR="005F5016" w:rsidRDefault="00DB3D8B" w:rsidP="00044283">
      <w:pPr>
        <w:pStyle w:val="Default"/>
        <w:ind w:left="1134" w:firstLine="513"/>
        <w:jc w:val="both"/>
        <w:rPr>
          <w:rFonts w:ascii="Times New Roman" w:hAnsi="Times New Roman" w:cs="Times New Roman"/>
          <w:lang w:val="id-ID"/>
        </w:rPr>
      </w:pPr>
      <w:r w:rsidRPr="000A0639">
        <w:rPr>
          <w:rFonts w:ascii="Times New Roman" w:hAnsi="Times New Roman" w:cs="Times New Roman"/>
        </w:rPr>
        <w:t xml:space="preserve">Variabel independen dalam penelitian ini adalah </w:t>
      </w:r>
      <w:r w:rsidRPr="000A0639">
        <w:rPr>
          <w:rFonts w:ascii="Times New Roman" w:hAnsi="Times New Roman" w:cs="Times New Roman"/>
          <w:i/>
        </w:rPr>
        <w:t xml:space="preserve">Corporate Social Responsibility </w:t>
      </w:r>
      <w:r w:rsidRPr="000A0639">
        <w:rPr>
          <w:rFonts w:ascii="Times New Roman" w:hAnsi="Times New Roman" w:cs="Times New Roman"/>
        </w:rPr>
        <w:t>(X1) dan Profitabilitas</w:t>
      </w:r>
      <w:r w:rsidRPr="000A0639">
        <w:rPr>
          <w:rFonts w:ascii="Times New Roman" w:hAnsi="Times New Roman" w:cs="Times New Roman"/>
          <w:i/>
        </w:rPr>
        <w:t xml:space="preserve"> </w:t>
      </w:r>
      <w:r>
        <w:rPr>
          <w:rFonts w:ascii="Times New Roman" w:hAnsi="Times New Roman" w:cs="Times New Roman"/>
        </w:rPr>
        <w:t xml:space="preserve">(X2) </w:t>
      </w:r>
    </w:p>
    <w:p w14:paraId="46B4048C" w14:textId="0F25821A" w:rsidR="00DB3D8B" w:rsidRPr="005F5016" w:rsidRDefault="00DB3D8B" w:rsidP="00044283">
      <w:pPr>
        <w:pStyle w:val="Default"/>
        <w:numPr>
          <w:ilvl w:val="3"/>
          <w:numId w:val="27"/>
        </w:numPr>
        <w:ind w:left="1980" w:hanging="540"/>
        <w:jc w:val="both"/>
        <w:rPr>
          <w:rFonts w:ascii="Times New Roman" w:hAnsi="Times New Roman" w:cs="Times New Roman"/>
          <w:lang w:val="id-ID"/>
        </w:rPr>
      </w:pPr>
      <w:r w:rsidRPr="000A0639">
        <w:rPr>
          <w:rFonts w:ascii="Times New Roman" w:hAnsi="Times New Roman" w:cs="Times New Roman"/>
          <w:i/>
        </w:rPr>
        <w:t>Corporate Social Responsibility</w:t>
      </w:r>
      <w:r w:rsidRPr="000A0639">
        <w:rPr>
          <w:rFonts w:ascii="Times New Roman" w:hAnsi="Times New Roman" w:cs="Times New Roman"/>
        </w:rPr>
        <w:t xml:space="preserve"> (CSR)</w:t>
      </w:r>
    </w:p>
    <w:p w14:paraId="031F4A80" w14:textId="77777777" w:rsidR="00DB3D8B" w:rsidRPr="000A0639" w:rsidRDefault="00DB3D8B" w:rsidP="00044283">
      <w:pPr>
        <w:pStyle w:val="Default"/>
        <w:ind w:left="164" w:firstLine="709"/>
        <w:jc w:val="both"/>
        <w:rPr>
          <w:rFonts w:ascii="Times New Roman" w:eastAsiaTheme="minorEastAsia" w:hAnsi="Times New Roman" w:cs="Times New Roman"/>
          <w:b/>
        </w:rPr>
      </w:pPr>
      <m:oMathPara>
        <m:oMath>
          <m:r>
            <m:rPr>
              <m:sty m:val="bi"/>
            </m:rPr>
            <w:rPr>
              <w:rFonts w:ascii="Cambria Math" w:hAnsi="Cambria Math" w:cs="Times New Roman"/>
            </w:rPr>
            <m:t>CSRIj</m:t>
          </m:r>
          <m:r>
            <m:rPr>
              <m:sty m:val="b"/>
            </m:rPr>
            <w:rPr>
              <w:rFonts w:ascii="Cambria Math" w:hAnsi="Cambria Math" w:cs="Times New Roman"/>
            </w:rPr>
            <m:t>=</m:t>
          </m:r>
          <m:f>
            <m:fPr>
              <m:ctrlPr>
                <w:rPr>
                  <w:rFonts w:ascii="Cambria Math" w:hAnsi="Cambria Math" w:cs="Times New Roman"/>
                  <w:b/>
                </w:rPr>
              </m:ctrlPr>
            </m:fPr>
            <m:num>
              <m:r>
                <m:rPr>
                  <m:sty m:val="b"/>
                </m:rPr>
                <w:rPr>
                  <w:rFonts w:ascii="Cambria Math" w:hAnsi="Cambria Math" w:cs="Times New Roman"/>
                </w:rPr>
                <m:t>∑Xij</m:t>
              </m:r>
            </m:num>
            <m:den>
              <m:r>
                <m:rPr>
                  <m:sty m:val="b"/>
                </m:rPr>
                <w:rPr>
                  <w:rFonts w:ascii="Cambria Math" w:hAnsi="Cambria Math" w:cs="Times New Roman"/>
                </w:rPr>
                <m:t>nj</m:t>
              </m:r>
            </m:den>
          </m:f>
        </m:oMath>
      </m:oMathPara>
    </w:p>
    <w:p w14:paraId="24B5829E" w14:textId="4372D9CC" w:rsidR="00DB3D8B" w:rsidRPr="000A0639" w:rsidRDefault="00DB3D8B" w:rsidP="000C6E36">
      <w:pPr>
        <w:pStyle w:val="Default"/>
        <w:numPr>
          <w:ilvl w:val="3"/>
          <w:numId w:val="27"/>
        </w:numPr>
        <w:ind w:left="2127" w:hanging="709"/>
        <w:jc w:val="both"/>
        <w:rPr>
          <w:rFonts w:ascii="Times New Roman" w:hAnsi="Times New Roman" w:cs="Times New Roman"/>
        </w:rPr>
      </w:pPr>
      <w:r w:rsidRPr="000A0639">
        <w:rPr>
          <w:rFonts w:ascii="Times New Roman" w:hAnsi="Times New Roman" w:cs="Times New Roman"/>
        </w:rPr>
        <w:t xml:space="preserve">Profitabilitas </w:t>
      </w:r>
    </w:p>
    <w:p w14:paraId="30A383B8" w14:textId="77777777" w:rsidR="00DB3D8B" w:rsidRPr="000A0639" w:rsidRDefault="00DB3D8B" w:rsidP="00044283">
      <w:pPr>
        <w:spacing w:line="24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ROA</m:t>
          </m:r>
          <m:r>
            <m:rPr>
              <m:sty m:val="p"/>
            </m:rPr>
            <w:rPr>
              <w:rFonts w:ascii="Cambria Math" w:hAnsi="Cambria Math" w:cs="Times New Roman"/>
              <w:sz w:val="24"/>
              <w:szCs w:val="24"/>
            </w:rPr>
            <m:t>=</m:t>
          </m:r>
          <m:f>
            <m:fPr>
              <m:ctrlPr>
                <w:rPr>
                  <w:rFonts w:ascii="Cambria Math" w:hAnsi="Cambria Math" w:cs="Times New Roman"/>
                  <w:iCs/>
                  <w:sz w:val="24"/>
                  <w:szCs w:val="24"/>
                </w:rPr>
              </m:ctrlPr>
            </m:fPr>
            <m:num>
              <m:r>
                <m:rPr>
                  <m:sty m:val="p"/>
                </m:rPr>
                <w:rPr>
                  <w:rFonts w:ascii="Cambria Math" w:hAnsi="Cambria Math" w:cs="Times New Roman"/>
                  <w:sz w:val="24"/>
                  <w:szCs w:val="24"/>
                </w:rPr>
                <m:t xml:space="preserve">Laba bersih setelah pajak </m:t>
              </m:r>
            </m:num>
            <m:den>
              <m:r>
                <m:rPr>
                  <m:sty m:val="p"/>
                </m:rPr>
                <w:rPr>
                  <w:rFonts w:ascii="Cambria Math" w:hAnsi="Cambria Math" w:cs="Times New Roman"/>
                  <w:sz w:val="24"/>
                  <w:szCs w:val="24"/>
                </w:rPr>
                <m:t xml:space="preserve">Total aktiva </m:t>
              </m:r>
            </m:den>
          </m:f>
          <m:r>
            <w:rPr>
              <w:rFonts w:ascii="Cambria Math" w:hAnsi="Cambria Math" w:cs="Times New Roman"/>
              <w:sz w:val="24"/>
              <w:szCs w:val="24"/>
            </w:rPr>
            <m:t xml:space="preserve"> 100%</m:t>
          </m:r>
        </m:oMath>
      </m:oMathPara>
    </w:p>
    <w:p w14:paraId="0C00F41A" w14:textId="77777777" w:rsidR="00DB3D8B" w:rsidRPr="000A0639" w:rsidRDefault="00DB3D8B" w:rsidP="00044283">
      <w:pPr>
        <w:pStyle w:val="ListParagraph"/>
        <w:numPr>
          <w:ilvl w:val="0"/>
          <w:numId w:val="27"/>
        </w:numPr>
        <w:tabs>
          <w:tab w:val="left" w:pos="993"/>
        </w:tabs>
        <w:spacing w:before="240" w:after="200" w:line="240" w:lineRule="auto"/>
        <w:jc w:val="both"/>
        <w:rPr>
          <w:rFonts w:ascii="Times New Roman" w:hAnsi="Times New Roman" w:cs="Times New Roman"/>
          <w:b/>
          <w:bCs/>
          <w:sz w:val="24"/>
          <w:szCs w:val="24"/>
        </w:rPr>
      </w:pPr>
      <w:r w:rsidRPr="000A0639">
        <w:rPr>
          <w:rFonts w:ascii="Times New Roman" w:hAnsi="Times New Roman" w:cs="Times New Roman"/>
          <w:b/>
          <w:bCs/>
          <w:sz w:val="24"/>
          <w:szCs w:val="24"/>
        </w:rPr>
        <w:t>Variabel Dependen</w:t>
      </w:r>
    </w:p>
    <w:p w14:paraId="1BA13D26" w14:textId="462C9F88" w:rsidR="00DB3D8B" w:rsidRPr="000A0639" w:rsidRDefault="00DB3D8B" w:rsidP="00044283">
      <w:pPr>
        <w:pStyle w:val="ListParagraph"/>
        <w:tabs>
          <w:tab w:val="left" w:pos="993"/>
        </w:tabs>
        <w:spacing w:before="240" w:line="240" w:lineRule="auto"/>
        <w:ind w:left="1778"/>
        <w:jc w:val="both"/>
        <w:rPr>
          <w:rFonts w:ascii="Times New Roman" w:hAnsi="Times New Roman" w:cs="Times New Roman"/>
          <w:b/>
          <w:bCs/>
          <w:sz w:val="24"/>
          <w:szCs w:val="24"/>
        </w:rPr>
      </w:pPr>
      <w:r w:rsidRPr="000A0639">
        <w:rPr>
          <w:rFonts w:ascii="Times New Roman" w:hAnsi="Times New Roman" w:cs="Times New Roman"/>
          <w:i/>
          <w:sz w:val="24"/>
          <w:szCs w:val="24"/>
        </w:rPr>
        <w:lastRenderedPageBreak/>
        <w:t>Price Book Value</w:t>
      </w:r>
      <w:r w:rsidRPr="000A0639">
        <w:rPr>
          <w:rFonts w:ascii="Times New Roman" w:hAnsi="Times New Roman" w:cs="Times New Roman"/>
          <w:sz w:val="24"/>
          <w:szCs w:val="24"/>
        </w:rPr>
        <w:t xml:space="preserve"> (PBV). Menurut Brigham dan Houston (2011) </w:t>
      </w:r>
      <w:r w:rsidRPr="000A0639">
        <w:rPr>
          <w:rFonts w:ascii="Times New Roman" w:hAnsi="Times New Roman" w:cs="Times New Roman"/>
          <w:i/>
          <w:sz w:val="24"/>
          <w:szCs w:val="24"/>
        </w:rPr>
        <w:t xml:space="preserve">Price Book Value </w:t>
      </w:r>
      <w:r w:rsidRPr="000A0639">
        <w:rPr>
          <w:rFonts w:ascii="Times New Roman" w:hAnsi="Times New Roman" w:cs="Times New Roman"/>
          <w:sz w:val="24"/>
          <w:szCs w:val="24"/>
        </w:rPr>
        <w:t>(PBV) dapat dihitung dengan rumus sebagai berikut:</w:t>
      </w:r>
    </w:p>
    <w:p w14:paraId="13B39B05" w14:textId="77777777" w:rsidR="00DB3D8B" w:rsidRPr="000A0639" w:rsidRDefault="00DB3D8B" w:rsidP="00044283">
      <w:pPr>
        <w:spacing w:line="240" w:lineRule="auto"/>
        <w:ind w:left="1058"/>
        <w:jc w:val="both"/>
        <w:rPr>
          <w:rFonts w:ascii="Times New Roman" w:eastAsiaTheme="minorEastAsia" w:hAnsi="Times New Roman" w:cs="Times New Roman"/>
          <w:iCs/>
          <w:sz w:val="24"/>
          <w:szCs w:val="24"/>
          <w:lang w:val="id-ID"/>
        </w:rPr>
      </w:pPr>
      <m:oMathPara>
        <m:oMath>
          <m:r>
            <m:rPr>
              <m:sty m:val="p"/>
            </m:rPr>
            <w:rPr>
              <w:rFonts w:ascii="Cambria Math" w:hAnsi="Cambria Math" w:cs="Times New Roman"/>
              <w:sz w:val="24"/>
              <w:szCs w:val="24"/>
            </w:rPr>
            <m:t>PBV=</m:t>
          </m:r>
          <m:f>
            <m:fPr>
              <m:ctrlPr>
                <w:rPr>
                  <w:rFonts w:ascii="Cambria Math" w:hAnsi="Cambria Math" w:cs="Times New Roman"/>
                  <w:iCs/>
                  <w:sz w:val="24"/>
                  <w:szCs w:val="24"/>
                </w:rPr>
              </m:ctrlPr>
            </m:fPr>
            <m:num>
              <m:r>
                <m:rPr>
                  <m:sty m:val="p"/>
                </m:rPr>
                <w:rPr>
                  <w:rFonts w:ascii="Cambria Math" w:hAnsi="Cambria Math" w:cs="Times New Roman"/>
                  <w:sz w:val="24"/>
                  <w:szCs w:val="24"/>
                </w:rPr>
                <m:t xml:space="preserve">Harga Pasar Per Lembar </m:t>
              </m:r>
            </m:num>
            <m:den>
              <m:r>
                <m:rPr>
                  <m:sty m:val="p"/>
                </m:rPr>
                <w:rPr>
                  <w:rFonts w:ascii="Cambria Math" w:hAnsi="Cambria Math" w:cs="Times New Roman"/>
                  <w:sz w:val="24"/>
                  <w:szCs w:val="24"/>
                </w:rPr>
                <m:t>Nilai Buku Per Lembar Saham</m:t>
              </m:r>
            </m:den>
          </m:f>
        </m:oMath>
      </m:oMathPara>
    </w:p>
    <w:p w14:paraId="1EAEB77D" w14:textId="567E8B35" w:rsidR="00DB3D8B" w:rsidRPr="000A0639" w:rsidRDefault="00DB3D8B" w:rsidP="00044283">
      <w:pPr>
        <w:pStyle w:val="ListParagraph"/>
        <w:spacing w:before="240" w:after="200" w:line="240" w:lineRule="auto"/>
        <w:jc w:val="both"/>
        <w:rPr>
          <w:rFonts w:ascii="Times New Roman" w:hAnsi="Times New Roman" w:cs="Times New Roman"/>
          <w:b/>
          <w:sz w:val="24"/>
          <w:szCs w:val="24"/>
        </w:rPr>
      </w:pPr>
      <w:r w:rsidRPr="000A0639">
        <w:rPr>
          <w:rFonts w:ascii="Times New Roman" w:hAnsi="Times New Roman" w:cs="Times New Roman"/>
          <w:b/>
          <w:sz w:val="24"/>
          <w:szCs w:val="24"/>
        </w:rPr>
        <w:t>Metode Analisa Data Dan Pengujian Hipotesis</w:t>
      </w:r>
    </w:p>
    <w:p w14:paraId="2FC1EA09" w14:textId="77777777" w:rsidR="00DB3D8B" w:rsidRPr="000A0639" w:rsidRDefault="00DB3D8B" w:rsidP="00A90BFA">
      <w:pPr>
        <w:pStyle w:val="ListParagraph"/>
        <w:spacing w:before="240" w:after="200" w:line="240" w:lineRule="auto"/>
        <w:ind w:left="1276"/>
        <w:jc w:val="both"/>
        <w:rPr>
          <w:rFonts w:ascii="Times New Roman" w:hAnsi="Times New Roman" w:cs="Times New Roman"/>
          <w:b/>
          <w:sz w:val="24"/>
          <w:szCs w:val="24"/>
        </w:rPr>
      </w:pPr>
      <w:r w:rsidRPr="000A0639">
        <w:rPr>
          <w:rFonts w:ascii="Times New Roman" w:hAnsi="Times New Roman" w:cs="Times New Roman"/>
          <w:b/>
          <w:sz w:val="24"/>
          <w:szCs w:val="24"/>
        </w:rPr>
        <w:t>Metode Analisa Data</w:t>
      </w:r>
    </w:p>
    <w:p w14:paraId="3D3C3AE1" w14:textId="77777777" w:rsidR="00DB3D8B" w:rsidRPr="000A0639" w:rsidRDefault="00DB3D8B" w:rsidP="00044283">
      <w:pPr>
        <w:pStyle w:val="ListParagraph"/>
        <w:spacing w:before="240" w:line="240" w:lineRule="auto"/>
        <w:ind w:left="1276" w:firstLine="720"/>
        <w:jc w:val="both"/>
        <w:rPr>
          <w:rFonts w:ascii="Times New Roman" w:hAnsi="Times New Roman" w:cs="Times New Roman"/>
          <w:b/>
          <w:sz w:val="24"/>
          <w:szCs w:val="24"/>
        </w:rPr>
      </w:pPr>
      <w:proofErr w:type="gramStart"/>
      <w:r w:rsidRPr="000A0639">
        <w:rPr>
          <w:rFonts w:ascii="Times New Roman" w:hAnsi="Times New Roman" w:cs="Times New Roman"/>
          <w:sz w:val="24"/>
          <w:szCs w:val="24"/>
        </w:rPr>
        <w:t>Kegiatan dalam analisa data adalah mengelompokkan data berdasarkan variabel dan jenis responden, metabulasi data berdasarkan variabel dari seluruh responden, menyajikan data tiap variable yang diteliti, melakukan perhitungan untuk menjawab rumusan masalah, dan melakukan perhitungan untuk menguji hipotesis yang telah diajukan.</w:t>
      </w:r>
      <w:proofErr w:type="gramEnd"/>
    </w:p>
    <w:p w14:paraId="4AAB9AE3" w14:textId="77777777" w:rsidR="00DB3D8B" w:rsidRPr="000A0639" w:rsidRDefault="00DB3D8B" w:rsidP="00044283">
      <w:pPr>
        <w:pStyle w:val="ListParagraph"/>
        <w:numPr>
          <w:ilvl w:val="1"/>
          <w:numId w:val="25"/>
        </w:numPr>
        <w:spacing w:before="240" w:after="200" w:line="240" w:lineRule="auto"/>
        <w:jc w:val="both"/>
        <w:rPr>
          <w:rFonts w:ascii="Times New Roman" w:hAnsi="Times New Roman" w:cs="Times New Roman"/>
          <w:b/>
          <w:bCs/>
          <w:sz w:val="24"/>
          <w:szCs w:val="24"/>
        </w:rPr>
      </w:pPr>
      <w:r w:rsidRPr="000A0639">
        <w:rPr>
          <w:rFonts w:ascii="Times New Roman" w:hAnsi="Times New Roman" w:cs="Times New Roman"/>
          <w:b/>
          <w:bCs/>
          <w:sz w:val="24"/>
          <w:szCs w:val="24"/>
        </w:rPr>
        <w:t>Analisis Statistik Deskriptif</w:t>
      </w:r>
    </w:p>
    <w:p w14:paraId="3461C571" w14:textId="77777777" w:rsidR="00DB3D8B" w:rsidRPr="000A0639" w:rsidRDefault="00DB3D8B" w:rsidP="00044283">
      <w:pPr>
        <w:pStyle w:val="ListParagraph"/>
        <w:spacing w:before="240" w:line="240" w:lineRule="auto"/>
        <w:ind w:left="1440" w:firstLine="720"/>
        <w:jc w:val="both"/>
        <w:rPr>
          <w:rFonts w:ascii="Times New Roman" w:hAnsi="Times New Roman" w:cs="Times New Roman"/>
          <w:bCs/>
          <w:sz w:val="24"/>
          <w:szCs w:val="24"/>
        </w:rPr>
      </w:pPr>
      <w:r w:rsidRPr="000A0639">
        <w:rPr>
          <w:rFonts w:ascii="Times New Roman" w:hAnsi="Times New Roman" w:cs="Times New Roman"/>
          <w:bCs/>
          <w:sz w:val="24"/>
          <w:szCs w:val="24"/>
        </w:rPr>
        <w:t xml:space="preserve">Analisis Statistik deskriptif merupakan Teknik deskriptif yang memberikan informasi mengenai data yang dimiliki untuk dikumpulkan, dianalisis, dan diinterpretasikan secara obyektif sehingga memberikan informasi dan gambaran mengenai topik yang </w:t>
      </w:r>
      <w:proofErr w:type="gramStart"/>
      <w:r w:rsidRPr="000A0639">
        <w:rPr>
          <w:rFonts w:ascii="Times New Roman" w:hAnsi="Times New Roman" w:cs="Times New Roman"/>
          <w:bCs/>
          <w:sz w:val="24"/>
          <w:szCs w:val="24"/>
        </w:rPr>
        <w:t>akan</w:t>
      </w:r>
      <w:proofErr w:type="gramEnd"/>
      <w:r w:rsidRPr="000A0639">
        <w:rPr>
          <w:rFonts w:ascii="Times New Roman" w:hAnsi="Times New Roman" w:cs="Times New Roman"/>
          <w:bCs/>
          <w:sz w:val="24"/>
          <w:szCs w:val="24"/>
        </w:rPr>
        <w:t xml:space="preserve"> dibahas. </w:t>
      </w:r>
    </w:p>
    <w:p w14:paraId="27BAB5F9" w14:textId="41292F02" w:rsidR="00DB3D8B" w:rsidRPr="005F5016" w:rsidRDefault="00DB3D8B" w:rsidP="00044283">
      <w:pPr>
        <w:pStyle w:val="ListParagraph"/>
        <w:numPr>
          <w:ilvl w:val="1"/>
          <w:numId w:val="25"/>
        </w:numPr>
        <w:spacing w:before="240" w:after="200" w:line="240" w:lineRule="auto"/>
        <w:jc w:val="both"/>
        <w:rPr>
          <w:rFonts w:ascii="Times New Roman" w:hAnsi="Times New Roman" w:cs="Times New Roman"/>
          <w:b/>
          <w:bCs/>
          <w:sz w:val="24"/>
          <w:szCs w:val="24"/>
        </w:rPr>
      </w:pPr>
      <w:r w:rsidRPr="000A0639">
        <w:rPr>
          <w:rFonts w:ascii="Times New Roman" w:hAnsi="Times New Roman" w:cs="Times New Roman"/>
          <w:b/>
          <w:sz w:val="24"/>
          <w:szCs w:val="24"/>
        </w:rPr>
        <w:t>Uji Asumsi Klasik</w:t>
      </w:r>
      <w:r w:rsidRPr="005F5016">
        <w:rPr>
          <w:rFonts w:ascii="Times New Roman" w:hAnsi="Times New Roman" w:cs="Times New Roman"/>
          <w:bCs/>
          <w:sz w:val="24"/>
          <w:szCs w:val="24"/>
        </w:rPr>
        <w:t xml:space="preserve">. </w:t>
      </w:r>
    </w:p>
    <w:p w14:paraId="40D3E91D" w14:textId="77777777" w:rsidR="005F5016" w:rsidRPr="005F5016" w:rsidRDefault="00DB3D8B" w:rsidP="00044283">
      <w:pPr>
        <w:pStyle w:val="ListParagraph"/>
        <w:numPr>
          <w:ilvl w:val="6"/>
          <w:numId w:val="25"/>
        </w:numPr>
        <w:spacing w:before="240" w:after="200" w:line="240" w:lineRule="auto"/>
        <w:ind w:left="1843" w:hanging="425"/>
        <w:jc w:val="both"/>
        <w:rPr>
          <w:rFonts w:ascii="Times New Roman" w:hAnsi="Times New Roman" w:cs="Times New Roman"/>
          <w:b/>
          <w:bCs/>
          <w:sz w:val="24"/>
          <w:szCs w:val="24"/>
        </w:rPr>
      </w:pPr>
      <w:r w:rsidRPr="000A0639">
        <w:rPr>
          <w:rFonts w:ascii="Times New Roman" w:hAnsi="Times New Roman" w:cs="Times New Roman"/>
          <w:b/>
          <w:sz w:val="24"/>
          <w:szCs w:val="24"/>
        </w:rPr>
        <w:t>Uji Normalitas</w:t>
      </w:r>
    </w:p>
    <w:p w14:paraId="122AC7DB" w14:textId="77777777" w:rsidR="005F5016" w:rsidRPr="005F5016" w:rsidRDefault="00DB3D8B" w:rsidP="00044283">
      <w:pPr>
        <w:pStyle w:val="ListParagraph"/>
        <w:numPr>
          <w:ilvl w:val="6"/>
          <w:numId w:val="25"/>
        </w:numPr>
        <w:spacing w:before="240" w:after="200" w:line="240" w:lineRule="auto"/>
        <w:ind w:left="1843" w:hanging="425"/>
        <w:jc w:val="both"/>
        <w:rPr>
          <w:rFonts w:ascii="Times New Roman" w:hAnsi="Times New Roman" w:cs="Times New Roman"/>
          <w:b/>
          <w:bCs/>
          <w:sz w:val="24"/>
          <w:szCs w:val="24"/>
        </w:rPr>
      </w:pPr>
      <w:r w:rsidRPr="005F5016">
        <w:rPr>
          <w:rFonts w:ascii="Times New Roman" w:hAnsi="Times New Roman" w:cs="Times New Roman"/>
          <w:b/>
          <w:sz w:val="24"/>
          <w:szCs w:val="24"/>
        </w:rPr>
        <w:t>Uji Heteroskedatisitas</w:t>
      </w:r>
    </w:p>
    <w:p w14:paraId="1536DA1C" w14:textId="71603053" w:rsidR="00DB3D8B" w:rsidRPr="005F5016" w:rsidRDefault="00DB3D8B" w:rsidP="00044283">
      <w:pPr>
        <w:pStyle w:val="ListParagraph"/>
        <w:numPr>
          <w:ilvl w:val="6"/>
          <w:numId w:val="25"/>
        </w:numPr>
        <w:spacing w:before="240" w:after="200" w:line="240" w:lineRule="auto"/>
        <w:ind w:left="1843" w:hanging="425"/>
        <w:jc w:val="both"/>
        <w:rPr>
          <w:rFonts w:ascii="Times New Roman" w:hAnsi="Times New Roman" w:cs="Times New Roman"/>
          <w:b/>
          <w:bCs/>
          <w:sz w:val="24"/>
          <w:szCs w:val="24"/>
        </w:rPr>
      </w:pPr>
      <w:r w:rsidRPr="005F5016">
        <w:rPr>
          <w:rFonts w:ascii="Times New Roman" w:hAnsi="Times New Roman" w:cs="Times New Roman"/>
          <w:b/>
          <w:bCs/>
          <w:sz w:val="24"/>
          <w:szCs w:val="24"/>
        </w:rPr>
        <w:t>Uji Multikolinearitas</w:t>
      </w:r>
    </w:p>
    <w:p w14:paraId="1C1EFC5F" w14:textId="77777777" w:rsidR="00DB3D8B" w:rsidRPr="000A0639" w:rsidRDefault="00DB3D8B" w:rsidP="00044283">
      <w:pPr>
        <w:pStyle w:val="ListParagraph"/>
        <w:numPr>
          <w:ilvl w:val="1"/>
          <w:numId w:val="25"/>
        </w:numPr>
        <w:tabs>
          <w:tab w:val="left" w:pos="851"/>
        </w:tabs>
        <w:spacing w:before="240" w:after="200" w:line="240" w:lineRule="auto"/>
        <w:jc w:val="both"/>
        <w:rPr>
          <w:rFonts w:ascii="Times New Roman" w:hAnsi="Times New Roman" w:cs="Times New Roman"/>
          <w:b/>
          <w:bCs/>
          <w:sz w:val="24"/>
          <w:szCs w:val="24"/>
        </w:rPr>
      </w:pPr>
      <w:r w:rsidRPr="000A0639">
        <w:rPr>
          <w:rFonts w:ascii="Times New Roman" w:hAnsi="Times New Roman" w:cs="Times New Roman"/>
          <w:b/>
          <w:bCs/>
          <w:sz w:val="24"/>
          <w:szCs w:val="24"/>
        </w:rPr>
        <w:t>Analisis Regresi Linier Berganda</w:t>
      </w:r>
    </w:p>
    <w:p w14:paraId="6BC48474" w14:textId="0E41DF06" w:rsidR="00DB3D8B" w:rsidRPr="000A0639" w:rsidRDefault="00DB3D8B" w:rsidP="00044283">
      <w:pPr>
        <w:pStyle w:val="ListParagraph"/>
        <w:tabs>
          <w:tab w:val="left" w:pos="851"/>
        </w:tabs>
        <w:spacing w:before="240" w:line="240" w:lineRule="auto"/>
        <w:ind w:left="1440"/>
        <w:jc w:val="both"/>
        <w:rPr>
          <w:rFonts w:ascii="Times New Roman" w:hAnsi="Times New Roman" w:cs="Times New Roman"/>
          <w:b/>
          <w:bCs/>
          <w:sz w:val="24"/>
          <w:szCs w:val="24"/>
        </w:rPr>
      </w:pPr>
      <w:r w:rsidRPr="000A0639">
        <w:rPr>
          <w:rFonts w:ascii="Times New Roman" w:hAnsi="Times New Roman" w:cs="Times New Roman"/>
          <w:b/>
          <w:bCs/>
          <w:sz w:val="24"/>
          <w:szCs w:val="24"/>
        </w:rPr>
        <w:tab/>
      </w:r>
      <w:proofErr w:type="gramStart"/>
      <w:r w:rsidRPr="000A0639">
        <w:rPr>
          <w:rFonts w:ascii="Times New Roman" w:hAnsi="Times New Roman" w:cs="Times New Roman"/>
          <w:sz w:val="24"/>
          <w:szCs w:val="24"/>
        </w:rPr>
        <w:t>persamaan</w:t>
      </w:r>
      <w:proofErr w:type="gramEnd"/>
      <w:r w:rsidRPr="000A0639">
        <w:rPr>
          <w:rFonts w:ascii="Times New Roman" w:hAnsi="Times New Roman" w:cs="Times New Roman"/>
          <w:sz w:val="24"/>
          <w:szCs w:val="24"/>
        </w:rPr>
        <w:t xml:space="preserve"> regresinya dapat dirumuskan sebagai berikut:</w:t>
      </w:r>
    </w:p>
    <w:p w14:paraId="6D1A3BF7" w14:textId="77777777" w:rsidR="00DB3D8B" w:rsidRPr="000A0639" w:rsidRDefault="00DB3D8B" w:rsidP="00044283">
      <w:pPr>
        <w:pStyle w:val="Default"/>
        <w:ind w:left="1440"/>
        <w:jc w:val="both"/>
        <w:rPr>
          <w:rFonts w:ascii="Times New Roman" w:hAnsi="Times New Roman" w:cs="Times New Roman"/>
          <w:b/>
          <w:bCs/>
        </w:rPr>
      </w:pPr>
      <w:r w:rsidRPr="000A0639">
        <w:rPr>
          <w:rFonts w:ascii="Times New Roman" w:hAnsi="Times New Roman" w:cs="Times New Roman"/>
          <w:b/>
          <w:bCs/>
        </w:rPr>
        <w:t>Y</w:t>
      </w:r>
      <w:r w:rsidRPr="000A0639">
        <w:rPr>
          <w:rFonts w:ascii="Times New Roman" w:hAnsi="Times New Roman" w:cs="Times New Roman"/>
          <w:b/>
          <w:bCs/>
          <w:vertAlign w:val="subscript"/>
        </w:rPr>
        <w:t xml:space="preserve"> </w:t>
      </w:r>
      <w:r w:rsidRPr="000A0639">
        <w:rPr>
          <w:rFonts w:ascii="Times New Roman" w:hAnsi="Times New Roman" w:cs="Times New Roman"/>
          <w:b/>
          <w:bCs/>
        </w:rPr>
        <w:t>= a+</w:t>
      </w:r>
      <w:r w:rsidRPr="000A0639">
        <w:rPr>
          <w:rFonts w:ascii="Times New Roman" w:hAnsi="Times New Roman" w:cs="Times New Roman"/>
          <w:b/>
          <w:bCs/>
          <w:lang w:val="id-ID"/>
        </w:rPr>
        <w:t>b</w:t>
      </w:r>
      <w:r w:rsidRPr="000A0639">
        <w:rPr>
          <w:rFonts w:ascii="Times New Roman" w:hAnsi="Times New Roman" w:cs="Times New Roman"/>
          <w:b/>
          <w:bCs/>
          <w:vertAlign w:val="subscript"/>
        </w:rPr>
        <w:t>1</w:t>
      </w:r>
      <w:r w:rsidRPr="000A0639">
        <w:rPr>
          <w:rFonts w:ascii="Times New Roman" w:hAnsi="Times New Roman" w:cs="Times New Roman"/>
          <w:b/>
          <w:bCs/>
        </w:rPr>
        <w:t>x</w:t>
      </w:r>
      <w:r w:rsidRPr="000A0639">
        <w:rPr>
          <w:rFonts w:ascii="Times New Roman" w:hAnsi="Times New Roman" w:cs="Times New Roman"/>
          <w:b/>
          <w:bCs/>
          <w:vertAlign w:val="subscript"/>
        </w:rPr>
        <w:t>1</w:t>
      </w:r>
      <w:r w:rsidRPr="000A0639">
        <w:rPr>
          <w:rFonts w:ascii="Times New Roman" w:hAnsi="Times New Roman" w:cs="Times New Roman"/>
          <w:b/>
          <w:bCs/>
        </w:rPr>
        <w:t xml:space="preserve">+ </w:t>
      </w:r>
      <w:r w:rsidRPr="000A0639">
        <w:rPr>
          <w:rFonts w:ascii="Times New Roman" w:hAnsi="Times New Roman" w:cs="Times New Roman"/>
          <w:b/>
          <w:bCs/>
          <w:lang w:val="id-ID"/>
        </w:rPr>
        <w:t>b</w:t>
      </w:r>
      <w:r w:rsidRPr="000A0639">
        <w:rPr>
          <w:rFonts w:ascii="Times New Roman" w:hAnsi="Times New Roman" w:cs="Times New Roman"/>
          <w:b/>
          <w:bCs/>
          <w:vertAlign w:val="subscript"/>
        </w:rPr>
        <w:t>2</w:t>
      </w:r>
      <w:r w:rsidRPr="000A0639">
        <w:rPr>
          <w:rFonts w:ascii="Times New Roman" w:hAnsi="Times New Roman" w:cs="Times New Roman"/>
          <w:b/>
          <w:bCs/>
        </w:rPr>
        <w:t>X</w:t>
      </w:r>
      <w:r w:rsidRPr="000A0639">
        <w:rPr>
          <w:rFonts w:ascii="Times New Roman" w:hAnsi="Times New Roman" w:cs="Times New Roman"/>
          <w:b/>
          <w:bCs/>
          <w:vertAlign w:val="subscript"/>
        </w:rPr>
        <w:t>2</w:t>
      </w:r>
      <w:r w:rsidRPr="000A0639">
        <w:rPr>
          <w:rFonts w:ascii="Times New Roman" w:hAnsi="Times New Roman" w:cs="Times New Roman"/>
          <w:b/>
          <w:bCs/>
        </w:rPr>
        <w:t>+e</w:t>
      </w:r>
    </w:p>
    <w:p w14:paraId="227B6D3E" w14:textId="77777777" w:rsidR="00DB3D8B" w:rsidRPr="000A0639" w:rsidRDefault="00DB3D8B" w:rsidP="00044283">
      <w:pPr>
        <w:pStyle w:val="Default"/>
        <w:ind w:left="1440"/>
        <w:jc w:val="both"/>
        <w:rPr>
          <w:rFonts w:ascii="Times New Roman" w:hAnsi="Times New Roman" w:cs="Times New Roman"/>
          <w:b/>
          <w:bCs/>
        </w:rPr>
      </w:pPr>
      <w:r w:rsidRPr="000A0639">
        <w:rPr>
          <w:rFonts w:ascii="Times New Roman" w:hAnsi="Times New Roman" w:cs="Times New Roman"/>
          <w:lang w:val="id-ID"/>
        </w:rPr>
        <w:t>(Gozali, 2012)</w:t>
      </w:r>
    </w:p>
    <w:p w14:paraId="50504A24" w14:textId="28D14313" w:rsidR="00DB3D8B" w:rsidRPr="009D41EF" w:rsidRDefault="00DB3D8B" w:rsidP="00044283">
      <w:pPr>
        <w:pStyle w:val="Default"/>
        <w:tabs>
          <w:tab w:val="left" w:pos="1213"/>
        </w:tabs>
        <w:jc w:val="both"/>
        <w:rPr>
          <w:rFonts w:ascii="Times New Roman" w:hAnsi="Times New Roman" w:cs="Times New Roman"/>
          <w:b/>
          <w:bCs/>
          <w:lang w:val="id-ID"/>
        </w:rPr>
      </w:pPr>
    </w:p>
    <w:p w14:paraId="33393932" w14:textId="62F709ED" w:rsidR="00DB3D8B" w:rsidRPr="000A0639" w:rsidRDefault="00DB3D8B" w:rsidP="00044283">
      <w:pPr>
        <w:pStyle w:val="ListParagraph"/>
        <w:tabs>
          <w:tab w:val="left" w:pos="851"/>
          <w:tab w:val="left" w:pos="1276"/>
        </w:tabs>
        <w:spacing w:before="240" w:line="240" w:lineRule="auto"/>
        <w:ind w:left="851" w:hanging="851"/>
        <w:jc w:val="both"/>
        <w:rPr>
          <w:rFonts w:ascii="Times New Roman" w:hAnsi="Times New Roman" w:cs="Times New Roman"/>
          <w:b/>
          <w:sz w:val="24"/>
          <w:szCs w:val="24"/>
        </w:rPr>
      </w:pPr>
      <w:r w:rsidRPr="000A0639">
        <w:rPr>
          <w:rFonts w:ascii="Times New Roman" w:hAnsi="Times New Roman" w:cs="Times New Roman"/>
          <w:b/>
          <w:sz w:val="24"/>
          <w:szCs w:val="24"/>
        </w:rPr>
        <w:t>Pegujian Hipotesis</w:t>
      </w:r>
    </w:p>
    <w:p w14:paraId="4A48F9E3" w14:textId="24126EB4" w:rsidR="00DB3D8B" w:rsidRDefault="005F5016" w:rsidP="00044283">
      <w:pPr>
        <w:pStyle w:val="ListParagraph"/>
        <w:tabs>
          <w:tab w:val="left" w:pos="851"/>
          <w:tab w:val="left" w:pos="1276"/>
        </w:tabs>
        <w:spacing w:before="240" w:line="240" w:lineRule="auto"/>
        <w:ind w:left="0"/>
        <w:jc w:val="both"/>
        <w:rPr>
          <w:rFonts w:ascii="Times New Roman" w:hAnsi="Times New Roman" w:cs="Times New Roman"/>
          <w:b/>
          <w:sz w:val="24"/>
          <w:szCs w:val="24"/>
          <w:lang w:val="id-ID"/>
        </w:rPr>
      </w:pPr>
      <w:r>
        <w:rPr>
          <w:rFonts w:ascii="Times New Roman" w:hAnsi="Times New Roman" w:cs="Times New Roman"/>
          <w:b/>
          <w:sz w:val="24"/>
          <w:szCs w:val="24"/>
        </w:rPr>
        <w:tab/>
      </w:r>
      <w:r w:rsidR="00DB3D8B">
        <w:rPr>
          <w:rFonts w:ascii="Times New Roman" w:hAnsi="Times New Roman" w:cs="Times New Roman"/>
          <w:b/>
          <w:sz w:val="24"/>
          <w:szCs w:val="24"/>
        </w:rPr>
        <w:t>Uji t (Signifikan Individual)</w:t>
      </w:r>
    </w:p>
    <w:p w14:paraId="6CA74F1B" w14:textId="77777777" w:rsidR="00DB3D8B" w:rsidRPr="00FA25E9" w:rsidRDefault="00DB3D8B" w:rsidP="00044283">
      <w:pPr>
        <w:pStyle w:val="ListParagraph"/>
        <w:tabs>
          <w:tab w:val="left" w:pos="851"/>
          <w:tab w:val="left" w:pos="1276"/>
        </w:tabs>
        <w:spacing w:before="240" w:line="240" w:lineRule="auto"/>
        <w:jc w:val="both"/>
        <w:rPr>
          <w:rFonts w:ascii="Times New Roman" w:hAnsi="Times New Roman" w:cs="Times New Roman"/>
          <w:b/>
          <w:sz w:val="24"/>
          <w:szCs w:val="24"/>
        </w:rPr>
      </w:pPr>
      <w:r>
        <w:rPr>
          <w:rFonts w:ascii="Times New Roman" w:hAnsi="Times New Roman" w:cs="Times New Roman"/>
          <w:b/>
          <w:sz w:val="24"/>
          <w:szCs w:val="24"/>
          <w:lang w:val="id-ID"/>
        </w:rPr>
        <w:tab/>
      </w:r>
      <w:r>
        <w:rPr>
          <w:rFonts w:ascii="Times New Roman" w:hAnsi="Times New Roman" w:cs="Times New Roman"/>
          <w:b/>
          <w:sz w:val="24"/>
          <w:szCs w:val="24"/>
          <w:lang w:val="id-ID"/>
        </w:rPr>
        <w:tab/>
      </w:r>
      <w:proofErr w:type="gramStart"/>
      <w:r w:rsidRPr="00FA25E9">
        <w:rPr>
          <w:rFonts w:ascii="Times New Roman" w:hAnsi="Times New Roman" w:cs="Times New Roman"/>
          <w:bCs/>
          <w:sz w:val="24"/>
          <w:szCs w:val="24"/>
        </w:rPr>
        <w:t>Uji Statistika t dilakukan untuk menunjukkan seberapa jauh pengaruh suatu variabel independent secara individual dalam menerangkan variasi variabel dependen.</w:t>
      </w:r>
      <w:proofErr w:type="gramEnd"/>
      <w:r w:rsidRPr="00FA25E9">
        <w:rPr>
          <w:rFonts w:ascii="Times New Roman" w:hAnsi="Times New Roman" w:cs="Times New Roman"/>
          <w:bCs/>
          <w:sz w:val="24"/>
          <w:szCs w:val="24"/>
        </w:rPr>
        <w:t xml:space="preserve"> Uji t juga dapat dilakukan dengan melihat nilai signifikansi t masing-masing variabel pada output hasil regresi menggunakan SSPS dengan Signifikan 0, 05 (α=5%). </w:t>
      </w:r>
      <w:proofErr w:type="gramStart"/>
      <w:r w:rsidRPr="00FA25E9">
        <w:rPr>
          <w:rFonts w:ascii="Times New Roman" w:hAnsi="Times New Roman" w:cs="Times New Roman"/>
          <w:bCs/>
          <w:sz w:val="24"/>
          <w:szCs w:val="24"/>
        </w:rPr>
        <w:t>Jika nilai signifikansi lebih besar dari α maka hipotesis ditolak, dan jika lebih kecil dari α maka hipotesis diterima.</w:t>
      </w:r>
      <w:proofErr w:type="gramEnd"/>
      <w:r w:rsidRPr="00FA25E9">
        <w:rPr>
          <w:rFonts w:ascii="Times New Roman" w:hAnsi="Times New Roman" w:cs="Times New Roman"/>
          <w:bCs/>
          <w:sz w:val="24"/>
          <w:szCs w:val="24"/>
        </w:rPr>
        <w:t xml:space="preserve"> Uji signifikan terhadap hipotesis tersebut ditentukan melalui uji t dengan kriteria pengujian sebagai berikut:</w:t>
      </w:r>
    </w:p>
    <w:p w14:paraId="6992B03F" w14:textId="77777777" w:rsidR="00DB3D8B" w:rsidRPr="000A0639" w:rsidRDefault="00DB3D8B" w:rsidP="00044283">
      <w:pPr>
        <w:pStyle w:val="ListParagraph"/>
        <w:numPr>
          <w:ilvl w:val="4"/>
          <w:numId w:val="25"/>
        </w:numPr>
        <w:tabs>
          <w:tab w:val="left" w:pos="142"/>
          <w:tab w:val="left" w:pos="284"/>
        </w:tabs>
        <w:spacing w:before="240" w:after="200" w:line="240" w:lineRule="auto"/>
        <w:ind w:firstLine="348"/>
        <w:jc w:val="both"/>
        <w:rPr>
          <w:rFonts w:ascii="Times New Roman" w:hAnsi="Times New Roman" w:cs="Times New Roman"/>
          <w:bCs/>
          <w:sz w:val="24"/>
          <w:szCs w:val="24"/>
        </w:rPr>
      </w:pPr>
      <w:r w:rsidRPr="000A0639">
        <w:rPr>
          <w:rFonts w:ascii="Times New Roman" w:hAnsi="Times New Roman" w:cs="Times New Roman"/>
          <w:bCs/>
          <w:sz w:val="24"/>
          <w:szCs w:val="24"/>
        </w:rPr>
        <w:t>H</w:t>
      </w:r>
      <w:r w:rsidRPr="000A0639">
        <w:rPr>
          <w:rFonts w:ascii="Times New Roman" w:hAnsi="Times New Roman" w:cs="Times New Roman"/>
          <w:bCs/>
          <w:sz w:val="24"/>
          <w:szCs w:val="24"/>
          <w:vertAlign w:val="subscript"/>
        </w:rPr>
        <w:t xml:space="preserve">0 </w:t>
      </w:r>
      <w:r w:rsidRPr="000A0639">
        <w:rPr>
          <w:rFonts w:ascii="Times New Roman" w:hAnsi="Times New Roman" w:cs="Times New Roman"/>
          <w:bCs/>
          <w:sz w:val="24"/>
          <w:szCs w:val="24"/>
        </w:rPr>
        <w:t>: ditolak jika sig t</w:t>
      </w:r>
      <w:r w:rsidRPr="000A0639">
        <w:rPr>
          <w:rFonts w:ascii="Times New Roman" w:hAnsi="Times New Roman" w:cs="Times New Roman"/>
          <w:bCs/>
          <w:sz w:val="24"/>
          <w:szCs w:val="24"/>
          <w:vertAlign w:val="subscript"/>
        </w:rPr>
        <w:t>hitung</w:t>
      </w:r>
      <w:r w:rsidRPr="000A0639">
        <w:rPr>
          <w:rFonts w:ascii="Times New Roman" w:hAnsi="Times New Roman" w:cs="Times New Roman"/>
          <w:bCs/>
          <w:sz w:val="24"/>
          <w:szCs w:val="24"/>
        </w:rPr>
        <w:t>&lt; α (tingkat signifikan yang digunakan)</w:t>
      </w:r>
    </w:p>
    <w:p w14:paraId="3B806164" w14:textId="77777777" w:rsidR="00DB3D8B" w:rsidRPr="00FA25E9" w:rsidRDefault="00DB3D8B" w:rsidP="00044283">
      <w:pPr>
        <w:pStyle w:val="ListParagraph"/>
        <w:numPr>
          <w:ilvl w:val="4"/>
          <w:numId w:val="25"/>
        </w:numPr>
        <w:tabs>
          <w:tab w:val="left" w:pos="142"/>
          <w:tab w:val="left" w:pos="284"/>
        </w:tabs>
        <w:spacing w:before="240" w:after="200" w:line="240" w:lineRule="auto"/>
        <w:ind w:firstLine="348"/>
        <w:jc w:val="both"/>
        <w:rPr>
          <w:rFonts w:ascii="Times New Roman" w:hAnsi="Times New Roman" w:cs="Times New Roman"/>
          <w:bCs/>
          <w:sz w:val="24"/>
          <w:szCs w:val="24"/>
        </w:rPr>
      </w:pPr>
      <w:r w:rsidRPr="000A0639">
        <w:rPr>
          <w:rFonts w:ascii="Times New Roman" w:hAnsi="Times New Roman" w:cs="Times New Roman"/>
          <w:bCs/>
          <w:sz w:val="24"/>
          <w:szCs w:val="24"/>
        </w:rPr>
        <w:t>H</w:t>
      </w:r>
      <w:r w:rsidRPr="000A0639">
        <w:rPr>
          <w:rFonts w:ascii="Times New Roman" w:hAnsi="Times New Roman" w:cs="Times New Roman"/>
          <w:bCs/>
          <w:sz w:val="24"/>
          <w:szCs w:val="24"/>
          <w:vertAlign w:val="subscript"/>
        </w:rPr>
        <w:t xml:space="preserve">0 </w:t>
      </w:r>
      <w:r w:rsidRPr="000A0639">
        <w:rPr>
          <w:rFonts w:ascii="Times New Roman" w:hAnsi="Times New Roman" w:cs="Times New Roman"/>
          <w:bCs/>
          <w:sz w:val="24"/>
          <w:szCs w:val="24"/>
        </w:rPr>
        <w:t>: diterima jika sig t</w:t>
      </w:r>
      <w:r w:rsidRPr="000A0639">
        <w:rPr>
          <w:rFonts w:ascii="Times New Roman" w:hAnsi="Times New Roman" w:cs="Times New Roman"/>
          <w:bCs/>
          <w:sz w:val="24"/>
          <w:szCs w:val="24"/>
          <w:vertAlign w:val="subscript"/>
        </w:rPr>
        <w:t>hitung</w:t>
      </w:r>
      <w:r w:rsidRPr="000A0639">
        <w:rPr>
          <w:rFonts w:ascii="Times New Roman" w:hAnsi="Times New Roman" w:cs="Times New Roman"/>
          <w:bCs/>
          <w:sz w:val="24"/>
          <w:szCs w:val="24"/>
        </w:rPr>
        <w:t>&gt; α (tingkat signifikan yang digunakan)</w:t>
      </w:r>
    </w:p>
    <w:p w14:paraId="3DFD51FB" w14:textId="77777777" w:rsidR="005F5016" w:rsidRDefault="00DB3D8B" w:rsidP="00044283">
      <w:pPr>
        <w:pStyle w:val="ListParagraph"/>
        <w:tabs>
          <w:tab w:val="left" w:pos="142"/>
          <w:tab w:val="left" w:pos="284"/>
        </w:tabs>
        <w:spacing w:before="240" w:after="200" w:line="240" w:lineRule="auto"/>
        <w:ind w:left="1134"/>
        <w:jc w:val="both"/>
        <w:rPr>
          <w:rFonts w:ascii="Times New Roman" w:hAnsi="Times New Roman" w:cs="Times New Roman"/>
          <w:bCs/>
          <w:sz w:val="24"/>
          <w:szCs w:val="24"/>
        </w:rPr>
      </w:pPr>
      <w:r>
        <w:rPr>
          <w:rFonts w:ascii="Times New Roman" w:hAnsi="Times New Roman" w:cs="Times New Roman"/>
          <w:bCs/>
          <w:sz w:val="24"/>
          <w:szCs w:val="24"/>
          <w:lang w:val="id-ID"/>
        </w:rPr>
        <w:tab/>
      </w:r>
      <w:r>
        <w:rPr>
          <w:rFonts w:ascii="Times New Roman" w:hAnsi="Times New Roman" w:cs="Times New Roman"/>
          <w:bCs/>
          <w:sz w:val="24"/>
          <w:szCs w:val="24"/>
          <w:lang w:val="id-ID"/>
        </w:rPr>
        <w:tab/>
      </w:r>
      <w:proofErr w:type="gramStart"/>
      <w:r w:rsidRPr="00FA25E9">
        <w:rPr>
          <w:rFonts w:ascii="Times New Roman" w:hAnsi="Times New Roman" w:cs="Times New Roman"/>
          <w:bCs/>
          <w:sz w:val="24"/>
          <w:szCs w:val="24"/>
        </w:rPr>
        <w:t>Bila H</w:t>
      </w:r>
      <w:r w:rsidRPr="00FA25E9">
        <w:rPr>
          <w:rFonts w:ascii="Times New Roman" w:hAnsi="Times New Roman" w:cs="Times New Roman"/>
          <w:bCs/>
          <w:sz w:val="24"/>
          <w:szCs w:val="24"/>
          <w:vertAlign w:val="subscript"/>
        </w:rPr>
        <w:t xml:space="preserve">0 </w:t>
      </w:r>
      <w:r w:rsidRPr="00FA25E9">
        <w:rPr>
          <w:rFonts w:ascii="Times New Roman" w:hAnsi="Times New Roman" w:cs="Times New Roman"/>
          <w:bCs/>
          <w:sz w:val="24"/>
          <w:szCs w:val="24"/>
        </w:rPr>
        <w:t>diterima, maka hal ini diartikan bahwa pengaruh variabel independen secara parsial terhadap variabel dependen dinilai tidak terdapat pengaruh.</w:t>
      </w:r>
      <w:proofErr w:type="gramEnd"/>
      <w:r w:rsidRPr="00FA25E9">
        <w:rPr>
          <w:rFonts w:ascii="Times New Roman" w:hAnsi="Times New Roman" w:cs="Times New Roman"/>
          <w:bCs/>
          <w:sz w:val="24"/>
          <w:szCs w:val="24"/>
        </w:rPr>
        <w:t xml:space="preserve"> </w:t>
      </w:r>
      <w:proofErr w:type="gramStart"/>
      <w:r w:rsidRPr="00FA25E9">
        <w:rPr>
          <w:rFonts w:ascii="Times New Roman" w:hAnsi="Times New Roman" w:cs="Times New Roman"/>
          <w:bCs/>
          <w:sz w:val="24"/>
          <w:szCs w:val="24"/>
        </w:rPr>
        <w:t>Sedangkan penolakan H</w:t>
      </w:r>
      <w:r w:rsidRPr="00FA25E9">
        <w:rPr>
          <w:rFonts w:ascii="Times New Roman" w:hAnsi="Times New Roman" w:cs="Times New Roman"/>
          <w:bCs/>
          <w:sz w:val="24"/>
          <w:szCs w:val="24"/>
          <w:vertAlign w:val="subscript"/>
        </w:rPr>
        <w:t xml:space="preserve">0 </w:t>
      </w:r>
      <w:r w:rsidRPr="00FA25E9">
        <w:rPr>
          <w:rFonts w:ascii="Times New Roman" w:hAnsi="Times New Roman" w:cs="Times New Roman"/>
          <w:bCs/>
          <w:sz w:val="24"/>
          <w:szCs w:val="24"/>
        </w:rPr>
        <w:t xml:space="preserve">menunjukkan </w:t>
      </w:r>
      <w:r w:rsidRPr="00FA25E9">
        <w:rPr>
          <w:rFonts w:ascii="Times New Roman" w:hAnsi="Times New Roman" w:cs="Times New Roman"/>
          <w:bCs/>
          <w:sz w:val="24"/>
          <w:szCs w:val="24"/>
        </w:rPr>
        <w:lastRenderedPageBreak/>
        <w:t>terdapat pengaruh dari variabel independent secara parsial terhadap suatu variabel dependen.</w:t>
      </w:r>
      <w:proofErr w:type="gramEnd"/>
      <w:r w:rsidRPr="00FA25E9">
        <w:rPr>
          <w:rFonts w:ascii="Times New Roman" w:hAnsi="Times New Roman" w:cs="Times New Roman"/>
          <w:bCs/>
          <w:sz w:val="24"/>
          <w:szCs w:val="24"/>
        </w:rPr>
        <w:t xml:space="preserve"> </w:t>
      </w:r>
    </w:p>
    <w:p w14:paraId="60075C3A" w14:textId="77777777" w:rsidR="005F5016" w:rsidRDefault="00DB3D8B" w:rsidP="00044283">
      <w:pPr>
        <w:pStyle w:val="ListParagraph"/>
        <w:tabs>
          <w:tab w:val="left" w:pos="142"/>
          <w:tab w:val="left" w:pos="284"/>
        </w:tabs>
        <w:spacing w:before="240" w:after="200" w:line="240" w:lineRule="auto"/>
        <w:ind w:left="1134"/>
        <w:jc w:val="both"/>
        <w:rPr>
          <w:rFonts w:ascii="Times New Roman" w:hAnsi="Times New Roman" w:cs="Times New Roman"/>
          <w:b/>
          <w:sz w:val="24"/>
          <w:szCs w:val="24"/>
        </w:rPr>
      </w:pPr>
      <w:r w:rsidRPr="005F5016">
        <w:rPr>
          <w:rFonts w:ascii="Times New Roman" w:hAnsi="Times New Roman" w:cs="Times New Roman"/>
          <w:b/>
          <w:sz w:val="24"/>
          <w:szCs w:val="24"/>
        </w:rPr>
        <w:t>Uji F (Signifikan Simultan)</w:t>
      </w:r>
    </w:p>
    <w:p w14:paraId="30BDC700" w14:textId="216DC990" w:rsidR="00DB3D8B" w:rsidRPr="005F5016" w:rsidRDefault="005F5016" w:rsidP="00044283">
      <w:pPr>
        <w:pStyle w:val="ListParagraph"/>
        <w:tabs>
          <w:tab w:val="left" w:pos="142"/>
          <w:tab w:val="left" w:pos="284"/>
        </w:tabs>
        <w:spacing w:before="240" w:after="200" w:line="240" w:lineRule="auto"/>
        <w:ind w:left="1134"/>
        <w:jc w:val="both"/>
        <w:rPr>
          <w:rFonts w:ascii="Times New Roman" w:hAnsi="Times New Roman" w:cs="Times New Roman"/>
          <w:bCs/>
          <w:sz w:val="24"/>
          <w:szCs w:val="24"/>
          <w:lang w:val="id-ID"/>
        </w:rPr>
      </w:pPr>
      <w:r>
        <w:rPr>
          <w:rFonts w:ascii="Times New Roman" w:hAnsi="Times New Roman" w:cs="Times New Roman"/>
          <w:b/>
          <w:sz w:val="24"/>
          <w:szCs w:val="24"/>
        </w:rPr>
        <w:tab/>
      </w:r>
      <w:r>
        <w:rPr>
          <w:rFonts w:ascii="Times New Roman" w:hAnsi="Times New Roman" w:cs="Times New Roman"/>
          <w:b/>
          <w:sz w:val="24"/>
          <w:szCs w:val="24"/>
        </w:rPr>
        <w:tab/>
      </w:r>
      <w:proofErr w:type="gramStart"/>
      <w:r w:rsidR="00DB3D8B" w:rsidRPr="00FA25E9">
        <w:rPr>
          <w:rFonts w:ascii="Times New Roman" w:hAnsi="Times New Roman" w:cs="Times New Roman"/>
          <w:bCs/>
          <w:sz w:val="24"/>
          <w:szCs w:val="24"/>
        </w:rPr>
        <w:t>pengujian</w:t>
      </w:r>
      <w:proofErr w:type="gramEnd"/>
      <w:r w:rsidR="00DB3D8B" w:rsidRPr="00FA25E9">
        <w:rPr>
          <w:rFonts w:ascii="Times New Roman" w:hAnsi="Times New Roman" w:cs="Times New Roman"/>
          <w:bCs/>
          <w:sz w:val="24"/>
          <w:szCs w:val="24"/>
        </w:rPr>
        <w:t xml:space="preserve"> ini dilakukan dengan melihat nilai signifikan F pada ouput hasil regresi menggunakan SPSS dengan signifikan level 0,05 (α=5%). </w:t>
      </w:r>
      <w:proofErr w:type="gramStart"/>
      <w:r w:rsidR="00DB3D8B" w:rsidRPr="00FA25E9">
        <w:rPr>
          <w:rFonts w:ascii="Times New Roman" w:hAnsi="Times New Roman" w:cs="Times New Roman"/>
          <w:bCs/>
          <w:sz w:val="24"/>
          <w:szCs w:val="24"/>
        </w:rPr>
        <w:t>Jika nilai signifikan lebih besar dari α maka koefisien ditolak, dan jika lebih kecil dari α maka hipotesis diterima.</w:t>
      </w:r>
      <w:proofErr w:type="gramEnd"/>
      <w:r w:rsidR="00DB3D8B" w:rsidRPr="00FA25E9">
        <w:rPr>
          <w:rFonts w:ascii="Times New Roman" w:hAnsi="Times New Roman" w:cs="Times New Roman"/>
          <w:bCs/>
          <w:sz w:val="24"/>
          <w:szCs w:val="24"/>
        </w:rPr>
        <w:t xml:space="preserve"> Kriteria yang digunakan adalah:</w:t>
      </w:r>
    </w:p>
    <w:p w14:paraId="7B8813FA" w14:textId="77777777" w:rsidR="00DB3D8B" w:rsidRPr="000A0639" w:rsidRDefault="00DB3D8B" w:rsidP="00044283">
      <w:pPr>
        <w:pStyle w:val="ListParagraph"/>
        <w:numPr>
          <w:ilvl w:val="0"/>
          <w:numId w:val="28"/>
        </w:numPr>
        <w:tabs>
          <w:tab w:val="left" w:pos="851"/>
          <w:tab w:val="left" w:pos="1276"/>
        </w:tabs>
        <w:spacing w:before="240" w:after="200" w:line="240" w:lineRule="auto"/>
        <w:ind w:left="1800"/>
        <w:jc w:val="both"/>
        <w:rPr>
          <w:rFonts w:ascii="Times New Roman" w:hAnsi="Times New Roman" w:cs="Times New Roman"/>
          <w:bCs/>
          <w:sz w:val="24"/>
          <w:szCs w:val="24"/>
        </w:rPr>
      </w:pPr>
      <w:r w:rsidRPr="000A0639">
        <w:rPr>
          <w:rFonts w:ascii="Times New Roman" w:hAnsi="Times New Roman" w:cs="Times New Roman"/>
          <w:bCs/>
          <w:sz w:val="24"/>
          <w:szCs w:val="24"/>
        </w:rPr>
        <w:t>H</w:t>
      </w:r>
      <w:r w:rsidRPr="000A0639">
        <w:rPr>
          <w:rFonts w:ascii="Times New Roman" w:hAnsi="Times New Roman" w:cs="Times New Roman"/>
          <w:bCs/>
          <w:sz w:val="24"/>
          <w:szCs w:val="24"/>
          <w:vertAlign w:val="subscript"/>
        </w:rPr>
        <w:t>0</w:t>
      </w:r>
      <w:r w:rsidRPr="000A0639">
        <w:rPr>
          <w:rFonts w:ascii="Times New Roman" w:hAnsi="Times New Roman" w:cs="Times New Roman"/>
          <w:bCs/>
          <w:sz w:val="24"/>
          <w:szCs w:val="24"/>
        </w:rPr>
        <w:t>:</w:t>
      </w:r>
      <w:r w:rsidRPr="000A0639">
        <w:rPr>
          <w:rFonts w:ascii="Times New Roman" w:hAnsi="Times New Roman" w:cs="Times New Roman"/>
          <w:bCs/>
          <w:sz w:val="24"/>
          <w:szCs w:val="24"/>
          <w:vertAlign w:val="subscript"/>
        </w:rPr>
        <w:t xml:space="preserve"> </w:t>
      </w:r>
      <w:r w:rsidRPr="000A0639">
        <w:rPr>
          <w:rFonts w:ascii="Times New Roman" w:hAnsi="Times New Roman" w:cs="Times New Roman"/>
          <w:bCs/>
          <w:sz w:val="24"/>
          <w:szCs w:val="24"/>
        </w:rPr>
        <w:t>ditolak jika sig F</w:t>
      </w:r>
      <w:r w:rsidRPr="000A0639">
        <w:rPr>
          <w:rFonts w:ascii="Times New Roman" w:hAnsi="Times New Roman" w:cs="Times New Roman"/>
          <w:bCs/>
          <w:sz w:val="24"/>
          <w:szCs w:val="24"/>
          <w:vertAlign w:val="subscript"/>
        </w:rPr>
        <w:t>hitung</w:t>
      </w:r>
      <w:r w:rsidRPr="000A0639">
        <w:rPr>
          <w:rFonts w:ascii="Times New Roman" w:hAnsi="Times New Roman" w:cs="Times New Roman"/>
          <w:bCs/>
          <w:sz w:val="24"/>
          <w:szCs w:val="24"/>
        </w:rPr>
        <w:t>&lt; α (tingkat signifikan yang digunakan)</w:t>
      </w:r>
    </w:p>
    <w:p w14:paraId="2E735AE1" w14:textId="77777777" w:rsidR="00DB3D8B" w:rsidRPr="000A0639" w:rsidRDefault="00DB3D8B" w:rsidP="00044283">
      <w:pPr>
        <w:pStyle w:val="ListParagraph"/>
        <w:numPr>
          <w:ilvl w:val="0"/>
          <w:numId w:val="28"/>
        </w:numPr>
        <w:tabs>
          <w:tab w:val="left" w:pos="851"/>
          <w:tab w:val="left" w:pos="1276"/>
        </w:tabs>
        <w:spacing w:before="240" w:after="200" w:line="240" w:lineRule="auto"/>
        <w:ind w:left="1800"/>
        <w:jc w:val="both"/>
        <w:rPr>
          <w:rFonts w:ascii="Times New Roman" w:hAnsi="Times New Roman" w:cs="Times New Roman"/>
          <w:bCs/>
          <w:sz w:val="24"/>
          <w:szCs w:val="24"/>
        </w:rPr>
      </w:pPr>
      <w:r w:rsidRPr="000A0639">
        <w:rPr>
          <w:rFonts w:ascii="Times New Roman" w:hAnsi="Times New Roman" w:cs="Times New Roman"/>
          <w:bCs/>
          <w:sz w:val="24"/>
          <w:szCs w:val="24"/>
        </w:rPr>
        <w:t>H</w:t>
      </w:r>
      <w:r w:rsidRPr="000A0639">
        <w:rPr>
          <w:rFonts w:ascii="Times New Roman" w:hAnsi="Times New Roman" w:cs="Times New Roman"/>
          <w:bCs/>
          <w:sz w:val="24"/>
          <w:szCs w:val="24"/>
          <w:vertAlign w:val="subscript"/>
        </w:rPr>
        <w:t>0</w:t>
      </w:r>
      <w:r w:rsidRPr="000A0639">
        <w:rPr>
          <w:rFonts w:ascii="Times New Roman" w:hAnsi="Times New Roman" w:cs="Times New Roman"/>
          <w:bCs/>
          <w:sz w:val="24"/>
          <w:szCs w:val="24"/>
        </w:rPr>
        <w:t>: diterima jika sig F</w:t>
      </w:r>
      <w:r w:rsidRPr="000A0639">
        <w:rPr>
          <w:rFonts w:ascii="Times New Roman" w:hAnsi="Times New Roman" w:cs="Times New Roman"/>
          <w:bCs/>
          <w:sz w:val="24"/>
          <w:szCs w:val="24"/>
          <w:vertAlign w:val="subscript"/>
        </w:rPr>
        <w:t>hitung</w:t>
      </w:r>
      <w:r w:rsidRPr="000A0639">
        <w:rPr>
          <w:rFonts w:ascii="Times New Roman" w:hAnsi="Times New Roman" w:cs="Times New Roman"/>
          <w:bCs/>
          <w:sz w:val="24"/>
          <w:szCs w:val="24"/>
        </w:rPr>
        <w:t>&gt; (tingkat signifikan yang digunakan)</w:t>
      </w:r>
    </w:p>
    <w:p w14:paraId="7756276F" w14:textId="5D58CC3A" w:rsidR="00DB3D8B" w:rsidRPr="005F5016" w:rsidRDefault="00DB3D8B" w:rsidP="00044283">
      <w:pPr>
        <w:pStyle w:val="ListParagraph"/>
        <w:tabs>
          <w:tab w:val="left" w:pos="851"/>
          <w:tab w:val="left" w:pos="1276"/>
        </w:tabs>
        <w:spacing w:before="240" w:line="240" w:lineRule="auto"/>
        <w:ind w:left="1560" w:hanging="284"/>
        <w:jc w:val="both"/>
        <w:rPr>
          <w:rFonts w:ascii="Times New Roman" w:hAnsi="Times New Roman" w:cs="Times New Roman"/>
          <w:bCs/>
          <w:sz w:val="24"/>
          <w:szCs w:val="24"/>
        </w:rPr>
      </w:pPr>
      <w:r>
        <w:rPr>
          <w:rFonts w:ascii="Times New Roman" w:hAnsi="Times New Roman" w:cs="Times New Roman"/>
          <w:bCs/>
          <w:sz w:val="24"/>
          <w:szCs w:val="24"/>
          <w:lang w:val="id-ID"/>
        </w:rPr>
        <w:tab/>
      </w:r>
      <w:r>
        <w:rPr>
          <w:rFonts w:ascii="Times New Roman" w:hAnsi="Times New Roman" w:cs="Times New Roman"/>
          <w:bCs/>
          <w:sz w:val="24"/>
          <w:szCs w:val="24"/>
          <w:lang w:val="id-ID"/>
        </w:rPr>
        <w:tab/>
      </w:r>
      <w:proofErr w:type="gramStart"/>
      <w:r w:rsidRPr="000A0639">
        <w:rPr>
          <w:rFonts w:ascii="Times New Roman" w:hAnsi="Times New Roman" w:cs="Times New Roman"/>
          <w:bCs/>
          <w:sz w:val="24"/>
          <w:szCs w:val="24"/>
        </w:rPr>
        <w:t>Asumsi bila terjadi penolakan H</w:t>
      </w:r>
      <w:r w:rsidRPr="000A0639">
        <w:rPr>
          <w:rFonts w:ascii="Times New Roman" w:hAnsi="Times New Roman" w:cs="Times New Roman"/>
          <w:bCs/>
          <w:sz w:val="24"/>
          <w:szCs w:val="24"/>
          <w:vertAlign w:val="subscript"/>
        </w:rPr>
        <w:t>0</w:t>
      </w:r>
      <w:r w:rsidRPr="000A0639">
        <w:rPr>
          <w:rFonts w:ascii="Times New Roman" w:hAnsi="Times New Roman" w:cs="Times New Roman"/>
          <w:bCs/>
          <w:sz w:val="24"/>
          <w:szCs w:val="24"/>
        </w:rPr>
        <w:t xml:space="preserve"> dapat diartikan sebagai adanya pengaruh dari variabel-variabel independent secara Bersama-sama (simultan) terhadap variabel dependen.</w:t>
      </w:r>
      <w:proofErr w:type="gramEnd"/>
      <w:r w:rsidRPr="000A0639">
        <w:rPr>
          <w:rFonts w:ascii="Times New Roman" w:hAnsi="Times New Roman" w:cs="Times New Roman"/>
          <w:bCs/>
          <w:sz w:val="24"/>
          <w:szCs w:val="24"/>
        </w:rPr>
        <w:t xml:space="preserve"> Tetapi bila terjadi penerimaan H</w:t>
      </w:r>
      <w:r w:rsidRPr="000A0639">
        <w:rPr>
          <w:rFonts w:ascii="Times New Roman" w:hAnsi="Times New Roman" w:cs="Times New Roman"/>
          <w:bCs/>
          <w:sz w:val="24"/>
          <w:szCs w:val="24"/>
          <w:vertAlign w:val="subscript"/>
        </w:rPr>
        <w:t>0</w:t>
      </w:r>
      <w:r w:rsidRPr="000A0639">
        <w:rPr>
          <w:rFonts w:ascii="Times New Roman" w:hAnsi="Times New Roman" w:cs="Times New Roman"/>
          <w:bCs/>
          <w:sz w:val="24"/>
          <w:szCs w:val="24"/>
        </w:rPr>
        <w:t>, dapat diartikan sebagai tidak adanya pengaruh dari variabel-variabel independent secara Bersama-sama (simultan) terhadap variabel dependen</w:t>
      </w:r>
    </w:p>
    <w:p w14:paraId="3F46FDE6" w14:textId="2DBFF922" w:rsidR="00DB3D8B" w:rsidRPr="00FA25E9" w:rsidRDefault="00DB3D8B" w:rsidP="000C6E36">
      <w:pPr>
        <w:spacing w:line="240" w:lineRule="auto"/>
        <w:jc w:val="center"/>
        <w:rPr>
          <w:rFonts w:ascii="Times New Roman" w:hAnsi="Times New Roman" w:cs="Times New Roman"/>
          <w:b/>
          <w:sz w:val="24"/>
          <w:szCs w:val="24"/>
          <w:lang w:val="id-ID"/>
        </w:rPr>
      </w:pPr>
      <w:r w:rsidRPr="000A0639">
        <w:rPr>
          <w:rFonts w:ascii="Times New Roman" w:hAnsi="Times New Roman" w:cs="Times New Roman"/>
          <w:b/>
          <w:sz w:val="24"/>
          <w:szCs w:val="24"/>
        </w:rPr>
        <w:t>HASIL DAN PEMBAHASAN</w:t>
      </w:r>
    </w:p>
    <w:p w14:paraId="21873D51" w14:textId="77777777" w:rsidR="00DB3D8B" w:rsidRPr="000A0639" w:rsidRDefault="00DB3D8B" w:rsidP="00044283">
      <w:pPr>
        <w:pStyle w:val="ListParagraph"/>
        <w:spacing w:line="240" w:lineRule="auto"/>
        <w:ind w:left="567"/>
        <w:rPr>
          <w:rFonts w:ascii="Times New Roman" w:hAnsi="Times New Roman" w:cs="Times New Roman"/>
          <w:b/>
          <w:sz w:val="24"/>
          <w:szCs w:val="24"/>
        </w:rPr>
      </w:pPr>
      <w:r w:rsidRPr="000A0639">
        <w:rPr>
          <w:rFonts w:ascii="Times New Roman" w:hAnsi="Times New Roman" w:cs="Times New Roman"/>
          <w:b/>
          <w:sz w:val="24"/>
          <w:szCs w:val="24"/>
        </w:rPr>
        <w:t xml:space="preserve">Sekilas Gambaran Umum Penelitian </w:t>
      </w:r>
    </w:p>
    <w:p w14:paraId="5C482151" w14:textId="77777777" w:rsidR="00DB3D8B" w:rsidRPr="000A0639" w:rsidRDefault="00DB3D8B" w:rsidP="00044283">
      <w:pPr>
        <w:spacing w:line="240" w:lineRule="auto"/>
        <w:ind w:left="720" w:firstLine="720"/>
        <w:jc w:val="both"/>
        <w:rPr>
          <w:rFonts w:ascii="Times New Roman" w:hAnsi="Times New Roman" w:cs="Times New Roman"/>
          <w:sz w:val="24"/>
          <w:szCs w:val="24"/>
        </w:rPr>
      </w:pPr>
      <w:proofErr w:type="gramStart"/>
      <w:r w:rsidRPr="000A0639">
        <w:rPr>
          <w:rFonts w:ascii="Times New Roman" w:hAnsi="Times New Roman" w:cs="Times New Roman"/>
          <w:sz w:val="24"/>
          <w:szCs w:val="24"/>
        </w:rPr>
        <w:t>Penelitian ini menggunakan populasi perusahaan sektor pertambangan yang terdaftar di Bursa Efek Indonesia (BEI) selama periode 2016-2018.</w:t>
      </w:r>
      <w:proofErr w:type="gramEnd"/>
      <w:r w:rsidRPr="000A0639">
        <w:rPr>
          <w:rFonts w:ascii="Times New Roman" w:hAnsi="Times New Roman" w:cs="Times New Roman"/>
          <w:sz w:val="24"/>
          <w:szCs w:val="24"/>
        </w:rPr>
        <w:t xml:space="preserve"> Perusahaan sektor pertambangan tersebut telah terdaftar di Bursa Efek Indonesia (BEI) sebelum 1 Januari 2016 dan selama periode penelitian tidak keluar dari Bursa Efek Indonesia (BEI) atau mengalamai </w:t>
      </w:r>
      <w:r w:rsidRPr="000A0639">
        <w:rPr>
          <w:rFonts w:ascii="Times New Roman" w:hAnsi="Times New Roman" w:cs="Times New Roman"/>
          <w:i/>
          <w:sz w:val="24"/>
          <w:szCs w:val="24"/>
        </w:rPr>
        <w:t>delisting</w:t>
      </w:r>
      <w:r w:rsidRPr="000A0639">
        <w:rPr>
          <w:rFonts w:ascii="Times New Roman" w:hAnsi="Times New Roman" w:cs="Times New Roman"/>
          <w:sz w:val="24"/>
          <w:szCs w:val="24"/>
        </w:rPr>
        <w:t xml:space="preserve">. </w:t>
      </w:r>
      <w:proofErr w:type="gramStart"/>
      <w:r w:rsidRPr="000A0639">
        <w:rPr>
          <w:rFonts w:ascii="Times New Roman" w:hAnsi="Times New Roman" w:cs="Times New Roman"/>
          <w:sz w:val="24"/>
          <w:szCs w:val="24"/>
        </w:rPr>
        <w:t xml:space="preserve">Fokus penelitian ini adalah ingin mengungkapkan pengaruh </w:t>
      </w:r>
      <w:r w:rsidRPr="000A0639">
        <w:rPr>
          <w:rFonts w:ascii="Times New Roman" w:hAnsi="Times New Roman" w:cs="Times New Roman"/>
          <w:i/>
          <w:iCs/>
          <w:sz w:val="24"/>
          <w:szCs w:val="24"/>
        </w:rPr>
        <w:t>Corporate Social Responsibility</w:t>
      </w:r>
      <w:r w:rsidRPr="000A0639">
        <w:rPr>
          <w:rFonts w:ascii="Times New Roman" w:hAnsi="Times New Roman" w:cs="Times New Roman"/>
          <w:sz w:val="24"/>
          <w:szCs w:val="24"/>
        </w:rPr>
        <w:t xml:space="preserve"> (CSR) dan Profitabilitas terhadap Nilai Perusahaan.</w:t>
      </w:r>
      <w:proofErr w:type="gramEnd"/>
    </w:p>
    <w:p w14:paraId="34B15ED1" w14:textId="77777777" w:rsidR="00DB3D8B" w:rsidRPr="0046567B" w:rsidRDefault="00DB3D8B" w:rsidP="00044283">
      <w:pPr>
        <w:spacing w:line="240" w:lineRule="auto"/>
        <w:rPr>
          <w:rFonts w:ascii="Times New Roman" w:hAnsi="Times New Roman" w:cs="Times New Roman"/>
          <w:b/>
          <w:bCs/>
          <w:sz w:val="24"/>
          <w:szCs w:val="24"/>
        </w:rPr>
      </w:pPr>
      <w:r w:rsidRPr="0046567B">
        <w:rPr>
          <w:rFonts w:ascii="Times New Roman" w:hAnsi="Times New Roman" w:cs="Times New Roman"/>
          <w:b/>
          <w:bCs/>
          <w:sz w:val="24"/>
          <w:szCs w:val="24"/>
        </w:rPr>
        <w:t>Hasil Analisis Statistik Deskriptif</w:t>
      </w:r>
    </w:p>
    <w:p w14:paraId="138F4BA0" w14:textId="77777777" w:rsidR="00DB3D8B" w:rsidRPr="000A0639" w:rsidRDefault="00DB3D8B" w:rsidP="00044283">
      <w:pPr>
        <w:autoSpaceDE w:val="0"/>
        <w:autoSpaceDN w:val="0"/>
        <w:adjustRightInd w:val="0"/>
        <w:spacing w:after="0" w:line="240" w:lineRule="auto"/>
        <w:rPr>
          <w:rFonts w:ascii="Times New Roman" w:hAnsi="Times New Roman" w:cs="Times New Roman"/>
          <w:sz w:val="24"/>
          <w:szCs w:val="24"/>
        </w:rPr>
      </w:pPr>
    </w:p>
    <w:tbl>
      <w:tblPr>
        <w:tblW w:w="8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7"/>
        <w:gridCol w:w="561"/>
        <w:gridCol w:w="1134"/>
        <w:gridCol w:w="1418"/>
        <w:gridCol w:w="1417"/>
        <w:gridCol w:w="1772"/>
      </w:tblGrid>
      <w:tr w:rsidR="00DB3D8B" w:rsidRPr="000A0639" w14:paraId="036788BC" w14:textId="77777777" w:rsidTr="00DB3D8B">
        <w:trPr>
          <w:cantSplit/>
        </w:trPr>
        <w:tc>
          <w:tcPr>
            <w:tcW w:w="8009" w:type="dxa"/>
            <w:gridSpan w:val="6"/>
            <w:tcBorders>
              <w:top w:val="nil"/>
              <w:left w:val="nil"/>
              <w:bottom w:val="nil"/>
              <w:right w:val="nil"/>
            </w:tcBorders>
            <w:shd w:val="clear" w:color="auto" w:fill="FFFFFF"/>
            <w:vAlign w:val="center"/>
          </w:tcPr>
          <w:p w14:paraId="7B54E87A" w14:textId="77777777" w:rsidR="00DB3D8B" w:rsidRPr="000A0639" w:rsidRDefault="00DB3D8B" w:rsidP="00044283">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0A0639">
              <w:rPr>
                <w:rFonts w:ascii="Times New Roman" w:hAnsi="Times New Roman" w:cs="Times New Roman"/>
                <w:b/>
                <w:bCs/>
                <w:color w:val="010205"/>
                <w:sz w:val="24"/>
                <w:szCs w:val="24"/>
              </w:rPr>
              <w:t>Descriptive Statistics</w:t>
            </w:r>
          </w:p>
        </w:tc>
      </w:tr>
      <w:tr w:rsidR="00DB3D8B" w:rsidRPr="000A0639" w14:paraId="4CBEE2B3" w14:textId="77777777" w:rsidTr="00DB3D8B">
        <w:trPr>
          <w:cantSplit/>
        </w:trPr>
        <w:tc>
          <w:tcPr>
            <w:tcW w:w="1707" w:type="dxa"/>
            <w:tcBorders>
              <w:top w:val="nil"/>
              <w:left w:val="nil"/>
              <w:bottom w:val="single" w:sz="8" w:space="0" w:color="152935"/>
              <w:right w:val="nil"/>
            </w:tcBorders>
            <w:shd w:val="clear" w:color="auto" w:fill="FFFFFF"/>
            <w:vAlign w:val="bottom"/>
          </w:tcPr>
          <w:p w14:paraId="35F543E1" w14:textId="77777777" w:rsidR="00DB3D8B" w:rsidRPr="000A0639" w:rsidRDefault="00DB3D8B" w:rsidP="00044283">
            <w:pPr>
              <w:autoSpaceDE w:val="0"/>
              <w:autoSpaceDN w:val="0"/>
              <w:adjustRightInd w:val="0"/>
              <w:spacing w:after="0" w:line="240" w:lineRule="auto"/>
              <w:rPr>
                <w:rFonts w:ascii="Times New Roman" w:hAnsi="Times New Roman" w:cs="Times New Roman"/>
                <w:sz w:val="24"/>
                <w:szCs w:val="24"/>
              </w:rPr>
            </w:pPr>
          </w:p>
        </w:tc>
        <w:tc>
          <w:tcPr>
            <w:tcW w:w="561" w:type="dxa"/>
            <w:tcBorders>
              <w:top w:val="nil"/>
              <w:left w:val="nil"/>
              <w:bottom w:val="single" w:sz="8" w:space="0" w:color="152935"/>
              <w:right w:val="single" w:sz="8" w:space="0" w:color="E0E0E0"/>
            </w:tcBorders>
            <w:shd w:val="clear" w:color="auto" w:fill="FFFFFF"/>
            <w:vAlign w:val="bottom"/>
          </w:tcPr>
          <w:p w14:paraId="1D39CF54" w14:textId="77777777" w:rsidR="00DB3D8B" w:rsidRPr="000A0639" w:rsidRDefault="00DB3D8B" w:rsidP="00044283">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0A0639">
              <w:rPr>
                <w:rFonts w:ascii="Times New Roman" w:hAnsi="Times New Roman" w:cs="Times New Roman"/>
                <w:color w:val="264A60"/>
                <w:sz w:val="24"/>
                <w:szCs w:val="24"/>
              </w:rPr>
              <w:t>N</w:t>
            </w:r>
          </w:p>
        </w:tc>
        <w:tc>
          <w:tcPr>
            <w:tcW w:w="1134" w:type="dxa"/>
            <w:tcBorders>
              <w:top w:val="nil"/>
              <w:left w:val="single" w:sz="8" w:space="0" w:color="E0E0E0"/>
              <w:bottom w:val="single" w:sz="8" w:space="0" w:color="152935"/>
              <w:right w:val="single" w:sz="8" w:space="0" w:color="E0E0E0"/>
            </w:tcBorders>
            <w:shd w:val="clear" w:color="auto" w:fill="FFFFFF"/>
            <w:vAlign w:val="bottom"/>
          </w:tcPr>
          <w:p w14:paraId="4DD39305" w14:textId="77777777" w:rsidR="00DB3D8B" w:rsidRPr="000A0639" w:rsidRDefault="00DB3D8B" w:rsidP="00044283">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0A0639">
              <w:rPr>
                <w:rFonts w:ascii="Times New Roman" w:hAnsi="Times New Roman" w:cs="Times New Roman"/>
                <w:color w:val="264A60"/>
                <w:sz w:val="24"/>
                <w:szCs w:val="24"/>
              </w:rPr>
              <w:t>Minimum</w:t>
            </w:r>
          </w:p>
        </w:tc>
        <w:tc>
          <w:tcPr>
            <w:tcW w:w="1418" w:type="dxa"/>
            <w:tcBorders>
              <w:top w:val="nil"/>
              <w:left w:val="single" w:sz="8" w:space="0" w:color="E0E0E0"/>
              <w:bottom w:val="single" w:sz="8" w:space="0" w:color="152935"/>
              <w:right w:val="single" w:sz="8" w:space="0" w:color="E0E0E0"/>
            </w:tcBorders>
            <w:shd w:val="clear" w:color="auto" w:fill="FFFFFF"/>
            <w:vAlign w:val="bottom"/>
          </w:tcPr>
          <w:p w14:paraId="48BC07EC" w14:textId="77777777" w:rsidR="00DB3D8B" w:rsidRPr="000A0639" w:rsidRDefault="00DB3D8B" w:rsidP="00044283">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0A0639">
              <w:rPr>
                <w:rFonts w:ascii="Times New Roman" w:hAnsi="Times New Roman" w:cs="Times New Roman"/>
                <w:color w:val="264A60"/>
                <w:sz w:val="24"/>
                <w:szCs w:val="24"/>
              </w:rPr>
              <w:t>Maximum</w:t>
            </w:r>
          </w:p>
        </w:tc>
        <w:tc>
          <w:tcPr>
            <w:tcW w:w="1417" w:type="dxa"/>
            <w:tcBorders>
              <w:top w:val="nil"/>
              <w:left w:val="single" w:sz="8" w:space="0" w:color="E0E0E0"/>
              <w:bottom w:val="single" w:sz="8" w:space="0" w:color="152935"/>
              <w:right w:val="single" w:sz="8" w:space="0" w:color="E0E0E0"/>
            </w:tcBorders>
            <w:shd w:val="clear" w:color="auto" w:fill="FFFFFF"/>
            <w:vAlign w:val="bottom"/>
          </w:tcPr>
          <w:p w14:paraId="7088D228" w14:textId="77777777" w:rsidR="00DB3D8B" w:rsidRPr="000A0639" w:rsidRDefault="00DB3D8B" w:rsidP="00044283">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0A0639">
              <w:rPr>
                <w:rFonts w:ascii="Times New Roman" w:hAnsi="Times New Roman" w:cs="Times New Roman"/>
                <w:color w:val="264A60"/>
                <w:sz w:val="24"/>
                <w:szCs w:val="24"/>
              </w:rPr>
              <w:t>Mean</w:t>
            </w:r>
          </w:p>
        </w:tc>
        <w:tc>
          <w:tcPr>
            <w:tcW w:w="1772" w:type="dxa"/>
            <w:tcBorders>
              <w:top w:val="nil"/>
              <w:left w:val="single" w:sz="8" w:space="0" w:color="E0E0E0"/>
              <w:bottom w:val="single" w:sz="8" w:space="0" w:color="152935"/>
              <w:right w:val="nil"/>
            </w:tcBorders>
            <w:shd w:val="clear" w:color="auto" w:fill="FFFFFF"/>
            <w:vAlign w:val="bottom"/>
          </w:tcPr>
          <w:p w14:paraId="4BF3382D" w14:textId="77777777" w:rsidR="00DB3D8B" w:rsidRPr="000A0639" w:rsidRDefault="00DB3D8B" w:rsidP="00044283">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0A0639">
              <w:rPr>
                <w:rFonts w:ascii="Times New Roman" w:hAnsi="Times New Roman" w:cs="Times New Roman"/>
                <w:color w:val="264A60"/>
                <w:sz w:val="24"/>
                <w:szCs w:val="24"/>
              </w:rPr>
              <w:t>Std. Deviation</w:t>
            </w:r>
          </w:p>
        </w:tc>
      </w:tr>
      <w:tr w:rsidR="00DB3D8B" w:rsidRPr="000A0639" w14:paraId="12B31B30" w14:textId="77777777" w:rsidTr="00DB3D8B">
        <w:trPr>
          <w:cantSplit/>
        </w:trPr>
        <w:tc>
          <w:tcPr>
            <w:tcW w:w="1707" w:type="dxa"/>
            <w:tcBorders>
              <w:top w:val="single" w:sz="8" w:space="0" w:color="152935"/>
              <w:left w:val="nil"/>
              <w:bottom w:val="single" w:sz="8" w:space="0" w:color="AEAEAE"/>
              <w:right w:val="nil"/>
            </w:tcBorders>
            <w:shd w:val="clear" w:color="auto" w:fill="E0E0E0"/>
          </w:tcPr>
          <w:p w14:paraId="520BCA63" w14:textId="77777777" w:rsidR="00DB3D8B" w:rsidRPr="000A0639" w:rsidRDefault="00DB3D8B" w:rsidP="00044283">
            <w:pPr>
              <w:autoSpaceDE w:val="0"/>
              <w:autoSpaceDN w:val="0"/>
              <w:adjustRightInd w:val="0"/>
              <w:spacing w:after="0" w:line="240" w:lineRule="auto"/>
              <w:ind w:left="60" w:right="60"/>
              <w:rPr>
                <w:rFonts w:ascii="Times New Roman" w:hAnsi="Times New Roman" w:cs="Times New Roman"/>
                <w:color w:val="264A60"/>
                <w:sz w:val="24"/>
                <w:szCs w:val="24"/>
              </w:rPr>
            </w:pPr>
            <w:r w:rsidRPr="000A0639">
              <w:rPr>
                <w:rFonts w:ascii="Times New Roman" w:hAnsi="Times New Roman" w:cs="Times New Roman"/>
                <w:color w:val="264A60"/>
                <w:sz w:val="24"/>
                <w:szCs w:val="24"/>
              </w:rPr>
              <w:t>CSR (X1)</w:t>
            </w:r>
          </w:p>
        </w:tc>
        <w:tc>
          <w:tcPr>
            <w:tcW w:w="561" w:type="dxa"/>
            <w:tcBorders>
              <w:top w:val="single" w:sz="8" w:space="0" w:color="152935"/>
              <w:left w:val="nil"/>
              <w:bottom w:val="single" w:sz="8" w:space="0" w:color="AEAEAE"/>
              <w:right w:val="single" w:sz="8" w:space="0" w:color="E0E0E0"/>
            </w:tcBorders>
            <w:shd w:val="clear" w:color="auto" w:fill="FFFFFF"/>
          </w:tcPr>
          <w:p w14:paraId="29601E3E"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0A0639">
              <w:rPr>
                <w:rFonts w:ascii="Times New Roman" w:hAnsi="Times New Roman" w:cs="Times New Roman"/>
                <w:color w:val="010205"/>
                <w:sz w:val="24"/>
                <w:szCs w:val="24"/>
              </w:rPr>
              <w:t>48</w:t>
            </w:r>
          </w:p>
        </w:tc>
        <w:tc>
          <w:tcPr>
            <w:tcW w:w="1134" w:type="dxa"/>
            <w:tcBorders>
              <w:top w:val="single" w:sz="8" w:space="0" w:color="152935"/>
              <w:left w:val="single" w:sz="8" w:space="0" w:color="E0E0E0"/>
              <w:bottom w:val="single" w:sz="8" w:space="0" w:color="AEAEAE"/>
              <w:right w:val="single" w:sz="8" w:space="0" w:color="E0E0E0"/>
            </w:tcBorders>
            <w:shd w:val="clear" w:color="auto" w:fill="FFFFFF"/>
          </w:tcPr>
          <w:p w14:paraId="6775080A"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0A0639">
              <w:rPr>
                <w:rFonts w:ascii="Times New Roman" w:hAnsi="Times New Roman" w:cs="Times New Roman"/>
                <w:color w:val="010205"/>
                <w:sz w:val="24"/>
                <w:szCs w:val="24"/>
              </w:rPr>
              <w:t>659.00</w:t>
            </w:r>
          </w:p>
        </w:tc>
        <w:tc>
          <w:tcPr>
            <w:tcW w:w="1418" w:type="dxa"/>
            <w:tcBorders>
              <w:top w:val="single" w:sz="8" w:space="0" w:color="152935"/>
              <w:left w:val="single" w:sz="8" w:space="0" w:color="E0E0E0"/>
              <w:bottom w:val="single" w:sz="8" w:space="0" w:color="AEAEAE"/>
              <w:right w:val="single" w:sz="8" w:space="0" w:color="E0E0E0"/>
            </w:tcBorders>
            <w:shd w:val="clear" w:color="auto" w:fill="FFFFFF"/>
          </w:tcPr>
          <w:p w14:paraId="0FC24778"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0A0639">
              <w:rPr>
                <w:rFonts w:ascii="Times New Roman" w:hAnsi="Times New Roman" w:cs="Times New Roman"/>
                <w:color w:val="010205"/>
                <w:sz w:val="24"/>
                <w:szCs w:val="24"/>
              </w:rPr>
              <w:t>4945.00</w:t>
            </w:r>
          </w:p>
        </w:tc>
        <w:tc>
          <w:tcPr>
            <w:tcW w:w="1417" w:type="dxa"/>
            <w:tcBorders>
              <w:top w:val="single" w:sz="8" w:space="0" w:color="152935"/>
              <w:left w:val="single" w:sz="8" w:space="0" w:color="E0E0E0"/>
              <w:bottom w:val="single" w:sz="8" w:space="0" w:color="AEAEAE"/>
              <w:right w:val="single" w:sz="8" w:space="0" w:color="E0E0E0"/>
            </w:tcBorders>
            <w:shd w:val="clear" w:color="auto" w:fill="FFFFFF"/>
          </w:tcPr>
          <w:p w14:paraId="2B3C8649"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0A0639">
              <w:rPr>
                <w:rFonts w:ascii="Times New Roman" w:hAnsi="Times New Roman" w:cs="Times New Roman"/>
                <w:color w:val="010205"/>
                <w:sz w:val="24"/>
                <w:szCs w:val="24"/>
              </w:rPr>
              <w:t>1932.2292</w:t>
            </w:r>
          </w:p>
        </w:tc>
        <w:tc>
          <w:tcPr>
            <w:tcW w:w="1772" w:type="dxa"/>
            <w:tcBorders>
              <w:top w:val="single" w:sz="8" w:space="0" w:color="152935"/>
              <w:left w:val="single" w:sz="8" w:space="0" w:color="E0E0E0"/>
              <w:bottom w:val="single" w:sz="8" w:space="0" w:color="AEAEAE"/>
              <w:right w:val="nil"/>
            </w:tcBorders>
            <w:shd w:val="clear" w:color="auto" w:fill="FFFFFF"/>
          </w:tcPr>
          <w:p w14:paraId="4BF86121"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0A0639">
              <w:rPr>
                <w:rFonts w:ascii="Times New Roman" w:hAnsi="Times New Roman" w:cs="Times New Roman"/>
                <w:color w:val="010205"/>
                <w:sz w:val="24"/>
                <w:szCs w:val="24"/>
              </w:rPr>
              <w:t>881.98474</w:t>
            </w:r>
          </w:p>
        </w:tc>
      </w:tr>
      <w:tr w:rsidR="00DB3D8B" w:rsidRPr="000A0639" w14:paraId="552E39CA" w14:textId="77777777" w:rsidTr="00DB3D8B">
        <w:trPr>
          <w:cantSplit/>
        </w:trPr>
        <w:tc>
          <w:tcPr>
            <w:tcW w:w="1707" w:type="dxa"/>
            <w:tcBorders>
              <w:top w:val="single" w:sz="8" w:space="0" w:color="AEAEAE"/>
              <w:left w:val="nil"/>
              <w:bottom w:val="single" w:sz="8" w:space="0" w:color="AEAEAE"/>
              <w:right w:val="nil"/>
            </w:tcBorders>
            <w:shd w:val="clear" w:color="auto" w:fill="E0E0E0"/>
          </w:tcPr>
          <w:p w14:paraId="7C26BF00" w14:textId="77777777" w:rsidR="00DB3D8B" w:rsidRPr="000A0639" w:rsidRDefault="00DB3D8B" w:rsidP="00044283">
            <w:pPr>
              <w:autoSpaceDE w:val="0"/>
              <w:autoSpaceDN w:val="0"/>
              <w:adjustRightInd w:val="0"/>
              <w:spacing w:after="0" w:line="240" w:lineRule="auto"/>
              <w:ind w:left="60" w:right="60"/>
              <w:rPr>
                <w:rFonts w:ascii="Times New Roman" w:hAnsi="Times New Roman" w:cs="Times New Roman"/>
                <w:color w:val="264A60"/>
                <w:sz w:val="24"/>
                <w:szCs w:val="24"/>
              </w:rPr>
            </w:pPr>
            <w:r w:rsidRPr="000A0639">
              <w:rPr>
                <w:rFonts w:ascii="Times New Roman" w:hAnsi="Times New Roman" w:cs="Times New Roman"/>
                <w:color w:val="264A60"/>
                <w:sz w:val="24"/>
                <w:szCs w:val="24"/>
              </w:rPr>
              <w:t>ROA (X2)</w:t>
            </w:r>
          </w:p>
        </w:tc>
        <w:tc>
          <w:tcPr>
            <w:tcW w:w="561" w:type="dxa"/>
            <w:tcBorders>
              <w:top w:val="single" w:sz="8" w:space="0" w:color="AEAEAE"/>
              <w:left w:val="nil"/>
              <w:bottom w:val="single" w:sz="8" w:space="0" w:color="AEAEAE"/>
              <w:right w:val="single" w:sz="8" w:space="0" w:color="E0E0E0"/>
            </w:tcBorders>
            <w:shd w:val="clear" w:color="auto" w:fill="FFFFFF"/>
          </w:tcPr>
          <w:p w14:paraId="757A5689"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0A0639">
              <w:rPr>
                <w:rFonts w:ascii="Times New Roman" w:hAnsi="Times New Roman" w:cs="Times New Roman"/>
                <w:color w:val="010205"/>
                <w:sz w:val="24"/>
                <w:szCs w:val="24"/>
              </w:rPr>
              <w:t>48</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7156C991"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0A0639">
              <w:rPr>
                <w:rFonts w:ascii="Times New Roman" w:hAnsi="Times New Roman" w:cs="Times New Roman"/>
                <w:color w:val="010205"/>
                <w:sz w:val="24"/>
                <w:szCs w:val="24"/>
              </w:rPr>
              <w:t>2.00</w:t>
            </w:r>
          </w:p>
        </w:tc>
        <w:tc>
          <w:tcPr>
            <w:tcW w:w="1418" w:type="dxa"/>
            <w:tcBorders>
              <w:top w:val="single" w:sz="8" w:space="0" w:color="AEAEAE"/>
              <w:left w:val="single" w:sz="8" w:space="0" w:color="E0E0E0"/>
              <w:bottom w:val="single" w:sz="8" w:space="0" w:color="AEAEAE"/>
              <w:right w:val="single" w:sz="8" w:space="0" w:color="E0E0E0"/>
            </w:tcBorders>
            <w:shd w:val="clear" w:color="auto" w:fill="FFFFFF"/>
          </w:tcPr>
          <w:p w14:paraId="297FACFF"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0A0639">
              <w:rPr>
                <w:rFonts w:ascii="Times New Roman" w:hAnsi="Times New Roman" w:cs="Times New Roman"/>
                <w:color w:val="010205"/>
                <w:sz w:val="24"/>
                <w:szCs w:val="24"/>
              </w:rPr>
              <w:t>4556.00</w:t>
            </w:r>
          </w:p>
        </w:tc>
        <w:tc>
          <w:tcPr>
            <w:tcW w:w="1417" w:type="dxa"/>
            <w:tcBorders>
              <w:top w:val="single" w:sz="8" w:space="0" w:color="AEAEAE"/>
              <w:left w:val="single" w:sz="8" w:space="0" w:color="E0E0E0"/>
              <w:bottom w:val="single" w:sz="8" w:space="0" w:color="AEAEAE"/>
              <w:right w:val="single" w:sz="8" w:space="0" w:color="E0E0E0"/>
            </w:tcBorders>
            <w:shd w:val="clear" w:color="auto" w:fill="FFFFFF"/>
          </w:tcPr>
          <w:p w14:paraId="221C8D14"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0A0639">
              <w:rPr>
                <w:rFonts w:ascii="Times New Roman" w:hAnsi="Times New Roman" w:cs="Times New Roman"/>
                <w:color w:val="010205"/>
                <w:sz w:val="24"/>
                <w:szCs w:val="24"/>
              </w:rPr>
              <w:t>970.5625</w:t>
            </w:r>
          </w:p>
        </w:tc>
        <w:tc>
          <w:tcPr>
            <w:tcW w:w="1772" w:type="dxa"/>
            <w:tcBorders>
              <w:top w:val="single" w:sz="8" w:space="0" w:color="AEAEAE"/>
              <w:left w:val="single" w:sz="8" w:space="0" w:color="E0E0E0"/>
              <w:bottom w:val="single" w:sz="8" w:space="0" w:color="AEAEAE"/>
              <w:right w:val="nil"/>
            </w:tcBorders>
            <w:shd w:val="clear" w:color="auto" w:fill="FFFFFF"/>
          </w:tcPr>
          <w:p w14:paraId="3C5CF4F5"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0A0639">
              <w:rPr>
                <w:rFonts w:ascii="Times New Roman" w:hAnsi="Times New Roman" w:cs="Times New Roman"/>
                <w:color w:val="010205"/>
                <w:sz w:val="24"/>
                <w:szCs w:val="24"/>
              </w:rPr>
              <w:t>1176.69289</w:t>
            </w:r>
          </w:p>
        </w:tc>
      </w:tr>
      <w:tr w:rsidR="00DB3D8B" w:rsidRPr="000A0639" w14:paraId="7713C00C" w14:textId="77777777" w:rsidTr="00DB3D8B">
        <w:trPr>
          <w:cantSplit/>
        </w:trPr>
        <w:tc>
          <w:tcPr>
            <w:tcW w:w="1707" w:type="dxa"/>
            <w:tcBorders>
              <w:top w:val="single" w:sz="8" w:space="0" w:color="AEAEAE"/>
              <w:left w:val="nil"/>
              <w:bottom w:val="single" w:sz="8" w:space="0" w:color="AEAEAE"/>
              <w:right w:val="nil"/>
            </w:tcBorders>
            <w:shd w:val="clear" w:color="auto" w:fill="E0E0E0"/>
          </w:tcPr>
          <w:p w14:paraId="696BCB9A" w14:textId="77777777" w:rsidR="00DB3D8B" w:rsidRPr="000A0639" w:rsidRDefault="00DB3D8B" w:rsidP="00044283">
            <w:pPr>
              <w:autoSpaceDE w:val="0"/>
              <w:autoSpaceDN w:val="0"/>
              <w:adjustRightInd w:val="0"/>
              <w:spacing w:after="0" w:line="240" w:lineRule="auto"/>
              <w:ind w:left="60" w:right="60"/>
              <w:rPr>
                <w:rFonts w:ascii="Times New Roman" w:hAnsi="Times New Roman" w:cs="Times New Roman"/>
                <w:color w:val="264A60"/>
                <w:sz w:val="24"/>
                <w:szCs w:val="24"/>
              </w:rPr>
            </w:pPr>
            <w:r w:rsidRPr="000A0639">
              <w:rPr>
                <w:rFonts w:ascii="Times New Roman" w:hAnsi="Times New Roman" w:cs="Times New Roman"/>
                <w:color w:val="264A60"/>
                <w:sz w:val="24"/>
                <w:szCs w:val="24"/>
              </w:rPr>
              <w:t>PBV (Y)</w:t>
            </w:r>
          </w:p>
        </w:tc>
        <w:tc>
          <w:tcPr>
            <w:tcW w:w="561" w:type="dxa"/>
            <w:tcBorders>
              <w:top w:val="single" w:sz="8" w:space="0" w:color="AEAEAE"/>
              <w:left w:val="nil"/>
              <w:bottom w:val="single" w:sz="8" w:space="0" w:color="AEAEAE"/>
              <w:right w:val="single" w:sz="8" w:space="0" w:color="E0E0E0"/>
            </w:tcBorders>
            <w:shd w:val="clear" w:color="auto" w:fill="FFFFFF"/>
          </w:tcPr>
          <w:p w14:paraId="676ECF40"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0A0639">
              <w:rPr>
                <w:rFonts w:ascii="Times New Roman" w:hAnsi="Times New Roman" w:cs="Times New Roman"/>
                <w:color w:val="010205"/>
                <w:sz w:val="24"/>
                <w:szCs w:val="24"/>
              </w:rPr>
              <w:t>45</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2111B134"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0A0639">
              <w:rPr>
                <w:rFonts w:ascii="Times New Roman" w:hAnsi="Times New Roman" w:cs="Times New Roman"/>
                <w:color w:val="010205"/>
                <w:sz w:val="24"/>
                <w:szCs w:val="24"/>
              </w:rPr>
              <w:t>1.08</w:t>
            </w:r>
          </w:p>
        </w:tc>
        <w:tc>
          <w:tcPr>
            <w:tcW w:w="1418" w:type="dxa"/>
            <w:tcBorders>
              <w:top w:val="single" w:sz="8" w:space="0" w:color="AEAEAE"/>
              <w:left w:val="single" w:sz="8" w:space="0" w:color="E0E0E0"/>
              <w:bottom w:val="single" w:sz="8" w:space="0" w:color="AEAEAE"/>
              <w:right w:val="single" w:sz="8" w:space="0" w:color="E0E0E0"/>
            </w:tcBorders>
            <w:shd w:val="clear" w:color="auto" w:fill="FFFFFF"/>
          </w:tcPr>
          <w:p w14:paraId="3EC7E165"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0A0639">
              <w:rPr>
                <w:rFonts w:ascii="Times New Roman" w:hAnsi="Times New Roman" w:cs="Times New Roman"/>
                <w:color w:val="010205"/>
                <w:sz w:val="24"/>
                <w:szCs w:val="24"/>
              </w:rPr>
              <w:t>9620638.00</w:t>
            </w:r>
          </w:p>
        </w:tc>
        <w:tc>
          <w:tcPr>
            <w:tcW w:w="1417" w:type="dxa"/>
            <w:tcBorders>
              <w:top w:val="single" w:sz="8" w:space="0" w:color="AEAEAE"/>
              <w:left w:val="single" w:sz="8" w:space="0" w:color="E0E0E0"/>
              <w:bottom w:val="single" w:sz="8" w:space="0" w:color="AEAEAE"/>
              <w:right w:val="single" w:sz="8" w:space="0" w:color="E0E0E0"/>
            </w:tcBorders>
            <w:shd w:val="clear" w:color="auto" w:fill="FFFFFF"/>
          </w:tcPr>
          <w:p w14:paraId="151EC0CD"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0A0639">
              <w:rPr>
                <w:rFonts w:ascii="Times New Roman" w:hAnsi="Times New Roman" w:cs="Times New Roman"/>
                <w:color w:val="010205"/>
                <w:sz w:val="24"/>
                <w:szCs w:val="24"/>
              </w:rPr>
              <w:t>404872.4706</w:t>
            </w:r>
          </w:p>
        </w:tc>
        <w:tc>
          <w:tcPr>
            <w:tcW w:w="1772" w:type="dxa"/>
            <w:tcBorders>
              <w:top w:val="single" w:sz="8" w:space="0" w:color="AEAEAE"/>
              <w:left w:val="single" w:sz="8" w:space="0" w:color="E0E0E0"/>
              <w:bottom w:val="single" w:sz="8" w:space="0" w:color="AEAEAE"/>
              <w:right w:val="nil"/>
            </w:tcBorders>
            <w:shd w:val="clear" w:color="auto" w:fill="FFFFFF"/>
          </w:tcPr>
          <w:p w14:paraId="57D73B88"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0A0639">
              <w:rPr>
                <w:rFonts w:ascii="Times New Roman" w:hAnsi="Times New Roman" w:cs="Times New Roman"/>
                <w:color w:val="010205"/>
                <w:sz w:val="24"/>
                <w:szCs w:val="24"/>
              </w:rPr>
              <w:t>1488856.68781</w:t>
            </w:r>
          </w:p>
        </w:tc>
      </w:tr>
      <w:tr w:rsidR="00DB3D8B" w:rsidRPr="000A0639" w14:paraId="01CE691C" w14:textId="77777777" w:rsidTr="00DB3D8B">
        <w:trPr>
          <w:cantSplit/>
        </w:trPr>
        <w:tc>
          <w:tcPr>
            <w:tcW w:w="1707" w:type="dxa"/>
            <w:tcBorders>
              <w:top w:val="single" w:sz="8" w:space="0" w:color="AEAEAE"/>
              <w:left w:val="nil"/>
              <w:bottom w:val="single" w:sz="8" w:space="0" w:color="152935"/>
              <w:right w:val="nil"/>
            </w:tcBorders>
            <w:shd w:val="clear" w:color="auto" w:fill="E0E0E0"/>
          </w:tcPr>
          <w:p w14:paraId="4BBB7EED" w14:textId="77777777" w:rsidR="00DB3D8B" w:rsidRPr="000A0639" w:rsidRDefault="00DB3D8B" w:rsidP="00044283">
            <w:pPr>
              <w:autoSpaceDE w:val="0"/>
              <w:autoSpaceDN w:val="0"/>
              <w:adjustRightInd w:val="0"/>
              <w:spacing w:after="0" w:line="240" w:lineRule="auto"/>
              <w:ind w:left="60" w:right="60"/>
              <w:rPr>
                <w:rFonts w:ascii="Times New Roman" w:hAnsi="Times New Roman" w:cs="Times New Roman"/>
                <w:color w:val="264A60"/>
                <w:sz w:val="24"/>
                <w:szCs w:val="24"/>
              </w:rPr>
            </w:pPr>
            <w:r w:rsidRPr="000A0639">
              <w:rPr>
                <w:rFonts w:ascii="Times New Roman" w:hAnsi="Times New Roman" w:cs="Times New Roman"/>
                <w:color w:val="264A60"/>
                <w:sz w:val="24"/>
                <w:szCs w:val="24"/>
              </w:rPr>
              <w:t>Valid N (listwise)</w:t>
            </w:r>
          </w:p>
        </w:tc>
        <w:tc>
          <w:tcPr>
            <w:tcW w:w="561" w:type="dxa"/>
            <w:tcBorders>
              <w:top w:val="single" w:sz="8" w:space="0" w:color="AEAEAE"/>
              <w:left w:val="nil"/>
              <w:bottom w:val="single" w:sz="8" w:space="0" w:color="152935"/>
              <w:right w:val="single" w:sz="8" w:space="0" w:color="E0E0E0"/>
            </w:tcBorders>
            <w:shd w:val="clear" w:color="auto" w:fill="FFFFFF"/>
          </w:tcPr>
          <w:p w14:paraId="73011998"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0A0639">
              <w:rPr>
                <w:rFonts w:ascii="Times New Roman" w:hAnsi="Times New Roman" w:cs="Times New Roman"/>
                <w:color w:val="010205"/>
                <w:sz w:val="24"/>
                <w:szCs w:val="24"/>
              </w:rPr>
              <w:t>45</w:t>
            </w:r>
          </w:p>
        </w:tc>
        <w:tc>
          <w:tcPr>
            <w:tcW w:w="113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0C3FD1B6" w14:textId="77777777" w:rsidR="00DB3D8B" w:rsidRPr="000A0639" w:rsidRDefault="00DB3D8B" w:rsidP="00044283">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075CDF67" w14:textId="77777777" w:rsidR="00DB3D8B" w:rsidRPr="000A0639" w:rsidRDefault="00DB3D8B" w:rsidP="00044283">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10F3334F" w14:textId="77777777" w:rsidR="00DB3D8B" w:rsidRPr="000A0639" w:rsidRDefault="00DB3D8B" w:rsidP="00044283">
            <w:pPr>
              <w:autoSpaceDE w:val="0"/>
              <w:autoSpaceDN w:val="0"/>
              <w:adjustRightInd w:val="0"/>
              <w:spacing w:after="0" w:line="240" w:lineRule="auto"/>
              <w:rPr>
                <w:rFonts w:ascii="Times New Roman" w:hAnsi="Times New Roman" w:cs="Times New Roman"/>
                <w:sz w:val="24"/>
                <w:szCs w:val="24"/>
              </w:rPr>
            </w:pPr>
          </w:p>
        </w:tc>
        <w:tc>
          <w:tcPr>
            <w:tcW w:w="1772" w:type="dxa"/>
            <w:tcBorders>
              <w:top w:val="single" w:sz="8" w:space="0" w:color="AEAEAE"/>
              <w:left w:val="single" w:sz="8" w:space="0" w:color="E0E0E0"/>
              <w:bottom w:val="single" w:sz="8" w:space="0" w:color="152935"/>
              <w:right w:val="nil"/>
            </w:tcBorders>
            <w:shd w:val="clear" w:color="auto" w:fill="FFFFFF"/>
            <w:vAlign w:val="center"/>
          </w:tcPr>
          <w:p w14:paraId="5D041CB6" w14:textId="77777777" w:rsidR="00DB3D8B" w:rsidRPr="000A0639" w:rsidRDefault="00DB3D8B" w:rsidP="00044283">
            <w:pPr>
              <w:autoSpaceDE w:val="0"/>
              <w:autoSpaceDN w:val="0"/>
              <w:adjustRightInd w:val="0"/>
              <w:spacing w:after="0" w:line="240" w:lineRule="auto"/>
              <w:rPr>
                <w:rFonts w:ascii="Times New Roman" w:hAnsi="Times New Roman" w:cs="Times New Roman"/>
                <w:sz w:val="24"/>
                <w:szCs w:val="24"/>
              </w:rPr>
            </w:pPr>
          </w:p>
        </w:tc>
      </w:tr>
    </w:tbl>
    <w:p w14:paraId="66A2F55E" w14:textId="77777777" w:rsidR="00DB3D8B" w:rsidRPr="00FA25E9" w:rsidRDefault="00DB3D8B" w:rsidP="00044283">
      <w:pPr>
        <w:spacing w:line="240" w:lineRule="auto"/>
        <w:ind w:firstLine="720"/>
        <w:rPr>
          <w:rFonts w:ascii="Times New Roman" w:hAnsi="Times New Roman" w:cs="Times New Roman"/>
          <w:i/>
          <w:iCs/>
          <w:sz w:val="24"/>
          <w:szCs w:val="24"/>
        </w:rPr>
      </w:pPr>
      <w:r w:rsidRPr="00FA25E9">
        <w:rPr>
          <w:rFonts w:ascii="Times New Roman" w:hAnsi="Times New Roman" w:cs="Times New Roman"/>
          <w:i/>
          <w:iCs/>
          <w:sz w:val="24"/>
          <w:szCs w:val="24"/>
        </w:rPr>
        <w:t>Sumber: Data Sekunder diolah SPSS, 2020</w:t>
      </w:r>
    </w:p>
    <w:p w14:paraId="53264456" w14:textId="77DE42F0" w:rsidR="004F7E3B" w:rsidRPr="000C6E36" w:rsidRDefault="00DB3D8B" w:rsidP="00044283">
      <w:pPr>
        <w:tabs>
          <w:tab w:val="left" w:pos="2378"/>
        </w:tabs>
        <w:spacing w:line="240" w:lineRule="auto"/>
        <w:jc w:val="both"/>
        <w:rPr>
          <w:rFonts w:ascii="Times New Roman" w:hAnsi="Times New Roman" w:cs="Times New Roman"/>
          <w:b/>
          <w:bCs/>
          <w:sz w:val="24"/>
          <w:szCs w:val="24"/>
          <w:lang w:val="id-ID"/>
        </w:rPr>
      </w:pPr>
      <w:r w:rsidRPr="0046567B">
        <w:rPr>
          <w:rFonts w:ascii="Times New Roman" w:hAnsi="Times New Roman" w:cs="Times New Roman"/>
          <w:b/>
          <w:bCs/>
          <w:sz w:val="24"/>
          <w:szCs w:val="24"/>
        </w:rPr>
        <w:t>Uji Asumsi Klasik</w:t>
      </w:r>
    </w:p>
    <w:p w14:paraId="3DA4A01B" w14:textId="4551A588" w:rsidR="00DB3D8B" w:rsidRPr="004F7E3B" w:rsidRDefault="00DB3D8B" w:rsidP="00044283">
      <w:pPr>
        <w:pStyle w:val="ListParagraph"/>
        <w:numPr>
          <w:ilvl w:val="3"/>
          <w:numId w:val="26"/>
        </w:numPr>
        <w:spacing w:line="240" w:lineRule="auto"/>
        <w:ind w:left="1260"/>
        <w:jc w:val="both"/>
        <w:rPr>
          <w:rFonts w:ascii="Times New Roman" w:hAnsi="Times New Roman" w:cs="Times New Roman"/>
          <w:b/>
          <w:bCs/>
          <w:sz w:val="24"/>
          <w:szCs w:val="24"/>
        </w:rPr>
      </w:pPr>
      <w:r w:rsidRPr="004F7E3B">
        <w:rPr>
          <w:rFonts w:ascii="Times New Roman" w:hAnsi="Times New Roman" w:cs="Times New Roman"/>
          <w:b/>
          <w:bCs/>
          <w:sz w:val="24"/>
          <w:szCs w:val="24"/>
        </w:rPr>
        <w:t>Hasil Uji Normalitas</w:t>
      </w:r>
    </w:p>
    <w:tbl>
      <w:tblPr>
        <w:tblW w:w="76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0"/>
        <w:gridCol w:w="2337"/>
        <w:gridCol w:w="1414"/>
        <w:gridCol w:w="1475"/>
      </w:tblGrid>
      <w:tr w:rsidR="00DB3D8B" w:rsidRPr="000A0639" w14:paraId="44632F0F" w14:textId="77777777" w:rsidTr="00DB3D8B">
        <w:trPr>
          <w:cantSplit/>
        </w:trPr>
        <w:tc>
          <w:tcPr>
            <w:tcW w:w="7684" w:type="dxa"/>
            <w:gridSpan w:val="4"/>
            <w:tcBorders>
              <w:top w:val="nil"/>
              <w:left w:val="nil"/>
              <w:bottom w:val="nil"/>
              <w:right w:val="nil"/>
            </w:tcBorders>
            <w:shd w:val="clear" w:color="auto" w:fill="FFFFFF"/>
            <w:vAlign w:val="center"/>
          </w:tcPr>
          <w:p w14:paraId="6F9F112F" w14:textId="77777777" w:rsidR="00DB3D8B" w:rsidRPr="000A0639" w:rsidRDefault="00DB3D8B" w:rsidP="00044283">
            <w:pPr>
              <w:autoSpaceDE w:val="0"/>
              <w:autoSpaceDN w:val="0"/>
              <w:adjustRightInd w:val="0"/>
              <w:spacing w:after="0" w:line="240" w:lineRule="auto"/>
              <w:ind w:left="60" w:right="60"/>
              <w:jc w:val="center"/>
              <w:rPr>
                <w:rFonts w:ascii="Times New Roman" w:hAnsi="Times New Roman" w:cs="Times New Roman"/>
                <w:color w:val="010205"/>
              </w:rPr>
            </w:pPr>
            <w:r w:rsidRPr="000A0639">
              <w:rPr>
                <w:rFonts w:ascii="Times New Roman" w:hAnsi="Times New Roman" w:cs="Times New Roman"/>
                <w:b/>
                <w:bCs/>
                <w:color w:val="010205"/>
              </w:rPr>
              <w:t>One-Sample Kolmogorov-Smirnov Test</w:t>
            </w:r>
          </w:p>
        </w:tc>
      </w:tr>
      <w:tr w:rsidR="00DB3D8B" w:rsidRPr="000A0639" w14:paraId="50EF440C" w14:textId="77777777" w:rsidTr="00DB3D8B">
        <w:trPr>
          <w:cantSplit/>
        </w:trPr>
        <w:tc>
          <w:tcPr>
            <w:tcW w:w="6209" w:type="dxa"/>
            <w:gridSpan w:val="3"/>
            <w:tcBorders>
              <w:top w:val="nil"/>
              <w:left w:val="nil"/>
              <w:bottom w:val="single" w:sz="8" w:space="0" w:color="152935"/>
              <w:right w:val="nil"/>
            </w:tcBorders>
            <w:shd w:val="clear" w:color="auto" w:fill="FFFFFF"/>
            <w:vAlign w:val="bottom"/>
          </w:tcPr>
          <w:p w14:paraId="2C113D60" w14:textId="77777777" w:rsidR="00DB3D8B" w:rsidRPr="000A0639" w:rsidRDefault="00DB3D8B" w:rsidP="00044283">
            <w:pPr>
              <w:autoSpaceDE w:val="0"/>
              <w:autoSpaceDN w:val="0"/>
              <w:adjustRightInd w:val="0"/>
              <w:spacing w:after="0" w:line="240" w:lineRule="auto"/>
              <w:rPr>
                <w:rFonts w:ascii="Times New Roman" w:hAnsi="Times New Roman" w:cs="Times New Roman"/>
                <w:sz w:val="24"/>
                <w:szCs w:val="24"/>
              </w:rPr>
            </w:pPr>
          </w:p>
        </w:tc>
        <w:tc>
          <w:tcPr>
            <w:tcW w:w="1475" w:type="dxa"/>
            <w:tcBorders>
              <w:top w:val="nil"/>
              <w:left w:val="nil"/>
              <w:bottom w:val="single" w:sz="8" w:space="0" w:color="152935"/>
              <w:right w:val="nil"/>
            </w:tcBorders>
            <w:shd w:val="clear" w:color="auto" w:fill="FFFFFF"/>
            <w:vAlign w:val="bottom"/>
          </w:tcPr>
          <w:p w14:paraId="2C6C4712" w14:textId="77777777" w:rsidR="00DB3D8B" w:rsidRPr="000A0639" w:rsidRDefault="00DB3D8B" w:rsidP="00044283">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0A0639">
              <w:rPr>
                <w:rFonts w:ascii="Times New Roman" w:hAnsi="Times New Roman" w:cs="Times New Roman"/>
                <w:color w:val="264A60"/>
                <w:sz w:val="18"/>
                <w:szCs w:val="18"/>
              </w:rPr>
              <w:t>Unstandardized Residual</w:t>
            </w:r>
          </w:p>
        </w:tc>
      </w:tr>
      <w:tr w:rsidR="00DB3D8B" w:rsidRPr="000A0639" w14:paraId="2527E42F" w14:textId="77777777" w:rsidTr="00DB3D8B">
        <w:trPr>
          <w:cantSplit/>
        </w:trPr>
        <w:tc>
          <w:tcPr>
            <w:tcW w:w="6209" w:type="dxa"/>
            <w:gridSpan w:val="3"/>
            <w:tcBorders>
              <w:top w:val="single" w:sz="8" w:space="0" w:color="152935"/>
              <w:left w:val="nil"/>
              <w:bottom w:val="single" w:sz="8" w:space="0" w:color="AEAEAE"/>
              <w:right w:val="nil"/>
            </w:tcBorders>
            <w:shd w:val="clear" w:color="auto" w:fill="E0E0E0"/>
          </w:tcPr>
          <w:p w14:paraId="06125748" w14:textId="77777777" w:rsidR="00DB3D8B" w:rsidRPr="000A0639" w:rsidRDefault="00DB3D8B" w:rsidP="00044283">
            <w:pPr>
              <w:autoSpaceDE w:val="0"/>
              <w:autoSpaceDN w:val="0"/>
              <w:adjustRightInd w:val="0"/>
              <w:spacing w:after="0" w:line="240" w:lineRule="auto"/>
              <w:ind w:left="60" w:right="60"/>
              <w:rPr>
                <w:rFonts w:ascii="Times New Roman" w:hAnsi="Times New Roman" w:cs="Times New Roman"/>
                <w:color w:val="264A60"/>
                <w:sz w:val="18"/>
                <w:szCs w:val="18"/>
              </w:rPr>
            </w:pPr>
            <w:r w:rsidRPr="000A0639">
              <w:rPr>
                <w:rFonts w:ascii="Times New Roman" w:hAnsi="Times New Roman" w:cs="Times New Roman"/>
                <w:color w:val="264A60"/>
                <w:sz w:val="18"/>
                <w:szCs w:val="18"/>
              </w:rPr>
              <w:t>N</w:t>
            </w:r>
          </w:p>
        </w:tc>
        <w:tc>
          <w:tcPr>
            <w:tcW w:w="1475" w:type="dxa"/>
            <w:tcBorders>
              <w:top w:val="single" w:sz="8" w:space="0" w:color="152935"/>
              <w:left w:val="nil"/>
              <w:bottom w:val="single" w:sz="8" w:space="0" w:color="AEAEAE"/>
              <w:right w:val="nil"/>
            </w:tcBorders>
            <w:shd w:val="clear" w:color="auto" w:fill="FFFFFF"/>
          </w:tcPr>
          <w:p w14:paraId="08AB0D3F"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45</w:t>
            </w:r>
          </w:p>
        </w:tc>
      </w:tr>
      <w:tr w:rsidR="00DB3D8B" w:rsidRPr="000A0639" w14:paraId="6D3D0133" w14:textId="77777777" w:rsidTr="00DB3D8B">
        <w:trPr>
          <w:cantSplit/>
        </w:trPr>
        <w:tc>
          <w:tcPr>
            <w:tcW w:w="2459" w:type="dxa"/>
            <w:vMerge w:val="restart"/>
            <w:tcBorders>
              <w:top w:val="single" w:sz="8" w:space="0" w:color="AEAEAE"/>
              <w:left w:val="nil"/>
              <w:bottom w:val="single" w:sz="8" w:space="0" w:color="AEAEAE"/>
              <w:right w:val="nil"/>
            </w:tcBorders>
            <w:shd w:val="clear" w:color="auto" w:fill="E0E0E0"/>
          </w:tcPr>
          <w:p w14:paraId="06699EB1" w14:textId="77777777" w:rsidR="00DB3D8B" w:rsidRPr="000A0639" w:rsidRDefault="00DB3D8B" w:rsidP="00044283">
            <w:pPr>
              <w:autoSpaceDE w:val="0"/>
              <w:autoSpaceDN w:val="0"/>
              <w:adjustRightInd w:val="0"/>
              <w:spacing w:after="0" w:line="240" w:lineRule="auto"/>
              <w:ind w:left="60" w:right="60"/>
              <w:rPr>
                <w:rFonts w:ascii="Times New Roman" w:hAnsi="Times New Roman" w:cs="Times New Roman"/>
                <w:color w:val="264A60"/>
                <w:sz w:val="18"/>
                <w:szCs w:val="18"/>
              </w:rPr>
            </w:pPr>
            <w:r w:rsidRPr="000A0639">
              <w:rPr>
                <w:rFonts w:ascii="Times New Roman" w:hAnsi="Times New Roman" w:cs="Times New Roman"/>
                <w:color w:val="264A60"/>
                <w:sz w:val="18"/>
                <w:szCs w:val="18"/>
              </w:rPr>
              <w:t>Normal Parameters</w:t>
            </w:r>
            <w:r w:rsidRPr="000A0639">
              <w:rPr>
                <w:rFonts w:ascii="Times New Roman" w:hAnsi="Times New Roman" w:cs="Times New Roman"/>
                <w:color w:val="264A60"/>
                <w:sz w:val="18"/>
                <w:szCs w:val="18"/>
                <w:vertAlign w:val="superscript"/>
              </w:rPr>
              <w:t>a,b</w:t>
            </w:r>
          </w:p>
        </w:tc>
        <w:tc>
          <w:tcPr>
            <w:tcW w:w="3750" w:type="dxa"/>
            <w:gridSpan w:val="2"/>
            <w:tcBorders>
              <w:top w:val="single" w:sz="8" w:space="0" w:color="AEAEAE"/>
              <w:left w:val="nil"/>
              <w:bottom w:val="single" w:sz="8" w:space="0" w:color="AEAEAE"/>
              <w:right w:val="nil"/>
            </w:tcBorders>
            <w:shd w:val="clear" w:color="auto" w:fill="E0E0E0"/>
          </w:tcPr>
          <w:p w14:paraId="1CF9A7F2" w14:textId="77777777" w:rsidR="00DB3D8B" w:rsidRPr="000A0639" w:rsidRDefault="00DB3D8B" w:rsidP="00044283">
            <w:pPr>
              <w:autoSpaceDE w:val="0"/>
              <w:autoSpaceDN w:val="0"/>
              <w:adjustRightInd w:val="0"/>
              <w:spacing w:after="0" w:line="240" w:lineRule="auto"/>
              <w:ind w:left="60" w:right="60"/>
              <w:rPr>
                <w:rFonts w:ascii="Times New Roman" w:hAnsi="Times New Roman" w:cs="Times New Roman"/>
                <w:color w:val="264A60"/>
                <w:sz w:val="18"/>
                <w:szCs w:val="18"/>
              </w:rPr>
            </w:pPr>
            <w:r w:rsidRPr="000A0639">
              <w:rPr>
                <w:rFonts w:ascii="Times New Roman" w:hAnsi="Times New Roman" w:cs="Times New Roman"/>
                <w:color w:val="264A60"/>
                <w:sz w:val="18"/>
                <w:szCs w:val="18"/>
              </w:rPr>
              <w:t>Mean</w:t>
            </w:r>
          </w:p>
        </w:tc>
        <w:tc>
          <w:tcPr>
            <w:tcW w:w="1475" w:type="dxa"/>
            <w:tcBorders>
              <w:top w:val="single" w:sz="8" w:space="0" w:color="AEAEAE"/>
              <w:left w:val="nil"/>
              <w:bottom w:val="single" w:sz="8" w:space="0" w:color="AEAEAE"/>
              <w:right w:val="nil"/>
            </w:tcBorders>
            <w:shd w:val="clear" w:color="auto" w:fill="FFFFFF"/>
          </w:tcPr>
          <w:p w14:paraId="30ACB8DF"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.0000000</w:t>
            </w:r>
          </w:p>
        </w:tc>
      </w:tr>
      <w:tr w:rsidR="00DB3D8B" w:rsidRPr="000A0639" w14:paraId="3E848D68" w14:textId="77777777" w:rsidTr="00DB3D8B">
        <w:trPr>
          <w:cantSplit/>
        </w:trPr>
        <w:tc>
          <w:tcPr>
            <w:tcW w:w="2459" w:type="dxa"/>
            <w:vMerge/>
            <w:tcBorders>
              <w:top w:val="single" w:sz="8" w:space="0" w:color="AEAEAE"/>
              <w:left w:val="nil"/>
              <w:bottom w:val="single" w:sz="8" w:space="0" w:color="AEAEAE"/>
              <w:right w:val="nil"/>
            </w:tcBorders>
            <w:shd w:val="clear" w:color="auto" w:fill="E0E0E0"/>
          </w:tcPr>
          <w:p w14:paraId="5863F896" w14:textId="77777777" w:rsidR="00DB3D8B" w:rsidRPr="000A0639" w:rsidRDefault="00DB3D8B" w:rsidP="00044283">
            <w:pPr>
              <w:autoSpaceDE w:val="0"/>
              <w:autoSpaceDN w:val="0"/>
              <w:adjustRightInd w:val="0"/>
              <w:spacing w:after="0" w:line="240" w:lineRule="auto"/>
              <w:rPr>
                <w:rFonts w:ascii="Times New Roman" w:hAnsi="Times New Roman" w:cs="Times New Roman"/>
                <w:color w:val="010205"/>
                <w:sz w:val="18"/>
                <w:szCs w:val="18"/>
              </w:rPr>
            </w:pPr>
          </w:p>
        </w:tc>
        <w:tc>
          <w:tcPr>
            <w:tcW w:w="3750" w:type="dxa"/>
            <w:gridSpan w:val="2"/>
            <w:tcBorders>
              <w:top w:val="single" w:sz="8" w:space="0" w:color="AEAEAE"/>
              <w:left w:val="nil"/>
              <w:bottom w:val="single" w:sz="8" w:space="0" w:color="AEAEAE"/>
              <w:right w:val="nil"/>
            </w:tcBorders>
            <w:shd w:val="clear" w:color="auto" w:fill="E0E0E0"/>
          </w:tcPr>
          <w:p w14:paraId="0E448476" w14:textId="77777777" w:rsidR="00DB3D8B" w:rsidRPr="000A0639" w:rsidRDefault="00DB3D8B" w:rsidP="00044283">
            <w:pPr>
              <w:autoSpaceDE w:val="0"/>
              <w:autoSpaceDN w:val="0"/>
              <w:adjustRightInd w:val="0"/>
              <w:spacing w:after="0" w:line="240" w:lineRule="auto"/>
              <w:ind w:left="60" w:right="60"/>
              <w:rPr>
                <w:rFonts w:ascii="Times New Roman" w:hAnsi="Times New Roman" w:cs="Times New Roman"/>
                <w:color w:val="264A60"/>
                <w:sz w:val="18"/>
                <w:szCs w:val="18"/>
              </w:rPr>
            </w:pPr>
            <w:r w:rsidRPr="000A0639">
              <w:rPr>
                <w:rFonts w:ascii="Times New Roman" w:hAnsi="Times New Roman" w:cs="Times New Roman"/>
                <w:color w:val="264A60"/>
                <w:sz w:val="18"/>
                <w:szCs w:val="18"/>
              </w:rPr>
              <w:t>Std. Deviation</w:t>
            </w:r>
          </w:p>
        </w:tc>
        <w:tc>
          <w:tcPr>
            <w:tcW w:w="1475" w:type="dxa"/>
            <w:tcBorders>
              <w:top w:val="single" w:sz="8" w:space="0" w:color="AEAEAE"/>
              <w:left w:val="nil"/>
              <w:bottom w:val="single" w:sz="8" w:space="0" w:color="AEAEAE"/>
              <w:right w:val="nil"/>
            </w:tcBorders>
            <w:shd w:val="clear" w:color="auto" w:fill="FFFFFF"/>
          </w:tcPr>
          <w:p w14:paraId="759A60E8"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1475328.23312483</w:t>
            </w:r>
          </w:p>
        </w:tc>
      </w:tr>
      <w:tr w:rsidR="00DB3D8B" w:rsidRPr="000A0639" w14:paraId="001B6E3B" w14:textId="77777777" w:rsidTr="00DB3D8B">
        <w:trPr>
          <w:cantSplit/>
        </w:trPr>
        <w:tc>
          <w:tcPr>
            <w:tcW w:w="2459" w:type="dxa"/>
            <w:vMerge w:val="restart"/>
            <w:tcBorders>
              <w:top w:val="single" w:sz="8" w:space="0" w:color="AEAEAE"/>
              <w:left w:val="nil"/>
              <w:bottom w:val="single" w:sz="8" w:space="0" w:color="AEAEAE"/>
              <w:right w:val="nil"/>
            </w:tcBorders>
            <w:shd w:val="clear" w:color="auto" w:fill="E0E0E0"/>
          </w:tcPr>
          <w:p w14:paraId="7E31A29F" w14:textId="77777777" w:rsidR="00DB3D8B" w:rsidRPr="000A0639" w:rsidRDefault="00DB3D8B" w:rsidP="00044283">
            <w:pPr>
              <w:autoSpaceDE w:val="0"/>
              <w:autoSpaceDN w:val="0"/>
              <w:adjustRightInd w:val="0"/>
              <w:spacing w:after="0" w:line="240" w:lineRule="auto"/>
              <w:ind w:left="60" w:right="60"/>
              <w:rPr>
                <w:rFonts w:ascii="Times New Roman" w:hAnsi="Times New Roman" w:cs="Times New Roman"/>
                <w:color w:val="264A60"/>
                <w:sz w:val="18"/>
                <w:szCs w:val="18"/>
              </w:rPr>
            </w:pPr>
            <w:r w:rsidRPr="000A0639">
              <w:rPr>
                <w:rFonts w:ascii="Times New Roman" w:hAnsi="Times New Roman" w:cs="Times New Roman"/>
                <w:color w:val="264A60"/>
                <w:sz w:val="18"/>
                <w:szCs w:val="18"/>
              </w:rPr>
              <w:t>Most Extreme Differences</w:t>
            </w:r>
          </w:p>
        </w:tc>
        <w:tc>
          <w:tcPr>
            <w:tcW w:w="3750" w:type="dxa"/>
            <w:gridSpan w:val="2"/>
            <w:tcBorders>
              <w:top w:val="single" w:sz="8" w:space="0" w:color="AEAEAE"/>
              <w:left w:val="nil"/>
              <w:bottom w:val="single" w:sz="8" w:space="0" w:color="AEAEAE"/>
              <w:right w:val="nil"/>
            </w:tcBorders>
            <w:shd w:val="clear" w:color="auto" w:fill="E0E0E0"/>
          </w:tcPr>
          <w:p w14:paraId="5138B7C7" w14:textId="77777777" w:rsidR="00DB3D8B" w:rsidRPr="000A0639" w:rsidRDefault="00DB3D8B" w:rsidP="00044283">
            <w:pPr>
              <w:autoSpaceDE w:val="0"/>
              <w:autoSpaceDN w:val="0"/>
              <w:adjustRightInd w:val="0"/>
              <w:spacing w:after="0" w:line="240" w:lineRule="auto"/>
              <w:ind w:left="60" w:right="60"/>
              <w:rPr>
                <w:rFonts w:ascii="Times New Roman" w:hAnsi="Times New Roman" w:cs="Times New Roman"/>
                <w:color w:val="264A60"/>
                <w:sz w:val="18"/>
                <w:szCs w:val="18"/>
              </w:rPr>
            </w:pPr>
            <w:r w:rsidRPr="000A0639">
              <w:rPr>
                <w:rFonts w:ascii="Times New Roman" w:hAnsi="Times New Roman" w:cs="Times New Roman"/>
                <w:color w:val="264A60"/>
                <w:sz w:val="18"/>
                <w:szCs w:val="18"/>
              </w:rPr>
              <w:t>Absolute</w:t>
            </w:r>
          </w:p>
        </w:tc>
        <w:tc>
          <w:tcPr>
            <w:tcW w:w="1475" w:type="dxa"/>
            <w:tcBorders>
              <w:top w:val="single" w:sz="8" w:space="0" w:color="AEAEAE"/>
              <w:left w:val="nil"/>
              <w:bottom w:val="single" w:sz="8" w:space="0" w:color="AEAEAE"/>
              <w:right w:val="nil"/>
            </w:tcBorders>
            <w:shd w:val="clear" w:color="auto" w:fill="FFFFFF"/>
          </w:tcPr>
          <w:p w14:paraId="07EF3D9D"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.335</w:t>
            </w:r>
          </w:p>
        </w:tc>
      </w:tr>
      <w:tr w:rsidR="00DB3D8B" w:rsidRPr="000A0639" w14:paraId="6B9A7695" w14:textId="77777777" w:rsidTr="00DB3D8B">
        <w:trPr>
          <w:cantSplit/>
        </w:trPr>
        <w:tc>
          <w:tcPr>
            <w:tcW w:w="2459" w:type="dxa"/>
            <w:vMerge/>
            <w:tcBorders>
              <w:top w:val="single" w:sz="8" w:space="0" w:color="AEAEAE"/>
              <w:left w:val="nil"/>
              <w:bottom w:val="single" w:sz="8" w:space="0" w:color="AEAEAE"/>
              <w:right w:val="nil"/>
            </w:tcBorders>
            <w:shd w:val="clear" w:color="auto" w:fill="E0E0E0"/>
          </w:tcPr>
          <w:p w14:paraId="376077C5" w14:textId="77777777" w:rsidR="00DB3D8B" w:rsidRPr="000A0639" w:rsidRDefault="00DB3D8B" w:rsidP="00044283">
            <w:pPr>
              <w:autoSpaceDE w:val="0"/>
              <w:autoSpaceDN w:val="0"/>
              <w:adjustRightInd w:val="0"/>
              <w:spacing w:after="0" w:line="240" w:lineRule="auto"/>
              <w:rPr>
                <w:rFonts w:ascii="Times New Roman" w:hAnsi="Times New Roman" w:cs="Times New Roman"/>
                <w:color w:val="010205"/>
                <w:sz w:val="18"/>
                <w:szCs w:val="18"/>
              </w:rPr>
            </w:pPr>
          </w:p>
        </w:tc>
        <w:tc>
          <w:tcPr>
            <w:tcW w:w="3750" w:type="dxa"/>
            <w:gridSpan w:val="2"/>
            <w:tcBorders>
              <w:top w:val="single" w:sz="8" w:space="0" w:color="AEAEAE"/>
              <w:left w:val="nil"/>
              <w:bottom w:val="single" w:sz="8" w:space="0" w:color="AEAEAE"/>
              <w:right w:val="nil"/>
            </w:tcBorders>
            <w:shd w:val="clear" w:color="auto" w:fill="E0E0E0"/>
          </w:tcPr>
          <w:p w14:paraId="0ADF8C19" w14:textId="77777777" w:rsidR="00DB3D8B" w:rsidRPr="000A0639" w:rsidRDefault="00DB3D8B" w:rsidP="00044283">
            <w:pPr>
              <w:autoSpaceDE w:val="0"/>
              <w:autoSpaceDN w:val="0"/>
              <w:adjustRightInd w:val="0"/>
              <w:spacing w:after="0" w:line="240" w:lineRule="auto"/>
              <w:ind w:left="60" w:right="60"/>
              <w:rPr>
                <w:rFonts w:ascii="Times New Roman" w:hAnsi="Times New Roman" w:cs="Times New Roman"/>
                <w:color w:val="264A60"/>
                <w:sz w:val="18"/>
                <w:szCs w:val="18"/>
              </w:rPr>
            </w:pPr>
            <w:r w:rsidRPr="000A0639">
              <w:rPr>
                <w:rFonts w:ascii="Times New Roman" w:hAnsi="Times New Roman" w:cs="Times New Roman"/>
                <w:color w:val="264A60"/>
                <w:sz w:val="18"/>
                <w:szCs w:val="18"/>
              </w:rPr>
              <w:t>Positive</w:t>
            </w:r>
          </w:p>
        </w:tc>
        <w:tc>
          <w:tcPr>
            <w:tcW w:w="1475" w:type="dxa"/>
            <w:tcBorders>
              <w:top w:val="single" w:sz="8" w:space="0" w:color="AEAEAE"/>
              <w:left w:val="nil"/>
              <w:bottom w:val="single" w:sz="8" w:space="0" w:color="AEAEAE"/>
              <w:right w:val="nil"/>
            </w:tcBorders>
            <w:shd w:val="clear" w:color="auto" w:fill="FFFFFF"/>
          </w:tcPr>
          <w:p w14:paraId="3D0E608B"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.335</w:t>
            </w:r>
          </w:p>
        </w:tc>
      </w:tr>
      <w:tr w:rsidR="00DB3D8B" w:rsidRPr="000A0639" w14:paraId="67A2D6D3" w14:textId="77777777" w:rsidTr="00DB3D8B">
        <w:trPr>
          <w:cantSplit/>
        </w:trPr>
        <w:tc>
          <w:tcPr>
            <w:tcW w:w="2459" w:type="dxa"/>
            <w:vMerge/>
            <w:tcBorders>
              <w:top w:val="single" w:sz="8" w:space="0" w:color="AEAEAE"/>
              <w:left w:val="nil"/>
              <w:bottom w:val="single" w:sz="8" w:space="0" w:color="AEAEAE"/>
              <w:right w:val="nil"/>
            </w:tcBorders>
            <w:shd w:val="clear" w:color="auto" w:fill="E0E0E0"/>
          </w:tcPr>
          <w:p w14:paraId="1FC413EA" w14:textId="77777777" w:rsidR="00DB3D8B" w:rsidRPr="000A0639" w:rsidRDefault="00DB3D8B" w:rsidP="00044283">
            <w:pPr>
              <w:autoSpaceDE w:val="0"/>
              <w:autoSpaceDN w:val="0"/>
              <w:adjustRightInd w:val="0"/>
              <w:spacing w:after="0" w:line="240" w:lineRule="auto"/>
              <w:rPr>
                <w:rFonts w:ascii="Times New Roman" w:hAnsi="Times New Roman" w:cs="Times New Roman"/>
                <w:color w:val="010205"/>
                <w:sz w:val="18"/>
                <w:szCs w:val="18"/>
              </w:rPr>
            </w:pPr>
          </w:p>
        </w:tc>
        <w:tc>
          <w:tcPr>
            <w:tcW w:w="3750" w:type="dxa"/>
            <w:gridSpan w:val="2"/>
            <w:tcBorders>
              <w:top w:val="single" w:sz="8" w:space="0" w:color="AEAEAE"/>
              <w:left w:val="nil"/>
              <w:bottom w:val="single" w:sz="8" w:space="0" w:color="AEAEAE"/>
              <w:right w:val="nil"/>
            </w:tcBorders>
            <w:shd w:val="clear" w:color="auto" w:fill="E0E0E0"/>
          </w:tcPr>
          <w:p w14:paraId="403CAD22" w14:textId="77777777" w:rsidR="00DB3D8B" w:rsidRPr="000A0639" w:rsidRDefault="00DB3D8B" w:rsidP="00044283">
            <w:pPr>
              <w:autoSpaceDE w:val="0"/>
              <w:autoSpaceDN w:val="0"/>
              <w:adjustRightInd w:val="0"/>
              <w:spacing w:after="0" w:line="240" w:lineRule="auto"/>
              <w:ind w:left="60" w:right="60"/>
              <w:rPr>
                <w:rFonts w:ascii="Times New Roman" w:hAnsi="Times New Roman" w:cs="Times New Roman"/>
                <w:color w:val="264A60"/>
                <w:sz w:val="18"/>
                <w:szCs w:val="18"/>
              </w:rPr>
            </w:pPr>
            <w:r w:rsidRPr="000A0639">
              <w:rPr>
                <w:rFonts w:ascii="Times New Roman" w:hAnsi="Times New Roman" w:cs="Times New Roman"/>
                <w:color w:val="264A60"/>
                <w:sz w:val="18"/>
                <w:szCs w:val="18"/>
              </w:rPr>
              <w:t>Negative</w:t>
            </w:r>
          </w:p>
        </w:tc>
        <w:tc>
          <w:tcPr>
            <w:tcW w:w="1475" w:type="dxa"/>
            <w:tcBorders>
              <w:top w:val="single" w:sz="8" w:space="0" w:color="AEAEAE"/>
              <w:left w:val="nil"/>
              <w:bottom w:val="single" w:sz="8" w:space="0" w:color="AEAEAE"/>
              <w:right w:val="nil"/>
            </w:tcBorders>
            <w:shd w:val="clear" w:color="auto" w:fill="FFFFFF"/>
          </w:tcPr>
          <w:p w14:paraId="72CAC2DF"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-.330</w:t>
            </w:r>
          </w:p>
        </w:tc>
      </w:tr>
      <w:tr w:rsidR="00DB3D8B" w:rsidRPr="000A0639" w14:paraId="14CDF0C9" w14:textId="77777777" w:rsidTr="00DB3D8B">
        <w:trPr>
          <w:cantSplit/>
        </w:trPr>
        <w:tc>
          <w:tcPr>
            <w:tcW w:w="6209" w:type="dxa"/>
            <w:gridSpan w:val="3"/>
            <w:tcBorders>
              <w:top w:val="single" w:sz="8" w:space="0" w:color="AEAEAE"/>
              <w:left w:val="nil"/>
              <w:bottom w:val="single" w:sz="8" w:space="0" w:color="AEAEAE"/>
              <w:right w:val="nil"/>
            </w:tcBorders>
            <w:shd w:val="clear" w:color="auto" w:fill="E0E0E0"/>
          </w:tcPr>
          <w:p w14:paraId="6D18598E" w14:textId="77777777" w:rsidR="00DB3D8B" w:rsidRPr="000A0639" w:rsidRDefault="00DB3D8B" w:rsidP="00044283">
            <w:pPr>
              <w:autoSpaceDE w:val="0"/>
              <w:autoSpaceDN w:val="0"/>
              <w:adjustRightInd w:val="0"/>
              <w:spacing w:after="0" w:line="240" w:lineRule="auto"/>
              <w:ind w:left="60" w:right="60"/>
              <w:rPr>
                <w:rFonts w:ascii="Times New Roman" w:hAnsi="Times New Roman" w:cs="Times New Roman"/>
                <w:color w:val="264A60"/>
                <w:sz w:val="18"/>
                <w:szCs w:val="18"/>
              </w:rPr>
            </w:pPr>
            <w:r w:rsidRPr="000A0639">
              <w:rPr>
                <w:rFonts w:ascii="Times New Roman" w:hAnsi="Times New Roman" w:cs="Times New Roman"/>
                <w:color w:val="264A60"/>
                <w:sz w:val="18"/>
                <w:szCs w:val="18"/>
              </w:rPr>
              <w:t>Test Statistic</w:t>
            </w:r>
          </w:p>
        </w:tc>
        <w:tc>
          <w:tcPr>
            <w:tcW w:w="1475" w:type="dxa"/>
            <w:tcBorders>
              <w:top w:val="single" w:sz="8" w:space="0" w:color="AEAEAE"/>
              <w:left w:val="nil"/>
              <w:bottom w:val="single" w:sz="8" w:space="0" w:color="AEAEAE"/>
              <w:right w:val="nil"/>
            </w:tcBorders>
            <w:shd w:val="clear" w:color="auto" w:fill="FFFFFF"/>
          </w:tcPr>
          <w:p w14:paraId="5A3094EB"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.335</w:t>
            </w:r>
          </w:p>
        </w:tc>
      </w:tr>
      <w:tr w:rsidR="00DB3D8B" w:rsidRPr="000A0639" w14:paraId="0DF9E047" w14:textId="77777777" w:rsidTr="00DB3D8B">
        <w:trPr>
          <w:cantSplit/>
        </w:trPr>
        <w:tc>
          <w:tcPr>
            <w:tcW w:w="6209" w:type="dxa"/>
            <w:gridSpan w:val="3"/>
            <w:tcBorders>
              <w:top w:val="single" w:sz="8" w:space="0" w:color="AEAEAE"/>
              <w:left w:val="nil"/>
              <w:bottom w:val="single" w:sz="8" w:space="0" w:color="AEAEAE"/>
              <w:right w:val="nil"/>
            </w:tcBorders>
            <w:shd w:val="clear" w:color="auto" w:fill="E0E0E0"/>
          </w:tcPr>
          <w:p w14:paraId="3B9B1AB3" w14:textId="77777777" w:rsidR="00DB3D8B" w:rsidRPr="000A0639" w:rsidRDefault="00DB3D8B" w:rsidP="00044283">
            <w:pPr>
              <w:autoSpaceDE w:val="0"/>
              <w:autoSpaceDN w:val="0"/>
              <w:adjustRightInd w:val="0"/>
              <w:spacing w:after="0" w:line="240" w:lineRule="auto"/>
              <w:ind w:left="60" w:right="60"/>
              <w:rPr>
                <w:rFonts w:ascii="Times New Roman" w:hAnsi="Times New Roman" w:cs="Times New Roman"/>
                <w:color w:val="264A60"/>
                <w:sz w:val="18"/>
                <w:szCs w:val="18"/>
              </w:rPr>
            </w:pPr>
            <w:r w:rsidRPr="000A0639">
              <w:rPr>
                <w:rFonts w:ascii="Times New Roman" w:hAnsi="Times New Roman" w:cs="Times New Roman"/>
                <w:color w:val="264A60"/>
                <w:sz w:val="18"/>
                <w:szCs w:val="18"/>
              </w:rPr>
              <w:t>Asymp. Sig. (2-tailed)</w:t>
            </w:r>
          </w:p>
        </w:tc>
        <w:tc>
          <w:tcPr>
            <w:tcW w:w="1475" w:type="dxa"/>
            <w:tcBorders>
              <w:top w:val="single" w:sz="8" w:space="0" w:color="AEAEAE"/>
              <w:left w:val="nil"/>
              <w:bottom w:val="single" w:sz="8" w:space="0" w:color="AEAEAE"/>
              <w:right w:val="nil"/>
            </w:tcBorders>
            <w:shd w:val="clear" w:color="auto" w:fill="FFFFFF"/>
          </w:tcPr>
          <w:p w14:paraId="485C0A09"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.000</w:t>
            </w:r>
            <w:r w:rsidRPr="000A0639">
              <w:rPr>
                <w:rFonts w:ascii="Times New Roman" w:hAnsi="Times New Roman" w:cs="Times New Roman"/>
                <w:color w:val="010205"/>
                <w:sz w:val="18"/>
                <w:szCs w:val="18"/>
                <w:vertAlign w:val="superscript"/>
              </w:rPr>
              <w:t>c</w:t>
            </w:r>
          </w:p>
        </w:tc>
      </w:tr>
      <w:tr w:rsidR="00DB3D8B" w:rsidRPr="000A0639" w14:paraId="3B26E89D" w14:textId="77777777" w:rsidTr="00DB3D8B">
        <w:trPr>
          <w:cantSplit/>
        </w:trPr>
        <w:tc>
          <w:tcPr>
            <w:tcW w:w="2459" w:type="dxa"/>
            <w:vMerge w:val="restart"/>
            <w:tcBorders>
              <w:top w:val="single" w:sz="8" w:space="0" w:color="AEAEAE"/>
              <w:left w:val="nil"/>
              <w:bottom w:val="single" w:sz="8" w:space="0" w:color="152935"/>
              <w:right w:val="nil"/>
            </w:tcBorders>
            <w:shd w:val="clear" w:color="auto" w:fill="E0E0E0"/>
          </w:tcPr>
          <w:p w14:paraId="461DB193" w14:textId="77777777" w:rsidR="00DB3D8B" w:rsidRPr="000A0639" w:rsidRDefault="00DB3D8B" w:rsidP="00044283">
            <w:pPr>
              <w:autoSpaceDE w:val="0"/>
              <w:autoSpaceDN w:val="0"/>
              <w:adjustRightInd w:val="0"/>
              <w:spacing w:after="0" w:line="240" w:lineRule="auto"/>
              <w:ind w:left="60" w:right="60"/>
              <w:rPr>
                <w:rFonts w:ascii="Times New Roman" w:hAnsi="Times New Roman" w:cs="Times New Roman"/>
                <w:color w:val="264A60"/>
                <w:sz w:val="18"/>
                <w:szCs w:val="18"/>
              </w:rPr>
            </w:pPr>
            <w:r w:rsidRPr="000A0639">
              <w:rPr>
                <w:rFonts w:ascii="Times New Roman" w:hAnsi="Times New Roman" w:cs="Times New Roman"/>
                <w:color w:val="264A60"/>
                <w:sz w:val="18"/>
                <w:szCs w:val="18"/>
              </w:rPr>
              <w:t>Monte Carlo Sig. (2-tailed)</w:t>
            </w:r>
          </w:p>
        </w:tc>
        <w:tc>
          <w:tcPr>
            <w:tcW w:w="3750" w:type="dxa"/>
            <w:gridSpan w:val="2"/>
            <w:tcBorders>
              <w:top w:val="single" w:sz="8" w:space="0" w:color="AEAEAE"/>
              <w:left w:val="nil"/>
              <w:bottom w:val="single" w:sz="8" w:space="0" w:color="AEAEAE"/>
              <w:right w:val="nil"/>
            </w:tcBorders>
            <w:shd w:val="clear" w:color="auto" w:fill="E0E0E0"/>
          </w:tcPr>
          <w:p w14:paraId="7C322D90" w14:textId="77777777" w:rsidR="00DB3D8B" w:rsidRPr="000A0639" w:rsidRDefault="00DB3D8B" w:rsidP="00044283">
            <w:pPr>
              <w:autoSpaceDE w:val="0"/>
              <w:autoSpaceDN w:val="0"/>
              <w:adjustRightInd w:val="0"/>
              <w:spacing w:after="0" w:line="240" w:lineRule="auto"/>
              <w:ind w:left="60" w:right="60"/>
              <w:rPr>
                <w:rFonts w:ascii="Times New Roman" w:hAnsi="Times New Roman" w:cs="Times New Roman"/>
                <w:color w:val="264A60"/>
                <w:sz w:val="18"/>
                <w:szCs w:val="18"/>
              </w:rPr>
            </w:pPr>
            <w:r w:rsidRPr="000A0639">
              <w:rPr>
                <w:rFonts w:ascii="Times New Roman" w:hAnsi="Times New Roman" w:cs="Times New Roman"/>
                <w:color w:val="264A60"/>
                <w:sz w:val="18"/>
                <w:szCs w:val="18"/>
              </w:rPr>
              <w:t>Sig.</w:t>
            </w:r>
          </w:p>
        </w:tc>
        <w:tc>
          <w:tcPr>
            <w:tcW w:w="1475" w:type="dxa"/>
            <w:tcBorders>
              <w:top w:val="single" w:sz="8" w:space="0" w:color="AEAEAE"/>
              <w:left w:val="nil"/>
              <w:bottom w:val="single" w:sz="8" w:space="0" w:color="AEAEAE"/>
              <w:right w:val="nil"/>
            </w:tcBorders>
            <w:shd w:val="clear" w:color="auto" w:fill="FFFFFF"/>
          </w:tcPr>
          <w:p w14:paraId="2C0AF35C"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.000</w:t>
            </w:r>
            <w:r w:rsidRPr="000A0639">
              <w:rPr>
                <w:rFonts w:ascii="Times New Roman" w:hAnsi="Times New Roman" w:cs="Times New Roman"/>
                <w:color w:val="010205"/>
                <w:sz w:val="18"/>
                <w:szCs w:val="18"/>
                <w:vertAlign w:val="superscript"/>
              </w:rPr>
              <w:t>d</w:t>
            </w:r>
          </w:p>
        </w:tc>
      </w:tr>
      <w:tr w:rsidR="00DB3D8B" w:rsidRPr="000A0639" w14:paraId="382C4917" w14:textId="77777777" w:rsidTr="00DB3D8B">
        <w:trPr>
          <w:cantSplit/>
        </w:trPr>
        <w:tc>
          <w:tcPr>
            <w:tcW w:w="2459" w:type="dxa"/>
            <w:vMerge/>
            <w:tcBorders>
              <w:top w:val="single" w:sz="8" w:space="0" w:color="AEAEAE"/>
              <w:left w:val="nil"/>
              <w:bottom w:val="single" w:sz="8" w:space="0" w:color="152935"/>
              <w:right w:val="nil"/>
            </w:tcBorders>
            <w:shd w:val="clear" w:color="auto" w:fill="E0E0E0"/>
          </w:tcPr>
          <w:p w14:paraId="5EB6A0DB" w14:textId="77777777" w:rsidR="00DB3D8B" w:rsidRPr="000A0639" w:rsidRDefault="00DB3D8B" w:rsidP="00044283">
            <w:pPr>
              <w:autoSpaceDE w:val="0"/>
              <w:autoSpaceDN w:val="0"/>
              <w:adjustRightInd w:val="0"/>
              <w:spacing w:after="0" w:line="240" w:lineRule="auto"/>
              <w:rPr>
                <w:rFonts w:ascii="Times New Roman" w:hAnsi="Times New Roman" w:cs="Times New Roman"/>
                <w:color w:val="010205"/>
                <w:sz w:val="18"/>
                <w:szCs w:val="18"/>
              </w:rPr>
            </w:pPr>
          </w:p>
        </w:tc>
        <w:tc>
          <w:tcPr>
            <w:tcW w:w="2336" w:type="dxa"/>
            <w:vMerge w:val="restart"/>
            <w:tcBorders>
              <w:top w:val="single" w:sz="8" w:space="0" w:color="AEAEAE"/>
              <w:left w:val="nil"/>
              <w:bottom w:val="single" w:sz="8" w:space="0" w:color="152935"/>
              <w:right w:val="nil"/>
            </w:tcBorders>
            <w:shd w:val="clear" w:color="auto" w:fill="E0E0E0"/>
          </w:tcPr>
          <w:p w14:paraId="1F45D8E3" w14:textId="77777777" w:rsidR="00DB3D8B" w:rsidRPr="000A0639" w:rsidRDefault="00DB3D8B" w:rsidP="00044283">
            <w:pPr>
              <w:autoSpaceDE w:val="0"/>
              <w:autoSpaceDN w:val="0"/>
              <w:adjustRightInd w:val="0"/>
              <w:spacing w:after="0" w:line="240" w:lineRule="auto"/>
              <w:ind w:left="60" w:right="60"/>
              <w:rPr>
                <w:rFonts w:ascii="Times New Roman" w:hAnsi="Times New Roman" w:cs="Times New Roman"/>
                <w:color w:val="264A60"/>
                <w:sz w:val="18"/>
                <w:szCs w:val="18"/>
              </w:rPr>
            </w:pPr>
            <w:r w:rsidRPr="000A0639">
              <w:rPr>
                <w:rFonts w:ascii="Times New Roman" w:hAnsi="Times New Roman" w:cs="Times New Roman"/>
                <w:color w:val="264A60"/>
                <w:sz w:val="18"/>
                <w:szCs w:val="18"/>
              </w:rPr>
              <w:t>99% Confidence Interval</w:t>
            </w:r>
          </w:p>
        </w:tc>
        <w:tc>
          <w:tcPr>
            <w:tcW w:w="1414" w:type="dxa"/>
            <w:tcBorders>
              <w:top w:val="single" w:sz="8" w:space="0" w:color="AEAEAE"/>
              <w:left w:val="nil"/>
              <w:bottom w:val="single" w:sz="8" w:space="0" w:color="AEAEAE"/>
              <w:right w:val="nil"/>
            </w:tcBorders>
            <w:shd w:val="clear" w:color="auto" w:fill="E0E0E0"/>
          </w:tcPr>
          <w:p w14:paraId="559E4272" w14:textId="77777777" w:rsidR="00DB3D8B" w:rsidRPr="000A0639" w:rsidRDefault="00DB3D8B" w:rsidP="00044283">
            <w:pPr>
              <w:autoSpaceDE w:val="0"/>
              <w:autoSpaceDN w:val="0"/>
              <w:adjustRightInd w:val="0"/>
              <w:spacing w:after="0" w:line="240" w:lineRule="auto"/>
              <w:ind w:left="60" w:right="60"/>
              <w:rPr>
                <w:rFonts w:ascii="Times New Roman" w:hAnsi="Times New Roman" w:cs="Times New Roman"/>
                <w:color w:val="264A60"/>
                <w:sz w:val="18"/>
                <w:szCs w:val="18"/>
              </w:rPr>
            </w:pPr>
            <w:r w:rsidRPr="000A0639">
              <w:rPr>
                <w:rFonts w:ascii="Times New Roman" w:hAnsi="Times New Roman" w:cs="Times New Roman"/>
                <w:color w:val="264A60"/>
                <w:sz w:val="18"/>
                <w:szCs w:val="18"/>
              </w:rPr>
              <w:t>Lower Bound</w:t>
            </w:r>
          </w:p>
        </w:tc>
        <w:tc>
          <w:tcPr>
            <w:tcW w:w="1475" w:type="dxa"/>
            <w:tcBorders>
              <w:top w:val="single" w:sz="8" w:space="0" w:color="AEAEAE"/>
              <w:left w:val="nil"/>
              <w:bottom w:val="single" w:sz="8" w:space="0" w:color="AEAEAE"/>
              <w:right w:val="nil"/>
            </w:tcBorders>
            <w:shd w:val="clear" w:color="auto" w:fill="FFFFFF"/>
          </w:tcPr>
          <w:p w14:paraId="33680248"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.000</w:t>
            </w:r>
          </w:p>
        </w:tc>
      </w:tr>
      <w:tr w:rsidR="00DB3D8B" w:rsidRPr="000A0639" w14:paraId="2E55532F" w14:textId="77777777" w:rsidTr="00DB3D8B">
        <w:trPr>
          <w:cantSplit/>
        </w:trPr>
        <w:tc>
          <w:tcPr>
            <w:tcW w:w="2459" w:type="dxa"/>
            <w:vMerge/>
            <w:tcBorders>
              <w:top w:val="single" w:sz="8" w:space="0" w:color="AEAEAE"/>
              <w:left w:val="nil"/>
              <w:bottom w:val="single" w:sz="8" w:space="0" w:color="152935"/>
              <w:right w:val="nil"/>
            </w:tcBorders>
            <w:shd w:val="clear" w:color="auto" w:fill="E0E0E0"/>
          </w:tcPr>
          <w:p w14:paraId="15FCD565" w14:textId="77777777" w:rsidR="00DB3D8B" w:rsidRPr="000A0639" w:rsidRDefault="00DB3D8B" w:rsidP="00044283">
            <w:pPr>
              <w:autoSpaceDE w:val="0"/>
              <w:autoSpaceDN w:val="0"/>
              <w:adjustRightInd w:val="0"/>
              <w:spacing w:after="0" w:line="240" w:lineRule="auto"/>
              <w:rPr>
                <w:rFonts w:ascii="Times New Roman" w:hAnsi="Times New Roman" w:cs="Times New Roman"/>
                <w:color w:val="010205"/>
                <w:sz w:val="18"/>
                <w:szCs w:val="18"/>
              </w:rPr>
            </w:pPr>
          </w:p>
        </w:tc>
        <w:tc>
          <w:tcPr>
            <w:tcW w:w="2336" w:type="dxa"/>
            <w:vMerge/>
            <w:tcBorders>
              <w:top w:val="single" w:sz="8" w:space="0" w:color="AEAEAE"/>
              <w:left w:val="nil"/>
              <w:bottom w:val="single" w:sz="8" w:space="0" w:color="152935"/>
              <w:right w:val="nil"/>
            </w:tcBorders>
            <w:shd w:val="clear" w:color="auto" w:fill="E0E0E0"/>
          </w:tcPr>
          <w:p w14:paraId="1F933599" w14:textId="77777777" w:rsidR="00DB3D8B" w:rsidRPr="000A0639" w:rsidRDefault="00DB3D8B" w:rsidP="00044283">
            <w:pPr>
              <w:autoSpaceDE w:val="0"/>
              <w:autoSpaceDN w:val="0"/>
              <w:adjustRightInd w:val="0"/>
              <w:spacing w:after="0" w:line="240" w:lineRule="auto"/>
              <w:rPr>
                <w:rFonts w:ascii="Times New Roman" w:hAnsi="Times New Roman" w:cs="Times New Roman"/>
                <w:color w:val="010205"/>
                <w:sz w:val="18"/>
                <w:szCs w:val="18"/>
              </w:rPr>
            </w:pPr>
          </w:p>
        </w:tc>
        <w:tc>
          <w:tcPr>
            <w:tcW w:w="1414" w:type="dxa"/>
            <w:tcBorders>
              <w:top w:val="single" w:sz="8" w:space="0" w:color="AEAEAE"/>
              <w:left w:val="nil"/>
              <w:bottom w:val="single" w:sz="8" w:space="0" w:color="152935"/>
              <w:right w:val="nil"/>
            </w:tcBorders>
            <w:shd w:val="clear" w:color="auto" w:fill="E0E0E0"/>
          </w:tcPr>
          <w:p w14:paraId="6D7BE102" w14:textId="77777777" w:rsidR="00DB3D8B" w:rsidRPr="000A0639" w:rsidRDefault="00DB3D8B" w:rsidP="00044283">
            <w:pPr>
              <w:autoSpaceDE w:val="0"/>
              <w:autoSpaceDN w:val="0"/>
              <w:adjustRightInd w:val="0"/>
              <w:spacing w:after="0" w:line="240" w:lineRule="auto"/>
              <w:ind w:left="60" w:right="60"/>
              <w:rPr>
                <w:rFonts w:ascii="Times New Roman" w:hAnsi="Times New Roman" w:cs="Times New Roman"/>
                <w:color w:val="264A60"/>
                <w:sz w:val="18"/>
                <w:szCs w:val="18"/>
              </w:rPr>
            </w:pPr>
            <w:r w:rsidRPr="000A0639">
              <w:rPr>
                <w:rFonts w:ascii="Times New Roman" w:hAnsi="Times New Roman" w:cs="Times New Roman"/>
                <w:color w:val="264A60"/>
                <w:sz w:val="18"/>
                <w:szCs w:val="18"/>
              </w:rPr>
              <w:t>Upper Bound</w:t>
            </w:r>
          </w:p>
        </w:tc>
        <w:tc>
          <w:tcPr>
            <w:tcW w:w="1475" w:type="dxa"/>
            <w:tcBorders>
              <w:top w:val="single" w:sz="8" w:space="0" w:color="AEAEAE"/>
              <w:left w:val="nil"/>
              <w:bottom w:val="single" w:sz="8" w:space="0" w:color="152935"/>
              <w:right w:val="nil"/>
            </w:tcBorders>
            <w:shd w:val="clear" w:color="auto" w:fill="FFFFFF"/>
          </w:tcPr>
          <w:p w14:paraId="4473ECEF"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.091</w:t>
            </w:r>
          </w:p>
        </w:tc>
      </w:tr>
    </w:tbl>
    <w:p w14:paraId="1A64FB0F" w14:textId="77777777" w:rsidR="00DB3D8B" w:rsidRPr="00FA25E9" w:rsidRDefault="00DB3D8B" w:rsidP="00044283">
      <w:pPr>
        <w:spacing w:line="240" w:lineRule="auto"/>
        <w:rPr>
          <w:rFonts w:ascii="Times New Roman" w:hAnsi="Times New Roman" w:cs="Times New Roman"/>
          <w:lang w:val="id-ID"/>
        </w:rPr>
      </w:pPr>
    </w:p>
    <w:p w14:paraId="2F001EC8" w14:textId="77777777" w:rsidR="00DB3D8B" w:rsidRPr="000A0639" w:rsidRDefault="00DB3D8B" w:rsidP="00044283">
      <w:pPr>
        <w:pStyle w:val="ListParagraph"/>
        <w:numPr>
          <w:ilvl w:val="0"/>
          <w:numId w:val="33"/>
        </w:numPr>
        <w:tabs>
          <w:tab w:val="left" w:pos="1717"/>
        </w:tabs>
        <w:spacing w:line="240" w:lineRule="auto"/>
        <w:rPr>
          <w:rFonts w:ascii="Times New Roman" w:hAnsi="Times New Roman" w:cs="Times New Roman"/>
          <w:i/>
          <w:iCs/>
          <w:sz w:val="24"/>
          <w:szCs w:val="24"/>
        </w:rPr>
      </w:pPr>
      <w:r w:rsidRPr="000A0639">
        <w:rPr>
          <w:rFonts w:ascii="Times New Roman" w:hAnsi="Times New Roman" w:cs="Times New Roman"/>
          <w:i/>
          <w:iCs/>
          <w:sz w:val="24"/>
          <w:szCs w:val="24"/>
        </w:rPr>
        <w:t>Test distribution in normal</w:t>
      </w:r>
    </w:p>
    <w:p w14:paraId="32A99834" w14:textId="77777777" w:rsidR="00DB3D8B" w:rsidRPr="000A0639" w:rsidRDefault="00DB3D8B" w:rsidP="00044283">
      <w:pPr>
        <w:pStyle w:val="ListParagraph"/>
        <w:numPr>
          <w:ilvl w:val="0"/>
          <w:numId w:val="33"/>
        </w:numPr>
        <w:tabs>
          <w:tab w:val="left" w:pos="1717"/>
        </w:tabs>
        <w:spacing w:line="240" w:lineRule="auto"/>
        <w:rPr>
          <w:rFonts w:ascii="Times New Roman" w:hAnsi="Times New Roman" w:cs="Times New Roman"/>
          <w:i/>
          <w:iCs/>
          <w:sz w:val="24"/>
          <w:szCs w:val="24"/>
        </w:rPr>
      </w:pPr>
      <w:r w:rsidRPr="000A0639">
        <w:rPr>
          <w:rFonts w:ascii="Times New Roman" w:hAnsi="Times New Roman" w:cs="Times New Roman"/>
          <w:i/>
          <w:iCs/>
          <w:sz w:val="24"/>
          <w:szCs w:val="24"/>
        </w:rPr>
        <w:t>Calculated from data</w:t>
      </w:r>
    </w:p>
    <w:p w14:paraId="2F40C98D" w14:textId="77777777" w:rsidR="00DB3D8B" w:rsidRPr="000A0639" w:rsidRDefault="00DB3D8B" w:rsidP="00044283">
      <w:pPr>
        <w:pStyle w:val="ListParagraph"/>
        <w:numPr>
          <w:ilvl w:val="0"/>
          <w:numId w:val="33"/>
        </w:numPr>
        <w:tabs>
          <w:tab w:val="left" w:pos="1717"/>
        </w:tabs>
        <w:spacing w:line="240" w:lineRule="auto"/>
        <w:rPr>
          <w:rFonts w:ascii="Times New Roman" w:hAnsi="Times New Roman" w:cs="Times New Roman"/>
          <w:i/>
          <w:iCs/>
          <w:sz w:val="24"/>
          <w:szCs w:val="24"/>
        </w:rPr>
      </w:pPr>
      <w:r w:rsidRPr="000A0639">
        <w:rPr>
          <w:rFonts w:ascii="Times New Roman" w:hAnsi="Times New Roman" w:cs="Times New Roman"/>
          <w:i/>
          <w:iCs/>
          <w:sz w:val="24"/>
          <w:szCs w:val="24"/>
        </w:rPr>
        <w:t>Liliefors Significance correction</w:t>
      </w:r>
    </w:p>
    <w:p w14:paraId="6380E4B6" w14:textId="77777777" w:rsidR="00DB3D8B" w:rsidRPr="000A0639" w:rsidRDefault="00DB3D8B" w:rsidP="00044283">
      <w:pPr>
        <w:pStyle w:val="ListParagraph"/>
        <w:numPr>
          <w:ilvl w:val="0"/>
          <w:numId w:val="33"/>
        </w:numPr>
        <w:tabs>
          <w:tab w:val="left" w:pos="1717"/>
        </w:tabs>
        <w:spacing w:line="240" w:lineRule="auto"/>
        <w:rPr>
          <w:rFonts w:ascii="Times New Roman" w:hAnsi="Times New Roman" w:cs="Times New Roman"/>
          <w:i/>
          <w:iCs/>
          <w:sz w:val="24"/>
          <w:szCs w:val="24"/>
        </w:rPr>
      </w:pPr>
      <w:r w:rsidRPr="000A0639">
        <w:rPr>
          <w:rFonts w:ascii="Times New Roman" w:hAnsi="Times New Roman" w:cs="Times New Roman"/>
          <w:i/>
          <w:iCs/>
          <w:sz w:val="24"/>
          <w:szCs w:val="24"/>
        </w:rPr>
        <w:t xml:space="preserve">This is a lower bound of the true significance </w:t>
      </w:r>
    </w:p>
    <w:p w14:paraId="18E75EF8" w14:textId="302CD799" w:rsidR="00DB3D8B" w:rsidRPr="004F7E3B" w:rsidRDefault="00DB3D8B" w:rsidP="00044283">
      <w:pPr>
        <w:pStyle w:val="ListParagraph"/>
        <w:tabs>
          <w:tab w:val="left" w:pos="1717"/>
        </w:tabs>
        <w:spacing w:line="240" w:lineRule="auto"/>
        <w:ind w:left="2080"/>
        <w:rPr>
          <w:rFonts w:ascii="Times New Roman" w:hAnsi="Times New Roman" w:cs="Times New Roman"/>
          <w:i/>
          <w:iCs/>
          <w:sz w:val="24"/>
          <w:szCs w:val="24"/>
        </w:rPr>
      </w:pPr>
      <w:r w:rsidRPr="000A0639">
        <w:rPr>
          <w:rFonts w:ascii="Times New Roman" w:hAnsi="Times New Roman" w:cs="Times New Roman"/>
          <w:i/>
          <w:iCs/>
          <w:sz w:val="24"/>
          <w:szCs w:val="24"/>
        </w:rPr>
        <w:tab/>
      </w:r>
      <w:r w:rsidRPr="000A0639">
        <w:rPr>
          <w:rFonts w:ascii="Times New Roman" w:hAnsi="Times New Roman" w:cs="Times New Roman"/>
          <w:i/>
          <w:iCs/>
          <w:sz w:val="24"/>
          <w:szCs w:val="24"/>
        </w:rPr>
        <w:tab/>
        <w:t>Sumber: Data Sekunder di olah SPSS, 202</w:t>
      </w:r>
    </w:p>
    <w:p w14:paraId="653091C9" w14:textId="38BC82CD" w:rsidR="00DB3D8B" w:rsidRPr="004F7E3B" w:rsidRDefault="00DB3D8B" w:rsidP="00044283">
      <w:pPr>
        <w:pStyle w:val="ListParagraph"/>
        <w:numPr>
          <w:ilvl w:val="0"/>
          <w:numId w:val="18"/>
        </w:numPr>
        <w:spacing w:line="240" w:lineRule="auto"/>
        <w:rPr>
          <w:rFonts w:ascii="Times New Roman" w:hAnsi="Times New Roman" w:cs="Times New Roman"/>
          <w:b/>
          <w:bCs/>
          <w:sz w:val="24"/>
          <w:szCs w:val="24"/>
        </w:rPr>
      </w:pPr>
      <w:r w:rsidRPr="004F7E3B">
        <w:rPr>
          <w:rFonts w:ascii="Times New Roman" w:hAnsi="Times New Roman" w:cs="Times New Roman"/>
          <w:b/>
          <w:bCs/>
          <w:sz w:val="24"/>
          <w:szCs w:val="24"/>
        </w:rPr>
        <w:t>Hasil Uji Heteroskedastisitas</w:t>
      </w:r>
    </w:p>
    <w:tbl>
      <w:tblPr>
        <w:tblW w:w="8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184"/>
        <w:gridCol w:w="1338"/>
        <w:gridCol w:w="1338"/>
        <w:gridCol w:w="1476"/>
        <w:gridCol w:w="1030"/>
        <w:gridCol w:w="1030"/>
      </w:tblGrid>
      <w:tr w:rsidR="00DB3D8B" w:rsidRPr="000A0639" w14:paraId="587532D5" w14:textId="77777777" w:rsidTr="00DB3D8B">
        <w:trPr>
          <w:cantSplit/>
        </w:trPr>
        <w:tc>
          <w:tcPr>
            <w:tcW w:w="8127" w:type="dxa"/>
            <w:gridSpan w:val="7"/>
            <w:tcBorders>
              <w:top w:val="nil"/>
              <w:left w:val="nil"/>
              <w:bottom w:val="nil"/>
              <w:right w:val="nil"/>
            </w:tcBorders>
            <w:shd w:val="clear" w:color="auto" w:fill="FFFFFF"/>
            <w:vAlign w:val="center"/>
          </w:tcPr>
          <w:p w14:paraId="1355AA5B" w14:textId="77777777" w:rsidR="00DB3D8B" w:rsidRPr="000A0639" w:rsidRDefault="00DB3D8B" w:rsidP="00044283">
            <w:pPr>
              <w:autoSpaceDE w:val="0"/>
              <w:autoSpaceDN w:val="0"/>
              <w:adjustRightInd w:val="0"/>
              <w:spacing w:after="0" w:line="240" w:lineRule="auto"/>
              <w:ind w:left="60" w:right="60"/>
              <w:jc w:val="center"/>
              <w:rPr>
                <w:rFonts w:ascii="Times New Roman" w:hAnsi="Times New Roman" w:cs="Times New Roman"/>
                <w:color w:val="010205"/>
              </w:rPr>
            </w:pPr>
            <w:r w:rsidRPr="000A0639">
              <w:rPr>
                <w:rFonts w:ascii="Times New Roman" w:hAnsi="Times New Roman" w:cs="Times New Roman"/>
                <w:b/>
                <w:bCs/>
                <w:color w:val="010205"/>
              </w:rPr>
              <w:t>Coefficients</w:t>
            </w:r>
            <w:r w:rsidRPr="000A0639">
              <w:rPr>
                <w:rFonts w:ascii="Times New Roman" w:hAnsi="Times New Roman" w:cs="Times New Roman"/>
                <w:b/>
                <w:bCs/>
                <w:color w:val="010205"/>
                <w:vertAlign w:val="superscript"/>
              </w:rPr>
              <w:t>a</w:t>
            </w:r>
          </w:p>
        </w:tc>
      </w:tr>
      <w:tr w:rsidR="00DB3D8B" w:rsidRPr="000A0639" w14:paraId="1FD233D7" w14:textId="77777777" w:rsidTr="00DB3D8B">
        <w:trPr>
          <w:cantSplit/>
        </w:trPr>
        <w:tc>
          <w:tcPr>
            <w:tcW w:w="1920" w:type="dxa"/>
            <w:gridSpan w:val="2"/>
            <w:vMerge w:val="restart"/>
            <w:tcBorders>
              <w:top w:val="nil"/>
              <w:left w:val="nil"/>
              <w:bottom w:val="nil"/>
              <w:right w:val="nil"/>
            </w:tcBorders>
            <w:shd w:val="clear" w:color="auto" w:fill="FFFFFF"/>
            <w:vAlign w:val="bottom"/>
          </w:tcPr>
          <w:p w14:paraId="232C040D" w14:textId="77777777" w:rsidR="00DB3D8B" w:rsidRPr="000A0639" w:rsidRDefault="00DB3D8B" w:rsidP="00044283">
            <w:pPr>
              <w:autoSpaceDE w:val="0"/>
              <w:autoSpaceDN w:val="0"/>
              <w:adjustRightInd w:val="0"/>
              <w:spacing w:after="0" w:line="240" w:lineRule="auto"/>
              <w:ind w:left="60" w:right="60"/>
              <w:rPr>
                <w:rFonts w:ascii="Times New Roman" w:hAnsi="Times New Roman" w:cs="Times New Roman"/>
                <w:color w:val="264A60"/>
                <w:sz w:val="18"/>
                <w:szCs w:val="18"/>
              </w:rPr>
            </w:pPr>
            <w:r w:rsidRPr="000A0639">
              <w:rPr>
                <w:rFonts w:ascii="Times New Roman" w:hAnsi="Times New Roman" w:cs="Times New Roman"/>
                <w:color w:val="264A60"/>
                <w:sz w:val="18"/>
                <w:szCs w:val="18"/>
              </w:rPr>
              <w:t>Model</w:t>
            </w:r>
          </w:p>
        </w:tc>
        <w:tc>
          <w:tcPr>
            <w:tcW w:w="2674" w:type="dxa"/>
            <w:gridSpan w:val="2"/>
            <w:tcBorders>
              <w:top w:val="nil"/>
              <w:left w:val="nil"/>
              <w:bottom w:val="nil"/>
              <w:right w:val="single" w:sz="8" w:space="0" w:color="E0E0E0"/>
            </w:tcBorders>
            <w:shd w:val="clear" w:color="auto" w:fill="FFFFFF"/>
            <w:vAlign w:val="bottom"/>
          </w:tcPr>
          <w:p w14:paraId="6AA42510" w14:textId="77777777" w:rsidR="00DB3D8B" w:rsidRPr="000A0639" w:rsidRDefault="00DB3D8B" w:rsidP="00044283">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0A0639">
              <w:rPr>
                <w:rFonts w:ascii="Times New Roman" w:hAnsi="Times New Roman" w:cs="Times New Roman"/>
                <w:color w:val="264A60"/>
                <w:sz w:val="18"/>
                <w:szCs w:val="18"/>
              </w:rPr>
              <w:t>Unstandardized Coefficients</w:t>
            </w:r>
          </w:p>
        </w:tc>
        <w:tc>
          <w:tcPr>
            <w:tcW w:w="1475" w:type="dxa"/>
            <w:tcBorders>
              <w:top w:val="nil"/>
              <w:left w:val="single" w:sz="8" w:space="0" w:color="E0E0E0"/>
              <w:bottom w:val="nil"/>
              <w:right w:val="single" w:sz="8" w:space="0" w:color="E0E0E0"/>
            </w:tcBorders>
            <w:shd w:val="clear" w:color="auto" w:fill="FFFFFF"/>
            <w:vAlign w:val="bottom"/>
          </w:tcPr>
          <w:p w14:paraId="362EB573" w14:textId="77777777" w:rsidR="00DB3D8B" w:rsidRPr="000A0639" w:rsidRDefault="00DB3D8B" w:rsidP="00044283">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0A0639">
              <w:rPr>
                <w:rFonts w:ascii="Times New Roman" w:hAnsi="Times New Roman" w:cs="Times New Roman"/>
                <w:color w:val="264A60"/>
                <w:sz w:val="18"/>
                <w:szCs w:val="18"/>
              </w:rPr>
              <w:t>Standardized Coefficients</w:t>
            </w:r>
          </w:p>
        </w:tc>
        <w:tc>
          <w:tcPr>
            <w:tcW w:w="1029" w:type="dxa"/>
            <w:vMerge w:val="restart"/>
            <w:tcBorders>
              <w:top w:val="nil"/>
              <w:left w:val="single" w:sz="8" w:space="0" w:color="E0E0E0"/>
              <w:bottom w:val="nil"/>
              <w:right w:val="single" w:sz="8" w:space="0" w:color="E0E0E0"/>
            </w:tcBorders>
            <w:shd w:val="clear" w:color="auto" w:fill="FFFFFF"/>
            <w:vAlign w:val="bottom"/>
          </w:tcPr>
          <w:p w14:paraId="38F3C010" w14:textId="77777777" w:rsidR="00DB3D8B" w:rsidRPr="000A0639" w:rsidRDefault="00DB3D8B" w:rsidP="00044283">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0A0639">
              <w:rPr>
                <w:rFonts w:ascii="Times New Roman" w:hAnsi="Times New Roman" w:cs="Times New Roman"/>
                <w:color w:val="264A60"/>
                <w:sz w:val="18"/>
                <w:szCs w:val="18"/>
              </w:rPr>
              <w:t>t</w:t>
            </w:r>
          </w:p>
        </w:tc>
        <w:tc>
          <w:tcPr>
            <w:tcW w:w="1029" w:type="dxa"/>
            <w:vMerge w:val="restart"/>
            <w:tcBorders>
              <w:top w:val="nil"/>
              <w:left w:val="single" w:sz="8" w:space="0" w:color="E0E0E0"/>
              <w:bottom w:val="nil"/>
              <w:right w:val="nil"/>
            </w:tcBorders>
            <w:shd w:val="clear" w:color="auto" w:fill="FFFFFF"/>
            <w:vAlign w:val="bottom"/>
          </w:tcPr>
          <w:p w14:paraId="7A1C03FF" w14:textId="77777777" w:rsidR="00DB3D8B" w:rsidRPr="000A0639" w:rsidRDefault="00DB3D8B" w:rsidP="00044283">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0A0639">
              <w:rPr>
                <w:rFonts w:ascii="Times New Roman" w:hAnsi="Times New Roman" w:cs="Times New Roman"/>
                <w:color w:val="264A60"/>
                <w:sz w:val="18"/>
                <w:szCs w:val="18"/>
              </w:rPr>
              <w:t>Sig.</w:t>
            </w:r>
          </w:p>
        </w:tc>
      </w:tr>
      <w:tr w:rsidR="00DB3D8B" w:rsidRPr="000A0639" w14:paraId="787684B9" w14:textId="77777777" w:rsidTr="00DB3D8B">
        <w:trPr>
          <w:cantSplit/>
        </w:trPr>
        <w:tc>
          <w:tcPr>
            <w:tcW w:w="1920" w:type="dxa"/>
            <w:gridSpan w:val="2"/>
            <w:vMerge/>
            <w:tcBorders>
              <w:top w:val="nil"/>
              <w:left w:val="nil"/>
              <w:bottom w:val="nil"/>
              <w:right w:val="nil"/>
            </w:tcBorders>
            <w:shd w:val="clear" w:color="auto" w:fill="FFFFFF"/>
            <w:vAlign w:val="bottom"/>
          </w:tcPr>
          <w:p w14:paraId="5E1B8FA7" w14:textId="77777777" w:rsidR="00DB3D8B" w:rsidRPr="000A0639" w:rsidRDefault="00DB3D8B" w:rsidP="00044283">
            <w:pPr>
              <w:autoSpaceDE w:val="0"/>
              <w:autoSpaceDN w:val="0"/>
              <w:adjustRightInd w:val="0"/>
              <w:spacing w:after="0" w:line="240" w:lineRule="auto"/>
              <w:rPr>
                <w:rFonts w:ascii="Times New Roman" w:hAnsi="Times New Roman" w:cs="Times New Roman"/>
                <w:color w:val="264A60"/>
                <w:sz w:val="18"/>
                <w:szCs w:val="18"/>
              </w:rPr>
            </w:pPr>
          </w:p>
        </w:tc>
        <w:tc>
          <w:tcPr>
            <w:tcW w:w="1337" w:type="dxa"/>
            <w:tcBorders>
              <w:top w:val="nil"/>
              <w:left w:val="nil"/>
              <w:bottom w:val="single" w:sz="8" w:space="0" w:color="152935"/>
              <w:right w:val="single" w:sz="8" w:space="0" w:color="E0E0E0"/>
            </w:tcBorders>
            <w:shd w:val="clear" w:color="auto" w:fill="FFFFFF"/>
            <w:vAlign w:val="bottom"/>
          </w:tcPr>
          <w:p w14:paraId="6262DD9F" w14:textId="77777777" w:rsidR="00DB3D8B" w:rsidRPr="000A0639" w:rsidRDefault="00DB3D8B" w:rsidP="00044283">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0A0639">
              <w:rPr>
                <w:rFonts w:ascii="Times New Roman" w:hAnsi="Times New Roman" w:cs="Times New Roman"/>
                <w:color w:val="264A60"/>
                <w:sz w:val="18"/>
                <w:szCs w:val="18"/>
              </w:rPr>
              <w:t>B</w:t>
            </w:r>
          </w:p>
        </w:tc>
        <w:tc>
          <w:tcPr>
            <w:tcW w:w="1337" w:type="dxa"/>
            <w:tcBorders>
              <w:top w:val="nil"/>
              <w:left w:val="single" w:sz="8" w:space="0" w:color="E0E0E0"/>
              <w:bottom w:val="single" w:sz="8" w:space="0" w:color="152935"/>
              <w:right w:val="single" w:sz="8" w:space="0" w:color="E0E0E0"/>
            </w:tcBorders>
            <w:shd w:val="clear" w:color="auto" w:fill="FFFFFF"/>
            <w:vAlign w:val="bottom"/>
          </w:tcPr>
          <w:p w14:paraId="05DD0271" w14:textId="77777777" w:rsidR="00DB3D8B" w:rsidRPr="000A0639" w:rsidRDefault="00DB3D8B" w:rsidP="00044283">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0A0639">
              <w:rPr>
                <w:rFonts w:ascii="Times New Roman" w:hAnsi="Times New Roman" w:cs="Times New Roman"/>
                <w:color w:val="264A60"/>
                <w:sz w:val="18"/>
                <w:szCs w:val="18"/>
              </w:rPr>
              <w:t>Std. Error</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0AB36F30" w14:textId="77777777" w:rsidR="00DB3D8B" w:rsidRPr="000A0639" w:rsidRDefault="00DB3D8B" w:rsidP="00044283">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0A0639">
              <w:rPr>
                <w:rFonts w:ascii="Times New Roman" w:hAnsi="Times New Roman" w:cs="Times New Roman"/>
                <w:color w:val="264A60"/>
                <w:sz w:val="18"/>
                <w:szCs w:val="18"/>
              </w:rPr>
              <w:t>Beta</w:t>
            </w:r>
          </w:p>
        </w:tc>
        <w:tc>
          <w:tcPr>
            <w:tcW w:w="1029" w:type="dxa"/>
            <w:vMerge/>
            <w:tcBorders>
              <w:top w:val="nil"/>
              <w:left w:val="single" w:sz="8" w:space="0" w:color="E0E0E0"/>
              <w:bottom w:val="nil"/>
              <w:right w:val="single" w:sz="8" w:space="0" w:color="E0E0E0"/>
            </w:tcBorders>
            <w:shd w:val="clear" w:color="auto" w:fill="FFFFFF"/>
            <w:vAlign w:val="bottom"/>
          </w:tcPr>
          <w:p w14:paraId="20BD3884" w14:textId="77777777" w:rsidR="00DB3D8B" w:rsidRPr="000A0639" w:rsidRDefault="00DB3D8B" w:rsidP="00044283">
            <w:pPr>
              <w:autoSpaceDE w:val="0"/>
              <w:autoSpaceDN w:val="0"/>
              <w:adjustRightInd w:val="0"/>
              <w:spacing w:after="0" w:line="240" w:lineRule="auto"/>
              <w:rPr>
                <w:rFonts w:ascii="Times New Roman" w:hAnsi="Times New Roman" w:cs="Times New Roman"/>
                <w:color w:val="264A60"/>
                <w:sz w:val="18"/>
                <w:szCs w:val="18"/>
              </w:rPr>
            </w:pPr>
          </w:p>
        </w:tc>
        <w:tc>
          <w:tcPr>
            <w:tcW w:w="1029" w:type="dxa"/>
            <w:vMerge/>
            <w:tcBorders>
              <w:top w:val="nil"/>
              <w:left w:val="single" w:sz="8" w:space="0" w:color="E0E0E0"/>
              <w:bottom w:val="nil"/>
              <w:right w:val="nil"/>
            </w:tcBorders>
            <w:shd w:val="clear" w:color="auto" w:fill="FFFFFF"/>
            <w:vAlign w:val="bottom"/>
          </w:tcPr>
          <w:p w14:paraId="162DDCA6" w14:textId="77777777" w:rsidR="00DB3D8B" w:rsidRPr="000A0639" w:rsidRDefault="00DB3D8B" w:rsidP="00044283">
            <w:pPr>
              <w:autoSpaceDE w:val="0"/>
              <w:autoSpaceDN w:val="0"/>
              <w:adjustRightInd w:val="0"/>
              <w:spacing w:after="0" w:line="240" w:lineRule="auto"/>
              <w:rPr>
                <w:rFonts w:ascii="Times New Roman" w:hAnsi="Times New Roman" w:cs="Times New Roman"/>
                <w:color w:val="264A60"/>
                <w:sz w:val="18"/>
                <w:szCs w:val="18"/>
              </w:rPr>
            </w:pPr>
          </w:p>
        </w:tc>
      </w:tr>
      <w:tr w:rsidR="00DB3D8B" w:rsidRPr="000A0639" w14:paraId="4F89CCA9" w14:textId="77777777" w:rsidTr="00DB3D8B">
        <w:trPr>
          <w:cantSplit/>
        </w:trPr>
        <w:tc>
          <w:tcPr>
            <w:tcW w:w="737" w:type="dxa"/>
            <w:vMerge w:val="restart"/>
            <w:tcBorders>
              <w:top w:val="single" w:sz="8" w:space="0" w:color="152935"/>
              <w:left w:val="nil"/>
              <w:bottom w:val="single" w:sz="8" w:space="0" w:color="152935"/>
              <w:right w:val="nil"/>
            </w:tcBorders>
            <w:shd w:val="clear" w:color="auto" w:fill="E0E0E0"/>
          </w:tcPr>
          <w:p w14:paraId="75CEA4CA" w14:textId="77777777" w:rsidR="00DB3D8B" w:rsidRPr="000A0639" w:rsidRDefault="00DB3D8B" w:rsidP="00044283">
            <w:pPr>
              <w:autoSpaceDE w:val="0"/>
              <w:autoSpaceDN w:val="0"/>
              <w:adjustRightInd w:val="0"/>
              <w:spacing w:after="0" w:line="240" w:lineRule="auto"/>
              <w:ind w:left="60" w:right="60"/>
              <w:rPr>
                <w:rFonts w:ascii="Times New Roman" w:hAnsi="Times New Roman" w:cs="Times New Roman"/>
                <w:color w:val="264A60"/>
                <w:sz w:val="18"/>
                <w:szCs w:val="18"/>
              </w:rPr>
            </w:pPr>
            <w:r w:rsidRPr="000A0639">
              <w:rPr>
                <w:rFonts w:ascii="Times New Roman" w:hAnsi="Times New Roman" w:cs="Times New Roman"/>
                <w:color w:val="264A60"/>
                <w:sz w:val="18"/>
                <w:szCs w:val="18"/>
              </w:rPr>
              <w:t>1</w:t>
            </w:r>
          </w:p>
        </w:tc>
        <w:tc>
          <w:tcPr>
            <w:tcW w:w="1183" w:type="dxa"/>
            <w:tcBorders>
              <w:top w:val="single" w:sz="8" w:space="0" w:color="152935"/>
              <w:left w:val="nil"/>
              <w:bottom w:val="single" w:sz="8" w:space="0" w:color="AEAEAE"/>
              <w:right w:val="nil"/>
            </w:tcBorders>
            <w:shd w:val="clear" w:color="auto" w:fill="E0E0E0"/>
          </w:tcPr>
          <w:p w14:paraId="1394D5B1" w14:textId="77777777" w:rsidR="00DB3D8B" w:rsidRPr="000A0639" w:rsidRDefault="00DB3D8B" w:rsidP="00044283">
            <w:pPr>
              <w:autoSpaceDE w:val="0"/>
              <w:autoSpaceDN w:val="0"/>
              <w:adjustRightInd w:val="0"/>
              <w:spacing w:after="0" w:line="240" w:lineRule="auto"/>
              <w:ind w:left="60" w:right="60"/>
              <w:rPr>
                <w:rFonts w:ascii="Times New Roman" w:hAnsi="Times New Roman" w:cs="Times New Roman"/>
                <w:color w:val="264A60"/>
                <w:sz w:val="18"/>
                <w:szCs w:val="18"/>
              </w:rPr>
            </w:pPr>
            <w:r w:rsidRPr="000A0639">
              <w:rPr>
                <w:rFonts w:ascii="Times New Roman" w:hAnsi="Times New Roman" w:cs="Times New Roman"/>
                <w:color w:val="264A60"/>
                <w:sz w:val="18"/>
                <w:szCs w:val="18"/>
              </w:rPr>
              <w:t>(Constant)</w:t>
            </w:r>
          </w:p>
        </w:tc>
        <w:tc>
          <w:tcPr>
            <w:tcW w:w="1337" w:type="dxa"/>
            <w:tcBorders>
              <w:top w:val="single" w:sz="8" w:space="0" w:color="152935"/>
              <w:left w:val="nil"/>
              <w:bottom w:val="single" w:sz="8" w:space="0" w:color="AEAEAE"/>
              <w:right w:val="single" w:sz="8" w:space="0" w:color="E0E0E0"/>
            </w:tcBorders>
            <w:shd w:val="clear" w:color="auto" w:fill="FFFFFF"/>
          </w:tcPr>
          <w:p w14:paraId="4FD6A7F7"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921497.763</w:t>
            </w:r>
          </w:p>
        </w:tc>
        <w:tc>
          <w:tcPr>
            <w:tcW w:w="1337" w:type="dxa"/>
            <w:tcBorders>
              <w:top w:val="single" w:sz="8" w:space="0" w:color="152935"/>
              <w:left w:val="single" w:sz="8" w:space="0" w:color="E0E0E0"/>
              <w:bottom w:val="single" w:sz="8" w:space="0" w:color="AEAEAE"/>
              <w:right w:val="single" w:sz="8" w:space="0" w:color="E0E0E0"/>
            </w:tcBorders>
            <w:shd w:val="clear" w:color="auto" w:fill="FFFFFF"/>
          </w:tcPr>
          <w:p w14:paraId="78F67F33"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504019.210</w:t>
            </w:r>
          </w:p>
        </w:tc>
        <w:tc>
          <w:tcPr>
            <w:tcW w:w="1475"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237ACAE1" w14:textId="77777777" w:rsidR="00DB3D8B" w:rsidRPr="000A0639" w:rsidRDefault="00DB3D8B" w:rsidP="00044283">
            <w:pPr>
              <w:autoSpaceDE w:val="0"/>
              <w:autoSpaceDN w:val="0"/>
              <w:adjustRightInd w:val="0"/>
              <w:spacing w:after="0" w:line="240" w:lineRule="auto"/>
              <w:rPr>
                <w:rFonts w:ascii="Times New Roman" w:hAnsi="Times New Roman" w:cs="Times New Roman"/>
                <w:sz w:val="24"/>
                <w:szCs w:val="24"/>
              </w:rPr>
            </w:pP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38C5DD40"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1.828</w:t>
            </w:r>
          </w:p>
        </w:tc>
        <w:tc>
          <w:tcPr>
            <w:tcW w:w="1029" w:type="dxa"/>
            <w:tcBorders>
              <w:top w:val="single" w:sz="8" w:space="0" w:color="152935"/>
              <w:left w:val="single" w:sz="8" w:space="0" w:color="E0E0E0"/>
              <w:bottom w:val="single" w:sz="8" w:space="0" w:color="AEAEAE"/>
              <w:right w:val="nil"/>
            </w:tcBorders>
            <w:shd w:val="clear" w:color="auto" w:fill="FFFFFF"/>
          </w:tcPr>
          <w:p w14:paraId="19C5ACFB"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.075</w:t>
            </w:r>
          </w:p>
        </w:tc>
      </w:tr>
      <w:tr w:rsidR="00DB3D8B" w:rsidRPr="000A0639" w14:paraId="1E8A559E" w14:textId="77777777" w:rsidTr="00DB3D8B">
        <w:trPr>
          <w:cantSplit/>
        </w:trPr>
        <w:tc>
          <w:tcPr>
            <w:tcW w:w="737" w:type="dxa"/>
            <w:vMerge/>
            <w:tcBorders>
              <w:top w:val="single" w:sz="8" w:space="0" w:color="152935"/>
              <w:left w:val="nil"/>
              <w:bottom w:val="single" w:sz="8" w:space="0" w:color="152935"/>
              <w:right w:val="nil"/>
            </w:tcBorders>
            <w:shd w:val="clear" w:color="auto" w:fill="E0E0E0"/>
          </w:tcPr>
          <w:p w14:paraId="747D4110" w14:textId="77777777" w:rsidR="00DB3D8B" w:rsidRPr="000A0639" w:rsidRDefault="00DB3D8B" w:rsidP="00044283">
            <w:pPr>
              <w:autoSpaceDE w:val="0"/>
              <w:autoSpaceDN w:val="0"/>
              <w:adjustRightInd w:val="0"/>
              <w:spacing w:after="0" w:line="240" w:lineRule="auto"/>
              <w:rPr>
                <w:rFonts w:ascii="Times New Roman" w:hAnsi="Times New Roman" w:cs="Times New Roman"/>
                <w:color w:val="010205"/>
                <w:sz w:val="18"/>
                <w:szCs w:val="18"/>
              </w:rPr>
            </w:pPr>
          </w:p>
        </w:tc>
        <w:tc>
          <w:tcPr>
            <w:tcW w:w="1183" w:type="dxa"/>
            <w:tcBorders>
              <w:top w:val="single" w:sz="8" w:space="0" w:color="AEAEAE"/>
              <w:left w:val="nil"/>
              <w:bottom w:val="single" w:sz="8" w:space="0" w:color="AEAEAE"/>
              <w:right w:val="nil"/>
            </w:tcBorders>
            <w:shd w:val="clear" w:color="auto" w:fill="E0E0E0"/>
          </w:tcPr>
          <w:p w14:paraId="04360292" w14:textId="77777777" w:rsidR="00DB3D8B" w:rsidRPr="000A0639" w:rsidRDefault="00DB3D8B" w:rsidP="00044283">
            <w:pPr>
              <w:autoSpaceDE w:val="0"/>
              <w:autoSpaceDN w:val="0"/>
              <w:adjustRightInd w:val="0"/>
              <w:spacing w:after="0" w:line="240" w:lineRule="auto"/>
              <w:ind w:left="60" w:right="60"/>
              <w:rPr>
                <w:rFonts w:ascii="Times New Roman" w:hAnsi="Times New Roman" w:cs="Times New Roman"/>
                <w:color w:val="264A60"/>
                <w:sz w:val="18"/>
                <w:szCs w:val="18"/>
              </w:rPr>
            </w:pPr>
            <w:r w:rsidRPr="000A0639">
              <w:rPr>
                <w:rFonts w:ascii="Times New Roman" w:hAnsi="Times New Roman" w:cs="Times New Roman"/>
                <w:color w:val="264A60"/>
                <w:sz w:val="18"/>
                <w:szCs w:val="18"/>
              </w:rPr>
              <w:t>CSR (X1)</w:t>
            </w:r>
          </w:p>
        </w:tc>
        <w:tc>
          <w:tcPr>
            <w:tcW w:w="1337" w:type="dxa"/>
            <w:tcBorders>
              <w:top w:val="single" w:sz="8" w:space="0" w:color="AEAEAE"/>
              <w:left w:val="nil"/>
              <w:bottom w:val="single" w:sz="8" w:space="0" w:color="AEAEAE"/>
              <w:right w:val="single" w:sz="8" w:space="0" w:color="E0E0E0"/>
            </w:tcBorders>
            <w:shd w:val="clear" w:color="auto" w:fill="FFFFFF"/>
          </w:tcPr>
          <w:p w14:paraId="270D42FA"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-65.758</w:t>
            </w:r>
          </w:p>
        </w:tc>
        <w:tc>
          <w:tcPr>
            <w:tcW w:w="1337" w:type="dxa"/>
            <w:tcBorders>
              <w:top w:val="single" w:sz="8" w:space="0" w:color="AEAEAE"/>
              <w:left w:val="single" w:sz="8" w:space="0" w:color="E0E0E0"/>
              <w:bottom w:val="single" w:sz="8" w:space="0" w:color="AEAEAE"/>
              <w:right w:val="single" w:sz="8" w:space="0" w:color="E0E0E0"/>
            </w:tcBorders>
            <w:shd w:val="clear" w:color="auto" w:fill="FFFFFF"/>
          </w:tcPr>
          <w:p w14:paraId="42CF438B"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225.266</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245EF35B"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-.044</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69AAA4F3"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-.292</w:t>
            </w:r>
          </w:p>
        </w:tc>
        <w:tc>
          <w:tcPr>
            <w:tcW w:w="1029" w:type="dxa"/>
            <w:tcBorders>
              <w:top w:val="single" w:sz="8" w:space="0" w:color="AEAEAE"/>
              <w:left w:val="single" w:sz="8" w:space="0" w:color="E0E0E0"/>
              <w:bottom w:val="single" w:sz="8" w:space="0" w:color="AEAEAE"/>
              <w:right w:val="nil"/>
            </w:tcBorders>
            <w:shd w:val="clear" w:color="auto" w:fill="FFFFFF"/>
          </w:tcPr>
          <w:p w14:paraId="5286F5A3"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.772</w:t>
            </w:r>
          </w:p>
        </w:tc>
      </w:tr>
      <w:tr w:rsidR="00DB3D8B" w:rsidRPr="000A0639" w14:paraId="485A5EA3" w14:textId="77777777" w:rsidTr="00DB3D8B">
        <w:trPr>
          <w:cantSplit/>
        </w:trPr>
        <w:tc>
          <w:tcPr>
            <w:tcW w:w="737" w:type="dxa"/>
            <w:vMerge/>
            <w:tcBorders>
              <w:top w:val="single" w:sz="8" w:space="0" w:color="152935"/>
              <w:left w:val="nil"/>
              <w:bottom w:val="single" w:sz="8" w:space="0" w:color="152935"/>
              <w:right w:val="nil"/>
            </w:tcBorders>
            <w:shd w:val="clear" w:color="auto" w:fill="E0E0E0"/>
          </w:tcPr>
          <w:p w14:paraId="3C035B5A" w14:textId="77777777" w:rsidR="00DB3D8B" w:rsidRPr="000A0639" w:rsidRDefault="00DB3D8B" w:rsidP="00044283">
            <w:pPr>
              <w:autoSpaceDE w:val="0"/>
              <w:autoSpaceDN w:val="0"/>
              <w:adjustRightInd w:val="0"/>
              <w:spacing w:after="0" w:line="240" w:lineRule="auto"/>
              <w:rPr>
                <w:rFonts w:ascii="Times New Roman" w:hAnsi="Times New Roman" w:cs="Times New Roman"/>
                <w:color w:val="010205"/>
                <w:sz w:val="18"/>
                <w:szCs w:val="18"/>
              </w:rPr>
            </w:pPr>
          </w:p>
        </w:tc>
        <w:tc>
          <w:tcPr>
            <w:tcW w:w="1183" w:type="dxa"/>
            <w:tcBorders>
              <w:top w:val="single" w:sz="8" w:space="0" w:color="AEAEAE"/>
              <w:left w:val="nil"/>
              <w:bottom w:val="single" w:sz="8" w:space="0" w:color="152935"/>
              <w:right w:val="nil"/>
            </w:tcBorders>
            <w:shd w:val="clear" w:color="auto" w:fill="E0E0E0"/>
          </w:tcPr>
          <w:p w14:paraId="67D45413" w14:textId="77777777" w:rsidR="00DB3D8B" w:rsidRPr="000A0639" w:rsidRDefault="00DB3D8B" w:rsidP="00044283">
            <w:pPr>
              <w:autoSpaceDE w:val="0"/>
              <w:autoSpaceDN w:val="0"/>
              <w:adjustRightInd w:val="0"/>
              <w:spacing w:after="0" w:line="240" w:lineRule="auto"/>
              <w:ind w:left="60" w:right="60"/>
              <w:rPr>
                <w:rFonts w:ascii="Times New Roman" w:hAnsi="Times New Roman" w:cs="Times New Roman"/>
                <w:color w:val="264A60"/>
                <w:sz w:val="18"/>
                <w:szCs w:val="18"/>
              </w:rPr>
            </w:pPr>
            <w:r w:rsidRPr="000A0639">
              <w:rPr>
                <w:rFonts w:ascii="Times New Roman" w:hAnsi="Times New Roman" w:cs="Times New Roman"/>
                <w:color w:val="264A60"/>
                <w:sz w:val="18"/>
                <w:szCs w:val="18"/>
              </w:rPr>
              <w:t>ROA (X2)</w:t>
            </w:r>
          </w:p>
        </w:tc>
        <w:tc>
          <w:tcPr>
            <w:tcW w:w="1337" w:type="dxa"/>
            <w:tcBorders>
              <w:top w:val="single" w:sz="8" w:space="0" w:color="AEAEAE"/>
              <w:left w:val="nil"/>
              <w:bottom w:val="single" w:sz="8" w:space="0" w:color="152935"/>
              <w:right w:val="single" w:sz="8" w:space="0" w:color="E0E0E0"/>
            </w:tcBorders>
            <w:shd w:val="clear" w:color="auto" w:fill="FFFFFF"/>
          </w:tcPr>
          <w:p w14:paraId="57AA4893"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-164.713</w:t>
            </w:r>
          </w:p>
        </w:tc>
        <w:tc>
          <w:tcPr>
            <w:tcW w:w="1337" w:type="dxa"/>
            <w:tcBorders>
              <w:top w:val="single" w:sz="8" w:space="0" w:color="AEAEAE"/>
              <w:left w:val="single" w:sz="8" w:space="0" w:color="E0E0E0"/>
              <w:bottom w:val="single" w:sz="8" w:space="0" w:color="152935"/>
              <w:right w:val="single" w:sz="8" w:space="0" w:color="E0E0E0"/>
            </w:tcBorders>
            <w:shd w:val="clear" w:color="auto" w:fill="FFFFFF"/>
          </w:tcPr>
          <w:p w14:paraId="3AAF09EB"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168.170</w:t>
            </w:r>
          </w:p>
        </w:tc>
        <w:tc>
          <w:tcPr>
            <w:tcW w:w="1475" w:type="dxa"/>
            <w:tcBorders>
              <w:top w:val="single" w:sz="8" w:space="0" w:color="AEAEAE"/>
              <w:left w:val="single" w:sz="8" w:space="0" w:color="E0E0E0"/>
              <w:bottom w:val="single" w:sz="8" w:space="0" w:color="152935"/>
              <w:right w:val="single" w:sz="8" w:space="0" w:color="E0E0E0"/>
            </w:tcBorders>
            <w:shd w:val="clear" w:color="auto" w:fill="FFFFFF"/>
          </w:tcPr>
          <w:p w14:paraId="681C4007"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-.149</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1ED14D92"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-.979</w:t>
            </w:r>
          </w:p>
        </w:tc>
        <w:tc>
          <w:tcPr>
            <w:tcW w:w="1029" w:type="dxa"/>
            <w:tcBorders>
              <w:top w:val="single" w:sz="8" w:space="0" w:color="AEAEAE"/>
              <w:left w:val="single" w:sz="8" w:space="0" w:color="E0E0E0"/>
              <w:bottom w:val="single" w:sz="8" w:space="0" w:color="152935"/>
              <w:right w:val="nil"/>
            </w:tcBorders>
            <w:shd w:val="clear" w:color="auto" w:fill="FFFFFF"/>
          </w:tcPr>
          <w:p w14:paraId="5E99ABA2"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.333</w:t>
            </w:r>
          </w:p>
        </w:tc>
      </w:tr>
      <w:tr w:rsidR="00DB3D8B" w:rsidRPr="000A0639" w14:paraId="275E10B1" w14:textId="77777777" w:rsidTr="00DB3D8B">
        <w:trPr>
          <w:cantSplit/>
        </w:trPr>
        <w:tc>
          <w:tcPr>
            <w:tcW w:w="8127" w:type="dxa"/>
            <w:gridSpan w:val="7"/>
            <w:tcBorders>
              <w:top w:val="nil"/>
              <w:left w:val="nil"/>
              <w:bottom w:val="nil"/>
              <w:right w:val="nil"/>
            </w:tcBorders>
            <w:shd w:val="clear" w:color="auto" w:fill="FFFFFF"/>
          </w:tcPr>
          <w:p w14:paraId="4DED658F" w14:textId="77777777" w:rsidR="00DB3D8B" w:rsidRPr="00FA25E9" w:rsidRDefault="00DB3D8B" w:rsidP="00044283">
            <w:pPr>
              <w:autoSpaceDE w:val="0"/>
              <w:autoSpaceDN w:val="0"/>
              <w:adjustRightInd w:val="0"/>
              <w:spacing w:after="0" w:line="240" w:lineRule="auto"/>
              <w:ind w:left="60" w:right="60"/>
              <w:rPr>
                <w:rFonts w:ascii="Times New Roman" w:hAnsi="Times New Roman" w:cs="Times New Roman"/>
                <w:color w:val="010205"/>
                <w:sz w:val="18"/>
                <w:szCs w:val="18"/>
                <w:lang w:val="id-ID"/>
              </w:rPr>
            </w:pPr>
            <w:r w:rsidRPr="00FA25E9">
              <w:rPr>
                <w:rFonts w:ascii="Times New Roman" w:hAnsi="Times New Roman" w:cs="Times New Roman"/>
                <w:color w:val="010205"/>
                <w:sz w:val="24"/>
                <w:szCs w:val="24"/>
              </w:rPr>
              <w:t>a. Dependent Variable:</w:t>
            </w:r>
            <w:r>
              <w:rPr>
                <w:rFonts w:ascii="Times New Roman" w:hAnsi="Times New Roman" w:cs="Times New Roman"/>
                <w:color w:val="010205"/>
                <w:sz w:val="18"/>
                <w:szCs w:val="18"/>
              </w:rPr>
              <w:t xml:space="preserve"> </w:t>
            </w:r>
            <w:r>
              <w:rPr>
                <w:rFonts w:ascii="Times New Roman" w:hAnsi="Times New Roman" w:cs="Times New Roman"/>
                <w:color w:val="010205"/>
                <w:sz w:val="18"/>
                <w:szCs w:val="18"/>
                <w:lang w:val="id-ID"/>
              </w:rPr>
              <w:t>ABS_RES</w:t>
            </w:r>
          </w:p>
        </w:tc>
      </w:tr>
    </w:tbl>
    <w:p w14:paraId="634CD372" w14:textId="77777777" w:rsidR="0046567B" w:rsidRDefault="00DB3D8B" w:rsidP="00044283">
      <w:pPr>
        <w:spacing w:line="240" w:lineRule="auto"/>
        <w:ind w:firstLine="720"/>
        <w:jc w:val="both"/>
        <w:rPr>
          <w:rFonts w:ascii="Times New Roman" w:hAnsi="Times New Roman" w:cs="Times New Roman"/>
          <w:i/>
          <w:iCs/>
          <w:sz w:val="24"/>
          <w:szCs w:val="24"/>
          <w:lang w:val="id-ID"/>
        </w:rPr>
      </w:pPr>
      <w:r w:rsidRPr="000A0639">
        <w:rPr>
          <w:rFonts w:ascii="Times New Roman" w:hAnsi="Times New Roman" w:cs="Times New Roman"/>
          <w:i/>
          <w:iCs/>
          <w:sz w:val="24"/>
          <w:szCs w:val="24"/>
        </w:rPr>
        <w:t>Sumber: data sekunder diolah SPSS, 2020</w:t>
      </w:r>
    </w:p>
    <w:p w14:paraId="4A0B050C" w14:textId="3FD81D5D" w:rsidR="00DB3D8B" w:rsidRPr="0046567B" w:rsidRDefault="00DB3D8B" w:rsidP="00044283">
      <w:pPr>
        <w:spacing w:line="240" w:lineRule="auto"/>
        <w:jc w:val="both"/>
        <w:rPr>
          <w:rFonts w:ascii="Times New Roman" w:hAnsi="Times New Roman" w:cs="Times New Roman"/>
          <w:b/>
          <w:bCs/>
          <w:sz w:val="24"/>
          <w:szCs w:val="24"/>
        </w:rPr>
      </w:pPr>
    </w:p>
    <w:tbl>
      <w:tblPr>
        <w:tblpPr w:leftFromText="180" w:rightFromText="180" w:vertAnchor="text" w:horzAnchor="margin" w:tblpY="897"/>
        <w:tblW w:w="89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43"/>
        <w:gridCol w:w="1034"/>
        <w:gridCol w:w="1168"/>
        <w:gridCol w:w="1168"/>
        <w:gridCol w:w="1287"/>
        <w:gridCol w:w="897"/>
        <w:gridCol w:w="897"/>
        <w:gridCol w:w="992"/>
        <w:gridCol w:w="902"/>
      </w:tblGrid>
      <w:tr w:rsidR="00DB3D8B" w:rsidRPr="000A0639" w14:paraId="1A88668A" w14:textId="77777777" w:rsidTr="004F7E3B">
        <w:trPr>
          <w:cantSplit/>
          <w:trHeight w:val="312"/>
        </w:trPr>
        <w:tc>
          <w:tcPr>
            <w:tcW w:w="8988" w:type="dxa"/>
            <w:gridSpan w:val="9"/>
            <w:tcBorders>
              <w:top w:val="nil"/>
              <w:left w:val="nil"/>
              <w:bottom w:val="nil"/>
              <w:right w:val="nil"/>
            </w:tcBorders>
            <w:shd w:val="clear" w:color="auto" w:fill="FFFFFF"/>
            <w:vAlign w:val="center"/>
          </w:tcPr>
          <w:p w14:paraId="23CD6AD6" w14:textId="77777777" w:rsidR="00DB3D8B" w:rsidRPr="000A0639" w:rsidRDefault="00DB3D8B" w:rsidP="00044283">
            <w:pPr>
              <w:autoSpaceDE w:val="0"/>
              <w:autoSpaceDN w:val="0"/>
              <w:adjustRightInd w:val="0"/>
              <w:spacing w:after="0" w:line="240" w:lineRule="auto"/>
              <w:ind w:left="60" w:right="60"/>
              <w:jc w:val="center"/>
              <w:rPr>
                <w:rFonts w:ascii="Times New Roman" w:hAnsi="Times New Roman" w:cs="Times New Roman"/>
                <w:color w:val="010205"/>
              </w:rPr>
            </w:pPr>
            <w:r w:rsidRPr="000A0639">
              <w:rPr>
                <w:rFonts w:ascii="Times New Roman" w:hAnsi="Times New Roman" w:cs="Times New Roman"/>
                <w:b/>
                <w:bCs/>
                <w:color w:val="010205"/>
              </w:rPr>
              <w:t>Coefficients</w:t>
            </w:r>
            <w:r w:rsidRPr="000A0639">
              <w:rPr>
                <w:rFonts w:ascii="Times New Roman" w:hAnsi="Times New Roman" w:cs="Times New Roman"/>
                <w:b/>
                <w:bCs/>
                <w:color w:val="010205"/>
                <w:vertAlign w:val="superscript"/>
              </w:rPr>
              <w:t>a</w:t>
            </w:r>
          </w:p>
        </w:tc>
      </w:tr>
      <w:tr w:rsidR="00DB3D8B" w:rsidRPr="000A0639" w14:paraId="3F517E3A" w14:textId="77777777" w:rsidTr="004F7E3B">
        <w:trPr>
          <w:cantSplit/>
          <w:trHeight w:val="641"/>
        </w:trPr>
        <w:tc>
          <w:tcPr>
            <w:tcW w:w="1677" w:type="dxa"/>
            <w:gridSpan w:val="2"/>
            <w:vMerge w:val="restart"/>
            <w:tcBorders>
              <w:top w:val="nil"/>
              <w:left w:val="nil"/>
              <w:bottom w:val="nil"/>
              <w:right w:val="nil"/>
            </w:tcBorders>
            <w:shd w:val="clear" w:color="auto" w:fill="FFFFFF"/>
            <w:vAlign w:val="bottom"/>
          </w:tcPr>
          <w:p w14:paraId="7DD28AF4" w14:textId="77777777" w:rsidR="00DB3D8B" w:rsidRPr="000A0639" w:rsidRDefault="00DB3D8B" w:rsidP="00044283">
            <w:pPr>
              <w:autoSpaceDE w:val="0"/>
              <w:autoSpaceDN w:val="0"/>
              <w:adjustRightInd w:val="0"/>
              <w:spacing w:after="0" w:line="240" w:lineRule="auto"/>
              <w:ind w:left="60" w:right="60"/>
              <w:rPr>
                <w:rFonts w:ascii="Times New Roman" w:hAnsi="Times New Roman" w:cs="Times New Roman"/>
                <w:color w:val="264A60"/>
                <w:sz w:val="18"/>
                <w:szCs w:val="18"/>
              </w:rPr>
            </w:pPr>
            <w:r w:rsidRPr="000A0639">
              <w:rPr>
                <w:rFonts w:ascii="Times New Roman" w:hAnsi="Times New Roman" w:cs="Times New Roman"/>
                <w:color w:val="264A60"/>
                <w:sz w:val="18"/>
                <w:szCs w:val="18"/>
              </w:rPr>
              <w:t>Model</w:t>
            </w:r>
          </w:p>
        </w:tc>
        <w:tc>
          <w:tcPr>
            <w:tcW w:w="2336" w:type="dxa"/>
            <w:gridSpan w:val="2"/>
            <w:tcBorders>
              <w:top w:val="nil"/>
              <w:left w:val="nil"/>
              <w:bottom w:val="nil"/>
              <w:right w:val="single" w:sz="8" w:space="0" w:color="E0E0E0"/>
            </w:tcBorders>
            <w:shd w:val="clear" w:color="auto" w:fill="FFFFFF"/>
            <w:vAlign w:val="bottom"/>
          </w:tcPr>
          <w:p w14:paraId="1129B625" w14:textId="77777777" w:rsidR="00DB3D8B" w:rsidRPr="000A0639" w:rsidRDefault="00DB3D8B" w:rsidP="00044283">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0A0639">
              <w:rPr>
                <w:rFonts w:ascii="Times New Roman" w:hAnsi="Times New Roman" w:cs="Times New Roman"/>
                <w:color w:val="264A60"/>
                <w:sz w:val="18"/>
                <w:szCs w:val="18"/>
              </w:rPr>
              <w:t>Unstandardized Coefficients</w:t>
            </w:r>
          </w:p>
        </w:tc>
        <w:tc>
          <w:tcPr>
            <w:tcW w:w="1287" w:type="dxa"/>
            <w:tcBorders>
              <w:top w:val="nil"/>
              <w:left w:val="single" w:sz="8" w:space="0" w:color="E0E0E0"/>
              <w:bottom w:val="nil"/>
              <w:right w:val="single" w:sz="8" w:space="0" w:color="E0E0E0"/>
            </w:tcBorders>
            <w:shd w:val="clear" w:color="auto" w:fill="FFFFFF"/>
            <w:vAlign w:val="bottom"/>
          </w:tcPr>
          <w:p w14:paraId="083D5487" w14:textId="77777777" w:rsidR="00DB3D8B" w:rsidRPr="000A0639" w:rsidRDefault="00DB3D8B" w:rsidP="00044283">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0A0639">
              <w:rPr>
                <w:rFonts w:ascii="Times New Roman" w:hAnsi="Times New Roman" w:cs="Times New Roman"/>
                <w:color w:val="264A60"/>
                <w:sz w:val="18"/>
                <w:szCs w:val="18"/>
              </w:rPr>
              <w:t>Standardized Coefficients</w:t>
            </w:r>
          </w:p>
        </w:tc>
        <w:tc>
          <w:tcPr>
            <w:tcW w:w="897" w:type="dxa"/>
            <w:vMerge w:val="restart"/>
            <w:tcBorders>
              <w:top w:val="nil"/>
              <w:left w:val="single" w:sz="8" w:space="0" w:color="E0E0E0"/>
              <w:bottom w:val="nil"/>
              <w:right w:val="single" w:sz="8" w:space="0" w:color="E0E0E0"/>
            </w:tcBorders>
            <w:shd w:val="clear" w:color="auto" w:fill="FFFFFF"/>
            <w:vAlign w:val="bottom"/>
          </w:tcPr>
          <w:p w14:paraId="33E08387" w14:textId="77777777" w:rsidR="00DB3D8B" w:rsidRPr="000A0639" w:rsidRDefault="00DB3D8B" w:rsidP="00044283">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0A0639">
              <w:rPr>
                <w:rFonts w:ascii="Times New Roman" w:hAnsi="Times New Roman" w:cs="Times New Roman"/>
                <w:color w:val="264A60"/>
                <w:sz w:val="18"/>
                <w:szCs w:val="18"/>
              </w:rPr>
              <w:t>t</w:t>
            </w:r>
          </w:p>
        </w:tc>
        <w:tc>
          <w:tcPr>
            <w:tcW w:w="897" w:type="dxa"/>
            <w:vMerge w:val="restart"/>
            <w:tcBorders>
              <w:top w:val="nil"/>
              <w:left w:val="single" w:sz="8" w:space="0" w:color="E0E0E0"/>
              <w:bottom w:val="nil"/>
              <w:right w:val="single" w:sz="8" w:space="0" w:color="E0E0E0"/>
            </w:tcBorders>
            <w:shd w:val="clear" w:color="auto" w:fill="FFFFFF"/>
            <w:vAlign w:val="bottom"/>
          </w:tcPr>
          <w:p w14:paraId="4722ACA2" w14:textId="77777777" w:rsidR="00DB3D8B" w:rsidRPr="000A0639" w:rsidRDefault="00DB3D8B" w:rsidP="00044283">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0A0639">
              <w:rPr>
                <w:rFonts w:ascii="Times New Roman" w:hAnsi="Times New Roman" w:cs="Times New Roman"/>
                <w:color w:val="264A60"/>
                <w:sz w:val="18"/>
                <w:szCs w:val="18"/>
              </w:rPr>
              <w:t>Sig.</w:t>
            </w:r>
          </w:p>
        </w:tc>
        <w:tc>
          <w:tcPr>
            <w:tcW w:w="1891" w:type="dxa"/>
            <w:gridSpan w:val="2"/>
            <w:tcBorders>
              <w:top w:val="nil"/>
              <w:left w:val="single" w:sz="8" w:space="0" w:color="E0E0E0"/>
              <w:bottom w:val="nil"/>
              <w:right w:val="nil"/>
            </w:tcBorders>
            <w:shd w:val="clear" w:color="auto" w:fill="FFFFFF"/>
            <w:vAlign w:val="bottom"/>
          </w:tcPr>
          <w:p w14:paraId="18458D7C" w14:textId="77777777" w:rsidR="00DB3D8B" w:rsidRPr="000A0639" w:rsidRDefault="00DB3D8B" w:rsidP="00044283">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0A0639">
              <w:rPr>
                <w:rFonts w:ascii="Times New Roman" w:hAnsi="Times New Roman" w:cs="Times New Roman"/>
                <w:color w:val="264A60"/>
                <w:sz w:val="18"/>
                <w:szCs w:val="18"/>
              </w:rPr>
              <w:t>Collinearity Statistics</w:t>
            </w:r>
          </w:p>
        </w:tc>
      </w:tr>
      <w:tr w:rsidR="00DB3D8B" w:rsidRPr="000A0639" w14:paraId="542EE85A" w14:textId="77777777" w:rsidTr="004F7E3B">
        <w:trPr>
          <w:cantSplit/>
          <w:trHeight w:val="143"/>
        </w:trPr>
        <w:tc>
          <w:tcPr>
            <w:tcW w:w="1677" w:type="dxa"/>
            <w:gridSpan w:val="2"/>
            <w:vMerge/>
            <w:tcBorders>
              <w:top w:val="nil"/>
              <w:left w:val="nil"/>
              <w:bottom w:val="nil"/>
              <w:right w:val="nil"/>
            </w:tcBorders>
            <w:shd w:val="clear" w:color="auto" w:fill="FFFFFF"/>
            <w:vAlign w:val="bottom"/>
          </w:tcPr>
          <w:p w14:paraId="3464490B" w14:textId="77777777" w:rsidR="00DB3D8B" w:rsidRPr="000A0639" w:rsidRDefault="00DB3D8B" w:rsidP="00044283">
            <w:pPr>
              <w:autoSpaceDE w:val="0"/>
              <w:autoSpaceDN w:val="0"/>
              <w:adjustRightInd w:val="0"/>
              <w:spacing w:after="0" w:line="240" w:lineRule="auto"/>
              <w:rPr>
                <w:rFonts w:ascii="Times New Roman" w:hAnsi="Times New Roman" w:cs="Times New Roman"/>
                <w:color w:val="264A60"/>
                <w:sz w:val="18"/>
                <w:szCs w:val="18"/>
              </w:rPr>
            </w:pPr>
          </w:p>
        </w:tc>
        <w:tc>
          <w:tcPr>
            <w:tcW w:w="1168" w:type="dxa"/>
            <w:tcBorders>
              <w:top w:val="nil"/>
              <w:left w:val="nil"/>
              <w:bottom w:val="single" w:sz="8" w:space="0" w:color="152935"/>
              <w:right w:val="single" w:sz="8" w:space="0" w:color="E0E0E0"/>
            </w:tcBorders>
            <w:shd w:val="clear" w:color="auto" w:fill="FFFFFF"/>
            <w:vAlign w:val="bottom"/>
          </w:tcPr>
          <w:p w14:paraId="0652F9E6" w14:textId="77777777" w:rsidR="00DB3D8B" w:rsidRPr="000A0639" w:rsidRDefault="00DB3D8B" w:rsidP="00044283">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0A0639">
              <w:rPr>
                <w:rFonts w:ascii="Times New Roman" w:hAnsi="Times New Roman" w:cs="Times New Roman"/>
                <w:color w:val="264A60"/>
                <w:sz w:val="18"/>
                <w:szCs w:val="18"/>
              </w:rPr>
              <w:t>B</w:t>
            </w:r>
          </w:p>
        </w:tc>
        <w:tc>
          <w:tcPr>
            <w:tcW w:w="1168" w:type="dxa"/>
            <w:tcBorders>
              <w:top w:val="nil"/>
              <w:left w:val="single" w:sz="8" w:space="0" w:color="E0E0E0"/>
              <w:bottom w:val="single" w:sz="8" w:space="0" w:color="152935"/>
              <w:right w:val="single" w:sz="8" w:space="0" w:color="E0E0E0"/>
            </w:tcBorders>
            <w:shd w:val="clear" w:color="auto" w:fill="FFFFFF"/>
            <w:vAlign w:val="bottom"/>
          </w:tcPr>
          <w:p w14:paraId="3849AA4C" w14:textId="77777777" w:rsidR="00DB3D8B" w:rsidRPr="000A0639" w:rsidRDefault="00DB3D8B" w:rsidP="00044283">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0A0639">
              <w:rPr>
                <w:rFonts w:ascii="Times New Roman" w:hAnsi="Times New Roman" w:cs="Times New Roman"/>
                <w:color w:val="264A60"/>
                <w:sz w:val="18"/>
                <w:szCs w:val="18"/>
              </w:rPr>
              <w:t>Std. Error</w:t>
            </w:r>
          </w:p>
        </w:tc>
        <w:tc>
          <w:tcPr>
            <w:tcW w:w="1287" w:type="dxa"/>
            <w:tcBorders>
              <w:top w:val="nil"/>
              <w:left w:val="single" w:sz="8" w:space="0" w:color="E0E0E0"/>
              <w:bottom w:val="single" w:sz="8" w:space="0" w:color="152935"/>
              <w:right w:val="single" w:sz="8" w:space="0" w:color="E0E0E0"/>
            </w:tcBorders>
            <w:shd w:val="clear" w:color="auto" w:fill="FFFFFF"/>
            <w:vAlign w:val="bottom"/>
          </w:tcPr>
          <w:p w14:paraId="7D16F2DB" w14:textId="77777777" w:rsidR="00DB3D8B" w:rsidRPr="000A0639" w:rsidRDefault="00DB3D8B" w:rsidP="00044283">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0A0639">
              <w:rPr>
                <w:rFonts w:ascii="Times New Roman" w:hAnsi="Times New Roman" w:cs="Times New Roman"/>
                <w:color w:val="264A60"/>
                <w:sz w:val="18"/>
                <w:szCs w:val="18"/>
              </w:rPr>
              <w:t>Beta</w:t>
            </w:r>
          </w:p>
        </w:tc>
        <w:tc>
          <w:tcPr>
            <w:tcW w:w="897" w:type="dxa"/>
            <w:vMerge/>
            <w:tcBorders>
              <w:top w:val="nil"/>
              <w:left w:val="single" w:sz="8" w:space="0" w:color="E0E0E0"/>
              <w:bottom w:val="nil"/>
              <w:right w:val="single" w:sz="8" w:space="0" w:color="E0E0E0"/>
            </w:tcBorders>
            <w:shd w:val="clear" w:color="auto" w:fill="FFFFFF"/>
            <w:vAlign w:val="bottom"/>
          </w:tcPr>
          <w:p w14:paraId="746FC62C" w14:textId="77777777" w:rsidR="00DB3D8B" w:rsidRPr="000A0639" w:rsidRDefault="00DB3D8B" w:rsidP="00044283">
            <w:pPr>
              <w:autoSpaceDE w:val="0"/>
              <w:autoSpaceDN w:val="0"/>
              <w:adjustRightInd w:val="0"/>
              <w:spacing w:after="0" w:line="240" w:lineRule="auto"/>
              <w:rPr>
                <w:rFonts w:ascii="Times New Roman" w:hAnsi="Times New Roman" w:cs="Times New Roman"/>
                <w:color w:val="264A60"/>
                <w:sz w:val="18"/>
                <w:szCs w:val="18"/>
              </w:rPr>
            </w:pPr>
          </w:p>
        </w:tc>
        <w:tc>
          <w:tcPr>
            <w:tcW w:w="897" w:type="dxa"/>
            <w:vMerge/>
            <w:tcBorders>
              <w:top w:val="nil"/>
              <w:left w:val="single" w:sz="8" w:space="0" w:color="E0E0E0"/>
              <w:bottom w:val="nil"/>
              <w:right w:val="single" w:sz="8" w:space="0" w:color="E0E0E0"/>
            </w:tcBorders>
            <w:shd w:val="clear" w:color="auto" w:fill="FFFFFF"/>
            <w:vAlign w:val="bottom"/>
          </w:tcPr>
          <w:p w14:paraId="7F1287AF" w14:textId="77777777" w:rsidR="00DB3D8B" w:rsidRPr="000A0639" w:rsidRDefault="00DB3D8B" w:rsidP="00044283">
            <w:pPr>
              <w:autoSpaceDE w:val="0"/>
              <w:autoSpaceDN w:val="0"/>
              <w:adjustRightInd w:val="0"/>
              <w:spacing w:after="0" w:line="240" w:lineRule="auto"/>
              <w:rPr>
                <w:rFonts w:ascii="Times New Roman" w:hAnsi="Times New Roman" w:cs="Times New Roman"/>
                <w:color w:val="264A60"/>
                <w:sz w:val="18"/>
                <w:szCs w:val="18"/>
              </w:rPr>
            </w:pPr>
          </w:p>
        </w:tc>
        <w:tc>
          <w:tcPr>
            <w:tcW w:w="992" w:type="dxa"/>
            <w:tcBorders>
              <w:top w:val="nil"/>
              <w:left w:val="single" w:sz="8" w:space="0" w:color="E0E0E0"/>
              <w:bottom w:val="single" w:sz="8" w:space="0" w:color="152935"/>
              <w:right w:val="single" w:sz="8" w:space="0" w:color="E0E0E0"/>
            </w:tcBorders>
            <w:shd w:val="clear" w:color="auto" w:fill="FFFFFF"/>
            <w:vAlign w:val="bottom"/>
          </w:tcPr>
          <w:p w14:paraId="04EC2E9A" w14:textId="77777777" w:rsidR="00DB3D8B" w:rsidRPr="000A0639" w:rsidRDefault="00DB3D8B" w:rsidP="00044283">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0A0639">
              <w:rPr>
                <w:rFonts w:ascii="Times New Roman" w:hAnsi="Times New Roman" w:cs="Times New Roman"/>
                <w:color w:val="264A60"/>
                <w:sz w:val="18"/>
                <w:szCs w:val="18"/>
              </w:rPr>
              <w:t>Tolerance</w:t>
            </w:r>
          </w:p>
        </w:tc>
        <w:tc>
          <w:tcPr>
            <w:tcW w:w="898" w:type="dxa"/>
            <w:tcBorders>
              <w:top w:val="nil"/>
              <w:left w:val="single" w:sz="8" w:space="0" w:color="E0E0E0"/>
              <w:bottom w:val="single" w:sz="8" w:space="0" w:color="152935"/>
              <w:right w:val="nil"/>
            </w:tcBorders>
            <w:shd w:val="clear" w:color="auto" w:fill="FFFFFF"/>
            <w:vAlign w:val="bottom"/>
          </w:tcPr>
          <w:p w14:paraId="73C47E51" w14:textId="77777777" w:rsidR="00DB3D8B" w:rsidRPr="000A0639" w:rsidRDefault="00DB3D8B" w:rsidP="00044283">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0A0639">
              <w:rPr>
                <w:rFonts w:ascii="Times New Roman" w:hAnsi="Times New Roman" w:cs="Times New Roman"/>
                <w:color w:val="264A60"/>
                <w:sz w:val="18"/>
                <w:szCs w:val="18"/>
              </w:rPr>
              <w:t>VIF</w:t>
            </w:r>
          </w:p>
        </w:tc>
      </w:tr>
      <w:tr w:rsidR="00DB3D8B" w:rsidRPr="000A0639" w14:paraId="6E2C7816" w14:textId="77777777" w:rsidTr="004F7E3B">
        <w:trPr>
          <w:cantSplit/>
          <w:trHeight w:val="328"/>
        </w:trPr>
        <w:tc>
          <w:tcPr>
            <w:tcW w:w="643" w:type="dxa"/>
            <w:vMerge w:val="restart"/>
            <w:tcBorders>
              <w:top w:val="single" w:sz="8" w:space="0" w:color="152935"/>
              <w:left w:val="nil"/>
              <w:bottom w:val="single" w:sz="8" w:space="0" w:color="152935"/>
              <w:right w:val="nil"/>
            </w:tcBorders>
            <w:shd w:val="clear" w:color="auto" w:fill="E0E0E0"/>
          </w:tcPr>
          <w:p w14:paraId="2694B983" w14:textId="77777777" w:rsidR="00DB3D8B" w:rsidRPr="000A0639" w:rsidRDefault="00DB3D8B" w:rsidP="00044283">
            <w:pPr>
              <w:autoSpaceDE w:val="0"/>
              <w:autoSpaceDN w:val="0"/>
              <w:adjustRightInd w:val="0"/>
              <w:spacing w:after="0" w:line="240" w:lineRule="auto"/>
              <w:ind w:left="60" w:right="60"/>
              <w:rPr>
                <w:rFonts w:ascii="Times New Roman" w:hAnsi="Times New Roman" w:cs="Times New Roman"/>
                <w:color w:val="264A60"/>
                <w:sz w:val="18"/>
                <w:szCs w:val="18"/>
              </w:rPr>
            </w:pPr>
            <w:r w:rsidRPr="000A0639">
              <w:rPr>
                <w:rFonts w:ascii="Times New Roman" w:hAnsi="Times New Roman" w:cs="Times New Roman"/>
                <w:color w:val="264A60"/>
                <w:sz w:val="18"/>
                <w:szCs w:val="18"/>
              </w:rPr>
              <w:t>1</w:t>
            </w:r>
          </w:p>
        </w:tc>
        <w:tc>
          <w:tcPr>
            <w:tcW w:w="1034" w:type="dxa"/>
            <w:tcBorders>
              <w:top w:val="single" w:sz="8" w:space="0" w:color="152935"/>
              <w:left w:val="nil"/>
              <w:bottom w:val="single" w:sz="8" w:space="0" w:color="AEAEAE"/>
              <w:right w:val="nil"/>
            </w:tcBorders>
            <w:shd w:val="clear" w:color="auto" w:fill="E0E0E0"/>
          </w:tcPr>
          <w:p w14:paraId="329D90E3" w14:textId="77777777" w:rsidR="00DB3D8B" w:rsidRPr="000A0639" w:rsidRDefault="00DB3D8B" w:rsidP="00044283">
            <w:pPr>
              <w:autoSpaceDE w:val="0"/>
              <w:autoSpaceDN w:val="0"/>
              <w:adjustRightInd w:val="0"/>
              <w:spacing w:after="0" w:line="240" w:lineRule="auto"/>
              <w:ind w:left="60" w:right="60"/>
              <w:rPr>
                <w:rFonts w:ascii="Times New Roman" w:hAnsi="Times New Roman" w:cs="Times New Roman"/>
                <w:color w:val="264A60"/>
                <w:sz w:val="18"/>
                <w:szCs w:val="18"/>
              </w:rPr>
            </w:pPr>
            <w:r w:rsidRPr="000A0639">
              <w:rPr>
                <w:rFonts w:ascii="Times New Roman" w:hAnsi="Times New Roman" w:cs="Times New Roman"/>
                <w:color w:val="264A60"/>
                <w:sz w:val="18"/>
                <w:szCs w:val="18"/>
              </w:rPr>
              <w:t>(Constant)</w:t>
            </w:r>
          </w:p>
        </w:tc>
        <w:tc>
          <w:tcPr>
            <w:tcW w:w="1168" w:type="dxa"/>
            <w:tcBorders>
              <w:top w:val="single" w:sz="8" w:space="0" w:color="152935"/>
              <w:left w:val="nil"/>
              <w:bottom w:val="single" w:sz="8" w:space="0" w:color="AEAEAE"/>
              <w:right w:val="single" w:sz="8" w:space="0" w:color="E0E0E0"/>
            </w:tcBorders>
            <w:shd w:val="clear" w:color="auto" w:fill="FFFFFF"/>
          </w:tcPr>
          <w:p w14:paraId="61CC1414"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359919.347</w:t>
            </w:r>
          </w:p>
        </w:tc>
        <w:tc>
          <w:tcPr>
            <w:tcW w:w="1168" w:type="dxa"/>
            <w:tcBorders>
              <w:top w:val="single" w:sz="8" w:space="0" w:color="152935"/>
              <w:left w:val="single" w:sz="8" w:space="0" w:color="E0E0E0"/>
              <w:bottom w:val="single" w:sz="8" w:space="0" w:color="AEAEAE"/>
              <w:right w:val="single" w:sz="8" w:space="0" w:color="E0E0E0"/>
            </w:tcBorders>
            <w:shd w:val="clear" w:color="auto" w:fill="FFFFFF"/>
          </w:tcPr>
          <w:p w14:paraId="6D2B2545"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566835.780</w:t>
            </w:r>
          </w:p>
        </w:tc>
        <w:tc>
          <w:tcPr>
            <w:tcW w:w="1287"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2B41B863" w14:textId="77777777" w:rsidR="00DB3D8B" w:rsidRPr="000A0639" w:rsidRDefault="00DB3D8B" w:rsidP="00044283">
            <w:pPr>
              <w:autoSpaceDE w:val="0"/>
              <w:autoSpaceDN w:val="0"/>
              <w:adjustRightInd w:val="0"/>
              <w:spacing w:after="0" w:line="240" w:lineRule="auto"/>
              <w:rPr>
                <w:rFonts w:ascii="Times New Roman" w:hAnsi="Times New Roman" w:cs="Times New Roman"/>
                <w:sz w:val="24"/>
                <w:szCs w:val="24"/>
              </w:rPr>
            </w:pPr>
          </w:p>
        </w:tc>
        <w:tc>
          <w:tcPr>
            <w:tcW w:w="897" w:type="dxa"/>
            <w:tcBorders>
              <w:top w:val="single" w:sz="8" w:space="0" w:color="152935"/>
              <w:left w:val="single" w:sz="8" w:space="0" w:color="E0E0E0"/>
              <w:bottom w:val="single" w:sz="8" w:space="0" w:color="AEAEAE"/>
              <w:right w:val="single" w:sz="8" w:space="0" w:color="E0E0E0"/>
            </w:tcBorders>
            <w:shd w:val="clear" w:color="auto" w:fill="FFFFFF"/>
          </w:tcPr>
          <w:p w14:paraId="134B6C3C"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.635</w:t>
            </w:r>
          </w:p>
        </w:tc>
        <w:tc>
          <w:tcPr>
            <w:tcW w:w="897" w:type="dxa"/>
            <w:tcBorders>
              <w:top w:val="single" w:sz="8" w:space="0" w:color="152935"/>
              <w:left w:val="single" w:sz="8" w:space="0" w:color="E0E0E0"/>
              <w:bottom w:val="single" w:sz="8" w:space="0" w:color="AEAEAE"/>
              <w:right w:val="single" w:sz="8" w:space="0" w:color="E0E0E0"/>
            </w:tcBorders>
            <w:shd w:val="clear" w:color="auto" w:fill="FFFFFF"/>
          </w:tcPr>
          <w:p w14:paraId="4F83EB19"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.529</w:t>
            </w:r>
          </w:p>
        </w:tc>
        <w:tc>
          <w:tcPr>
            <w:tcW w:w="992"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12DF0BDB" w14:textId="77777777" w:rsidR="00DB3D8B" w:rsidRPr="000A0639" w:rsidRDefault="00DB3D8B" w:rsidP="00044283">
            <w:pPr>
              <w:autoSpaceDE w:val="0"/>
              <w:autoSpaceDN w:val="0"/>
              <w:adjustRightInd w:val="0"/>
              <w:spacing w:after="0" w:line="240" w:lineRule="auto"/>
              <w:rPr>
                <w:rFonts w:ascii="Times New Roman" w:hAnsi="Times New Roman" w:cs="Times New Roman"/>
                <w:sz w:val="24"/>
                <w:szCs w:val="24"/>
              </w:rPr>
            </w:pPr>
          </w:p>
        </w:tc>
        <w:tc>
          <w:tcPr>
            <w:tcW w:w="898" w:type="dxa"/>
            <w:tcBorders>
              <w:top w:val="single" w:sz="8" w:space="0" w:color="152935"/>
              <w:left w:val="single" w:sz="8" w:space="0" w:color="E0E0E0"/>
              <w:bottom w:val="single" w:sz="8" w:space="0" w:color="AEAEAE"/>
              <w:right w:val="nil"/>
            </w:tcBorders>
            <w:shd w:val="clear" w:color="auto" w:fill="FFFFFF"/>
            <w:vAlign w:val="center"/>
          </w:tcPr>
          <w:p w14:paraId="11D68802" w14:textId="77777777" w:rsidR="00DB3D8B" w:rsidRPr="000A0639" w:rsidRDefault="00DB3D8B" w:rsidP="00044283">
            <w:pPr>
              <w:autoSpaceDE w:val="0"/>
              <w:autoSpaceDN w:val="0"/>
              <w:adjustRightInd w:val="0"/>
              <w:spacing w:after="0" w:line="240" w:lineRule="auto"/>
              <w:rPr>
                <w:rFonts w:ascii="Times New Roman" w:hAnsi="Times New Roman" w:cs="Times New Roman"/>
                <w:sz w:val="24"/>
                <w:szCs w:val="24"/>
              </w:rPr>
            </w:pPr>
          </w:p>
        </w:tc>
      </w:tr>
      <w:tr w:rsidR="00DB3D8B" w:rsidRPr="000A0639" w14:paraId="692F3543" w14:textId="77777777" w:rsidTr="004F7E3B">
        <w:trPr>
          <w:cantSplit/>
          <w:trHeight w:val="143"/>
        </w:trPr>
        <w:tc>
          <w:tcPr>
            <w:tcW w:w="643" w:type="dxa"/>
            <w:vMerge/>
            <w:tcBorders>
              <w:top w:val="single" w:sz="8" w:space="0" w:color="152935"/>
              <w:left w:val="nil"/>
              <w:bottom w:val="single" w:sz="8" w:space="0" w:color="152935"/>
              <w:right w:val="nil"/>
            </w:tcBorders>
            <w:shd w:val="clear" w:color="auto" w:fill="E0E0E0"/>
          </w:tcPr>
          <w:p w14:paraId="3B07C925" w14:textId="77777777" w:rsidR="00DB3D8B" w:rsidRPr="000A0639" w:rsidRDefault="00DB3D8B" w:rsidP="00044283">
            <w:pPr>
              <w:autoSpaceDE w:val="0"/>
              <w:autoSpaceDN w:val="0"/>
              <w:adjustRightInd w:val="0"/>
              <w:spacing w:after="0" w:line="240" w:lineRule="auto"/>
              <w:rPr>
                <w:rFonts w:ascii="Times New Roman" w:hAnsi="Times New Roman" w:cs="Times New Roman"/>
                <w:sz w:val="24"/>
                <w:szCs w:val="24"/>
              </w:rPr>
            </w:pPr>
          </w:p>
        </w:tc>
        <w:tc>
          <w:tcPr>
            <w:tcW w:w="1034" w:type="dxa"/>
            <w:tcBorders>
              <w:top w:val="single" w:sz="8" w:space="0" w:color="AEAEAE"/>
              <w:left w:val="nil"/>
              <w:bottom w:val="single" w:sz="8" w:space="0" w:color="AEAEAE"/>
              <w:right w:val="nil"/>
            </w:tcBorders>
            <w:shd w:val="clear" w:color="auto" w:fill="E0E0E0"/>
          </w:tcPr>
          <w:p w14:paraId="34BC72AC" w14:textId="77777777" w:rsidR="00DB3D8B" w:rsidRPr="000A0639" w:rsidRDefault="00DB3D8B" w:rsidP="00044283">
            <w:pPr>
              <w:autoSpaceDE w:val="0"/>
              <w:autoSpaceDN w:val="0"/>
              <w:adjustRightInd w:val="0"/>
              <w:spacing w:after="0" w:line="240" w:lineRule="auto"/>
              <w:ind w:left="60" w:right="60"/>
              <w:rPr>
                <w:rFonts w:ascii="Times New Roman" w:hAnsi="Times New Roman" w:cs="Times New Roman"/>
                <w:color w:val="264A60"/>
                <w:sz w:val="18"/>
                <w:szCs w:val="18"/>
              </w:rPr>
            </w:pPr>
            <w:r w:rsidRPr="000A0639">
              <w:rPr>
                <w:rFonts w:ascii="Times New Roman" w:hAnsi="Times New Roman" w:cs="Times New Roman"/>
                <w:color w:val="264A60"/>
                <w:sz w:val="18"/>
                <w:szCs w:val="18"/>
              </w:rPr>
              <w:t>CSR (X1)</w:t>
            </w:r>
          </w:p>
        </w:tc>
        <w:tc>
          <w:tcPr>
            <w:tcW w:w="1168" w:type="dxa"/>
            <w:tcBorders>
              <w:top w:val="single" w:sz="8" w:space="0" w:color="AEAEAE"/>
              <w:left w:val="nil"/>
              <w:bottom w:val="single" w:sz="8" w:space="0" w:color="AEAEAE"/>
              <w:right w:val="single" w:sz="8" w:space="0" w:color="E0E0E0"/>
            </w:tcBorders>
            <w:shd w:val="clear" w:color="auto" w:fill="FFFFFF"/>
          </w:tcPr>
          <w:p w14:paraId="3C880F58"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98.429</w:t>
            </w:r>
          </w:p>
        </w:tc>
        <w:tc>
          <w:tcPr>
            <w:tcW w:w="1168" w:type="dxa"/>
            <w:tcBorders>
              <w:top w:val="single" w:sz="8" w:space="0" w:color="AEAEAE"/>
              <w:left w:val="single" w:sz="8" w:space="0" w:color="E0E0E0"/>
              <w:bottom w:val="single" w:sz="8" w:space="0" w:color="AEAEAE"/>
              <w:right w:val="single" w:sz="8" w:space="0" w:color="E0E0E0"/>
            </w:tcBorders>
            <w:shd w:val="clear" w:color="auto" w:fill="FFFFFF"/>
          </w:tcPr>
          <w:p w14:paraId="4AC17B29"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253.341</w:t>
            </w:r>
          </w:p>
        </w:tc>
        <w:tc>
          <w:tcPr>
            <w:tcW w:w="1287" w:type="dxa"/>
            <w:tcBorders>
              <w:top w:val="single" w:sz="8" w:space="0" w:color="AEAEAE"/>
              <w:left w:val="single" w:sz="8" w:space="0" w:color="E0E0E0"/>
              <w:bottom w:val="single" w:sz="8" w:space="0" w:color="AEAEAE"/>
              <w:right w:val="single" w:sz="8" w:space="0" w:color="E0E0E0"/>
            </w:tcBorders>
            <w:shd w:val="clear" w:color="auto" w:fill="FFFFFF"/>
          </w:tcPr>
          <w:p w14:paraId="7B9EA5B7"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.059</w:t>
            </w:r>
          </w:p>
        </w:tc>
        <w:tc>
          <w:tcPr>
            <w:tcW w:w="897" w:type="dxa"/>
            <w:tcBorders>
              <w:top w:val="single" w:sz="8" w:space="0" w:color="AEAEAE"/>
              <w:left w:val="single" w:sz="8" w:space="0" w:color="E0E0E0"/>
              <w:bottom w:val="single" w:sz="8" w:space="0" w:color="AEAEAE"/>
              <w:right w:val="single" w:sz="8" w:space="0" w:color="E0E0E0"/>
            </w:tcBorders>
            <w:shd w:val="clear" w:color="auto" w:fill="FFFFFF"/>
          </w:tcPr>
          <w:p w14:paraId="104844CF"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.389</w:t>
            </w:r>
          </w:p>
        </w:tc>
        <w:tc>
          <w:tcPr>
            <w:tcW w:w="897" w:type="dxa"/>
            <w:tcBorders>
              <w:top w:val="single" w:sz="8" w:space="0" w:color="AEAEAE"/>
              <w:left w:val="single" w:sz="8" w:space="0" w:color="E0E0E0"/>
              <w:bottom w:val="single" w:sz="8" w:space="0" w:color="AEAEAE"/>
              <w:right w:val="single" w:sz="8" w:space="0" w:color="E0E0E0"/>
            </w:tcBorders>
            <w:shd w:val="clear" w:color="auto" w:fill="FFFFFF"/>
          </w:tcPr>
          <w:p w14:paraId="3F847F42"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.700</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5912DA72"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1.000</w:t>
            </w:r>
          </w:p>
        </w:tc>
        <w:tc>
          <w:tcPr>
            <w:tcW w:w="898" w:type="dxa"/>
            <w:tcBorders>
              <w:top w:val="single" w:sz="8" w:space="0" w:color="AEAEAE"/>
              <w:left w:val="single" w:sz="8" w:space="0" w:color="E0E0E0"/>
              <w:bottom w:val="single" w:sz="8" w:space="0" w:color="AEAEAE"/>
              <w:right w:val="nil"/>
            </w:tcBorders>
            <w:shd w:val="clear" w:color="auto" w:fill="FFFFFF"/>
          </w:tcPr>
          <w:p w14:paraId="43532E97"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1.000</w:t>
            </w:r>
          </w:p>
        </w:tc>
      </w:tr>
      <w:tr w:rsidR="00DB3D8B" w:rsidRPr="000A0639" w14:paraId="51BC0FA0" w14:textId="77777777" w:rsidTr="004F7E3B">
        <w:trPr>
          <w:cantSplit/>
          <w:trHeight w:val="143"/>
        </w:trPr>
        <w:tc>
          <w:tcPr>
            <w:tcW w:w="643" w:type="dxa"/>
            <w:vMerge/>
            <w:tcBorders>
              <w:top w:val="single" w:sz="8" w:space="0" w:color="152935"/>
              <w:left w:val="nil"/>
              <w:bottom w:val="single" w:sz="8" w:space="0" w:color="152935"/>
              <w:right w:val="nil"/>
            </w:tcBorders>
            <w:shd w:val="clear" w:color="auto" w:fill="E0E0E0"/>
          </w:tcPr>
          <w:p w14:paraId="531B4672" w14:textId="77777777" w:rsidR="00DB3D8B" w:rsidRPr="000A0639" w:rsidRDefault="00DB3D8B" w:rsidP="00044283">
            <w:pPr>
              <w:autoSpaceDE w:val="0"/>
              <w:autoSpaceDN w:val="0"/>
              <w:adjustRightInd w:val="0"/>
              <w:spacing w:after="0" w:line="240" w:lineRule="auto"/>
              <w:rPr>
                <w:rFonts w:ascii="Times New Roman" w:hAnsi="Times New Roman" w:cs="Times New Roman"/>
                <w:color w:val="010205"/>
                <w:sz w:val="18"/>
                <w:szCs w:val="18"/>
              </w:rPr>
            </w:pPr>
          </w:p>
        </w:tc>
        <w:tc>
          <w:tcPr>
            <w:tcW w:w="1034" w:type="dxa"/>
            <w:tcBorders>
              <w:top w:val="single" w:sz="8" w:space="0" w:color="AEAEAE"/>
              <w:left w:val="nil"/>
              <w:bottom w:val="single" w:sz="8" w:space="0" w:color="152935"/>
              <w:right w:val="nil"/>
            </w:tcBorders>
            <w:shd w:val="clear" w:color="auto" w:fill="E0E0E0"/>
          </w:tcPr>
          <w:p w14:paraId="586A6DF6" w14:textId="77777777" w:rsidR="00DB3D8B" w:rsidRPr="000A0639" w:rsidRDefault="00DB3D8B" w:rsidP="00044283">
            <w:pPr>
              <w:autoSpaceDE w:val="0"/>
              <w:autoSpaceDN w:val="0"/>
              <w:adjustRightInd w:val="0"/>
              <w:spacing w:after="0" w:line="240" w:lineRule="auto"/>
              <w:ind w:left="60" w:right="60"/>
              <w:rPr>
                <w:rFonts w:ascii="Times New Roman" w:hAnsi="Times New Roman" w:cs="Times New Roman"/>
                <w:color w:val="264A60"/>
                <w:sz w:val="18"/>
                <w:szCs w:val="18"/>
              </w:rPr>
            </w:pPr>
            <w:r w:rsidRPr="000A0639">
              <w:rPr>
                <w:rFonts w:ascii="Times New Roman" w:hAnsi="Times New Roman" w:cs="Times New Roman"/>
                <w:color w:val="264A60"/>
                <w:sz w:val="18"/>
                <w:szCs w:val="18"/>
              </w:rPr>
              <w:t>ROA (X2)</w:t>
            </w:r>
          </w:p>
        </w:tc>
        <w:tc>
          <w:tcPr>
            <w:tcW w:w="1168" w:type="dxa"/>
            <w:tcBorders>
              <w:top w:val="single" w:sz="8" w:space="0" w:color="AEAEAE"/>
              <w:left w:val="nil"/>
              <w:bottom w:val="single" w:sz="8" w:space="0" w:color="152935"/>
              <w:right w:val="single" w:sz="8" w:space="0" w:color="E0E0E0"/>
            </w:tcBorders>
            <w:shd w:val="clear" w:color="auto" w:fill="FFFFFF"/>
          </w:tcPr>
          <w:p w14:paraId="06095B73"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-150.422</w:t>
            </w:r>
          </w:p>
        </w:tc>
        <w:tc>
          <w:tcPr>
            <w:tcW w:w="1168" w:type="dxa"/>
            <w:tcBorders>
              <w:top w:val="single" w:sz="8" w:space="0" w:color="AEAEAE"/>
              <w:left w:val="single" w:sz="8" w:space="0" w:color="E0E0E0"/>
              <w:bottom w:val="single" w:sz="8" w:space="0" w:color="152935"/>
              <w:right w:val="single" w:sz="8" w:space="0" w:color="E0E0E0"/>
            </w:tcBorders>
            <w:shd w:val="clear" w:color="auto" w:fill="FFFFFF"/>
          </w:tcPr>
          <w:p w14:paraId="3005FF87"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189.129</w:t>
            </w:r>
          </w:p>
        </w:tc>
        <w:tc>
          <w:tcPr>
            <w:tcW w:w="1287" w:type="dxa"/>
            <w:tcBorders>
              <w:top w:val="single" w:sz="8" w:space="0" w:color="AEAEAE"/>
              <w:left w:val="single" w:sz="8" w:space="0" w:color="E0E0E0"/>
              <w:bottom w:val="single" w:sz="8" w:space="0" w:color="152935"/>
              <w:right w:val="single" w:sz="8" w:space="0" w:color="E0E0E0"/>
            </w:tcBorders>
            <w:shd w:val="clear" w:color="auto" w:fill="FFFFFF"/>
          </w:tcPr>
          <w:p w14:paraId="7128B315"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-.122</w:t>
            </w:r>
          </w:p>
        </w:tc>
        <w:tc>
          <w:tcPr>
            <w:tcW w:w="897" w:type="dxa"/>
            <w:tcBorders>
              <w:top w:val="single" w:sz="8" w:space="0" w:color="AEAEAE"/>
              <w:left w:val="single" w:sz="8" w:space="0" w:color="E0E0E0"/>
              <w:bottom w:val="single" w:sz="8" w:space="0" w:color="152935"/>
              <w:right w:val="single" w:sz="8" w:space="0" w:color="E0E0E0"/>
            </w:tcBorders>
            <w:shd w:val="clear" w:color="auto" w:fill="FFFFFF"/>
          </w:tcPr>
          <w:p w14:paraId="416B330D"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-.795</w:t>
            </w:r>
          </w:p>
        </w:tc>
        <w:tc>
          <w:tcPr>
            <w:tcW w:w="897" w:type="dxa"/>
            <w:tcBorders>
              <w:top w:val="single" w:sz="8" w:space="0" w:color="AEAEAE"/>
              <w:left w:val="single" w:sz="8" w:space="0" w:color="E0E0E0"/>
              <w:bottom w:val="single" w:sz="8" w:space="0" w:color="152935"/>
              <w:right w:val="single" w:sz="8" w:space="0" w:color="E0E0E0"/>
            </w:tcBorders>
            <w:shd w:val="clear" w:color="auto" w:fill="FFFFFF"/>
          </w:tcPr>
          <w:p w14:paraId="48924E77"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.431</w:t>
            </w:r>
          </w:p>
        </w:tc>
        <w:tc>
          <w:tcPr>
            <w:tcW w:w="992" w:type="dxa"/>
            <w:tcBorders>
              <w:top w:val="single" w:sz="8" w:space="0" w:color="AEAEAE"/>
              <w:left w:val="single" w:sz="8" w:space="0" w:color="E0E0E0"/>
              <w:bottom w:val="single" w:sz="8" w:space="0" w:color="152935"/>
              <w:right w:val="single" w:sz="8" w:space="0" w:color="E0E0E0"/>
            </w:tcBorders>
            <w:shd w:val="clear" w:color="auto" w:fill="FFFFFF"/>
          </w:tcPr>
          <w:p w14:paraId="2FD915C8"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1.000</w:t>
            </w:r>
          </w:p>
        </w:tc>
        <w:tc>
          <w:tcPr>
            <w:tcW w:w="898" w:type="dxa"/>
            <w:tcBorders>
              <w:top w:val="single" w:sz="8" w:space="0" w:color="AEAEAE"/>
              <w:left w:val="single" w:sz="8" w:space="0" w:color="E0E0E0"/>
              <w:bottom w:val="single" w:sz="8" w:space="0" w:color="152935"/>
              <w:right w:val="nil"/>
            </w:tcBorders>
            <w:shd w:val="clear" w:color="auto" w:fill="FFFFFF"/>
          </w:tcPr>
          <w:p w14:paraId="3625585F"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1.000</w:t>
            </w:r>
          </w:p>
        </w:tc>
      </w:tr>
      <w:tr w:rsidR="00DB3D8B" w:rsidRPr="000A0639" w14:paraId="22E74BAE" w14:textId="77777777" w:rsidTr="004F7E3B">
        <w:trPr>
          <w:cantSplit/>
          <w:trHeight w:val="328"/>
        </w:trPr>
        <w:tc>
          <w:tcPr>
            <w:tcW w:w="8988" w:type="dxa"/>
            <w:gridSpan w:val="9"/>
            <w:tcBorders>
              <w:top w:val="nil"/>
              <w:left w:val="nil"/>
              <w:bottom w:val="nil"/>
              <w:right w:val="nil"/>
            </w:tcBorders>
            <w:shd w:val="clear" w:color="auto" w:fill="FFFFFF"/>
          </w:tcPr>
          <w:p w14:paraId="36B0422B" w14:textId="77777777" w:rsidR="00DB3D8B" w:rsidRPr="000A0639" w:rsidRDefault="00DB3D8B" w:rsidP="00044283">
            <w:pPr>
              <w:autoSpaceDE w:val="0"/>
              <w:autoSpaceDN w:val="0"/>
              <w:adjustRightInd w:val="0"/>
              <w:spacing w:after="0" w:line="240" w:lineRule="auto"/>
              <w:ind w:left="60" w:right="60"/>
              <w:rPr>
                <w:rFonts w:ascii="Times New Roman" w:hAnsi="Times New Roman" w:cs="Times New Roman"/>
                <w:color w:val="010205"/>
                <w:sz w:val="18"/>
                <w:szCs w:val="18"/>
              </w:rPr>
            </w:pPr>
            <w:r w:rsidRPr="000A0639">
              <w:rPr>
                <w:rFonts w:ascii="Times New Roman" w:hAnsi="Times New Roman" w:cs="Times New Roman"/>
                <w:color w:val="010205"/>
                <w:sz w:val="18"/>
                <w:szCs w:val="18"/>
              </w:rPr>
              <w:t>a. Dependent Variable: PBV (Y)</w:t>
            </w:r>
          </w:p>
        </w:tc>
      </w:tr>
    </w:tbl>
    <w:p w14:paraId="1E4F26CF" w14:textId="27502462" w:rsidR="00DB3D8B" w:rsidRPr="004F7E3B" w:rsidRDefault="00DB3D8B" w:rsidP="00044283">
      <w:pPr>
        <w:pStyle w:val="ListParagraph"/>
        <w:numPr>
          <w:ilvl w:val="0"/>
          <w:numId w:val="18"/>
        </w:numPr>
        <w:spacing w:line="240" w:lineRule="auto"/>
        <w:rPr>
          <w:rFonts w:ascii="Times New Roman" w:hAnsi="Times New Roman" w:cs="Times New Roman"/>
          <w:b/>
          <w:bCs/>
          <w:sz w:val="24"/>
          <w:szCs w:val="24"/>
        </w:rPr>
      </w:pPr>
      <w:r w:rsidRPr="004F7E3B">
        <w:rPr>
          <w:rFonts w:ascii="Times New Roman" w:hAnsi="Times New Roman" w:cs="Times New Roman"/>
          <w:b/>
          <w:bCs/>
          <w:sz w:val="24"/>
          <w:szCs w:val="24"/>
        </w:rPr>
        <w:t>Hasil Uji Multikolinearitas</w:t>
      </w:r>
    </w:p>
    <w:p w14:paraId="5D908972" w14:textId="77777777" w:rsidR="00DB3D8B" w:rsidRPr="000A0639" w:rsidRDefault="00DB3D8B" w:rsidP="00044283">
      <w:pPr>
        <w:pStyle w:val="ListParagraph"/>
        <w:spacing w:line="240" w:lineRule="auto"/>
        <w:ind w:left="1440" w:firstLine="720"/>
        <w:jc w:val="center"/>
        <w:rPr>
          <w:rFonts w:ascii="Times New Roman" w:hAnsi="Times New Roman" w:cs="Times New Roman"/>
          <w:b/>
          <w:bCs/>
          <w:sz w:val="24"/>
          <w:szCs w:val="24"/>
        </w:rPr>
      </w:pPr>
    </w:p>
    <w:p w14:paraId="0CF5C7BD" w14:textId="77777777" w:rsidR="00DB3D8B" w:rsidRPr="00EB7E8C" w:rsidRDefault="00DB3D8B" w:rsidP="00044283">
      <w:pPr>
        <w:autoSpaceDE w:val="0"/>
        <w:autoSpaceDN w:val="0"/>
        <w:adjustRightInd w:val="0"/>
        <w:spacing w:after="0" w:line="240" w:lineRule="auto"/>
        <w:rPr>
          <w:rFonts w:ascii="Times New Roman" w:hAnsi="Times New Roman" w:cs="Times New Roman"/>
          <w:sz w:val="24"/>
          <w:szCs w:val="24"/>
        </w:rPr>
      </w:pPr>
      <w:r w:rsidRPr="000A0639">
        <w:rPr>
          <w:rFonts w:ascii="Times New Roman" w:hAnsi="Times New Roman" w:cs="Times New Roman"/>
          <w:sz w:val="24"/>
          <w:szCs w:val="24"/>
        </w:rPr>
        <w:tab/>
      </w:r>
      <w:r w:rsidRPr="000A0639">
        <w:rPr>
          <w:rFonts w:ascii="Times New Roman" w:hAnsi="Times New Roman" w:cs="Times New Roman"/>
          <w:i/>
          <w:iCs/>
          <w:sz w:val="24"/>
          <w:szCs w:val="24"/>
        </w:rPr>
        <w:t>Sumber: Data Sekunder Diolah SPSS, 2020</w:t>
      </w:r>
    </w:p>
    <w:p w14:paraId="4BFC51A9" w14:textId="77777777" w:rsidR="00DB3D8B" w:rsidRPr="000A0639" w:rsidRDefault="00DB3D8B" w:rsidP="00044283">
      <w:pPr>
        <w:pStyle w:val="ListParagraph"/>
        <w:tabs>
          <w:tab w:val="left" w:pos="1717"/>
        </w:tabs>
        <w:spacing w:line="240" w:lineRule="auto"/>
        <w:ind w:left="2080"/>
        <w:rPr>
          <w:rFonts w:ascii="Times New Roman" w:hAnsi="Times New Roman" w:cs="Times New Roman"/>
          <w:sz w:val="24"/>
          <w:szCs w:val="24"/>
        </w:rPr>
      </w:pPr>
    </w:p>
    <w:p w14:paraId="0C6D5AB5" w14:textId="2B3A51DD" w:rsidR="00DB3D8B" w:rsidRPr="004F7E3B" w:rsidRDefault="00DB3D8B" w:rsidP="00044283">
      <w:pPr>
        <w:pStyle w:val="ListParagraph"/>
        <w:numPr>
          <w:ilvl w:val="0"/>
          <w:numId w:val="18"/>
        </w:numPr>
        <w:spacing w:line="240" w:lineRule="auto"/>
        <w:rPr>
          <w:rFonts w:ascii="Times New Roman" w:hAnsi="Times New Roman" w:cs="Times New Roman"/>
          <w:b/>
          <w:sz w:val="24"/>
          <w:szCs w:val="24"/>
        </w:rPr>
      </w:pPr>
      <w:r w:rsidRPr="004F7E3B">
        <w:rPr>
          <w:rFonts w:ascii="Times New Roman" w:hAnsi="Times New Roman" w:cs="Times New Roman"/>
          <w:b/>
          <w:sz w:val="24"/>
          <w:szCs w:val="24"/>
        </w:rPr>
        <w:t>Hasil Uji Autokorelasi</w:t>
      </w:r>
    </w:p>
    <w:tbl>
      <w:tblPr>
        <w:tblW w:w="7348" w:type="dxa"/>
        <w:tblInd w:w="10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gridCol w:w="1476"/>
      </w:tblGrid>
      <w:tr w:rsidR="00DB3D8B" w:rsidRPr="007B5D1C" w14:paraId="051EB1C0" w14:textId="77777777" w:rsidTr="00DB3D8B">
        <w:trPr>
          <w:cantSplit/>
        </w:trPr>
        <w:tc>
          <w:tcPr>
            <w:tcW w:w="7348" w:type="dxa"/>
            <w:gridSpan w:val="6"/>
            <w:tcBorders>
              <w:top w:val="nil"/>
              <w:left w:val="nil"/>
              <w:bottom w:val="nil"/>
              <w:right w:val="nil"/>
            </w:tcBorders>
            <w:shd w:val="clear" w:color="auto" w:fill="FFFFFF"/>
            <w:vAlign w:val="center"/>
          </w:tcPr>
          <w:p w14:paraId="5A3D84DB" w14:textId="77777777" w:rsidR="00DB3D8B" w:rsidRPr="007B5D1C" w:rsidRDefault="00DB3D8B" w:rsidP="00044283">
            <w:pPr>
              <w:autoSpaceDE w:val="0"/>
              <w:autoSpaceDN w:val="0"/>
              <w:adjustRightInd w:val="0"/>
              <w:spacing w:after="0" w:line="240" w:lineRule="auto"/>
              <w:ind w:left="60" w:right="60"/>
              <w:jc w:val="center"/>
              <w:rPr>
                <w:rFonts w:ascii="Arial" w:hAnsi="Arial" w:cs="Arial"/>
                <w:color w:val="010205"/>
              </w:rPr>
            </w:pPr>
            <w:r w:rsidRPr="007B5D1C">
              <w:rPr>
                <w:rFonts w:ascii="Arial" w:hAnsi="Arial" w:cs="Arial"/>
                <w:b/>
                <w:bCs/>
                <w:color w:val="010205"/>
              </w:rPr>
              <w:t>Model Summary</w:t>
            </w:r>
            <w:r w:rsidRPr="007B5D1C">
              <w:rPr>
                <w:rFonts w:ascii="Arial" w:hAnsi="Arial" w:cs="Arial"/>
                <w:b/>
                <w:bCs/>
                <w:color w:val="010205"/>
                <w:vertAlign w:val="superscript"/>
              </w:rPr>
              <w:t>b</w:t>
            </w:r>
          </w:p>
        </w:tc>
      </w:tr>
      <w:tr w:rsidR="00DB3D8B" w:rsidRPr="007B5D1C" w14:paraId="301A7B43" w14:textId="77777777" w:rsidTr="00DB3D8B">
        <w:trPr>
          <w:cantSplit/>
        </w:trPr>
        <w:tc>
          <w:tcPr>
            <w:tcW w:w="798" w:type="dxa"/>
            <w:tcBorders>
              <w:top w:val="nil"/>
              <w:left w:val="nil"/>
              <w:bottom w:val="single" w:sz="8" w:space="0" w:color="152935"/>
              <w:right w:val="nil"/>
            </w:tcBorders>
            <w:shd w:val="clear" w:color="auto" w:fill="FFFFFF"/>
            <w:vAlign w:val="bottom"/>
          </w:tcPr>
          <w:p w14:paraId="0595C209" w14:textId="77777777" w:rsidR="00DB3D8B" w:rsidRPr="007B5D1C" w:rsidRDefault="00DB3D8B" w:rsidP="00044283">
            <w:pPr>
              <w:autoSpaceDE w:val="0"/>
              <w:autoSpaceDN w:val="0"/>
              <w:adjustRightInd w:val="0"/>
              <w:spacing w:after="0" w:line="240" w:lineRule="auto"/>
              <w:ind w:left="60" w:right="60"/>
              <w:rPr>
                <w:rFonts w:ascii="Arial" w:hAnsi="Arial" w:cs="Arial"/>
                <w:color w:val="264A60"/>
                <w:sz w:val="18"/>
                <w:szCs w:val="18"/>
              </w:rPr>
            </w:pPr>
            <w:r w:rsidRPr="007B5D1C">
              <w:rPr>
                <w:rFonts w:ascii="Arial" w:hAnsi="Arial" w:cs="Arial"/>
                <w:color w:val="264A60"/>
                <w:sz w:val="18"/>
                <w:szCs w:val="18"/>
              </w:rPr>
              <w:lastRenderedPageBreak/>
              <w:t>Model</w:t>
            </w:r>
          </w:p>
        </w:tc>
        <w:tc>
          <w:tcPr>
            <w:tcW w:w="1030" w:type="dxa"/>
            <w:tcBorders>
              <w:top w:val="nil"/>
              <w:left w:val="nil"/>
              <w:bottom w:val="single" w:sz="8" w:space="0" w:color="152935"/>
              <w:right w:val="single" w:sz="8" w:space="0" w:color="E0E0E0"/>
            </w:tcBorders>
            <w:shd w:val="clear" w:color="auto" w:fill="FFFFFF"/>
            <w:vAlign w:val="bottom"/>
          </w:tcPr>
          <w:p w14:paraId="5D4177FC" w14:textId="77777777" w:rsidR="00DB3D8B" w:rsidRPr="007B5D1C" w:rsidRDefault="00DB3D8B" w:rsidP="00044283">
            <w:pPr>
              <w:autoSpaceDE w:val="0"/>
              <w:autoSpaceDN w:val="0"/>
              <w:adjustRightInd w:val="0"/>
              <w:spacing w:after="0" w:line="240" w:lineRule="auto"/>
              <w:ind w:left="60" w:right="60"/>
              <w:jc w:val="center"/>
              <w:rPr>
                <w:rFonts w:ascii="Arial" w:hAnsi="Arial" w:cs="Arial"/>
                <w:color w:val="264A60"/>
                <w:sz w:val="18"/>
                <w:szCs w:val="18"/>
              </w:rPr>
            </w:pPr>
            <w:r w:rsidRPr="007B5D1C">
              <w:rPr>
                <w:rFonts w:ascii="Arial" w:hAnsi="Arial" w:cs="Arial"/>
                <w:color w:val="264A60"/>
                <w:sz w:val="18"/>
                <w:szCs w:val="18"/>
              </w:rPr>
              <w:t>R</w:t>
            </w:r>
          </w:p>
        </w:tc>
        <w:tc>
          <w:tcPr>
            <w:tcW w:w="1092" w:type="dxa"/>
            <w:tcBorders>
              <w:top w:val="nil"/>
              <w:left w:val="single" w:sz="8" w:space="0" w:color="E0E0E0"/>
              <w:bottom w:val="single" w:sz="8" w:space="0" w:color="152935"/>
              <w:right w:val="single" w:sz="8" w:space="0" w:color="E0E0E0"/>
            </w:tcBorders>
            <w:shd w:val="clear" w:color="auto" w:fill="FFFFFF"/>
            <w:vAlign w:val="bottom"/>
          </w:tcPr>
          <w:p w14:paraId="33A4D889" w14:textId="77777777" w:rsidR="00DB3D8B" w:rsidRPr="007B5D1C" w:rsidRDefault="00DB3D8B" w:rsidP="00044283">
            <w:pPr>
              <w:autoSpaceDE w:val="0"/>
              <w:autoSpaceDN w:val="0"/>
              <w:adjustRightInd w:val="0"/>
              <w:spacing w:after="0" w:line="240" w:lineRule="auto"/>
              <w:ind w:left="60" w:right="60"/>
              <w:jc w:val="center"/>
              <w:rPr>
                <w:rFonts w:ascii="Arial" w:hAnsi="Arial" w:cs="Arial"/>
                <w:color w:val="264A60"/>
                <w:sz w:val="18"/>
                <w:szCs w:val="18"/>
              </w:rPr>
            </w:pPr>
            <w:r w:rsidRPr="007B5D1C">
              <w:rPr>
                <w:rFonts w:ascii="Arial" w:hAnsi="Arial" w:cs="Arial"/>
                <w:color w:val="264A60"/>
                <w:sz w:val="18"/>
                <w:szCs w:val="18"/>
              </w:rPr>
              <w:t>R Square</w:t>
            </w:r>
          </w:p>
        </w:tc>
        <w:tc>
          <w:tcPr>
            <w:tcW w:w="1476" w:type="dxa"/>
            <w:tcBorders>
              <w:top w:val="nil"/>
              <w:left w:val="single" w:sz="8" w:space="0" w:color="E0E0E0"/>
              <w:bottom w:val="single" w:sz="8" w:space="0" w:color="152935"/>
              <w:right w:val="single" w:sz="8" w:space="0" w:color="E0E0E0"/>
            </w:tcBorders>
            <w:shd w:val="clear" w:color="auto" w:fill="FFFFFF"/>
            <w:vAlign w:val="bottom"/>
          </w:tcPr>
          <w:p w14:paraId="5613DF61" w14:textId="77777777" w:rsidR="00DB3D8B" w:rsidRPr="007B5D1C" w:rsidRDefault="00DB3D8B" w:rsidP="00044283">
            <w:pPr>
              <w:autoSpaceDE w:val="0"/>
              <w:autoSpaceDN w:val="0"/>
              <w:adjustRightInd w:val="0"/>
              <w:spacing w:after="0" w:line="240" w:lineRule="auto"/>
              <w:ind w:left="60" w:right="60"/>
              <w:jc w:val="center"/>
              <w:rPr>
                <w:rFonts w:ascii="Arial" w:hAnsi="Arial" w:cs="Arial"/>
                <w:color w:val="264A60"/>
                <w:sz w:val="18"/>
                <w:szCs w:val="18"/>
              </w:rPr>
            </w:pPr>
            <w:r w:rsidRPr="007B5D1C">
              <w:rPr>
                <w:rFonts w:ascii="Arial" w:hAnsi="Arial" w:cs="Arial"/>
                <w:color w:val="264A60"/>
                <w:sz w:val="18"/>
                <w:szCs w:val="18"/>
              </w:rPr>
              <w:t>Adjusted R Square</w:t>
            </w:r>
          </w:p>
        </w:tc>
        <w:tc>
          <w:tcPr>
            <w:tcW w:w="1476" w:type="dxa"/>
            <w:tcBorders>
              <w:top w:val="nil"/>
              <w:left w:val="single" w:sz="8" w:space="0" w:color="E0E0E0"/>
              <w:bottom w:val="single" w:sz="8" w:space="0" w:color="152935"/>
              <w:right w:val="single" w:sz="8" w:space="0" w:color="E0E0E0"/>
            </w:tcBorders>
            <w:shd w:val="clear" w:color="auto" w:fill="FFFFFF"/>
            <w:vAlign w:val="bottom"/>
          </w:tcPr>
          <w:p w14:paraId="536D5D62" w14:textId="77777777" w:rsidR="00DB3D8B" w:rsidRPr="007B5D1C" w:rsidRDefault="00DB3D8B" w:rsidP="00044283">
            <w:pPr>
              <w:autoSpaceDE w:val="0"/>
              <w:autoSpaceDN w:val="0"/>
              <w:adjustRightInd w:val="0"/>
              <w:spacing w:after="0" w:line="240" w:lineRule="auto"/>
              <w:ind w:left="60" w:right="60"/>
              <w:jc w:val="center"/>
              <w:rPr>
                <w:rFonts w:ascii="Arial" w:hAnsi="Arial" w:cs="Arial"/>
                <w:color w:val="264A60"/>
                <w:sz w:val="18"/>
                <w:szCs w:val="18"/>
              </w:rPr>
            </w:pPr>
            <w:r w:rsidRPr="007B5D1C">
              <w:rPr>
                <w:rFonts w:ascii="Arial" w:hAnsi="Arial" w:cs="Arial"/>
                <w:color w:val="264A60"/>
                <w:sz w:val="18"/>
                <w:szCs w:val="18"/>
              </w:rPr>
              <w:t>Std. Error of the Estimate</w:t>
            </w:r>
          </w:p>
        </w:tc>
        <w:tc>
          <w:tcPr>
            <w:tcW w:w="1476" w:type="dxa"/>
            <w:tcBorders>
              <w:top w:val="nil"/>
              <w:left w:val="single" w:sz="8" w:space="0" w:color="E0E0E0"/>
              <w:bottom w:val="single" w:sz="8" w:space="0" w:color="152935"/>
              <w:right w:val="nil"/>
            </w:tcBorders>
            <w:shd w:val="clear" w:color="auto" w:fill="FFFFFF"/>
            <w:vAlign w:val="bottom"/>
          </w:tcPr>
          <w:p w14:paraId="25A46DF1" w14:textId="77777777" w:rsidR="00DB3D8B" w:rsidRPr="007B5D1C" w:rsidRDefault="00DB3D8B" w:rsidP="00044283">
            <w:pPr>
              <w:autoSpaceDE w:val="0"/>
              <w:autoSpaceDN w:val="0"/>
              <w:adjustRightInd w:val="0"/>
              <w:spacing w:after="0" w:line="240" w:lineRule="auto"/>
              <w:ind w:left="60" w:right="60"/>
              <w:jc w:val="center"/>
              <w:rPr>
                <w:rFonts w:ascii="Arial" w:hAnsi="Arial" w:cs="Arial"/>
                <w:color w:val="264A60"/>
                <w:sz w:val="18"/>
                <w:szCs w:val="18"/>
              </w:rPr>
            </w:pPr>
            <w:r w:rsidRPr="007B5D1C">
              <w:rPr>
                <w:rFonts w:ascii="Arial" w:hAnsi="Arial" w:cs="Arial"/>
                <w:color w:val="264A60"/>
                <w:sz w:val="18"/>
                <w:szCs w:val="18"/>
              </w:rPr>
              <w:t>Durbin-Watson</w:t>
            </w:r>
          </w:p>
        </w:tc>
      </w:tr>
      <w:tr w:rsidR="00DB3D8B" w:rsidRPr="007B5D1C" w14:paraId="7D38E3BE" w14:textId="77777777" w:rsidTr="00DB3D8B">
        <w:trPr>
          <w:cantSplit/>
        </w:trPr>
        <w:tc>
          <w:tcPr>
            <w:tcW w:w="798" w:type="dxa"/>
            <w:tcBorders>
              <w:top w:val="single" w:sz="8" w:space="0" w:color="152935"/>
              <w:left w:val="nil"/>
              <w:bottom w:val="single" w:sz="8" w:space="0" w:color="152935"/>
              <w:right w:val="nil"/>
            </w:tcBorders>
            <w:shd w:val="clear" w:color="auto" w:fill="E0E0E0"/>
          </w:tcPr>
          <w:p w14:paraId="02F78279" w14:textId="77777777" w:rsidR="00DB3D8B" w:rsidRPr="007B5D1C" w:rsidRDefault="00DB3D8B" w:rsidP="00044283">
            <w:pPr>
              <w:autoSpaceDE w:val="0"/>
              <w:autoSpaceDN w:val="0"/>
              <w:adjustRightInd w:val="0"/>
              <w:spacing w:after="0" w:line="240" w:lineRule="auto"/>
              <w:ind w:left="60" w:right="60"/>
              <w:rPr>
                <w:rFonts w:ascii="Arial" w:hAnsi="Arial" w:cs="Arial"/>
                <w:color w:val="264A60"/>
                <w:sz w:val="18"/>
                <w:szCs w:val="18"/>
              </w:rPr>
            </w:pPr>
            <w:r w:rsidRPr="007B5D1C">
              <w:rPr>
                <w:rFonts w:ascii="Arial" w:hAnsi="Arial" w:cs="Arial"/>
                <w:color w:val="264A60"/>
                <w:sz w:val="18"/>
                <w:szCs w:val="18"/>
              </w:rPr>
              <w:t>1</w:t>
            </w:r>
          </w:p>
        </w:tc>
        <w:tc>
          <w:tcPr>
            <w:tcW w:w="1030" w:type="dxa"/>
            <w:tcBorders>
              <w:top w:val="single" w:sz="8" w:space="0" w:color="152935"/>
              <w:left w:val="nil"/>
              <w:bottom w:val="single" w:sz="8" w:space="0" w:color="152935"/>
              <w:right w:val="single" w:sz="8" w:space="0" w:color="E0E0E0"/>
            </w:tcBorders>
            <w:shd w:val="clear" w:color="auto" w:fill="FFFFFF"/>
          </w:tcPr>
          <w:p w14:paraId="6C551A38" w14:textId="77777777" w:rsidR="00DB3D8B" w:rsidRPr="007B5D1C" w:rsidRDefault="00DB3D8B" w:rsidP="00044283">
            <w:pPr>
              <w:autoSpaceDE w:val="0"/>
              <w:autoSpaceDN w:val="0"/>
              <w:adjustRightInd w:val="0"/>
              <w:spacing w:after="0" w:line="240" w:lineRule="auto"/>
              <w:ind w:left="60" w:right="60"/>
              <w:jc w:val="right"/>
              <w:rPr>
                <w:rFonts w:ascii="Arial" w:hAnsi="Arial" w:cs="Arial"/>
                <w:color w:val="010205"/>
                <w:sz w:val="18"/>
                <w:szCs w:val="18"/>
              </w:rPr>
            </w:pPr>
            <w:r w:rsidRPr="007B5D1C">
              <w:rPr>
                <w:rFonts w:ascii="Arial" w:hAnsi="Arial" w:cs="Arial"/>
                <w:color w:val="010205"/>
                <w:sz w:val="18"/>
                <w:szCs w:val="18"/>
              </w:rPr>
              <w:t>.135</w:t>
            </w:r>
            <w:r w:rsidRPr="007B5D1C">
              <w:rPr>
                <w:rFonts w:ascii="Arial" w:hAnsi="Arial" w:cs="Arial"/>
                <w:color w:val="010205"/>
                <w:sz w:val="18"/>
                <w:szCs w:val="18"/>
                <w:vertAlign w:val="superscript"/>
              </w:rPr>
              <w:t>a</w:t>
            </w:r>
          </w:p>
        </w:tc>
        <w:tc>
          <w:tcPr>
            <w:tcW w:w="1092" w:type="dxa"/>
            <w:tcBorders>
              <w:top w:val="single" w:sz="8" w:space="0" w:color="152935"/>
              <w:left w:val="single" w:sz="8" w:space="0" w:color="E0E0E0"/>
              <w:bottom w:val="single" w:sz="8" w:space="0" w:color="152935"/>
              <w:right w:val="single" w:sz="8" w:space="0" w:color="E0E0E0"/>
            </w:tcBorders>
            <w:shd w:val="clear" w:color="auto" w:fill="FFFFFF"/>
          </w:tcPr>
          <w:p w14:paraId="17DBD461" w14:textId="77777777" w:rsidR="00DB3D8B" w:rsidRPr="007B5D1C" w:rsidRDefault="00DB3D8B" w:rsidP="00044283">
            <w:pPr>
              <w:autoSpaceDE w:val="0"/>
              <w:autoSpaceDN w:val="0"/>
              <w:adjustRightInd w:val="0"/>
              <w:spacing w:after="0" w:line="240" w:lineRule="auto"/>
              <w:ind w:left="60" w:right="60"/>
              <w:jc w:val="right"/>
              <w:rPr>
                <w:rFonts w:ascii="Arial" w:hAnsi="Arial" w:cs="Arial"/>
                <w:color w:val="010205"/>
                <w:sz w:val="18"/>
                <w:szCs w:val="18"/>
              </w:rPr>
            </w:pPr>
            <w:r w:rsidRPr="007B5D1C">
              <w:rPr>
                <w:rFonts w:ascii="Arial" w:hAnsi="Arial" w:cs="Arial"/>
                <w:color w:val="010205"/>
                <w:sz w:val="18"/>
                <w:szCs w:val="18"/>
              </w:rPr>
              <w:t>.018</w:t>
            </w:r>
          </w:p>
        </w:tc>
        <w:tc>
          <w:tcPr>
            <w:tcW w:w="1476" w:type="dxa"/>
            <w:tcBorders>
              <w:top w:val="single" w:sz="8" w:space="0" w:color="152935"/>
              <w:left w:val="single" w:sz="8" w:space="0" w:color="E0E0E0"/>
              <w:bottom w:val="single" w:sz="8" w:space="0" w:color="152935"/>
              <w:right w:val="single" w:sz="8" w:space="0" w:color="E0E0E0"/>
            </w:tcBorders>
            <w:shd w:val="clear" w:color="auto" w:fill="FFFFFF"/>
          </w:tcPr>
          <w:p w14:paraId="676F455C" w14:textId="77777777" w:rsidR="00DB3D8B" w:rsidRPr="007B5D1C" w:rsidRDefault="00DB3D8B" w:rsidP="00044283">
            <w:pPr>
              <w:autoSpaceDE w:val="0"/>
              <w:autoSpaceDN w:val="0"/>
              <w:adjustRightInd w:val="0"/>
              <w:spacing w:after="0" w:line="240" w:lineRule="auto"/>
              <w:ind w:left="60" w:right="60"/>
              <w:jc w:val="right"/>
              <w:rPr>
                <w:rFonts w:ascii="Arial" w:hAnsi="Arial" w:cs="Arial"/>
                <w:color w:val="010205"/>
                <w:sz w:val="18"/>
                <w:szCs w:val="18"/>
              </w:rPr>
            </w:pPr>
            <w:r w:rsidRPr="007B5D1C">
              <w:rPr>
                <w:rFonts w:ascii="Arial" w:hAnsi="Arial" w:cs="Arial"/>
                <w:color w:val="010205"/>
                <w:sz w:val="18"/>
                <w:szCs w:val="18"/>
              </w:rPr>
              <w:t>-.029</w:t>
            </w:r>
          </w:p>
        </w:tc>
        <w:tc>
          <w:tcPr>
            <w:tcW w:w="1476" w:type="dxa"/>
            <w:tcBorders>
              <w:top w:val="single" w:sz="8" w:space="0" w:color="152935"/>
              <w:left w:val="single" w:sz="8" w:space="0" w:color="E0E0E0"/>
              <w:bottom w:val="single" w:sz="8" w:space="0" w:color="152935"/>
              <w:right w:val="single" w:sz="8" w:space="0" w:color="E0E0E0"/>
            </w:tcBorders>
            <w:shd w:val="clear" w:color="auto" w:fill="FFFFFF"/>
          </w:tcPr>
          <w:p w14:paraId="32C4B623" w14:textId="77777777" w:rsidR="00DB3D8B" w:rsidRPr="007B5D1C" w:rsidRDefault="00DB3D8B" w:rsidP="00044283">
            <w:pPr>
              <w:autoSpaceDE w:val="0"/>
              <w:autoSpaceDN w:val="0"/>
              <w:adjustRightInd w:val="0"/>
              <w:spacing w:after="0" w:line="240" w:lineRule="auto"/>
              <w:ind w:left="60" w:right="60"/>
              <w:jc w:val="right"/>
              <w:rPr>
                <w:rFonts w:ascii="Arial" w:hAnsi="Arial" w:cs="Arial"/>
                <w:color w:val="010205"/>
                <w:sz w:val="18"/>
                <w:szCs w:val="18"/>
              </w:rPr>
            </w:pPr>
            <w:r w:rsidRPr="007B5D1C">
              <w:rPr>
                <w:rFonts w:ascii="Arial" w:hAnsi="Arial" w:cs="Arial"/>
                <w:color w:val="010205"/>
                <w:sz w:val="18"/>
                <w:szCs w:val="18"/>
              </w:rPr>
              <w:t>1510046.58869</w:t>
            </w:r>
          </w:p>
        </w:tc>
        <w:tc>
          <w:tcPr>
            <w:tcW w:w="1476" w:type="dxa"/>
            <w:tcBorders>
              <w:top w:val="single" w:sz="8" w:space="0" w:color="152935"/>
              <w:left w:val="single" w:sz="8" w:space="0" w:color="E0E0E0"/>
              <w:bottom w:val="single" w:sz="8" w:space="0" w:color="152935"/>
              <w:right w:val="nil"/>
            </w:tcBorders>
            <w:shd w:val="clear" w:color="auto" w:fill="FFFFFF"/>
          </w:tcPr>
          <w:p w14:paraId="3F8C1CC7" w14:textId="77777777" w:rsidR="00DB3D8B" w:rsidRPr="007B5D1C" w:rsidRDefault="00DB3D8B" w:rsidP="00044283">
            <w:pPr>
              <w:autoSpaceDE w:val="0"/>
              <w:autoSpaceDN w:val="0"/>
              <w:adjustRightInd w:val="0"/>
              <w:spacing w:after="0" w:line="240" w:lineRule="auto"/>
              <w:ind w:left="60" w:right="60"/>
              <w:jc w:val="right"/>
              <w:rPr>
                <w:rFonts w:ascii="Arial" w:hAnsi="Arial" w:cs="Arial"/>
                <w:color w:val="010205"/>
                <w:sz w:val="18"/>
                <w:szCs w:val="18"/>
              </w:rPr>
            </w:pPr>
            <w:r w:rsidRPr="007B5D1C">
              <w:rPr>
                <w:rFonts w:ascii="Arial" w:hAnsi="Arial" w:cs="Arial"/>
                <w:color w:val="010205"/>
                <w:sz w:val="18"/>
                <w:szCs w:val="18"/>
              </w:rPr>
              <w:t>1.821</w:t>
            </w:r>
          </w:p>
        </w:tc>
      </w:tr>
      <w:tr w:rsidR="00DB3D8B" w:rsidRPr="007B5D1C" w14:paraId="719B408A" w14:textId="77777777" w:rsidTr="00DB3D8B">
        <w:trPr>
          <w:cantSplit/>
        </w:trPr>
        <w:tc>
          <w:tcPr>
            <w:tcW w:w="7348" w:type="dxa"/>
            <w:gridSpan w:val="6"/>
            <w:tcBorders>
              <w:top w:val="nil"/>
              <w:left w:val="nil"/>
              <w:bottom w:val="nil"/>
              <w:right w:val="nil"/>
            </w:tcBorders>
            <w:shd w:val="clear" w:color="auto" w:fill="FFFFFF"/>
          </w:tcPr>
          <w:p w14:paraId="0A85EDFB" w14:textId="77777777" w:rsidR="00DB3D8B" w:rsidRDefault="00DB3D8B" w:rsidP="00044283">
            <w:pPr>
              <w:autoSpaceDE w:val="0"/>
              <w:autoSpaceDN w:val="0"/>
              <w:adjustRightInd w:val="0"/>
              <w:spacing w:after="0" w:line="240" w:lineRule="auto"/>
              <w:ind w:left="60" w:right="60"/>
              <w:rPr>
                <w:rFonts w:ascii="Times New Roman" w:hAnsi="Times New Roman" w:cs="Times New Roman"/>
                <w:color w:val="010205"/>
                <w:sz w:val="24"/>
                <w:szCs w:val="24"/>
                <w:lang w:val="id-ID"/>
              </w:rPr>
            </w:pPr>
          </w:p>
          <w:p w14:paraId="4F0776B2" w14:textId="77777777" w:rsidR="00DB3D8B" w:rsidRDefault="00DB3D8B" w:rsidP="00044283">
            <w:pPr>
              <w:autoSpaceDE w:val="0"/>
              <w:autoSpaceDN w:val="0"/>
              <w:adjustRightInd w:val="0"/>
              <w:spacing w:after="0" w:line="240" w:lineRule="auto"/>
              <w:ind w:left="60" w:right="60"/>
              <w:rPr>
                <w:rFonts w:ascii="Times New Roman" w:hAnsi="Times New Roman" w:cs="Times New Roman"/>
                <w:color w:val="010205"/>
                <w:sz w:val="24"/>
                <w:szCs w:val="24"/>
                <w:lang w:val="id-ID"/>
              </w:rPr>
            </w:pPr>
          </w:p>
          <w:p w14:paraId="6C617390" w14:textId="77777777" w:rsidR="00DB3D8B" w:rsidRPr="00E03E7D" w:rsidRDefault="00DB3D8B" w:rsidP="00044283">
            <w:pPr>
              <w:autoSpaceDE w:val="0"/>
              <w:autoSpaceDN w:val="0"/>
              <w:adjustRightInd w:val="0"/>
              <w:spacing w:after="0" w:line="240" w:lineRule="auto"/>
              <w:ind w:left="60" w:right="60"/>
              <w:rPr>
                <w:rFonts w:ascii="Times New Roman" w:hAnsi="Times New Roman" w:cs="Times New Roman"/>
                <w:color w:val="010205"/>
                <w:sz w:val="24"/>
                <w:szCs w:val="24"/>
              </w:rPr>
            </w:pPr>
            <w:r w:rsidRPr="00E03E7D">
              <w:rPr>
                <w:rFonts w:ascii="Times New Roman" w:hAnsi="Times New Roman" w:cs="Times New Roman"/>
                <w:color w:val="010205"/>
                <w:sz w:val="24"/>
                <w:szCs w:val="24"/>
              </w:rPr>
              <w:t xml:space="preserve">a. </w:t>
            </w:r>
            <w:r w:rsidRPr="00EB7E8C">
              <w:rPr>
                <w:rFonts w:ascii="Times New Roman" w:hAnsi="Times New Roman" w:cs="Times New Roman"/>
                <w:i/>
                <w:color w:val="010205"/>
                <w:sz w:val="24"/>
                <w:szCs w:val="24"/>
              </w:rPr>
              <w:t>Predictors:</w:t>
            </w:r>
            <w:r w:rsidRPr="00E03E7D">
              <w:rPr>
                <w:rFonts w:ascii="Times New Roman" w:hAnsi="Times New Roman" w:cs="Times New Roman"/>
                <w:color w:val="010205"/>
                <w:sz w:val="24"/>
                <w:szCs w:val="24"/>
              </w:rPr>
              <w:t xml:space="preserve"> </w:t>
            </w:r>
            <w:r w:rsidRPr="00EB7E8C">
              <w:rPr>
                <w:rFonts w:ascii="Times New Roman" w:hAnsi="Times New Roman" w:cs="Times New Roman"/>
                <w:i/>
                <w:color w:val="010205"/>
                <w:sz w:val="24"/>
                <w:szCs w:val="24"/>
              </w:rPr>
              <w:t>(Constant</w:t>
            </w:r>
            <w:r w:rsidRPr="00E03E7D">
              <w:rPr>
                <w:rFonts w:ascii="Times New Roman" w:hAnsi="Times New Roman" w:cs="Times New Roman"/>
                <w:color w:val="010205"/>
                <w:sz w:val="24"/>
                <w:szCs w:val="24"/>
              </w:rPr>
              <w:t>), ROA (X2), CSR (X1)</w:t>
            </w:r>
          </w:p>
        </w:tc>
      </w:tr>
      <w:tr w:rsidR="00DB3D8B" w:rsidRPr="007B5D1C" w14:paraId="03D9D2D3" w14:textId="77777777" w:rsidTr="00DB3D8B">
        <w:trPr>
          <w:cantSplit/>
        </w:trPr>
        <w:tc>
          <w:tcPr>
            <w:tcW w:w="7348" w:type="dxa"/>
            <w:gridSpan w:val="6"/>
            <w:tcBorders>
              <w:top w:val="nil"/>
              <w:left w:val="nil"/>
              <w:bottom w:val="nil"/>
              <w:right w:val="nil"/>
            </w:tcBorders>
            <w:shd w:val="clear" w:color="auto" w:fill="FFFFFF"/>
          </w:tcPr>
          <w:p w14:paraId="6C07D741" w14:textId="77777777" w:rsidR="00DB3D8B" w:rsidRPr="00E03E7D" w:rsidRDefault="00DB3D8B" w:rsidP="00044283">
            <w:pPr>
              <w:autoSpaceDE w:val="0"/>
              <w:autoSpaceDN w:val="0"/>
              <w:adjustRightInd w:val="0"/>
              <w:spacing w:after="0" w:line="240" w:lineRule="auto"/>
              <w:ind w:left="60" w:right="60"/>
              <w:rPr>
                <w:rFonts w:ascii="Times New Roman" w:hAnsi="Times New Roman" w:cs="Times New Roman"/>
                <w:color w:val="010205"/>
                <w:sz w:val="24"/>
                <w:szCs w:val="24"/>
              </w:rPr>
            </w:pPr>
            <w:r w:rsidRPr="00E03E7D">
              <w:rPr>
                <w:rFonts w:ascii="Times New Roman" w:hAnsi="Times New Roman" w:cs="Times New Roman"/>
                <w:color w:val="010205"/>
                <w:sz w:val="24"/>
                <w:szCs w:val="24"/>
              </w:rPr>
              <w:t>b. Dependent Variable: PBV (Y)</w:t>
            </w:r>
          </w:p>
        </w:tc>
      </w:tr>
    </w:tbl>
    <w:p w14:paraId="40BBB81D" w14:textId="7C9316BC" w:rsidR="004F7E3B" w:rsidRPr="004F7E3B" w:rsidRDefault="00DB3D8B" w:rsidP="00044283">
      <w:pPr>
        <w:spacing w:line="240" w:lineRule="auto"/>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03E7D">
        <w:rPr>
          <w:rFonts w:ascii="Times New Roman" w:hAnsi="Times New Roman" w:cs="Times New Roman"/>
          <w:i/>
          <w:sz w:val="24"/>
          <w:szCs w:val="24"/>
        </w:rPr>
        <w:t>Sumber: Data sekunder diolah SPSS, 2020</w:t>
      </w:r>
    </w:p>
    <w:p w14:paraId="41D5D9EC" w14:textId="2D40F006" w:rsidR="00DB3D8B" w:rsidRPr="004F7E3B" w:rsidRDefault="00DB3D8B" w:rsidP="00044283">
      <w:pPr>
        <w:autoSpaceDE w:val="0"/>
        <w:autoSpaceDN w:val="0"/>
        <w:adjustRightInd w:val="0"/>
        <w:spacing w:after="0" w:line="240" w:lineRule="auto"/>
        <w:jc w:val="both"/>
        <w:rPr>
          <w:rFonts w:ascii="Times New Roman" w:hAnsi="Times New Roman" w:cs="Times New Roman"/>
          <w:b/>
          <w:bCs/>
          <w:sz w:val="24"/>
          <w:szCs w:val="24"/>
        </w:rPr>
      </w:pPr>
      <w:r w:rsidRPr="0046567B">
        <w:rPr>
          <w:rFonts w:ascii="Times New Roman" w:hAnsi="Times New Roman" w:cs="Times New Roman"/>
          <w:b/>
          <w:bCs/>
          <w:sz w:val="24"/>
          <w:szCs w:val="24"/>
        </w:rPr>
        <w:t xml:space="preserve">Analisis Regresi Liniear Berganda </w:t>
      </w:r>
    </w:p>
    <w:tbl>
      <w:tblPr>
        <w:tblW w:w="77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1"/>
        <w:gridCol w:w="1129"/>
        <w:gridCol w:w="1275"/>
        <w:gridCol w:w="1275"/>
        <w:gridCol w:w="1406"/>
        <w:gridCol w:w="981"/>
        <w:gridCol w:w="984"/>
      </w:tblGrid>
      <w:tr w:rsidR="00DB3D8B" w:rsidRPr="000A0639" w14:paraId="1AB40EAF" w14:textId="77777777" w:rsidTr="0046567B">
        <w:trPr>
          <w:cantSplit/>
          <w:trHeight w:val="304"/>
        </w:trPr>
        <w:tc>
          <w:tcPr>
            <w:tcW w:w="7751" w:type="dxa"/>
            <w:gridSpan w:val="7"/>
            <w:tcBorders>
              <w:top w:val="nil"/>
              <w:left w:val="nil"/>
              <w:bottom w:val="nil"/>
              <w:right w:val="nil"/>
            </w:tcBorders>
            <w:shd w:val="clear" w:color="auto" w:fill="FFFFFF"/>
            <w:vAlign w:val="center"/>
          </w:tcPr>
          <w:p w14:paraId="4415FDBD" w14:textId="77777777" w:rsidR="00DB3D8B" w:rsidRPr="000A0639" w:rsidRDefault="00DB3D8B" w:rsidP="00044283">
            <w:pPr>
              <w:autoSpaceDE w:val="0"/>
              <w:autoSpaceDN w:val="0"/>
              <w:adjustRightInd w:val="0"/>
              <w:spacing w:after="0" w:line="240" w:lineRule="auto"/>
              <w:ind w:left="60" w:right="60"/>
              <w:jc w:val="center"/>
              <w:rPr>
                <w:rFonts w:ascii="Times New Roman" w:hAnsi="Times New Roman" w:cs="Times New Roman"/>
                <w:color w:val="010205"/>
              </w:rPr>
            </w:pPr>
            <w:r w:rsidRPr="000A0639">
              <w:rPr>
                <w:rFonts w:ascii="Times New Roman" w:hAnsi="Times New Roman" w:cs="Times New Roman"/>
                <w:b/>
                <w:bCs/>
                <w:color w:val="010205"/>
              </w:rPr>
              <w:t>Coefficients</w:t>
            </w:r>
            <w:r w:rsidRPr="000A0639">
              <w:rPr>
                <w:rFonts w:ascii="Times New Roman" w:hAnsi="Times New Roman" w:cs="Times New Roman"/>
                <w:b/>
                <w:bCs/>
                <w:color w:val="010205"/>
                <w:vertAlign w:val="superscript"/>
              </w:rPr>
              <w:t>a</w:t>
            </w:r>
          </w:p>
        </w:tc>
      </w:tr>
      <w:tr w:rsidR="00DB3D8B" w:rsidRPr="000A0639" w14:paraId="0400D3C5" w14:textId="77777777" w:rsidTr="0046567B">
        <w:trPr>
          <w:cantSplit/>
          <w:trHeight w:val="593"/>
        </w:trPr>
        <w:tc>
          <w:tcPr>
            <w:tcW w:w="1830" w:type="dxa"/>
            <w:gridSpan w:val="2"/>
            <w:vMerge w:val="restart"/>
            <w:tcBorders>
              <w:top w:val="nil"/>
              <w:left w:val="nil"/>
              <w:bottom w:val="nil"/>
              <w:right w:val="nil"/>
            </w:tcBorders>
            <w:shd w:val="clear" w:color="auto" w:fill="FFFFFF"/>
            <w:vAlign w:val="bottom"/>
          </w:tcPr>
          <w:p w14:paraId="08A40CF2" w14:textId="77777777" w:rsidR="00DB3D8B" w:rsidRPr="000A0639" w:rsidRDefault="00DB3D8B" w:rsidP="00044283">
            <w:pPr>
              <w:autoSpaceDE w:val="0"/>
              <w:autoSpaceDN w:val="0"/>
              <w:adjustRightInd w:val="0"/>
              <w:spacing w:after="0" w:line="240" w:lineRule="auto"/>
              <w:ind w:left="60" w:right="60"/>
              <w:rPr>
                <w:rFonts w:ascii="Times New Roman" w:hAnsi="Times New Roman" w:cs="Times New Roman"/>
                <w:color w:val="264A60"/>
                <w:sz w:val="18"/>
                <w:szCs w:val="18"/>
              </w:rPr>
            </w:pPr>
            <w:r w:rsidRPr="000A0639">
              <w:rPr>
                <w:rFonts w:ascii="Times New Roman" w:hAnsi="Times New Roman" w:cs="Times New Roman"/>
                <w:color w:val="264A60"/>
                <w:sz w:val="18"/>
                <w:szCs w:val="18"/>
              </w:rPr>
              <w:t>Model</w:t>
            </w:r>
          </w:p>
        </w:tc>
        <w:tc>
          <w:tcPr>
            <w:tcW w:w="2550" w:type="dxa"/>
            <w:gridSpan w:val="2"/>
            <w:tcBorders>
              <w:top w:val="nil"/>
              <w:left w:val="nil"/>
              <w:bottom w:val="nil"/>
              <w:right w:val="single" w:sz="8" w:space="0" w:color="E0E0E0"/>
            </w:tcBorders>
            <w:shd w:val="clear" w:color="auto" w:fill="FFFFFF"/>
            <w:vAlign w:val="bottom"/>
          </w:tcPr>
          <w:p w14:paraId="18914A54" w14:textId="77777777" w:rsidR="00DB3D8B" w:rsidRPr="000A0639" w:rsidRDefault="00DB3D8B" w:rsidP="00044283">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0A0639">
              <w:rPr>
                <w:rFonts w:ascii="Times New Roman" w:hAnsi="Times New Roman" w:cs="Times New Roman"/>
                <w:color w:val="264A60"/>
                <w:sz w:val="18"/>
                <w:szCs w:val="18"/>
              </w:rPr>
              <w:t>Unstandardized Coefficients</w:t>
            </w:r>
          </w:p>
        </w:tc>
        <w:tc>
          <w:tcPr>
            <w:tcW w:w="1406" w:type="dxa"/>
            <w:tcBorders>
              <w:top w:val="nil"/>
              <w:left w:val="single" w:sz="8" w:space="0" w:color="E0E0E0"/>
              <w:bottom w:val="nil"/>
              <w:right w:val="single" w:sz="8" w:space="0" w:color="E0E0E0"/>
            </w:tcBorders>
            <w:shd w:val="clear" w:color="auto" w:fill="FFFFFF"/>
            <w:vAlign w:val="bottom"/>
          </w:tcPr>
          <w:p w14:paraId="18DD24A7" w14:textId="77777777" w:rsidR="00DB3D8B" w:rsidRPr="000A0639" w:rsidRDefault="00DB3D8B" w:rsidP="00044283">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0A0639">
              <w:rPr>
                <w:rFonts w:ascii="Times New Roman" w:hAnsi="Times New Roman" w:cs="Times New Roman"/>
                <w:color w:val="264A60"/>
                <w:sz w:val="18"/>
                <w:szCs w:val="18"/>
              </w:rPr>
              <w:t>Standardized Coefficients</w:t>
            </w:r>
          </w:p>
        </w:tc>
        <w:tc>
          <w:tcPr>
            <w:tcW w:w="981" w:type="dxa"/>
            <w:vMerge w:val="restart"/>
            <w:tcBorders>
              <w:top w:val="nil"/>
              <w:left w:val="single" w:sz="8" w:space="0" w:color="E0E0E0"/>
              <w:bottom w:val="nil"/>
              <w:right w:val="single" w:sz="8" w:space="0" w:color="E0E0E0"/>
            </w:tcBorders>
            <w:shd w:val="clear" w:color="auto" w:fill="FFFFFF"/>
            <w:vAlign w:val="bottom"/>
          </w:tcPr>
          <w:p w14:paraId="76D3CD9E" w14:textId="77777777" w:rsidR="00DB3D8B" w:rsidRPr="000A0639" w:rsidRDefault="00DB3D8B" w:rsidP="00044283">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0A0639">
              <w:rPr>
                <w:rFonts w:ascii="Times New Roman" w:hAnsi="Times New Roman" w:cs="Times New Roman"/>
                <w:color w:val="264A60"/>
                <w:sz w:val="18"/>
                <w:szCs w:val="18"/>
              </w:rPr>
              <w:t>t</w:t>
            </w:r>
          </w:p>
        </w:tc>
        <w:tc>
          <w:tcPr>
            <w:tcW w:w="981" w:type="dxa"/>
            <w:vMerge w:val="restart"/>
            <w:tcBorders>
              <w:top w:val="nil"/>
              <w:left w:val="single" w:sz="8" w:space="0" w:color="E0E0E0"/>
              <w:bottom w:val="nil"/>
              <w:right w:val="nil"/>
            </w:tcBorders>
            <w:shd w:val="clear" w:color="auto" w:fill="FFFFFF"/>
            <w:vAlign w:val="bottom"/>
          </w:tcPr>
          <w:p w14:paraId="36841405" w14:textId="77777777" w:rsidR="00DB3D8B" w:rsidRPr="000A0639" w:rsidRDefault="00DB3D8B" w:rsidP="00044283">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0A0639">
              <w:rPr>
                <w:rFonts w:ascii="Times New Roman" w:hAnsi="Times New Roman" w:cs="Times New Roman"/>
                <w:color w:val="264A60"/>
                <w:sz w:val="18"/>
                <w:szCs w:val="18"/>
              </w:rPr>
              <w:t>Sig.</w:t>
            </w:r>
          </w:p>
        </w:tc>
      </w:tr>
      <w:tr w:rsidR="00DB3D8B" w:rsidRPr="000A0639" w14:paraId="689A743A" w14:textId="77777777" w:rsidTr="0046567B">
        <w:trPr>
          <w:cantSplit/>
          <w:trHeight w:val="304"/>
        </w:trPr>
        <w:tc>
          <w:tcPr>
            <w:tcW w:w="1830" w:type="dxa"/>
            <w:gridSpan w:val="2"/>
            <w:vMerge/>
            <w:tcBorders>
              <w:top w:val="nil"/>
              <w:left w:val="nil"/>
              <w:bottom w:val="nil"/>
              <w:right w:val="nil"/>
            </w:tcBorders>
            <w:shd w:val="clear" w:color="auto" w:fill="FFFFFF"/>
            <w:vAlign w:val="bottom"/>
          </w:tcPr>
          <w:p w14:paraId="2EC8D8C7" w14:textId="77777777" w:rsidR="00DB3D8B" w:rsidRPr="000A0639" w:rsidRDefault="00DB3D8B" w:rsidP="00044283">
            <w:pPr>
              <w:autoSpaceDE w:val="0"/>
              <w:autoSpaceDN w:val="0"/>
              <w:adjustRightInd w:val="0"/>
              <w:spacing w:after="0" w:line="240" w:lineRule="auto"/>
              <w:rPr>
                <w:rFonts w:ascii="Times New Roman" w:hAnsi="Times New Roman" w:cs="Times New Roman"/>
                <w:color w:val="264A60"/>
                <w:sz w:val="18"/>
                <w:szCs w:val="18"/>
              </w:rPr>
            </w:pPr>
          </w:p>
        </w:tc>
        <w:tc>
          <w:tcPr>
            <w:tcW w:w="1275" w:type="dxa"/>
            <w:tcBorders>
              <w:top w:val="nil"/>
              <w:left w:val="nil"/>
              <w:bottom w:val="single" w:sz="8" w:space="0" w:color="152935"/>
              <w:right w:val="single" w:sz="8" w:space="0" w:color="E0E0E0"/>
            </w:tcBorders>
            <w:shd w:val="clear" w:color="auto" w:fill="FFFFFF"/>
            <w:vAlign w:val="bottom"/>
          </w:tcPr>
          <w:p w14:paraId="6A310436" w14:textId="77777777" w:rsidR="00DB3D8B" w:rsidRPr="000A0639" w:rsidRDefault="00DB3D8B" w:rsidP="00044283">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0A0639">
              <w:rPr>
                <w:rFonts w:ascii="Times New Roman" w:hAnsi="Times New Roman" w:cs="Times New Roman"/>
                <w:color w:val="264A60"/>
                <w:sz w:val="18"/>
                <w:szCs w:val="18"/>
              </w:rPr>
              <w:t>B</w:t>
            </w:r>
          </w:p>
        </w:tc>
        <w:tc>
          <w:tcPr>
            <w:tcW w:w="1275" w:type="dxa"/>
            <w:tcBorders>
              <w:top w:val="nil"/>
              <w:left w:val="single" w:sz="8" w:space="0" w:color="E0E0E0"/>
              <w:bottom w:val="single" w:sz="8" w:space="0" w:color="152935"/>
              <w:right w:val="single" w:sz="8" w:space="0" w:color="E0E0E0"/>
            </w:tcBorders>
            <w:shd w:val="clear" w:color="auto" w:fill="FFFFFF"/>
            <w:vAlign w:val="bottom"/>
          </w:tcPr>
          <w:p w14:paraId="757B751D" w14:textId="77777777" w:rsidR="00DB3D8B" w:rsidRPr="000A0639" w:rsidRDefault="00DB3D8B" w:rsidP="00044283">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0A0639">
              <w:rPr>
                <w:rFonts w:ascii="Times New Roman" w:hAnsi="Times New Roman" w:cs="Times New Roman"/>
                <w:color w:val="264A60"/>
                <w:sz w:val="18"/>
                <w:szCs w:val="18"/>
              </w:rPr>
              <w:t>Std. Error</w:t>
            </w:r>
          </w:p>
        </w:tc>
        <w:tc>
          <w:tcPr>
            <w:tcW w:w="1406" w:type="dxa"/>
            <w:tcBorders>
              <w:top w:val="nil"/>
              <w:left w:val="single" w:sz="8" w:space="0" w:color="E0E0E0"/>
              <w:bottom w:val="single" w:sz="8" w:space="0" w:color="152935"/>
              <w:right w:val="single" w:sz="8" w:space="0" w:color="E0E0E0"/>
            </w:tcBorders>
            <w:shd w:val="clear" w:color="auto" w:fill="FFFFFF"/>
            <w:vAlign w:val="bottom"/>
          </w:tcPr>
          <w:p w14:paraId="1C48D026" w14:textId="77777777" w:rsidR="00DB3D8B" w:rsidRPr="000A0639" w:rsidRDefault="00DB3D8B" w:rsidP="00044283">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0A0639">
              <w:rPr>
                <w:rFonts w:ascii="Times New Roman" w:hAnsi="Times New Roman" w:cs="Times New Roman"/>
                <w:color w:val="264A60"/>
                <w:sz w:val="18"/>
                <w:szCs w:val="18"/>
              </w:rPr>
              <w:t>Beta</w:t>
            </w:r>
          </w:p>
        </w:tc>
        <w:tc>
          <w:tcPr>
            <w:tcW w:w="981" w:type="dxa"/>
            <w:vMerge/>
            <w:tcBorders>
              <w:top w:val="nil"/>
              <w:left w:val="single" w:sz="8" w:space="0" w:color="E0E0E0"/>
              <w:bottom w:val="nil"/>
              <w:right w:val="single" w:sz="8" w:space="0" w:color="E0E0E0"/>
            </w:tcBorders>
            <w:shd w:val="clear" w:color="auto" w:fill="FFFFFF"/>
            <w:vAlign w:val="bottom"/>
          </w:tcPr>
          <w:p w14:paraId="306609F6" w14:textId="77777777" w:rsidR="00DB3D8B" w:rsidRPr="000A0639" w:rsidRDefault="00DB3D8B" w:rsidP="00044283">
            <w:pPr>
              <w:autoSpaceDE w:val="0"/>
              <w:autoSpaceDN w:val="0"/>
              <w:adjustRightInd w:val="0"/>
              <w:spacing w:after="0" w:line="240" w:lineRule="auto"/>
              <w:rPr>
                <w:rFonts w:ascii="Times New Roman" w:hAnsi="Times New Roman" w:cs="Times New Roman"/>
                <w:color w:val="264A60"/>
                <w:sz w:val="18"/>
                <w:szCs w:val="18"/>
              </w:rPr>
            </w:pPr>
          </w:p>
        </w:tc>
        <w:tc>
          <w:tcPr>
            <w:tcW w:w="981" w:type="dxa"/>
            <w:vMerge/>
            <w:tcBorders>
              <w:top w:val="nil"/>
              <w:left w:val="single" w:sz="8" w:space="0" w:color="E0E0E0"/>
              <w:bottom w:val="nil"/>
              <w:right w:val="nil"/>
            </w:tcBorders>
            <w:shd w:val="clear" w:color="auto" w:fill="FFFFFF"/>
            <w:vAlign w:val="bottom"/>
          </w:tcPr>
          <w:p w14:paraId="5598F922" w14:textId="77777777" w:rsidR="00DB3D8B" w:rsidRPr="000A0639" w:rsidRDefault="00DB3D8B" w:rsidP="00044283">
            <w:pPr>
              <w:autoSpaceDE w:val="0"/>
              <w:autoSpaceDN w:val="0"/>
              <w:adjustRightInd w:val="0"/>
              <w:spacing w:after="0" w:line="240" w:lineRule="auto"/>
              <w:rPr>
                <w:rFonts w:ascii="Times New Roman" w:hAnsi="Times New Roman" w:cs="Times New Roman"/>
                <w:color w:val="264A60"/>
                <w:sz w:val="18"/>
                <w:szCs w:val="18"/>
              </w:rPr>
            </w:pPr>
          </w:p>
        </w:tc>
      </w:tr>
      <w:tr w:rsidR="00DB3D8B" w:rsidRPr="000A0639" w14:paraId="5C643310" w14:textId="77777777" w:rsidTr="0046567B">
        <w:trPr>
          <w:cantSplit/>
          <w:trHeight w:val="304"/>
        </w:trPr>
        <w:tc>
          <w:tcPr>
            <w:tcW w:w="701" w:type="dxa"/>
            <w:vMerge w:val="restart"/>
            <w:tcBorders>
              <w:top w:val="single" w:sz="8" w:space="0" w:color="152935"/>
              <w:left w:val="nil"/>
              <w:bottom w:val="single" w:sz="8" w:space="0" w:color="152935"/>
              <w:right w:val="nil"/>
            </w:tcBorders>
            <w:shd w:val="clear" w:color="auto" w:fill="E0E0E0"/>
          </w:tcPr>
          <w:p w14:paraId="0869BDF9" w14:textId="77777777" w:rsidR="00DB3D8B" w:rsidRPr="000A0639" w:rsidRDefault="00DB3D8B" w:rsidP="00044283">
            <w:pPr>
              <w:autoSpaceDE w:val="0"/>
              <w:autoSpaceDN w:val="0"/>
              <w:adjustRightInd w:val="0"/>
              <w:spacing w:after="0" w:line="240" w:lineRule="auto"/>
              <w:ind w:left="60" w:right="60"/>
              <w:rPr>
                <w:rFonts w:ascii="Times New Roman" w:hAnsi="Times New Roman" w:cs="Times New Roman"/>
                <w:color w:val="264A60"/>
                <w:sz w:val="18"/>
                <w:szCs w:val="18"/>
              </w:rPr>
            </w:pPr>
            <w:r w:rsidRPr="000A0639">
              <w:rPr>
                <w:rFonts w:ascii="Times New Roman" w:hAnsi="Times New Roman" w:cs="Times New Roman"/>
                <w:color w:val="264A60"/>
                <w:sz w:val="18"/>
                <w:szCs w:val="18"/>
              </w:rPr>
              <w:t>1</w:t>
            </w:r>
          </w:p>
        </w:tc>
        <w:tc>
          <w:tcPr>
            <w:tcW w:w="1128" w:type="dxa"/>
            <w:tcBorders>
              <w:top w:val="single" w:sz="8" w:space="0" w:color="152935"/>
              <w:left w:val="nil"/>
              <w:bottom w:val="single" w:sz="8" w:space="0" w:color="AEAEAE"/>
              <w:right w:val="nil"/>
            </w:tcBorders>
            <w:shd w:val="clear" w:color="auto" w:fill="E0E0E0"/>
          </w:tcPr>
          <w:p w14:paraId="5BA9B852" w14:textId="77777777" w:rsidR="00DB3D8B" w:rsidRPr="000A0639" w:rsidRDefault="00DB3D8B" w:rsidP="00044283">
            <w:pPr>
              <w:autoSpaceDE w:val="0"/>
              <w:autoSpaceDN w:val="0"/>
              <w:adjustRightInd w:val="0"/>
              <w:spacing w:after="0" w:line="240" w:lineRule="auto"/>
              <w:ind w:left="60" w:right="60"/>
              <w:rPr>
                <w:rFonts w:ascii="Times New Roman" w:hAnsi="Times New Roman" w:cs="Times New Roman"/>
                <w:color w:val="264A60"/>
                <w:sz w:val="18"/>
                <w:szCs w:val="18"/>
              </w:rPr>
            </w:pPr>
            <w:r w:rsidRPr="000A0639">
              <w:rPr>
                <w:rFonts w:ascii="Times New Roman" w:hAnsi="Times New Roman" w:cs="Times New Roman"/>
                <w:color w:val="264A60"/>
                <w:sz w:val="18"/>
                <w:szCs w:val="18"/>
              </w:rPr>
              <w:t>(Constant)</w:t>
            </w:r>
          </w:p>
        </w:tc>
        <w:tc>
          <w:tcPr>
            <w:tcW w:w="1275" w:type="dxa"/>
            <w:tcBorders>
              <w:top w:val="single" w:sz="8" w:space="0" w:color="152935"/>
              <w:left w:val="nil"/>
              <w:bottom w:val="single" w:sz="8" w:space="0" w:color="AEAEAE"/>
              <w:right w:val="single" w:sz="8" w:space="0" w:color="E0E0E0"/>
            </w:tcBorders>
            <w:shd w:val="clear" w:color="auto" w:fill="FFFFFF"/>
          </w:tcPr>
          <w:p w14:paraId="19110AD7"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921497.763</w:t>
            </w:r>
          </w:p>
        </w:tc>
        <w:tc>
          <w:tcPr>
            <w:tcW w:w="1275" w:type="dxa"/>
            <w:tcBorders>
              <w:top w:val="single" w:sz="8" w:space="0" w:color="152935"/>
              <w:left w:val="single" w:sz="8" w:space="0" w:color="E0E0E0"/>
              <w:bottom w:val="single" w:sz="8" w:space="0" w:color="AEAEAE"/>
              <w:right w:val="single" w:sz="8" w:space="0" w:color="E0E0E0"/>
            </w:tcBorders>
            <w:shd w:val="clear" w:color="auto" w:fill="FFFFFF"/>
          </w:tcPr>
          <w:p w14:paraId="3DD9A6E8"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504019.210</w:t>
            </w:r>
          </w:p>
        </w:tc>
        <w:tc>
          <w:tcPr>
            <w:tcW w:w="1406"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61E4F316" w14:textId="77777777" w:rsidR="00DB3D8B" w:rsidRPr="000A0639" w:rsidRDefault="00DB3D8B" w:rsidP="00044283">
            <w:pPr>
              <w:autoSpaceDE w:val="0"/>
              <w:autoSpaceDN w:val="0"/>
              <w:adjustRightInd w:val="0"/>
              <w:spacing w:after="0" w:line="240" w:lineRule="auto"/>
              <w:rPr>
                <w:rFonts w:ascii="Times New Roman" w:hAnsi="Times New Roman" w:cs="Times New Roman"/>
                <w:sz w:val="24"/>
                <w:szCs w:val="24"/>
              </w:rPr>
            </w:pPr>
          </w:p>
        </w:tc>
        <w:tc>
          <w:tcPr>
            <w:tcW w:w="981" w:type="dxa"/>
            <w:tcBorders>
              <w:top w:val="single" w:sz="8" w:space="0" w:color="152935"/>
              <w:left w:val="single" w:sz="8" w:space="0" w:color="E0E0E0"/>
              <w:bottom w:val="single" w:sz="8" w:space="0" w:color="AEAEAE"/>
              <w:right w:val="single" w:sz="8" w:space="0" w:color="E0E0E0"/>
            </w:tcBorders>
            <w:shd w:val="clear" w:color="auto" w:fill="FFFFFF"/>
          </w:tcPr>
          <w:p w14:paraId="274E86E8"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1.828</w:t>
            </w:r>
          </w:p>
        </w:tc>
        <w:tc>
          <w:tcPr>
            <w:tcW w:w="981" w:type="dxa"/>
            <w:tcBorders>
              <w:top w:val="single" w:sz="8" w:space="0" w:color="152935"/>
              <w:left w:val="single" w:sz="8" w:space="0" w:color="E0E0E0"/>
              <w:bottom w:val="single" w:sz="8" w:space="0" w:color="AEAEAE"/>
              <w:right w:val="nil"/>
            </w:tcBorders>
            <w:shd w:val="clear" w:color="auto" w:fill="FFFFFF"/>
          </w:tcPr>
          <w:p w14:paraId="0A9A4C0D"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.075</w:t>
            </w:r>
          </w:p>
        </w:tc>
      </w:tr>
      <w:tr w:rsidR="00DB3D8B" w:rsidRPr="000A0639" w14:paraId="18611B57" w14:textId="77777777" w:rsidTr="0046567B">
        <w:trPr>
          <w:cantSplit/>
          <w:trHeight w:val="319"/>
        </w:trPr>
        <w:tc>
          <w:tcPr>
            <w:tcW w:w="701" w:type="dxa"/>
            <w:vMerge/>
            <w:tcBorders>
              <w:top w:val="single" w:sz="8" w:space="0" w:color="152935"/>
              <w:left w:val="nil"/>
              <w:bottom w:val="single" w:sz="8" w:space="0" w:color="152935"/>
              <w:right w:val="nil"/>
            </w:tcBorders>
            <w:shd w:val="clear" w:color="auto" w:fill="E0E0E0"/>
          </w:tcPr>
          <w:p w14:paraId="0B07CA54" w14:textId="77777777" w:rsidR="00DB3D8B" w:rsidRPr="000A0639" w:rsidRDefault="00DB3D8B" w:rsidP="00044283">
            <w:pPr>
              <w:autoSpaceDE w:val="0"/>
              <w:autoSpaceDN w:val="0"/>
              <w:adjustRightInd w:val="0"/>
              <w:spacing w:after="0" w:line="240" w:lineRule="auto"/>
              <w:rPr>
                <w:rFonts w:ascii="Times New Roman" w:hAnsi="Times New Roman" w:cs="Times New Roman"/>
                <w:color w:val="010205"/>
                <w:sz w:val="18"/>
                <w:szCs w:val="18"/>
              </w:rPr>
            </w:pPr>
          </w:p>
        </w:tc>
        <w:tc>
          <w:tcPr>
            <w:tcW w:w="1128" w:type="dxa"/>
            <w:tcBorders>
              <w:top w:val="single" w:sz="8" w:space="0" w:color="AEAEAE"/>
              <w:left w:val="nil"/>
              <w:bottom w:val="single" w:sz="8" w:space="0" w:color="AEAEAE"/>
              <w:right w:val="nil"/>
            </w:tcBorders>
            <w:shd w:val="clear" w:color="auto" w:fill="E0E0E0"/>
          </w:tcPr>
          <w:p w14:paraId="44E9A001" w14:textId="77777777" w:rsidR="00DB3D8B" w:rsidRPr="000A0639" w:rsidRDefault="00DB3D8B" w:rsidP="00044283">
            <w:pPr>
              <w:autoSpaceDE w:val="0"/>
              <w:autoSpaceDN w:val="0"/>
              <w:adjustRightInd w:val="0"/>
              <w:spacing w:after="0" w:line="240" w:lineRule="auto"/>
              <w:ind w:left="60" w:right="60"/>
              <w:rPr>
                <w:rFonts w:ascii="Times New Roman" w:hAnsi="Times New Roman" w:cs="Times New Roman"/>
                <w:color w:val="264A60"/>
                <w:sz w:val="18"/>
                <w:szCs w:val="18"/>
              </w:rPr>
            </w:pPr>
            <w:r w:rsidRPr="000A0639">
              <w:rPr>
                <w:rFonts w:ascii="Times New Roman" w:hAnsi="Times New Roman" w:cs="Times New Roman"/>
                <w:color w:val="264A60"/>
                <w:sz w:val="18"/>
                <w:szCs w:val="18"/>
              </w:rPr>
              <w:t>CSR (X1)</w:t>
            </w:r>
          </w:p>
        </w:tc>
        <w:tc>
          <w:tcPr>
            <w:tcW w:w="1275" w:type="dxa"/>
            <w:tcBorders>
              <w:top w:val="single" w:sz="8" w:space="0" w:color="AEAEAE"/>
              <w:left w:val="nil"/>
              <w:bottom w:val="single" w:sz="8" w:space="0" w:color="AEAEAE"/>
              <w:right w:val="single" w:sz="8" w:space="0" w:color="E0E0E0"/>
            </w:tcBorders>
            <w:shd w:val="clear" w:color="auto" w:fill="FFFFFF"/>
          </w:tcPr>
          <w:p w14:paraId="51AC15A3"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-65.758</w:t>
            </w:r>
          </w:p>
        </w:tc>
        <w:tc>
          <w:tcPr>
            <w:tcW w:w="1275" w:type="dxa"/>
            <w:tcBorders>
              <w:top w:val="single" w:sz="8" w:space="0" w:color="AEAEAE"/>
              <w:left w:val="single" w:sz="8" w:space="0" w:color="E0E0E0"/>
              <w:bottom w:val="single" w:sz="8" w:space="0" w:color="AEAEAE"/>
              <w:right w:val="single" w:sz="8" w:space="0" w:color="E0E0E0"/>
            </w:tcBorders>
            <w:shd w:val="clear" w:color="auto" w:fill="FFFFFF"/>
          </w:tcPr>
          <w:p w14:paraId="51C6EECC"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225.266</w:t>
            </w:r>
          </w:p>
        </w:tc>
        <w:tc>
          <w:tcPr>
            <w:tcW w:w="1406" w:type="dxa"/>
            <w:tcBorders>
              <w:top w:val="single" w:sz="8" w:space="0" w:color="AEAEAE"/>
              <w:left w:val="single" w:sz="8" w:space="0" w:color="E0E0E0"/>
              <w:bottom w:val="single" w:sz="8" w:space="0" w:color="AEAEAE"/>
              <w:right w:val="single" w:sz="8" w:space="0" w:color="E0E0E0"/>
            </w:tcBorders>
            <w:shd w:val="clear" w:color="auto" w:fill="FFFFFF"/>
          </w:tcPr>
          <w:p w14:paraId="57C3E71E"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-.044</w:t>
            </w:r>
          </w:p>
        </w:tc>
        <w:tc>
          <w:tcPr>
            <w:tcW w:w="981" w:type="dxa"/>
            <w:tcBorders>
              <w:top w:val="single" w:sz="8" w:space="0" w:color="AEAEAE"/>
              <w:left w:val="single" w:sz="8" w:space="0" w:color="E0E0E0"/>
              <w:bottom w:val="single" w:sz="8" w:space="0" w:color="AEAEAE"/>
              <w:right w:val="single" w:sz="8" w:space="0" w:color="E0E0E0"/>
            </w:tcBorders>
            <w:shd w:val="clear" w:color="auto" w:fill="FFFFFF"/>
          </w:tcPr>
          <w:p w14:paraId="11865007"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-.292</w:t>
            </w:r>
          </w:p>
        </w:tc>
        <w:tc>
          <w:tcPr>
            <w:tcW w:w="981" w:type="dxa"/>
            <w:tcBorders>
              <w:top w:val="single" w:sz="8" w:space="0" w:color="AEAEAE"/>
              <w:left w:val="single" w:sz="8" w:space="0" w:color="E0E0E0"/>
              <w:bottom w:val="single" w:sz="8" w:space="0" w:color="AEAEAE"/>
              <w:right w:val="nil"/>
            </w:tcBorders>
            <w:shd w:val="clear" w:color="auto" w:fill="FFFFFF"/>
          </w:tcPr>
          <w:p w14:paraId="68B8E61F"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.772</w:t>
            </w:r>
          </w:p>
        </w:tc>
      </w:tr>
      <w:tr w:rsidR="00DB3D8B" w:rsidRPr="000A0639" w14:paraId="6F215F3B" w14:textId="77777777" w:rsidTr="0046567B">
        <w:trPr>
          <w:cantSplit/>
          <w:trHeight w:val="319"/>
        </w:trPr>
        <w:tc>
          <w:tcPr>
            <w:tcW w:w="701" w:type="dxa"/>
            <w:vMerge/>
            <w:tcBorders>
              <w:top w:val="single" w:sz="8" w:space="0" w:color="152935"/>
              <w:left w:val="nil"/>
              <w:bottom w:val="single" w:sz="8" w:space="0" w:color="152935"/>
              <w:right w:val="nil"/>
            </w:tcBorders>
            <w:shd w:val="clear" w:color="auto" w:fill="E0E0E0"/>
          </w:tcPr>
          <w:p w14:paraId="6062978B" w14:textId="77777777" w:rsidR="00DB3D8B" w:rsidRPr="000A0639" w:rsidRDefault="00DB3D8B" w:rsidP="00044283">
            <w:pPr>
              <w:autoSpaceDE w:val="0"/>
              <w:autoSpaceDN w:val="0"/>
              <w:adjustRightInd w:val="0"/>
              <w:spacing w:after="0" w:line="240" w:lineRule="auto"/>
              <w:rPr>
                <w:rFonts w:ascii="Times New Roman" w:hAnsi="Times New Roman" w:cs="Times New Roman"/>
                <w:color w:val="010205"/>
                <w:sz w:val="18"/>
                <w:szCs w:val="18"/>
              </w:rPr>
            </w:pPr>
          </w:p>
        </w:tc>
        <w:tc>
          <w:tcPr>
            <w:tcW w:w="1128" w:type="dxa"/>
            <w:tcBorders>
              <w:top w:val="single" w:sz="8" w:space="0" w:color="AEAEAE"/>
              <w:left w:val="nil"/>
              <w:bottom w:val="single" w:sz="8" w:space="0" w:color="152935"/>
              <w:right w:val="nil"/>
            </w:tcBorders>
            <w:shd w:val="clear" w:color="auto" w:fill="E0E0E0"/>
          </w:tcPr>
          <w:p w14:paraId="415C9F84" w14:textId="77777777" w:rsidR="00DB3D8B" w:rsidRPr="000A0639" w:rsidRDefault="00DB3D8B" w:rsidP="00044283">
            <w:pPr>
              <w:autoSpaceDE w:val="0"/>
              <w:autoSpaceDN w:val="0"/>
              <w:adjustRightInd w:val="0"/>
              <w:spacing w:after="0" w:line="240" w:lineRule="auto"/>
              <w:ind w:left="60" w:right="60"/>
              <w:rPr>
                <w:rFonts w:ascii="Times New Roman" w:hAnsi="Times New Roman" w:cs="Times New Roman"/>
                <w:color w:val="264A60"/>
                <w:sz w:val="18"/>
                <w:szCs w:val="18"/>
              </w:rPr>
            </w:pPr>
            <w:r w:rsidRPr="000A0639">
              <w:rPr>
                <w:rFonts w:ascii="Times New Roman" w:hAnsi="Times New Roman" w:cs="Times New Roman"/>
                <w:color w:val="264A60"/>
                <w:sz w:val="18"/>
                <w:szCs w:val="18"/>
              </w:rPr>
              <w:t>ROA (X2)</w:t>
            </w:r>
          </w:p>
        </w:tc>
        <w:tc>
          <w:tcPr>
            <w:tcW w:w="1275" w:type="dxa"/>
            <w:tcBorders>
              <w:top w:val="single" w:sz="8" w:space="0" w:color="AEAEAE"/>
              <w:left w:val="nil"/>
              <w:bottom w:val="single" w:sz="8" w:space="0" w:color="152935"/>
              <w:right w:val="single" w:sz="8" w:space="0" w:color="E0E0E0"/>
            </w:tcBorders>
            <w:shd w:val="clear" w:color="auto" w:fill="FFFFFF"/>
          </w:tcPr>
          <w:p w14:paraId="196053A3"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-164.713</w:t>
            </w:r>
          </w:p>
        </w:tc>
        <w:tc>
          <w:tcPr>
            <w:tcW w:w="1275" w:type="dxa"/>
            <w:tcBorders>
              <w:top w:val="single" w:sz="8" w:space="0" w:color="AEAEAE"/>
              <w:left w:val="single" w:sz="8" w:space="0" w:color="E0E0E0"/>
              <w:bottom w:val="single" w:sz="8" w:space="0" w:color="152935"/>
              <w:right w:val="single" w:sz="8" w:space="0" w:color="E0E0E0"/>
            </w:tcBorders>
            <w:shd w:val="clear" w:color="auto" w:fill="FFFFFF"/>
          </w:tcPr>
          <w:p w14:paraId="1F754F09"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168.170</w:t>
            </w:r>
          </w:p>
        </w:tc>
        <w:tc>
          <w:tcPr>
            <w:tcW w:w="1406" w:type="dxa"/>
            <w:tcBorders>
              <w:top w:val="single" w:sz="8" w:space="0" w:color="AEAEAE"/>
              <w:left w:val="single" w:sz="8" w:space="0" w:color="E0E0E0"/>
              <w:bottom w:val="single" w:sz="8" w:space="0" w:color="152935"/>
              <w:right w:val="single" w:sz="8" w:space="0" w:color="E0E0E0"/>
            </w:tcBorders>
            <w:shd w:val="clear" w:color="auto" w:fill="FFFFFF"/>
          </w:tcPr>
          <w:p w14:paraId="7265D64C"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-.149</w:t>
            </w:r>
          </w:p>
        </w:tc>
        <w:tc>
          <w:tcPr>
            <w:tcW w:w="981" w:type="dxa"/>
            <w:tcBorders>
              <w:top w:val="single" w:sz="8" w:space="0" w:color="AEAEAE"/>
              <w:left w:val="single" w:sz="8" w:space="0" w:color="E0E0E0"/>
              <w:bottom w:val="single" w:sz="8" w:space="0" w:color="152935"/>
              <w:right w:val="single" w:sz="8" w:space="0" w:color="E0E0E0"/>
            </w:tcBorders>
            <w:shd w:val="clear" w:color="auto" w:fill="FFFFFF"/>
          </w:tcPr>
          <w:p w14:paraId="47DB0D22"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-.979</w:t>
            </w:r>
          </w:p>
        </w:tc>
        <w:tc>
          <w:tcPr>
            <w:tcW w:w="981" w:type="dxa"/>
            <w:tcBorders>
              <w:top w:val="single" w:sz="8" w:space="0" w:color="AEAEAE"/>
              <w:left w:val="single" w:sz="8" w:space="0" w:color="E0E0E0"/>
              <w:bottom w:val="single" w:sz="8" w:space="0" w:color="152935"/>
              <w:right w:val="nil"/>
            </w:tcBorders>
            <w:shd w:val="clear" w:color="auto" w:fill="FFFFFF"/>
          </w:tcPr>
          <w:p w14:paraId="39939E01"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.333</w:t>
            </w:r>
          </w:p>
        </w:tc>
      </w:tr>
      <w:tr w:rsidR="00DB3D8B" w:rsidRPr="000A0639" w14:paraId="74B9B7F1" w14:textId="77777777" w:rsidTr="0046567B">
        <w:trPr>
          <w:cantSplit/>
          <w:trHeight w:val="304"/>
        </w:trPr>
        <w:tc>
          <w:tcPr>
            <w:tcW w:w="7751" w:type="dxa"/>
            <w:gridSpan w:val="7"/>
            <w:tcBorders>
              <w:top w:val="nil"/>
              <w:left w:val="nil"/>
              <w:bottom w:val="nil"/>
              <w:right w:val="nil"/>
            </w:tcBorders>
            <w:shd w:val="clear" w:color="auto" w:fill="FFFFFF"/>
          </w:tcPr>
          <w:p w14:paraId="6E4F5696" w14:textId="77777777" w:rsidR="00DB3D8B" w:rsidRPr="000A0639" w:rsidRDefault="00DB3D8B" w:rsidP="00044283">
            <w:pPr>
              <w:autoSpaceDE w:val="0"/>
              <w:autoSpaceDN w:val="0"/>
              <w:adjustRightInd w:val="0"/>
              <w:spacing w:after="0" w:line="240" w:lineRule="auto"/>
              <w:ind w:left="60" w:right="60"/>
              <w:rPr>
                <w:rFonts w:ascii="Times New Roman" w:hAnsi="Times New Roman" w:cs="Times New Roman"/>
                <w:color w:val="010205"/>
                <w:sz w:val="18"/>
                <w:szCs w:val="18"/>
              </w:rPr>
            </w:pPr>
            <w:r w:rsidRPr="000A0639">
              <w:rPr>
                <w:rFonts w:ascii="Times New Roman" w:hAnsi="Times New Roman" w:cs="Times New Roman"/>
                <w:color w:val="010205"/>
                <w:sz w:val="18"/>
                <w:szCs w:val="18"/>
              </w:rPr>
              <w:t>a. Dependent Variable: PBV</w:t>
            </w:r>
          </w:p>
        </w:tc>
      </w:tr>
    </w:tbl>
    <w:p w14:paraId="13D297B5" w14:textId="77777777" w:rsidR="00DB3D8B" w:rsidRPr="000A0639" w:rsidRDefault="00DB3D8B" w:rsidP="00044283">
      <w:pPr>
        <w:autoSpaceDE w:val="0"/>
        <w:autoSpaceDN w:val="0"/>
        <w:adjustRightInd w:val="0"/>
        <w:spacing w:after="0" w:line="240" w:lineRule="auto"/>
        <w:ind w:left="720" w:firstLine="720"/>
        <w:rPr>
          <w:rFonts w:ascii="Times New Roman" w:hAnsi="Times New Roman" w:cs="Times New Roman"/>
          <w:i/>
          <w:iCs/>
          <w:sz w:val="24"/>
          <w:szCs w:val="24"/>
        </w:rPr>
      </w:pPr>
      <w:r w:rsidRPr="000A0639">
        <w:rPr>
          <w:rFonts w:ascii="Times New Roman" w:hAnsi="Times New Roman" w:cs="Times New Roman"/>
          <w:i/>
          <w:iCs/>
          <w:sz w:val="24"/>
          <w:szCs w:val="24"/>
        </w:rPr>
        <w:t>Sumber: data Sekunder Diolah SPSS, 2020</w:t>
      </w:r>
    </w:p>
    <w:p w14:paraId="1112B7AC" w14:textId="77777777" w:rsidR="00DB3D8B" w:rsidRPr="000A0639" w:rsidRDefault="00DB3D8B" w:rsidP="00044283">
      <w:pPr>
        <w:autoSpaceDE w:val="0"/>
        <w:autoSpaceDN w:val="0"/>
        <w:adjustRightInd w:val="0"/>
        <w:spacing w:after="0" w:line="240" w:lineRule="auto"/>
        <w:ind w:left="720" w:firstLine="720"/>
        <w:rPr>
          <w:rFonts w:ascii="Times New Roman" w:hAnsi="Times New Roman" w:cs="Times New Roman"/>
          <w:i/>
          <w:iCs/>
          <w:sz w:val="24"/>
          <w:szCs w:val="24"/>
        </w:rPr>
      </w:pPr>
    </w:p>
    <w:p w14:paraId="161D0ED0" w14:textId="77777777" w:rsidR="00DB3D8B" w:rsidRPr="000A0639" w:rsidRDefault="00DB3D8B" w:rsidP="00044283">
      <w:pPr>
        <w:spacing w:line="240" w:lineRule="auto"/>
        <w:ind w:left="1440" w:firstLine="720"/>
        <w:rPr>
          <w:rFonts w:ascii="Times New Roman" w:hAnsi="Times New Roman" w:cs="Times New Roman"/>
          <w:sz w:val="24"/>
          <w:szCs w:val="24"/>
        </w:rPr>
      </w:pPr>
      <w:r w:rsidRPr="000A0639">
        <w:rPr>
          <w:rFonts w:ascii="Times New Roman" w:hAnsi="Times New Roman" w:cs="Times New Roman"/>
          <w:sz w:val="24"/>
          <w:szCs w:val="24"/>
        </w:rPr>
        <w:t>Dari hasil tersebut apabila ditulis dalam bentuk standardized dari persamaan regresinya adalah sebagai berikut:</w:t>
      </w:r>
    </w:p>
    <w:p w14:paraId="73CE066B" w14:textId="77777777" w:rsidR="00DB3D8B" w:rsidRPr="000A0639" w:rsidRDefault="00DB3D8B" w:rsidP="00044283">
      <w:pPr>
        <w:pStyle w:val="ListParagraph"/>
        <w:spacing w:line="240" w:lineRule="auto"/>
        <w:ind w:left="1800" w:firstLine="360"/>
        <w:rPr>
          <w:rFonts w:ascii="Times New Roman" w:hAnsi="Times New Roman" w:cs="Times New Roman"/>
          <w:sz w:val="24"/>
          <w:szCs w:val="24"/>
        </w:rPr>
      </w:pPr>
      <w:r w:rsidRPr="000A0639">
        <w:rPr>
          <w:rFonts w:ascii="Times New Roman" w:hAnsi="Times New Roman" w:cs="Times New Roman"/>
          <w:sz w:val="24"/>
          <w:szCs w:val="24"/>
        </w:rPr>
        <w:t>Y</w:t>
      </w:r>
      <w:r w:rsidRPr="000A0639">
        <w:rPr>
          <w:rFonts w:ascii="Times New Roman" w:hAnsi="Times New Roman" w:cs="Times New Roman"/>
          <w:sz w:val="24"/>
          <w:szCs w:val="24"/>
        </w:rPr>
        <w:tab/>
        <w:t>= a + b1x1 + b2x2</w:t>
      </w:r>
    </w:p>
    <w:p w14:paraId="41D9344D" w14:textId="77777777" w:rsidR="00DB3D8B" w:rsidRPr="000A0639" w:rsidRDefault="00DB3D8B" w:rsidP="00044283">
      <w:pPr>
        <w:pStyle w:val="ListParagraph"/>
        <w:spacing w:line="240" w:lineRule="auto"/>
        <w:ind w:left="1440" w:firstLine="720"/>
        <w:rPr>
          <w:rFonts w:ascii="Times New Roman" w:hAnsi="Times New Roman" w:cs="Times New Roman"/>
          <w:sz w:val="24"/>
          <w:szCs w:val="24"/>
        </w:rPr>
      </w:pPr>
      <w:r w:rsidRPr="000A0639">
        <w:rPr>
          <w:rFonts w:ascii="Times New Roman" w:hAnsi="Times New Roman" w:cs="Times New Roman"/>
          <w:sz w:val="24"/>
          <w:szCs w:val="24"/>
        </w:rPr>
        <w:t>Y</w:t>
      </w:r>
      <w:r w:rsidRPr="000A0639">
        <w:rPr>
          <w:rFonts w:ascii="Times New Roman" w:hAnsi="Times New Roman" w:cs="Times New Roman"/>
          <w:sz w:val="24"/>
          <w:szCs w:val="24"/>
        </w:rPr>
        <w:tab/>
        <w:t>= 921497.763 – 65.758X1 – 164.713X2</w:t>
      </w:r>
    </w:p>
    <w:p w14:paraId="052F438E" w14:textId="7E002BE9" w:rsidR="00DB3D8B" w:rsidRPr="0046567B" w:rsidRDefault="004F7E3B" w:rsidP="00044283">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DB3D8B" w:rsidRPr="0046567B">
        <w:rPr>
          <w:rFonts w:ascii="Times New Roman" w:hAnsi="Times New Roman" w:cs="Times New Roman"/>
          <w:b/>
          <w:bCs/>
          <w:sz w:val="24"/>
          <w:szCs w:val="24"/>
        </w:rPr>
        <w:t>Uji t (Signifikan Individu)</w:t>
      </w:r>
    </w:p>
    <w:tbl>
      <w:tblPr>
        <w:tblW w:w="8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184"/>
        <w:gridCol w:w="1338"/>
        <w:gridCol w:w="1338"/>
        <w:gridCol w:w="1476"/>
        <w:gridCol w:w="1030"/>
        <w:gridCol w:w="1030"/>
      </w:tblGrid>
      <w:tr w:rsidR="00DB3D8B" w:rsidRPr="000A0639" w14:paraId="73CC1209" w14:textId="77777777" w:rsidTr="004F7E3B">
        <w:trPr>
          <w:cantSplit/>
        </w:trPr>
        <w:tc>
          <w:tcPr>
            <w:tcW w:w="8132" w:type="dxa"/>
            <w:gridSpan w:val="7"/>
            <w:tcBorders>
              <w:top w:val="nil"/>
              <w:left w:val="nil"/>
              <w:bottom w:val="nil"/>
              <w:right w:val="nil"/>
            </w:tcBorders>
            <w:shd w:val="clear" w:color="auto" w:fill="FFFFFF"/>
            <w:vAlign w:val="center"/>
          </w:tcPr>
          <w:p w14:paraId="013F487A" w14:textId="77777777" w:rsidR="00DB3D8B" w:rsidRPr="000A0639" w:rsidRDefault="00DB3D8B" w:rsidP="00044283">
            <w:pPr>
              <w:autoSpaceDE w:val="0"/>
              <w:autoSpaceDN w:val="0"/>
              <w:adjustRightInd w:val="0"/>
              <w:spacing w:after="0" w:line="240" w:lineRule="auto"/>
              <w:ind w:left="60" w:right="60"/>
              <w:jc w:val="center"/>
              <w:rPr>
                <w:rFonts w:ascii="Times New Roman" w:hAnsi="Times New Roman" w:cs="Times New Roman"/>
                <w:color w:val="010205"/>
              </w:rPr>
            </w:pPr>
            <w:r w:rsidRPr="000A0639">
              <w:rPr>
                <w:rFonts w:ascii="Times New Roman" w:hAnsi="Times New Roman" w:cs="Times New Roman"/>
                <w:b/>
                <w:bCs/>
                <w:color w:val="010205"/>
              </w:rPr>
              <w:t>Coefficients</w:t>
            </w:r>
            <w:r w:rsidRPr="000A0639">
              <w:rPr>
                <w:rFonts w:ascii="Times New Roman" w:hAnsi="Times New Roman" w:cs="Times New Roman"/>
                <w:b/>
                <w:bCs/>
                <w:color w:val="010205"/>
                <w:vertAlign w:val="superscript"/>
              </w:rPr>
              <w:t>a</w:t>
            </w:r>
          </w:p>
        </w:tc>
      </w:tr>
      <w:tr w:rsidR="00DB3D8B" w:rsidRPr="000A0639" w14:paraId="154D1909" w14:textId="77777777" w:rsidTr="004F7E3B">
        <w:trPr>
          <w:cantSplit/>
        </w:trPr>
        <w:tc>
          <w:tcPr>
            <w:tcW w:w="1920" w:type="dxa"/>
            <w:gridSpan w:val="2"/>
            <w:vMerge w:val="restart"/>
            <w:tcBorders>
              <w:top w:val="nil"/>
              <w:left w:val="nil"/>
              <w:bottom w:val="nil"/>
              <w:right w:val="nil"/>
            </w:tcBorders>
            <w:shd w:val="clear" w:color="auto" w:fill="FFFFFF"/>
            <w:vAlign w:val="bottom"/>
          </w:tcPr>
          <w:p w14:paraId="76DCD96E" w14:textId="77777777" w:rsidR="00DB3D8B" w:rsidRPr="000A0639" w:rsidRDefault="00DB3D8B" w:rsidP="00044283">
            <w:pPr>
              <w:autoSpaceDE w:val="0"/>
              <w:autoSpaceDN w:val="0"/>
              <w:adjustRightInd w:val="0"/>
              <w:spacing w:after="0" w:line="240" w:lineRule="auto"/>
              <w:ind w:left="60" w:right="60"/>
              <w:rPr>
                <w:rFonts w:ascii="Times New Roman" w:hAnsi="Times New Roman" w:cs="Times New Roman"/>
                <w:color w:val="264A60"/>
                <w:sz w:val="18"/>
                <w:szCs w:val="18"/>
              </w:rPr>
            </w:pPr>
            <w:r w:rsidRPr="000A0639">
              <w:rPr>
                <w:rFonts w:ascii="Times New Roman" w:hAnsi="Times New Roman" w:cs="Times New Roman"/>
                <w:color w:val="264A60"/>
                <w:sz w:val="18"/>
                <w:szCs w:val="18"/>
              </w:rPr>
              <w:t>Model</w:t>
            </w:r>
          </w:p>
        </w:tc>
        <w:tc>
          <w:tcPr>
            <w:tcW w:w="2676" w:type="dxa"/>
            <w:gridSpan w:val="2"/>
            <w:tcBorders>
              <w:top w:val="nil"/>
              <w:left w:val="nil"/>
              <w:bottom w:val="nil"/>
              <w:right w:val="single" w:sz="8" w:space="0" w:color="E0E0E0"/>
            </w:tcBorders>
            <w:shd w:val="clear" w:color="auto" w:fill="FFFFFF"/>
            <w:vAlign w:val="bottom"/>
          </w:tcPr>
          <w:p w14:paraId="118E4793" w14:textId="77777777" w:rsidR="00DB3D8B" w:rsidRPr="000A0639" w:rsidRDefault="00DB3D8B" w:rsidP="00044283">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0A0639">
              <w:rPr>
                <w:rFonts w:ascii="Times New Roman" w:hAnsi="Times New Roman" w:cs="Times New Roman"/>
                <w:color w:val="264A60"/>
                <w:sz w:val="18"/>
                <w:szCs w:val="18"/>
              </w:rPr>
              <w:t>Unstandardized Coefficients</w:t>
            </w:r>
          </w:p>
        </w:tc>
        <w:tc>
          <w:tcPr>
            <w:tcW w:w="1476" w:type="dxa"/>
            <w:tcBorders>
              <w:top w:val="nil"/>
              <w:left w:val="single" w:sz="8" w:space="0" w:color="E0E0E0"/>
              <w:bottom w:val="nil"/>
              <w:right w:val="single" w:sz="8" w:space="0" w:color="E0E0E0"/>
            </w:tcBorders>
            <w:shd w:val="clear" w:color="auto" w:fill="FFFFFF"/>
            <w:vAlign w:val="bottom"/>
          </w:tcPr>
          <w:p w14:paraId="1A5C9A90" w14:textId="77777777" w:rsidR="00DB3D8B" w:rsidRPr="000A0639" w:rsidRDefault="00DB3D8B" w:rsidP="00044283">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0A0639">
              <w:rPr>
                <w:rFonts w:ascii="Times New Roman" w:hAnsi="Times New Roman" w:cs="Times New Roman"/>
                <w:color w:val="264A60"/>
                <w:sz w:val="18"/>
                <w:szCs w:val="18"/>
              </w:rPr>
              <w:t>Standardized Coefficients</w:t>
            </w:r>
          </w:p>
        </w:tc>
        <w:tc>
          <w:tcPr>
            <w:tcW w:w="1030" w:type="dxa"/>
            <w:vMerge w:val="restart"/>
            <w:tcBorders>
              <w:top w:val="nil"/>
              <w:left w:val="single" w:sz="8" w:space="0" w:color="E0E0E0"/>
              <w:bottom w:val="nil"/>
              <w:right w:val="single" w:sz="8" w:space="0" w:color="E0E0E0"/>
            </w:tcBorders>
            <w:shd w:val="clear" w:color="auto" w:fill="FFFFFF"/>
            <w:vAlign w:val="bottom"/>
          </w:tcPr>
          <w:p w14:paraId="6DA236B7" w14:textId="77777777" w:rsidR="00DB3D8B" w:rsidRPr="000A0639" w:rsidRDefault="00DB3D8B" w:rsidP="00044283">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0A0639">
              <w:rPr>
                <w:rFonts w:ascii="Times New Roman" w:hAnsi="Times New Roman" w:cs="Times New Roman"/>
                <w:color w:val="264A60"/>
                <w:sz w:val="18"/>
                <w:szCs w:val="18"/>
              </w:rPr>
              <w:t>t</w:t>
            </w:r>
          </w:p>
        </w:tc>
        <w:tc>
          <w:tcPr>
            <w:tcW w:w="1030" w:type="dxa"/>
            <w:vMerge w:val="restart"/>
            <w:tcBorders>
              <w:top w:val="nil"/>
              <w:left w:val="single" w:sz="8" w:space="0" w:color="E0E0E0"/>
              <w:bottom w:val="nil"/>
              <w:right w:val="nil"/>
            </w:tcBorders>
            <w:shd w:val="clear" w:color="auto" w:fill="FFFFFF"/>
            <w:vAlign w:val="bottom"/>
          </w:tcPr>
          <w:p w14:paraId="0319F15C" w14:textId="77777777" w:rsidR="00DB3D8B" w:rsidRPr="000A0639" w:rsidRDefault="00DB3D8B" w:rsidP="00044283">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0A0639">
              <w:rPr>
                <w:rFonts w:ascii="Times New Roman" w:hAnsi="Times New Roman" w:cs="Times New Roman"/>
                <w:color w:val="264A60"/>
                <w:sz w:val="18"/>
                <w:szCs w:val="18"/>
              </w:rPr>
              <w:t>Sig.</w:t>
            </w:r>
          </w:p>
        </w:tc>
      </w:tr>
      <w:tr w:rsidR="00DB3D8B" w:rsidRPr="000A0639" w14:paraId="3550A605" w14:textId="77777777" w:rsidTr="004F7E3B">
        <w:trPr>
          <w:cantSplit/>
        </w:trPr>
        <w:tc>
          <w:tcPr>
            <w:tcW w:w="1920" w:type="dxa"/>
            <w:gridSpan w:val="2"/>
            <w:vMerge/>
            <w:tcBorders>
              <w:top w:val="nil"/>
              <w:left w:val="nil"/>
              <w:bottom w:val="nil"/>
              <w:right w:val="nil"/>
            </w:tcBorders>
            <w:shd w:val="clear" w:color="auto" w:fill="FFFFFF"/>
            <w:vAlign w:val="bottom"/>
          </w:tcPr>
          <w:p w14:paraId="49C6341B" w14:textId="77777777" w:rsidR="00DB3D8B" w:rsidRPr="000A0639" w:rsidRDefault="00DB3D8B" w:rsidP="00044283">
            <w:pPr>
              <w:autoSpaceDE w:val="0"/>
              <w:autoSpaceDN w:val="0"/>
              <w:adjustRightInd w:val="0"/>
              <w:spacing w:after="0" w:line="240" w:lineRule="auto"/>
              <w:rPr>
                <w:rFonts w:ascii="Times New Roman" w:hAnsi="Times New Roman" w:cs="Times New Roman"/>
                <w:color w:val="264A60"/>
                <w:sz w:val="18"/>
                <w:szCs w:val="18"/>
              </w:rPr>
            </w:pPr>
          </w:p>
        </w:tc>
        <w:tc>
          <w:tcPr>
            <w:tcW w:w="1338" w:type="dxa"/>
            <w:tcBorders>
              <w:top w:val="nil"/>
              <w:left w:val="nil"/>
              <w:bottom w:val="single" w:sz="8" w:space="0" w:color="152935"/>
              <w:right w:val="single" w:sz="8" w:space="0" w:color="E0E0E0"/>
            </w:tcBorders>
            <w:shd w:val="clear" w:color="auto" w:fill="FFFFFF"/>
            <w:vAlign w:val="bottom"/>
          </w:tcPr>
          <w:p w14:paraId="53C9C560" w14:textId="77777777" w:rsidR="00DB3D8B" w:rsidRPr="000A0639" w:rsidRDefault="00DB3D8B" w:rsidP="00044283">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0A0639">
              <w:rPr>
                <w:rFonts w:ascii="Times New Roman" w:hAnsi="Times New Roman" w:cs="Times New Roman"/>
                <w:color w:val="264A60"/>
                <w:sz w:val="18"/>
                <w:szCs w:val="18"/>
              </w:rPr>
              <w:t>B</w:t>
            </w:r>
          </w:p>
        </w:tc>
        <w:tc>
          <w:tcPr>
            <w:tcW w:w="1338" w:type="dxa"/>
            <w:tcBorders>
              <w:top w:val="nil"/>
              <w:left w:val="single" w:sz="8" w:space="0" w:color="E0E0E0"/>
              <w:bottom w:val="single" w:sz="8" w:space="0" w:color="152935"/>
              <w:right w:val="single" w:sz="8" w:space="0" w:color="E0E0E0"/>
            </w:tcBorders>
            <w:shd w:val="clear" w:color="auto" w:fill="FFFFFF"/>
            <w:vAlign w:val="bottom"/>
          </w:tcPr>
          <w:p w14:paraId="7EA5DE58" w14:textId="77777777" w:rsidR="00DB3D8B" w:rsidRPr="000A0639" w:rsidRDefault="00DB3D8B" w:rsidP="00044283">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0A0639">
              <w:rPr>
                <w:rFonts w:ascii="Times New Roman" w:hAnsi="Times New Roman" w:cs="Times New Roman"/>
                <w:color w:val="264A60"/>
                <w:sz w:val="18"/>
                <w:szCs w:val="18"/>
              </w:rPr>
              <w:t>Std. Error</w:t>
            </w:r>
          </w:p>
        </w:tc>
        <w:tc>
          <w:tcPr>
            <w:tcW w:w="1476" w:type="dxa"/>
            <w:tcBorders>
              <w:top w:val="nil"/>
              <w:left w:val="single" w:sz="8" w:space="0" w:color="E0E0E0"/>
              <w:bottom w:val="single" w:sz="8" w:space="0" w:color="152935"/>
              <w:right w:val="single" w:sz="8" w:space="0" w:color="E0E0E0"/>
            </w:tcBorders>
            <w:shd w:val="clear" w:color="auto" w:fill="FFFFFF"/>
            <w:vAlign w:val="bottom"/>
          </w:tcPr>
          <w:p w14:paraId="3C4FDA71" w14:textId="77777777" w:rsidR="00DB3D8B" w:rsidRPr="000A0639" w:rsidRDefault="00DB3D8B" w:rsidP="00044283">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0A0639">
              <w:rPr>
                <w:rFonts w:ascii="Times New Roman" w:hAnsi="Times New Roman" w:cs="Times New Roman"/>
                <w:color w:val="264A60"/>
                <w:sz w:val="18"/>
                <w:szCs w:val="18"/>
              </w:rPr>
              <w:t>Beta</w:t>
            </w:r>
          </w:p>
        </w:tc>
        <w:tc>
          <w:tcPr>
            <w:tcW w:w="1030" w:type="dxa"/>
            <w:vMerge/>
            <w:tcBorders>
              <w:top w:val="nil"/>
              <w:left w:val="single" w:sz="8" w:space="0" w:color="E0E0E0"/>
              <w:bottom w:val="nil"/>
              <w:right w:val="single" w:sz="8" w:space="0" w:color="E0E0E0"/>
            </w:tcBorders>
            <w:shd w:val="clear" w:color="auto" w:fill="FFFFFF"/>
            <w:vAlign w:val="bottom"/>
          </w:tcPr>
          <w:p w14:paraId="5E7C0048" w14:textId="77777777" w:rsidR="00DB3D8B" w:rsidRPr="000A0639" w:rsidRDefault="00DB3D8B" w:rsidP="00044283">
            <w:pPr>
              <w:autoSpaceDE w:val="0"/>
              <w:autoSpaceDN w:val="0"/>
              <w:adjustRightInd w:val="0"/>
              <w:spacing w:after="0" w:line="240" w:lineRule="auto"/>
              <w:rPr>
                <w:rFonts w:ascii="Times New Roman" w:hAnsi="Times New Roman" w:cs="Times New Roman"/>
                <w:color w:val="264A60"/>
                <w:sz w:val="18"/>
                <w:szCs w:val="18"/>
              </w:rPr>
            </w:pPr>
          </w:p>
        </w:tc>
        <w:tc>
          <w:tcPr>
            <w:tcW w:w="1030" w:type="dxa"/>
            <w:vMerge/>
            <w:tcBorders>
              <w:top w:val="nil"/>
              <w:left w:val="single" w:sz="8" w:space="0" w:color="E0E0E0"/>
              <w:bottom w:val="nil"/>
              <w:right w:val="nil"/>
            </w:tcBorders>
            <w:shd w:val="clear" w:color="auto" w:fill="FFFFFF"/>
            <w:vAlign w:val="bottom"/>
          </w:tcPr>
          <w:p w14:paraId="5623C530" w14:textId="77777777" w:rsidR="00DB3D8B" w:rsidRPr="000A0639" w:rsidRDefault="00DB3D8B" w:rsidP="00044283">
            <w:pPr>
              <w:autoSpaceDE w:val="0"/>
              <w:autoSpaceDN w:val="0"/>
              <w:adjustRightInd w:val="0"/>
              <w:spacing w:after="0" w:line="240" w:lineRule="auto"/>
              <w:rPr>
                <w:rFonts w:ascii="Times New Roman" w:hAnsi="Times New Roman" w:cs="Times New Roman"/>
                <w:color w:val="264A60"/>
                <w:sz w:val="18"/>
                <w:szCs w:val="18"/>
              </w:rPr>
            </w:pPr>
          </w:p>
        </w:tc>
      </w:tr>
      <w:tr w:rsidR="00DB3D8B" w:rsidRPr="000A0639" w14:paraId="0EDAE9B4" w14:textId="77777777" w:rsidTr="004F7E3B">
        <w:trPr>
          <w:cantSplit/>
        </w:trPr>
        <w:tc>
          <w:tcPr>
            <w:tcW w:w="736" w:type="dxa"/>
            <w:vMerge w:val="restart"/>
            <w:tcBorders>
              <w:top w:val="single" w:sz="8" w:space="0" w:color="152935"/>
              <w:left w:val="nil"/>
              <w:bottom w:val="single" w:sz="8" w:space="0" w:color="152935"/>
              <w:right w:val="nil"/>
            </w:tcBorders>
            <w:shd w:val="clear" w:color="auto" w:fill="E0E0E0"/>
          </w:tcPr>
          <w:p w14:paraId="71FDD0A6" w14:textId="77777777" w:rsidR="00DB3D8B" w:rsidRPr="000A0639" w:rsidRDefault="00DB3D8B" w:rsidP="00044283">
            <w:pPr>
              <w:autoSpaceDE w:val="0"/>
              <w:autoSpaceDN w:val="0"/>
              <w:adjustRightInd w:val="0"/>
              <w:spacing w:after="0" w:line="240" w:lineRule="auto"/>
              <w:ind w:left="60" w:right="60"/>
              <w:rPr>
                <w:rFonts w:ascii="Times New Roman" w:hAnsi="Times New Roman" w:cs="Times New Roman"/>
                <w:color w:val="264A60"/>
                <w:sz w:val="18"/>
                <w:szCs w:val="18"/>
              </w:rPr>
            </w:pPr>
            <w:r w:rsidRPr="000A0639">
              <w:rPr>
                <w:rFonts w:ascii="Times New Roman" w:hAnsi="Times New Roman" w:cs="Times New Roman"/>
                <w:color w:val="264A60"/>
                <w:sz w:val="18"/>
                <w:szCs w:val="18"/>
              </w:rPr>
              <w:t>1</w:t>
            </w:r>
          </w:p>
        </w:tc>
        <w:tc>
          <w:tcPr>
            <w:tcW w:w="1184" w:type="dxa"/>
            <w:tcBorders>
              <w:top w:val="single" w:sz="8" w:space="0" w:color="152935"/>
              <w:left w:val="nil"/>
              <w:bottom w:val="single" w:sz="8" w:space="0" w:color="AEAEAE"/>
              <w:right w:val="nil"/>
            </w:tcBorders>
            <w:shd w:val="clear" w:color="auto" w:fill="E0E0E0"/>
          </w:tcPr>
          <w:p w14:paraId="313A7168" w14:textId="77777777" w:rsidR="00DB3D8B" w:rsidRPr="000A0639" w:rsidRDefault="00DB3D8B" w:rsidP="00044283">
            <w:pPr>
              <w:autoSpaceDE w:val="0"/>
              <w:autoSpaceDN w:val="0"/>
              <w:adjustRightInd w:val="0"/>
              <w:spacing w:after="0" w:line="240" w:lineRule="auto"/>
              <w:ind w:left="60" w:right="60"/>
              <w:rPr>
                <w:rFonts w:ascii="Times New Roman" w:hAnsi="Times New Roman" w:cs="Times New Roman"/>
                <w:color w:val="264A60"/>
                <w:sz w:val="18"/>
                <w:szCs w:val="18"/>
              </w:rPr>
            </w:pPr>
            <w:r w:rsidRPr="000A0639">
              <w:rPr>
                <w:rFonts w:ascii="Times New Roman" w:hAnsi="Times New Roman" w:cs="Times New Roman"/>
                <w:color w:val="264A60"/>
                <w:sz w:val="18"/>
                <w:szCs w:val="18"/>
              </w:rPr>
              <w:t>(Constant)</w:t>
            </w:r>
          </w:p>
        </w:tc>
        <w:tc>
          <w:tcPr>
            <w:tcW w:w="1338" w:type="dxa"/>
            <w:tcBorders>
              <w:top w:val="single" w:sz="8" w:space="0" w:color="152935"/>
              <w:left w:val="nil"/>
              <w:bottom w:val="single" w:sz="8" w:space="0" w:color="AEAEAE"/>
              <w:right w:val="single" w:sz="8" w:space="0" w:color="E0E0E0"/>
            </w:tcBorders>
            <w:shd w:val="clear" w:color="auto" w:fill="FFFFFF"/>
          </w:tcPr>
          <w:p w14:paraId="2A1D7B6C"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921497.763</w:t>
            </w:r>
          </w:p>
        </w:tc>
        <w:tc>
          <w:tcPr>
            <w:tcW w:w="1338" w:type="dxa"/>
            <w:tcBorders>
              <w:top w:val="single" w:sz="8" w:space="0" w:color="152935"/>
              <w:left w:val="single" w:sz="8" w:space="0" w:color="E0E0E0"/>
              <w:bottom w:val="single" w:sz="8" w:space="0" w:color="AEAEAE"/>
              <w:right w:val="single" w:sz="8" w:space="0" w:color="E0E0E0"/>
            </w:tcBorders>
            <w:shd w:val="clear" w:color="auto" w:fill="FFFFFF"/>
          </w:tcPr>
          <w:p w14:paraId="4814B381"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504019.210</w:t>
            </w:r>
          </w:p>
        </w:tc>
        <w:tc>
          <w:tcPr>
            <w:tcW w:w="1476"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5D372A76" w14:textId="77777777" w:rsidR="00DB3D8B" w:rsidRPr="000A0639" w:rsidRDefault="00DB3D8B" w:rsidP="00044283">
            <w:pPr>
              <w:autoSpaceDE w:val="0"/>
              <w:autoSpaceDN w:val="0"/>
              <w:adjustRightInd w:val="0"/>
              <w:spacing w:after="0" w:line="240" w:lineRule="auto"/>
              <w:rPr>
                <w:rFonts w:ascii="Times New Roman" w:hAnsi="Times New Roman" w:cs="Times New Roman"/>
                <w:sz w:val="24"/>
                <w:szCs w:val="24"/>
              </w:rPr>
            </w:pP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2864DF77"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1.828</w:t>
            </w:r>
          </w:p>
        </w:tc>
        <w:tc>
          <w:tcPr>
            <w:tcW w:w="1030" w:type="dxa"/>
            <w:tcBorders>
              <w:top w:val="single" w:sz="8" w:space="0" w:color="152935"/>
              <w:left w:val="single" w:sz="8" w:space="0" w:color="E0E0E0"/>
              <w:bottom w:val="single" w:sz="8" w:space="0" w:color="AEAEAE"/>
              <w:right w:val="nil"/>
            </w:tcBorders>
            <w:shd w:val="clear" w:color="auto" w:fill="FFFFFF"/>
          </w:tcPr>
          <w:p w14:paraId="40DD8F9A"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.075</w:t>
            </w:r>
          </w:p>
        </w:tc>
      </w:tr>
      <w:tr w:rsidR="00DB3D8B" w:rsidRPr="000A0639" w14:paraId="4A0C6425" w14:textId="77777777" w:rsidTr="004F7E3B">
        <w:trPr>
          <w:cantSplit/>
        </w:trPr>
        <w:tc>
          <w:tcPr>
            <w:tcW w:w="736" w:type="dxa"/>
            <w:vMerge/>
            <w:tcBorders>
              <w:top w:val="single" w:sz="8" w:space="0" w:color="152935"/>
              <w:left w:val="nil"/>
              <w:bottom w:val="single" w:sz="8" w:space="0" w:color="152935"/>
              <w:right w:val="nil"/>
            </w:tcBorders>
            <w:shd w:val="clear" w:color="auto" w:fill="E0E0E0"/>
          </w:tcPr>
          <w:p w14:paraId="7F44614C" w14:textId="77777777" w:rsidR="00DB3D8B" w:rsidRPr="000A0639" w:rsidRDefault="00DB3D8B" w:rsidP="00044283">
            <w:pPr>
              <w:autoSpaceDE w:val="0"/>
              <w:autoSpaceDN w:val="0"/>
              <w:adjustRightInd w:val="0"/>
              <w:spacing w:after="0" w:line="240" w:lineRule="auto"/>
              <w:rPr>
                <w:rFonts w:ascii="Times New Roman" w:hAnsi="Times New Roman" w:cs="Times New Roman"/>
                <w:color w:val="010205"/>
                <w:sz w:val="18"/>
                <w:szCs w:val="18"/>
              </w:rPr>
            </w:pPr>
          </w:p>
        </w:tc>
        <w:tc>
          <w:tcPr>
            <w:tcW w:w="1184" w:type="dxa"/>
            <w:tcBorders>
              <w:top w:val="single" w:sz="8" w:space="0" w:color="AEAEAE"/>
              <w:left w:val="nil"/>
              <w:bottom w:val="single" w:sz="8" w:space="0" w:color="AEAEAE"/>
              <w:right w:val="nil"/>
            </w:tcBorders>
            <w:shd w:val="clear" w:color="auto" w:fill="E0E0E0"/>
          </w:tcPr>
          <w:p w14:paraId="7D55A8AD" w14:textId="77777777" w:rsidR="00DB3D8B" w:rsidRPr="000A0639" w:rsidRDefault="00DB3D8B" w:rsidP="00044283">
            <w:pPr>
              <w:autoSpaceDE w:val="0"/>
              <w:autoSpaceDN w:val="0"/>
              <w:adjustRightInd w:val="0"/>
              <w:spacing w:after="0" w:line="240" w:lineRule="auto"/>
              <w:ind w:left="60" w:right="60"/>
              <w:rPr>
                <w:rFonts w:ascii="Times New Roman" w:hAnsi="Times New Roman" w:cs="Times New Roman"/>
                <w:color w:val="264A60"/>
                <w:sz w:val="18"/>
                <w:szCs w:val="18"/>
              </w:rPr>
            </w:pPr>
            <w:r w:rsidRPr="000A0639">
              <w:rPr>
                <w:rFonts w:ascii="Times New Roman" w:hAnsi="Times New Roman" w:cs="Times New Roman"/>
                <w:color w:val="264A60"/>
                <w:sz w:val="18"/>
                <w:szCs w:val="18"/>
              </w:rPr>
              <w:t>CSR (X1)</w:t>
            </w:r>
          </w:p>
        </w:tc>
        <w:tc>
          <w:tcPr>
            <w:tcW w:w="1338" w:type="dxa"/>
            <w:tcBorders>
              <w:top w:val="single" w:sz="8" w:space="0" w:color="AEAEAE"/>
              <w:left w:val="nil"/>
              <w:bottom w:val="single" w:sz="8" w:space="0" w:color="AEAEAE"/>
              <w:right w:val="single" w:sz="8" w:space="0" w:color="E0E0E0"/>
            </w:tcBorders>
            <w:shd w:val="clear" w:color="auto" w:fill="FFFFFF"/>
          </w:tcPr>
          <w:p w14:paraId="5A34EFA7"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-65.758</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3BDACEC8"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225.266</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14:paraId="543BA4D3"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-.044</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0F2F0826"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-.292</w:t>
            </w:r>
          </w:p>
        </w:tc>
        <w:tc>
          <w:tcPr>
            <w:tcW w:w="1030" w:type="dxa"/>
            <w:tcBorders>
              <w:top w:val="single" w:sz="8" w:space="0" w:color="AEAEAE"/>
              <w:left w:val="single" w:sz="8" w:space="0" w:color="E0E0E0"/>
              <w:bottom w:val="single" w:sz="8" w:space="0" w:color="AEAEAE"/>
              <w:right w:val="nil"/>
            </w:tcBorders>
            <w:shd w:val="clear" w:color="auto" w:fill="FFFFFF"/>
          </w:tcPr>
          <w:p w14:paraId="1A5856F3"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.772</w:t>
            </w:r>
          </w:p>
        </w:tc>
      </w:tr>
      <w:tr w:rsidR="00DB3D8B" w:rsidRPr="000A0639" w14:paraId="5AF8DA29" w14:textId="77777777" w:rsidTr="004F7E3B">
        <w:trPr>
          <w:cantSplit/>
        </w:trPr>
        <w:tc>
          <w:tcPr>
            <w:tcW w:w="736" w:type="dxa"/>
            <w:vMerge/>
            <w:tcBorders>
              <w:top w:val="single" w:sz="8" w:space="0" w:color="152935"/>
              <w:left w:val="nil"/>
              <w:bottom w:val="single" w:sz="8" w:space="0" w:color="152935"/>
              <w:right w:val="nil"/>
            </w:tcBorders>
            <w:shd w:val="clear" w:color="auto" w:fill="E0E0E0"/>
          </w:tcPr>
          <w:p w14:paraId="586ABE4D" w14:textId="77777777" w:rsidR="00DB3D8B" w:rsidRPr="000A0639" w:rsidRDefault="00DB3D8B" w:rsidP="00044283">
            <w:pPr>
              <w:autoSpaceDE w:val="0"/>
              <w:autoSpaceDN w:val="0"/>
              <w:adjustRightInd w:val="0"/>
              <w:spacing w:after="0" w:line="240" w:lineRule="auto"/>
              <w:rPr>
                <w:rFonts w:ascii="Times New Roman" w:hAnsi="Times New Roman" w:cs="Times New Roman"/>
                <w:color w:val="010205"/>
                <w:sz w:val="18"/>
                <w:szCs w:val="18"/>
              </w:rPr>
            </w:pPr>
          </w:p>
        </w:tc>
        <w:tc>
          <w:tcPr>
            <w:tcW w:w="1184" w:type="dxa"/>
            <w:tcBorders>
              <w:top w:val="single" w:sz="8" w:space="0" w:color="AEAEAE"/>
              <w:left w:val="nil"/>
              <w:bottom w:val="single" w:sz="8" w:space="0" w:color="152935"/>
              <w:right w:val="nil"/>
            </w:tcBorders>
            <w:shd w:val="clear" w:color="auto" w:fill="E0E0E0"/>
          </w:tcPr>
          <w:p w14:paraId="1213682B" w14:textId="77777777" w:rsidR="00DB3D8B" w:rsidRPr="000A0639" w:rsidRDefault="00DB3D8B" w:rsidP="00044283">
            <w:pPr>
              <w:autoSpaceDE w:val="0"/>
              <w:autoSpaceDN w:val="0"/>
              <w:adjustRightInd w:val="0"/>
              <w:spacing w:after="0" w:line="240" w:lineRule="auto"/>
              <w:ind w:left="60" w:right="60"/>
              <w:rPr>
                <w:rFonts w:ascii="Times New Roman" w:hAnsi="Times New Roman" w:cs="Times New Roman"/>
                <w:color w:val="264A60"/>
                <w:sz w:val="18"/>
                <w:szCs w:val="18"/>
              </w:rPr>
            </w:pPr>
            <w:r w:rsidRPr="000A0639">
              <w:rPr>
                <w:rFonts w:ascii="Times New Roman" w:hAnsi="Times New Roman" w:cs="Times New Roman"/>
                <w:color w:val="264A60"/>
                <w:sz w:val="18"/>
                <w:szCs w:val="18"/>
              </w:rPr>
              <w:t>ROA (X2)</w:t>
            </w:r>
          </w:p>
        </w:tc>
        <w:tc>
          <w:tcPr>
            <w:tcW w:w="1338" w:type="dxa"/>
            <w:tcBorders>
              <w:top w:val="single" w:sz="8" w:space="0" w:color="AEAEAE"/>
              <w:left w:val="nil"/>
              <w:bottom w:val="single" w:sz="8" w:space="0" w:color="152935"/>
              <w:right w:val="single" w:sz="8" w:space="0" w:color="E0E0E0"/>
            </w:tcBorders>
            <w:shd w:val="clear" w:color="auto" w:fill="FFFFFF"/>
          </w:tcPr>
          <w:p w14:paraId="0D8FE515"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-164.713</w:t>
            </w:r>
          </w:p>
        </w:tc>
        <w:tc>
          <w:tcPr>
            <w:tcW w:w="1338" w:type="dxa"/>
            <w:tcBorders>
              <w:top w:val="single" w:sz="8" w:space="0" w:color="AEAEAE"/>
              <w:left w:val="single" w:sz="8" w:space="0" w:color="E0E0E0"/>
              <w:bottom w:val="single" w:sz="8" w:space="0" w:color="152935"/>
              <w:right w:val="single" w:sz="8" w:space="0" w:color="E0E0E0"/>
            </w:tcBorders>
            <w:shd w:val="clear" w:color="auto" w:fill="FFFFFF"/>
          </w:tcPr>
          <w:p w14:paraId="64541797"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168.170</w:t>
            </w:r>
          </w:p>
        </w:tc>
        <w:tc>
          <w:tcPr>
            <w:tcW w:w="1476" w:type="dxa"/>
            <w:tcBorders>
              <w:top w:val="single" w:sz="8" w:space="0" w:color="AEAEAE"/>
              <w:left w:val="single" w:sz="8" w:space="0" w:color="E0E0E0"/>
              <w:bottom w:val="single" w:sz="8" w:space="0" w:color="152935"/>
              <w:right w:val="single" w:sz="8" w:space="0" w:color="E0E0E0"/>
            </w:tcBorders>
            <w:shd w:val="clear" w:color="auto" w:fill="FFFFFF"/>
          </w:tcPr>
          <w:p w14:paraId="0919E835"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-.149</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14:paraId="41EDDF65"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-.979</w:t>
            </w:r>
          </w:p>
        </w:tc>
        <w:tc>
          <w:tcPr>
            <w:tcW w:w="1030" w:type="dxa"/>
            <w:tcBorders>
              <w:top w:val="single" w:sz="8" w:space="0" w:color="AEAEAE"/>
              <w:left w:val="single" w:sz="8" w:space="0" w:color="E0E0E0"/>
              <w:bottom w:val="single" w:sz="8" w:space="0" w:color="152935"/>
              <w:right w:val="nil"/>
            </w:tcBorders>
            <w:shd w:val="clear" w:color="auto" w:fill="FFFFFF"/>
          </w:tcPr>
          <w:p w14:paraId="5D9FEAA0"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.333</w:t>
            </w:r>
          </w:p>
        </w:tc>
      </w:tr>
      <w:tr w:rsidR="00DB3D8B" w:rsidRPr="000A0639" w14:paraId="0EDC10B0" w14:textId="77777777" w:rsidTr="004F7E3B">
        <w:trPr>
          <w:cantSplit/>
        </w:trPr>
        <w:tc>
          <w:tcPr>
            <w:tcW w:w="8132" w:type="dxa"/>
            <w:gridSpan w:val="7"/>
            <w:tcBorders>
              <w:top w:val="nil"/>
              <w:left w:val="nil"/>
              <w:bottom w:val="nil"/>
              <w:right w:val="nil"/>
            </w:tcBorders>
            <w:shd w:val="clear" w:color="auto" w:fill="FFFFFF"/>
          </w:tcPr>
          <w:p w14:paraId="17D62F2A" w14:textId="77777777" w:rsidR="00DB3D8B" w:rsidRPr="000A0639" w:rsidRDefault="00DB3D8B" w:rsidP="00044283">
            <w:pPr>
              <w:autoSpaceDE w:val="0"/>
              <w:autoSpaceDN w:val="0"/>
              <w:adjustRightInd w:val="0"/>
              <w:spacing w:after="0" w:line="240" w:lineRule="auto"/>
              <w:ind w:left="60" w:right="60"/>
              <w:rPr>
                <w:rFonts w:ascii="Times New Roman" w:hAnsi="Times New Roman" w:cs="Times New Roman"/>
                <w:color w:val="010205"/>
                <w:sz w:val="18"/>
                <w:szCs w:val="18"/>
              </w:rPr>
            </w:pPr>
            <w:r w:rsidRPr="000A0639">
              <w:rPr>
                <w:rFonts w:ascii="Times New Roman" w:hAnsi="Times New Roman" w:cs="Times New Roman"/>
                <w:color w:val="010205"/>
                <w:sz w:val="18"/>
                <w:szCs w:val="18"/>
              </w:rPr>
              <w:t>a. Dependent Variable: PBV</w:t>
            </w:r>
          </w:p>
        </w:tc>
      </w:tr>
    </w:tbl>
    <w:p w14:paraId="2B78ECC8" w14:textId="4AFF0C5A" w:rsidR="00DB3D8B" w:rsidRPr="00A90BFA" w:rsidRDefault="004F7E3B" w:rsidP="00A90BFA">
      <w:pPr>
        <w:spacing w:line="240" w:lineRule="auto"/>
        <w:ind w:left="2727"/>
        <w:jc w:val="both"/>
        <w:rPr>
          <w:rFonts w:ascii="Times New Roman" w:hAnsi="Times New Roman" w:cs="Times New Roman"/>
          <w:b/>
          <w:bCs/>
          <w:sz w:val="24"/>
          <w:szCs w:val="24"/>
        </w:rPr>
      </w:pPr>
      <w:r w:rsidRPr="00A90BFA">
        <w:rPr>
          <w:rFonts w:ascii="Times New Roman" w:hAnsi="Times New Roman" w:cs="Times New Roman"/>
          <w:b/>
          <w:bCs/>
          <w:sz w:val="24"/>
          <w:szCs w:val="24"/>
        </w:rPr>
        <w:t xml:space="preserve">Uji </w:t>
      </w:r>
      <w:proofErr w:type="gramStart"/>
      <w:r w:rsidRPr="00A90BFA">
        <w:rPr>
          <w:rFonts w:ascii="Times New Roman" w:hAnsi="Times New Roman" w:cs="Times New Roman"/>
          <w:b/>
          <w:bCs/>
          <w:sz w:val="24"/>
          <w:szCs w:val="24"/>
        </w:rPr>
        <w:t>f(</w:t>
      </w:r>
      <w:proofErr w:type="gramEnd"/>
      <w:r w:rsidRPr="00A90BFA">
        <w:rPr>
          <w:rFonts w:ascii="Times New Roman" w:hAnsi="Times New Roman" w:cs="Times New Roman"/>
          <w:b/>
          <w:bCs/>
          <w:sz w:val="24"/>
          <w:szCs w:val="24"/>
        </w:rPr>
        <w:t>Signifikan Simultan</w:t>
      </w:r>
    </w:p>
    <w:tbl>
      <w:tblPr>
        <w:tblW w:w="8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987"/>
        <w:gridCol w:w="519"/>
        <w:gridCol w:w="1030"/>
      </w:tblGrid>
      <w:tr w:rsidR="00DB3D8B" w:rsidRPr="000A0639" w14:paraId="76B4E8E4" w14:textId="77777777" w:rsidTr="00DB3D8B">
        <w:trPr>
          <w:cantSplit/>
        </w:trPr>
        <w:tc>
          <w:tcPr>
            <w:tcW w:w="736" w:type="dxa"/>
            <w:vMerge w:val="restart"/>
            <w:tcBorders>
              <w:top w:val="single" w:sz="8" w:space="0" w:color="152935"/>
              <w:left w:val="nil"/>
              <w:bottom w:val="single" w:sz="8" w:space="0" w:color="152935"/>
              <w:right w:val="nil"/>
            </w:tcBorders>
            <w:shd w:val="clear" w:color="auto" w:fill="E0E0E0"/>
          </w:tcPr>
          <w:p w14:paraId="5C7F54D7" w14:textId="2F5C7A05" w:rsidR="00DB3D8B" w:rsidRPr="000A0639" w:rsidRDefault="00DB3D8B" w:rsidP="00044283">
            <w:pPr>
              <w:autoSpaceDE w:val="0"/>
              <w:autoSpaceDN w:val="0"/>
              <w:adjustRightInd w:val="0"/>
              <w:spacing w:after="0" w:line="240" w:lineRule="auto"/>
              <w:ind w:left="60" w:right="60"/>
              <w:rPr>
                <w:rFonts w:ascii="Times New Roman" w:hAnsi="Times New Roman" w:cs="Times New Roman"/>
                <w:color w:val="264A60"/>
                <w:sz w:val="18"/>
                <w:szCs w:val="18"/>
              </w:rPr>
            </w:pPr>
            <w:r w:rsidRPr="000A0639">
              <w:rPr>
                <w:rFonts w:ascii="Times New Roman" w:hAnsi="Times New Roman" w:cs="Times New Roman"/>
                <w:sz w:val="24"/>
                <w:szCs w:val="24"/>
              </w:rPr>
              <w:tab/>
            </w:r>
            <w:r w:rsidRPr="000A0639">
              <w:rPr>
                <w:rFonts w:ascii="Times New Roman" w:hAnsi="Times New Roman" w:cs="Times New Roman"/>
                <w:color w:val="264A60"/>
                <w:sz w:val="18"/>
                <w:szCs w:val="18"/>
              </w:rPr>
              <w:t>1</w:t>
            </w:r>
          </w:p>
        </w:tc>
        <w:tc>
          <w:tcPr>
            <w:tcW w:w="1292" w:type="dxa"/>
            <w:tcBorders>
              <w:top w:val="single" w:sz="8" w:space="0" w:color="152935"/>
              <w:left w:val="nil"/>
              <w:bottom w:val="single" w:sz="8" w:space="0" w:color="AEAEAE"/>
              <w:right w:val="nil"/>
            </w:tcBorders>
            <w:shd w:val="clear" w:color="auto" w:fill="E0E0E0"/>
          </w:tcPr>
          <w:p w14:paraId="1BE6A7B4" w14:textId="77777777" w:rsidR="00DB3D8B" w:rsidRPr="000A0639" w:rsidRDefault="00DB3D8B" w:rsidP="00044283">
            <w:pPr>
              <w:autoSpaceDE w:val="0"/>
              <w:autoSpaceDN w:val="0"/>
              <w:adjustRightInd w:val="0"/>
              <w:spacing w:after="0" w:line="240" w:lineRule="auto"/>
              <w:ind w:left="60" w:right="60"/>
              <w:rPr>
                <w:rFonts w:ascii="Times New Roman" w:hAnsi="Times New Roman" w:cs="Times New Roman"/>
                <w:color w:val="264A60"/>
                <w:sz w:val="18"/>
                <w:szCs w:val="18"/>
              </w:rPr>
            </w:pPr>
            <w:r w:rsidRPr="000A0639">
              <w:rPr>
                <w:rFonts w:ascii="Times New Roman" w:hAnsi="Times New Roman" w:cs="Times New Roman"/>
                <w:color w:val="264A60"/>
                <w:sz w:val="18"/>
                <w:szCs w:val="18"/>
              </w:rPr>
              <w:t>Regression</w:t>
            </w:r>
          </w:p>
        </w:tc>
        <w:tc>
          <w:tcPr>
            <w:tcW w:w="1476" w:type="dxa"/>
            <w:tcBorders>
              <w:top w:val="single" w:sz="8" w:space="0" w:color="152935"/>
              <w:left w:val="nil"/>
              <w:bottom w:val="single" w:sz="8" w:space="0" w:color="AEAEAE"/>
              <w:right w:val="single" w:sz="8" w:space="0" w:color="E0E0E0"/>
            </w:tcBorders>
            <w:shd w:val="clear" w:color="auto" w:fill="FFFFFF"/>
          </w:tcPr>
          <w:p w14:paraId="7ABC77EF"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1764437020802.266</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2B51F9F8"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2</w:t>
            </w:r>
          </w:p>
        </w:tc>
        <w:tc>
          <w:tcPr>
            <w:tcW w:w="1987" w:type="dxa"/>
            <w:tcBorders>
              <w:top w:val="single" w:sz="8" w:space="0" w:color="152935"/>
              <w:left w:val="single" w:sz="8" w:space="0" w:color="E0E0E0"/>
              <w:bottom w:val="single" w:sz="8" w:space="0" w:color="AEAEAE"/>
              <w:right w:val="single" w:sz="8" w:space="0" w:color="E0E0E0"/>
            </w:tcBorders>
            <w:shd w:val="clear" w:color="auto" w:fill="FFFFFF"/>
          </w:tcPr>
          <w:p w14:paraId="02EF7989"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882218510401.133</w:t>
            </w:r>
          </w:p>
        </w:tc>
        <w:tc>
          <w:tcPr>
            <w:tcW w:w="519" w:type="dxa"/>
            <w:tcBorders>
              <w:top w:val="single" w:sz="8" w:space="0" w:color="152935"/>
              <w:left w:val="single" w:sz="8" w:space="0" w:color="E0E0E0"/>
              <w:bottom w:val="single" w:sz="8" w:space="0" w:color="AEAEAE"/>
              <w:right w:val="single" w:sz="8" w:space="0" w:color="E0E0E0"/>
            </w:tcBorders>
            <w:shd w:val="clear" w:color="auto" w:fill="FFFFFF"/>
          </w:tcPr>
          <w:p w14:paraId="38163976"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.387</w:t>
            </w:r>
          </w:p>
        </w:tc>
        <w:tc>
          <w:tcPr>
            <w:tcW w:w="1030" w:type="dxa"/>
            <w:tcBorders>
              <w:top w:val="single" w:sz="8" w:space="0" w:color="152935"/>
              <w:left w:val="single" w:sz="8" w:space="0" w:color="E0E0E0"/>
              <w:bottom w:val="single" w:sz="8" w:space="0" w:color="AEAEAE"/>
              <w:right w:val="nil"/>
            </w:tcBorders>
            <w:shd w:val="clear" w:color="auto" w:fill="FFFFFF"/>
          </w:tcPr>
          <w:p w14:paraId="47A742A7"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.682</w:t>
            </w:r>
            <w:r w:rsidRPr="000A0639">
              <w:rPr>
                <w:rFonts w:ascii="Times New Roman" w:hAnsi="Times New Roman" w:cs="Times New Roman"/>
                <w:color w:val="010205"/>
                <w:sz w:val="18"/>
                <w:szCs w:val="18"/>
                <w:vertAlign w:val="superscript"/>
              </w:rPr>
              <w:t>b</w:t>
            </w:r>
          </w:p>
        </w:tc>
      </w:tr>
      <w:tr w:rsidR="00DB3D8B" w:rsidRPr="000A0639" w14:paraId="1F30998C" w14:textId="77777777" w:rsidTr="00DB3D8B">
        <w:trPr>
          <w:cantSplit/>
        </w:trPr>
        <w:tc>
          <w:tcPr>
            <w:tcW w:w="736" w:type="dxa"/>
            <w:vMerge/>
            <w:tcBorders>
              <w:top w:val="single" w:sz="8" w:space="0" w:color="152935"/>
              <w:left w:val="nil"/>
              <w:bottom w:val="single" w:sz="8" w:space="0" w:color="152935"/>
              <w:right w:val="nil"/>
            </w:tcBorders>
            <w:shd w:val="clear" w:color="auto" w:fill="E0E0E0"/>
          </w:tcPr>
          <w:p w14:paraId="15576612" w14:textId="77777777" w:rsidR="00DB3D8B" w:rsidRPr="000A0639" w:rsidRDefault="00DB3D8B" w:rsidP="00044283">
            <w:pPr>
              <w:autoSpaceDE w:val="0"/>
              <w:autoSpaceDN w:val="0"/>
              <w:adjustRightInd w:val="0"/>
              <w:spacing w:after="0" w:line="240" w:lineRule="auto"/>
              <w:rPr>
                <w:rFonts w:ascii="Times New Roman" w:hAnsi="Times New Roman" w:cs="Times New Roman"/>
                <w:color w:val="010205"/>
                <w:sz w:val="18"/>
                <w:szCs w:val="18"/>
              </w:rPr>
            </w:pPr>
          </w:p>
        </w:tc>
        <w:tc>
          <w:tcPr>
            <w:tcW w:w="1292" w:type="dxa"/>
            <w:tcBorders>
              <w:top w:val="single" w:sz="8" w:space="0" w:color="AEAEAE"/>
              <w:left w:val="nil"/>
              <w:bottom w:val="single" w:sz="8" w:space="0" w:color="AEAEAE"/>
              <w:right w:val="nil"/>
            </w:tcBorders>
            <w:shd w:val="clear" w:color="auto" w:fill="E0E0E0"/>
          </w:tcPr>
          <w:p w14:paraId="54F3821A" w14:textId="77777777" w:rsidR="00DB3D8B" w:rsidRPr="000A0639" w:rsidRDefault="00DB3D8B" w:rsidP="00044283">
            <w:pPr>
              <w:autoSpaceDE w:val="0"/>
              <w:autoSpaceDN w:val="0"/>
              <w:adjustRightInd w:val="0"/>
              <w:spacing w:after="0" w:line="240" w:lineRule="auto"/>
              <w:ind w:left="60" w:right="60"/>
              <w:rPr>
                <w:rFonts w:ascii="Times New Roman" w:hAnsi="Times New Roman" w:cs="Times New Roman"/>
                <w:color w:val="264A60"/>
                <w:sz w:val="18"/>
                <w:szCs w:val="18"/>
              </w:rPr>
            </w:pPr>
            <w:r w:rsidRPr="000A0639">
              <w:rPr>
                <w:rFonts w:ascii="Times New Roman" w:hAnsi="Times New Roman" w:cs="Times New Roman"/>
                <w:color w:val="264A60"/>
                <w:sz w:val="18"/>
                <w:szCs w:val="18"/>
              </w:rPr>
              <w:t>Residual</w:t>
            </w:r>
          </w:p>
        </w:tc>
        <w:tc>
          <w:tcPr>
            <w:tcW w:w="1476" w:type="dxa"/>
            <w:tcBorders>
              <w:top w:val="single" w:sz="8" w:space="0" w:color="AEAEAE"/>
              <w:left w:val="nil"/>
              <w:bottom w:val="single" w:sz="8" w:space="0" w:color="AEAEAE"/>
              <w:right w:val="single" w:sz="8" w:space="0" w:color="E0E0E0"/>
            </w:tcBorders>
            <w:shd w:val="clear" w:color="auto" w:fill="FFFFFF"/>
          </w:tcPr>
          <w:p w14:paraId="1CD2F6D0"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95770109400030.700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64535B75"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42</w:t>
            </w:r>
          </w:p>
        </w:tc>
        <w:tc>
          <w:tcPr>
            <w:tcW w:w="1987" w:type="dxa"/>
            <w:tcBorders>
              <w:top w:val="single" w:sz="8" w:space="0" w:color="AEAEAE"/>
              <w:left w:val="single" w:sz="8" w:space="0" w:color="E0E0E0"/>
              <w:bottom w:val="single" w:sz="8" w:space="0" w:color="AEAEAE"/>
              <w:right w:val="single" w:sz="8" w:space="0" w:color="E0E0E0"/>
            </w:tcBorders>
            <w:shd w:val="clear" w:color="auto" w:fill="FFFFFF"/>
          </w:tcPr>
          <w:p w14:paraId="6CE885CC"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2280240700000.731</w:t>
            </w:r>
          </w:p>
        </w:tc>
        <w:tc>
          <w:tcPr>
            <w:tcW w:w="51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2F61CB56" w14:textId="77777777" w:rsidR="00DB3D8B" w:rsidRPr="000A0639" w:rsidRDefault="00DB3D8B" w:rsidP="00044283">
            <w:pPr>
              <w:autoSpaceDE w:val="0"/>
              <w:autoSpaceDN w:val="0"/>
              <w:adjustRightInd w:val="0"/>
              <w:spacing w:after="0" w:line="240" w:lineRule="auto"/>
              <w:rPr>
                <w:rFonts w:ascii="Times New Roman" w:hAnsi="Times New Roman" w:cs="Times New Roman"/>
                <w:sz w:val="24"/>
                <w:szCs w:val="24"/>
              </w:rPr>
            </w:pPr>
          </w:p>
        </w:tc>
        <w:tc>
          <w:tcPr>
            <w:tcW w:w="1030" w:type="dxa"/>
            <w:tcBorders>
              <w:top w:val="single" w:sz="8" w:space="0" w:color="AEAEAE"/>
              <w:left w:val="single" w:sz="8" w:space="0" w:color="E0E0E0"/>
              <w:bottom w:val="single" w:sz="8" w:space="0" w:color="AEAEAE"/>
              <w:right w:val="nil"/>
            </w:tcBorders>
            <w:shd w:val="clear" w:color="auto" w:fill="FFFFFF"/>
            <w:vAlign w:val="center"/>
          </w:tcPr>
          <w:p w14:paraId="55C26F31" w14:textId="77777777" w:rsidR="00DB3D8B" w:rsidRPr="000A0639" w:rsidRDefault="00DB3D8B" w:rsidP="00044283">
            <w:pPr>
              <w:autoSpaceDE w:val="0"/>
              <w:autoSpaceDN w:val="0"/>
              <w:adjustRightInd w:val="0"/>
              <w:spacing w:after="0" w:line="240" w:lineRule="auto"/>
              <w:rPr>
                <w:rFonts w:ascii="Times New Roman" w:hAnsi="Times New Roman" w:cs="Times New Roman"/>
                <w:sz w:val="24"/>
                <w:szCs w:val="24"/>
              </w:rPr>
            </w:pPr>
          </w:p>
        </w:tc>
      </w:tr>
      <w:tr w:rsidR="00DB3D8B" w:rsidRPr="000A0639" w14:paraId="0BA828BC" w14:textId="77777777" w:rsidTr="00DB3D8B">
        <w:trPr>
          <w:cantSplit/>
        </w:trPr>
        <w:tc>
          <w:tcPr>
            <w:tcW w:w="736" w:type="dxa"/>
            <w:vMerge/>
            <w:tcBorders>
              <w:top w:val="single" w:sz="8" w:space="0" w:color="152935"/>
              <w:left w:val="nil"/>
              <w:bottom w:val="single" w:sz="8" w:space="0" w:color="152935"/>
              <w:right w:val="nil"/>
            </w:tcBorders>
            <w:shd w:val="clear" w:color="auto" w:fill="E0E0E0"/>
          </w:tcPr>
          <w:p w14:paraId="267F552C" w14:textId="77777777" w:rsidR="00DB3D8B" w:rsidRPr="000A0639" w:rsidRDefault="00DB3D8B" w:rsidP="00044283">
            <w:pPr>
              <w:autoSpaceDE w:val="0"/>
              <w:autoSpaceDN w:val="0"/>
              <w:adjustRightInd w:val="0"/>
              <w:spacing w:after="0" w:line="240" w:lineRule="auto"/>
              <w:rPr>
                <w:rFonts w:ascii="Times New Roman" w:hAnsi="Times New Roman" w:cs="Times New Roman"/>
                <w:sz w:val="24"/>
                <w:szCs w:val="24"/>
              </w:rPr>
            </w:pPr>
          </w:p>
        </w:tc>
        <w:tc>
          <w:tcPr>
            <w:tcW w:w="1292" w:type="dxa"/>
            <w:tcBorders>
              <w:top w:val="single" w:sz="8" w:space="0" w:color="AEAEAE"/>
              <w:left w:val="nil"/>
              <w:bottom w:val="single" w:sz="8" w:space="0" w:color="152935"/>
              <w:right w:val="nil"/>
            </w:tcBorders>
            <w:shd w:val="clear" w:color="auto" w:fill="E0E0E0"/>
          </w:tcPr>
          <w:p w14:paraId="7DF32D22" w14:textId="77777777" w:rsidR="00DB3D8B" w:rsidRPr="000A0639" w:rsidRDefault="00DB3D8B" w:rsidP="00044283">
            <w:pPr>
              <w:autoSpaceDE w:val="0"/>
              <w:autoSpaceDN w:val="0"/>
              <w:adjustRightInd w:val="0"/>
              <w:spacing w:after="0" w:line="240" w:lineRule="auto"/>
              <w:ind w:left="60" w:right="60"/>
              <w:rPr>
                <w:rFonts w:ascii="Times New Roman" w:hAnsi="Times New Roman" w:cs="Times New Roman"/>
                <w:color w:val="264A60"/>
                <w:sz w:val="18"/>
                <w:szCs w:val="18"/>
              </w:rPr>
            </w:pPr>
            <w:r w:rsidRPr="000A0639">
              <w:rPr>
                <w:rFonts w:ascii="Times New Roman" w:hAnsi="Times New Roman" w:cs="Times New Roman"/>
                <w:color w:val="264A60"/>
                <w:sz w:val="18"/>
                <w:szCs w:val="18"/>
              </w:rPr>
              <w:t>Total</w:t>
            </w:r>
          </w:p>
        </w:tc>
        <w:tc>
          <w:tcPr>
            <w:tcW w:w="1476" w:type="dxa"/>
            <w:tcBorders>
              <w:top w:val="single" w:sz="8" w:space="0" w:color="AEAEAE"/>
              <w:left w:val="nil"/>
              <w:bottom w:val="single" w:sz="8" w:space="0" w:color="152935"/>
              <w:right w:val="single" w:sz="8" w:space="0" w:color="E0E0E0"/>
            </w:tcBorders>
            <w:shd w:val="clear" w:color="auto" w:fill="FFFFFF"/>
          </w:tcPr>
          <w:p w14:paraId="75175B5F"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97534546420832.970</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14:paraId="1C194C9E" w14:textId="77777777" w:rsidR="00DB3D8B" w:rsidRPr="000A0639" w:rsidRDefault="00DB3D8B" w:rsidP="00044283">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0A0639">
              <w:rPr>
                <w:rFonts w:ascii="Times New Roman" w:hAnsi="Times New Roman" w:cs="Times New Roman"/>
                <w:color w:val="010205"/>
                <w:sz w:val="18"/>
                <w:szCs w:val="18"/>
              </w:rPr>
              <w:t>44</w:t>
            </w:r>
          </w:p>
        </w:tc>
        <w:tc>
          <w:tcPr>
            <w:tcW w:w="1987"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119CFBAE" w14:textId="77777777" w:rsidR="00DB3D8B" w:rsidRPr="000A0639" w:rsidRDefault="00DB3D8B" w:rsidP="00044283">
            <w:pPr>
              <w:autoSpaceDE w:val="0"/>
              <w:autoSpaceDN w:val="0"/>
              <w:adjustRightInd w:val="0"/>
              <w:spacing w:after="0" w:line="240" w:lineRule="auto"/>
              <w:rPr>
                <w:rFonts w:ascii="Times New Roman" w:hAnsi="Times New Roman" w:cs="Times New Roman"/>
                <w:sz w:val="24"/>
                <w:szCs w:val="24"/>
              </w:rPr>
            </w:pPr>
          </w:p>
        </w:tc>
        <w:tc>
          <w:tcPr>
            <w:tcW w:w="519"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4E6FF11E" w14:textId="77777777" w:rsidR="00DB3D8B" w:rsidRPr="000A0639" w:rsidRDefault="00DB3D8B" w:rsidP="00044283">
            <w:pPr>
              <w:autoSpaceDE w:val="0"/>
              <w:autoSpaceDN w:val="0"/>
              <w:adjustRightInd w:val="0"/>
              <w:spacing w:after="0" w:line="240" w:lineRule="auto"/>
              <w:rPr>
                <w:rFonts w:ascii="Times New Roman" w:hAnsi="Times New Roman" w:cs="Times New Roman"/>
                <w:sz w:val="24"/>
                <w:szCs w:val="24"/>
              </w:rPr>
            </w:pPr>
          </w:p>
        </w:tc>
        <w:tc>
          <w:tcPr>
            <w:tcW w:w="1030" w:type="dxa"/>
            <w:tcBorders>
              <w:top w:val="single" w:sz="8" w:space="0" w:color="AEAEAE"/>
              <w:left w:val="single" w:sz="8" w:space="0" w:color="E0E0E0"/>
              <w:bottom w:val="single" w:sz="8" w:space="0" w:color="152935"/>
              <w:right w:val="nil"/>
            </w:tcBorders>
            <w:shd w:val="clear" w:color="auto" w:fill="FFFFFF"/>
            <w:vAlign w:val="center"/>
          </w:tcPr>
          <w:p w14:paraId="3781DA80" w14:textId="77777777" w:rsidR="00DB3D8B" w:rsidRPr="000A0639" w:rsidRDefault="00DB3D8B" w:rsidP="00044283">
            <w:pPr>
              <w:autoSpaceDE w:val="0"/>
              <w:autoSpaceDN w:val="0"/>
              <w:adjustRightInd w:val="0"/>
              <w:spacing w:after="0" w:line="240" w:lineRule="auto"/>
              <w:rPr>
                <w:rFonts w:ascii="Times New Roman" w:hAnsi="Times New Roman" w:cs="Times New Roman"/>
                <w:sz w:val="24"/>
                <w:szCs w:val="24"/>
              </w:rPr>
            </w:pPr>
          </w:p>
        </w:tc>
      </w:tr>
      <w:tr w:rsidR="00DB3D8B" w:rsidRPr="000A0639" w14:paraId="2F4261E1" w14:textId="77777777" w:rsidTr="00DB3D8B">
        <w:trPr>
          <w:cantSplit/>
        </w:trPr>
        <w:tc>
          <w:tcPr>
            <w:tcW w:w="8070" w:type="dxa"/>
            <w:gridSpan w:val="7"/>
            <w:tcBorders>
              <w:top w:val="nil"/>
              <w:left w:val="nil"/>
              <w:bottom w:val="nil"/>
              <w:right w:val="nil"/>
            </w:tcBorders>
            <w:shd w:val="clear" w:color="auto" w:fill="FFFFFF"/>
          </w:tcPr>
          <w:p w14:paraId="4D2F6BAB" w14:textId="77777777" w:rsidR="00DB3D8B" w:rsidRPr="000A0639" w:rsidRDefault="00DB3D8B" w:rsidP="00044283">
            <w:pPr>
              <w:autoSpaceDE w:val="0"/>
              <w:autoSpaceDN w:val="0"/>
              <w:adjustRightInd w:val="0"/>
              <w:spacing w:after="0" w:line="240" w:lineRule="auto"/>
              <w:ind w:left="60" w:right="60"/>
              <w:rPr>
                <w:rFonts w:ascii="Times New Roman" w:hAnsi="Times New Roman" w:cs="Times New Roman"/>
                <w:color w:val="010205"/>
                <w:sz w:val="18"/>
                <w:szCs w:val="18"/>
              </w:rPr>
            </w:pPr>
            <w:r w:rsidRPr="000A0639">
              <w:rPr>
                <w:rFonts w:ascii="Times New Roman" w:hAnsi="Times New Roman" w:cs="Times New Roman"/>
                <w:color w:val="010205"/>
                <w:sz w:val="18"/>
                <w:szCs w:val="18"/>
              </w:rPr>
              <w:t>a. Dependent Variable: PBV (Y)</w:t>
            </w:r>
          </w:p>
        </w:tc>
      </w:tr>
      <w:tr w:rsidR="00DB3D8B" w:rsidRPr="000A0639" w14:paraId="5CDF3D02" w14:textId="77777777" w:rsidTr="00DB3D8B">
        <w:trPr>
          <w:cantSplit/>
        </w:trPr>
        <w:tc>
          <w:tcPr>
            <w:tcW w:w="8070" w:type="dxa"/>
            <w:gridSpan w:val="7"/>
            <w:tcBorders>
              <w:top w:val="nil"/>
              <w:left w:val="nil"/>
              <w:bottom w:val="nil"/>
              <w:right w:val="nil"/>
            </w:tcBorders>
            <w:shd w:val="clear" w:color="auto" w:fill="FFFFFF"/>
          </w:tcPr>
          <w:p w14:paraId="20B1B7A7" w14:textId="77777777" w:rsidR="00DB3D8B" w:rsidRPr="000A0639" w:rsidRDefault="00DB3D8B" w:rsidP="00044283">
            <w:pPr>
              <w:autoSpaceDE w:val="0"/>
              <w:autoSpaceDN w:val="0"/>
              <w:adjustRightInd w:val="0"/>
              <w:spacing w:after="0" w:line="240" w:lineRule="auto"/>
              <w:ind w:left="60" w:right="60"/>
              <w:rPr>
                <w:rFonts w:ascii="Times New Roman" w:hAnsi="Times New Roman" w:cs="Times New Roman"/>
                <w:color w:val="010205"/>
                <w:sz w:val="18"/>
                <w:szCs w:val="18"/>
              </w:rPr>
            </w:pPr>
            <w:r w:rsidRPr="000A0639">
              <w:rPr>
                <w:rFonts w:ascii="Times New Roman" w:hAnsi="Times New Roman" w:cs="Times New Roman"/>
                <w:color w:val="010205"/>
                <w:sz w:val="18"/>
                <w:szCs w:val="18"/>
              </w:rPr>
              <w:t>b. Predictors: (Constant), ROA (X2), CSR (X1)</w:t>
            </w:r>
          </w:p>
        </w:tc>
      </w:tr>
    </w:tbl>
    <w:p w14:paraId="7B347088" w14:textId="77777777" w:rsidR="00DB3D8B" w:rsidRPr="000A0639" w:rsidRDefault="00DB3D8B" w:rsidP="00044283">
      <w:pPr>
        <w:autoSpaceDE w:val="0"/>
        <w:autoSpaceDN w:val="0"/>
        <w:adjustRightInd w:val="0"/>
        <w:spacing w:after="0" w:line="240" w:lineRule="auto"/>
        <w:rPr>
          <w:rFonts w:ascii="Times New Roman" w:hAnsi="Times New Roman" w:cs="Times New Roman"/>
          <w:i/>
          <w:iCs/>
          <w:sz w:val="24"/>
          <w:szCs w:val="24"/>
        </w:rPr>
      </w:pPr>
      <w:r w:rsidRPr="000A0639">
        <w:rPr>
          <w:rFonts w:ascii="Times New Roman" w:hAnsi="Times New Roman" w:cs="Times New Roman"/>
          <w:sz w:val="24"/>
          <w:szCs w:val="24"/>
        </w:rPr>
        <w:tab/>
      </w:r>
      <w:r w:rsidRPr="000A0639">
        <w:rPr>
          <w:rFonts w:ascii="Times New Roman" w:hAnsi="Times New Roman" w:cs="Times New Roman"/>
          <w:i/>
          <w:iCs/>
          <w:sz w:val="24"/>
          <w:szCs w:val="24"/>
        </w:rPr>
        <w:t>Sumber: Data Sekunder Diolah SPSS, 2020</w:t>
      </w:r>
    </w:p>
    <w:p w14:paraId="25CE0672" w14:textId="77777777" w:rsidR="00DB3D8B" w:rsidRPr="000A0639" w:rsidRDefault="00DB3D8B" w:rsidP="00044283">
      <w:pPr>
        <w:autoSpaceDE w:val="0"/>
        <w:autoSpaceDN w:val="0"/>
        <w:adjustRightInd w:val="0"/>
        <w:spacing w:after="0" w:line="240" w:lineRule="auto"/>
        <w:rPr>
          <w:rFonts w:ascii="Times New Roman" w:hAnsi="Times New Roman" w:cs="Times New Roman"/>
          <w:sz w:val="24"/>
          <w:szCs w:val="24"/>
        </w:rPr>
      </w:pPr>
      <w:r w:rsidRPr="000A0639">
        <w:rPr>
          <w:rFonts w:ascii="Times New Roman" w:hAnsi="Times New Roman" w:cs="Times New Roman"/>
          <w:sz w:val="24"/>
          <w:szCs w:val="24"/>
        </w:rPr>
        <w:tab/>
      </w:r>
      <w:r w:rsidRPr="000A0639">
        <w:rPr>
          <w:rFonts w:ascii="Times New Roman" w:hAnsi="Times New Roman" w:cs="Times New Roman"/>
          <w:sz w:val="24"/>
          <w:szCs w:val="24"/>
        </w:rPr>
        <w:tab/>
      </w:r>
    </w:p>
    <w:p w14:paraId="55AB995D" w14:textId="77777777" w:rsidR="00DB3D8B" w:rsidRPr="000A0639" w:rsidRDefault="00DB3D8B" w:rsidP="00044283">
      <w:pPr>
        <w:pStyle w:val="ListParagraph"/>
        <w:spacing w:line="240" w:lineRule="auto"/>
        <w:ind w:left="284"/>
        <w:jc w:val="both"/>
        <w:rPr>
          <w:rFonts w:ascii="Times New Roman" w:hAnsi="Times New Roman" w:cs="Times New Roman"/>
          <w:b/>
          <w:bCs/>
          <w:sz w:val="24"/>
          <w:szCs w:val="24"/>
        </w:rPr>
      </w:pPr>
      <w:r w:rsidRPr="000A0639">
        <w:rPr>
          <w:rFonts w:ascii="Times New Roman" w:hAnsi="Times New Roman" w:cs="Times New Roman"/>
          <w:b/>
          <w:bCs/>
          <w:sz w:val="24"/>
          <w:szCs w:val="24"/>
        </w:rPr>
        <w:t>Pembahasan Penelitian</w:t>
      </w:r>
    </w:p>
    <w:p w14:paraId="0C6263E4" w14:textId="77777777" w:rsidR="00DB3D8B" w:rsidRPr="000A0639" w:rsidRDefault="00DB3D8B" w:rsidP="00044283">
      <w:pPr>
        <w:pStyle w:val="ListParagraph"/>
        <w:tabs>
          <w:tab w:val="left" w:pos="1440"/>
        </w:tabs>
        <w:spacing w:line="240" w:lineRule="auto"/>
        <w:ind w:left="567"/>
        <w:jc w:val="both"/>
        <w:rPr>
          <w:rFonts w:ascii="Times New Roman" w:hAnsi="Times New Roman" w:cs="Times New Roman"/>
          <w:b/>
          <w:bCs/>
          <w:sz w:val="24"/>
          <w:szCs w:val="24"/>
        </w:rPr>
      </w:pPr>
      <w:r w:rsidRPr="000A0639">
        <w:rPr>
          <w:rFonts w:ascii="Times New Roman" w:hAnsi="Times New Roman" w:cs="Times New Roman"/>
          <w:b/>
          <w:bCs/>
          <w:sz w:val="24"/>
          <w:szCs w:val="24"/>
        </w:rPr>
        <w:t>H</w:t>
      </w:r>
      <w:r w:rsidRPr="000A0639">
        <w:rPr>
          <w:rFonts w:ascii="Times New Roman" w:hAnsi="Times New Roman" w:cs="Times New Roman"/>
          <w:b/>
          <w:bCs/>
          <w:sz w:val="24"/>
          <w:szCs w:val="24"/>
          <w:vertAlign w:val="subscript"/>
        </w:rPr>
        <w:t>1</w:t>
      </w:r>
      <w:r w:rsidRPr="000A0639">
        <w:rPr>
          <w:rFonts w:ascii="Times New Roman" w:hAnsi="Times New Roman" w:cs="Times New Roman"/>
          <w:b/>
          <w:bCs/>
          <w:sz w:val="24"/>
          <w:szCs w:val="24"/>
        </w:rPr>
        <w:t xml:space="preserve">: </w:t>
      </w:r>
      <w:r w:rsidRPr="000A0639">
        <w:rPr>
          <w:rFonts w:ascii="Times New Roman" w:hAnsi="Times New Roman" w:cs="Times New Roman"/>
          <w:b/>
          <w:bCs/>
          <w:i/>
          <w:iCs/>
          <w:sz w:val="24"/>
          <w:szCs w:val="24"/>
        </w:rPr>
        <w:t>Corporate Social Responsibility</w:t>
      </w:r>
      <w:r w:rsidRPr="000A0639">
        <w:rPr>
          <w:rFonts w:ascii="Times New Roman" w:hAnsi="Times New Roman" w:cs="Times New Roman"/>
          <w:b/>
          <w:bCs/>
          <w:sz w:val="24"/>
          <w:szCs w:val="24"/>
        </w:rPr>
        <w:t xml:space="preserve"> (CSR) dan Nilai Perusahaan</w:t>
      </w:r>
    </w:p>
    <w:p w14:paraId="359ECFAF" w14:textId="77777777" w:rsidR="00DB3D8B" w:rsidRPr="000A0639" w:rsidRDefault="00DB3D8B" w:rsidP="00044283">
      <w:pPr>
        <w:pStyle w:val="ListParagraph"/>
        <w:tabs>
          <w:tab w:val="left" w:pos="1440"/>
        </w:tabs>
        <w:spacing w:line="240" w:lineRule="auto"/>
        <w:ind w:left="567"/>
        <w:jc w:val="both"/>
        <w:rPr>
          <w:rFonts w:ascii="Times New Roman" w:hAnsi="Times New Roman" w:cs="Times New Roman"/>
          <w:sz w:val="24"/>
          <w:szCs w:val="24"/>
        </w:rPr>
      </w:pPr>
      <w:r w:rsidRPr="000A0639">
        <w:rPr>
          <w:rFonts w:ascii="Times New Roman" w:hAnsi="Times New Roman" w:cs="Times New Roman"/>
          <w:b/>
          <w:bCs/>
          <w:sz w:val="24"/>
          <w:szCs w:val="24"/>
        </w:rPr>
        <w:lastRenderedPageBreak/>
        <w:tab/>
      </w:r>
      <w:r w:rsidRPr="000A0639">
        <w:rPr>
          <w:rFonts w:ascii="Times New Roman" w:hAnsi="Times New Roman" w:cs="Times New Roman"/>
          <w:sz w:val="24"/>
          <w:szCs w:val="24"/>
        </w:rPr>
        <w:t>Berda</w:t>
      </w:r>
      <w:r>
        <w:rPr>
          <w:rFonts w:ascii="Times New Roman" w:hAnsi="Times New Roman" w:cs="Times New Roman"/>
          <w:sz w:val="24"/>
          <w:szCs w:val="24"/>
        </w:rPr>
        <w:t>sarkan tabel 4.</w:t>
      </w:r>
      <w:r>
        <w:rPr>
          <w:rFonts w:ascii="Times New Roman" w:hAnsi="Times New Roman" w:cs="Times New Roman"/>
          <w:sz w:val="24"/>
          <w:szCs w:val="24"/>
          <w:lang w:val="id-ID"/>
        </w:rPr>
        <w:t>8</w:t>
      </w:r>
      <w:r w:rsidRPr="000A0639">
        <w:rPr>
          <w:rFonts w:ascii="Times New Roman" w:hAnsi="Times New Roman" w:cs="Times New Roman"/>
          <w:sz w:val="24"/>
          <w:szCs w:val="24"/>
        </w:rPr>
        <w:t xml:space="preserve"> menunjukkan bahwa </w:t>
      </w:r>
      <w:r w:rsidRPr="000A0639">
        <w:rPr>
          <w:rFonts w:ascii="Times New Roman" w:hAnsi="Times New Roman" w:cs="Times New Roman"/>
          <w:i/>
          <w:iCs/>
          <w:sz w:val="24"/>
          <w:szCs w:val="24"/>
        </w:rPr>
        <w:t>Corporate Social</w:t>
      </w:r>
      <w:r w:rsidRPr="000A0639">
        <w:rPr>
          <w:rFonts w:ascii="Times New Roman" w:hAnsi="Times New Roman" w:cs="Times New Roman"/>
          <w:sz w:val="24"/>
          <w:szCs w:val="24"/>
        </w:rPr>
        <w:t xml:space="preserve"> </w:t>
      </w:r>
      <w:r w:rsidRPr="000A0639">
        <w:rPr>
          <w:rFonts w:ascii="Times New Roman" w:hAnsi="Times New Roman" w:cs="Times New Roman"/>
          <w:i/>
          <w:iCs/>
          <w:sz w:val="24"/>
          <w:szCs w:val="24"/>
        </w:rPr>
        <w:t>Responsibility</w:t>
      </w:r>
      <w:r w:rsidRPr="000A0639">
        <w:rPr>
          <w:rFonts w:ascii="Times New Roman" w:hAnsi="Times New Roman" w:cs="Times New Roman"/>
          <w:sz w:val="24"/>
          <w:szCs w:val="24"/>
        </w:rPr>
        <w:t xml:space="preserve"> (CSR) yang diukur melalui CSRDIj tidak berpengaruh terhadap nilai perusahaan yang diukur PBV dengan nilai signifikan sebesar 0’772 lebih besar dari tingkat signifikan 0,05. </w:t>
      </w:r>
      <w:proofErr w:type="gramStart"/>
      <w:r w:rsidRPr="000A0639">
        <w:rPr>
          <w:rFonts w:ascii="Times New Roman" w:hAnsi="Times New Roman" w:cs="Times New Roman"/>
          <w:sz w:val="24"/>
          <w:szCs w:val="24"/>
        </w:rPr>
        <w:t>Berdasarkan uraian tersebut maka hipotesis pertama dalam penelitian ini tidak didukung secara statistik.</w:t>
      </w:r>
      <w:proofErr w:type="gramEnd"/>
      <w:r w:rsidRPr="000A0639">
        <w:rPr>
          <w:rFonts w:ascii="Times New Roman" w:hAnsi="Times New Roman" w:cs="Times New Roman"/>
          <w:sz w:val="24"/>
          <w:szCs w:val="24"/>
        </w:rPr>
        <w:t xml:space="preserve"> Hasil penelitian ini </w:t>
      </w:r>
      <w:proofErr w:type="gramStart"/>
      <w:r w:rsidRPr="000A0639">
        <w:rPr>
          <w:rFonts w:ascii="Times New Roman" w:hAnsi="Times New Roman" w:cs="Times New Roman"/>
          <w:sz w:val="24"/>
          <w:szCs w:val="24"/>
        </w:rPr>
        <w:t>sama</w:t>
      </w:r>
      <w:proofErr w:type="gramEnd"/>
      <w:r w:rsidRPr="000A0639">
        <w:rPr>
          <w:rFonts w:ascii="Times New Roman" w:hAnsi="Times New Roman" w:cs="Times New Roman"/>
          <w:sz w:val="24"/>
          <w:szCs w:val="24"/>
        </w:rPr>
        <w:t xml:space="preserve"> dengan hasil penelitian yang dilakukan oleh Nurlela dan Islahudin (2008), yaitu CSR tidak berpengaruh signifikan terhadap nilai perusahaan.</w:t>
      </w:r>
    </w:p>
    <w:p w14:paraId="28924CB5" w14:textId="77777777" w:rsidR="00DB3D8B" w:rsidRPr="000A0639" w:rsidRDefault="00DB3D8B" w:rsidP="00044283">
      <w:pPr>
        <w:pStyle w:val="ListParagraph"/>
        <w:tabs>
          <w:tab w:val="left" w:pos="1440"/>
        </w:tabs>
        <w:spacing w:line="240" w:lineRule="auto"/>
        <w:ind w:left="567"/>
        <w:jc w:val="both"/>
        <w:rPr>
          <w:rFonts w:ascii="Times New Roman" w:hAnsi="Times New Roman" w:cs="Times New Roman"/>
          <w:sz w:val="24"/>
          <w:szCs w:val="24"/>
        </w:rPr>
      </w:pPr>
      <w:r w:rsidRPr="000A0639">
        <w:rPr>
          <w:rFonts w:ascii="Times New Roman" w:hAnsi="Times New Roman" w:cs="Times New Roman"/>
          <w:sz w:val="24"/>
          <w:szCs w:val="24"/>
        </w:rPr>
        <w:tab/>
      </w:r>
      <w:r w:rsidRPr="000A0639">
        <w:rPr>
          <w:rFonts w:ascii="Times New Roman" w:hAnsi="Times New Roman" w:cs="Times New Roman"/>
          <w:i/>
          <w:iCs/>
          <w:sz w:val="24"/>
          <w:szCs w:val="24"/>
        </w:rPr>
        <w:t>Corporate Social Responsibility</w:t>
      </w:r>
      <w:r w:rsidRPr="000A0639">
        <w:rPr>
          <w:rFonts w:ascii="Times New Roman" w:hAnsi="Times New Roman" w:cs="Times New Roman"/>
          <w:sz w:val="24"/>
          <w:szCs w:val="24"/>
        </w:rPr>
        <w:t xml:space="preserve"> (CSR) tidak berpengaruh terhadap nilai perusahaan dalam pencelitian ini disebabkan oleh pengungkapan </w:t>
      </w:r>
      <w:r w:rsidRPr="000A0639">
        <w:rPr>
          <w:rFonts w:ascii="Times New Roman" w:hAnsi="Times New Roman" w:cs="Times New Roman"/>
          <w:i/>
          <w:iCs/>
          <w:sz w:val="24"/>
          <w:szCs w:val="24"/>
        </w:rPr>
        <w:t>Corporate Social Responsibility</w:t>
      </w:r>
      <w:r w:rsidRPr="000A0639">
        <w:rPr>
          <w:rFonts w:ascii="Times New Roman" w:hAnsi="Times New Roman" w:cs="Times New Roman"/>
          <w:sz w:val="24"/>
          <w:szCs w:val="24"/>
        </w:rPr>
        <w:t xml:space="preserve"> (CSR) pada perusahaan sektor pertambangan yang terdaftar di Bursa Efek Indonesia selama periode 2016-2018 masih sangat rendah. </w:t>
      </w:r>
      <w:proofErr w:type="gramStart"/>
      <w:r w:rsidRPr="000A0639">
        <w:rPr>
          <w:rFonts w:ascii="Times New Roman" w:hAnsi="Times New Roman" w:cs="Times New Roman"/>
          <w:sz w:val="24"/>
          <w:szCs w:val="24"/>
        </w:rPr>
        <w:t>Hal ini disebabkan karena Indikator-Indikator yang mengungkapkan tanggung jawab perusahaan yang disampaikan di laporan tahunan masih sangat sedikit.</w:t>
      </w:r>
      <w:proofErr w:type="gramEnd"/>
      <w:r w:rsidRPr="000A0639">
        <w:rPr>
          <w:rFonts w:ascii="Times New Roman" w:hAnsi="Times New Roman" w:cs="Times New Roman"/>
          <w:sz w:val="24"/>
          <w:szCs w:val="24"/>
        </w:rPr>
        <w:t xml:space="preserve"> </w:t>
      </w:r>
      <w:proofErr w:type="gramStart"/>
      <w:r w:rsidRPr="000A0639">
        <w:rPr>
          <w:rFonts w:ascii="Times New Roman" w:hAnsi="Times New Roman" w:cs="Times New Roman"/>
          <w:sz w:val="24"/>
          <w:szCs w:val="24"/>
        </w:rPr>
        <w:t>Adapun peraturan pemerintah yang berlaku saat ini hanyalah tentang penyampaian laporan tahunan emiten atau perusahaan publik.</w:t>
      </w:r>
      <w:proofErr w:type="gramEnd"/>
      <w:r w:rsidRPr="000A0639">
        <w:rPr>
          <w:rFonts w:ascii="Times New Roman" w:hAnsi="Times New Roman" w:cs="Times New Roman"/>
          <w:sz w:val="24"/>
          <w:szCs w:val="24"/>
        </w:rPr>
        <w:t xml:space="preserve"> Dalam peraturan ini, tidak memuat secara rinci tentang indikator-indikator </w:t>
      </w:r>
      <w:proofErr w:type="gramStart"/>
      <w:r w:rsidRPr="000A0639">
        <w:rPr>
          <w:rFonts w:ascii="Times New Roman" w:hAnsi="Times New Roman" w:cs="Times New Roman"/>
          <w:sz w:val="24"/>
          <w:szCs w:val="24"/>
        </w:rPr>
        <w:t>apa</w:t>
      </w:r>
      <w:proofErr w:type="gramEnd"/>
      <w:r w:rsidRPr="000A0639">
        <w:rPr>
          <w:rFonts w:ascii="Times New Roman" w:hAnsi="Times New Roman" w:cs="Times New Roman"/>
          <w:sz w:val="24"/>
          <w:szCs w:val="24"/>
        </w:rPr>
        <w:t xml:space="preserve"> yang seharusnya diungkapkan oleh perusahaan publik di laporan tahunan perusahaan sektor pertambangan. </w:t>
      </w:r>
    </w:p>
    <w:p w14:paraId="391B1C3C" w14:textId="52F20B25" w:rsidR="00DB3D8B" w:rsidRPr="006E59F0" w:rsidRDefault="00DB3D8B" w:rsidP="00044283">
      <w:pPr>
        <w:pStyle w:val="ListParagraph"/>
        <w:tabs>
          <w:tab w:val="left" w:pos="1440"/>
        </w:tabs>
        <w:spacing w:line="240" w:lineRule="auto"/>
        <w:ind w:left="567"/>
        <w:jc w:val="both"/>
        <w:rPr>
          <w:rFonts w:ascii="Times New Roman" w:hAnsi="Times New Roman" w:cs="Times New Roman"/>
          <w:sz w:val="24"/>
          <w:szCs w:val="24"/>
        </w:rPr>
      </w:pPr>
      <w:r w:rsidRPr="000A0639">
        <w:rPr>
          <w:rFonts w:ascii="Times New Roman" w:hAnsi="Times New Roman" w:cs="Times New Roman"/>
          <w:sz w:val="24"/>
          <w:szCs w:val="24"/>
        </w:rPr>
        <w:tab/>
      </w:r>
      <w:proofErr w:type="gramStart"/>
      <w:r w:rsidRPr="000A0639">
        <w:rPr>
          <w:rFonts w:ascii="Times New Roman" w:hAnsi="Times New Roman" w:cs="Times New Roman"/>
          <w:sz w:val="24"/>
          <w:szCs w:val="24"/>
        </w:rPr>
        <w:t xml:space="preserve">Secara umum, yang menjadi patokan dalam pengungkapan tanggung jawab perusahaan atau sering disebut CSR adalah </w:t>
      </w:r>
      <w:r w:rsidRPr="000A0639">
        <w:rPr>
          <w:rFonts w:ascii="Times New Roman" w:hAnsi="Times New Roman" w:cs="Times New Roman"/>
          <w:i/>
          <w:iCs/>
          <w:sz w:val="24"/>
          <w:szCs w:val="24"/>
        </w:rPr>
        <w:t xml:space="preserve">standart Global Reporting Initiative </w:t>
      </w:r>
      <w:r w:rsidRPr="000A0639">
        <w:rPr>
          <w:rFonts w:ascii="Times New Roman" w:hAnsi="Times New Roman" w:cs="Times New Roman"/>
          <w:sz w:val="24"/>
          <w:szCs w:val="24"/>
        </w:rPr>
        <w:t>(GRI) yang berlaku secara internasional.</w:t>
      </w:r>
      <w:proofErr w:type="gramEnd"/>
      <w:r w:rsidRPr="000A0639">
        <w:rPr>
          <w:rFonts w:ascii="Times New Roman" w:hAnsi="Times New Roman" w:cs="Times New Roman"/>
          <w:sz w:val="24"/>
          <w:szCs w:val="24"/>
        </w:rPr>
        <w:t xml:space="preserve"> </w:t>
      </w:r>
      <w:proofErr w:type="gramStart"/>
      <w:r w:rsidRPr="000A0639">
        <w:rPr>
          <w:rFonts w:ascii="Times New Roman" w:hAnsi="Times New Roman" w:cs="Times New Roman"/>
          <w:sz w:val="24"/>
          <w:szCs w:val="24"/>
        </w:rPr>
        <w:t>Pada standar GRI 4 yang merupakan versi terbaru mengenai indikator pengungkapan CSR pada laporan keberlanjutan dan atau laporan tahunan terdapat 91 indikator yang harus diungkapkan.</w:t>
      </w:r>
      <w:proofErr w:type="gramEnd"/>
      <w:r w:rsidRPr="000A0639">
        <w:rPr>
          <w:rFonts w:ascii="Times New Roman" w:hAnsi="Times New Roman" w:cs="Times New Roman"/>
          <w:sz w:val="24"/>
          <w:szCs w:val="24"/>
        </w:rPr>
        <w:t xml:space="preserve"> </w:t>
      </w:r>
      <w:proofErr w:type="gramStart"/>
      <w:r w:rsidRPr="000A0639">
        <w:rPr>
          <w:rFonts w:ascii="Times New Roman" w:hAnsi="Times New Roman" w:cs="Times New Roman"/>
          <w:sz w:val="24"/>
          <w:szCs w:val="24"/>
        </w:rPr>
        <w:t>Jadi berpedoman dengan teori legitimasi, perusahaan harus menerapkan dan melaksanakan kegiatan CSR agar menerima kesan positif dari masyarakat sekitar sehingga kegiatan operasional perusahaan dapat berjalan dengan lancar dan masyarakat tetap merasa nyaman dan tidak terganggu dengan keberadaan dan aktivitas perusahaan.</w:t>
      </w:r>
      <w:proofErr w:type="gramEnd"/>
      <w:r w:rsidRPr="000A0639">
        <w:rPr>
          <w:rFonts w:ascii="Times New Roman" w:hAnsi="Times New Roman" w:cs="Times New Roman"/>
          <w:sz w:val="24"/>
          <w:szCs w:val="24"/>
        </w:rPr>
        <w:t xml:space="preserve"> </w:t>
      </w:r>
    </w:p>
    <w:p w14:paraId="6016F15A" w14:textId="77777777" w:rsidR="00DB3D8B" w:rsidRPr="000A0639" w:rsidRDefault="00DB3D8B" w:rsidP="00A90BFA">
      <w:pPr>
        <w:pStyle w:val="ListParagraph"/>
        <w:tabs>
          <w:tab w:val="left" w:pos="1276"/>
        </w:tabs>
        <w:spacing w:line="240" w:lineRule="auto"/>
        <w:ind w:left="567"/>
        <w:jc w:val="both"/>
        <w:rPr>
          <w:rFonts w:ascii="Times New Roman" w:hAnsi="Times New Roman" w:cs="Times New Roman"/>
          <w:sz w:val="24"/>
          <w:szCs w:val="24"/>
        </w:rPr>
      </w:pPr>
      <w:r w:rsidRPr="000A0639">
        <w:rPr>
          <w:rFonts w:ascii="Times New Roman" w:hAnsi="Times New Roman" w:cs="Times New Roman"/>
          <w:b/>
          <w:bCs/>
          <w:sz w:val="24"/>
          <w:szCs w:val="24"/>
        </w:rPr>
        <w:t>H</w:t>
      </w:r>
      <w:r w:rsidRPr="000A0639">
        <w:rPr>
          <w:rFonts w:ascii="Times New Roman" w:hAnsi="Times New Roman" w:cs="Times New Roman"/>
          <w:b/>
          <w:bCs/>
          <w:sz w:val="24"/>
          <w:szCs w:val="24"/>
          <w:vertAlign w:val="subscript"/>
        </w:rPr>
        <w:t>2</w:t>
      </w:r>
      <w:r w:rsidRPr="000A0639">
        <w:rPr>
          <w:rFonts w:ascii="Times New Roman" w:hAnsi="Times New Roman" w:cs="Times New Roman"/>
          <w:b/>
          <w:bCs/>
          <w:sz w:val="24"/>
          <w:szCs w:val="24"/>
        </w:rPr>
        <w:t>: Profitabilitas dan Nilai Perusahaan.</w:t>
      </w:r>
    </w:p>
    <w:p w14:paraId="6B35F571" w14:textId="77777777" w:rsidR="00DB3D8B" w:rsidRPr="000A0639" w:rsidRDefault="00DB3D8B" w:rsidP="00044283">
      <w:pPr>
        <w:pStyle w:val="ListParagraph"/>
        <w:tabs>
          <w:tab w:val="left" w:pos="1276"/>
        </w:tabs>
        <w:spacing w:line="240" w:lineRule="auto"/>
        <w:ind w:left="567"/>
        <w:jc w:val="both"/>
        <w:rPr>
          <w:rFonts w:ascii="Times New Roman" w:hAnsi="Times New Roman" w:cs="Times New Roman"/>
          <w:sz w:val="24"/>
          <w:szCs w:val="24"/>
        </w:rPr>
      </w:pPr>
      <w:r w:rsidRPr="000A0639">
        <w:rPr>
          <w:rFonts w:ascii="Times New Roman" w:hAnsi="Times New Roman" w:cs="Times New Roman"/>
          <w:sz w:val="24"/>
          <w:szCs w:val="24"/>
        </w:rPr>
        <w:tab/>
        <w:t xml:space="preserve">Profitabilitas yang diukur melalui </w:t>
      </w:r>
      <w:r w:rsidRPr="000A0639">
        <w:rPr>
          <w:rFonts w:ascii="Times New Roman" w:hAnsi="Times New Roman" w:cs="Times New Roman"/>
          <w:i/>
          <w:iCs/>
          <w:sz w:val="24"/>
          <w:szCs w:val="24"/>
        </w:rPr>
        <w:t>Return on Assets</w:t>
      </w:r>
      <w:r w:rsidRPr="000A0639">
        <w:rPr>
          <w:rFonts w:ascii="Times New Roman" w:hAnsi="Times New Roman" w:cs="Times New Roman"/>
          <w:sz w:val="24"/>
          <w:szCs w:val="24"/>
        </w:rPr>
        <w:t xml:space="preserve"> (ROA) tidak berpengaruh terhadap nilai perusahaan yang diukur </w:t>
      </w:r>
      <w:r w:rsidRPr="000A0639">
        <w:rPr>
          <w:rFonts w:ascii="Times New Roman" w:hAnsi="Times New Roman" w:cs="Times New Roman"/>
          <w:i/>
          <w:iCs/>
          <w:sz w:val="24"/>
          <w:szCs w:val="24"/>
        </w:rPr>
        <w:t>Price Book Value</w:t>
      </w:r>
      <w:r w:rsidRPr="000A0639">
        <w:rPr>
          <w:rFonts w:ascii="Times New Roman" w:hAnsi="Times New Roman" w:cs="Times New Roman"/>
          <w:sz w:val="24"/>
          <w:szCs w:val="24"/>
        </w:rPr>
        <w:t xml:space="preserve"> (PBV) dengan nilai signifikan sebesar 0,333 lebih besar dari tingkat signifikan 0</w:t>
      </w:r>
      <w:proofErr w:type="gramStart"/>
      <w:r w:rsidRPr="000A0639">
        <w:rPr>
          <w:rFonts w:ascii="Times New Roman" w:hAnsi="Times New Roman" w:cs="Times New Roman"/>
          <w:sz w:val="24"/>
          <w:szCs w:val="24"/>
        </w:rPr>
        <w:t>,05</w:t>
      </w:r>
      <w:proofErr w:type="gramEnd"/>
      <w:r w:rsidRPr="000A0639">
        <w:rPr>
          <w:rFonts w:ascii="Times New Roman" w:hAnsi="Times New Roman" w:cs="Times New Roman"/>
          <w:sz w:val="24"/>
          <w:szCs w:val="24"/>
        </w:rPr>
        <w:t xml:space="preserve">. </w:t>
      </w:r>
      <w:proofErr w:type="gramStart"/>
      <w:r w:rsidRPr="000A0639">
        <w:rPr>
          <w:rFonts w:ascii="Times New Roman" w:hAnsi="Times New Roman" w:cs="Times New Roman"/>
          <w:sz w:val="24"/>
          <w:szCs w:val="24"/>
        </w:rPr>
        <w:t>Berdasarkan uraian tersebut maka hipotesis kedua dalam penelitian ini tidak didukung secara statistik.</w:t>
      </w:r>
      <w:proofErr w:type="gramEnd"/>
      <w:r w:rsidRPr="000A0639">
        <w:rPr>
          <w:rFonts w:ascii="Times New Roman" w:hAnsi="Times New Roman" w:cs="Times New Roman"/>
          <w:sz w:val="24"/>
          <w:szCs w:val="24"/>
        </w:rPr>
        <w:t xml:space="preserve"> Hasil penelitian ini </w:t>
      </w:r>
      <w:proofErr w:type="gramStart"/>
      <w:r w:rsidRPr="000A0639">
        <w:rPr>
          <w:rFonts w:ascii="Times New Roman" w:hAnsi="Times New Roman" w:cs="Times New Roman"/>
          <w:sz w:val="24"/>
          <w:szCs w:val="24"/>
        </w:rPr>
        <w:t>sama</w:t>
      </w:r>
      <w:proofErr w:type="gramEnd"/>
      <w:r w:rsidRPr="000A0639">
        <w:rPr>
          <w:rFonts w:ascii="Times New Roman" w:hAnsi="Times New Roman" w:cs="Times New Roman"/>
          <w:sz w:val="24"/>
          <w:szCs w:val="24"/>
        </w:rPr>
        <w:t xml:space="preserve"> dengan hasil penelitian yang dilakukan oleh Soliha dan Taswan (2002) serta Hemastuti (2014) yang menyimpulkan bahwa Profitabilitas tidak berpengaruh terhadap nilai perusahaan.</w:t>
      </w:r>
    </w:p>
    <w:p w14:paraId="122A759C" w14:textId="4FC8A2BE" w:rsidR="00DB3D8B" w:rsidRPr="000A0639" w:rsidRDefault="00DB3D8B" w:rsidP="00044283">
      <w:pPr>
        <w:pStyle w:val="ListParagraph"/>
        <w:tabs>
          <w:tab w:val="left" w:pos="1276"/>
        </w:tabs>
        <w:spacing w:line="240" w:lineRule="auto"/>
        <w:ind w:left="567"/>
        <w:jc w:val="both"/>
        <w:rPr>
          <w:rFonts w:ascii="Times New Roman" w:hAnsi="Times New Roman" w:cs="Times New Roman"/>
          <w:sz w:val="24"/>
          <w:szCs w:val="24"/>
        </w:rPr>
      </w:pPr>
      <w:r w:rsidRPr="000A0639">
        <w:rPr>
          <w:rFonts w:ascii="Times New Roman" w:hAnsi="Times New Roman" w:cs="Times New Roman"/>
          <w:b/>
          <w:bCs/>
          <w:sz w:val="24"/>
          <w:szCs w:val="24"/>
        </w:rPr>
        <w:t>H</w:t>
      </w:r>
      <w:r w:rsidRPr="000A0639">
        <w:rPr>
          <w:rFonts w:ascii="Times New Roman" w:hAnsi="Times New Roman" w:cs="Times New Roman"/>
          <w:b/>
          <w:bCs/>
          <w:sz w:val="24"/>
          <w:szCs w:val="24"/>
          <w:vertAlign w:val="subscript"/>
        </w:rPr>
        <w:t>3</w:t>
      </w:r>
      <w:r w:rsidRPr="000A0639">
        <w:rPr>
          <w:rFonts w:ascii="Times New Roman" w:hAnsi="Times New Roman" w:cs="Times New Roman"/>
          <w:b/>
          <w:bCs/>
          <w:sz w:val="24"/>
          <w:szCs w:val="24"/>
        </w:rPr>
        <w:t xml:space="preserve">: </w:t>
      </w:r>
      <w:r w:rsidRPr="000A0639">
        <w:rPr>
          <w:rFonts w:ascii="Times New Roman" w:hAnsi="Times New Roman" w:cs="Times New Roman"/>
          <w:b/>
          <w:bCs/>
          <w:i/>
          <w:iCs/>
          <w:sz w:val="24"/>
          <w:szCs w:val="24"/>
        </w:rPr>
        <w:t>Corporate Social Responsibility</w:t>
      </w:r>
      <w:r w:rsidRPr="000A0639">
        <w:rPr>
          <w:rFonts w:ascii="Times New Roman" w:hAnsi="Times New Roman" w:cs="Times New Roman"/>
          <w:b/>
          <w:bCs/>
          <w:sz w:val="24"/>
          <w:szCs w:val="24"/>
        </w:rPr>
        <w:t xml:space="preserve"> (CSR), Profitabilitas dan Nilai Perusahaan.</w:t>
      </w:r>
    </w:p>
    <w:p w14:paraId="01EEABA1" w14:textId="77777777" w:rsidR="00DB3D8B" w:rsidRPr="000A0639" w:rsidRDefault="00DB3D8B" w:rsidP="00044283">
      <w:pPr>
        <w:pStyle w:val="ListParagraph"/>
        <w:tabs>
          <w:tab w:val="left" w:pos="1276"/>
        </w:tabs>
        <w:spacing w:line="240" w:lineRule="auto"/>
        <w:ind w:left="567"/>
        <w:jc w:val="both"/>
        <w:rPr>
          <w:rFonts w:ascii="Times New Roman" w:hAnsi="Times New Roman" w:cs="Times New Roman"/>
          <w:sz w:val="24"/>
          <w:szCs w:val="24"/>
        </w:rPr>
      </w:pPr>
      <w:r w:rsidRPr="000A0639">
        <w:rPr>
          <w:rFonts w:ascii="Times New Roman" w:hAnsi="Times New Roman" w:cs="Times New Roman"/>
          <w:sz w:val="24"/>
          <w:szCs w:val="24"/>
        </w:rPr>
        <w:tab/>
        <w:t xml:space="preserve">Berdasarkan hasil penelitian secara simultan bahwa </w:t>
      </w:r>
      <w:r w:rsidRPr="000A0639">
        <w:rPr>
          <w:rFonts w:ascii="Times New Roman" w:hAnsi="Times New Roman" w:cs="Times New Roman"/>
          <w:i/>
          <w:iCs/>
          <w:sz w:val="24"/>
          <w:szCs w:val="24"/>
        </w:rPr>
        <w:t>Corporate Social Responsibility</w:t>
      </w:r>
      <w:r w:rsidRPr="000A0639">
        <w:rPr>
          <w:rFonts w:ascii="Times New Roman" w:hAnsi="Times New Roman" w:cs="Times New Roman"/>
          <w:sz w:val="24"/>
          <w:szCs w:val="24"/>
        </w:rPr>
        <w:t xml:space="preserve"> (CSR) lebih besar dari tingkat signifikan 0,05 dan Profitabilitas (ROA) lebih besar dari tingkat signifikan 0,05 terhadap nilai perusahaan. </w:t>
      </w:r>
      <w:proofErr w:type="gramStart"/>
      <w:r w:rsidRPr="000A0639">
        <w:rPr>
          <w:rFonts w:ascii="Times New Roman" w:hAnsi="Times New Roman" w:cs="Times New Roman"/>
          <w:sz w:val="24"/>
          <w:szCs w:val="24"/>
        </w:rPr>
        <w:t xml:space="preserve">Maka dapat disimpulkan bahwa </w:t>
      </w:r>
      <w:r w:rsidRPr="000A0639">
        <w:rPr>
          <w:rFonts w:ascii="Times New Roman" w:hAnsi="Times New Roman" w:cs="Times New Roman"/>
          <w:i/>
          <w:iCs/>
          <w:sz w:val="24"/>
          <w:szCs w:val="24"/>
        </w:rPr>
        <w:t xml:space="preserve">Corporate Social </w:t>
      </w:r>
      <w:r w:rsidRPr="000A0639">
        <w:rPr>
          <w:rFonts w:ascii="Times New Roman" w:hAnsi="Times New Roman" w:cs="Times New Roman"/>
          <w:i/>
          <w:iCs/>
          <w:sz w:val="24"/>
          <w:szCs w:val="24"/>
        </w:rPr>
        <w:lastRenderedPageBreak/>
        <w:t>Responsibility</w:t>
      </w:r>
      <w:r w:rsidRPr="000A0639">
        <w:rPr>
          <w:rFonts w:ascii="Times New Roman" w:hAnsi="Times New Roman" w:cs="Times New Roman"/>
          <w:sz w:val="24"/>
          <w:szCs w:val="24"/>
        </w:rPr>
        <w:t xml:space="preserve"> dan Profitabilitas secara simultan tidak berpengaruh signifikan terhadap nilai perusahaan.</w:t>
      </w:r>
      <w:proofErr w:type="gramEnd"/>
      <w:r w:rsidRPr="000A0639">
        <w:rPr>
          <w:rFonts w:ascii="Times New Roman" w:hAnsi="Times New Roman" w:cs="Times New Roman"/>
          <w:sz w:val="24"/>
          <w:szCs w:val="24"/>
        </w:rPr>
        <w:t xml:space="preserve"> </w:t>
      </w:r>
    </w:p>
    <w:p w14:paraId="30A373E8" w14:textId="5070480E" w:rsidR="000C6E36" w:rsidRPr="000C6E36" w:rsidRDefault="00DB3D8B" w:rsidP="000C6E36">
      <w:pPr>
        <w:pStyle w:val="ListParagraph"/>
        <w:tabs>
          <w:tab w:val="left" w:pos="1276"/>
        </w:tabs>
        <w:spacing w:line="240" w:lineRule="auto"/>
        <w:ind w:left="567"/>
        <w:jc w:val="both"/>
        <w:rPr>
          <w:rFonts w:ascii="Times New Roman" w:hAnsi="Times New Roman" w:cs="Times New Roman"/>
          <w:sz w:val="24"/>
          <w:szCs w:val="24"/>
          <w:lang w:val="id-ID"/>
        </w:rPr>
      </w:pPr>
      <w:r w:rsidRPr="000A0639">
        <w:rPr>
          <w:rFonts w:ascii="Times New Roman" w:hAnsi="Times New Roman" w:cs="Times New Roman"/>
          <w:sz w:val="24"/>
          <w:szCs w:val="24"/>
        </w:rPr>
        <w:tab/>
        <w:t xml:space="preserve">Tidak berpengaruh </w:t>
      </w:r>
      <w:r w:rsidRPr="000A0639">
        <w:rPr>
          <w:rFonts w:ascii="Times New Roman" w:hAnsi="Times New Roman" w:cs="Times New Roman"/>
          <w:i/>
          <w:iCs/>
          <w:sz w:val="24"/>
          <w:szCs w:val="24"/>
        </w:rPr>
        <w:t>Corporate Social Responsibilit</w:t>
      </w:r>
      <w:r w:rsidRPr="000A0639">
        <w:rPr>
          <w:rFonts w:ascii="Times New Roman" w:hAnsi="Times New Roman" w:cs="Times New Roman"/>
          <w:sz w:val="24"/>
          <w:szCs w:val="24"/>
        </w:rPr>
        <w:t xml:space="preserve">y dan </w:t>
      </w:r>
    </w:p>
    <w:p w14:paraId="6193D0D1" w14:textId="77777777" w:rsidR="00032B00" w:rsidRPr="000A0639" w:rsidRDefault="00032B00" w:rsidP="00044283">
      <w:pPr>
        <w:spacing w:line="240" w:lineRule="auto"/>
        <w:rPr>
          <w:rFonts w:ascii="Times New Roman" w:hAnsi="Times New Roman" w:cs="Times New Roman"/>
          <w:b/>
          <w:bCs/>
          <w:sz w:val="24"/>
          <w:szCs w:val="24"/>
        </w:rPr>
      </w:pPr>
      <w:r w:rsidRPr="000A0639">
        <w:rPr>
          <w:rFonts w:ascii="Times New Roman" w:hAnsi="Times New Roman" w:cs="Times New Roman"/>
          <w:b/>
          <w:bCs/>
          <w:sz w:val="24"/>
          <w:szCs w:val="24"/>
        </w:rPr>
        <w:t>KESIMPULAN DAN SARAN</w:t>
      </w:r>
    </w:p>
    <w:p w14:paraId="7CC48742" w14:textId="70914C70" w:rsidR="00032B00" w:rsidRPr="00A90BFA" w:rsidRDefault="00032B00" w:rsidP="00A90BFA">
      <w:pPr>
        <w:spacing w:line="240" w:lineRule="auto"/>
        <w:jc w:val="both"/>
        <w:rPr>
          <w:rFonts w:ascii="Times New Roman" w:hAnsi="Times New Roman" w:cs="Times New Roman"/>
          <w:b/>
          <w:bCs/>
          <w:sz w:val="24"/>
          <w:szCs w:val="24"/>
        </w:rPr>
      </w:pPr>
      <w:r w:rsidRPr="00A90BFA">
        <w:rPr>
          <w:rFonts w:ascii="Times New Roman" w:hAnsi="Times New Roman" w:cs="Times New Roman"/>
          <w:b/>
          <w:bCs/>
          <w:sz w:val="24"/>
          <w:szCs w:val="24"/>
        </w:rPr>
        <w:t>Kesimpulan</w:t>
      </w:r>
    </w:p>
    <w:p w14:paraId="66438DBF" w14:textId="77777777" w:rsidR="00032B00" w:rsidRPr="000A0639" w:rsidRDefault="00032B00" w:rsidP="00044283">
      <w:pPr>
        <w:pStyle w:val="ListParagraph"/>
        <w:numPr>
          <w:ilvl w:val="0"/>
          <w:numId w:val="31"/>
        </w:numPr>
        <w:spacing w:line="240" w:lineRule="auto"/>
        <w:ind w:left="1276" w:hanging="567"/>
        <w:jc w:val="both"/>
        <w:rPr>
          <w:rFonts w:ascii="Times New Roman" w:hAnsi="Times New Roman" w:cs="Times New Roman"/>
          <w:sz w:val="24"/>
          <w:szCs w:val="24"/>
        </w:rPr>
      </w:pPr>
      <w:r w:rsidRPr="000A0639">
        <w:rPr>
          <w:rFonts w:ascii="Times New Roman" w:hAnsi="Times New Roman" w:cs="Times New Roman"/>
          <w:i/>
          <w:iCs/>
          <w:sz w:val="24"/>
          <w:szCs w:val="24"/>
        </w:rPr>
        <w:t>Corporate Social Responsibility</w:t>
      </w:r>
      <w:r w:rsidRPr="000A0639">
        <w:rPr>
          <w:rFonts w:ascii="Times New Roman" w:hAnsi="Times New Roman" w:cs="Times New Roman"/>
          <w:sz w:val="24"/>
          <w:szCs w:val="24"/>
        </w:rPr>
        <w:t xml:space="preserve"> (CSR) tidak berpengaruh terhadap nilai perusahaan sektor pertambangan yang terdaftar di Bursa Efek Indonesia pada periode 2016-2018.</w:t>
      </w:r>
    </w:p>
    <w:p w14:paraId="48A1D0CC" w14:textId="77777777" w:rsidR="00032B00" w:rsidRPr="000A0639" w:rsidRDefault="00032B00" w:rsidP="00044283">
      <w:pPr>
        <w:pStyle w:val="ListParagraph"/>
        <w:numPr>
          <w:ilvl w:val="0"/>
          <w:numId w:val="31"/>
        </w:numPr>
        <w:spacing w:line="240" w:lineRule="auto"/>
        <w:ind w:left="1276" w:hanging="567"/>
        <w:jc w:val="both"/>
        <w:rPr>
          <w:rFonts w:ascii="Times New Roman" w:hAnsi="Times New Roman" w:cs="Times New Roman"/>
          <w:sz w:val="24"/>
          <w:szCs w:val="24"/>
        </w:rPr>
      </w:pPr>
      <w:r w:rsidRPr="000A0639">
        <w:rPr>
          <w:rFonts w:ascii="Times New Roman" w:hAnsi="Times New Roman" w:cs="Times New Roman"/>
          <w:sz w:val="24"/>
          <w:szCs w:val="24"/>
        </w:rPr>
        <w:t>Profitabilitas tidak berpengaruh terhadap nilai perusahaan sektor pertambangan yang terdaftar di Bursa Efek Indonesia pada periode 2016-2018.</w:t>
      </w:r>
    </w:p>
    <w:p w14:paraId="02D3F7FB" w14:textId="53CFEF1A" w:rsidR="00032B00" w:rsidRDefault="00032B00" w:rsidP="00044283">
      <w:pPr>
        <w:pStyle w:val="ListParagraph"/>
        <w:numPr>
          <w:ilvl w:val="0"/>
          <w:numId w:val="31"/>
        </w:numPr>
        <w:spacing w:line="240" w:lineRule="auto"/>
        <w:ind w:left="1276" w:hanging="567"/>
        <w:jc w:val="both"/>
        <w:rPr>
          <w:rFonts w:ascii="Times New Roman" w:hAnsi="Times New Roman" w:cs="Times New Roman"/>
          <w:sz w:val="24"/>
          <w:szCs w:val="24"/>
        </w:rPr>
      </w:pPr>
      <w:r w:rsidRPr="000A0639">
        <w:rPr>
          <w:rFonts w:ascii="Times New Roman" w:hAnsi="Times New Roman" w:cs="Times New Roman"/>
          <w:i/>
          <w:iCs/>
          <w:sz w:val="24"/>
          <w:szCs w:val="24"/>
        </w:rPr>
        <w:t>Corporate Social Responsibility</w:t>
      </w:r>
      <w:r w:rsidRPr="000A0639">
        <w:rPr>
          <w:rFonts w:ascii="Times New Roman" w:hAnsi="Times New Roman" w:cs="Times New Roman"/>
          <w:sz w:val="24"/>
          <w:szCs w:val="24"/>
        </w:rPr>
        <w:t xml:space="preserve"> (CSR) dan Profitabilitas secara Bersama-sama tidak berpengaruh simultan terhadap nilai perusahaan sektor pertambangan yang terdaftar di Bursa Efek Indonesia pada periode 2016-2018.</w:t>
      </w:r>
    </w:p>
    <w:p w14:paraId="1017425E" w14:textId="4FD4C5B1" w:rsidR="00032B00" w:rsidRPr="00A90BFA" w:rsidRDefault="00032B00" w:rsidP="00A90BFA">
      <w:pPr>
        <w:spacing w:line="240" w:lineRule="auto"/>
        <w:jc w:val="both"/>
        <w:rPr>
          <w:rFonts w:ascii="Times New Roman" w:hAnsi="Times New Roman" w:cs="Times New Roman"/>
          <w:b/>
          <w:bCs/>
          <w:sz w:val="24"/>
          <w:szCs w:val="24"/>
        </w:rPr>
      </w:pPr>
      <w:r w:rsidRPr="00A90BFA">
        <w:rPr>
          <w:rFonts w:ascii="Times New Roman" w:hAnsi="Times New Roman" w:cs="Times New Roman"/>
          <w:b/>
          <w:bCs/>
          <w:sz w:val="24"/>
          <w:szCs w:val="24"/>
        </w:rPr>
        <w:t>Saran</w:t>
      </w:r>
    </w:p>
    <w:p w14:paraId="6759BD07" w14:textId="77777777" w:rsidR="00032B00" w:rsidRPr="000A0639" w:rsidRDefault="00032B00" w:rsidP="00044283">
      <w:pPr>
        <w:pStyle w:val="ListParagraph"/>
        <w:spacing w:line="240" w:lineRule="auto"/>
        <w:ind w:firstLine="720"/>
        <w:jc w:val="both"/>
        <w:rPr>
          <w:rFonts w:ascii="Times New Roman" w:hAnsi="Times New Roman" w:cs="Times New Roman"/>
          <w:sz w:val="24"/>
          <w:szCs w:val="24"/>
        </w:rPr>
      </w:pPr>
      <w:r w:rsidRPr="000A0639">
        <w:rPr>
          <w:rFonts w:ascii="Times New Roman" w:hAnsi="Times New Roman" w:cs="Times New Roman"/>
          <w:sz w:val="24"/>
          <w:szCs w:val="24"/>
        </w:rPr>
        <w:t>Berdasarkan hasil penelitian dan kesimpulan yang telah dikemukakan, maka saran yang dapat peneliti sampaikan adalah:</w:t>
      </w:r>
    </w:p>
    <w:p w14:paraId="78B5AE2D" w14:textId="77777777" w:rsidR="00032B00" w:rsidRPr="000A0639" w:rsidRDefault="00032B00" w:rsidP="00044283">
      <w:pPr>
        <w:pStyle w:val="ListParagraph"/>
        <w:numPr>
          <w:ilvl w:val="0"/>
          <w:numId w:val="32"/>
        </w:numPr>
        <w:spacing w:line="240" w:lineRule="auto"/>
        <w:jc w:val="both"/>
        <w:rPr>
          <w:rFonts w:ascii="Times New Roman" w:hAnsi="Times New Roman" w:cs="Times New Roman"/>
          <w:sz w:val="24"/>
          <w:szCs w:val="24"/>
        </w:rPr>
      </w:pPr>
      <w:r w:rsidRPr="000A0639">
        <w:rPr>
          <w:rFonts w:ascii="Times New Roman" w:hAnsi="Times New Roman" w:cs="Times New Roman"/>
          <w:sz w:val="24"/>
          <w:szCs w:val="24"/>
        </w:rPr>
        <w:t xml:space="preserve">Bagi peneliti selanjutnya diharapkan bahwa dapat dilakukan dengan menambah jumlah sampel yang tidak hanya pada perusahaan pertambangan. </w:t>
      </w:r>
      <w:proofErr w:type="gramStart"/>
      <w:r w:rsidRPr="000A0639">
        <w:rPr>
          <w:rFonts w:ascii="Times New Roman" w:hAnsi="Times New Roman" w:cs="Times New Roman"/>
          <w:sz w:val="24"/>
          <w:szCs w:val="24"/>
        </w:rPr>
        <w:t>selain</w:t>
      </w:r>
      <w:proofErr w:type="gramEnd"/>
      <w:r w:rsidRPr="000A0639">
        <w:rPr>
          <w:rFonts w:ascii="Times New Roman" w:hAnsi="Times New Roman" w:cs="Times New Roman"/>
          <w:sz w:val="24"/>
          <w:szCs w:val="24"/>
        </w:rPr>
        <w:t xml:space="preserve"> itu, sebagai peneliti selanjutnya disarankan untuk menambah tahun pengamatan sehingga hasil analisis bisa lebih jelas dan lengkap. </w:t>
      </w:r>
    </w:p>
    <w:p w14:paraId="6CE7DF1E" w14:textId="77777777" w:rsidR="00032B00" w:rsidRPr="000A0639" w:rsidRDefault="00032B00" w:rsidP="00044283">
      <w:pPr>
        <w:pStyle w:val="ListParagraph"/>
        <w:numPr>
          <w:ilvl w:val="0"/>
          <w:numId w:val="32"/>
        </w:numPr>
        <w:spacing w:line="240" w:lineRule="auto"/>
        <w:jc w:val="both"/>
        <w:rPr>
          <w:rFonts w:ascii="Times New Roman" w:hAnsi="Times New Roman" w:cs="Times New Roman"/>
          <w:sz w:val="24"/>
          <w:szCs w:val="24"/>
        </w:rPr>
      </w:pPr>
      <w:r w:rsidRPr="000A0639">
        <w:rPr>
          <w:rFonts w:ascii="Times New Roman" w:hAnsi="Times New Roman" w:cs="Times New Roman"/>
          <w:sz w:val="24"/>
          <w:szCs w:val="24"/>
        </w:rPr>
        <w:t>Bagi perusahaan menjaga kestabilan dan meningkatkan profitabilitas yang berpengaruh terhadap nilai perusahaan.</w:t>
      </w:r>
    </w:p>
    <w:p w14:paraId="581BE92D" w14:textId="4FD0150E" w:rsidR="00032B00" w:rsidRPr="00032B00" w:rsidRDefault="00032B00" w:rsidP="00044283">
      <w:pPr>
        <w:tabs>
          <w:tab w:val="left" w:pos="1276"/>
        </w:tabs>
        <w:spacing w:line="240" w:lineRule="auto"/>
        <w:jc w:val="both"/>
        <w:rPr>
          <w:rFonts w:ascii="Times New Roman" w:hAnsi="Times New Roman" w:cs="Times New Roman"/>
          <w:sz w:val="24"/>
          <w:szCs w:val="24"/>
        </w:rPr>
        <w:sectPr w:rsidR="00032B00" w:rsidRPr="00032B00" w:rsidSect="00DB3D8B">
          <w:pgSz w:w="11906" w:h="16838"/>
          <w:pgMar w:top="2268" w:right="1701" w:bottom="1701" w:left="2268" w:header="708" w:footer="708" w:gutter="0"/>
          <w:cols w:space="708"/>
          <w:titlePg/>
          <w:docGrid w:linePitch="360"/>
        </w:sectPr>
      </w:pPr>
    </w:p>
    <w:p w14:paraId="5F15F69C" w14:textId="77777777" w:rsidR="00DB3D8B" w:rsidRPr="000A0639" w:rsidRDefault="00DB3D8B" w:rsidP="00044283">
      <w:pPr>
        <w:spacing w:line="240" w:lineRule="auto"/>
        <w:jc w:val="both"/>
        <w:rPr>
          <w:rFonts w:ascii="Times New Roman" w:hAnsi="Times New Roman" w:cs="Times New Roman"/>
        </w:rPr>
      </w:pPr>
      <w:bookmarkStart w:id="0" w:name="_Hlk29287704"/>
    </w:p>
    <w:p w14:paraId="68A2ACF7" w14:textId="77777777" w:rsidR="00DB3D8B" w:rsidRPr="000A0639" w:rsidRDefault="00DB3D8B" w:rsidP="00044283">
      <w:pPr>
        <w:spacing w:line="240" w:lineRule="auto"/>
        <w:jc w:val="center"/>
        <w:rPr>
          <w:rFonts w:ascii="Times New Roman" w:hAnsi="Times New Roman" w:cs="Times New Roman"/>
          <w:b/>
          <w:bCs/>
          <w:sz w:val="24"/>
          <w:szCs w:val="24"/>
        </w:rPr>
      </w:pPr>
      <w:r w:rsidRPr="000A0639">
        <w:rPr>
          <w:rFonts w:ascii="Times New Roman" w:hAnsi="Times New Roman" w:cs="Times New Roman"/>
          <w:b/>
          <w:bCs/>
          <w:sz w:val="24"/>
          <w:szCs w:val="24"/>
        </w:rPr>
        <w:t>DAFTAR PUSTAKA</w:t>
      </w:r>
    </w:p>
    <w:p w14:paraId="43D267F5" w14:textId="77777777" w:rsidR="00DB3D8B" w:rsidRPr="000A0639" w:rsidRDefault="00DB3D8B" w:rsidP="00044283">
      <w:pPr>
        <w:spacing w:line="240" w:lineRule="auto"/>
        <w:ind w:left="567" w:hanging="567"/>
        <w:jc w:val="both"/>
        <w:rPr>
          <w:rFonts w:ascii="Times New Roman" w:hAnsi="Times New Roman" w:cs="Times New Roman"/>
          <w:sz w:val="24"/>
          <w:szCs w:val="24"/>
        </w:rPr>
      </w:pPr>
      <w:r w:rsidRPr="000A0639">
        <w:rPr>
          <w:rFonts w:ascii="Times New Roman" w:hAnsi="Times New Roman" w:cs="Times New Roman"/>
          <w:sz w:val="24"/>
          <w:szCs w:val="24"/>
        </w:rPr>
        <w:t xml:space="preserve">Arthur J. Keown. (2010). </w:t>
      </w:r>
      <w:r w:rsidRPr="000A0639">
        <w:rPr>
          <w:rFonts w:ascii="Times New Roman" w:hAnsi="Times New Roman" w:cs="Times New Roman"/>
          <w:i/>
          <w:iCs/>
          <w:sz w:val="24"/>
          <w:szCs w:val="24"/>
        </w:rPr>
        <w:t>Basic financial manajement</w:t>
      </w:r>
      <w:r w:rsidRPr="000A0639">
        <w:rPr>
          <w:rFonts w:ascii="Times New Roman" w:hAnsi="Times New Roman" w:cs="Times New Roman"/>
          <w:sz w:val="24"/>
          <w:szCs w:val="24"/>
        </w:rPr>
        <w:t>, diterjemahkan oleh chaerul D. Djakman, 2010, edisi 10, Buku 2, Jakarta: Salemba Empat</w:t>
      </w:r>
    </w:p>
    <w:p w14:paraId="79EAEEE1" w14:textId="77777777" w:rsidR="00DB3D8B" w:rsidRPr="000A0639" w:rsidRDefault="00DB3D8B" w:rsidP="00044283">
      <w:pPr>
        <w:spacing w:line="240" w:lineRule="auto"/>
        <w:ind w:left="709" w:hanging="709"/>
        <w:jc w:val="both"/>
        <w:rPr>
          <w:rFonts w:ascii="Times New Roman" w:hAnsi="Times New Roman" w:cs="Times New Roman"/>
          <w:sz w:val="24"/>
          <w:szCs w:val="24"/>
        </w:rPr>
      </w:pPr>
      <w:proofErr w:type="gramStart"/>
      <w:r w:rsidRPr="000A0639">
        <w:rPr>
          <w:rFonts w:ascii="Times New Roman" w:hAnsi="Times New Roman" w:cs="Times New Roman"/>
          <w:sz w:val="24"/>
          <w:szCs w:val="24"/>
        </w:rPr>
        <w:t>Beny.</w:t>
      </w:r>
      <w:proofErr w:type="gramEnd"/>
      <w:r w:rsidRPr="000A0639">
        <w:rPr>
          <w:rFonts w:ascii="Times New Roman" w:hAnsi="Times New Roman" w:cs="Times New Roman"/>
          <w:sz w:val="24"/>
          <w:szCs w:val="24"/>
        </w:rPr>
        <w:t xml:space="preserve"> B. 2012. </w:t>
      </w:r>
      <w:proofErr w:type="gramStart"/>
      <w:r w:rsidRPr="000A0639">
        <w:rPr>
          <w:rFonts w:ascii="Times New Roman" w:hAnsi="Times New Roman" w:cs="Times New Roman"/>
          <w:i/>
          <w:sz w:val="24"/>
          <w:szCs w:val="24"/>
        </w:rPr>
        <w:t>Corporate Social Responsibility</w:t>
      </w:r>
      <w:r w:rsidRPr="000A0639">
        <w:rPr>
          <w:rFonts w:ascii="Times New Roman" w:hAnsi="Times New Roman" w:cs="Times New Roman"/>
          <w:iCs/>
          <w:sz w:val="24"/>
          <w:szCs w:val="24"/>
        </w:rPr>
        <w:t xml:space="preserve"> (CSR)</w:t>
      </w:r>
      <w:r w:rsidRPr="000A0639">
        <w:rPr>
          <w:rFonts w:ascii="Times New Roman" w:hAnsi="Times New Roman" w:cs="Times New Roman"/>
          <w:sz w:val="24"/>
          <w:szCs w:val="24"/>
        </w:rPr>
        <w:t>.</w:t>
      </w:r>
      <w:proofErr w:type="gramEnd"/>
      <w:r w:rsidRPr="000A0639">
        <w:rPr>
          <w:rFonts w:ascii="Times New Roman" w:hAnsi="Times New Roman" w:cs="Times New Roman"/>
          <w:sz w:val="24"/>
          <w:szCs w:val="24"/>
        </w:rPr>
        <w:t xml:space="preserve"> </w:t>
      </w:r>
      <w:proofErr w:type="gramStart"/>
      <w:r w:rsidRPr="000A0639">
        <w:rPr>
          <w:rFonts w:ascii="Times New Roman" w:hAnsi="Times New Roman" w:cs="Times New Roman"/>
          <w:i/>
          <w:iCs/>
          <w:sz w:val="24"/>
          <w:szCs w:val="24"/>
        </w:rPr>
        <w:t xml:space="preserve">Jurnal Dinamika Akuntansi dan Bisnis </w:t>
      </w:r>
      <w:r w:rsidRPr="000A0639">
        <w:rPr>
          <w:rFonts w:ascii="Times New Roman" w:hAnsi="Times New Roman" w:cs="Times New Roman"/>
          <w:sz w:val="24"/>
          <w:szCs w:val="24"/>
        </w:rPr>
        <w:t>Vol. 3(2).</w:t>
      </w:r>
      <w:proofErr w:type="gramEnd"/>
      <w:r w:rsidRPr="000A0639">
        <w:rPr>
          <w:rFonts w:ascii="Times New Roman" w:hAnsi="Times New Roman" w:cs="Times New Roman"/>
          <w:sz w:val="24"/>
          <w:szCs w:val="24"/>
        </w:rPr>
        <w:t xml:space="preserve"> 2016: Universitas Esa Unggul- Jakarta</w:t>
      </w:r>
    </w:p>
    <w:p w14:paraId="44DB1584" w14:textId="77777777" w:rsidR="00DB3D8B" w:rsidRPr="000A0639" w:rsidRDefault="00DB3D8B" w:rsidP="00044283">
      <w:pPr>
        <w:spacing w:line="240" w:lineRule="auto"/>
        <w:ind w:left="567" w:hanging="567"/>
        <w:jc w:val="both"/>
        <w:rPr>
          <w:rFonts w:ascii="Times New Roman" w:hAnsi="Times New Roman" w:cs="Times New Roman"/>
          <w:sz w:val="24"/>
          <w:szCs w:val="24"/>
        </w:rPr>
      </w:pPr>
      <w:r w:rsidRPr="000A0639">
        <w:rPr>
          <w:rFonts w:ascii="Times New Roman" w:hAnsi="Times New Roman" w:cs="Times New Roman"/>
          <w:sz w:val="24"/>
          <w:szCs w:val="24"/>
        </w:rPr>
        <w:t xml:space="preserve">Bambang Riyanto. 2012. </w:t>
      </w:r>
      <w:r w:rsidRPr="000A0639">
        <w:rPr>
          <w:rFonts w:ascii="Times New Roman" w:hAnsi="Times New Roman" w:cs="Times New Roman"/>
          <w:i/>
          <w:iCs/>
          <w:sz w:val="24"/>
          <w:szCs w:val="24"/>
        </w:rPr>
        <w:t>Dasar-Dasar pembelanjaan perusahaan</w:t>
      </w:r>
      <w:r w:rsidRPr="000A0639">
        <w:rPr>
          <w:rFonts w:ascii="Times New Roman" w:hAnsi="Times New Roman" w:cs="Times New Roman"/>
          <w:sz w:val="24"/>
          <w:szCs w:val="24"/>
        </w:rPr>
        <w:t xml:space="preserve">. Penerbit BPFE: Yogyakarta </w:t>
      </w:r>
    </w:p>
    <w:p w14:paraId="23D53276" w14:textId="77777777" w:rsidR="00DB3D8B" w:rsidRPr="000A0639" w:rsidRDefault="00DB3D8B" w:rsidP="00044283">
      <w:pPr>
        <w:spacing w:line="240" w:lineRule="auto"/>
        <w:ind w:left="567" w:hanging="567"/>
        <w:jc w:val="both"/>
        <w:rPr>
          <w:rFonts w:ascii="Times New Roman" w:hAnsi="Times New Roman" w:cs="Times New Roman"/>
          <w:sz w:val="24"/>
          <w:szCs w:val="24"/>
        </w:rPr>
      </w:pPr>
      <w:r w:rsidRPr="000A0639">
        <w:rPr>
          <w:rFonts w:ascii="Times New Roman" w:hAnsi="Times New Roman" w:cs="Times New Roman"/>
          <w:sz w:val="24"/>
          <w:szCs w:val="24"/>
        </w:rPr>
        <w:t xml:space="preserve">Bringham, Eugene. </w:t>
      </w:r>
      <w:proofErr w:type="gramStart"/>
      <w:r w:rsidRPr="000A0639">
        <w:rPr>
          <w:rFonts w:ascii="Times New Roman" w:hAnsi="Times New Roman" w:cs="Times New Roman"/>
          <w:sz w:val="24"/>
          <w:szCs w:val="24"/>
        </w:rPr>
        <w:t>F dan Joel F. Houston.</w:t>
      </w:r>
      <w:proofErr w:type="gramEnd"/>
      <w:r w:rsidRPr="000A0639">
        <w:rPr>
          <w:rFonts w:ascii="Times New Roman" w:hAnsi="Times New Roman" w:cs="Times New Roman"/>
          <w:sz w:val="24"/>
          <w:szCs w:val="24"/>
        </w:rPr>
        <w:t xml:space="preserve"> 2001. </w:t>
      </w:r>
      <w:r w:rsidRPr="000A0639">
        <w:rPr>
          <w:rFonts w:ascii="Times New Roman" w:hAnsi="Times New Roman" w:cs="Times New Roman"/>
          <w:i/>
          <w:iCs/>
          <w:sz w:val="24"/>
          <w:szCs w:val="24"/>
        </w:rPr>
        <w:t>Manajemen keuangan</w:t>
      </w:r>
      <w:r w:rsidRPr="000A0639">
        <w:rPr>
          <w:rFonts w:ascii="Times New Roman" w:hAnsi="Times New Roman" w:cs="Times New Roman"/>
          <w:sz w:val="24"/>
          <w:szCs w:val="24"/>
        </w:rPr>
        <w:t xml:space="preserve">. </w:t>
      </w:r>
      <w:proofErr w:type="gramStart"/>
      <w:r w:rsidRPr="000A0639">
        <w:rPr>
          <w:rFonts w:ascii="Times New Roman" w:hAnsi="Times New Roman" w:cs="Times New Roman"/>
          <w:sz w:val="24"/>
          <w:szCs w:val="24"/>
        </w:rPr>
        <w:t>Edisi kedelapan buku 2.</w:t>
      </w:r>
      <w:proofErr w:type="gramEnd"/>
      <w:r w:rsidRPr="000A0639">
        <w:rPr>
          <w:rFonts w:ascii="Times New Roman" w:hAnsi="Times New Roman" w:cs="Times New Roman"/>
          <w:sz w:val="24"/>
          <w:szCs w:val="24"/>
        </w:rPr>
        <w:t xml:space="preserve"> Jakarta: Erlangga</w:t>
      </w:r>
    </w:p>
    <w:p w14:paraId="44FD939C" w14:textId="77777777" w:rsidR="00DB3D8B" w:rsidRPr="000A0639" w:rsidRDefault="00DB3D8B" w:rsidP="00044283">
      <w:pPr>
        <w:spacing w:line="240" w:lineRule="auto"/>
        <w:ind w:left="567" w:hanging="567"/>
        <w:jc w:val="both"/>
        <w:rPr>
          <w:rFonts w:ascii="Times New Roman" w:hAnsi="Times New Roman" w:cs="Times New Roman"/>
          <w:i/>
          <w:iCs/>
          <w:sz w:val="24"/>
          <w:szCs w:val="24"/>
        </w:rPr>
      </w:pPr>
      <w:r w:rsidRPr="000A0639">
        <w:rPr>
          <w:rFonts w:ascii="Times New Roman" w:hAnsi="Times New Roman" w:cs="Times New Roman"/>
          <w:sz w:val="24"/>
          <w:szCs w:val="24"/>
        </w:rPr>
        <w:t xml:space="preserve">Crowther, David (2008) </w:t>
      </w:r>
      <w:r w:rsidRPr="000A0639">
        <w:rPr>
          <w:rFonts w:ascii="Times New Roman" w:hAnsi="Times New Roman" w:cs="Times New Roman"/>
          <w:i/>
          <w:iCs/>
          <w:sz w:val="24"/>
          <w:szCs w:val="24"/>
        </w:rPr>
        <w:t>Corporate Social Responsibility</w:t>
      </w:r>
      <w:r w:rsidRPr="000A0639">
        <w:rPr>
          <w:rFonts w:ascii="Times New Roman" w:hAnsi="Times New Roman" w:cs="Times New Roman"/>
          <w:sz w:val="24"/>
          <w:szCs w:val="24"/>
        </w:rPr>
        <w:t xml:space="preserve">. Gulen Aras &amp;Ventus </w:t>
      </w:r>
      <w:r w:rsidRPr="000A0639">
        <w:rPr>
          <w:rFonts w:ascii="Times New Roman" w:hAnsi="Times New Roman" w:cs="Times New Roman"/>
          <w:i/>
          <w:iCs/>
          <w:sz w:val="24"/>
          <w:szCs w:val="24"/>
        </w:rPr>
        <w:t>Publishing Aps</w:t>
      </w:r>
    </w:p>
    <w:p w14:paraId="4F14B118" w14:textId="77777777" w:rsidR="00DB3D8B" w:rsidRPr="000A0639" w:rsidRDefault="00DB3D8B" w:rsidP="00044283">
      <w:pPr>
        <w:spacing w:line="240" w:lineRule="auto"/>
        <w:ind w:left="567" w:hanging="567"/>
        <w:jc w:val="both"/>
        <w:rPr>
          <w:rFonts w:ascii="Times New Roman" w:hAnsi="Times New Roman" w:cs="Times New Roman"/>
          <w:sz w:val="24"/>
          <w:szCs w:val="24"/>
        </w:rPr>
      </w:pPr>
      <w:proofErr w:type="gramStart"/>
      <w:r w:rsidRPr="000A0639">
        <w:rPr>
          <w:rFonts w:ascii="Times New Roman" w:hAnsi="Times New Roman" w:cs="Times New Roman"/>
          <w:sz w:val="24"/>
          <w:szCs w:val="24"/>
        </w:rPr>
        <w:t>Dewi, Ayu Sri Mahatma dan Ary Wirajaya.</w:t>
      </w:r>
      <w:proofErr w:type="gramEnd"/>
      <w:r w:rsidRPr="000A0639">
        <w:rPr>
          <w:rFonts w:ascii="Times New Roman" w:hAnsi="Times New Roman" w:cs="Times New Roman"/>
          <w:sz w:val="24"/>
          <w:szCs w:val="24"/>
        </w:rPr>
        <w:t xml:space="preserve"> 2013. Pengaruh Struktur Modal, Profitabilitas Dan Ukuran Perusahaan Pada Nilai Perusahaan. </w:t>
      </w:r>
      <w:r w:rsidRPr="000A0639">
        <w:rPr>
          <w:rFonts w:ascii="Times New Roman" w:hAnsi="Times New Roman" w:cs="Times New Roman"/>
          <w:i/>
          <w:iCs/>
          <w:sz w:val="24"/>
          <w:szCs w:val="24"/>
        </w:rPr>
        <w:t xml:space="preserve">Jurnal akuntansi </w:t>
      </w:r>
      <w:r w:rsidRPr="000A0639">
        <w:rPr>
          <w:rFonts w:ascii="Times New Roman" w:hAnsi="Times New Roman" w:cs="Times New Roman"/>
          <w:sz w:val="24"/>
          <w:szCs w:val="24"/>
        </w:rPr>
        <w:t>universitas udayana, 4(2), hal: 328-372.</w:t>
      </w:r>
    </w:p>
    <w:p w14:paraId="67DAD55C" w14:textId="77777777" w:rsidR="00DB3D8B" w:rsidRPr="000A0639" w:rsidRDefault="00DB3D8B" w:rsidP="00044283">
      <w:pPr>
        <w:spacing w:line="240" w:lineRule="auto"/>
        <w:ind w:left="567" w:hanging="567"/>
        <w:jc w:val="both"/>
        <w:rPr>
          <w:rFonts w:ascii="Times New Roman" w:hAnsi="Times New Roman" w:cs="Times New Roman"/>
          <w:sz w:val="24"/>
          <w:szCs w:val="24"/>
        </w:rPr>
      </w:pPr>
      <w:r w:rsidRPr="000A0639">
        <w:rPr>
          <w:rFonts w:ascii="Times New Roman" w:hAnsi="Times New Roman" w:cs="Times New Roman"/>
          <w:sz w:val="24"/>
          <w:szCs w:val="24"/>
        </w:rPr>
        <w:t xml:space="preserve">Farah, Margaretha. 2011. </w:t>
      </w:r>
      <w:r w:rsidRPr="000A0639">
        <w:rPr>
          <w:rFonts w:ascii="Times New Roman" w:hAnsi="Times New Roman" w:cs="Times New Roman"/>
          <w:i/>
          <w:iCs/>
          <w:sz w:val="24"/>
          <w:szCs w:val="24"/>
        </w:rPr>
        <w:t>Teori Dan Aplikasi Manajemen Keuangan Investasi Dan Sumber Dana Jangka Pendek</w:t>
      </w:r>
      <w:r w:rsidRPr="000A0639">
        <w:rPr>
          <w:rFonts w:ascii="Times New Roman" w:hAnsi="Times New Roman" w:cs="Times New Roman"/>
          <w:sz w:val="24"/>
          <w:szCs w:val="24"/>
        </w:rPr>
        <w:t>. Jakarta: Gasindo Gramedia Widiasarana Indonesia.</w:t>
      </w:r>
    </w:p>
    <w:p w14:paraId="51381CFD" w14:textId="77777777" w:rsidR="00DB3D8B" w:rsidRPr="000A0639" w:rsidRDefault="00DB3D8B" w:rsidP="00044283">
      <w:pPr>
        <w:spacing w:line="240" w:lineRule="auto"/>
        <w:ind w:left="567" w:hanging="567"/>
        <w:jc w:val="both"/>
        <w:rPr>
          <w:rFonts w:ascii="Times New Roman" w:hAnsi="Times New Roman" w:cs="Times New Roman"/>
          <w:bCs/>
          <w:sz w:val="24"/>
          <w:szCs w:val="24"/>
        </w:rPr>
      </w:pPr>
      <w:r w:rsidRPr="000A0639">
        <w:rPr>
          <w:rFonts w:ascii="Times New Roman" w:hAnsi="Times New Roman" w:cs="Times New Roman"/>
          <w:bCs/>
          <w:sz w:val="24"/>
          <w:szCs w:val="24"/>
        </w:rPr>
        <w:t>Ganang Radityo Primady, Sugeng Wahyudi (2015) pengaruh</w:t>
      </w:r>
      <w:r w:rsidRPr="000A0639">
        <w:rPr>
          <w:rFonts w:ascii="Times New Roman" w:hAnsi="Times New Roman" w:cs="Times New Roman"/>
          <w:bCs/>
          <w:i/>
          <w:iCs/>
          <w:sz w:val="24"/>
          <w:szCs w:val="24"/>
        </w:rPr>
        <w:t xml:space="preserve"> Corporate Social Responsibility </w:t>
      </w:r>
      <w:r w:rsidRPr="000A0639">
        <w:rPr>
          <w:rFonts w:ascii="Times New Roman" w:hAnsi="Times New Roman" w:cs="Times New Roman"/>
          <w:bCs/>
          <w:sz w:val="24"/>
          <w:szCs w:val="24"/>
        </w:rPr>
        <w:t xml:space="preserve">dan profitabilitas terhadap nilai perusahaan dengan kepemilikan manajerial sebagai variabel pemoderasi. </w:t>
      </w:r>
      <w:proofErr w:type="gramStart"/>
      <w:r w:rsidRPr="000A0639">
        <w:rPr>
          <w:rFonts w:ascii="Times New Roman" w:hAnsi="Times New Roman" w:cs="Times New Roman"/>
          <w:bCs/>
          <w:i/>
          <w:iCs/>
          <w:sz w:val="24"/>
          <w:szCs w:val="24"/>
        </w:rPr>
        <w:t>Jurnal Manajemen</w:t>
      </w:r>
      <w:r w:rsidRPr="000A0639">
        <w:rPr>
          <w:rFonts w:ascii="Times New Roman" w:hAnsi="Times New Roman" w:cs="Times New Roman"/>
          <w:bCs/>
          <w:sz w:val="24"/>
          <w:szCs w:val="24"/>
        </w:rPr>
        <w:t xml:space="preserve"> fakultas ekonomi, Universitas diponegoro.</w:t>
      </w:r>
      <w:proofErr w:type="gramEnd"/>
      <w:r w:rsidRPr="000A0639">
        <w:rPr>
          <w:rFonts w:ascii="Times New Roman" w:hAnsi="Times New Roman" w:cs="Times New Roman"/>
          <w:bCs/>
          <w:sz w:val="24"/>
          <w:szCs w:val="24"/>
        </w:rPr>
        <w:t xml:space="preserve"> Volume 4, Nomor 3, Hal 1-15.</w:t>
      </w:r>
    </w:p>
    <w:p w14:paraId="70BCE555" w14:textId="77777777" w:rsidR="00DB3D8B" w:rsidRPr="000A0639" w:rsidRDefault="00DB3D8B" w:rsidP="00044283">
      <w:pPr>
        <w:spacing w:line="240" w:lineRule="auto"/>
        <w:ind w:left="567" w:hanging="567"/>
        <w:jc w:val="both"/>
        <w:rPr>
          <w:rFonts w:ascii="Times New Roman" w:hAnsi="Times New Roman" w:cs="Times New Roman"/>
          <w:sz w:val="24"/>
          <w:szCs w:val="24"/>
        </w:rPr>
      </w:pPr>
      <w:r w:rsidRPr="000A0639">
        <w:rPr>
          <w:rFonts w:ascii="Times New Roman" w:hAnsi="Times New Roman" w:cs="Times New Roman"/>
          <w:bCs/>
          <w:sz w:val="24"/>
          <w:szCs w:val="24"/>
        </w:rPr>
        <w:t xml:space="preserve">Ghozali, </w:t>
      </w:r>
      <w:proofErr w:type="gramStart"/>
      <w:r w:rsidRPr="000A0639">
        <w:rPr>
          <w:rFonts w:ascii="Times New Roman" w:hAnsi="Times New Roman" w:cs="Times New Roman"/>
          <w:bCs/>
          <w:sz w:val="24"/>
          <w:szCs w:val="24"/>
        </w:rPr>
        <w:t>Imam.,</w:t>
      </w:r>
      <w:proofErr w:type="gramEnd"/>
      <w:r w:rsidRPr="000A0639">
        <w:rPr>
          <w:rFonts w:ascii="Times New Roman" w:hAnsi="Times New Roman" w:cs="Times New Roman"/>
          <w:bCs/>
          <w:sz w:val="24"/>
          <w:szCs w:val="24"/>
        </w:rPr>
        <w:t xml:space="preserve"> 2009</w:t>
      </w:r>
      <w:r w:rsidRPr="000A0639">
        <w:rPr>
          <w:rFonts w:ascii="Times New Roman" w:hAnsi="Times New Roman" w:cs="Times New Roman"/>
          <w:bCs/>
          <w:i/>
          <w:iCs/>
          <w:sz w:val="24"/>
          <w:szCs w:val="24"/>
        </w:rPr>
        <w:t>. Aplikasi Analisis Multivariate dengan Program SPSS</w:t>
      </w:r>
      <w:r w:rsidRPr="000A0639">
        <w:rPr>
          <w:rFonts w:ascii="Times New Roman" w:hAnsi="Times New Roman" w:cs="Times New Roman"/>
          <w:bCs/>
          <w:sz w:val="24"/>
          <w:szCs w:val="24"/>
        </w:rPr>
        <w:t>, Semarang: Badan Penerbit Universitas Diponegoro.</w:t>
      </w:r>
    </w:p>
    <w:p w14:paraId="19B6DC67" w14:textId="77777777" w:rsidR="00DB3D8B" w:rsidRPr="000A0639" w:rsidRDefault="00DB3D8B" w:rsidP="00044283">
      <w:pPr>
        <w:spacing w:line="240" w:lineRule="auto"/>
        <w:ind w:left="567" w:hanging="567"/>
        <w:jc w:val="both"/>
        <w:rPr>
          <w:rFonts w:ascii="Times New Roman" w:hAnsi="Times New Roman" w:cs="Times New Roman"/>
          <w:sz w:val="24"/>
          <w:szCs w:val="24"/>
        </w:rPr>
      </w:pPr>
      <w:r w:rsidRPr="000A0639">
        <w:rPr>
          <w:rFonts w:ascii="Times New Roman" w:hAnsi="Times New Roman" w:cs="Times New Roman"/>
          <w:sz w:val="24"/>
          <w:szCs w:val="24"/>
        </w:rPr>
        <w:t xml:space="preserve">Hermuningsih, Sri. 2013. </w:t>
      </w:r>
      <w:r w:rsidRPr="000A0639">
        <w:rPr>
          <w:rFonts w:ascii="Times New Roman" w:hAnsi="Times New Roman" w:cs="Times New Roman"/>
          <w:i/>
          <w:sz w:val="24"/>
          <w:szCs w:val="24"/>
        </w:rPr>
        <w:t>Profitability</w:t>
      </w:r>
      <w:r w:rsidRPr="000A0639">
        <w:rPr>
          <w:rFonts w:ascii="Times New Roman" w:hAnsi="Times New Roman" w:cs="Times New Roman"/>
          <w:sz w:val="24"/>
          <w:szCs w:val="24"/>
        </w:rPr>
        <w:t xml:space="preserve">, </w:t>
      </w:r>
      <w:r w:rsidRPr="000A0639">
        <w:rPr>
          <w:rFonts w:ascii="Times New Roman" w:hAnsi="Times New Roman" w:cs="Times New Roman"/>
          <w:i/>
          <w:iCs/>
          <w:sz w:val="24"/>
          <w:szCs w:val="24"/>
        </w:rPr>
        <w:t>Growth Opportunity, Capital Structure and</w:t>
      </w:r>
      <w:r w:rsidRPr="000A0639">
        <w:rPr>
          <w:rFonts w:ascii="Times New Roman" w:hAnsi="Times New Roman" w:cs="Times New Roman"/>
          <w:sz w:val="24"/>
          <w:szCs w:val="24"/>
        </w:rPr>
        <w:t xml:space="preserve"> </w:t>
      </w:r>
      <w:proofErr w:type="gramStart"/>
      <w:r w:rsidRPr="000A0639">
        <w:rPr>
          <w:rFonts w:ascii="Times New Roman" w:hAnsi="Times New Roman" w:cs="Times New Roman"/>
          <w:sz w:val="24"/>
          <w:szCs w:val="24"/>
        </w:rPr>
        <w:t>The</w:t>
      </w:r>
      <w:proofErr w:type="gramEnd"/>
      <w:r w:rsidRPr="000A0639">
        <w:rPr>
          <w:rFonts w:ascii="Times New Roman" w:hAnsi="Times New Roman" w:cs="Times New Roman"/>
          <w:sz w:val="24"/>
          <w:szCs w:val="24"/>
        </w:rPr>
        <w:t xml:space="preserve"> Firm Value. </w:t>
      </w:r>
      <w:proofErr w:type="gramStart"/>
      <w:r w:rsidRPr="000A0639">
        <w:rPr>
          <w:rFonts w:ascii="Times New Roman" w:hAnsi="Times New Roman" w:cs="Times New Roman"/>
          <w:i/>
          <w:sz w:val="24"/>
          <w:szCs w:val="24"/>
        </w:rPr>
        <w:t>Bulletin of Monetary, Economics and Banking</w:t>
      </w:r>
      <w:r w:rsidRPr="000A0639">
        <w:rPr>
          <w:rFonts w:ascii="Times New Roman" w:hAnsi="Times New Roman" w:cs="Times New Roman"/>
          <w:sz w:val="24"/>
          <w:szCs w:val="24"/>
        </w:rPr>
        <w:t>.</w:t>
      </w:r>
      <w:proofErr w:type="gramEnd"/>
      <w:r w:rsidRPr="000A0639">
        <w:rPr>
          <w:rFonts w:ascii="Times New Roman" w:hAnsi="Times New Roman" w:cs="Times New Roman"/>
          <w:sz w:val="24"/>
          <w:szCs w:val="24"/>
        </w:rPr>
        <w:t xml:space="preserve"> </w:t>
      </w:r>
      <w:r w:rsidRPr="000A0639">
        <w:rPr>
          <w:rFonts w:ascii="Times New Roman" w:hAnsi="Times New Roman" w:cs="Times New Roman"/>
          <w:i/>
          <w:iCs/>
          <w:sz w:val="24"/>
          <w:szCs w:val="24"/>
        </w:rPr>
        <w:t>Jurnal Ekonomi</w:t>
      </w:r>
      <w:r w:rsidRPr="000A0639">
        <w:rPr>
          <w:rFonts w:ascii="Times New Roman" w:hAnsi="Times New Roman" w:cs="Times New Roman"/>
          <w:sz w:val="24"/>
          <w:szCs w:val="24"/>
        </w:rPr>
        <w:t xml:space="preserve"> Yogyakarta: University of Sarjanawiyata Taman Siswa Yogyakarta</w:t>
      </w:r>
    </w:p>
    <w:p w14:paraId="17320BE6" w14:textId="77777777" w:rsidR="00DB3D8B" w:rsidRPr="000A0639" w:rsidRDefault="00DB3D8B" w:rsidP="00044283">
      <w:pPr>
        <w:spacing w:line="240" w:lineRule="auto"/>
        <w:ind w:left="567" w:hanging="567"/>
        <w:jc w:val="both"/>
        <w:rPr>
          <w:rFonts w:ascii="Times New Roman" w:hAnsi="Times New Roman" w:cs="Times New Roman"/>
          <w:sz w:val="24"/>
          <w:szCs w:val="24"/>
        </w:rPr>
      </w:pPr>
      <w:r w:rsidRPr="000A0639">
        <w:rPr>
          <w:rFonts w:ascii="Times New Roman" w:hAnsi="Times New Roman" w:cs="Times New Roman"/>
          <w:sz w:val="24"/>
          <w:szCs w:val="24"/>
        </w:rPr>
        <w:t xml:space="preserve">Howard R. Bowen. (1981) </w:t>
      </w:r>
      <w:r w:rsidRPr="000A0639">
        <w:rPr>
          <w:rFonts w:ascii="Times New Roman" w:hAnsi="Times New Roman" w:cs="Times New Roman"/>
          <w:i/>
          <w:sz w:val="24"/>
          <w:szCs w:val="24"/>
        </w:rPr>
        <w:t xml:space="preserve">Corporate Social Responsibility of businessman. </w:t>
      </w:r>
      <w:proofErr w:type="gramStart"/>
      <w:r w:rsidRPr="000A0639">
        <w:rPr>
          <w:rFonts w:ascii="Times New Roman" w:hAnsi="Times New Roman" w:cs="Times New Roman"/>
          <w:sz w:val="24"/>
          <w:szCs w:val="24"/>
        </w:rPr>
        <w:t>Harper and brothers.</w:t>
      </w:r>
      <w:proofErr w:type="gramEnd"/>
      <w:r w:rsidRPr="000A0639">
        <w:rPr>
          <w:rFonts w:ascii="Times New Roman" w:hAnsi="Times New Roman" w:cs="Times New Roman"/>
          <w:sz w:val="24"/>
          <w:szCs w:val="24"/>
        </w:rPr>
        <w:t xml:space="preserve"> </w:t>
      </w:r>
      <w:r w:rsidRPr="000A0639">
        <w:rPr>
          <w:rFonts w:ascii="Times New Roman" w:hAnsi="Times New Roman" w:cs="Times New Roman"/>
          <w:i/>
          <w:iCs/>
          <w:sz w:val="24"/>
          <w:szCs w:val="24"/>
        </w:rPr>
        <w:t>Journal of Accounting and Business Dynamics</w:t>
      </w:r>
      <w:r w:rsidRPr="000A0639">
        <w:rPr>
          <w:rFonts w:ascii="Times New Roman" w:hAnsi="Times New Roman" w:cs="Times New Roman"/>
          <w:sz w:val="24"/>
          <w:szCs w:val="24"/>
        </w:rPr>
        <w:t xml:space="preserve">:  New </w:t>
      </w:r>
      <w:proofErr w:type="gramStart"/>
      <w:r w:rsidRPr="000A0639">
        <w:rPr>
          <w:rFonts w:ascii="Times New Roman" w:hAnsi="Times New Roman" w:cs="Times New Roman"/>
          <w:sz w:val="24"/>
          <w:szCs w:val="24"/>
        </w:rPr>
        <w:t>york</w:t>
      </w:r>
      <w:proofErr w:type="gramEnd"/>
      <w:r w:rsidRPr="000A0639">
        <w:rPr>
          <w:rFonts w:ascii="Times New Roman" w:hAnsi="Times New Roman" w:cs="Times New Roman"/>
          <w:sz w:val="24"/>
          <w:szCs w:val="24"/>
        </w:rPr>
        <w:t>.</w:t>
      </w:r>
    </w:p>
    <w:p w14:paraId="75FF3E09" w14:textId="77777777" w:rsidR="00DB3D8B" w:rsidRPr="000A0639" w:rsidRDefault="00DB3D8B" w:rsidP="00044283">
      <w:pPr>
        <w:spacing w:line="240" w:lineRule="auto"/>
        <w:ind w:left="567" w:hanging="567"/>
        <w:jc w:val="both"/>
        <w:rPr>
          <w:rFonts w:ascii="Times New Roman" w:hAnsi="Times New Roman" w:cs="Times New Roman"/>
          <w:sz w:val="24"/>
          <w:szCs w:val="24"/>
        </w:rPr>
      </w:pPr>
      <w:r w:rsidRPr="000A0639">
        <w:rPr>
          <w:rFonts w:ascii="Times New Roman" w:hAnsi="Times New Roman" w:cs="Times New Roman"/>
          <w:sz w:val="24"/>
          <w:szCs w:val="24"/>
        </w:rPr>
        <w:t xml:space="preserve">Husnan, </w:t>
      </w:r>
      <w:proofErr w:type="gramStart"/>
      <w:r w:rsidRPr="000A0639">
        <w:rPr>
          <w:rFonts w:ascii="Times New Roman" w:hAnsi="Times New Roman" w:cs="Times New Roman"/>
          <w:sz w:val="24"/>
          <w:szCs w:val="24"/>
        </w:rPr>
        <w:t>Suad.,</w:t>
      </w:r>
      <w:proofErr w:type="gramEnd"/>
      <w:r w:rsidRPr="000A0639">
        <w:rPr>
          <w:rFonts w:ascii="Times New Roman" w:hAnsi="Times New Roman" w:cs="Times New Roman"/>
          <w:sz w:val="24"/>
          <w:szCs w:val="24"/>
        </w:rPr>
        <w:t xml:space="preserve"> dan Pudjiastuti (2007). </w:t>
      </w:r>
      <w:proofErr w:type="gramStart"/>
      <w:r w:rsidRPr="000A0639">
        <w:rPr>
          <w:rFonts w:ascii="Times New Roman" w:hAnsi="Times New Roman" w:cs="Times New Roman"/>
          <w:i/>
          <w:iCs/>
          <w:sz w:val="24"/>
          <w:szCs w:val="24"/>
        </w:rPr>
        <w:t>Dasar-Dasar Manajemen Keuangan.</w:t>
      </w:r>
      <w:r w:rsidRPr="000A0639">
        <w:rPr>
          <w:rFonts w:ascii="Times New Roman" w:hAnsi="Times New Roman" w:cs="Times New Roman"/>
          <w:sz w:val="24"/>
          <w:szCs w:val="24"/>
        </w:rPr>
        <w:t>UPP STIM YKPN.</w:t>
      </w:r>
      <w:proofErr w:type="gramEnd"/>
      <w:r w:rsidRPr="000A0639">
        <w:rPr>
          <w:rFonts w:ascii="Times New Roman" w:hAnsi="Times New Roman" w:cs="Times New Roman"/>
          <w:sz w:val="24"/>
          <w:szCs w:val="24"/>
        </w:rPr>
        <w:t xml:space="preserve"> Yogyakarta</w:t>
      </w:r>
    </w:p>
    <w:p w14:paraId="5BFBC40C" w14:textId="77777777" w:rsidR="00DB3D8B" w:rsidRPr="000A0639" w:rsidRDefault="00163EA8" w:rsidP="00044283">
      <w:pPr>
        <w:spacing w:line="240" w:lineRule="auto"/>
        <w:jc w:val="both"/>
        <w:rPr>
          <w:rFonts w:ascii="Times New Roman" w:hAnsi="Times New Roman" w:cs="Times New Roman"/>
          <w:sz w:val="24"/>
          <w:szCs w:val="24"/>
        </w:rPr>
      </w:pPr>
      <w:hyperlink r:id="rId11" w:history="1">
        <w:r w:rsidR="00DB3D8B" w:rsidRPr="000A0639">
          <w:rPr>
            <w:rStyle w:val="Hyperlink"/>
            <w:rFonts w:ascii="Times New Roman" w:hAnsi="Times New Roman" w:cs="Times New Roman"/>
            <w:sz w:val="24"/>
            <w:szCs w:val="24"/>
          </w:rPr>
          <w:t>http://amp-kontan-co-id.cdn.amppoject.or/v/s/amp.kontan.co.id/news/emiten-berbondong-bondong-garap-tambang-emas-ini-kata-analis</w:t>
        </w:r>
      </w:hyperlink>
    </w:p>
    <w:p w14:paraId="649CE609" w14:textId="77777777" w:rsidR="00DB3D8B" w:rsidRPr="000A0639" w:rsidRDefault="00DB3D8B" w:rsidP="00044283">
      <w:pPr>
        <w:spacing w:line="240" w:lineRule="auto"/>
        <w:ind w:left="567" w:hanging="567"/>
        <w:jc w:val="both"/>
        <w:rPr>
          <w:rFonts w:ascii="Times New Roman" w:hAnsi="Times New Roman" w:cs="Times New Roman"/>
          <w:sz w:val="24"/>
          <w:szCs w:val="24"/>
        </w:rPr>
      </w:pPr>
    </w:p>
    <w:p w14:paraId="7231D3C3" w14:textId="77777777" w:rsidR="00DB3D8B" w:rsidRPr="000A0639" w:rsidRDefault="00DB3D8B" w:rsidP="00044283">
      <w:pPr>
        <w:spacing w:line="240" w:lineRule="auto"/>
        <w:ind w:left="709" w:hanging="709"/>
        <w:jc w:val="both"/>
        <w:rPr>
          <w:rFonts w:ascii="Times New Roman" w:hAnsi="Times New Roman" w:cs="Times New Roman"/>
          <w:sz w:val="24"/>
          <w:szCs w:val="24"/>
        </w:rPr>
      </w:pPr>
      <w:r w:rsidRPr="000A0639">
        <w:rPr>
          <w:rFonts w:ascii="Times New Roman" w:hAnsi="Times New Roman" w:cs="Times New Roman"/>
          <w:sz w:val="24"/>
          <w:szCs w:val="24"/>
        </w:rPr>
        <w:lastRenderedPageBreak/>
        <w:t xml:space="preserve">Ira Agustine. </w:t>
      </w:r>
      <w:proofErr w:type="gramStart"/>
      <w:r w:rsidRPr="000A0639">
        <w:rPr>
          <w:rFonts w:ascii="Times New Roman" w:hAnsi="Times New Roman" w:cs="Times New Roman"/>
          <w:sz w:val="24"/>
          <w:szCs w:val="24"/>
        </w:rPr>
        <w:t xml:space="preserve">2014 </w:t>
      </w:r>
      <w:r w:rsidRPr="000A0639">
        <w:rPr>
          <w:rFonts w:ascii="Times New Roman" w:hAnsi="Times New Roman" w:cs="Times New Roman"/>
          <w:i/>
          <w:sz w:val="24"/>
          <w:szCs w:val="24"/>
        </w:rPr>
        <w:t xml:space="preserve">Pengaruh Corporate Social Responsibility </w:t>
      </w:r>
      <w:r w:rsidRPr="000A0639">
        <w:rPr>
          <w:rFonts w:ascii="Times New Roman" w:hAnsi="Times New Roman" w:cs="Times New Roman"/>
          <w:iCs/>
          <w:sz w:val="24"/>
          <w:szCs w:val="24"/>
        </w:rPr>
        <w:t>Terhadap Nilai Perusahaan,</w:t>
      </w:r>
      <w:r w:rsidRPr="000A0639">
        <w:rPr>
          <w:rFonts w:ascii="Times New Roman" w:hAnsi="Times New Roman" w:cs="Times New Roman"/>
          <w:sz w:val="24"/>
          <w:szCs w:val="24"/>
        </w:rPr>
        <w:t xml:space="preserve"> </w:t>
      </w:r>
      <w:r w:rsidRPr="000A0639">
        <w:rPr>
          <w:rFonts w:ascii="Times New Roman" w:hAnsi="Times New Roman" w:cs="Times New Roman"/>
          <w:i/>
          <w:iCs/>
          <w:sz w:val="24"/>
          <w:szCs w:val="24"/>
        </w:rPr>
        <w:t>Jurnal Finesta</w:t>
      </w:r>
      <w:r w:rsidRPr="000A0639">
        <w:rPr>
          <w:rFonts w:ascii="Times New Roman" w:hAnsi="Times New Roman" w:cs="Times New Roman"/>
          <w:sz w:val="24"/>
          <w:szCs w:val="24"/>
        </w:rPr>
        <w:t>.</w:t>
      </w:r>
      <w:proofErr w:type="gramEnd"/>
      <w:r w:rsidRPr="000A0639">
        <w:rPr>
          <w:rFonts w:ascii="Times New Roman" w:hAnsi="Times New Roman" w:cs="Times New Roman"/>
          <w:sz w:val="24"/>
          <w:szCs w:val="24"/>
        </w:rPr>
        <w:t xml:space="preserve"> 2(1): hal</w:t>
      </w:r>
      <w:proofErr w:type="gramStart"/>
      <w:r w:rsidRPr="000A0639">
        <w:rPr>
          <w:rFonts w:ascii="Times New Roman" w:hAnsi="Times New Roman" w:cs="Times New Roman"/>
          <w:sz w:val="24"/>
          <w:szCs w:val="24"/>
        </w:rPr>
        <w:t>:42</w:t>
      </w:r>
      <w:proofErr w:type="gramEnd"/>
      <w:r w:rsidRPr="000A0639">
        <w:rPr>
          <w:rFonts w:ascii="Times New Roman" w:hAnsi="Times New Roman" w:cs="Times New Roman"/>
          <w:sz w:val="24"/>
          <w:szCs w:val="24"/>
        </w:rPr>
        <w:t>-47. Simposium Nasional Akuntansi: XIII, 15(1), 1-24</w:t>
      </w:r>
    </w:p>
    <w:p w14:paraId="7C95E0A3" w14:textId="77777777" w:rsidR="00DB3D8B" w:rsidRPr="000A0639" w:rsidRDefault="00DB3D8B" w:rsidP="00044283">
      <w:pPr>
        <w:spacing w:line="240" w:lineRule="auto"/>
        <w:ind w:left="851" w:hanging="851"/>
        <w:jc w:val="both"/>
        <w:rPr>
          <w:rFonts w:ascii="Times New Roman" w:hAnsi="Times New Roman" w:cs="Times New Roman"/>
          <w:sz w:val="24"/>
          <w:szCs w:val="24"/>
        </w:rPr>
      </w:pPr>
      <w:proofErr w:type="gramStart"/>
      <w:r w:rsidRPr="000A0639">
        <w:rPr>
          <w:rFonts w:ascii="Times New Roman" w:hAnsi="Times New Roman" w:cs="Times New Roman"/>
          <w:sz w:val="24"/>
          <w:szCs w:val="24"/>
        </w:rPr>
        <w:t>Kasmir.</w:t>
      </w:r>
      <w:proofErr w:type="gramEnd"/>
      <w:r w:rsidRPr="000A0639">
        <w:rPr>
          <w:rFonts w:ascii="Times New Roman" w:hAnsi="Times New Roman" w:cs="Times New Roman"/>
          <w:sz w:val="24"/>
          <w:szCs w:val="24"/>
        </w:rPr>
        <w:t xml:space="preserve"> 2015. </w:t>
      </w:r>
      <w:r w:rsidRPr="000A0639">
        <w:rPr>
          <w:rFonts w:ascii="Times New Roman" w:hAnsi="Times New Roman" w:cs="Times New Roman"/>
          <w:i/>
          <w:iCs/>
          <w:sz w:val="24"/>
          <w:szCs w:val="24"/>
        </w:rPr>
        <w:t>Analisisa Laporan Keuangan</w:t>
      </w:r>
      <w:r w:rsidRPr="000A0639">
        <w:rPr>
          <w:rFonts w:ascii="Times New Roman" w:hAnsi="Times New Roman" w:cs="Times New Roman"/>
          <w:sz w:val="24"/>
          <w:szCs w:val="24"/>
        </w:rPr>
        <w:t>. Jakarta: Rajawali pers</w:t>
      </w:r>
    </w:p>
    <w:p w14:paraId="1CD7D6B6" w14:textId="77777777" w:rsidR="00DB3D8B" w:rsidRPr="000A0639" w:rsidRDefault="00DB3D8B" w:rsidP="00044283">
      <w:pPr>
        <w:spacing w:line="240" w:lineRule="auto"/>
        <w:ind w:left="851" w:hanging="851"/>
        <w:jc w:val="both"/>
        <w:rPr>
          <w:rFonts w:ascii="Times New Roman" w:hAnsi="Times New Roman" w:cs="Times New Roman"/>
          <w:sz w:val="24"/>
          <w:szCs w:val="24"/>
        </w:rPr>
      </w:pPr>
      <w:r w:rsidRPr="000A0639">
        <w:rPr>
          <w:rFonts w:ascii="Times New Roman" w:hAnsi="Times New Roman" w:cs="Times New Roman"/>
          <w:sz w:val="24"/>
          <w:szCs w:val="24"/>
        </w:rPr>
        <w:t>Kusumadilaga, Rimba. 2010. Pengaruh</w:t>
      </w:r>
      <w:r w:rsidRPr="000A0639">
        <w:rPr>
          <w:rFonts w:ascii="Times New Roman" w:hAnsi="Times New Roman" w:cs="Times New Roman"/>
          <w:i/>
          <w:iCs/>
          <w:sz w:val="24"/>
          <w:szCs w:val="24"/>
        </w:rPr>
        <w:t xml:space="preserve"> Corporate Social Responsibility (CSR) </w:t>
      </w:r>
      <w:r w:rsidRPr="000A0639">
        <w:rPr>
          <w:rFonts w:ascii="Times New Roman" w:hAnsi="Times New Roman" w:cs="Times New Roman"/>
          <w:sz w:val="24"/>
          <w:szCs w:val="24"/>
        </w:rPr>
        <w:t xml:space="preserve">terhadap nilai perusahaan dengan profitabilitas sebagai variabel moderating. </w:t>
      </w:r>
      <w:proofErr w:type="gramStart"/>
      <w:r w:rsidRPr="000A0639">
        <w:rPr>
          <w:rFonts w:ascii="Times New Roman" w:hAnsi="Times New Roman" w:cs="Times New Roman"/>
          <w:i/>
          <w:iCs/>
          <w:sz w:val="24"/>
          <w:szCs w:val="24"/>
        </w:rPr>
        <w:t>Skripsi</w:t>
      </w:r>
      <w:r w:rsidRPr="000A0639">
        <w:rPr>
          <w:rFonts w:ascii="Times New Roman" w:hAnsi="Times New Roman" w:cs="Times New Roman"/>
          <w:sz w:val="24"/>
          <w:szCs w:val="24"/>
        </w:rPr>
        <w:t>.</w:t>
      </w:r>
      <w:proofErr w:type="gramEnd"/>
      <w:r w:rsidRPr="000A0639">
        <w:rPr>
          <w:rFonts w:ascii="Times New Roman" w:hAnsi="Times New Roman" w:cs="Times New Roman"/>
          <w:sz w:val="24"/>
          <w:szCs w:val="24"/>
        </w:rPr>
        <w:t xml:space="preserve"> Universitas Diponegoro.</w:t>
      </w:r>
    </w:p>
    <w:p w14:paraId="1F54C395" w14:textId="77777777" w:rsidR="00DB3D8B" w:rsidRPr="000A0639" w:rsidRDefault="00DB3D8B" w:rsidP="00044283">
      <w:pPr>
        <w:spacing w:line="240" w:lineRule="auto"/>
        <w:ind w:left="851" w:hanging="851"/>
        <w:jc w:val="both"/>
        <w:rPr>
          <w:rFonts w:ascii="Times New Roman" w:hAnsi="Times New Roman" w:cs="Times New Roman"/>
          <w:sz w:val="24"/>
          <w:szCs w:val="24"/>
        </w:rPr>
      </w:pPr>
      <w:proofErr w:type="gramStart"/>
      <w:r w:rsidRPr="000A0639">
        <w:rPr>
          <w:rFonts w:ascii="Times New Roman" w:hAnsi="Times New Roman" w:cs="Times New Roman"/>
          <w:sz w:val="24"/>
          <w:szCs w:val="24"/>
        </w:rPr>
        <w:t>Lang, et Al (1989).</w:t>
      </w:r>
      <w:proofErr w:type="gramEnd"/>
      <w:r w:rsidRPr="000A0639">
        <w:rPr>
          <w:rFonts w:ascii="Times New Roman" w:hAnsi="Times New Roman" w:cs="Times New Roman"/>
          <w:sz w:val="24"/>
          <w:szCs w:val="24"/>
        </w:rPr>
        <w:t xml:space="preserve"> </w:t>
      </w:r>
      <w:proofErr w:type="gramStart"/>
      <w:r w:rsidRPr="000A0639">
        <w:rPr>
          <w:rFonts w:ascii="Times New Roman" w:hAnsi="Times New Roman" w:cs="Times New Roman"/>
          <w:i/>
          <w:iCs/>
          <w:sz w:val="24"/>
          <w:szCs w:val="24"/>
        </w:rPr>
        <w:t>Managerial Performance, Tobin’s q, and the gains from Sucessful Tender Offers</w:t>
      </w:r>
      <w:r w:rsidRPr="000A0639">
        <w:rPr>
          <w:rFonts w:ascii="Times New Roman" w:hAnsi="Times New Roman" w:cs="Times New Roman"/>
          <w:sz w:val="24"/>
          <w:szCs w:val="24"/>
        </w:rPr>
        <w:t>.</w:t>
      </w:r>
      <w:proofErr w:type="gramEnd"/>
      <w:r w:rsidRPr="000A0639">
        <w:rPr>
          <w:rFonts w:ascii="Times New Roman" w:hAnsi="Times New Roman" w:cs="Times New Roman"/>
          <w:sz w:val="24"/>
          <w:szCs w:val="24"/>
        </w:rPr>
        <w:t xml:space="preserve"> </w:t>
      </w:r>
      <w:proofErr w:type="gramStart"/>
      <w:r w:rsidRPr="000A0639">
        <w:rPr>
          <w:rFonts w:ascii="Times New Roman" w:hAnsi="Times New Roman" w:cs="Times New Roman"/>
          <w:i/>
          <w:iCs/>
          <w:sz w:val="24"/>
          <w:szCs w:val="24"/>
        </w:rPr>
        <w:t>Journal of financial economics</w:t>
      </w:r>
      <w:r w:rsidRPr="000A0639">
        <w:rPr>
          <w:rFonts w:ascii="Times New Roman" w:hAnsi="Times New Roman" w:cs="Times New Roman"/>
          <w:sz w:val="24"/>
          <w:szCs w:val="24"/>
        </w:rPr>
        <w:t>, hal 137-154.</w:t>
      </w:r>
      <w:proofErr w:type="gramEnd"/>
    </w:p>
    <w:p w14:paraId="11DFFF34" w14:textId="77777777" w:rsidR="00DB3D8B" w:rsidRPr="000A0639" w:rsidRDefault="00DB3D8B" w:rsidP="00044283">
      <w:pPr>
        <w:spacing w:line="240" w:lineRule="auto"/>
        <w:ind w:left="851" w:hanging="851"/>
        <w:jc w:val="both"/>
        <w:rPr>
          <w:rFonts w:ascii="Times New Roman" w:hAnsi="Times New Roman" w:cs="Times New Roman"/>
          <w:sz w:val="24"/>
          <w:szCs w:val="24"/>
        </w:rPr>
      </w:pPr>
      <w:r w:rsidRPr="000A0639">
        <w:rPr>
          <w:rFonts w:ascii="Times New Roman" w:hAnsi="Times New Roman" w:cs="Times New Roman"/>
          <w:sz w:val="24"/>
          <w:szCs w:val="24"/>
        </w:rPr>
        <w:t xml:space="preserve">Mudrajad, Kuncoro. </w:t>
      </w:r>
      <w:proofErr w:type="gramStart"/>
      <w:r w:rsidRPr="000A0639">
        <w:rPr>
          <w:rFonts w:ascii="Times New Roman" w:hAnsi="Times New Roman" w:cs="Times New Roman"/>
          <w:sz w:val="24"/>
          <w:szCs w:val="24"/>
        </w:rPr>
        <w:t xml:space="preserve">2013 </w:t>
      </w:r>
      <w:r w:rsidRPr="000A0639">
        <w:rPr>
          <w:rFonts w:ascii="Times New Roman" w:hAnsi="Times New Roman" w:cs="Times New Roman"/>
          <w:i/>
          <w:iCs/>
          <w:sz w:val="24"/>
          <w:szCs w:val="24"/>
        </w:rPr>
        <w:t>Mudah Memahami Dan Menganalisis Indicator Ekonomi</w:t>
      </w:r>
      <w:r w:rsidRPr="000A0639">
        <w:rPr>
          <w:rFonts w:ascii="Times New Roman" w:hAnsi="Times New Roman" w:cs="Times New Roman"/>
          <w:sz w:val="24"/>
          <w:szCs w:val="24"/>
        </w:rPr>
        <w:t>.</w:t>
      </w:r>
      <w:proofErr w:type="gramEnd"/>
      <w:r w:rsidRPr="000A0639">
        <w:rPr>
          <w:rFonts w:ascii="Times New Roman" w:hAnsi="Times New Roman" w:cs="Times New Roman"/>
          <w:sz w:val="24"/>
          <w:szCs w:val="24"/>
        </w:rPr>
        <w:t xml:space="preserve"> Yogyakarta: UPP STIM YKPN.</w:t>
      </w:r>
    </w:p>
    <w:p w14:paraId="594E19B9" w14:textId="77777777" w:rsidR="00DB3D8B" w:rsidRPr="000A0639" w:rsidRDefault="00DB3D8B" w:rsidP="00044283">
      <w:pPr>
        <w:spacing w:line="240" w:lineRule="auto"/>
        <w:ind w:left="851" w:hanging="851"/>
        <w:jc w:val="both"/>
        <w:rPr>
          <w:rFonts w:ascii="Times New Roman" w:hAnsi="Times New Roman" w:cs="Times New Roman"/>
          <w:sz w:val="24"/>
          <w:szCs w:val="24"/>
        </w:rPr>
      </w:pPr>
      <w:r w:rsidRPr="000A0639">
        <w:rPr>
          <w:rFonts w:ascii="Times New Roman" w:hAnsi="Times New Roman" w:cs="Times New Roman"/>
          <w:sz w:val="24"/>
          <w:szCs w:val="24"/>
        </w:rPr>
        <w:t xml:space="preserve">Rustiarini, N. W. (2010). </w:t>
      </w:r>
      <w:proofErr w:type="gramStart"/>
      <w:r w:rsidRPr="000A0639">
        <w:rPr>
          <w:rFonts w:ascii="Times New Roman" w:hAnsi="Times New Roman" w:cs="Times New Roman"/>
          <w:sz w:val="24"/>
          <w:szCs w:val="24"/>
        </w:rPr>
        <w:t>Pengaruh</w:t>
      </w:r>
      <w:r w:rsidRPr="000A0639">
        <w:rPr>
          <w:rFonts w:ascii="Times New Roman" w:hAnsi="Times New Roman" w:cs="Times New Roman"/>
          <w:i/>
          <w:iCs/>
          <w:sz w:val="24"/>
          <w:szCs w:val="24"/>
        </w:rPr>
        <w:t xml:space="preserve"> Corporate Social Responsibility </w:t>
      </w:r>
      <w:r w:rsidRPr="000A0639">
        <w:rPr>
          <w:rFonts w:ascii="Times New Roman" w:hAnsi="Times New Roman" w:cs="Times New Roman"/>
          <w:sz w:val="24"/>
          <w:szCs w:val="24"/>
        </w:rPr>
        <w:t xml:space="preserve">Dan Nilai Perusahaan </w:t>
      </w:r>
      <w:r w:rsidRPr="000A0639">
        <w:rPr>
          <w:rFonts w:ascii="Times New Roman" w:hAnsi="Times New Roman" w:cs="Times New Roman"/>
          <w:i/>
          <w:iCs/>
          <w:sz w:val="24"/>
          <w:szCs w:val="24"/>
        </w:rPr>
        <w:t>Journal Simposium Nasional Akuntansi</w:t>
      </w:r>
      <w:r w:rsidRPr="000A0639">
        <w:rPr>
          <w:rFonts w:ascii="Times New Roman" w:hAnsi="Times New Roman" w:cs="Times New Roman"/>
          <w:sz w:val="24"/>
          <w:szCs w:val="24"/>
        </w:rPr>
        <w:t xml:space="preserve"> XIII.</w:t>
      </w:r>
      <w:proofErr w:type="gramEnd"/>
      <w:r w:rsidRPr="000A0639">
        <w:rPr>
          <w:rFonts w:ascii="Times New Roman" w:hAnsi="Times New Roman" w:cs="Times New Roman"/>
          <w:sz w:val="24"/>
          <w:szCs w:val="24"/>
        </w:rPr>
        <w:t xml:space="preserve"> AKPM_12. Universitas Mahasaraswati: Denpasar.</w:t>
      </w:r>
    </w:p>
    <w:p w14:paraId="243DB203" w14:textId="77777777" w:rsidR="00DB3D8B" w:rsidRPr="000A0639" w:rsidRDefault="00DB3D8B" w:rsidP="00044283">
      <w:pPr>
        <w:spacing w:line="240" w:lineRule="auto"/>
        <w:ind w:left="851" w:hanging="851"/>
        <w:jc w:val="both"/>
        <w:rPr>
          <w:rFonts w:ascii="Times New Roman" w:hAnsi="Times New Roman" w:cs="Times New Roman"/>
          <w:sz w:val="24"/>
          <w:szCs w:val="24"/>
        </w:rPr>
      </w:pPr>
      <w:proofErr w:type="gramStart"/>
      <w:r w:rsidRPr="000A0639">
        <w:rPr>
          <w:rFonts w:ascii="Times New Roman" w:hAnsi="Times New Roman" w:cs="Times New Roman"/>
          <w:sz w:val="24"/>
          <w:szCs w:val="24"/>
        </w:rPr>
        <w:t>Sugiyono (2016).</w:t>
      </w:r>
      <w:proofErr w:type="gramEnd"/>
      <w:r w:rsidRPr="000A0639">
        <w:rPr>
          <w:rFonts w:ascii="Times New Roman" w:hAnsi="Times New Roman" w:cs="Times New Roman"/>
          <w:sz w:val="24"/>
          <w:szCs w:val="24"/>
        </w:rPr>
        <w:t xml:space="preserve"> </w:t>
      </w:r>
      <w:proofErr w:type="gramStart"/>
      <w:r w:rsidRPr="000A0639">
        <w:rPr>
          <w:rFonts w:ascii="Times New Roman" w:hAnsi="Times New Roman" w:cs="Times New Roman"/>
          <w:i/>
          <w:iCs/>
          <w:sz w:val="24"/>
          <w:szCs w:val="24"/>
        </w:rPr>
        <w:t>Metode penelitian, kuantitatif, kualitatif, dan kombinasi (mixed method)</w:t>
      </w:r>
      <w:r w:rsidRPr="000A0639">
        <w:rPr>
          <w:rFonts w:ascii="Times New Roman" w:hAnsi="Times New Roman" w:cs="Times New Roman"/>
          <w:sz w:val="24"/>
          <w:szCs w:val="24"/>
        </w:rPr>
        <w:t>.</w:t>
      </w:r>
      <w:proofErr w:type="gramEnd"/>
      <w:r w:rsidRPr="000A0639">
        <w:rPr>
          <w:rFonts w:ascii="Times New Roman" w:hAnsi="Times New Roman" w:cs="Times New Roman"/>
          <w:sz w:val="24"/>
          <w:szCs w:val="24"/>
        </w:rPr>
        <w:t xml:space="preserve"> Bandung: Alfabeta</w:t>
      </w:r>
    </w:p>
    <w:p w14:paraId="6DE2F4D4" w14:textId="77777777" w:rsidR="00DB3D8B" w:rsidRPr="000A0639" w:rsidRDefault="00DB3D8B" w:rsidP="00044283">
      <w:pPr>
        <w:spacing w:line="240" w:lineRule="auto"/>
        <w:ind w:left="851" w:hanging="851"/>
        <w:jc w:val="both"/>
        <w:rPr>
          <w:rFonts w:ascii="Times New Roman" w:hAnsi="Times New Roman" w:cs="Times New Roman"/>
          <w:sz w:val="24"/>
          <w:szCs w:val="24"/>
        </w:rPr>
      </w:pPr>
      <w:proofErr w:type="gramStart"/>
      <w:r w:rsidRPr="000A0639">
        <w:rPr>
          <w:rFonts w:ascii="Times New Roman" w:hAnsi="Times New Roman" w:cs="Times New Roman"/>
          <w:sz w:val="24"/>
          <w:szCs w:val="24"/>
        </w:rPr>
        <w:t>Sugiyono (2015).</w:t>
      </w:r>
      <w:proofErr w:type="gramEnd"/>
      <w:r w:rsidRPr="000A0639">
        <w:rPr>
          <w:rFonts w:ascii="Times New Roman" w:hAnsi="Times New Roman" w:cs="Times New Roman"/>
          <w:sz w:val="24"/>
          <w:szCs w:val="24"/>
        </w:rPr>
        <w:t xml:space="preserve"> </w:t>
      </w:r>
      <w:proofErr w:type="gramStart"/>
      <w:r w:rsidRPr="000A0639">
        <w:rPr>
          <w:rFonts w:ascii="Times New Roman" w:hAnsi="Times New Roman" w:cs="Times New Roman"/>
          <w:i/>
          <w:iCs/>
          <w:sz w:val="24"/>
          <w:szCs w:val="24"/>
        </w:rPr>
        <w:t>Metode penelitian Bisnis</w:t>
      </w:r>
      <w:r w:rsidRPr="000A0639">
        <w:rPr>
          <w:rFonts w:ascii="Times New Roman" w:hAnsi="Times New Roman" w:cs="Times New Roman"/>
          <w:sz w:val="24"/>
          <w:szCs w:val="24"/>
        </w:rPr>
        <w:t>.</w:t>
      </w:r>
      <w:proofErr w:type="gramEnd"/>
      <w:r w:rsidRPr="000A0639">
        <w:rPr>
          <w:rFonts w:ascii="Times New Roman" w:hAnsi="Times New Roman" w:cs="Times New Roman"/>
          <w:sz w:val="24"/>
          <w:szCs w:val="24"/>
        </w:rPr>
        <w:t xml:space="preserve"> Bandung: CV. Alfabeta</w:t>
      </w:r>
    </w:p>
    <w:p w14:paraId="36D75DC1" w14:textId="77777777" w:rsidR="00DB3D8B" w:rsidRPr="000A0639" w:rsidRDefault="00DB3D8B" w:rsidP="00044283">
      <w:pPr>
        <w:spacing w:line="240" w:lineRule="auto"/>
        <w:ind w:left="851" w:hanging="851"/>
        <w:jc w:val="both"/>
        <w:rPr>
          <w:rFonts w:ascii="Times New Roman" w:hAnsi="Times New Roman" w:cs="Times New Roman"/>
          <w:sz w:val="24"/>
          <w:szCs w:val="24"/>
        </w:rPr>
      </w:pPr>
      <w:proofErr w:type="gramStart"/>
      <w:r w:rsidRPr="000A0639">
        <w:rPr>
          <w:rFonts w:ascii="Times New Roman" w:hAnsi="Times New Roman" w:cs="Times New Roman"/>
          <w:sz w:val="24"/>
          <w:szCs w:val="24"/>
        </w:rPr>
        <w:t>Sugiyono.</w:t>
      </w:r>
      <w:proofErr w:type="gramEnd"/>
      <w:r w:rsidRPr="000A0639">
        <w:rPr>
          <w:rFonts w:ascii="Times New Roman" w:hAnsi="Times New Roman" w:cs="Times New Roman"/>
          <w:sz w:val="24"/>
          <w:szCs w:val="24"/>
        </w:rPr>
        <w:t xml:space="preserve"> 2012. </w:t>
      </w:r>
      <w:r w:rsidRPr="000A0639">
        <w:rPr>
          <w:rFonts w:ascii="Times New Roman" w:hAnsi="Times New Roman" w:cs="Times New Roman"/>
          <w:i/>
          <w:iCs/>
          <w:sz w:val="24"/>
          <w:szCs w:val="24"/>
        </w:rPr>
        <w:t>Metode penelitian kuantitatif kualitatif dan R&amp;D</w:t>
      </w:r>
      <w:r w:rsidRPr="000A0639">
        <w:rPr>
          <w:rFonts w:ascii="Times New Roman" w:hAnsi="Times New Roman" w:cs="Times New Roman"/>
          <w:sz w:val="24"/>
          <w:szCs w:val="24"/>
        </w:rPr>
        <w:t>. Bandung: Alfabeta</w:t>
      </w:r>
    </w:p>
    <w:p w14:paraId="7F348EF3" w14:textId="77777777" w:rsidR="00DB3D8B" w:rsidRPr="000A0639" w:rsidRDefault="00DB3D8B" w:rsidP="00044283">
      <w:pPr>
        <w:spacing w:line="240" w:lineRule="auto"/>
        <w:ind w:left="851" w:hanging="851"/>
        <w:jc w:val="both"/>
        <w:rPr>
          <w:rFonts w:ascii="Times New Roman" w:hAnsi="Times New Roman" w:cs="Times New Roman"/>
          <w:sz w:val="24"/>
          <w:szCs w:val="24"/>
        </w:rPr>
      </w:pPr>
      <w:proofErr w:type="gramStart"/>
      <w:r w:rsidRPr="000A0639">
        <w:rPr>
          <w:rFonts w:ascii="Times New Roman" w:hAnsi="Times New Roman" w:cs="Times New Roman"/>
          <w:sz w:val="24"/>
          <w:szCs w:val="24"/>
        </w:rPr>
        <w:t>Soliha, E dan Taswan (2002) pengaruh kebijakan hutang terhadap nilai perusahaan serta beberapa faktor yang mempengaruhinya.</w:t>
      </w:r>
      <w:proofErr w:type="gramEnd"/>
      <w:r w:rsidRPr="000A0639">
        <w:rPr>
          <w:rFonts w:ascii="Times New Roman" w:hAnsi="Times New Roman" w:cs="Times New Roman"/>
          <w:sz w:val="24"/>
          <w:szCs w:val="24"/>
        </w:rPr>
        <w:t xml:space="preserve"> Jurnal Bisnis dan Ekonomi STIE Stikubank2 (1), 8-12</w:t>
      </w:r>
    </w:p>
    <w:p w14:paraId="1E5CF851" w14:textId="77777777" w:rsidR="00DB3D8B" w:rsidRPr="000A0639" w:rsidRDefault="00DB3D8B" w:rsidP="00044283">
      <w:pPr>
        <w:spacing w:line="240" w:lineRule="auto"/>
        <w:ind w:left="851" w:hanging="851"/>
        <w:jc w:val="both"/>
        <w:rPr>
          <w:rFonts w:ascii="Times New Roman" w:hAnsi="Times New Roman" w:cs="Times New Roman"/>
          <w:sz w:val="24"/>
          <w:szCs w:val="24"/>
        </w:rPr>
      </w:pPr>
      <w:proofErr w:type="gramStart"/>
      <w:r w:rsidRPr="000A0639">
        <w:rPr>
          <w:rFonts w:ascii="Times New Roman" w:hAnsi="Times New Roman" w:cs="Times New Roman"/>
          <w:sz w:val="24"/>
          <w:szCs w:val="24"/>
        </w:rPr>
        <w:t>Tryfino.</w:t>
      </w:r>
      <w:proofErr w:type="gramEnd"/>
      <w:r w:rsidRPr="000A0639">
        <w:rPr>
          <w:rFonts w:ascii="Times New Roman" w:hAnsi="Times New Roman" w:cs="Times New Roman"/>
          <w:sz w:val="24"/>
          <w:szCs w:val="24"/>
        </w:rPr>
        <w:t xml:space="preserve"> </w:t>
      </w:r>
      <w:proofErr w:type="gramStart"/>
      <w:r w:rsidRPr="000A0639">
        <w:rPr>
          <w:rFonts w:ascii="Times New Roman" w:hAnsi="Times New Roman" w:cs="Times New Roman"/>
          <w:sz w:val="24"/>
          <w:szCs w:val="24"/>
        </w:rPr>
        <w:t xml:space="preserve">(2009). </w:t>
      </w:r>
      <w:r w:rsidRPr="000A0639">
        <w:rPr>
          <w:rFonts w:ascii="Times New Roman" w:hAnsi="Times New Roman" w:cs="Times New Roman"/>
          <w:i/>
          <w:iCs/>
          <w:sz w:val="24"/>
          <w:szCs w:val="24"/>
        </w:rPr>
        <w:t>Cara Cerdas Berinvestasi saham</w:t>
      </w:r>
      <w:r w:rsidRPr="000A0639">
        <w:rPr>
          <w:rFonts w:ascii="Times New Roman" w:hAnsi="Times New Roman" w:cs="Times New Roman"/>
          <w:sz w:val="24"/>
          <w:szCs w:val="24"/>
        </w:rPr>
        <w:t>, Edisi 1, Transmedia Pustaka, Jakarta.</w:t>
      </w:r>
      <w:proofErr w:type="gramEnd"/>
    </w:p>
    <w:p w14:paraId="6FAEEE99" w14:textId="77777777" w:rsidR="00DB3D8B" w:rsidRPr="000A0639" w:rsidRDefault="00DB3D8B" w:rsidP="00044283">
      <w:pPr>
        <w:spacing w:line="240" w:lineRule="auto"/>
        <w:ind w:left="851" w:hanging="851"/>
        <w:jc w:val="both"/>
        <w:rPr>
          <w:rFonts w:ascii="Times New Roman" w:hAnsi="Times New Roman" w:cs="Times New Roman"/>
          <w:sz w:val="24"/>
          <w:szCs w:val="24"/>
        </w:rPr>
      </w:pPr>
      <w:r w:rsidRPr="000A0639">
        <w:rPr>
          <w:rFonts w:ascii="Times New Roman" w:hAnsi="Times New Roman" w:cs="Times New Roman"/>
          <w:sz w:val="24"/>
          <w:szCs w:val="24"/>
        </w:rPr>
        <w:t xml:space="preserve">Thoifah, I’anatut. </w:t>
      </w:r>
      <w:proofErr w:type="gramStart"/>
      <w:r w:rsidRPr="000A0639">
        <w:rPr>
          <w:rFonts w:ascii="Times New Roman" w:hAnsi="Times New Roman" w:cs="Times New Roman"/>
          <w:sz w:val="24"/>
          <w:szCs w:val="24"/>
        </w:rPr>
        <w:t xml:space="preserve">2015 </w:t>
      </w:r>
      <w:r w:rsidRPr="000A0639">
        <w:rPr>
          <w:rFonts w:ascii="Times New Roman" w:hAnsi="Times New Roman" w:cs="Times New Roman"/>
          <w:i/>
          <w:iCs/>
          <w:sz w:val="24"/>
          <w:szCs w:val="24"/>
        </w:rPr>
        <w:t>Statistika Pendidikan Dan Metode Penelitian Kuantitatif.</w:t>
      </w:r>
      <w:proofErr w:type="gramEnd"/>
      <w:r w:rsidRPr="000A0639">
        <w:rPr>
          <w:rFonts w:ascii="Times New Roman" w:hAnsi="Times New Roman" w:cs="Times New Roman"/>
          <w:sz w:val="24"/>
          <w:szCs w:val="24"/>
        </w:rPr>
        <w:t xml:space="preserve"> </w:t>
      </w:r>
      <w:proofErr w:type="gramStart"/>
      <w:r w:rsidRPr="000A0639">
        <w:rPr>
          <w:rFonts w:ascii="Times New Roman" w:hAnsi="Times New Roman" w:cs="Times New Roman"/>
          <w:sz w:val="24"/>
          <w:szCs w:val="24"/>
        </w:rPr>
        <w:t>Malang Madani.</w:t>
      </w:r>
      <w:proofErr w:type="gramEnd"/>
    </w:p>
    <w:p w14:paraId="2504661C" w14:textId="77777777" w:rsidR="00DB3D8B" w:rsidRPr="000A0639" w:rsidRDefault="00DB3D8B" w:rsidP="00044283">
      <w:pPr>
        <w:spacing w:line="240" w:lineRule="auto"/>
        <w:ind w:left="567" w:hanging="567"/>
        <w:jc w:val="both"/>
        <w:rPr>
          <w:rFonts w:ascii="Times New Roman" w:hAnsi="Times New Roman" w:cs="Times New Roman"/>
          <w:bCs/>
          <w:sz w:val="24"/>
          <w:szCs w:val="24"/>
        </w:rPr>
      </w:pPr>
      <w:r w:rsidRPr="000A0639">
        <w:rPr>
          <w:rFonts w:ascii="Times New Roman" w:hAnsi="Times New Roman" w:cs="Times New Roman"/>
          <w:bCs/>
          <w:sz w:val="24"/>
          <w:szCs w:val="24"/>
        </w:rPr>
        <w:t xml:space="preserve">Utami, Pristya. 2017, Pengaruh </w:t>
      </w:r>
      <w:r w:rsidRPr="000A0639">
        <w:rPr>
          <w:rFonts w:ascii="Times New Roman" w:hAnsi="Times New Roman" w:cs="Times New Roman"/>
          <w:i/>
          <w:iCs/>
          <w:sz w:val="24"/>
          <w:szCs w:val="24"/>
        </w:rPr>
        <w:t>Corporate Social Responsibility</w:t>
      </w:r>
      <w:r w:rsidRPr="000A0639">
        <w:rPr>
          <w:rFonts w:ascii="Times New Roman" w:hAnsi="Times New Roman" w:cs="Times New Roman"/>
          <w:bCs/>
          <w:sz w:val="24"/>
          <w:szCs w:val="24"/>
        </w:rPr>
        <w:t xml:space="preserve"> Terhadap Kinerja Keuangan </w:t>
      </w:r>
      <w:proofErr w:type="gramStart"/>
      <w:r w:rsidRPr="000A0639">
        <w:rPr>
          <w:rFonts w:ascii="Times New Roman" w:hAnsi="Times New Roman" w:cs="Times New Roman"/>
          <w:bCs/>
          <w:sz w:val="24"/>
          <w:szCs w:val="24"/>
        </w:rPr>
        <w:t>Perusahaan  High</w:t>
      </w:r>
      <w:proofErr w:type="gramEnd"/>
      <w:r w:rsidRPr="000A0639">
        <w:rPr>
          <w:rFonts w:ascii="Times New Roman" w:hAnsi="Times New Roman" w:cs="Times New Roman"/>
          <w:bCs/>
          <w:sz w:val="24"/>
          <w:szCs w:val="24"/>
        </w:rPr>
        <w:t xml:space="preserve"> Profile</w:t>
      </w:r>
      <w:r w:rsidRPr="000A0639">
        <w:rPr>
          <w:rFonts w:ascii="Times New Roman" w:hAnsi="Times New Roman" w:cs="Times New Roman"/>
          <w:bCs/>
          <w:i/>
          <w:sz w:val="24"/>
          <w:szCs w:val="24"/>
        </w:rPr>
        <w:t xml:space="preserve"> </w:t>
      </w:r>
      <w:r w:rsidRPr="000A0639">
        <w:rPr>
          <w:rFonts w:ascii="Times New Roman" w:hAnsi="Times New Roman" w:cs="Times New Roman"/>
          <w:bCs/>
          <w:sz w:val="24"/>
          <w:szCs w:val="24"/>
        </w:rPr>
        <w:t xml:space="preserve">Terbuka Di Indonesia, </w:t>
      </w:r>
      <w:r w:rsidRPr="000A0639">
        <w:rPr>
          <w:rFonts w:ascii="Times New Roman" w:hAnsi="Times New Roman" w:cs="Times New Roman"/>
          <w:bCs/>
          <w:i/>
          <w:sz w:val="24"/>
          <w:szCs w:val="24"/>
        </w:rPr>
        <w:t xml:space="preserve">Skripsi </w:t>
      </w:r>
      <w:r w:rsidRPr="000A0639">
        <w:rPr>
          <w:rFonts w:ascii="Times New Roman" w:hAnsi="Times New Roman" w:cs="Times New Roman"/>
          <w:bCs/>
          <w:sz w:val="24"/>
          <w:szCs w:val="24"/>
        </w:rPr>
        <w:t xml:space="preserve">Diterbitkan. Medan: Universitas Sumatra Utara. </w:t>
      </w:r>
    </w:p>
    <w:p w14:paraId="34CE03D5" w14:textId="77777777" w:rsidR="00DB3D8B" w:rsidRPr="000A0639" w:rsidRDefault="00163EA8" w:rsidP="00044283">
      <w:pPr>
        <w:spacing w:line="240" w:lineRule="auto"/>
        <w:jc w:val="both"/>
        <w:rPr>
          <w:rFonts w:ascii="Times New Roman" w:hAnsi="Times New Roman" w:cs="Times New Roman"/>
          <w:sz w:val="24"/>
          <w:szCs w:val="24"/>
        </w:rPr>
      </w:pPr>
      <w:hyperlink r:id="rId12" w:history="1">
        <w:r w:rsidR="00DB3D8B" w:rsidRPr="000A0639">
          <w:rPr>
            <w:rStyle w:val="Hyperlink"/>
            <w:rFonts w:ascii="Times New Roman" w:hAnsi="Times New Roman" w:cs="Times New Roman"/>
            <w:sz w:val="24"/>
            <w:szCs w:val="24"/>
          </w:rPr>
          <w:t>www.idx.co.id</w:t>
        </w:r>
      </w:hyperlink>
    </w:p>
    <w:p w14:paraId="5E75DD0A" w14:textId="77777777" w:rsidR="00DB3D8B" w:rsidRPr="000A0639" w:rsidRDefault="00DB3D8B" w:rsidP="00044283">
      <w:pPr>
        <w:spacing w:line="240" w:lineRule="auto"/>
        <w:jc w:val="both"/>
        <w:rPr>
          <w:rFonts w:ascii="Times New Roman" w:hAnsi="Times New Roman" w:cs="Times New Roman"/>
          <w:sz w:val="24"/>
          <w:szCs w:val="24"/>
        </w:rPr>
      </w:pPr>
    </w:p>
    <w:p w14:paraId="6AADC097" w14:textId="77777777" w:rsidR="00DB3D8B" w:rsidRPr="000A0639" w:rsidRDefault="00DB3D8B" w:rsidP="00044283">
      <w:pPr>
        <w:spacing w:line="240" w:lineRule="auto"/>
        <w:ind w:left="567" w:hanging="567"/>
        <w:jc w:val="both"/>
        <w:rPr>
          <w:rFonts w:ascii="Times New Roman" w:hAnsi="Times New Roman" w:cs="Times New Roman"/>
          <w:bCs/>
          <w:sz w:val="24"/>
          <w:szCs w:val="24"/>
        </w:rPr>
      </w:pPr>
    </w:p>
    <w:p w14:paraId="26C259A4" w14:textId="77777777" w:rsidR="00DB3D8B" w:rsidRPr="000A0639" w:rsidRDefault="00DB3D8B" w:rsidP="00044283">
      <w:pPr>
        <w:spacing w:line="240" w:lineRule="auto"/>
        <w:ind w:left="567" w:hanging="567"/>
        <w:jc w:val="both"/>
        <w:rPr>
          <w:rFonts w:ascii="Times New Roman" w:hAnsi="Times New Roman" w:cs="Times New Roman"/>
          <w:bCs/>
          <w:sz w:val="24"/>
          <w:szCs w:val="24"/>
        </w:rPr>
      </w:pPr>
    </w:p>
    <w:p w14:paraId="7B3F4B69" w14:textId="77777777" w:rsidR="00DB3D8B" w:rsidRPr="000A0639" w:rsidRDefault="00DB3D8B" w:rsidP="00044283">
      <w:pPr>
        <w:spacing w:line="240" w:lineRule="auto"/>
        <w:jc w:val="both"/>
        <w:rPr>
          <w:rFonts w:ascii="Times New Roman" w:hAnsi="Times New Roman" w:cs="Times New Roman"/>
          <w:sz w:val="24"/>
          <w:szCs w:val="24"/>
        </w:rPr>
      </w:pPr>
      <w:bookmarkStart w:id="1" w:name="_GoBack"/>
      <w:bookmarkEnd w:id="1"/>
    </w:p>
    <w:p w14:paraId="463CF427" w14:textId="77777777" w:rsidR="00DB3D8B" w:rsidRPr="000A0639" w:rsidRDefault="00DB3D8B" w:rsidP="00044283">
      <w:pPr>
        <w:spacing w:line="240" w:lineRule="auto"/>
        <w:jc w:val="both"/>
        <w:rPr>
          <w:rFonts w:ascii="Times New Roman" w:hAnsi="Times New Roman" w:cs="Times New Roman"/>
          <w:sz w:val="24"/>
          <w:szCs w:val="24"/>
        </w:rPr>
      </w:pPr>
    </w:p>
    <w:p w14:paraId="2B6F637F" w14:textId="77777777" w:rsidR="00DB3D8B" w:rsidRPr="000A0639" w:rsidRDefault="00DB3D8B" w:rsidP="00044283">
      <w:pPr>
        <w:spacing w:line="240" w:lineRule="auto"/>
        <w:jc w:val="both"/>
        <w:rPr>
          <w:rFonts w:ascii="Times New Roman" w:hAnsi="Times New Roman" w:cs="Times New Roman"/>
          <w:sz w:val="24"/>
          <w:szCs w:val="24"/>
        </w:rPr>
      </w:pPr>
    </w:p>
    <w:p w14:paraId="6B48C51E" w14:textId="77777777" w:rsidR="00DB3D8B" w:rsidRPr="000A0639" w:rsidRDefault="00DB3D8B" w:rsidP="00044283">
      <w:pPr>
        <w:spacing w:line="240" w:lineRule="auto"/>
        <w:jc w:val="both"/>
        <w:rPr>
          <w:rFonts w:ascii="Times New Roman" w:hAnsi="Times New Roman" w:cs="Times New Roman"/>
          <w:sz w:val="24"/>
          <w:szCs w:val="24"/>
        </w:rPr>
      </w:pPr>
    </w:p>
    <w:p w14:paraId="61BF02C3" w14:textId="77777777" w:rsidR="00DB3D8B" w:rsidRPr="000A0639" w:rsidRDefault="00DB3D8B" w:rsidP="00044283">
      <w:pPr>
        <w:spacing w:line="240" w:lineRule="auto"/>
        <w:jc w:val="both"/>
        <w:rPr>
          <w:rFonts w:ascii="Times New Roman" w:hAnsi="Times New Roman" w:cs="Times New Roman"/>
          <w:sz w:val="24"/>
          <w:szCs w:val="24"/>
        </w:rPr>
      </w:pPr>
    </w:p>
    <w:p w14:paraId="77D9DE36" w14:textId="77777777" w:rsidR="00DB3D8B" w:rsidRPr="000A0639" w:rsidRDefault="00DB3D8B" w:rsidP="00044283">
      <w:pPr>
        <w:spacing w:line="240" w:lineRule="auto"/>
        <w:jc w:val="both"/>
        <w:rPr>
          <w:rFonts w:ascii="Times New Roman" w:hAnsi="Times New Roman" w:cs="Times New Roman"/>
          <w:sz w:val="24"/>
          <w:szCs w:val="24"/>
        </w:rPr>
      </w:pPr>
    </w:p>
    <w:p w14:paraId="7C2EA29E" w14:textId="77777777" w:rsidR="00DB3D8B" w:rsidRPr="000A0639" w:rsidRDefault="00DB3D8B" w:rsidP="00044283">
      <w:pPr>
        <w:spacing w:line="240" w:lineRule="auto"/>
        <w:jc w:val="both"/>
        <w:rPr>
          <w:rFonts w:ascii="Times New Roman" w:hAnsi="Times New Roman" w:cs="Times New Roman"/>
          <w:sz w:val="24"/>
          <w:szCs w:val="24"/>
        </w:rPr>
      </w:pPr>
    </w:p>
    <w:p w14:paraId="242181E9" w14:textId="77777777" w:rsidR="00DB3D8B" w:rsidRPr="000A0639" w:rsidRDefault="00DB3D8B" w:rsidP="00044283">
      <w:pPr>
        <w:spacing w:line="240" w:lineRule="auto"/>
        <w:jc w:val="both"/>
        <w:rPr>
          <w:rFonts w:ascii="Times New Roman" w:hAnsi="Times New Roman" w:cs="Times New Roman"/>
          <w:sz w:val="24"/>
          <w:szCs w:val="24"/>
        </w:rPr>
      </w:pPr>
    </w:p>
    <w:p w14:paraId="34817A86" w14:textId="77777777" w:rsidR="00DB3D8B" w:rsidRPr="000A0639" w:rsidRDefault="00DB3D8B" w:rsidP="00044283">
      <w:pPr>
        <w:spacing w:line="240" w:lineRule="auto"/>
        <w:jc w:val="both"/>
        <w:rPr>
          <w:rFonts w:ascii="Times New Roman" w:hAnsi="Times New Roman" w:cs="Times New Roman"/>
          <w:sz w:val="24"/>
          <w:szCs w:val="24"/>
        </w:rPr>
      </w:pPr>
    </w:p>
    <w:p w14:paraId="664626F7" w14:textId="77777777" w:rsidR="00DB3D8B" w:rsidRPr="000A0639" w:rsidRDefault="00DB3D8B" w:rsidP="00044283">
      <w:pPr>
        <w:spacing w:line="240" w:lineRule="auto"/>
        <w:jc w:val="both"/>
        <w:rPr>
          <w:rFonts w:ascii="Times New Roman" w:hAnsi="Times New Roman" w:cs="Times New Roman"/>
          <w:sz w:val="24"/>
          <w:szCs w:val="24"/>
        </w:rPr>
      </w:pPr>
    </w:p>
    <w:p w14:paraId="2C51CC17" w14:textId="77777777" w:rsidR="00DB3D8B" w:rsidRPr="000A0639" w:rsidRDefault="00DB3D8B" w:rsidP="00044283">
      <w:pPr>
        <w:spacing w:line="240" w:lineRule="auto"/>
        <w:jc w:val="both"/>
        <w:rPr>
          <w:rFonts w:ascii="Times New Roman" w:hAnsi="Times New Roman" w:cs="Times New Roman"/>
          <w:sz w:val="24"/>
          <w:szCs w:val="24"/>
        </w:rPr>
      </w:pPr>
    </w:p>
    <w:p w14:paraId="590F5995" w14:textId="77777777" w:rsidR="00DB3D8B" w:rsidRPr="000A0639" w:rsidRDefault="00DB3D8B" w:rsidP="00044283">
      <w:pPr>
        <w:spacing w:line="240" w:lineRule="auto"/>
        <w:jc w:val="both"/>
        <w:rPr>
          <w:rFonts w:ascii="Times New Roman" w:hAnsi="Times New Roman" w:cs="Times New Roman"/>
          <w:sz w:val="24"/>
          <w:szCs w:val="24"/>
        </w:rPr>
      </w:pPr>
    </w:p>
    <w:p w14:paraId="3CEC910E" w14:textId="77777777" w:rsidR="00DB3D8B" w:rsidRPr="000A0639" w:rsidRDefault="00DB3D8B" w:rsidP="00044283">
      <w:pPr>
        <w:spacing w:line="240" w:lineRule="auto"/>
        <w:jc w:val="both"/>
        <w:rPr>
          <w:rFonts w:ascii="Times New Roman" w:hAnsi="Times New Roman" w:cs="Times New Roman"/>
          <w:sz w:val="24"/>
          <w:szCs w:val="24"/>
        </w:rPr>
      </w:pPr>
    </w:p>
    <w:p w14:paraId="5A859D73" w14:textId="77777777" w:rsidR="00DB3D8B" w:rsidRPr="000A0639" w:rsidRDefault="00DB3D8B" w:rsidP="00044283">
      <w:pPr>
        <w:spacing w:line="240" w:lineRule="auto"/>
        <w:jc w:val="both"/>
        <w:rPr>
          <w:rFonts w:ascii="Times New Roman" w:hAnsi="Times New Roman" w:cs="Times New Roman"/>
          <w:sz w:val="24"/>
          <w:szCs w:val="24"/>
        </w:rPr>
      </w:pPr>
    </w:p>
    <w:p w14:paraId="7F3B2C89" w14:textId="77777777" w:rsidR="00DB3D8B" w:rsidRPr="00163EA8" w:rsidRDefault="00DB3D8B" w:rsidP="00044283">
      <w:pPr>
        <w:spacing w:line="240" w:lineRule="auto"/>
        <w:jc w:val="both"/>
        <w:rPr>
          <w:rFonts w:ascii="Times New Roman" w:hAnsi="Times New Roman" w:cs="Times New Roman"/>
          <w:sz w:val="24"/>
          <w:szCs w:val="24"/>
          <w:lang w:val="id-ID"/>
        </w:rPr>
      </w:pPr>
    </w:p>
    <w:p w14:paraId="1C287703" w14:textId="77777777" w:rsidR="00DB3D8B" w:rsidRPr="000A0639" w:rsidRDefault="00DB3D8B" w:rsidP="00044283">
      <w:pPr>
        <w:spacing w:line="240" w:lineRule="auto"/>
        <w:jc w:val="both"/>
        <w:rPr>
          <w:rFonts w:ascii="Times New Roman" w:hAnsi="Times New Roman" w:cs="Times New Roman"/>
          <w:sz w:val="24"/>
          <w:szCs w:val="24"/>
        </w:rPr>
      </w:pPr>
    </w:p>
    <w:p w14:paraId="576A6FA7" w14:textId="77777777" w:rsidR="00DB3D8B" w:rsidRPr="000A0639" w:rsidRDefault="00DB3D8B" w:rsidP="00044283">
      <w:pPr>
        <w:spacing w:line="240" w:lineRule="auto"/>
        <w:jc w:val="both"/>
        <w:rPr>
          <w:rFonts w:ascii="Times New Roman" w:hAnsi="Times New Roman" w:cs="Times New Roman"/>
          <w:sz w:val="24"/>
          <w:szCs w:val="24"/>
        </w:rPr>
      </w:pPr>
    </w:p>
    <w:p w14:paraId="294A3109" w14:textId="77777777" w:rsidR="00DB3D8B" w:rsidRPr="000A0639" w:rsidRDefault="00DB3D8B" w:rsidP="00044283">
      <w:pPr>
        <w:spacing w:line="240" w:lineRule="auto"/>
        <w:jc w:val="both"/>
        <w:rPr>
          <w:rFonts w:ascii="Times New Roman" w:hAnsi="Times New Roman" w:cs="Times New Roman"/>
          <w:lang w:val="id-ID"/>
        </w:rPr>
      </w:pPr>
    </w:p>
    <w:bookmarkEnd w:id="0"/>
    <w:p w14:paraId="1E47F82B" w14:textId="77777777" w:rsidR="00DB3D8B" w:rsidRPr="000A0639" w:rsidRDefault="00DB3D8B" w:rsidP="00044283">
      <w:pPr>
        <w:spacing w:line="240" w:lineRule="auto"/>
        <w:ind w:left="720"/>
        <w:jc w:val="both"/>
        <w:rPr>
          <w:rFonts w:ascii="Times New Roman" w:hAnsi="Times New Roman" w:cs="Times New Roman"/>
        </w:rPr>
      </w:pPr>
    </w:p>
    <w:p w14:paraId="4A08518D" w14:textId="77777777" w:rsidR="00DB3D8B" w:rsidRPr="000A0639" w:rsidRDefault="00DB3D8B" w:rsidP="00044283">
      <w:pPr>
        <w:spacing w:line="240" w:lineRule="auto"/>
        <w:rPr>
          <w:rFonts w:ascii="Times New Roman" w:hAnsi="Times New Roman" w:cs="Times New Roman"/>
          <w:lang w:val="id-ID"/>
        </w:rPr>
      </w:pPr>
    </w:p>
    <w:p w14:paraId="1FD592BA" w14:textId="77777777" w:rsidR="00DB3D8B" w:rsidRDefault="00DB3D8B" w:rsidP="00044283">
      <w:pPr>
        <w:pStyle w:val="Default"/>
        <w:tabs>
          <w:tab w:val="left" w:pos="2127"/>
        </w:tabs>
        <w:ind w:left="1920"/>
        <w:jc w:val="both"/>
      </w:pPr>
    </w:p>
    <w:sectPr w:rsidR="00DB3D8B" w:rsidSect="00327912">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3A3C"/>
    <w:multiLevelType w:val="hybridMultilevel"/>
    <w:tmpl w:val="41908BBE"/>
    <w:lvl w:ilvl="0" w:tplc="80547C5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nsid w:val="02A92CD7"/>
    <w:multiLevelType w:val="hybridMultilevel"/>
    <w:tmpl w:val="0F325D72"/>
    <w:lvl w:ilvl="0" w:tplc="30DCC14A">
      <w:start w:val="1"/>
      <w:numFmt w:val="decimal"/>
      <w:lvlText w:val="%1)"/>
      <w:lvlJc w:val="left"/>
      <w:pPr>
        <w:ind w:left="927" w:hanging="360"/>
      </w:pPr>
      <w:rPr>
        <w:rFonts w:hint="default"/>
      </w:rPr>
    </w:lvl>
    <w:lvl w:ilvl="1" w:tplc="72E437EE">
      <w:start w:val="1"/>
      <w:numFmt w:val="lowerLetter"/>
      <w:lvlText w:val="%2."/>
      <w:lvlJc w:val="left"/>
      <w:pPr>
        <w:ind w:left="1647" w:hanging="360"/>
      </w:pPr>
      <w:rPr>
        <w:rFonts w:hint="default"/>
      </w:r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8A3A7E96">
      <w:start w:val="1"/>
      <w:numFmt w:val="upperLetter"/>
      <w:lvlText w:val="%7."/>
      <w:lvlJc w:val="left"/>
      <w:pPr>
        <w:ind w:left="5247" w:hanging="360"/>
      </w:pPr>
      <w:rPr>
        <w:rFonts w:hint="default"/>
      </w:rPr>
    </w:lvl>
    <w:lvl w:ilvl="7" w:tplc="58C2A450">
      <w:start w:val="2"/>
      <w:numFmt w:val="lowerLetter"/>
      <w:lvlText w:val="%8)"/>
      <w:lvlJc w:val="left"/>
      <w:pPr>
        <w:ind w:left="5967" w:hanging="360"/>
      </w:pPr>
      <w:rPr>
        <w:rFonts w:hint="default"/>
        <w:b/>
        <w:bCs w:val="0"/>
      </w:rPr>
    </w:lvl>
    <w:lvl w:ilvl="8" w:tplc="0409001B" w:tentative="1">
      <w:start w:val="1"/>
      <w:numFmt w:val="lowerRoman"/>
      <w:lvlText w:val="%9."/>
      <w:lvlJc w:val="right"/>
      <w:pPr>
        <w:ind w:left="6687" w:hanging="180"/>
      </w:pPr>
    </w:lvl>
  </w:abstractNum>
  <w:abstractNum w:abstractNumId="2">
    <w:nsid w:val="03F33F5C"/>
    <w:multiLevelType w:val="hybridMultilevel"/>
    <w:tmpl w:val="B8D4472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9F30C8"/>
    <w:multiLevelType w:val="hybridMultilevel"/>
    <w:tmpl w:val="694AD532"/>
    <w:lvl w:ilvl="0" w:tplc="6FD0F43C">
      <w:start w:val="1"/>
      <w:numFmt w:val="lowerLetter"/>
      <w:lvlText w:val="%1."/>
      <w:lvlJc w:val="left"/>
      <w:pPr>
        <w:ind w:left="1800" w:hanging="360"/>
      </w:pPr>
      <w:rPr>
        <w:rFonts w:hint="default"/>
        <w:b w:val="0"/>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
    <w:nsid w:val="128E12C0"/>
    <w:multiLevelType w:val="hybridMultilevel"/>
    <w:tmpl w:val="AB043DD8"/>
    <w:lvl w:ilvl="0" w:tplc="0BCC1222">
      <w:start w:val="1"/>
      <w:numFmt w:val="decimal"/>
      <w:lvlText w:val="%1."/>
      <w:lvlJc w:val="left"/>
      <w:pPr>
        <w:ind w:left="1800" w:hanging="360"/>
      </w:pPr>
      <w:rPr>
        <w:rFonts w:hint="default"/>
        <w:b/>
        <w:bCs/>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
    <w:nsid w:val="12DB7CD0"/>
    <w:multiLevelType w:val="hybridMultilevel"/>
    <w:tmpl w:val="6C9E4964"/>
    <w:lvl w:ilvl="0" w:tplc="06C863F0">
      <w:start w:val="1"/>
      <w:numFmt w:val="lowerLetter"/>
      <w:lvlText w:val="%1."/>
      <w:lvlJc w:val="left"/>
      <w:pPr>
        <w:ind w:left="1778" w:hanging="360"/>
      </w:pPr>
      <w:rPr>
        <w:rFonts w:hint="default"/>
        <w:sz w:val="22"/>
      </w:rPr>
    </w:lvl>
    <w:lvl w:ilvl="1" w:tplc="38090019">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6">
    <w:nsid w:val="13537F50"/>
    <w:multiLevelType w:val="hybridMultilevel"/>
    <w:tmpl w:val="D32E4912"/>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D30379"/>
    <w:multiLevelType w:val="hybridMultilevel"/>
    <w:tmpl w:val="916E8BA4"/>
    <w:lvl w:ilvl="0" w:tplc="8344388A">
      <w:start w:val="1"/>
      <w:numFmt w:val="decimal"/>
      <w:lvlText w:val="%1."/>
      <w:lvlJc w:val="left"/>
      <w:pPr>
        <w:ind w:left="1080" w:hanging="360"/>
      </w:pPr>
      <w:rPr>
        <w:rFonts w:ascii="Times New Roman" w:eastAsiaTheme="minorHAnsi" w:hAnsi="Times New Roman" w:cs="Times New Roman"/>
        <w:b w:val="0"/>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nsid w:val="15EA7024"/>
    <w:multiLevelType w:val="hybridMultilevel"/>
    <w:tmpl w:val="EDA0CF1C"/>
    <w:lvl w:ilvl="0" w:tplc="AA227FF2">
      <w:start w:val="1"/>
      <w:numFmt w:val="lowerLetter"/>
      <w:lvlText w:val="%1."/>
      <w:lvlJc w:val="left"/>
      <w:pPr>
        <w:ind w:left="2080" w:hanging="360"/>
      </w:pPr>
      <w:rPr>
        <w:rFonts w:hint="default"/>
      </w:rPr>
    </w:lvl>
    <w:lvl w:ilvl="1" w:tplc="38090019" w:tentative="1">
      <w:start w:val="1"/>
      <w:numFmt w:val="lowerLetter"/>
      <w:lvlText w:val="%2."/>
      <w:lvlJc w:val="left"/>
      <w:pPr>
        <w:ind w:left="2800" w:hanging="360"/>
      </w:pPr>
    </w:lvl>
    <w:lvl w:ilvl="2" w:tplc="3809001B" w:tentative="1">
      <w:start w:val="1"/>
      <w:numFmt w:val="lowerRoman"/>
      <w:lvlText w:val="%3."/>
      <w:lvlJc w:val="right"/>
      <w:pPr>
        <w:ind w:left="3520" w:hanging="180"/>
      </w:pPr>
    </w:lvl>
    <w:lvl w:ilvl="3" w:tplc="3809000F" w:tentative="1">
      <w:start w:val="1"/>
      <w:numFmt w:val="decimal"/>
      <w:lvlText w:val="%4."/>
      <w:lvlJc w:val="left"/>
      <w:pPr>
        <w:ind w:left="4240" w:hanging="360"/>
      </w:pPr>
    </w:lvl>
    <w:lvl w:ilvl="4" w:tplc="38090019" w:tentative="1">
      <w:start w:val="1"/>
      <w:numFmt w:val="lowerLetter"/>
      <w:lvlText w:val="%5."/>
      <w:lvlJc w:val="left"/>
      <w:pPr>
        <w:ind w:left="4960" w:hanging="360"/>
      </w:pPr>
    </w:lvl>
    <w:lvl w:ilvl="5" w:tplc="3809001B" w:tentative="1">
      <w:start w:val="1"/>
      <w:numFmt w:val="lowerRoman"/>
      <w:lvlText w:val="%6."/>
      <w:lvlJc w:val="right"/>
      <w:pPr>
        <w:ind w:left="5680" w:hanging="180"/>
      </w:pPr>
    </w:lvl>
    <w:lvl w:ilvl="6" w:tplc="3809000F" w:tentative="1">
      <w:start w:val="1"/>
      <w:numFmt w:val="decimal"/>
      <w:lvlText w:val="%7."/>
      <w:lvlJc w:val="left"/>
      <w:pPr>
        <w:ind w:left="6400" w:hanging="360"/>
      </w:pPr>
    </w:lvl>
    <w:lvl w:ilvl="7" w:tplc="38090019" w:tentative="1">
      <w:start w:val="1"/>
      <w:numFmt w:val="lowerLetter"/>
      <w:lvlText w:val="%8."/>
      <w:lvlJc w:val="left"/>
      <w:pPr>
        <w:ind w:left="7120" w:hanging="360"/>
      </w:pPr>
    </w:lvl>
    <w:lvl w:ilvl="8" w:tplc="3809001B" w:tentative="1">
      <w:start w:val="1"/>
      <w:numFmt w:val="lowerRoman"/>
      <w:lvlText w:val="%9."/>
      <w:lvlJc w:val="right"/>
      <w:pPr>
        <w:ind w:left="7840" w:hanging="180"/>
      </w:pPr>
    </w:lvl>
  </w:abstractNum>
  <w:abstractNum w:abstractNumId="9">
    <w:nsid w:val="19B32D0B"/>
    <w:multiLevelType w:val="hybridMultilevel"/>
    <w:tmpl w:val="1990FE90"/>
    <w:lvl w:ilvl="0" w:tplc="6B9C9D82">
      <w:start w:val="1"/>
      <w:numFmt w:val="lowerLetter"/>
      <w:lvlText w:val="%1."/>
      <w:lvlJc w:val="left"/>
      <w:pPr>
        <w:ind w:left="3240" w:hanging="360"/>
      </w:pPr>
      <w:rPr>
        <w:rFonts w:hint="default"/>
        <w:i w:val="0"/>
        <w:iCs/>
      </w:rPr>
    </w:lvl>
    <w:lvl w:ilvl="1" w:tplc="38090019" w:tentative="1">
      <w:start w:val="1"/>
      <w:numFmt w:val="lowerLetter"/>
      <w:lvlText w:val="%2."/>
      <w:lvlJc w:val="left"/>
      <w:pPr>
        <w:ind w:left="3960" w:hanging="360"/>
      </w:pPr>
    </w:lvl>
    <w:lvl w:ilvl="2" w:tplc="3809001B" w:tentative="1">
      <w:start w:val="1"/>
      <w:numFmt w:val="lowerRoman"/>
      <w:lvlText w:val="%3."/>
      <w:lvlJc w:val="right"/>
      <w:pPr>
        <w:ind w:left="4680" w:hanging="180"/>
      </w:pPr>
    </w:lvl>
    <w:lvl w:ilvl="3" w:tplc="3809000F" w:tentative="1">
      <w:start w:val="1"/>
      <w:numFmt w:val="decimal"/>
      <w:lvlText w:val="%4."/>
      <w:lvlJc w:val="left"/>
      <w:pPr>
        <w:ind w:left="5400" w:hanging="360"/>
      </w:pPr>
    </w:lvl>
    <w:lvl w:ilvl="4" w:tplc="38090019" w:tentative="1">
      <w:start w:val="1"/>
      <w:numFmt w:val="lowerLetter"/>
      <w:lvlText w:val="%5."/>
      <w:lvlJc w:val="left"/>
      <w:pPr>
        <w:ind w:left="6120" w:hanging="360"/>
      </w:pPr>
    </w:lvl>
    <w:lvl w:ilvl="5" w:tplc="3809001B" w:tentative="1">
      <w:start w:val="1"/>
      <w:numFmt w:val="lowerRoman"/>
      <w:lvlText w:val="%6."/>
      <w:lvlJc w:val="right"/>
      <w:pPr>
        <w:ind w:left="6840" w:hanging="180"/>
      </w:pPr>
    </w:lvl>
    <w:lvl w:ilvl="6" w:tplc="3809000F" w:tentative="1">
      <w:start w:val="1"/>
      <w:numFmt w:val="decimal"/>
      <w:lvlText w:val="%7."/>
      <w:lvlJc w:val="left"/>
      <w:pPr>
        <w:ind w:left="7560" w:hanging="360"/>
      </w:pPr>
    </w:lvl>
    <w:lvl w:ilvl="7" w:tplc="38090019" w:tentative="1">
      <w:start w:val="1"/>
      <w:numFmt w:val="lowerLetter"/>
      <w:lvlText w:val="%8."/>
      <w:lvlJc w:val="left"/>
      <w:pPr>
        <w:ind w:left="8280" w:hanging="360"/>
      </w:pPr>
    </w:lvl>
    <w:lvl w:ilvl="8" w:tplc="3809001B" w:tentative="1">
      <w:start w:val="1"/>
      <w:numFmt w:val="lowerRoman"/>
      <w:lvlText w:val="%9."/>
      <w:lvlJc w:val="right"/>
      <w:pPr>
        <w:ind w:left="9000" w:hanging="180"/>
      </w:pPr>
    </w:lvl>
  </w:abstractNum>
  <w:abstractNum w:abstractNumId="10">
    <w:nsid w:val="1AA72024"/>
    <w:multiLevelType w:val="hybridMultilevel"/>
    <w:tmpl w:val="8FFE7C10"/>
    <w:lvl w:ilvl="0" w:tplc="CD68C540">
      <w:start w:val="1"/>
      <w:numFmt w:val="decimal"/>
      <w:lvlText w:val="%1."/>
      <w:lvlJc w:val="left"/>
      <w:pPr>
        <w:ind w:left="720" w:hanging="360"/>
      </w:pPr>
      <w:rPr>
        <w:rFonts w:hint="default"/>
        <w:b w:val="0"/>
        <w:bCs w:val="0"/>
      </w:rPr>
    </w:lvl>
    <w:lvl w:ilvl="1" w:tplc="32CAFD5E">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1660EA"/>
    <w:multiLevelType w:val="hybridMultilevel"/>
    <w:tmpl w:val="4A286E80"/>
    <w:lvl w:ilvl="0" w:tplc="A1584320">
      <w:start w:val="1"/>
      <w:numFmt w:val="lowerLetter"/>
      <w:lvlText w:val="%1."/>
      <w:lvlJc w:val="left"/>
      <w:pPr>
        <w:ind w:left="1364" w:hanging="360"/>
      </w:pPr>
      <w:rPr>
        <w:rFonts w:hint="default"/>
        <w:b/>
        <w:bCs w:val="0"/>
      </w:rPr>
    </w:lvl>
    <w:lvl w:ilvl="1" w:tplc="38090019" w:tentative="1">
      <w:start w:val="1"/>
      <w:numFmt w:val="lowerLetter"/>
      <w:lvlText w:val="%2."/>
      <w:lvlJc w:val="left"/>
      <w:pPr>
        <w:ind w:left="2084" w:hanging="360"/>
      </w:pPr>
    </w:lvl>
    <w:lvl w:ilvl="2" w:tplc="3809001B" w:tentative="1">
      <w:start w:val="1"/>
      <w:numFmt w:val="lowerRoman"/>
      <w:lvlText w:val="%3."/>
      <w:lvlJc w:val="right"/>
      <w:pPr>
        <w:ind w:left="2804" w:hanging="180"/>
      </w:pPr>
    </w:lvl>
    <w:lvl w:ilvl="3" w:tplc="3809000F" w:tentative="1">
      <w:start w:val="1"/>
      <w:numFmt w:val="decimal"/>
      <w:lvlText w:val="%4."/>
      <w:lvlJc w:val="left"/>
      <w:pPr>
        <w:ind w:left="3524" w:hanging="360"/>
      </w:pPr>
    </w:lvl>
    <w:lvl w:ilvl="4" w:tplc="38090019" w:tentative="1">
      <w:start w:val="1"/>
      <w:numFmt w:val="lowerLetter"/>
      <w:lvlText w:val="%5."/>
      <w:lvlJc w:val="left"/>
      <w:pPr>
        <w:ind w:left="4244" w:hanging="360"/>
      </w:pPr>
    </w:lvl>
    <w:lvl w:ilvl="5" w:tplc="3809001B" w:tentative="1">
      <w:start w:val="1"/>
      <w:numFmt w:val="lowerRoman"/>
      <w:lvlText w:val="%6."/>
      <w:lvlJc w:val="right"/>
      <w:pPr>
        <w:ind w:left="4964" w:hanging="180"/>
      </w:pPr>
    </w:lvl>
    <w:lvl w:ilvl="6" w:tplc="3809000F" w:tentative="1">
      <w:start w:val="1"/>
      <w:numFmt w:val="decimal"/>
      <w:lvlText w:val="%7."/>
      <w:lvlJc w:val="left"/>
      <w:pPr>
        <w:ind w:left="5684" w:hanging="360"/>
      </w:pPr>
    </w:lvl>
    <w:lvl w:ilvl="7" w:tplc="38090019" w:tentative="1">
      <w:start w:val="1"/>
      <w:numFmt w:val="lowerLetter"/>
      <w:lvlText w:val="%8."/>
      <w:lvlJc w:val="left"/>
      <w:pPr>
        <w:ind w:left="6404" w:hanging="360"/>
      </w:pPr>
    </w:lvl>
    <w:lvl w:ilvl="8" w:tplc="3809001B" w:tentative="1">
      <w:start w:val="1"/>
      <w:numFmt w:val="lowerRoman"/>
      <w:lvlText w:val="%9."/>
      <w:lvlJc w:val="right"/>
      <w:pPr>
        <w:ind w:left="7124" w:hanging="180"/>
      </w:pPr>
    </w:lvl>
  </w:abstractNum>
  <w:abstractNum w:abstractNumId="12">
    <w:nsid w:val="1C0B0A91"/>
    <w:multiLevelType w:val="hybridMultilevel"/>
    <w:tmpl w:val="D0F8527E"/>
    <w:lvl w:ilvl="0" w:tplc="65968ACA">
      <w:start w:val="1"/>
      <w:numFmt w:val="decimal"/>
      <w:lvlText w:val="%1."/>
      <w:lvlJc w:val="left"/>
      <w:pPr>
        <w:ind w:left="2858" w:hanging="360"/>
      </w:pPr>
      <w:rPr>
        <w:rFonts w:hint="default"/>
      </w:rPr>
    </w:lvl>
    <w:lvl w:ilvl="1" w:tplc="38090019" w:tentative="1">
      <w:start w:val="1"/>
      <w:numFmt w:val="lowerLetter"/>
      <w:lvlText w:val="%2."/>
      <w:lvlJc w:val="left"/>
      <w:pPr>
        <w:ind w:left="3578" w:hanging="360"/>
      </w:pPr>
    </w:lvl>
    <w:lvl w:ilvl="2" w:tplc="3809001B" w:tentative="1">
      <w:start w:val="1"/>
      <w:numFmt w:val="lowerRoman"/>
      <w:lvlText w:val="%3."/>
      <w:lvlJc w:val="right"/>
      <w:pPr>
        <w:ind w:left="4298" w:hanging="180"/>
      </w:pPr>
    </w:lvl>
    <w:lvl w:ilvl="3" w:tplc="3809000F" w:tentative="1">
      <w:start w:val="1"/>
      <w:numFmt w:val="decimal"/>
      <w:lvlText w:val="%4."/>
      <w:lvlJc w:val="left"/>
      <w:pPr>
        <w:ind w:left="5018" w:hanging="360"/>
      </w:pPr>
    </w:lvl>
    <w:lvl w:ilvl="4" w:tplc="38090019" w:tentative="1">
      <w:start w:val="1"/>
      <w:numFmt w:val="lowerLetter"/>
      <w:lvlText w:val="%5."/>
      <w:lvlJc w:val="left"/>
      <w:pPr>
        <w:ind w:left="5738" w:hanging="360"/>
      </w:pPr>
    </w:lvl>
    <w:lvl w:ilvl="5" w:tplc="3809001B" w:tentative="1">
      <w:start w:val="1"/>
      <w:numFmt w:val="lowerRoman"/>
      <w:lvlText w:val="%6."/>
      <w:lvlJc w:val="right"/>
      <w:pPr>
        <w:ind w:left="6458" w:hanging="180"/>
      </w:pPr>
    </w:lvl>
    <w:lvl w:ilvl="6" w:tplc="3809000F" w:tentative="1">
      <w:start w:val="1"/>
      <w:numFmt w:val="decimal"/>
      <w:lvlText w:val="%7."/>
      <w:lvlJc w:val="left"/>
      <w:pPr>
        <w:ind w:left="7178" w:hanging="360"/>
      </w:pPr>
    </w:lvl>
    <w:lvl w:ilvl="7" w:tplc="38090019" w:tentative="1">
      <w:start w:val="1"/>
      <w:numFmt w:val="lowerLetter"/>
      <w:lvlText w:val="%8."/>
      <w:lvlJc w:val="left"/>
      <w:pPr>
        <w:ind w:left="7898" w:hanging="360"/>
      </w:pPr>
    </w:lvl>
    <w:lvl w:ilvl="8" w:tplc="3809001B" w:tentative="1">
      <w:start w:val="1"/>
      <w:numFmt w:val="lowerRoman"/>
      <w:lvlText w:val="%9."/>
      <w:lvlJc w:val="right"/>
      <w:pPr>
        <w:ind w:left="8618" w:hanging="180"/>
      </w:pPr>
    </w:lvl>
  </w:abstractNum>
  <w:abstractNum w:abstractNumId="13">
    <w:nsid w:val="1E03027C"/>
    <w:multiLevelType w:val="hybridMultilevel"/>
    <w:tmpl w:val="A928DAE4"/>
    <w:lvl w:ilvl="0" w:tplc="45B20E16">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8F27E63"/>
    <w:multiLevelType w:val="hybridMultilevel"/>
    <w:tmpl w:val="41D29110"/>
    <w:lvl w:ilvl="0" w:tplc="BB6EFFD6">
      <w:start w:val="1"/>
      <w:numFmt w:val="decimal"/>
      <w:lvlText w:val="%1."/>
      <w:lvlJc w:val="left"/>
      <w:pPr>
        <w:ind w:left="1920" w:hanging="360"/>
      </w:pPr>
      <w:rPr>
        <w:rFonts w:hint="default"/>
        <w:i w:val="0"/>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5">
    <w:nsid w:val="2C85192F"/>
    <w:multiLevelType w:val="hybridMultilevel"/>
    <w:tmpl w:val="1172B340"/>
    <w:lvl w:ilvl="0" w:tplc="1084F29C">
      <w:start w:val="1"/>
      <w:numFmt w:val="decimal"/>
      <w:lvlText w:val="%1."/>
      <w:lvlJc w:val="left"/>
      <w:pPr>
        <w:ind w:left="1440" w:hanging="360"/>
      </w:pPr>
      <w:rPr>
        <w:rFonts w:ascii="Times New Roman" w:eastAsiaTheme="minorHAnsi" w:hAnsi="Times New Roman" w:cs="Times New Roman"/>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E610621"/>
    <w:multiLevelType w:val="hybridMultilevel"/>
    <w:tmpl w:val="61AEB268"/>
    <w:lvl w:ilvl="0" w:tplc="E3F606AC">
      <w:start w:val="1"/>
      <w:numFmt w:val="low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5F758C"/>
    <w:multiLevelType w:val="hybridMultilevel"/>
    <w:tmpl w:val="475283B4"/>
    <w:lvl w:ilvl="0" w:tplc="14742C7E">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27F726C"/>
    <w:multiLevelType w:val="hybridMultilevel"/>
    <w:tmpl w:val="3C1A3A30"/>
    <w:lvl w:ilvl="0" w:tplc="BA74AC94">
      <w:start w:val="1"/>
      <w:numFmt w:val="lowerLetter"/>
      <w:lvlText w:val="%1."/>
      <w:lvlJc w:val="left"/>
      <w:pPr>
        <w:ind w:left="2880" w:hanging="360"/>
      </w:pPr>
      <w:rPr>
        <w:rFonts w:ascii="Times New Roman" w:eastAsiaTheme="minorEastAsia"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nsid w:val="33103430"/>
    <w:multiLevelType w:val="hybridMultilevel"/>
    <w:tmpl w:val="3206808A"/>
    <w:lvl w:ilvl="0" w:tplc="A474964A">
      <w:start w:val="1"/>
      <w:numFmt w:val="decimal"/>
      <w:lvlText w:val="%1."/>
      <w:lvlJc w:val="left"/>
      <w:pPr>
        <w:ind w:left="1080" w:hanging="360"/>
      </w:pPr>
      <w:rPr>
        <w:rFonts w:eastAsiaTheme="minorEastAsia"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A766EA7"/>
    <w:multiLevelType w:val="hybridMultilevel"/>
    <w:tmpl w:val="63B44602"/>
    <w:lvl w:ilvl="0" w:tplc="2514CE6E">
      <w:start w:val="1"/>
      <w:numFmt w:val="decimal"/>
      <w:lvlText w:val="%1."/>
      <w:lvlJc w:val="left"/>
      <w:pPr>
        <w:ind w:left="1080" w:hanging="360"/>
      </w:pPr>
      <w:rPr>
        <w:rFonts w:hint="default"/>
        <w:b/>
        <w:bCs/>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nsid w:val="437F26E9"/>
    <w:multiLevelType w:val="hybridMultilevel"/>
    <w:tmpl w:val="3D680ECC"/>
    <w:lvl w:ilvl="0" w:tplc="19B46306">
      <w:start w:val="1"/>
      <w:numFmt w:val="decimal"/>
      <w:lvlText w:val="%1"/>
      <w:lvlJc w:val="left"/>
      <w:pPr>
        <w:ind w:left="1080" w:hanging="360"/>
      </w:pPr>
      <w:rPr>
        <w:rFonts w:hint="default"/>
        <w:b/>
        <w:bCs/>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nsid w:val="46323A72"/>
    <w:multiLevelType w:val="hybridMultilevel"/>
    <w:tmpl w:val="B6C2E538"/>
    <w:lvl w:ilvl="0" w:tplc="15EEBF2C">
      <w:start w:val="1"/>
      <w:numFmt w:val="decimal"/>
      <w:lvlText w:val="%1."/>
      <w:lvlJc w:val="left"/>
      <w:pPr>
        <w:ind w:left="1440" w:hanging="360"/>
      </w:pPr>
      <w:rPr>
        <w:b w:val="0"/>
        <w:b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3">
    <w:nsid w:val="46DD6013"/>
    <w:multiLevelType w:val="hybridMultilevel"/>
    <w:tmpl w:val="60B68C24"/>
    <w:lvl w:ilvl="0" w:tplc="9606003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
    <w:nsid w:val="4733366B"/>
    <w:multiLevelType w:val="hybridMultilevel"/>
    <w:tmpl w:val="215075B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905548"/>
    <w:multiLevelType w:val="hybridMultilevel"/>
    <w:tmpl w:val="BDDA08DC"/>
    <w:lvl w:ilvl="0" w:tplc="3DE633FE">
      <w:start w:val="1"/>
      <w:numFmt w:val="decimal"/>
      <w:lvlText w:val="%1."/>
      <w:lvlJc w:val="left"/>
      <w:pPr>
        <w:ind w:left="1800" w:hanging="360"/>
      </w:pPr>
      <w:rPr>
        <w:rFonts w:ascii="Times New Roman" w:eastAsiaTheme="minorHAnsi" w:hAnsi="Times New Roman" w:cs="Times New Roman"/>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AC17FF2"/>
    <w:multiLevelType w:val="hybridMultilevel"/>
    <w:tmpl w:val="42508364"/>
    <w:lvl w:ilvl="0" w:tplc="36E451FA">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27">
    <w:nsid w:val="54587E4C"/>
    <w:multiLevelType w:val="hybridMultilevel"/>
    <w:tmpl w:val="4E4C0E30"/>
    <w:lvl w:ilvl="0" w:tplc="A9D4D3DC">
      <w:start w:val="1"/>
      <w:numFmt w:val="lowerLetter"/>
      <w:lvlText w:val="%1."/>
      <w:lvlJc w:val="left"/>
      <w:pPr>
        <w:ind w:left="1800" w:hanging="360"/>
      </w:pPr>
      <w:rPr>
        <w:rFonts w:ascii="Times New Roman" w:eastAsiaTheme="minorHAnsi" w:hAnsi="Times New Roman" w:cs="Times New Roman"/>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DED1E78"/>
    <w:multiLevelType w:val="hybridMultilevel"/>
    <w:tmpl w:val="73146432"/>
    <w:lvl w:ilvl="0" w:tplc="D1B46AAA">
      <w:start w:val="1"/>
      <w:numFmt w:val="upperLetter"/>
      <w:lvlText w:val="%1."/>
      <w:lvlJc w:val="left"/>
      <w:pPr>
        <w:ind w:left="786" w:hanging="360"/>
      </w:pPr>
      <w:rPr>
        <w:rFonts w:hint="default"/>
        <w:b/>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66510FC2"/>
    <w:multiLevelType w:val="hybridMultilevel"/>
    <w:tmpl w:val="F1BAFDA2"/>
    <w:lvl w:ilvl="0" w:tplc="9086E842">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0">
    <w:nsid w:val="697F6F38"/>
    <w:multiLevelType w:val="hybridMultilevel"/>
    <w:tmpl w:val="272055D2"/>
    <w:lvl w:ilvl="0" w:tplc="38090011">
      <w:start w:val="1"/>
      <w:numFmt w:val="decimal"/>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31">
    <w:nsid w:val="79904EAC"/>
    <w:multiLevelType w:val="hybridMultilevel"/>
    <w:tmpl w:val="CB6C9F02"/>
    <w:lvl w:ilvl="0" w:tplc="38090015">
      <w:start w:val="1"/>
      <w:numFmt w:val="upperLetter"/>
      <w:lvlText w:val="%1."/>
      <w:lvlJc w:val="left"/>
      <w:pPr>
        <w:ind w:left="720" w:hanging="360"/>
      </w:pPr>
      <w:rPr>
        <w:b/>
      </w:rPr>
    </w:lvl>
    <w:lvl w:ilvl="1" w:tplc="A9628236">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38090015">
      <w:start w:val="1"/>
      <w:numFmt w:val="upperLetter"/>
      <w:lvlText w:val="%4."/>
      <w:lvlJc w:val="left"/>
      <w:pPr>
        <w:ind w:left="2880" w:hanging="360"/>
      </w:pPr>
      <w:rPr>
        <w:b/>
        <w:bCs/>
        <w:i w:val="0"/>
      </w:rPr>
    </w:lvl>
    <w:lvl w:ilvl="4" w:tplc="4392B9F4">
      <w:start w:val="1"/>
      <w:numFmt w:val="lowerLetter"/>
      <w:lvlText w:val="%5."/>
      <w:lvlJc w:val="left"/>
      <w:pPr>
        <w:ind w:left="786" w:hanging="360"/>
      </w:pPr>
      <w:rPr>
        <w:rFonts w:ascii="Times New Roman" w:eastAsiaTheme="minorHAnsi" w:hAnsi="Times New Roman" w:cs="Times New Roman"/>
        <w:b w:val="0"/>
        <w:bCs/>
      </w:rPr>
    </w:lvl>
    <w:lvl w:ilvl="5" w:tplc="0409001B">
      <w:start w:val="1"/>
      <w:numFmt w:val="lowerRoman"/>
      <w:lvlText w:val="%6."/>
      <w:lvlJc w:val="right"/>
      <w:pPr>
        <w:ind w:left="4320" w:hanging="180"/>
      </w:pPr>
    </w:lvl>
    <w:lvl w:ilvl="6" w:tplc="E36A1184">
      <w:start w:val="1"/>
      <w:numFmt w:val="decimal"/>
      <w:lvlText w:val="%7."/>
      <w:lvlJc w:val="left"/>
      <w:pPr>
        <w:ind w:left="5040" w:hanging="360"/>
      </w:pPr>
      <w:rPr>
        <w:i w:val="0"/>
      </w:rPr>
    </w:lvl>
    <w:lvl w:ilvl="7" w:tplc="38090017">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7EA26D8A"/>
    <w:multiLevelType w:val="hybridMultilevel"/>
    <w:tmpl w:val="4DEA9560"/>
    <w:lvl w:ilvl="0" w:tplc="3EA0145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11"/>
  </w:num>
  <w:num w:numId="2">
    <w:abstractNumId w:val="16"/>
  </w:num>
  <w:num w:numId="3">
    <w:abstractNumId w:val="13"/>
  </w:num>
  <w:num w:numId="4">
    <w:abstractNumId w:val="2"/>
  </w:num>
  <w:num w:numId="5">
    <w:abstractNumId w:val="24"/>
  </w:num>
  <w:num w:numId="6">
    <w:abstractNumId w:val="6"/>
  </w:num>
  <w:num w:numId="7">
    <w:abstractNumId w:val="19"/>
  </w:num>
  <w:num w:numId="8">
    <w:abstractNumId w:val="28"/>
  </w:num>
  <w:num w:numId="9">
    <w:abstractNumId w:val="23"/>
  </w:num>
  <w:num w:numId="10">
    <w:abstractNumId w:val="27"/>
  </w:num>
  <w:num w:numId="11">
    <w:abstractNumId w:val="12"/>
  </w:num>
  <w:num w:numId="12">
    <w:abstractNumId w:val="0"/>
  </w:num>
  <w:num w:numId="13">
    <w:abstractNumId w:val="25"/>
  </w:num>
  <w:num w:numId="14">
    <w:abstractNumId w:val="15"/>
  </w:num>
  <w:num w:numId="15">
    <w:abstractNumId w:val="17"/>
  </w:num>
  <w:num w:numId="16">
    <w:abstractNumId w:val="10"/>
  </w:num>
  <w:num w:numId="17">
    <w:abstractNumId w:val="18"/>
  </w:num>
  <w:num w:numId="18">
    <w:abstractNumId w:val="22"/>
  </w:num>
  <w:num w:numId="19">
    <w:abstractNumId w:val="3"/>
  </w:num>
  <w:num w:numId="20">
    <w:abstractNumId w:val="26"/>
  </w:num>
  <w:num w:numId="21">
    <w:abstractNumId w:val="21"/>
  </w:num>
  <w:num w:numId="22">
    <w:abstractNumId w:val="9"/>
  </w:num>
  <w:num w:numId="23">
    <w:abstractNumId w:val="14"/>
  </w:num>
  <w:num w:numId="24">
    <w:abstractNumId w:val="20"/>
  </w:num>
  <w:num w:numId="25">
    <w:abstractNumId w:val="31"/>
  </w:num>
  <w:num w:numId="26">
    <w:abstractNumId w:val="1"/>
  </w:num>
  <w:num w:numId="27">
    <w:abstractNumId w:val="5"/>
  </w:num>
  <w:num w:numId="28">
    <w:abstractNumId w:val="32"/>
  </w:num>
  <w:num w:numId="29">
    <w:abstractNumId w:val="30"/>
  </w:num>
  <w:num w:numId="30">
    <w:abstractNumId w:val="4"/>
  </w:num>
  <w:num w:numId="31">
    <w:abstractNumId w:val="29"/>
  </w:num>
  <w:num w:numId="32">
    <w:abstractNumId w:val="7"/>
  </w:num>
  <w:num w:numId="33">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912"/>
    <w:rsid w:val="00032B00"/>
    <w:rsid w:val="00044283"/>
    <w:rsid w:val="000C6E36"/>
    <w:rsid w:val="00163EA8"/>
    <w:rsid w:val="00202CAB"/>
    <w:rsid w:val="002447BA"/>
    <w:rsid w:val="00327912"/>
    <w:rsid w:val="00423E05"/>
    <w:rsid w:val="004629D6"/>
    <w:rsid w:val="0046567B"/>
    <w:rsid w:val="004F7E3B"/>
    <w:rsid w:val="00554445"/>
    <w:rsid w:val="005A420C"/>
    <w:rsid w:val="005E2A98"/>
    <w:rsid w:val="005F5016"/>
    <w:rsid w:val="006E59F0"/>
    <w:rsid w:val="0081791B"/>
    <w:rsid w:val="00851353"/>
    <w:rsid w:val="008C66E0"/>
    <w:rsid w:val="009079B4"/>
    <w:rsid w:val="009315B6"/>
    <w:rsid w:val="009B1023"/>
    <w:rsid w:val="00A31014"/>
    <w:rsid w:val="00A47F3F"/>
    <w:rsid w:val="00A90BFA"/>
    <w:rsid w:val="00C511FF"/>
    <w:rsid w:val="00C64DB4"/>
    <w:rsid w:val="00CE290B"/>
    <w:rsid w:val="00DB3D8B"/>
    <w:rsid w:val="00DE6F09"/>
    <w:rsid w:val="00E32D72"/>
    <w:rsid w:val="00EA1794"/>
    <w:rsid w:val="00FF4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A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912"/>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912"/>
    <w:pPr>
      <w:ind w:left="720"/>
      <w:contextualSpacing/>
    </w:pPr>
    <w:rPr>
      <w:lang w:val="en-US"/>
    </w:rPr>
  </w:style>
  <w:style w:type="paragraph" w:customStyle="1" w:styleId="Default">
    <w:name w:val="Default"/>
    <w:rsid w:val="00423E05"/>
    <w:pPr>
      <w:autoSpaceDE w:val="0"/>
      <w:autoSpaceDN w:val="0"/>
      <w:adjustRightInd w:val="0"/>
      <w:spacing w:after="0" w:line="240" w:lineRule="auto"/>
    </w:pPr>
    <w:rPr>
      <w:rFonts w:ascii="Book Antiqua" w:hAnsi="Book Antiqua" w:cs="Book Antiqua"/>
      <w:color w:val="000000"/>
      <w:sz w:val="24"/>
      <w:szCs w:val="24"/>
    </w:rPr>
  </w:style>
  <w:style w:type="table" w:styleId="TableGrid">
    <w:name w:val="Table Grid"/>
    <w:basedOn w:val="TableNormal"/>
    <w:uiPriority w:val="59"/>
    <w:rsid w:val="008C66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DB3D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D8B"/>
    <w:rPr>
      <w:rFonts w:asciiTheme="majorHAnsi" w:eastAsiaTheme="majorEastAsia" w:hAnsiTheme="majorHAnsi" w:cstheme="majorBidi"/>
      <w:spacing w:val="-10"/>
      <w:kern w:val="28"/>
      <w:sz w:val="56"/>
      <w:szCs w:val="56"/>
      <w:lang w:val="en-ID"/>
    </w:rPr>
  </w:style>
  <w:style w:type="character" w:styleId="Hyperlink">
    <w:name w:val="Hyperlink"/>
    <w:basedOn w:val="DefaultParagraphFont"/>
    <w:uiPriority w:val="99"/>
    <w:unhideWhenUsed/>
    <w:rsid w:val="00DB3D8B"/>
    <w:rPr>
      <w:color w:val="0563C1" w:themeColor="hyperlink"/>
      <w:u w:val="single"/>
    </w:rPr>
  </w:style>
  <w:style w:type="paragraph" w:styleId="Header">
    <w:name w:val="header"/>
    <w:basedOn w:val="Normal"/>
    <w:link w:val="HeaderChar"/>
    <w:uiPriority w:val="99"/>
    <w:unhideWhenUsed/>
    <w:rsid w:val="00DB3D8B"/>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DB3D8B"/>
  </w:style>
  <w:style w:type="paragraph" w:styleId="Footer">
    <w:name w:val="footer"/>
    <w:basedOn w:val="Normal"/>
    <w:link w:val="FooterChar"/>
    <w:uiPriority w:val="99"/>
    <w:unhideWhenUsed/>
    <w:rsid w:val="00DB3D8B"/>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DB3D8B"/>
  </w:style>
  <w:style w:type="paragraph" w:styleId="BalloonText">
    <w:name w:val="Balloon Text"/>
    <w:basedOn w:val="Normal"/>
    <w:link w:val="BalloonTextChar"/>
    <w:uiPriority w:val="99"/>
    <w:semiHidden/>
    <w:unhideWhenUsed/>
    <w:rsid w:val="00DB3D8B"/>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DB3D8B"/>
    <w:rPr>
      <w:rFonts w:ascii="Tahoma" w:hAnsi="Tahoma" w:cs="Tahoma"/>
      <w:sz w:val="16"/>
      <w:szCs w:val="16"/>
    </w:rPr>
  </w:style>
  <w:style w:type="paragraph" w:styleId="Subtitle">
    <w:name w:val="Subtitle"/>
    <w:basedOn w:val="Normal"/>
    <w:next w:val="Normal"/>
    <w:link w:val="SubtitleChar"/>
    <w:uiPriority w:val="11"/>
    <w:qFormat/>
    <w:rsid w:val="00DB3D8B"/>
    <w:pPr>
      <w:numPr>
        <w:ilvl w:val="1"/>
      </w:numPr>
    </w:pPr>
    <w:rPr>
      <w:rFonts w:eastAsiaTheme="minorEastAsia"/>
      <w:color w:val="5A5A5A" w:themeColor="text1" w:themeTint="A5"/>
      <w:spacing w:val="15"/>
      <w:lang w:val="en-US"/>
    </w:rPr>
  </w:style>
  <w:style w:type="character" w:customStyle="1" w:styleId="SubtitleChar">
    <w:name w:val="Subtitle Char"/>
    <w:basedOn w:val="DefaultParagraphFont"/>
    <w:link w:val="Subtitle"/>
    <w:uiPriority w:val="11"/>
    <w:rsid w:val="00DB3D8B"/>
    <w:rPr>
      <w:rFonts w:eastAsiaTheme="minorEastAsia"/>
      <w:color w:val="5A5A5A" w:themeColor="text1" w:themeTint="A5"/>
      <w:spacing w:val="15"/>
    </w:rPr>
  </w:style>
  <w:style w:type="paragraph" w:styleId="NoSpacing">
    <w:name w:val="No Spacing"/>
    <w:uiPriority w:val="1"/>
    <w:qFormat/>
    <w:rsid w:val="00DB3D8B"/>
    <w:pPr>
      <w:spacing w:after="0" w:line="240" w:lineRule="auto"/>
    </w:pPr>
  </w:style>
  <w:style w:type="character" w:customStyle="1" w:styleId="UnresolvedMention">
    <w:name w:val="Unresolved Mention"/>
    <w:basedOn w:val="DefaultParagraphFont"/>
    <w:uiPriority w:val="99"/>
    <w:semiHidden/>
    <w:unhideWhenUsed/>
    <w:rsid w:val="005E2A9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912"/>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912"/>
    <w:pPr>
      <w:ind w:left="720"/>
      <w:contextualSpacing/>
    </w:pPr>
    <w:rPr>
      <w:lang w:val="en-US"/>
    </w:rPr>
  </w:style>
  <w:style w:type="paragraph" w:customStyle="1" w:styleId="Default">
    <w:name w:val="Default"/>
    <w:rsid w:val="00423E05"/>
    <w:pPr>
      <w:autoSpaceDE w:val="0"/>
      <w:autoSpaceDN w:val="0"/>
      <w:adjustRightInd w:val="0"/>
      <w:spacing w:after="0" w:line="240" w:lineRule="auto"/>
    </w:pPr>
    <w:rPr>
      <w:rFonts w:ascii="Book Antiqua" w:hAnsi="Book Antiqua" w:cs="Book Antiqua"/>
      <w:color w:val="000000"/>
      <w:sz w:val="24"/>
      <w:szCs w:val="24"/>
    </w:rPr>
  </w:style>
  <w:style w:type="table" w:styleId="TableGrid">
    <w:name w:val="Table Grid"/>
    <w:basedOn w:val="TableNormal"/>
    <w:uiPriority w:val="59"/>
    <w:rsid w:val="008C66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DB3D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D8B"/>
    <w:rPr>
      <w:rFonts w:asciiTheme="majorHAnsi" w:eastAsiaTheme="majorEastAsia" w:hAnsiTheme="majorHAnsi" w:cstheme="majorBidi"/>
      <w:spacing w:val="-10"/>
      <w:kern w:val="28"/>
      <w:sz w:val="56"/>
      <w:szCs w:val="56"/>
      <w:lang w:val="en-ID"/>
    </w:rPr>
  </w:style>
  <w:style w:type="character" w:styleId="Hyperlink">
    <w:name w:val="Hyperlink"/>
    <w:basedOn w:val="DefaultParagraphFont"/>
    <w:uiPriority w:val="99"/>
    <w:unhideWhenUsed/>
    <w:rsid w:val="00DB3D8B"/>
    <w:rPr>
      <w:color w:val="0563C1" w:themeColor="hyperlink"/>
      <w:u w:val="single"/>
    </w:rPr>
  </w:style>
  <w:style w:type="paragraph" w:styleId="Header">
    <w:name w:val="header"/>
    <w:basedOn w:val="Normal"/>
    <w:link w:val="HeaderChar"/>
    <w:uiPriority w:val="99"/>
    <w:unhideWhenUsed/>
    <w:rsid w:val="00DB3D8B"/>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DB3D8B"/>
  </w:style>
  <w:style w:type="paragraph" w:styleId="Footer">
    <w:name w:val="footer"/>
    <w:basedOn w:val="Normal"/>
    <w:link w:val="FooterChar"/>
    <w:uiPriority w:val="99"/>
    <w:unhideWhenUsed/>
    <w:rsid w:val="00DB3D8B"/>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DB3D8B"/>
  </w:style>
  <w:style w:type="paragraph" w:styleId="BalloonText">
    <w:name w:val="Balloon Text"/>
    <w:basedOn w:val="Normal"/>
    <w:link w:val="BalloonTextChar"/>
    <w:uiPriority w:val="99"/>
    <w:semiHidden/>
    <w:unhideWhenUsed/>
    <w:rsid w:val="00DB3D8B"/>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DB3D8B"/>
    <w:rPr>
      <w:rFonts w:ascii="Tahoma" w:hAnsi="Tahoma" w:cs="Tahoma"/>
      <w:sz w:val="16"/>
      <w:szCs w:val="16"/>
    </w:rPr>
  </w:style>
  <w:style w:type="paragraph" w:styleId="Subtitle">
    <w:name w:val="Subtitle"/>
    <w:basedOn w:val="Normal"/>
    <w:next w:val="Normal"/>
    <w:link w:val="SubtitleChar"/>
    <w:uiPriority w:val="11"/>
    <w:qFormat/>
    <w:rsid w:val="00DB3D8B"/>
    <w:pPr>
      <w:numPr>
        <w:ilvl w:val="1"/>
      </w:numPr>
    </w:pPr>
    <w:rPr>
      <w:rFonts w:eastAsiaTheme="minorEastAsia"/>
      <w:color w:val="5A5A5A" w:themeColor="text1" w:themeTint="A5"/>
      <w:spacing w:val="15"/>
      <w:lang w:val="en-US"/>
    </w:rPr>
  </w:style>
  <w:style w:type="character" w:customStyle="1" w:styleId="SubtitleChar">
    <w:name w:val="Subtitle Char"/>
    <w:basedOn w:val="DefaultParagraphFont"/>
    <w:link w:val="Subtitle"/>
    <w:uiPriority w:val="11"/>
    <w:rsid w:val="00DB3D8B"/>
    <w:rPr>
      <w:rFonts w:eastAsiaTheme="minorEastAsia"/>
      <w:color w:val="5A5A5A" w:themeColor="text1" w:themeTint="A5"/>
      <w:spacing w:val="15"/>
    </w:rPr>
  </w:style>
  <w:style w:type="paragraph" w:styleId="NoSpacing">
    <w:name w:val="No Spacing"/>
    <w:uiPriority w:val="1"/>
    <w:qFormat/>
    <w:rsid w:val="00DB3D8B"/>
    <w:pPr>
      <w:spacing w:after="0" w:line="240" w:lineRule="auto"/>
    </w:pPr>
  </w:style>
  <w:style w:type="character" w:customStyle="1" w:styleId="UnresolvedMention">
    <w:name w:val="Unresolved Mention"/>
    <w:basedOn w:val="DefaultParagraphFont"/>
    <w:uiPriority w:val="99"/>
    <w:semiHidden/>
    <w:unhideWhenUsed/>
    <w:rsid w:val="005E2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emf"/><Relationship Id="rId12" Type="http://schemas.openxmlformats.org/officeDocument/2006/relationships/hyperlink" Target="http://www.idx.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sterkandow3@gmail.com" TargetMode="External"/><Relationship Id="rId11" Type="http://schemas.openxmlformats.org/officeDocument/2006/relationships/hyperlink" Target="http://amp-kontan-co-id.cdn.amppoject.or/v/s/amp.kontan.co.id/news/emiten-berbondong-bondong-garap-tambang-emas-ini-kata-analis" TargetMode="External"/><Relationship Id="rId5" Type="http://schemas.openxmlformats.org/officeDocument/2006/relationships/webSettings" Target="webSettings.xml"/><Relationship Id="rId10"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20</Pages>
  <Words>5487</Words>
  <Characters>31276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6289509587318</dc:creator>
  <cp:keywords/>
  <dc:description/>
  <cp:lastModifiedBy>Komputer-1</cp:lastModifiedBy>
  <cp:revision>20</cp:revision>
  <dcterms:created xsi:type="dcterms:W3CDTF">2020-02-05T22:52:00Z</dcterms:created>
  <dcterms:modified xsi:type="dcterms:W3CDTF">2020-02-08T03:32:00Z</dcterms:modified>
</cp:coreProperties>
</file>