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rPr>
      </w:pPr>
    </w:p>
    <w:p>
      <w:pPr>
        <w:spacing w:line="240" w:lineRule="auto"/>
        <w:jc w:val="center"/>
        <w:rPr>
          <w:rFonts w:ascii="Times New Roman" w:hAnsi="Times New Roman" w:cs="Times New Roman"/>
          <w:b/>
        </w:rPr>
      </w:pPr>
      <w:r>
        <w:rPr>
          <w:rFonts w:ascii="Times New Roman" w:hAnsi="Times New Roman" w:cs="Times New Roman"/>
          <w:b/>
        </w:rPr>
        <w:t>PENGARUH PEMBERDAYAAN KARYAWAN PRODUKSI DAN PENINGKATAN PROSES PRODUKSI TERHADAP KINERJA PERUSAHAAN PT MULTI ANUGERAH DAYA GARMINDO</w:t>
      </w:r>
    </w:p>
    <w:p>
      <w:pPr>
        <w:pStyle w:val="13"/>
        <w:jc w:val="center"/>
        <w:rPr>
          <w:rFonts w:ascii="Times New Roman" w:hAnsi="Times New Roman" w:cs="Times New Roman"/>
          <w:b/>
          <w:i/>
          <w:iCs/>
          <w:sz w:val="22"/>
          <w:szCs w:val="22"/>
        </w:rPr>
      </w:pPr>
      <w:r>
        <w:rPr>
          <w:rFonts w:ascii="Times New Roman" w:hAnsi="Times New Roman" w:cs="Times New Roman"/>
          <w:b/>
          <w:i/>
          <w:iCs/>
          <w:sz w:val="22"/>
          <w:szCs w:val="22"/>
        </w:rPr>
        <w:t>THE EFFECT OF EMPOWERMENT OF PRODUCTION EMPLOYEES AND IMPROVEMENT OF PRODUCTION PROCESSES ON COMPANY PERFORMANCE OF PT MULTI ANUGERAH DAYA GARMINDO</w:t>
      </w:r>
    </w:p>
    <w:p>
      <w:pPr>
        <w:pStyle w:val="13"/>
        <w:jc w:val="center"/>
        <w:rPr>
          <w:rFonts w:ascii="Times New Roman" w:hAnsi="Times New Roman" w:cs="Times New Roman"/>
          <w:b/>
          <w:sz w:val="22"/>
          <w:szCs w:val="22"/>
        </w:rPr>
      </w:pPr>
    </w:p>
    <w:p>
      <w:pPr>
        <w:spacing w:line="240" w:lineRule="auto"/>
        <w:jc w:val="center"/>
        <w:rPr>
          <w:rFonts w:ascii="Times New Roman" w:hAnsi="Times New Roman" w:cs="Times New Roman"/>
          <w:b/>
        </w:rPr>
      </w:pPr>
      <w:r>
        <w:rPr>
          <w:rFonts w:ascii="Times New Roman" w:hAnsi="Times New Roman" w:cs="Times New Roman"/>
          <w:b/>
        </w:rPr>
        <w:t>Ivi Ayu Saputri,  Hasim As’ari</w:t>
      </w:r>
    </w:p>
    <w:p>
      <w:pPr>
        <w:spacing w:after="100" w:line="240" w:lineRule="auto"/>
        <w:jc w:val="center"/>
        <w:rPr>
          <w:rFonts w:ascii="Times New Roman" w:hAnsi="Times New Roman" w:cs="Times New Roman"/>
        </w:rPr>
      </w:pPr>
      <w:r>
        <w:rPr>
          <w:rFonts w:ascii="Times New Roman" w:hAnsi="Times New Roman" w:cs="Times New Roman"/>
        </w:rPr>
        <w:t>Universitas Mercu Buana Yogyakarta</w:t>
      </w:r>
    </w:p>
    <w:p>
      <w:pPr>
        <w:spacing w:after="100" w:line="240" w:lineRule="auto"/>
        <w:jc w:val="center"/>
        <w:rPr>
          <w:rFonts w:ascii="Times New Roman" w:hAnsi="Times New Roman" w:cs="Times New Roman"/>
        </w:rPr>
      </w:pPr>
      <w:r>
        <w:fldChar w:fldCharType="begin"/>
      </w:r>
      <w:r>
        <w:instrText xml:space="preserve"> HYPERLINK "mailto:iviputri21@gmail.com" </w:instrText>
      </w:r>
      <w:r>
        <w:fldChar w:fldCharType="separate"/>
      </w:r>
      <w:r>
        <w:rPr>
          <w:rStyle w:val="15"/>
          <w:rFonts w:ascii="Times New Roman" w:hAnsi="Times New Roman" w:cs="Times New Roman"/>
        </w:rPr>
        <w:t>iviputri21@gmail.com</w:t>
      </w:r>
      <w:r>
        <w:rPr>
          <w:rStyle w:val="15"/>
          <w:rFonts w:ascii="Times New Roman" w:hAnsi="Times New Roman" w:cs="Times New Roman"/>
        </w:rPr>
        <w:fldChar w:fldCharType="end"/>
      </w:r>
      <w:r>
        <w:rPr>
          <w:rStyle w:val="15"/>
          <w:rFonts w:ascii="Times New Roman" w:hAnsi="Times New Roman" w:cs="Times New Roman"/>
        </w:rPr>
        <w:t>, Hasimmercubuana@gmail.com</w:t>
      </w:r>
    </w:p>
    <w:p>
      <w:pPr>
        <w:spacing w:after="100" w:line="240" w:lineRule="auto"/>
        <w:jc w:val="center"/>
        <w:rPr>
          <w:rFonts w:ascii="Times New Roman" w:hAnsi="Times New Roman" w:cs="Times New Roman"/>
        </w:rPr>
      </w:pPr>
    </w:p>
    <w:p>
      <w:pPr>
        <w:spacing w:after="100" w:line="240" w:lineRule="auto"/>
        <w:jc w:val="center"/>
        <w:rPr>
          <w:rFonts w:ascii="Times New Roman" w:hAnsi="Times New Roman" w:cs="Times New Roman"/>
          <w:b/>
        </w:rPr>
      </w:pPr>
      <w:r>
        <w:rPr>
          <w:rFonts w:ascii="Times New Roman" w:hAnsi="Times New Roman" w:cs="Times New Roman"/>
          <w:b/>
        </w:rPr>
        <w:t>Abstrak</w:t>
      </w:r>
    </w:p>
    <w:p>
      <w:pPr>
        <w:spacing w:line="240" w:lineRule="auto"/>
        <w:jc w:val="both"/>
        <w:rPr>
          <w:rFonts w:ascii="Times New Roman" w:hAnsi="Times New Roman" w:cs="Times New Roman"/>
        </w:rPr>
      </w:pPr>
      <w:r>
        <w:rPr>
          <w:rFonts w:ascii="Times New Roman" w:hAnsi="Times New Roman" w:cs="Times New Roman"/>
        </w:rPr>
        <w:t>Kinerja merupakan gambaran mengenai sejauh mana keberhasilan atau kegagalan organisasi dalam menjalankan tugas dan fungsi pokok dalam mewujudkan sasaran, tujuan, visi dan misinya. Pemberdayaan karyawan produksi dan peningkatan proses produksi merupakan salah satu faktor yang mempengaruhi tentang kinerja perusahaan. Penelitian ini bertujuan untuk mengetahui pengaruh pemberdayaan karyawan produksi dan peningkatan proses produksi terhadap kinerja perusahaan PT Multi Anugerah Daya Garmindo. Data dari penelitian ini adalah data primer yang diperoleh dari penyebaran kuesioner dan data sekunder yang merupakan gambaran umum PT Multi Anugerah Daya Garmindo serta jumlah karyawannya. Metode penelitian ini menggunakan metode kuantitatif. Populasi dalam penelitian ini adalah seluruh karyawan produksi di PT Multi Anugerah Daya Garmindo. Sampel dari penelitian ini sejumlah 160 responden. Dan metode analisis menggunakan analisis deskriptif dan regresi linier berganda. Hasil penelitian ini menunjukkan bahwa pemberdayaan karyawan produksi dan peningkatan proses produksi berpengaruh signifikan terhadap kinerja perusahaan PT Multi Anugerah Daya Garmindo.</w:t>
      </w:r>
    </w:p>
    <w:p>
      <w:pPr>
        <w:spacing w:line="240" w:lineRule="auto"/>
        <w:jc w:val="both"/>
        <w:rPr>
          <w:rFonts w:ascii="Times New Roman" w:hAnsi="Times New Roman" w:cs="Times New Roman"/>
        </w:rPr>
      </w:pPr>
      <w:r>
        <w:rPr>
          <w:rFonts w:ascii="Times New Roman" w:hAnsi="Times New Roman" w:cs="Times New Roman"/>
          <w:b/>
        </w:rPr>
        <w:t>Kata kunci</w:t>
      </w:r>
      <w:r>
        <w:rPr>
          <w:rFonts w:ascii="Times New Roman" w:hAnsi="Times New Roman" w:cs="Times New Roman"/>
          <w:i/>
        </w:rPr>
        <w:t>:  pengaruh pemberdayaan karyawan produksi, peningkatan proses produksi, kinerja perusahaan</w:t>
      </w:r>
      <w:r>
        <w:rPr>
          <w:rFonts w:ascii="Times New Roman" w:hAnsi="Times New Roman" w:cs="Times New Roman"/>
        </w:rPr>
        <w:t>.</w:t>
      </w:r>
    </w:p>
    <w:p>
      <w:pPr>
        <w:pStyle w:val="13"/>
        <w:jc w:val="center"/>
        <w:rPr>
          <w:rFonts w:ascii="Times New Roman" w:hAnsi="Times New Roman" w:cs="Times New Roman"/>
          <w:b/>
          <w:sz w:val="22"/>
          <w:szCs w:val="22"/>
        </w:rPr>
      </w:pPr>
      <w:r>
        <w:rPr>
          <w:rFonts w:ascii="Times New Roman" w:hAnsi="Times New Roman" w:cs="Times New Roman"/>
          <w:b/>
          <w:sz w:val="22"/>
          <w:szCs w:val="22"/>
        </w:rPr>
        <w:t>Abstract</w:t>
      </w:r>
    </w:p>
    <w:p>
      <w:pPr>
        <w:pStyle w:val="13"/>
        <w:jc w:val="center"/>
        <w:rPr>
          <w:rFonts w:ascii="Times New Roman" w:hAnsi="Times New Roman" w:cs="Times New Roman"/>
          <w:b/>
          <w:sz w:val="22"/>
          <w:szCs w:val="22"/>
        </w:rPr>
      </w:pPr>
    </w:p>
    <w:p>
      <w:pPr>
        <w:pStyle w:val="13"/>
        <w:jc w:val="both"/>
        <w:rPr>
          <w:rFonts w:ascii="Times New Roman" w:hAnsi="Times New Roman" w:cs="Times New Roman"/>
          <w:i/>
          <w:iCs/>
          <w:sz w:val="22"/>
          <w:szCs w:val="22"/>
        </w:rPr>
      </w:pPr>
      <w:r>
        <w:rPr>
          <w:rFonts w:ascii="Times New Roman" w:hAnsi="Times New Roman" w:cs="Times New Roman"/>
          <w:i/>
          <w:iCs/>
          <w:sz w:val="22"/>
          <w:szCs w:val="22"/>
        </w:rPr>
        <w:t>Performance is a picture of the extent to which the success or failure of an organization in carrying out its main tasks and functions in realizing its goals, objectives, vision and mission. Empowerment of production employees and improvement of the production process is one of the factors that affect company performance. This study aims to determine the effect of empowering production employees and improving production processes on the performance of PT Multi Anugerah Daya Garmindo. Data from this study are primary data obtained from questionnaires and secondary data which is a general description of PT Multi Anugerah Daya Garmindo and the number of its employees. This research method uses quantitative methods. The population in this study were all production employees at PT Multi Anugerah Daya Garmindo. The sample of this study was 160 respondents. And the method of analysis uses descriptive analysis and multiple linear regression. The results of this study indicate that the empowerment of production employees and the improvement of the production process significantly influence the performance of the company PT Multi Anugerah Daya Garmindo.</w:t>
      </w:r>
    </w:p>
    <w:p>
      <w:pPr>
        <w:pStyle w:val="13"/>
        <w:jc w:val="both"/>
        <w:rPr>
          <w:rFonts w:ascii="Times New Roman" w:hAnsi="Times New Roman" w:cs="Times New Roman"/>
          <w:sz w:val="22"/>
          <w:szCs w:val="22"/>
        </w:rPr>
      </w:pPr>
    </w:p>
    <w:p>
      <w:pPr>
        <w:pStyle w:val="13"/>
        <w:jc w:val="both"/>
        <w:rPr>
          <w:rFonts w:ascii="Times New Roman" w:hAnsi="Times New Roman" w:cs="Times New Roman"/>
          <w:i/>
          <w:sz w:val="22"/>
          <w:szCs w:val="22"/>
        </w:rPr>
      </w:pPr>
      <w:r>
        <w:rPr>
          <w:rFonts w:ascii="Times New Roman" w:hAnsi="Times New Roman" w:cs="Times New Roman"/>
          <w:b/>
          <w:sz w:val="22"/>
          <w:szCs w:val="22"/>
        </w:rPr>
        <w:t>Keywords</w:t>
      </w:r>
      <w:r>
        <w:rPr>
          <w:rFonts w:ascii="Times New Roman" w:hAnsi="Times New Roman" w:cs="Times New Roman"/>
          <w:b/>
          <w:i/>
          <w:sz w:val="22"/>
          <w:szCs w:val="22"/>
        </w:rPr>
        <w:t xml:space="preserve">: </w:t>
      </w:r>
      <w:r>
        <w:rPr>
          <w:rFonts w:ascii="Times New Roman" w:hAnsi="Times New Roman" w:cs="Times New Roman"/>
          <w:i/>
          <w:sz w:val="22"/>
          <w:szCs w:val="22"/>
        </w:rPr>
        <w:t>the effect of empowering production employees, improving production processes, company performance.</w:t>
      </w:r>
    </w:p>
    <w:p>
      <w:pPr>
        <w:pStyle w:val="13"/>
        <w:jc w:val="both"/>
        <w:rPr>
          <w:rFonts w:ascii="Times New Roman" w:hAnsi="Times New Roman" w:cs="Times New Roman"/>
          <w:i/>
          <w:sz w:val="22"/>
          <w:szCs w:val="22"/>
        </w:rPr>
      </w:pPr>
    </w:p>
    <w:p>
      <w:pPr>
        <w:pStyle w:val="13"/>
        <w:jc w:val="both"/>
        <w:rPr>
          <w:rFonts w:ascii="Times New Roman" w:hAnsi="Times New Roman" w:cs="Times New Roman"/>
          <w:b/>
          <w:i/>
          <w:sz w:val="22"/>
          <w:szCs w:val="22"/>
        </w:rPr>
      </w:pPr>
    </w:p>
    <w:p>
      <w:pPr>
        <w:pStyle w:val="13"/>
        <w:spacing w:line="480" w:lineRule="auto"/>
        <w:jc w:val="both"/>
        <w:rPr>
          <w:rFonts w:ascii="Times New Roman" w:hAnsi="Times New Roman" w:cs="Times New Roman"/>
          <w:b/>
          <w:sz w:val="22"/>
          <w:szCs w:val="22"/>
        </w:rPr>
      </w:pPr>
      <w:r>
        <w:rPr>
          <w:rFonts w:ascii="Times New Roman" w:hAnsi="Times New Roman" w:cs="Times New Roman"/>
          <w:b/>
          <w:sz w:val="22"/>
          <w:szCs w:val="22"/>
        </w:rPr>
        <w:t>PENDAHULUAN</w:t>
      </w:r>
    </w:p>
    <w:p>
      <w:pPr>
        <w:pStyle w:val="13"/>
        <w:spacing w:line="480" w:lineRule="auto"/>
        <w:rPr>
          <w:rFonts w:ascii="Times New Roman" w:hAnsi="Times New Roman" w:cs="Times New Roman"/>
          <w:b/>
          <w:sz w:val="22"/>
          <w:szCs w:val="22"/>
        </w:rPr>
      </w:pPr>
      <w:r>
        <w:rPr>
          <w:rFonts w:ascii="Times New Roman" w:hAnsi="Times New Roman" w:cs="Times New Roman"/>
          <w:b/>
          <w:sz w:val="22"/>
          <w:szCs w:val="22"/>
        </w:rPr>
        <w:t>Latar Belakang</w:t>
      </w:r>
    </w:p>
    <w:p>
      <w:pPr>
        <w:ind w:firstLine="720"/>
        <w:jc w:val="both"/>
        <w:rPr>
          <w:rFonts w:ascii="Times New Roman" w:hAnsi="Times New Roman" w:cs="Times New Roman"/>
          <w:b/>
        </w:rPr>
      </w:pPr>
      <w:r>
        <w:rPr>
          <w:rFonts w:ascii="Times New Roman" w:hAnsi="Times New Roman" w:cs="Times New Roman"/>
        </w:rPr>
        <w:t xml:space="preserve"> Industri manufaktur di Indonesia terus mengalami peningkatan produktivitas dan perluasan usaha. Peningkatan tersebut tidak terlepas dari meningkatnya kebutuhan pasar yang semakin bervariasi, sehingga menjadi pendorong bagi pelaku bisnis untuk bertumbuh dan memenuhi kebutuhan pasar tersebut, baik di dalam maupun luar negeri. Peningkatan tersebut ditunjukkan dari data Badan Pusat Statistik (BPS) bahwa terjadi peningkatan pertumbuhan produksi manufaktur selama tahun 2018. Pada Kuartal I tahun 2018, terjadi pertumbuhan sebesar 1,21%, sedangkan pada kuartal II dan III peningkatan mencapai 1,49%. Berdasarkan data Kementerian Perindustrian, pada tahun 2018, terdapat tujuh sektor unggulan dari industri manufaktur, yaitu sektor logam dasar, makanan dan minuman, alat angkut, mesin dan perlengkapan, kimia, farmasi, dan elektronik. Meskipun pada sektor makanan dan minuman yang memiliki pertumbuhan paling tinggi, namun ketujuh sektor tersebut menunjukkan bahwa pada sektor tersebut sedang terjadi peningkatan permintaan dan kebutuhan yang harus dipenuhi.</w:t>
      </w:r>
    </w:p>
    <w:p>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Kinerja perusahaan merupakan sesuatu yang dihasilkan oleh suatu perusahaan dalam periode tertentu dengan mengacu pada standar yang ditetapkan. Kinerja perusahaan hendaknya merupakan hasil yang dapat diukur dan menggambarkan kondisi empirik suatu perusahaan dari berbagai ukuran yang disepakati. Jadi, dapat disimpulkan bahwa kinerja adalah kemampuan, usaha, dan kesempatan personel, tim, atau unit organisasi dalam melaksanakan tugasnya untuk mewujudkan sasaran strategik yang telah ditetapkan. Keberhasilan pencapaian strategik yang menjadi basis pengukuran kinerja perlu ditentukan ukurannnya, dan ditentukan inisiatif strategik untuk mewujudkan sasaran-sasaran tertentu. Sasaran strategik beserta ukurannya kemudian digunakan untuk menentukan target yang dijadikan basis penelitian kinerja. Oleh karena itu, pengukuran kinerja adalah tindakan pengukuran yang dapat dilakukan terhadap aktivitas dari berbagai rantai nilai yang ada pada perusahaan. Hasil pengukuran tersebut kemudian digunakan sebagai umpan balik yang akan memberikan informasi tentang pelaksanaan suatu rencana dimana perusahaan memerlukan penyesuaian atas aktivitas perencanaan dan pengendalian tersebut.   </w:t>
      </w:r>
    </w:p>
    <w:p>
      <w:pPr>
        <w:jc w:val="both"/>
        <w:rPr>
          <w:rFonts w:ascii="Times New Roman" w:hAnsi="Times New Roman" w:cs="Times New Roman"/>
          <w:b/>
        </w:rPr>
      </w:pPr>
      <w:r>
        <w:rPr>
          <w:rFonts w:ascii="Times New Roman" w:hAnsi="Times New Roman" w:cs="Times New Roman"/>
          <w:b/>
        </w:rPr>
        <w:t>Tujuan Penelitian</w:t>
      </w:r>
    </w:p>
    <w:p>
      <w:pPr>
        <w:jc w:val="both"/>
        <w:rPr>
          <w:rFonts w:ascii="Times New Roman" w:hAnsi="Times New Roman" w:cs="Times New Roman"/>
        </w:rPr>
      </w:pPr>
      <w:r>
        <w:rPr>
          <w:rFonts w:ascii="Times New Roman" w:hAnsi="Times New Roman" w:cs="Times New Roman"/>
        </w:rPr>
        <w:t>Tujuan penelitian ini adalah untuk mengetahui pengaruh dari :</w:t>
      </w:r>
    </w:p>
    <w:p>
      <w:pPr>
        <w:pStyle w:val="18"/>
        <w:numPr>
          <w:ilvl w:val="0"/>
          <w:numId w:val="1"/>
        </w:numPr>
        <w:jc w:val="both"/>
        <w:rPr>
          <w:rFonts w:ascii="Times New Roman" w:hAnsi="Times New Roman" w:cs="Times New Roman"/>
        </w:rPr>
      </w:pPr>
      <w:r>
        <w:rPr>
          <w:rFonts w:ascii="Times New Roman" w:hAnsi="Times New Roman" w:cs="Times New Roman"/>
        </w:rPr>
        <w:t>Pemberdayaan Karyawan Produksi terhadap Kinerja Perusahaan</w:t>
      </w:r>
    </w:p>
    <w:p>
      <w:pPr>
        <w:pStyle w:val="18"/>
        <w:numPr>
          <w:ilvl w:val="0"/>
          <w:numId w:val="1"/>
        </w:numPr>
        <w:jc w:val="both"/>
        <w:rPr>
          <w:rFonts w:ascii="Times New Roman" w:hAnsi="Times New Roman" w:cs="Times New Roman"/>
        </w:rPr>
      </w:pPr>
      <w:r>
        <w:rPr>
          <w:rFonts w:ascii="Times New Roman" w:hAnsi="Times New Roman" w:cs="Times New Roman"/>
        </w:rPr>
        <w:t>Peningkatan Proses Produksi terhadap Kinerja Perusahaan</w:t>
      </w:r>
    </w:p>
    <w:p>
      <w:pPr>
        <w:pStyle w:val="18"/>
        <w:jc w:val="both"/>
        <w:rPr>
          <w:rFonts w:ascii="Times New Roman" w:hAnsi="Times New Roman" w:cs="Times New Roman"/>
        </w:rPr>
      </w:pPr>
    </w:p>
    <w:p>
      <w:pPr>
        <w:pStyle w:val="18"/>
        <w:ind w:left="0" w:leftChars="0" w:firstLine="0" w:firstLineChars="0"/>
        <w:jc w:val="both"/>
        <w:rPr>
          <w:rFonts w:ascii="Times New Roman" w:hAnsi="Times New Roman" w:cs="Times New Roman"/>
        </w:rPr>
      </w:pPr>
    </w:p>
    <w:p>
      <w:pPr>
        <w:pStyle w:val="18"/>
        <w:spacing w:line="240" w:lineRule="auto"/>
        <w:ind w:left="0" w:leftChars="0" w:firstLine="0" w:firstLineChars="0"/>
        <w:jc w:val="both"/>
        <w:rPr>
          <w:rFonts w:ascii="Times New Roman" w:hAnsi="Times New Roman" w:cs="Times New Roman"/>
          <w:b/>
        </w:rPr>
      </w:pPr>
      <w:r>
        <w:rPr>
          <w:rFonts w:ascii="Times New Roman" w:hAnsi="Times New Roman" w:cs="Times New Roman"/>
          <w:b/>
        </w:rPr>
        <w:t>TINJAUAN PUSTAKA</w:t>
      </w:r>
    </w:p>
    <w:p>
      <w:pPr>
        <w:spacing w:line="240" w:lineRule="auto"/>
        <w:rPr>
          <w:rFonts w:ascii="Times New Roman" w:hAnsi="Times New Roman" w:cs="Times New Roman"/>
          <w:b/>
        </w:rPr>
      </w:pPr>
      <w:r>
        <w:rPr>
          <w:rFonts w:ascii="Times New Roman" w:hAnsi="Times New Roman" w:cs="Times New Roman"/>
          <w:b/>
        </w:rPr>
        <w:t>Landasan Teori</w:t>
      </w:r>
    </w:p>
    <w:p>
      <w:pPr>
        <w:spacing w:line="240" w:lineRule="auto"/>
        <w:rPr>
          <w:rFonts w:ascii="Times New Roman" w:hAnsi="Times New Roman" w:cs="Times New Roman"/>
          <w:b/>
        </w:rPr>
      </w:pPr>
      <w:r>
        <w:rPr>
          <w:rFonts w:ascii="Times New Roman" w:hAnsi="Times New Roman" w:cs="Times New Roman"/>
          <w:b/>
        </w:rPr>
        <w:t>Kinerja Perusahaan</w:t>
      </w:r>
    </w:p>
    <w:p>
      <w:pPr>
        <w:ind w:firstLine="720"/>
        <w:jc w:val="both"/>
        <w:rPr>
          <w:rFonts w:ascii="Times New Roman" w:hAnsi="Times New Roman" w:cs="Times New Roman"/>
        </w:rPr>
      </w:pPr>
      <w:r>
        <w:rPr>
          <w:rFonts w:ascii="Times New Roman" w:hAnsi="Times New Roman" w:cs="Times New Roman"/>
        </w:rPr>
        <w:t>Mulyadi (2009), menyatakan kinerja adalah keberhasilan dalam mewujudkan sasaran-sasaran strategik perusahaan dan sasaran strategik perusahaan ini merupakan hasil penerjemahan misi, visi, keyakinan dasar, dan strategi perusahaan. Keberhasilan strategik yang dicapai organisasi atau perusahaan perlu diukur, oleh karena itu sasaran strategik yang menjadi basis pengukuran kinerja perlu ditentukan ukurannya dan ditentukan inisiatif strategik untuk mewujudkannya.</w:t>
      </w:r>
    </w:p>
    <w:p>
      <w:pPr>
        <w:jc w:val="both"/>
        <w:rPr>
          <w:rFonts w:ascii="Times New Roman" w:hAnsi="Times New Roman" w:cs="Times New Roman"/>
          <w:b/>
        </w:rPr>
      </w:pPr>
      <w:r>
        <w:rPr>
          <w:rFonts w:ascii="Times New Roman" w:hAnsi="Times New Roman" w:cs="Times New Roman"/>
          <w:b/>
        </w:rPr>
        <w:t>Pemberdayaan Karyawan</w:t>
      </w:r>
    </w:p>
    <w:p>
      <w:pPr>
        <w:ind w:firstLine="720"/>
        <w:jc w:val="both"/>
        <w:rPr>
          <w:rFonts w:ascii="Times New Roman" w:hAnsi="Times New Roman" w:cs="Times New Roman"/>
        </w:rPr>
      </w:pPr>
      <w:r>
        <w:rPr>
          <w:rFonts w:ascii="Times New Roman" w:hAnsi="Times New Roman" w:cs="Times New Roman"/>
        </w:rPr>
        <w:t xml:space="preserve">pemberdayaan karyawan menjadi semakin penting selaras dengan persaingan selaras dengan persaingan yang kompetitif dalam era globalisasi dimana hanya perusahaan yang benar-benar </w:t>
      </w:r>
      <w:r>
        <w:rPr>
          <w:rFonts w:ascii="Times New Roman" w:hAnsi="Times New Roman" w:cs="Times New Roman"/>
          <w:i/>
        </w:rPr>
        <w:t>responsive</w:t>
      </w:r>
      <w:r>
        <w:rPr>
          <w:rFonts w:ascii="Times New Roman" w:hAnsi="Times New Roman" w:cs="Times New Roman"/>
        </w:rPr>
        <w:t xml:space="preserve"> dan customer </w:t>
      </w:r>
      <w:r>
        <w:rPr>
          <w:rFonts w:ascii="Times New Roman" w:hAnsi="Times New Roman" w:cs="Times New Roman"/>
          <w:i/>
        </w:rPr>
        <w:t>oriented</w:t>
      </w:r>
      <w:r>
        <w:rPr>
          <w:rFonts w:ascii="Times New Roman" w:hAnsi="Times New Roman" w:cs="Times New Roman"/>
        </w:rPr>
        <w:t xml:space="preserve">  yang akan  bertahan. Sejauh mana perusahaan berorientasi pada pelanggan, yang pada gilirannnya ditentukan oleh tingkat fleksibilitas dan kemampuan adaptasi sangat bergantung pada modal manusiannya (pegawai). Maka tidaklah berlebihan untuk mengatakan bahwa sumber daya manusia menciptakan sumber keunggulan kompetitif pada organisasi saat ini. Keunggulan kompetitif tersebut diyakini dapat tercipta melalui pemberdayaan karyawan (Zuhri, 2016).</w:t>
      </w:r>
    </w:p>
    <w:p>
      <w:pPr>
        <w:jc w:val="both"/>
        <w:rPr>
          <w:rFonts w:ascii="Times New Roman" w:hAnsi="Times New Roman" w:cs="Times New Roman"/>
          <w:b/>
        </w:rPr>
      </w:pPr>
      <w:r>
        <w:rPr>
          <w:rFonts w:ascii="Times New Roman" w:hAnsi="Times New Roman" w:cs="Times New Roman"/>
          <w:b/>
        </w:rPr>
        <w:t>Peningkatan Produksi</w:t>
      </w:r>
    </w:p>
    <w:p>
      <w:pPr>
        <w:spacing w:before="240"/>
        <w:ind w:firstLine="426"/>
        <w:jc w:val="both"/>
        <w:rPr>
          <w:rFonts w:ascii="Times New Roman" w:hAnsi="Times New Roman" w:cs="Times New Roman"/>
        </w:rPr>
      </w:pPr>
      <w:r>
        <w:rPr>
          <w:rFonts w:ascii="Times New Roman" w:hAnsi="Times New Roman" w:cs="Times New Roman"/>
        </w:rPr>
        <w:t>Pada hakikatnya produktivitas kerja akan banyak ditentukan oleh dua faktor utama (Zuhri, 2016) yaitu :</w:t>
      </w:r>
    </w:p>
    <w:p>
      <w:pPr>
        <w:pStyle w:val="18"/>
        <w:numPr>
          <w:ilvl w:val="0"/>
          <w:numId w:val="2"/>
        </w:numPr>
        <w:spacing w:before="240"/>
        <w:jc w:val="both"/>
        <w:rPr>
          <w:rFonts w:ascii="Times New Roman" w:hAnsi="Times New Roman" w:cs="Times New Roman"/>
        </w:rPr>
      </w:pPr>
      <w:r>
        <w:rPr>
          <w:rFonts w:ascii="Times New Roman" w:hAnsi="Times New Roman" w:cs="Times New Roman"/>
        </w:rPr>
        <w:t>Faktor Teknis yaitu faktor yang berhubungan dengan pemakaian dan penerapan metode kerja yang lebih efektif dan efisien, atau penggunaan bahan baku yang lebih ekonomis</w:t>
      </w:r>
    </w:p>
    <w:p>
      <w:pPr>
        <w:pStyle w:val="18"/>
        <w:numPr>
          <w:ilvl w:val="0"/>
          <w:numId w:val="2"/>
        </w:numPr>
        <w:spacing w:before="240"/>
        <w:jc w:val="both"/>
        <w:rPr>
          <w:rFonts w:ascii="Times New Roman" w:hAnsi="Times New Roman" w:cs="Times New Roman"/>
        </w:rPr>
      </w:pPr>
      <w:r>
        <w:rPr>
          <w:rFonts w:ascii="Times New Roman" w:hAnsi="Times New Roman" w:cs="Times New Roman"/>
        </w:rPr>
        <w:t>Faktor manusia yaitu faktor yang mempunyai pengaruh terhadap usaha-usaha yang dilakukan manusia didalam menyelesaikan pekerjaan yang menjadi tugas dan tanggung jawabnya. Disini ada dua hal pokok yang menentukan, yaitu kemampuan kerja (</w:t>
      </w:r>
      <w:r>
        <w:rPr>
          <w:rFonts w:ascii="Times New Roman" w:hAnsi="Times New Roman" w:cs="Times New Roman"/>
          <w:i/>
        </w:rPr>
        <w:t>ability</w:t>
      </w:r>
      <w:r>
        <w:rPr>
          <w:rFonts w:ascii="Times New Roman" w:hAnsi="Times New Roman" w:cs="Times New Roman"/>
        </w:rPr>
        <w:t>) dari pekerja tersebut dan yang lain adalah motivasi kerja yang merupakan pendorong kearah kemajuan dan peningkatan prestasi kerja atas seseorang.</w:t>
      </w:r>
    </w:p>
    <w:p>
      <w:pPr>
        <w:pStyle w:val="18"/>
        <w:spacing w:before="240"/>
        <w:ind w:left="0" w:leftChars="0" w:firstLine="0" w:firstLineChars="0"/>
        <w:jc w:val="both"/>
        <w:rPr>
          <w:rFonts w:ascii="Times New Roman" w:hAnsi="Times New Roman" w:cs="Times New Roman"/>
          <w:b/>
        </w:rPr>
      </w:pPr>
    </w:p>
    <w:p>
      <w:pPr>
        <w:pStyle w:val="18"/>
        <w:spacing w:before="240"/>
        <w:ind w:left="0" w:leftChars="0" w:firstLine="0" w:firstLineChars="0"/>
        <w:jc w:val="both"/>
        <w:rPr>
          <w:rFonts w:ascii="Times New Roman" w:hAnsi="Times New Roman" w:cs="Times New Roman"/>
          <w:b/>
        </w:rPr>
      </w:pPr>
      <w:r>
        <w:rPr>
          <w:rFonts w:ascii="Times New Roman" w:hAnsi="Times New Roman" w:cs="Times New Roman"/>
          <w:b/>
        </w:rPr>
        <w:t>Kerangka Pemikiran Teoritis</w:t>
      </w:r>
    </w:p>
    <w:p>
      <w:pPr>
        <w:jc w:val="both"/>
        <w:rPr>
          <w:rFonts w:ascii="Times New Roman" w:hAnsi="Times New Roman" w:cs="Times New Roman"/>
          <w:b/>
        </w:rPr>
      </w:pPr>
    </w:p>
    <w:p>
      <w:pPr>
        <w:pStyle w:val="5"/>
        <w:rPr>
          <w:sz w:val="22"/>
          <w:szCs w:val="22"/>
          <w:lang w:val="en-US"/>
        </w:rPr>
      </w:pPr>
      <w:bookmarkStart w:id="0" w:name="_Toc30705548"/>
      <w:r>
        <w:rPr>
          <w:sz w:val="22"/>
          <w:szCs w:val="22"/>
        </w:rPr>
        <w:t xml:space="preserve">Gambar </w:t>
      </w:r>
      <w:bookmarkEnd w:id="0"/>
      <w:r>
        <w:rPr>
          <w:sz w:val="22"/>
          <w:szCs w:val="22"/>
          <w:lang w:val="en-US"/>
        </w:rPr>
        <w:t>1 Kerangka Konseptual</w:t>
      </w:r>
    </w:p>
    <w:p>
      <w:pPr>
        <w:spacing w:before="240" w:line="240" w:lineRule="auto"/>
        <w:ind w:left="360"/>
        <w:jc w:val="both"/>
        <w:rPr>
          <w:rFonts w:ascii="Times New Roman" w:hAnsi="Times New Roman" w:cs="Times New Roman"/>
        </w:rPr>
      </w:pP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207010</wp:posOffset>
                </wp:positionV>
                <wp:extent cx="1257300" cy="990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9906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Pemberdayaan  karyawan produksi (X</w:t>
                            </w:r>
                            <w:r>
                              <w:rPr>
                                <w:rFonts w:ascii="Cambria Math" w:hAnsi="Cambria Math" w:cs="Cambria Math"/>
                                <w:sz w:val="24"/>
                                <w:szCs w:val="24"/>
                              </w:rPr>
                              <w:t>₁</w:t>
                            </w:r>
                            <w:r>
                              <w:rPr>
                                <w:rFonts w:ascii="Times New Roman" w:hAnsi="Times New Roman" w:cs="Times New Roman"/>
                                <w:sz w:val="24"/>
                                <w:szCs w:val="24"/>
                              </w:rPr>
                              <w:t>)</w:t>
                            </w:r>
                          </w:p>
                          <w:p>
                            <w:pPr>
                              <w:jc w:val="center"/>
                              <w:rPr>
                                <w:rFonts w:ascii="Times New Roman" w:hAnsi="Times New Roman" w:cs="Times New Roman"/>
                                <w:sz w:val="24"/>
                                <w:szCs w:val="24"/>
                              </w:rPr>
                            </w:pPr>
                            <w:r>
                              <w:rPr>
                                <w:rFonts w:ascii="Times New Roman" w:hAnsi="Times New Roman" w:cs="Times New Roman"/>
                                <w:sz w:val="24"/>
                                <w:szCs w:val="24"/>
                              </w:rPr>
                              <w:t xml:space="preserve"> (X</w:t>
                            </w:r>
                            <w:r>
                              <w:rPr>
                                <w:rFonts w:ascii="Cambria Math" w:hAnsi="Cambria Math" w:cs="Cambria Math"/>
                                <w:sz w:val="24"/>
                                <w:szCs w:val="24"/>
                              </w:rPr>
                              <w:t>₁</w:t>
                            </w:r>
                            <w:r>
                              <w:rPr>
                                <w:rFonts w:ascii="Times New Roman" w:hAnsi="Times New Roman" w:cs="Times New Roman"/>
                                <w:sz w:val="24"/>
                                <w:szCs w:val="24"/>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72.75pt;margin-top:16.3pt;height:78pt;width:99pt;z-index:251659264;v-text-anchor:middle;mso-width-relative:page;mso-height-relative:page;" fillcolor="#FFFFFF [3201]" filled="t" stroked="t" coordsize="21600,21600" o:gfxdata="UEsDBAoAAAAAAIdO4kAAAAAAAAAAAAAAAAAEAAAAZHJzL1BLAwQUAAAACACHTuJA8JKuUNgAAAAK&#10;AQAADwAAAGRycy9kb3ducmV2LnhtbE2PzU7DMBCE70i8g7VI3KjdpI3SNE4PIMQBgZSGCzc3NkmE&#10;vY5s94e3ZznR4+x8mp2pdxdn2cmEOHmUsFwIYAZ7ryccJHx0zw8lsJgUamU9Ggk/JsKuub2pVaX9&#10;GVtz2qeBUQjGSkkYU5orzmM/Gqfiws8GyfvywalEMgxcB3WmcGd5JkTBnZqQPoxqNo+j6b/3RyfB&#10;Z/1LaDuevXVP06b99MK+vwop7++WYgssmUv6h+GvPlWHhjod/BF1ZJb0ar0mVEKeFcAIyFc5HQ7k&#10;lGUBvKn59YTmF1BLAwQUAAAACACHTuJAhoC6ikICAACdBAAADgAAAGRycy9lMm9Eb2MueG1srVRL&#10;b9swDL4P2H8QdF/tPNquQZwiaJFhQLEG64adGVmyDeg1SonT/fpRstumW0/DfJBJkf5IfiS9vD4a&#10;zQ4SQ+dsxSdnJWfSCld3tqn492+bDx85CxFsDdpZWfFHGfj16v27Ze8Xcupap2uJjEBsWPS+4m2M&#10;flEUQbTSQDhzXloyKocGIqnYFDVCT+hGF9OyvCh6h7VHJ2QIdHs7GPkq4yslRbxXKsjIdMUpt5hP&#10;zOcuncVqCYsGwbedGNOAf8jCQGcp6DPULURge+z+gjKdQBecimfCmcIp1QmZa6BqJuUf1Ty04GWu&#10;hcgJ/pmm8P9gxZfDFllXV3zGmQVDLfpKpIFttGSzRE/vw4K8HvwWRy2QmGo9KjTpTVWwY6b08ZlS&#10;eYxM0OVken45K4l5Qbarq/KCZIIpXr72GOIn6QxLQsWRomcm4XAX4uD65JKCBae7etNpnRVsdjca&#10;2QGovZv8jOiv3LRlfcWn5/OcCNCYKQ2RcjKeCg+24Qx0Q/MrIubYr74Op0HK/LwVJCV5C6EdkskI&#10;o5u2VHCicSAuSfG4O45s7lz9SC1AN8xm8GLTEdQdhLgFpGEk8mjB4j0dSjsqxI0SZ63DX2/dJ3+a&#10;EbJy1tNwU5E/94CSM/3Z0vRcTebztA1ZmZ9fTknBU8vu1GL35sYRwRNaZS+ymPyjfhIVOvOD9nCd&#10;opIJrKDYA52jchOHpaNNFnK9zm60AR7inX3wIoGnhlq33kenutz4RNTAzsgf7UAenXFf05Kd6tnr&#10;5a+y+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kq5Q2AAAAAoBAAAPAAAAAAAAAAEAIAAAACIA&#10;AABkcnMvZG93bnJldi54bWxQSwECFAAUAAAACACHTuJAhoC6ikICAACdBAAADgAAAAAAAAABACAA&#10;AAAnAQAAZHJzL2Uyb0RvYy54bWxQSwUGAAAAAAYABgBZAQAA2wUAAAAA&#10;">
                <v:fill on="t" focussize="0,0"/>
                <v:stroke weight="2pt" color="#000000 [32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Pemberdayaan  karyawan produksi (X</w:t>
                      </w:r>
                      <w:r>
                        <w:rPr>
                          <w:rFonts w:ascii="Cambria Math" w:hAnsi="Cambria Math" w:cs="Cambria Math"/>
                          <w:sz w:val="24"/>
                          <w:szCs w:val="24"/>
                        </w:rPr>
                        <w:t>₁</w:t>
                      </w:r>
                      <w:r>
                        <w:rPr>
                          <w:rFonts w:ascii="Times New Roman" w:hAnsi="Times New Roman" w:cs="Times New Roman"/>
                          <w:sz w:val="24"/>
                          <w:szCs w:val="24"/>
                        </w:rPr>
                        <w:t>)</w:t>
                      </w:r>
                    </w:p>
                    <w:p>
                      <w:pPr>
                        <w:jc w:val="center"/>
                        <w:rPr>
                          <w:rFonts w:ascii="Times New Roman" w:hAnsi="Times New Roman" w:cs="Times New Roman"/>
                          <w:sz w:val="24"/>
                          <w:szCs w:val="24"/>
                        </w:rPr>
                      </w:pPr>
                      <w:r>
                        <w:rPr>
                          <w:rFonts w:ascii="Times New Roman" w:hAnsi="Times New Roman" w:cs="Times New Roman"/>
                          <w:sz w:val="24"/>
                          <w:szCs w:val="24"/>
                        </w:rPr>
                        <w:t xml:space="preserve"> (X</w:t>
                      </w:r>
                      <w:r>
                        <w:rPr>
                          <w:rFonts w:ascii="Cambria Math" w:hAnsi="Cambria Math" w:cs="Cambria Math"/>
                          <w:sz w:val="24"/>
                          <w:szCs w:val="24"/>
                        </w:rPr>
                        <w:t>₁</w:t>
                      </w:r>
                      <w:r>
                        <w:rPr>
                          <w:rFonts w:ascii="Times New Roman" w:hAnsi="Times New Roman" w:cs="Times New Roman"/>
                          <w:sz w:val="24"/>
                          <w:szCs w:val="24"/>
                        </w:rPr>
                        <w:t>)</w:t>
                      </w:r>
                    </w:p>
                    <w:p>
                      <w:pPr>
                        <w:jc w:val="center"/>
                      </w:pPr>
                    </w:p>
                  </w:txbxContent>
                </v:textbox>
              </v:rect>
            </w:pict>
          </mc:Fallback>
        </mc:AlternateContent>
      </w:r>
      <w:r>
        <w:rPr>
          <w:rFonts w:ascii="Times New Roman" w:hAnsi="Times New Roman" w:cs="Times New Roman"/>
        </w:rPr>
        <w:tab/>
      </w:r>
    </w:p>
    <w:p>
      <w:pPr>
        <w:spacing w:before="240"/>
        <w:ind w:left="360"/>
        <w:jc w:val="both"/>
        <w:rPr>
          <w:rFonts w:ascii="Times New Roman" w:hAnsi="Times New Roman" w:cs="Times New Roman"/>
        </w:rPr>
      </w:pPr>
      <w:r>
        <w:rPr>
          <w:rFonts w:ascii="Times New Roman" w:hAnsi="Times New Roman" w:cs="Times New Roman"/>
          <w:b/>
        </w:rPr>
        <mc:AlternateContent>
          <mc:Choice Requires="wps">
            <w:drawing>
              <wp:anchor distT="0" distB="0" distL="114300" distR="114300" simplePos="0" relativeHeight="251663360" behindDoc="0" locked="0" layoutInCell="1" allowOverlap="1">
                <wp:simplePos x="0" y="0"/>
                <wp:positionH relativeFrom="column">
                  <wp:posOffset>2181225</wp:posOffset>
                </wp:positionH>
                <wp:positionV relativeFrom="paragraph">
                  <wp:posOffset>262255</wp:posOffset>
                </wp:positionV>
                <wp:extent cx="1609725" cy="333375"/>
                <wp:effectExtent l="0" t="0" r="47625" b="85725"/>
                <wp:wrapNone/>
                <wp:docPr id="11" name="Straight Arrow Connector 11"/>
                <wp:cNvGraphicFramePr/>
                <a:graphic xmlns:a="http://schemas.openxmlformats.org/drawingml/2006/main">
                  <a:graphicData uri="http://schemas.microsoft.com/office/word/2010/wordprocessingShape">
                    <wps:wsp>
                      <wps:cNvCnPr/>
                      <wps:spPr>
                        <a:xfrm>
                          <a:off x="0" y="0"/>
                          <a:ext cx="16097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1.75pt;margin-top:20.65pt;height:26.25pt;width:126.75pt;z-index:251663360;mso-width-relative:page;mso-height-relative:page;" filled="f" stroked="t" coordsize="21600,21600" o:gfxdata="UEsDBAoAAAAAAIdO4kAAAAAAAAAAAAAAAAAEAAAAZHJzL1BLAwQUAAAACACHTuJAmDcfwtgAAAAJ&#10;AQAADwAAAGRycy9kb3ducmV2LnhtbE2Py07DMBBF90j8gzVI7KjzpG3IpAukLiIVIQof4MZuEhGP&#10;09hN279nWMFyNEf3nlturnYQs5l87wghXkQgDDVO99QifH1un1YgfFCk1eDIINyMh011f1eqQrsL&#10;fZh5H1rBIeQLhdCFMBZS+qYzVvmFGw3x7+gmqwKfUyv1pC4cbgeZRNGztKonbujUaF4703zvzxYh&#10;qU/htt3VYX4P+dvJJrusHhvEx4c4egERzDX8wfCrz+pQsdPBnUl7MSCkWZozipDFKQgG8vWSxx0Q&#10;1ukKZFXK/wuqH1BLAwQUAAAACACHTuJAi2M38t0BAAC8AwAADgAAAGRycy9lMm9Eb2MueG1srVPJ&#10;jtswDL0X6D8Iuje2U2SmMeIMiqTTS5cA034AI8m2AG2g1Dj5+1JyJtPlVlQHWSLFR75HevNwtoad&#10;FEbtXcebRc2ZcsJL7YaOf//2+OYdZzGBk2C8Ux2/qMgftq9fbabQqqUfvZEKGYG42E6h42NKoa2q&#10;KEZlIS58UI6cvUcLia44VBJhInRrqmVd31WTRxnQCxUjWfezk28Lft8rkb72fVSJmY5TbansWPZj&#10;3qvtBtoBIYxaXMuAf6jCgnaU9Aa1hwTsB+q/oKwW6KPv00J4W/m+10IVDsSmqf9g8zRCUIULiRPD&#10;Tab4/2DFl9MBmZbUu4YzB5Z69JQQ9DAm9h7RT2znnSMdPTJ6QnpNIbYUtnMHvN5iOGAmf+7R5i/R&#10;Yuei8eWmsTonJsjY3NXr++WKM0G+t7TuVxm0eokOGNNH5S3Lh47HazW3MpoiNJw+xTQHPgfk1M4/&#10;amPIDq1xbOr4elWSAc1WbyBRXhuIbXQDZ2AGGlqRsCBGb7TM0Tk44nDcGWQnyINT1vxoBKlm63pF&#10;5nmAIqTPXs7mpn62E6crTOH3G36ueQ9xnGOKa4ZKoM0HJ1m6BGoF5A5c9TGOYLL4s9z5dPTyUrpQ&#10;7DQiJdF1nPMM/nov0S8/3f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DcfwtgAAAAJAQAADwAA&#10;AAAAAAABACAAAAAiAAAAZHJzL2Rvd25yZXYueG1sUEsBAhQAFAAAAAgAh07iQItjN/LdAQAAvAMA&#10;AA4AAAAAAAAAAQAgAAAAJwEAAGRycy9lMm9Eb2MueG1sUEsFBgAAAAAGAAYAWQEAAHYFAAAAAA==&#10;">
                <v:fill on="f" focussize="0,0"/>
                <v:stroke color="#000000 [3200]" joinstyle="round" endarrow="open"/>
                <v:imagedata o:title=""/>
                <o:lock v:ext="edit" aspectratio="f"/>
              </v:shape>
            </w:pict>
          </mc:Fallback>
        </mc:AlternateContent>
      </w:r>
      <w:r>
        <w:rPr>
          <w:rFonts w:ascii="Times New Roman" w:hAnsi="Times New Roman" w:cs="Times New Roman"/>
        </w:rPr>
        <w:t xml:space="preserve">                                               </w:t>
      </w:r>
    </w:p>
    <w:p>
      <w:pPr>
        <w:tabs>
          <w:tab w:val="left" w:pos="2385"/>
        </w:tabs>
        <w:spacing w:before="240"/>
        <w:ind w:left="360"/>
        <w:jc w:val="both"/>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62336" behindDoc="0" locked="0" layoutInCell="1" allowOverlap="1">
                <wp:simplePos x="0" y="0"/>
                <wp:positionH relativeFrom="column">
                  <wp:posOffset>2181225</wp:posOffset>
                </wp:positionH>
                <wp:positionV relativeFrom="paragraph">
                  <wp:posOffset>351790</wp:posOffset>
                </wp:positionV>
                <wp:extent cx="1609725" cy="733425"/>
                <wp:effectExtent l="0" t="38100" r="66675" b="28575"/>
                <wp:wrapNone/>
                <wp:docPr id="10" name="Straight Arrow Connector 10"/>
                <wp:cNvGraphicFramePr/>
                <a:graphic xmlns:a="http://schemas.openxmlformats.org/drawingml/2006/main">
                  <a:graphicData uri="http://schemas.microsoft.com/office/word/2010/wordprocessingShape">
                    <wps:wsp>
                      <wps:cNvCnPr/>
                      <wps:spPr>
                        <a:xfrm flipV="1">
                          <a:off x="0" y="0"/>
                          <a:ext cx="1609725" cy="733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71.75pt;margin-top:27.7pt;height:57.75pt;width:126.75pt;z-index:251662336;mso-width-relative:page;mso-height-relative:page;" filled="f" stroked="t" coordsize="21600,21600" o:gfxdata="UEsDBAoAAAAAAIdO4kAAAAAAAAAAAAAAAAAEAAAAZHJzL1BLAwQUAAAACACHTuJA+tJVj9gAAAAK&#10;AQAADwAAAGRycy9kb3ducmV2LnhtbE2PMU/DMBCFdyT+g3VIbNQujSkNcTqAmGChIFXd3NjEKfE5&#10;2G4T/j3HVMbTfXrve9V68j072Zi6gArmMwHMYhNMh62Cj/fnm3tgKWs0ug9oFfzYBOv68qLSpQkj&#10;vtnTJreMQjCVWoHLeSg5T42zXqdZGCzS7zNErzOdseUm6pHCfc9vhbjjXndIDU4P9tHZ5mtz9Aq2&#10;r2InpxDdYfdduJfuqd0e/KjU9dVcPADLdspnGP70SR1qctqHI5rEegWLYiEJVSBlAYwAuVrSuD2R&#10;S7ECXlf8/4T6F1BLAwQUAAAACACHTuJAWwt/ueUBAADGAwAADgAAAGRycy9lMm9Eb2MueG1srVNN&#10;j9sgEL1X6n9A3Bs72e5uY8VZVUm3l35E2rb3CWAbCQMaaJz8+w7gTb9uVX1AMPDezHsz3jycR8NO&#10;CoN2tuXLRc2ZssJJbfuWf/3y+OoNZyGClWCcVS2/qMAfti9fbCbfqJUbnJEKGZHY0Ey+5UOMvqmq&#10;IAY1Qlg4ryxddg5HiHTEvpIIE7GPplrV9V01OZQenVAhUHRfLvk283edEvFz1wUVmWk51Rbzink9&#10;prXabqDpEfygxVwG/EMVI2hLSa9Ue4jAvqP+i2rUAl1wXVwIN1au67RQWQOpWdZ/qHkawKushcwJ&#10;/mpT+H+04tPpgExL6h3ZY2GkHj1FBN0Pkb1FdBPbOWvJR4eMnpBfkw8NwXb2gPMp+AMm8ecOR9YZ&#10;7b8RXbaDBLJzdvtydVudIxMUXN7V6/vVLWeC7u5vbl7TngirwpP4PIb4XrmRpU3Lw1zXtaCSA04f&#10;QizAZ0ACW/eojaE4NMayqeXr25wMaMo6A5Hyjp50B9tzBqan8RURc9XBGS0TOoED9sedQXaCNEL5&#10;K48GkKpE17cULqMUIH50soSX9XOcNM00Wd9v/KnmPYShYPJVoYqgzTsrWbx4agqkXsz+GEs0qQ3F&#10;+LQ7OnnJ/chxGpacaB7sNI2/njP65++3/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0lWP2AAA&#10;AAoBAAAPAAAAAAAAAAEAIAAAACIAAABkcnMvZG93bnJldi54bWxQSwECFAAUAAAACACHTuJAWwt/&#10;ueUBAADGAwAADgAAAAAAAAABACAAAAAnAQAAZHJzL2Uyb0RvYy54bWxQSwUGAAAAAAYABgBZAQAA&#10;fgUAAAAA&#10;">
                <v:fill on="f" focussize="0,0"/>
                <v:stroke color="#000000 [3200]" joinstyle="round" endarrow="open"/>
                <v:imagedata o:title=""/>
                <o:lock v:ext="edit" aspectratio="f"/>
              </v:shape>
            </w:pict>
          </mc:Fallback>
        </mc:AlternateContent>
      </w: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3790950</wp:posOffset>
                </wp:positionH>
                <wp:positionV relativeFrom="paragraph">
                  <wp:posOffset>18415</wp:posOffset>
                </wp:positionV>
                <wp:extent cx="1276350" cy="7334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Kinerja Perusahaan (Y</w:t>
                            </w:r>
                            <w:r>
                              <w:rPr>
                                <w:rFonts w:ascii="Cambria Math" w:hAnsi="Cambria Math" w:cs="Cambria Math"/>
                                <w:sz w:val="24"/>
                                <w:szCs w:val="24"/>
                              </w:rPr>
                              <w:t>₁</w:t>
                            </w:r>
                            <w:r>
                              <w:rPr>
                                <w:rFonts w:ascii="Times New Roman" w:hAnsi="Times New Roman" w:cs="Times New Roman"/>
                                <w:sz w:val="24"/>
                                <w:szCs w:val="24"/>
                              </w:rPr>
                              <w:t>)</w:t>
                            </w:r>
                          </w:p>
                          <w:p>
                            <w:pPr>
                              <w:jc w:val="center"/>
                              <w:rPr>
                                <w:rFonts w:ascii="Times New Roman" w:hAnsi="Times New Roman" w:cs="Times New Roman"/>
                                <w:sz w:val="24"/>
                                <w:szCs w:val="24"/>
                              </w:rP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298.5pt;margin-top:1.45pt;height:57.75pt;width:100.5pt;z-index:251661312;v-text-anchor:middle;mso-width-relative:page;mso-height-relative:page;" fillcolor="#FFFFFF [3201]" filled="t" stroked="t" coordsize="21600,21600" o:gfxdata="UEsDBAoAAAAAAIdO4kAAAAAAAAAAAAAAAAAEAAAAZHJzL1BLAwQUAAAACACHTuJAvBvmRtcAAAAJ&#10;AQAADwAAAGRycy9kb3ducmV2LnhtbE2PvU7EMBCEeyTewVokOs5OBFwS4lwBQhQIpFxo6HzxkkTY&#10;6yj2/fD2LBVXjmY08029OXknDrjEKZCGbKVAIPXBTjRo+OiebwoQMRmyxgVCDT8YYdNcXtSmsuFI&#10;LR62aRBcQrEyGsaU5krK2I/oTVyFGYm9r7B4k1gug7SLOXK5dzJX6l56MxEvjGbGxxH77+3eawh5&#10;/7K0nczfuqepbD+Dcu+vSuvrq0w9gEh4Sv9h+MNndGiYaRf2ZKNwGu7KNX9JGvISBPvrsmC942BW&#10;3IJsann+oPkFUEsDBBQAAAAIAIdO4kDA87LCRQIAAJ0EAAAOAAAAZHJzL2Uyb0RvYy54bWytVEtv&#10;2zAMvg/YfxB0X5ykSbsFdYqgRYYBwVo0G3ZmZMk2oNcoJU7260fJbptuPQ3zQSFFio+P/HJ9czSa&#10;HSSG1tmST0ZjzqQVrmptXfLv39YfPnIWItgKtLOy5CcZ+M3y/bvrzi/k1DVOVxIZBbFh0fmSNzH6&#10;RVEE0UgDYeS8tGRUDg1EUrEuKoSOohtdTMfjy6JzWHl0QoZAt3e9kS9zfKWkiPdKBRmZLjnVFvOJ&#10;+dyls1hew6JG8E0rhjLgH6ow0FpK+hzqDiKwPbZ/hTKtQBeciiPhTOGUaoXMPVA3k/Ef3Wwb8DL3&#10;QuAE/wxT+H9hxdfDA7K2KvmcMwuGRvRIoIGttWTzBE/nw4K8tv4BBy2QmHo9KjTpl7pgxwzp6RlS&#10;eYxM0OVkenV5MSfkBdmuLi5m0xy0eHntMcTP0hmWhJIjZc9IwmETImUk1yeXlCw43VbrVuusYL27&#10;1cgOQONd5y+VTE9euWnLupJP57NxKgRozZSGSKLx1HiwNWega9pfETHnfvU6nCcZ5++tJKnIOwhN&#10;X0yOMLhpSyUlGHvgkhSPu+OA5s5VJxoBun43gxfrlkJtIMQHQFpGqpkIFu/pUNpRI26QOGsc/nrr&#10;PvnTjpCVs46Wm5r8uQeUnOkvlrbn02Q2S2zIymx+NSUFzy27c4vdm1tHAE+Iyl5kMflH/SQqdOYH&#10;8XCVspIJrKDcPZyDcht70hGThVytshsxwEPc2K0XKXgaqHWrfXSqzYNPQPXoDPgRB/JwB74mkp3r&#10;2evlX2X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wb5kbXAAAACQEAAA8AAAAAAAAAAQAgAAAA&#10;IgAAAGRycy9kb3ducmV2LnhtbFBLAQIUABQAAAAIAIdO4kDA87LCRQIAAJ0EAAAOAAAAAAAAAAEA&#10;IAAAACYBAABkcnMvZTJvRG9jLnhtbFBLBQYAAAAABgAGAFkBAADdBQAAAAA=&#10;">
                <v:fill on="t" focussize="0,0"/>
                <v:stroke weight="2pt" color="#000000 [3200]" joinstyle="round"/>
                <v:imagedata o:title=""/>
                <o:lock v:ext="edit" aspectratio="f"/>
                <v:textbox>
                  <w:txbxContent>
                    <w:p>
                      <w:pPr>
                        <w:spacing w:line="240" w:lineRule="auto"/>
                        <w:jc w:val="center"/>
                        <w:rPr>
                          <w:rFonts w:ascii="Times New Roman" w:hAnsi="Times New Roman" w:cs="Times New Roman"/>
                          <w:sz w:val="24"/>
                          <w:szCs w:val="24"/>
                        </w:rPr>
                      </w:pPr>
                      <w:r>
                        <w:rPr>
                          <w:rFonts w:ascii="Times New Roman" w:hAnsi="Times New Roman" w:cs="Times New Roman"/>
                          <w:sz w:val="24"/>
                          <w:szCs w:val="24"/>
                        </w:rPr>
                        <w:t>Kinerja Perusahaan (Y</w:t>
                      </w:r>
                      <w:r>
                        <w:rPr>
                          <w:rFonts w:ascii="Cambria Math" w:hAnsi="Cambria Math" w:cs="Cambria Math"/>
                          <w:sz w:val="24"/>
                          <w:szCs w:val="24"/>
                        </w:rPr>
                        <w:t>₁</w:t>
                      </w:r>
                      <w:r>
                        <w:rPr>
                          <w:rFonts w:ascii="Times New Roman" w:hAnsi="Times New Roman" w:cs="Times New Roman"/>
                          <w:sz w:val="24"/>
                          <w:szCs w:val="24"/>
                        </w:rPr>
                        <w:t>)</w:t>
                      </w:r>
                    </w:p>
                    <w:p>
                      <w:pPr>
                        <w:jc w:val="center"/>
                        <w:rPr>
                          <w:rFonts w:ascii="Times New Roman" w:hAnsi="Times New Roman" w:cs="Times New Roman"/>
                          <w:sz w:val="24"/>
                          <w:szCs w:val="24"/>
                        </w:rPr>
                      </w:pPr>
                    </w:p>
                    <w:p>
                      <w:pPr>
                        <w:jc w:val="center"/>
                      </w:pPr>
                    </w:p>
                    <w:p>
                      <w:pPr>
                        <w:jc w:val="center"/>
                      </w:pPr>
                    </w:p>
                  </w:txbxContent>
                </v:textbox>
              </v:rect>
            </w:pict>
          </mc:Fallback>
        </mc:AlternateContent>
      </w:r>
      <w:r>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H</w:t>
      </w:r>
      <w:r>
        <w:rPr>
          <w:rFonts w:ascii="Cambria Math" w:hAnsi="Cambria Math" w:cs="Cambria Math"/>
        </w:rPr>
        <w:t>₁</w:t>
      </w: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279400</wp:posOffset>
                </wp:positionV>
                <wp:extent cx="1257300" cy="809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257300" cy="8096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Peningkatan Proses Produksi  (X</w:t>
                            </w:r>
                            <w:r>
                              <w:rPr>
                                <w:rFonts w:ascii="Cambria Math" w:hAnsi="Cambria Math" w:cs="Cambria Math"/>
                                <w:sz w:val="24"/>
                                <w:szCs w:val="24"/>
                              </w:rPr>
                              <w:t>₂</w:t>
                            </w:r>
                            <w:r>
                              <w:rPr>
                                <w:rFonts w:ascii="Times New Roman" w:hAnsi="Times New Roman" w:cs="Times New Roman"/>
                                <w:sz w:val="24"/>
                                <w:szCs w:val="24"/>
                              </w:rPr>
                              <w:t>)</w:t>
                            </w:r>
                          </w:p>
                          <w:p>
                            <w:pPr>
                              <w:jc w:val="center"/>
                            </w:pPr>
                          </w:p>
                          <w:p>
                            <w:pPr>
                              <w:jc w:val="center"/>
                            </w:pPr>
                            <w:r>
                              <w:t xml:space="preserve"> (X</w:t>
                            </w:r>
                            <w:r>
                              <w:rPr>
                                <w:rFonts w:ascii="Cambria Math" w:hAnsi="Cambria Math" w:cs="Cambria Math"/>
                              </w:rPr>
                              <w:t>₂</w:t>
                            </w:r>
                            <w:r>
                              <w:t>)</w:t>
                            </w:r>
                          </w:p>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72.75pt;margin-top:22pt;height:63.75pt;width:99pt;z-index:251660288;v-text-anchor:middle;mso-width-relative:page;mso-height-relative:page;" fillcolor="#FFFFFF [3201]" filled="t" stroked="t" coordsize="21600,21600" o:gfxdata="UEsDBAoAAAAAAIdO4kAAAAAAAAAAAAAAAAAEAAAAZHJzL1BLAwQUAAAACACHTuJAkzyNWtcAAAAK&#10;AQAADwAAAGRycy9kb3ducmV2LnhtbE2PO0/EMBCEeyT+g7VIdJydXMIjxLkChCgQSLnQ0PniJYmI&#10;15Hte/DvWSooZ2c0+029OblZHDDEyZOGbKVAIPXeTjRoeO+erm5BxGTImtkTavjGCJvm/Kw2lfVH&#10;avGwTYPgEoqV0TCmtFRSxn5EZ+LKL0jsffrgTGIZBmmDOXK5m2Wu1LV0ZiL+MJoFH0bsv7Z7p8Hn&#10;/XNoO5m/do/TXfvh1fz2orS+vMjUPYiEp/QXhl98RoeGmXZ+TzaKmXVRlhzVUBS8iQPrYs2HHTs3&#10;WQmyqeX/Cc0PUEsDBBQAAAAIAIdO4kBjUulkQwIAAJ0EAAAOAAAAZHJzL2Uyb0RvYy54bWytVE1v&#10;2zAMvQ/YfxB0X+1kSdoGdYqgRYYBxRqsG3ZmZMk2oK9RSpzu14+S3Tbdehrmg0yK9CP5SPrq+mg0&#10;O0gMnbMVn5yVnEkrXN3ZpuLfv20+XHAWItgatLOy4o8y8OvV+3dXvV/KqWudriUyArFh2fuKtzH6&#10;ZVEE0UoD4cx5acmoHBqIpGJT1Ag9oRtdTMtyUfQOa49OyBDo9nYw8lXGV0qKeK9UkJHpilNuMZ+Y&#10;z106i9UVLBsE33ZiTAP+IQsDnaWgz1C3EIHtsfsLynQCXXAqnglnCqdUJ2SugaqZlH9U89CCl7kW&#10;Iif4Z5rC/4MVXw5bZF1d8QVnFgy16CuRBrbRki0SPb0PS/J68FsctUBiqvWo0KQ3VcGOmdLHZ0rl&#10;MTJBl5Pp/PxjScwLsl2Ul4vpPIEWL197DPGTdIYloeJI0TOTcLgLcXB9cknBgtNdvem0zgo2uxuN&#10;7ADU3k1+RvRXbtqyvuLT+SwnAjRmSkOknIynwoNtOAPd0PyKiDn2q6/DaZAyP28FSUneQmiHZDLC&#10;6KYtFZxoHIhLUjzujiObO1c/UgvQDbMZvNh0BHUHIW4BaRiJPFqweE+H0o4KcaPEWevw11v3yZ9m&#10;hKyc9TTcVOTPPaDkTH+2ND2Xk9ksbUNWZvPzKSl4atmdWuze3DgieEKr7EUWk3/UT6JCZ37QHq5T&#10;VDKBFRR7oHNUbuKwdLTJQq7X2Y02wEO8sw9eJPDUUOvW++hUlxufiBrYGfmjHcijM+5rWrJTPXu9&#10;/FV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PI1a1wAAAAoBAAAPAAAAAAAAAAEAIAAAACIA&#10;AABkcnMvZG93bnJldi54bWxQSwECFAAUAAAACACHTuJAY1LpZEMCAACdBAAADgAAAAAAAAABACAA&#10;AAAmAQAAZHJzL2Uyb0RvYy54bWxQSwUGAAAAAAYABgBZAQAA2wUAAAAA&#10;">
                <v:fill on="t" focussize="0,0"/>
                <v:stroke weight="2pt" color="#000000 [32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Peningkatan Proses Produksi  (X</w:t>
                      </w:r>
                      <w:r>
                        <w:rPr>
                          <w:rFonts w:ascii="Cambria Math" w:hAnsi="Cambria Math" w:cs="Cambria Math"/>
                          <w:sz w:val="24"/>
                          <w:szCs w:val="24"/>
                        </w:rPr>
                        <w:t>₂</w:t>
                      </w:r>
                      <w:r>
                        <w:rPr>
                          <w:rFonts w:ascii="Times New Roman" w:hAnsi="Times New Roman" w:cs="Times New Roman"/>
                          <w:sz w:val="24"/>
                          <w:szCs w:val="24"/>
                        </w:rPr>
                        <w:t>)</w:t>
                      </w:r>
                    </w:p>
                    <w:p>
                      <w:pPr>
                        <w:jc w:val="center"/>
                      </w:pPr>
                    </w:p>
                    <w:p>
                      <w:pPr>
                        <w:jc w:val="center"/>
                      </w:pPr>
                      <w:r>
                        <w:t xml:space="preserve"> (X</w:t>
                      </w:r>
                      <w:r>
                        <w:rPr>
                          <w:rFonts w:ascii="Cambria Math" w:hAnsi="Cambria Math" w:cs="Cambria Math"/>
                        </w:rPr>
                        <w:t>₂</w:t>
                      </w:r>
                      <w:r>
                        <w:t>)</w:t>
                      </w:r>
                    </w:p>
                    <w:p>
                      <w:pPr>
                        <w:jc w:val="center"/>
                      </w:pPr>
                      <w:r>
                        <w:t xml:space="preserve">                                             </w:t>
                      </w:r>
                    </w:p>
                  </w:txbxContent>
                </v:textbox>
              </v:rect>
            </w:pict>
          </mc:Fallback>
        </mc:AlternateContent>
      </w:r>
      <w:r>
        <w:rPr>
          <w:rFonts w:ascii="Times New Roman" w:hAnsi="Times New Roman" w:cs="Times New Roman"/>
        </w:rPr>
        <w:t xml:space="preserve">                         </w:t>
      </w:r>
      <w:r>
        <w:rPr>
          <w:rFonts w:ascii="Times New Roman" w:hAnsi="Times New Roman" w:cs="Times New Roman"/>
          <w:vertAlign w:val="subscript"/>
        </w:rPr>
        <w:t xml:space="preserve">                                                </w:t>
      </w:r>
    </w:p>
    <w:p>
      <w:pPr>
        <w:jc w:val="both"/>
        <w:rPr>
          <w:rFonts w:ascii="Times New Roman" w:hAnsi="Times New Roman" w:cs="Times New Roman"/>
        </w:rPr>
      </w:pPr>
    </w:p>
    <w:p>
      <w:pPr>
        <w:pStyle w:val="13"/>
        <w:spacing w:line="480" w:lineRule="auto"/>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H</w:t>
      </w:r>
      <w:r>
        <w:rPr>
          <w:rFonts w:ascii="Cambria Math" w:hAnsi="Cambria Math" w:cs="Cambria Math"/>
          <w:sz w:val="22"/>
          <w:szCs w:val="22"/>
        </w:rPr>
        <w:t>₂</w:t>
      </w:r>
    </w:p>
    <w:p>
      <w:pPr>
        <w:spacing w:line="240" w:lineRule="auto"/>
        <w:rPr>
          <w:rFonts w:ascii="Times New Roman" w:hAnsi="Times New Roman" w:eastAsia="Times New Roman" w:cs="Times New Roman"/>
          <w:b/>
        </w:rPr>
      </w:pPr>
    </w:p>
    <w:p>
      <w:pPr>
        <w:spacing w:line="240" w:lineRule="auto"/>
        <w:rPr>
          <w:rFonts w:ascii="Times New Roman" w:hAnsi="Times New Roman" w:cs="Times New Roman"/>
        </w:rPr>
      </w:pPr>
      <w:r>
        <w:rPr>
          <w:rFonts w:ascii="Times New Roman" w:hAnsi="Times New Roman" w:eastAsia="Times New Roman" w:cs="Times New Roman"/>
          <w:b/>
        </w:rPr>
        <w:t xml:space="preserve">                                          </w:t>
      </w:r>
      <w:r>
        <w:rPr>
          <w:rFonts w:ascii="Times New Roman" w:hAnsi="Times New Roman" w:cs="Times New Roman"/>
        </w:rPr>
        <w:t>Sumber : Konsep yang dikembangkan dalam penelitian 2019</w:t>
      </w:r>
    </w:p>
    <w:p>
      <w:pPr>
        <w:spacing w:line="240" w:lineRule="auto"/>
        <w:rPr>
          <w:rFonts w:ascii="Times New Roman" w:hAnsi="Times New Roman" w:cs="Times New Roman"/>
          <w:b/>
        </w:rPr>
      </w:pPr>
      <w:r>
        <w:rPr>
          <w:rFonts w:ascii="Times New Roman" w:hAnsi="Times New Roman" w:cs="Times New Roman"/>
          <w:b/>
        </w:rPr>
        <w:t>Hipotesis</w:t>
      </w:r>
    </w:p>
    <w:p>
      <w:pPr>
        <w:spacing w:line="240" w:lineRule="auto"/>
        <w:rPr>
          <w:rFonts w:ascii="Times New Roman" w:hAnsi="Times New Roman" w:cs="Times New Roman"/>
        </w:rPr>
      </w:pPr>
      <w:r>
        <w:rPr>
          <w:rFonts w:ascii="Times New Roman" w:hAnsi="Times New Roman" w:cs="Times New Roman"/>
        </w:rPr>
        <w:t>Hipotesis dalam penelitian ini adalah sebagai berikut:</w:t>
      </w:r>
    </w:p>
    <w:p>
      <w:pPr>
        <w:spacing w:before="240" w:line="240" w:lineRule="auto"/>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 xml:space="preserve">1 </w:t>
      </w:r>
      <w:r>
        <w:rPr>
          <w:rFonts w:ascii="Times New Roman" w:hAnsi="Times New Roman" w:cs="Times New Roman"/>
        </w:rPr>
        <w:t>: Pemberdayaan karyawan produksi berpengaruh positif terhadap kinerja perusahaan.</w:t>
      </w:r>
    </w:p>
    <w:p>
      <w:pPr>
        <w:spacing w:before="240" w:line="240" w:lineRule="auto"/>
        <w:jc w:val="bot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 xml:space="preserve">2 </w:t>
      </w:r>
      <w:r>
        <w:rPr>
          <w:rFonts w:ascii="Times New Roman" w:hAnsi="Times New Roman" w:cs="Times New Roman"/>
        </w:rPr>
        <w:t>:  Peningkatan proses produksi berpengaruh positif terhadap kinerja perusahaan.</w:t>
      </w:r>
    </w:p>
    <w:p>
      <w:pPr>
        <w:spacing w:before="240" w:line="240" w:lineRule="auto"/>
        <w:jc w:val="both"/>
        <w:rPr>
          <w:rFonts w:ascii="Times New Roman" w:hAnsi="Times New Roman" w:cs="Times New Roman"/>
        </w:rPr>
      </w:pPr>
    </w:p>
    <w:p>
      <w:pPr>
        <w:spacing w:before="240" w:line="240" w:lineRule="auto"/>
        <w:jc w:val="both"/>
        <w:rPr>
          <w:rFonts w:ascii="Times New Roman" w:hAnsi="Times New Roman" w:cs="Times New Roman"/>
          <w:b/>
        </w:rPr>
      </w:pPr>
      <w:r>
        <w:rPr>
          <w:rFonts w:ascii="Times New Roman" w:hAnsi="Times New Roman" w:cs="Times New Roman"/>
          <w:b/>
        </w:rPr>
        <w:t>METODE PENELITIAN</w:t>
      </w:r>
    </w:p>
    <w:p>
      <w:pPr>
        <w:spacing w:before="240" w:line="240" w:lineRule="auto"/>
        <w:rPr>
          <w:rFonts w:ascii="Times New Roman" w:hAnsi="Times New Roman" w:cs="Times New Roman"/>
          <w:b/>
        </w:rPr>
      </w:pPr>
      <w:r>
        <w:rPr>
          <w:rFonts w:ascii="Times New Roman" w:hAnsi="Times New Roman" w:cs="Times New Roman"/>
          <w:b/>
        </w:rPr>
        <w:t>Jenis Penelitian</w:t>
      </w:r>
    </w:p>
    <w:p>
      <w:pPr>
        <w:spacing w:before="240" w:line="240" w:lineRule="auto"/>
        <w:ind w:firstLine="720"/>
        <w:jc w:val="both"/>
        <w:rPr>
          <w:rFonts w:ascii="Times New Roman" w:hAnsi="Times New Roman" w:cs="Times New Roman"/>
        </w:rPr>
      </w:pPr>
      <w:r>
        <w:rPr>
          <w:rFonts w:ascii="Times New Roman" w:hAnsi="Times New Roman" w:cs="Times New Roman"/>
        </w:rPr>
        <w:t xml:space="preserve">Peneliti bertujuan untuk membuktikan hipotesis, menggunakan instrumen penelitian, maka penelitian yang dilakukan peneliti termasuk penelitian kuantitatif. Metode kuantitatif adalah metode penelitian yang berdasarkan pada filsafat </w:t>
      </w:r>
      <w:r>
        <w:rPr>
          <w:rFonts w:ascii="Times New Roman" w:hAnsi="Times New Roman" w:cs="Times New Roman"/>
          <w:i/>
        </w:rPr>
        <w:t xml:space="preserve">positivisme, </w:t>
      </w:r>
      <w:r>
        <w:rPr>
          <w:rFonts w:ascii="Times New Roman" w:hAnsi="Times New Roman" w:cs="Times New Roman"/>
        </w:rPr>
        <w:t xml:space="preserve">digunakan untuk meneliti pada populasi atau sampel tertentu, pengumpulan data bersifat kuantitatif atau statistik, dengan tujuan untuk menguji hipotesis yang telah ditetapkan </w:t>
      </w:r>
      <w:sdt>
        <w:sdtPr>
          <w:rPr>
            <w:rFonts w:ascii="Times New Roman" w:hAnsi="Times New Roman" w:cs="Times New Roman"/>
          </w:rPr>
          <w:id w:val="-265385432"/>
        </w:sdtPr>
        <w:sdtEndPr>
          <w:rPr>
            <w:rFonts w:ascii="Times New Roman" w:hAnsi="Times New Roman" w:cs="Times New Roman"/>
          </w:rPr>
        </w:sdtEndPr>
        <w:sdtContent>
          <w:r>
            <w:rPr>
              <w:rFonts w:ascii="Times New Roman" w:hAnsi="Times New Roman" w:cs="Times New Roman"/>
            </w:rPr>
            <w:fldChar w:fldCharType="begin"/>
          </w:r>
          <w:r>
            <w:rPr>
              <w:rFonts w:ascii="Times New Roman" w:hAnsi="Times New Roman" w:cs="Times New Roman"/>
            </w:rPr>
            <w:instrText xml:space="preserve"> CITATION Sug17 \l 1033 </w:instrText>
          </w:r>
          <w:r>
            <w:rPr>
              <w:rFonts w:ascii="Times New Roman" w:hAnsi="Times New Roman" w:cs="Times New Roman"/>
            </w:rPr>
            <w:fldChar w:fldCharType="separate"/>
          </w:r>
          <w:r>
            <w:rPr>
              <w:rFonts w:ascii="Times New Roman" w:hAnsi="Times New Roman" w:cs="Times New Roman"/>
            </w:rPr>
            <w:t>(Sugiyono, 2017)</w:t>
          </w:r>
          <w:r>
            <w:rPr>
              <w:rFonts w:ascii="Times New Roman" w:hAnsi="Times New Roman" w:cs="Times New Roman"/>
            </w:rPr>
            <w:fldChar w:fldCharType="end"/>
          </w:r>
        </w:sdtContent>
      </w:sdt>
      <w:r>
        <w:rPr>
          <w:rFonts w:ascii="Times New Roman" w:hAnsi="Times New Roman" w:cs="Times New Roman"/>
        </w:rPr>
        <w:t>.</w:t>
      </w:r>
    </w:p>
    <w:p>
      <w:pPr>
        <w:spacing w:before="240" w:line="240" w:lineRule="auto"/>
        <w:jc w:val="both"/>
        <w:rPr>
          <w:rFonts w:ascii="Times New Roman" w:hAnsi="Times New Roman" w:cs="Times New Roman"/>
          <w:b/>
        </w:rPr>
      </w:pPr>
      <w:r>
        <w:rPr>
          <w:rFonts w:ascii="Times New Roman" w:hAnsi="Times New Roman" w:cs="Times New Roman"/>
          <w:b/>
        </w:rPr>
        <w:t>Tempat dan Waktu Penelitian</w:t>
      </w:r>
    </w:p>
    <w:p>
      <w:pPr>
        <w:spacing w:line="240" w:lineRule="auto"/>
        <w:jc w:val="both"/>
        <w:rPr>
          <w:rFonts w:ascii="Times New Roman" w:hAnsi="Times New Roman" w:cs="Times New Roman"/>
          <w:color w:val="333333"/>
          <w:shd w:val="clear" w:color="auto" w:fill="FFFFFF"/>
        </w:rPr>
      </w:pPr>
      <w:r>
        <w:rPr>
          <w:rFonts w:ascii="Times New Roman" w:hAnsi="Times New Roman" w:cs="Times New Roman"/>
        </w:rPr>
        <w:t>Penelitian ini dilakukan di PT Multi Anugerah Daya Garmindo</w:t>
      </w:r>
      <w:r>
        <w:rPr>
          <w:rFonts w:ascii="Times New Roman" w:hAnsi="Times New Roman" w:cs="Times New Roman"/>
          <w:color w:val="333333"/>
          <w:shd w:val="clear" w:color="auto" w:fill="FFFFFF"/>
        </w:rPr>
        <w:t>. Waktu penelitian dilakukan pada 10 Oktober 2019-30 Desember 2020.</w:t>
      </w:r>
    </w:p>
    <w:p>
      <w:pPr>
        <w:spacing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Populasi dan Sampel</w:t>
      </w:r>
    </w:p>
    <w:p>
      <w:pPr>
        <w:spacing w:line="240" w:lineRule="auto"/>
        <w:jc w:val="both"/>
        <w:rPr>
          <w:rFonts w:ascii="Times New Roman" w:hAnsi="Times New Roman" w:cs="Times New Roman"/>
        </w:rPr>
      </w:pPr>
      <w:r>
        <w:rPr>
          <w:rFonts w:ascii="Times New Roman" w:hAnsi="Times New Roman" w:cs="Times New Roman"/>
        </w:rPr>
        <w:t xml:space="preserve">Populasi merupakan sekumpulan objek atau subjek yang memiliki karakteristik tertentu yang ditetapkan penelitian untuk dipelajari hingga kemudian ditarik kesimpulannya (Sugiyono, 2014 : 80). Populasi dalam penelitian ini adalah karyawan PT Multi Anugerah Daya Garmindo. </w:t>
      </w:r>
      <w:r>
        <w:rPr>
          <w:rFonts w:ascii="Times New Roman" w:hAnsi="Times New Roman" w:cs="Times New Roman"/>
          <w:lang w:val="sv-SE"/>
        </w:rPr>
        <w:t xml:space="preserve">Sampel adalah sebagian dari jumlah dan karakteristik yang dimiliki oleh populasi tersebut. Bila populasi besar dan peneliti tidak mungkin mempelajari semua yang ada pada populasi, misalnya karena keterbatasan dana , tenaga dan waktu, maka peneliti dapat menggunakan sampel dari populasi itu. Apa yang diambil dari sampel itu, kesimpulannya akan diberlakukan untuk populasi. Untuk itu sampel yang diambil harus betul-betul mewakili (Sugiyono, 2012). Maka sampel dari penelitian ini adalah diambil dari sebagian </w:t>
      </w:r>
      <w:r>
        <w:rPr>
          <w:rFonts w:ascii="Times New Roman" w:hAnsi="Times New Roman" w:cs="Times New Roman"/>
        </w:rPr>
        <w:t xml:space="preserve">karyawan PT. Multi Anugerah Daya Garmindo yang bekerja di bagian produksi. </w:t>
      </w:r>
    </w:p>
    <w:p>
      <w:pPr>
        <w:spacing w:line="240" w:lineRule="auto"/>
        <w:jc w:val="both"/>
        <w:rPr>
          <w:rFonts w:ascii="Times New Roman" w:hAnsi="Times New Roman" w:cs="Times New Roman"/>
          <w:b/>
        </w:rPr>
      </w:pPr>
      <w:r>
        <w:rPr>
          <w:rFonts w:ascii="Times New Roman" w:hAnsi="Times New Roman" w:cs="Times New Roman"/>
          <w:b/>
        </w:rPr>
        <w:t>Teknik Pengumpulan Data</w:t>
      </w:r>
    </w:p>
    <w:p>
      <w:pPr>
        <w:spacing w:line="240" w:lineRule="auto"/>
        <w:jc w:val="both"/>
        <w:rPr>
          <w:rFonts w:ascii="Times New Roman" w:hAnsi="Times New Roman" w:cs="Times New Roman"/>
        </w:rPr>
      </w:pPr>
      <w:r>
        <w:rPr>
          <w:rFonts w:ascii="Times New Roman" w:hAnsi="Times New Roman" w:cs="Times New Roman"/>
        </w:rPr>
        <w:t>Teknik pengumpulan data dalam penelitian ini adalah :</w:t>
      </w:r>
    </w:p>
    <w:p>
      <w:pPr>
        <w:pStyle w:val="18"/>
        <w:numPr>
          <w:ilvl w:val="0"/>
          <w:numId w:val="3"/>
        </w:numPr>
        <w:spacing w:line="240" w:lineRule="auto"/>
        <w:jc w:val="both"/>
        <w:rPr>
          <w:rFonts w:ascii="Times New Roman" w:hAnsi="Times New Roman" w:cs="Times New Roman"/>
        </w:rPr>
      </w:pPr>
      <w:r>
        <w:rPr>
          <w:rFonts w:ascii="Times New Roman" w:hAnsi="Times New Roman" w:cs="Times New Roman"/>
        </w:rPr>
        <w:t>Dokumentasi : yaitu teknik ini dipergunakan untuk mempelajari tentang keadaan. Dengan mempelajari dokumen-dokumen yang paling relevan dan mampu mendukung terhadap penelitian yang sedang dilakukan. Langkah ini dilakukan guna memperoleh data dari perusahaan berupa gambaran umum perusahaan.</w:t>
      </w:r>
    </w:p>
    <w:p>
      <w:pPr>
        <w:pStyle w:val="18"/>
        <w:numPr>
          <w:ilvl w:val="0"/>
          <w:numId w:val="3"/>
        </w:numPr>
        <w:spacing w:line="240" w:lineRule="auto"/>
        <w:jc w:val="both"/>
        <w:rPr>
          <w:rFonts w:ascii="Times New Roman" w:hAnsi="Times New Roman" w:cs="Times New Roman"/>
        </w:rPr>
      </w:pPr>
      <w:r>
        <w:rPr>
          <w:rFonts w:ascii="Times New Roman" w:hAnsi="Times New Roman" w:cs="Times New Roman"/>
        </w:rPr>
        <w:t>Kuisioner/Angket, yaitu teknik pengumpulan data yang dilakukan dengan cara memberi seperangkat pertanyaan tertulis yang dikembangkan dari variabel penelitian. Kuesioner merupakan tehnik pengumpulan data yang efisien bila peneliti tahu dengan pasti variabel yang akan diukur dan tahu apa yang bisa diharapkan dari responden. Data yang diharapkan terkumpul dari angket adalah pemberdayaan karyawan produksi, peningkatan proses produksi dan kinerja perusahaan.</w:t>
      </w:r>
    </w:p>
    <w:p>
      <w:pPr>
        <w:pStyle w:val="18"/>
        <w:numPr>
          <w:numId w:val="0"/>
        </w:numPr>
        <w:spacing w:line="240" w:lineRule="auto"/>
        <w:ind w:left="360" w:leftChars="0"/>
        <w:jc w:val="both"/>
        <w:rPr>
          <w:rFonts w:ascii="Times New Roman" w:hAnsi="Times New Roman" w:cs="Times New Roman"/>
        </w:rPr>
      </w:pPr>
      <w:bookmarkStart w:id="60" w:name="_GoBack"/>
      <w:bookmarkEnd w:id="60"/>
    </w:p>
    <w:p>
      <w:pPr>
        <w:spacing w:line="240" w:lineRule="auto"/>
        <w:jc w:val="both"/>
        <w:rPr>
          <w:rFonts w:ascii="Times New Roman" w:hAnsi="Times New Roman" w:cs="Times New Roman"/>
          <w:b/>
        </w:rPr>
      </w:pPr>
      <w:r>
        <w:rPr>
          <w:rFonts w:ascii="Times New Roman" w:hAnsi="Times New Roman" w:cs="Times New Roman"/>
          <w:b/>
        </w:rPr>
        <w:t>Devinisi Operasional Variabel</w:t>
      </w:r>
    </w:p>
    <w:p>
      <w:pPr>
        <w:spacing w:line="240" w:lineRule="auto"/>
        <w:jc w:val="both"/>
        <w:rPr>
          <w:rFonts w:ascii="Times New Roman" w:hAnsi="Times New Roman" w:cs="Times New Roman"/>
        </w:rPr>
      </w:pPr>
      <w:r>
        <w:rPr>
          <w:rFonts w:ascii="Times New Roman" w:hAnsi="Times New Roman" w:cs="Times New Roman"/>
        </w:rPr>
        <w:t>Variabel independen adalah variabel yang mempengaruhi variabel lainnya. Penelitian ini menggunakan 2 variabel independen yaitu :</w:t>
      </w:r>
    </w:p>
    <w:p>
      <w:pPr>
        <w:pStyle w:val="18"/>
        <w:numPr>
          <w:ilvl w:val="0"/>
          <w:numId w:val="4"/>
        </w:numPr>
        <w:spacing w:line="240" w:lineRule="auto"/>
        <w:jc w:val="both"/>
        <w:rPr>
          <w:rFonts w:ascii="Times New Roman" w:hAnsi="Times New Roman" w:cs="Times New Roman"/>
        </w:rPr>
      </w:pPr>
      <w:r>
        <w:rPr>
          <w:rFonts w:ascii="Times New Roman" w:hAnsi="Times New Roman" w:cs="Times New Roman"/>
        </w:rPr>
        <w:t>Pemberdayaan Karyawan Produksi  (X</w:t>
      </w:r>
      <w:r>
        <w:rPr>
          <w:rFonts w:ascii="Cambria Math" w:hAnsi="Cambria Math" w:cs="Cambria Math"/>
        </w:rPr>
        <w:t>₁</w:t>
      </w:r>
      <w:r>
        <w:rPr>
          <w:rFonts w:ascii="Times New Roman" w:hAnsi="Times New Roman" w:cs="Times New Roman"/>
        </w:rPr>
        <w:t>)</w:t>
      </w:r>
    </w:p>
    <w:p>
      <w:pPr>
        <w:pStyle w:val="18"/>
        <w:spacing w:line="240" w:lineRule="auto"/>
        <w:ind w:left="1080"/>
        <w:jc w:val="both"/>
        <w:rPr>
          <w:rFonts w:ascii="Times New Roman" w:hAnsi="Times New Roman" w:cs="Times New Roman"/>
        </w:rPr>
      </w:pPr>
      <w:r>
        <w:rPr>
          <w:rFonts w:ascii="Times New Roman" w:hAnsi="Times New Roman" w:cs="Times New Roman"/>
        </w:rPr>
        <w:t xml:space="preserve">    Pemberdayaan karyawan produksi adalah tindakan perusahaan untuk memberikan kewenangan kepada karyawan untuk meningkatkan prestasi, kemampuan dan daya kerjanya, sehingga betul - betul karyawan tersebut dapat bekerja dengan penuh tanggung jawab dengan pengawasan minimal Zuhri (2016). Pemberdayaan karyawan produksi diukur dengan </w:t>
      </w:r>
      <w:r>
        <w:rPr>
          <w:rFonts w:ascii="Times New Roman" w:hAnsi="Times New Roman" w:cs="Times New Roman"/>
          <w:i/>
        </w:rPr>
        <w:t>The Perception of</w:t>
      </w:r>
      <w:r>
        <w:rPr>
          <w:rFonts w:ascii="Times New Roman" w:hAnsi="Times New Roman" w:cs="Times New Roman"/>
        </w:rPr>
        <w:t xml:space="preserve"> </w:t>
      </w:r>
      <w:r>
        <w:rPr>
          <w:rFonts w:ascii="Times New Roman" w:hAnsi="Times New Roman" w:cs="Times New Roman"/>
          <w:i/>
        </w:rPr>
        <w:t>Empowerment</w:t>
      </w:r>
      <w:r>
        <w:rPr>
          <w:rFonts w:ascii="Times New Roman" w:hAnsi="Times New Roman" w:cs="Times New Roman"/>
        </w:rPr>
        <w:t xml:space="preserve"> </w:t>
      </w:r>
      <w:r>
        <w:rPr>
          <w:rFonts w:ascii="Times New Roman" w:hAnsi="Times New Roman" w:cs="Times New Roman"/>
          <w:i/>
        </w:rPr>
        <w:t xml:space="preserve">Instrument </w:t>
      </w:r>
      <w:r>
        <w:rPr>
          <w:rFonts w:ascii="Times New Roman" w:hAnsi="Times New Roman" w:cs="Times New Roman"/>
        </w:rPr>
        <w:t xml:space="preserve">yang dikembangkan oleh Roller (1998), terdiri dari 15 item pertanyaan dengan </w:t>
      </w:r>
      <w:r>
        <w:rPr>
          <w:rFonts w:ascii="Times New Roman" w:hAnsi="Times New Roman" w:cs="Times New Roman"/>
          <w:i/>
        </w:rPr>
        <w:t>skala likert</w:t>
      </w:r>
      <w:r>
        <w:rPr>
          <w:rFonts w:ascii="Times New Roman" w:hAnsi="Times New Roman" w:cs="Times New Roman"/>
        </w:rPr>
        <w:t xml:space="preserve">, interval 1 sampai 5 yang mewakili interval sangat tidak setuju sampai sangat setuju. </w:t>
      </w:r>
    </w:p>
    <w:p>
      <w:pPr>
        <w:pStyle w:val="18"/>
        <w:numPr>
          <w:ilvl w:val="0"/>
          <w:numId w:val="4"/>
        </w:numPr>
        <w:spacing w:line="240" w:lineRule="auto"/>
        <w:jc w:val="both"/>
        <w:rPr>
          <w:rFonts w:ascii="Times New Roman" w:hAnsi="Times New Roman" w:cs="Times New Roman"/>
        </w:rPr>
      </w:pPr>
      <w:r>
        <w:rPr>
          <w:rFonts w:ascii="Times New Roman" w:hAnsi="Times New Roman" w:cs="Times New Roman"/>
        </w:rPr>
        <w:t>Peningkatan Proses Produksi  (X</w:t>
      </w:r>
      <w:r>
        <w:rPr>
          <w:rFonts w:ascii="Cambria Math" w:hAnsi="Cambria Math" w:cs="Cambria Math"/>
        </w:rPr>
        <w:t>₂</w:t>
      </w:r>
      <w:r>
        <w:rPr>
          <w:rFonts w:ascii="Times New Roman" w:hAnsi="Times New Roman" w:cs="Times New Roman"/>
        </w:rPr>
        <w:t>)</w:t>
      </w:r>
    </w:p>
    <w:p>
      <w:pPr>
        <w:pStyle w:val="18"/>
        <w:spacing w:line="240" w:lineRule="auto"/>
        <w:ind w:left="1080"/>
        <w:jc w:val="both"/>
        <w:rPr>
          <w:rFonts w:ascii="Times New Roman" w:hAnsi="Times New Roman" w:cs="Times New Roman" w:eastAsiaTheme="minorEastAsia"/>
        </w:rPr>
      </w:pPr>
      <w:r>
        <w:rPr>
          <w:rFonts w:ascii="Times New Roman" w:hAnsi="Times New Roman" w:cs="Times New Roman"/>
        </w:rPr>
        <w:t xml:space="preserve">Menurut Herawati dan Mulyani (2016) menyatakan bahwa proses produksi adalah cara, metode, dan teknik untuk menciptakan atau menambah kegunaan suatu barang dan jasa dengan menggunakan sumber-sumber (tenaga kerja, mesin, bahan dan dana) yang ada. Menurut Zuhri (2016) peningkatan proses produksi diukur menggunakan 10 item pertanyaan dengan </w:t>
      </w:r>
      <w:r>
        <w:rPr>
          <w:rFonts w:ascii="Times New Roman" w:hAnsi="Times New Roman" w:cs="Times New Roman"/>
          <w:i/>
        </w:rPr>
        <w:t>skala likert</w:t>
      </w:r>
      <w:r>
        <w:rPr>
          <w:rFonts w:ascii="Times New Roman" w:hAnsi="Times New Roman" w:cs="Times New Roman"/>
        </w:rPr>
        <w:t xml:space="preserve">, interval 1 sampai 5 yang mewakili interval sangat tidak setuju sampai sangat setuju. </w:t>
      </w:r>
    </w:p>
    <w:p>
      <w:pPr>
        <w:spacing w:line="240" w:lineRule="auto"/>
        <w:jc w:val="both"/>
        <w:rPr>
          <w:rFonts w:ascii="Times New Roman" w:hAnsi="Times New Roman" w:cs="Times New Roman"/>
        </w:rPr>
      </w:pPr>
      <w:r>
        <w:rPr>
          <w:rFonts w:ascii="Times New Roman" w:hAnsi="Times New Roman" w:cs="Times New Roman"/>
        </w:rPr>
        <w:t xml:space="preserve">Variabel Dependent, Variabel pada penelitian ini adalah Kinerja Perusahaan. </w:t>
      </w:r>
      <w:r>
        <w:rPr>
          <w:rFonts w:ascii="Times New Roman" w:hAnsi="Times New Roman"/>
        </w:rPr>
        <w:t xml:space="preserve">Kinerja Perusahaan merupakan tingkat pencapaian perusahaan dalam melaksanakan kegiatan atau aktivitas yang menjadi tanggung jawabnya dalam mengoptimalkan pencapaian visi, misi, dan tujuan yang telah ditetapkan perusahaan yang dapat dinilai dengan cara membandingkan pencapaian dengan target atau dengan kinerja beberapa perusahaan di industri yang sama. Kinerja perusahaan diukur dengan tujuh indikator, mengacu pada penelitian </w:t>
      </w:r>
      <w:r>
        <w:rPr>
          <w:rFonts w:ascii="Times New Roman" w:hAnsi="Times New Roman" w:cs="Times New Roman"/>
        </w:rPr>
        <w:t>Suhong Li, Bhanu Ragu-Nathan, T.S. Ragu-Nathan, S. Subba Rao (2004).</w:t>
      </w:r>
    </w:p>
    <w:p>
      <w:pPr>
        <w:spacing w:line="240" w:lineRule="auto"/>
        <w:jc w:val="both"/>
        <w:rPr>
          <w:rFonts w:ascii="Times New Roman" w:hAnsi="Times New Roman" w:cs="Times New Roman"/>
          <w:b/>
        </w:rPr>
      </w:pPr>
      <w:r>
        <w:rPr>
          <w:rFonts w:ascii="Times New Roman" w:hAnsi="Times New Roman" w:cs="Times New Roman"/>
          <w:b/>
        </w:rPr>
        <w:t>Pengukuran Variabel</w:t>
      </w:r>
    </w:p>
    <w:p>
      <w:pPr>
        <w:spacing w:line="240" w:lineRule="auto"/>
        <w:jc w:val="both"/>
        <w:rPr>
          <w:rFonts w:ascii="Times New Roman" w:hAnsi="Times New Roman" w:cs="Times New Roman"/>
          <w:lang w:val="sv-SE"/>
        </w:rPr>
      </w:pPr>
      <w:r>
        <w:rPr>
          <w:rFonts w:ascii="Times New Roman" w:hAnsi="Times New Roman" w:cs="Times New Roman"/>
          <w:lang w:val="sv-SE"/>
        </w:rPr>
        <w:t>Pengukuran variabel yang digunakan dalam penelitian ini adalah skala likert. Menurut Sugiyono (2012) skala likert adalah skala yang digunakan untuk mengukur sikap, pendapat dan persepsi seseorang atau sekelompok orang tentang fenomena sosial. Jawaban setiap item instrumen yang menggunakan skala likert mempunyai gradasi dari sangat positif sampai sangat negatif sebagai berikut:</w:t>
      </w:r>
    </w:p>
    <w:p>
      <w:pPr>
        <w:spacing w:line="240" w:lineRule="auto"/>
        <w:jc w:val="both"/>
        <w:rPr>
          <w:rFonts w:ascii="Times New Roman" w:hAnsi="Times New Roman" w:cs="Times New Roman"/>
          <w:lang w:val="sv-SE"/>
        </w:rPr>
      </w:pPr>
      <w:r>
        <w:rPr>
          <w:rFonts w:ascii="Times New Roman" w:hAnsi="Times New Roman" w:cs="Times New Roman"/>
          <w:lang w:val="sv-SE"/>
        </w:rPr>
        <w:t>Untuk variabel pemberdayaan karyawan dan peningkatan proses produksi diukur dengan skala sebagai berikut:</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Sangat tidak setuju (STS) diberi skor 1</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Tidak setuju (TS) diberi skor 2</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Netral (N) diberi skor 3</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Setuju (S) diberi skor 4</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Sangat setuju (SS) diberi skor 5</w:t>
      </w:r>
    </w:p>
    <w:p>
      <w:pPr>
        <w:spacing w:line="240" w:lineRule="auto"/>
        <w:jc w:val="both"/>
        <w:rPr>
          <w:rFonts w:ascii="Times New Roman" w:hAnsi="Times New Roman" w:cs="Times New Roman"/>
          <w:lang w:val="sv-SE"/>
        </w:rPr>
      </w:pPr>
      <w:r>
        <w:rPr>
          <w:rFonts w:ascii="Times New Roman" w:hAnsi="Times New Roman" w:cs="Times New Roman"/>
          <w:lang w:val="sv-SE"/>
        </w:rPr>
        <w:t>Untuk variabel kinerja perusahaan diukur dengan skala sebagai berikut:</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Menurun signifikan diberi skor 1</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Menurun diberi skor 2</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Sama seperti sebelumnya diberi skor 3</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Meningkat diberi skor 4</w:t>
      </w:r>
    </w:p>
    <w:p>
      <w:pPr>
        <w:tabs>
          <w:tab w:val="center" w:pos="3969"/>
        </w:tabs>
        <w:spacing w:line="240" w:lineRule="auto"/>
        <w:ind w:left="1170" w:hanging="300"/>
        <w:jc w:val="both"/>
        <w:rPr>
          <w:rFonts w:ascii="Times New Roman" w:hAnsi="Times New Roman" w:cs="Times New Roman"/>
          <w:lang w:val="sv-SE"/>
        </w:rPr>
      </w:pPr>
      <w:r>
        <w:rPr>
          <w:rFonts w:ascii="Times New Roman" w:hAnsi="Times New Roman" w:cs="Times New Roman"/>
          <w:lang w:val="sv-SE"/>
        </w:rPr>
        <w:t>Meningkat Signifikan diberi skor 5</w:t>
      </w:r>
    </w:p>
    <w:p>
      <w:pPr>
        <w:tabs>
          <w:tab w:val="center" w:pos="3969"/>
        </w:tabs>
        <w:spacing w:line="240" w:lineRule="auto"/>
        <w:jc w:val="both"/>
        <w:rPr>
          <w:rFonts w:ascii="Times New Roman" w:hAnsi="Times New Roman" w:cs="Times New Roman"/>
          <w:lang w:val="sv-SE"/>
        </w:rPr>
      </w:pPr>
      <w:r>
        <w:rPr>
          <w:rFonts w:ascii="Times New Roman" w:hAnsi="Times New Roman" w:cs="Times New Roman"/>
          <w:lang w:val="sv-SE"/>
        </w:rPr>
        <w:t>Skala likert ini kemudian menskala individu yang bersangkutan dengan menambah bobot dari jumlah yang dipilih. Nilai rata-rata dari masing-masing responden dapat dikelompokan kedalam kelas interval. Ukuran interval berguna untuk memberikan informasi tentang interval antara satu orang atau obyek dengan obyek lain. Jumlah kelas 5 sehingga kelas intervalnya dapat dihitung sebagai berikut :</w:t>
      </w:r>
    </w:p>
    <w:p>
      <w:pPr>
        <w:tabs>
          <w:tab w:val="center" w:pos="3969"/>
        </w:tabs>
        <w:spacing w:line="240" w:lineRule="auto"/>
        <w:ind w:left="840"/>
        <w:jc w:val="both"/>
        <w:rPr>
          <w:rFonts w:ascii="Times New Roman" w:hAnsi="Times New Roman" w:cs="Times New Roman"/>
          <w:u w:val="single"/>
          <w:lang w:val="sv-SE"/>
        </w:rPr>
      </w:pPr>
      <w:r>
        <w:rPr>
          <w:rFonts w:ascii="Times New Roman" w:hAnsi="Times New Roman" w:cs="Times New Roman"/>
          <w:lang w:val="sv-SE"/>
        </w:rPr>
        <w:t xml:space="preserve">Interval = </w:t>
      </w:r>
      <w:r>
        <w:rPr>
          <w:rFonts w:ascii="Times New Roman" w:hAnsi="Times New Roman" w:cs="Times New Roman"/>
          <w:u w:val="single"/>
          <w:lang w:val="sv-SE"/>
        </w:rPr>
        <w:t>Nilai maksimal – Nilai minimum</w:t>
      </w:r>
    </w:p>
    <w:p>
      <w:pPr>
        <w:tabs>
          <w:tab w:val="center" w:pos="3969"/>
        </w:tabs>
        <w:spacing w:line="240" w:lineRule="auto"/>
        <w:ind w:left="840"/>
        <w:jc w:val="both"/>
        <w:rPr>
          <w:rFonts w:ascii="Times New Roman" w:hAnsi="Times New Roman" w:cs="Times New Roman"/>
          <w:lang w:val="sv-SE"/>
        </w:rPr>
      </w:pPr>
      <w:r>
        <w:rPr>
          <w:rFonts w:ascii="Times New Roman" w:hAnsi="Times New Roman" w:cs="Times New Roman"/>
          <w:lang w:val="sv-SE"/>
        </w:rPr>
        <w:t xml:space="preserve">                           Jumlah kelas</w:t>
      </w:r>
    </w:p>
    <w:p>
      <w:pPr>
        <w:tabs>
          <w:tab w:val="center" w:pos="3969"/>
        </w:tabs>
        <w:spacing w:line="240" w:lineRule="auto"/>
        <w:ind w:firstLine="1200"/>
        <w:jc w:val="both"/>
        <w:rPr>
          <w:rFonts w:ascii="Times New Roman" w:hAnsi="Times New Roman" w:cs="Times New Roman"/>
          <w:lang w:val="sv-SE"/>
        </w:rPr>
      </w:pPr>
      <w:r>
        <w:rPr>
          <w:rFonts w:ascii="Times New Roman" w:hAnsi="Times New Roman" w:cs="Times New Roman"/>
          <w:lang w:val="sv-SE"/>
        </w:rPr>
        <w:t xml:space="preserve">Interval = </w:t>
      </w:r>
      <w:r>
        <w:rPr>
          <w:rFonts w:ascii="Times New Roman" w:hAnsi="Times New Roman" w:cs="Times New Roman"/>
          <w:position w:val="-24"/>
        </w:rPr>
        <w:object>
          <v:shape id="_x0000_i1025" o:spt="75" type="#_x0000_t75" style="height:31pt;width:26.8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cs="Times New Roman"/>
          <w:lang w:val="sv-SE"/>
        </w:rPr>
        <w:t xml:space="preserve"> = 0,8</w:t>
      </w:r>
    </w:p>
    <w:p>
      <w:pPr>
        <w:tabs>
          <w:tab w:val="center" w:pos="3969"/>
        </w:tabs>
        <w:spacing w:line="240" w:lineRule="auto"/>
        <w:jc w:val="both"/>
        <w:rPr>
          <w:rFonts w:ascii="Times New Roman" w:hAnsi="Times New Roman" w:cs="Times New Roman"/>
          <w:lang w:val="sv-SE"/>
        </w:rPr>
      </w:pPr>
      <w:r>
        <w:rPr>
          <w:rFonts w:ascii="Times New Roman" w:hAnsi="Times New Roman" w:cs="Times New Roman"/>
          <w:lang w:val="sv-SE"/>
        </w:rPr>
        <w:t>Dari perhitungan tersebut dapat ditentukan skala distribusi kriteria pendapat responden sebagai berikut :</w:t>
      </w:r>
    </w:p>
    <w:p>
      <w:pPr>
        <w:numPr>
          <w:ilvl w:val="1"/>
          <w:numId w:val="5"/>
        </w:numPr>
        <w:tabs>
          <w:tab w:val="center" w:pos="3969"/>
        </w:tabs>
        <w:spacing w:after="0" w:line="240" w:lineRule="auto"/>
        <w:ind w:hanging="240"/>
        <w:jc w:val="both"/>
        <w:rPr>
          <w:rFonts w:ascii="Times New Roman" w:hAnsi="Times New Roman" w:cs="Times New Roman"/>
        </w:rPr>
      </w:pPr>
      <w:r>
        <w:rPr>
          <w:rFonts w:ascii="Times New Roman" w:hAnsi="Times New Roman" w:cs="Times New Roman"/>
        </w:rPr>
        <w:t>Nilai jawaban 1,00 s/d 1,79 = Penilaian STS/STB</w:t>
      </w:r>
    </w:p>
    <w:p>
      <w:pPr>
        <w:numPr>
          <w:ilvl w:val="1"/>
          <w:numId w:val="5"/>
        </w:numPr>
        <w:tabs>
          <w:tab w:val="center" w:pos="3969"/>
        </w:tabs>
        <w:spacing w:after="0" w:line="240" w:lineRule="auto"/>
        <w:ind w:hanging="240"/>
        <w:jc w:val="both"/>
        <w:rPr>
          <w:rFonts w:ascii="Times New Roman" w:hAnsi="Times New Roman" w:cs="Times New Roman"/>
        </w:rPr>
      </w:pPr>
      <w:r>
        <w:rPr>
          <w:rFonts w:ascii="Times New Roman" w:hAnsi="Times New Roman" w:cs="Times New Roman"/>
        </w:rPr>
        <w:t>Nilai jawaban 1,80 s/d 2,59 = Penilaian TS / TB</w:t>
      </w:r>
    </w:p>
    <w:p>
      <w:pPr>
        <w:numPr>
          <w:ilvl w:val="1"/>
          <w:numId w:val="5"/>
        </w:numPr>
        <w:tabs>
          <w:tab w:val="center" w:pos="3969"/>
        </w:tabs>
        <w:spacing w:after="0" w:line="240" w:lineRule="auto"/>
        <w:ind w:hanging="240"/>
        <w:jc w:val="both"/>
        <w:rPr>
          <w:rFonts w:ascii="Times New Roman" w:hAnsi="Times New Roman" w:cs="Times New Roman"/>
        </w:rPr>
      </w:pPr>
      <w:r>
        <w:rPr>
          <w:rFonts w:ascii="Times New Roman" w:hAnsi="Times New Roman" w:cs="Times New Roman"/>
        </w:rPr>
        <w:t>Nilai jawaban 2,60 s/d 3,39 = Penilaian CS /CB</w:t>
      </w:r>
    </w:p>
    <w:p>
      <w:pPr>
        <w:numPr>
          <w:ilvl w:val="1"/>
          <w:numId w:val="5"/>
        </w:numPr>
        <w:tabs>
          <w:tab w:val="center" w:pos="3969"/>
        </w:tabs>
        <w:spacing w:after="0" w:line="240" w:lineRule="auto"/>
        <w:ind w:hanging="240"/>
        <w:jc w:val="both"/>
        <w:rPr>
          <w:rFonts w:ascii="Times New Roman" w:hAnsi="Times New Roman" w:cs="Times New Roman"/>
        </w:rPr>
      </w:pPr>
      <w:r>
        <w:rPr>
          <w:rFonts w:ascii="Times New Roman" w:hAnsi="Times New Roman" w:cs="Times New Roman"/>
        </w:rPr>
        <w:t>Nilai jawaban 3,40 s/d 4,19 = Penilaian S / B</w:t>
      </w:r>
    </w:p>
    <w:p>
      <w:pPr>
        <w:numPr>
          <w:ilvl w:val="1"/>
          <w:numId w:val="5"/>
        </w:numPr>
        <w:tabs>
          <w:tab w:val="center" w:pos="3969"/>
        </w:tabs>
        <w:spacing w:after="0" w:line="240" w:lineRule="auto"/>
        <w:ind w:hanging="240"/>
        <w:jc w:val="both"/>
        <w:rPr>
          <w:rFonts w:ascii="Times New Roman" w:hAnsi="Times New Roman" w:cs="Times New Roman"/>
        </w:rPr>
      </w:pPr>
      <w:r>
        <w:rPr>
          <w:rFonts w:ascii="Times New Roman" w:hAnsi="Times New Roman" w:cs="Times New Roman"/>
        </w:rPr>
        <w:t>Nilai jawaban 4,20 s/d 5,00 = Penilaian SS / SB</w:t>
      </w:r>
    </w:p>
    <w:p>
      <w:pPr>
        <w:tabs>
          <w:tab w:val="center" w:pos="3969"/>
        </w:tabs>
        <w:spacing w:line="240" w:lineRule="auto"/>
        <w:jc w:val="both"/>
        <w:rPr>
          <w:rFonts w:ascii="Times New Roman" w:hAnsi="Times New Roman" w:cs="Times New Roman"/>
          <w:lang w:val="sv-SE"/>
        </w:rPr>
      </w:pPr>
      <w:r>
        <w:rPr>
          <w:rFonts w:ascii="Times New Roman" w:hAnsi="Times New Roman" w:cs="Times New Roman"/>
          <w:lang w:val="sv-SE"/>
        </w:rPr>
        <w:t>Berdasarkan ketentuan diatas, maka dapat dilakukan proses pengolahan data untuk menentukan nilai dari variabel sebabnya (X).</w:t>
      </w:r>
    </w:p>
    <w:p>
      <w:pPr>
        <w:tabs>
          <w:tab w:val="center" w:pos="3969"/>
        </w:tabs>
        <w:spacing w:line="240" w:lineRule="auto"/>
        <w:jc w:val="both"/>
        <w:rPr>
          <w:rFonts w:ascii="Times New Roman" w:hAnsi="Times New Roman" w:cs="Times New Roman"/>
          <w:b/>
          <w:lang w:val="sv-SE"/>
        </w:rPr>
      </w:pPr>
      <w:r>
        <w:rPr>
          <w:rFonts w:ascii="Times New Roman" w:hAnsi="Times New Roman" w:cs="Times New Roman"/>
          <w:b/>
          <w:lang w:val="sv-SE"/>
        </w:rPr>
        <w:t>Uji Instrument Penelitian</w:t>
      </w:r>
    </w:p>
    <w:p>
      <w:pPr>
        <w:tabs>
          <w:tab w:val="center" w:pos="3969"/>
        </w:tabs>
        <w:spacing w:line="240" w:lineRule="auto"/>
        <w:jc w:val="both"/>
        <w:rPr>
          <w:rFonts w:ascii="Times New Roman" w:hAnsi="Times New Roman" w:cs="Times New Roman"/>
          <w:b/>
          <w:lang w:val="sv-SE"/>
        </w:rPr>
      </w:pPr>
      <w:r>
        <w:rPr>
          <w:rFonts w:ascii="Times New Roman" w:hAnsi="Times New Roman" w:cs="Times New Roman"/>
          <w:b/>
          <w:lang w:val="sv-SE"/>
        </w:rPr>
        <w:t>Uji Validitas</w:t>
      </w:r>
    </w:p>
    <w:p>
      <w:pPr>
        <w:spacing w:line="240" w:lineRule="auto"/>
        <w:jc w:val="both"/>
        <w:rPr>
          <w:rFonts w:ascii="Times New Roman" w:hAnsi="Times New Roman" w:cs="Times New Roman"/>
        </w:rPr>
      </w:pPr>
      <w:r>
        <w:rPr>
          <w:rFonts w:ascii="Times New Roman" w:hAnsi="Times New Roman" w:cs="Times New Roman"/>
        </w:rPr>
        <w:t xml:space="preserve">Uji validitas digunakan untuk mengetahui kesamaan antar data yang terkumpul dengan data yang sesungguhnya terjadi pada obyek yang diteliti, sehingga dapat diperoleh hasil penelitian yang valid. </w:t>
      </w:r>
      <w:r>
        <w:rPr>
          <w:rFonts w:ascii="Times New Roman" w:hAnsi="Times New Roman" w:cs="Times New Roman"/>
          <w:lang w:val="sv-SE"/>
        </w:rPr>
        <w:t xml:space="preserve">Instumen yang valid berarti alat ukur yang digunakan untuk mendapatkan data (mengukur) itu valid. Valid berarti instrument tersebut dapat digunakan untuk mengukur apa yang seharusnya diukur (Sugiyono, 2012). Tipe validitas yang digunakan adalah validitas konstruk. Validitas konstruk menentukan validitas alat ukur dengan mengkorelasikan antar skor yang diperoleh dan masing-masing item yang berupa pertanyaan atau pernyataan dengan skor totalnya. Skor total ini merupakan nilai yang diperoleh dari hasil penjumlahan semua skor item. Korelasi antara skor item dengan skor totalnya harus signifikan berdasarkan ukuran statistik tertentu. Bila ternyata semua skor semua item yang disusun berdasarkan dimensi konsep berkorelasi dengan skor totalnya, maka dapat disimpulkan bahwa alat pengukur tersebut mempunyai validitas konstruk dengan teknik </w:t>
      </w:r>
      <w:r>
        <w:rPr>
          <w:rFonts w:ascii="Times New Roman" w:hAnsi="Times New Roman" w:cs="Times New Roman"/>
          <w:i/>
          <w:lang w:val="sv-SE"/>
        </w:rPr>
        <w:t>Product Moment</w:t>
      </w:r>
      <w:r>
        <w:rPr>
          <w:rFonts w:ascii="Times New Roman" w:hAnsi="Times New Roman" w:cs="Times New Roman"/>
        </w:rPr>
        <w:t xml:space="preserve">. Rumus Korelasi </w:t>
      </w:r>
      <w:r>
        <w:rPr>
          <w:rFonts w:ascii="Times New Roman" w:hAnsi="Times New Roman" w:cs="Times New Roman"/>
          <w:i/>
        </w:rPr>
        <w:t>Product Moment</w:t>
      </w:r>
      <w:r>
        <w:rPr>
          <w:rFonts w:ascii="Times New Roman" w:hAnsi="Times New Roman" w:cs="Times New Roman"/>
        </w:rPr>
        <w:t xml:space="preserve"> adalah sebagai berikut : </w:t>
      </w:r>
      <w:r>
        <w:rPr>
          <w:rFonts w:ascii="Times New Roman" w:hAnsi="Times New Roman" w:cs="Times New Roman"/>
          <w:color w:val="FFFFFF" w:themeColor="background1"/>
          <w14:textFill>
            <w14:solidFill>
              <w14:schemeClr w14:val="bg1"/>
            </w14:solidFill>
          </w14:textFill>
        </w:rPr>
        <w:t>”</w:t>
      </w:r>
    </w:p>
    <w:p>
      <w:pPr>
        <w:tabs>
          <w:tab w:val="center" w:pos="3969"/>
        </w:tabs>
        <w:spacing w:line="240" w:lineRule="auto"/>
        <w:ind w:left="1985"/>
        <w:jc w:val="both"/>
        <w:rPr>
          <w:rFonts w:ascii="Times New Roman" w:hAnsi="Times New Roman" w:cs="Times New Roman"/>
          <w:position w:val="-40"/>
        </w:rPr>
      </w:pPr>
      <w:r>
        <w:rPr>
          <w:rFonts w:ascii="Times New Roman" w:hAnsi="Times New Roman" w:cs="Times New Roman"/>
        </w:rPr>
        <w:t xml:space="preserve">rxy = </w:t>
      </w:r>
      <w:r>
        <w:rPr>
          <w:rFonts w:ascii="Times New Roman" w:hAnsi="Times New Roman" w:cs="Times New Roman"/>
          <w:position w:val="-40"/>
        </w:rPr>
        <w:object>
          <v:shape id="_x0000_i1026" o:spt="75" type="#_x0000_t75" style="height:42.7pt;width:194.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pPr>
        <w:tabs>
          <w:tab w:val="center" w:pos="3969"/>
        </w:tabs>
        <w:spacing w:line="240" w:lineRule="auto"/>
        <w:ind w:left="1985"/>
        <w:jc w:val="both"/>
        <w:rPr>
          <w:rFonts w:ascii="Times New Roman" w:hAnsi="Times New Roman" w:cs="Times New Roman"/>
        </w:rPr>
      </w:pPr>
    </w:p>
    <w:p>
      <w:pPr>
        <w:spacing w:line="240" w:lineRule="auto"/>
        <w:ind w:left="1440"/>
        <w:jc w:val="both"/>
        <w:rPr>
          <w:rFonts w:ascii="Times New Roman" w:hAnsi="Times New Roman" w:cs="Times New Roman"/>
          <w:b/>
        </w:rPr>
      </w:pPr>
      <w:r>
        <w:rPr>
          <w:rFonts w:ascii="Times New Roman" w:hAnsi="Times New Roman" w:cs="Times New Roman"/>
          <w:b/>
        </w:rPr>
        <w:t>Keterangan :</w:t>
      </w:r>
    </w:p>
    <w:p>
      <w:pPr>
        <w:spacing w:line="240" w:lineRule="auto"/>
        <w:ind w:left="1440"/>
        <w:jc w:val="both"/>
        <w:rPr>
          <w:rFonts w:ascii="Times New Roman" w:hAnsi="Times New Roman" w:cs="Times New Roman"/>
        </w:rPr>
      </w:pPr>
      <w:r>
        <w:rPr>
          <w:rFonts w:ascii="Times New Roman" w:hAnsi="Times New Roman" w:cs="Times New Roman"/>
        </w:rPr>
        <w:t xml:space="preserve">r </w:t>
      </w:r>
      <w:r>
        <w:rPr>
          <w:rFonts w:ascii="Times New Roman" w:hAnsi="Times New Roman" w:cs="Times New Roman"/>
          <w:vertAlign w:val="subscript"/>
        </w:rPr>
        <w:t xml:space="preserve">xy    </w:t>
      </w:r>
      <w:r>
        <w:rPr>
          <w:rFonts w:ascii="Times New Roman" w:hAnsi="Times New Roman" w:cs="Times New Roman"/>
        </w:rPr>
        <w:t xml:space="preserve">= koefisien korelasi pearson </w:t>
      </w:r>
      <w:r>
        <w:rPr>
          <w:rFonts w:ascii="Times New Roman" w:hAnsi="Times New Roman" w:cs="Times New Roman"/>
          <w:i/>
        </w:rPr>
        <w:t>Product Moment</w:t>
      </w:r>
    </w:p>
    <w:p>
      <w:pPr>
        <w:spacing w:line="240" w:lineRule="auto"/>
        <w:ind w:left="1440"/>
        <w:jc w:val="both"/>
        <w:rPr>
          <w:rFonts w:ascii="Times New Roman" w:hAnsi="Times New Roman" w:cs="Times New Roman"/>
        </w:rPr>
      </w:pPr>
      <m:oMath>
        <m:r>
          <m:rPr>
            <m:sty m:val="p"/>
          </m:rPr>
          <w:rPr>
            <w:rFonts w:ascii="Cambria Math" w:hAnsi="Cambria Math" w:cs="Times New Roman"/>
          </w:rPr>
          <m:t xml:space="preserve">N      </m:t>
        </m:r>
      </m:oMath>
      <w:r>
        <w:rPr>
          <w:rFonts w:ascii="Times New Roman" w:hAnsi="Times New Roman" w:cs="Times New Roman"/>
        </w:rPr>
        <w:t>= Jumlah sampel</w:t>
      </w:r>
    </w:p>
    <w:p>
      <w:pPr>
        <w:spacing w:line="240" w:lineRule="auto"/>
        <w:ind w:left="1440"/>
        <w:jc w:val="both"/>
        <w:rPr>
          <w:rFonts w:ascii="Times New Roman" w:hAnsi="Times New Roman" w:cs="Times New Roman"/>
        </w:rPr>
      </w:pPr>
      <w:r>
        <w:rPr>
          <w:rFonts w:ascii="Times New Roman" w:hAnsi="Times New Roman" w:cs="Times New Roman"/>
        </w:rPr>
        <w:t>X</w:t>
      </w:r>
      <w:r>
        <w:rPr>
          <w:rFonts w:ascii="Times New Roman" w:hAnsi="Times New Roman" w:cs="Times New Roman"/>
        </w:rPr>
        <w:fldChar w:fldCharType="begin"/>
      </w:r>
      <w:r>
        <w:rPr>
          <w:rFonts w:ascii="Times New Roman" w:hAnsi="Times New Roman" w:cs="Times New Roman"/>
        </w:rPr>
        <w:instrText xml:space="preserve"> QUOTE </w:instrText>
      </w:r>
      <m:oMath>
        <m:nary>
          <m:naryPr>
            <m:chr m:val="∑"/>
            <m:limLoc m:val="undOvr"/>
            <m:subHide m:val="1"/>
            <m:supHide m:val="1"/>
            <m:ctrlPr>
              <w:rPr>
                <w:rFonts w:ascii="Cambria Math" w:hAnsi="Cambria Math" w:cs="Times New Roman"/>
              </w:rPr>
            </m:ctrlPr>
          </m:naryPr>
          <m:sub>
            <m:ctrlPr>
              <w:rPr>
                <w:rFonts w:ascii="Cambria Math" w:hAnsi="Cambria Math" w:cs="Times New Roman"/>
              </w:rPr>
            </m:ctrlPr>
          </m:sub>
          <m:sup>
            <m:ctrlPr>
              <w:rPr>
                <w:rFonts w:ascii="Cambria Math" w:hAnsi="Cambria Math" w:cs="Times New Roman"/>
              </w:rPr>
            </m:ctrlPr>
          </m:sup>
          <m:e>
            <m:r>
              <m:rPr>
                <m:sty m:val="p"/>
              </m:rPr>
              <w:rPr>
                <w:rFonts w:ascii="Cambria Math" w:hAnsi="Cambria Math" w:cs="Times New Roman"/>
              </w:rPr>
              <m:t xml:space="preserve">  x </m:t>
            </m:r>
            <m:ctrlPr>
              <w:rPr>
                <w:rFonts w:ascii="Cambria Math" w:hAnsi="Cambria Math" w:cs="Times New Roman"/>
              </w:rPr>
            </m:ctrlPr>
          </m:e>
        </m:nary>
        <m:r>
          <m:rPr>
            <m:sty m:val="p"/>
          </m:rPr>
          <w:rPr>
            <w:rFonts w:ascii="Cambria Math" w:hAnsi="Cambria Math" w:cs="Times New Roman"/>
          </w:rPr>
          <m:t xml:space="preserve">  </m:t>
        </m:r>
      </m:oMath>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t xml:space="preserve">   = Jumlah skor total</w:t>
      </w:r>
    </w:p>
    <w:p>
      <w:pPr>
        <w:spacing w:line="240" w:lineRule="auto"/>
        <w:ind w:left="1440"/>
        <w:jc w:val="both"/>
        <w:rPr>
          <w:rFonts w:ascii="Times New Roman" w:hAnsi="Times New Roman" w:cs="Times New Roman"/>
        </w:rPr>
      </w:pPr>
      <w:r>
        <w:rPr>
          <w:rFonts w:ascii="Times New Roman" w:hAnsi="Times New Roman" w:cs="Times New Roman"/>
        </w:rPr>
        <w:t>xy  = Jumlah perkalian skor butir dengan skor total</w:t>
      </w:r>
    </w:p>
    <w:p>
      <w:pPr>
        <w:spacing w:line="240" w:lineRule="auto"/>
        <w:ind w:left="1440"/>
        <w:jc w:val="both"/>
        <w:rPr>
          <w:rFonts w:ascii="Times New Roman" w:hAnsi="Times New Roman" w:cs="Times New Roman"/>
        </w:rPr>
      </w:pPr>
      <w:r>
        <w:rPr>
          <w:rFonts w:ascii="Times New Roman" w:hAnsi="Times New Roman" w:cs="Times New Roman"/>
        </w:rPr>
        <w:t> x</w:t>
      </w:r>
      <w:r>
        <w:rPr>
          <w:rFonts w:ascii="Times New Roman" w:hAnsi="Times New Roman" w:cs="Times New Roman"/>
          <w:vertAlign w:val="superscript"/>
        </w:rPr>
        <w:t xml:space="preserve">2 </w:t>
      </w:r>
      <w:r>
        <w:rPr>
          <w:rFonts w:ascii="Times New Roman" w:hAnsi="Times New Roman" w:cs="Times New Roman"/>
        </w:rPr>
        <w:t xml:space="preserve"> = Jumlah kuadrat skor butir</w:t>
      </w:r>
    </w:p>
    <w:p>
      <w:pPr>
        <w:spacing w:line="240" w:lineRule="auto"/>
        <w:ind w:left="1440"/>
        <w:jc w:val="both"/>
        <w:rPr>
          <w:rFonts w:ascii="Times New Roman" w:hAnsi="Times New Roman" w:cs="Times New Roman"/>
        </w:rPr>
      </w:pPr>
      <w:r>
        <w:rPr>
          <w:rFonts w:ascii="Times New Roman" w:hAnsi="Times New Roman" w:cs="Times New Roman"/>
        </w:rPr>
        <w:t> y</w:t>
      </w:r>
      <w:r>
        <w:rPr>
          <w:rFonts w:ascii="Times New Roman" w:hAnsi="Times New Roman" w:cs="Times New Roman"/>
          <w:vertAlign w:val="superscript"/>
        </w:rPr>
        <w:t xml:space="preserve">2 </w:t>
      </w:r>
      <w:r>
        <w:rPr>
          <w:rFonts w:ascii="Times New Roman" w:hAnsi="Times New Roman" w:cs="Times New Roman"/>
        </w:rPr>
        <w:t xml:space="preserve"> = Jumlah kuadrat skor butir</w:t>
      </w:r>
    </w:p>
    <w:p>
      <w:pPr>
        <w:spacing w:line="240" w:lineRule="auto"/>
        <w:ind w:left="1440"/>
        <w:jc w:val="both"/>
        <w:rPr>
          <w:rFonts w:ascii="Times New Roman" w:hAnsi="Times New Roman" w:cs="Times New Roman"/>
        </w:rPr>
      </w:pPr>
      <w:r>
        <w:rPr>
          <w:rFonts w:ascii="Times New Roman" w:hAnsi="Times New Roman" w:cs="Times New Roman"/>
          <w:lang w:val="sv-SE"/>
        </w:rPr>
        <w:t xml:space="preserve">Syarat minimum untuk dianggap valid apabila nilai r </w:t>
      </w:r>
      <w:r>
        <w:rPr>
          <w:rFonts w:ascii="Times New Roman" w:hAnsi="Times New Roman" w:cs="Times New Roman"/>
        </w:rPr>
        <w:sym w:font="Symbol" w:char="F0B3"/>
      </w:r>
      <w:r>
        <w:rPr>
          <w:rFonts w:ascii="Times New Roman" w:hAnsi="Times New Roman" w:cs="Times New Roman"/>
          <w:lang w:val="sv-SE"/>
        </w:rPr>
        <w:t xml:space="preserve"> 0,3 (Sugiyono, 2012).</w:t>
      </w:r>
    </w:p>
    <w:p>
      <w:pPr>
        <w:tabs>
          <w:tab w:val="center" w:pos="3969"/>
        </w:tabs>
        <w:spacing w:line="240" w:lineRule="auto"/>
        <w:jc w:val="both"/>
        <w:rPr>
          <w:rFonts w:ascii="Times New Roman" w:hAnsi="Times New Roman" w:cs="Times New Roman"/>
          <w:b/>
          <w:lang w:val="sv-SE"/>
        </w:rPr>
      </w:pPr>
      <w:r>
        <w:rPr>
          <w:rFonts w:ascii="Times New Roman" w:hAnsi="Times New Roman" w:cs="Times New Roman"/>
          <w:b/>
          <w:lang w:val="sv-SE"/>
        </w:rPr>
        <w:t>Uji Reliabilitas</w:t>
      </w:r>
    </w:p>
    <w:p>
      <w:pPr>
        <w:tabs>
          <w:tab w:val="center" w:pos="3969"/>
        </w:tabs>
        <w:spacing w:line="240" w:lineRule="auto"/>
        <w:jc w:val="both"/>
        <w:rPr>
          <w:rFonts w:ascii="Times New Roman" w:hAnsi="Times New Roman" w:cs="Times New Roman"/>
          <w:lang w:val="sv-SE"/>
        </w:rPr>
      </w:pPr>
      <w:r>
        <w:rPr>
          <w:rFonts w:ascii="Times New Roman" w:hAnsi="Times New Roman" w:cs="Times New Roman"/>
          <w:lang w:val="sv-SE"/>
        </w:rPr>
        <w:t xml:space="preserve">Instrumen yang reliabel adalah instrumen yang bila digunakan beberapa kali untuk mengukur obyak yang sama, akan menghasilkan data yang sama (Sugiyono, 2012). Koefisien reliabilitas dihitung dengan menggunakan koefisien alpha yang dapat diterima adalah 0,6 maka dapat dikatakan reliabel. Semakin tinggi koefisien reliabilitasnya berarti semakin baik hasil ukurnya maka dikatakan semakin reliabel. Pengujian tingkat reliabiitas ini menggunakan alat bantu komputer program SPSS 20.0 yang memberikan fasilitas untuk reliabilitas dengan uji statistik </w:t>
      </w:r>
      <w:r>
        <w:rPr>
          <w:rFonts w:ascii="Times New Roman" w:hAnsi="Times New Roman" w:cs="Times New Roman"/>
          <w:i/>
          <w:lang w:val="sv-SE"/>
        </w:rPr>
        <w:t>Cronbach alpha</w:t>
      </w:r>
      <w:r>
        <w:rPr>
          <w:rFonts w:ascii="Times New Roman" w:hAnsi="Times New Roman" w:cs="Times New Roman"/>
          <w:lang w:val="sv-SE"/>
        </w:rPr>
        <w:t xml:space="preserve"> (</w:t>
      </w:r>
      <w:r>
        <w:rPr>
          <w:rFonts w:ascii="Times New Roman" w:hAnsi="Times New Roman" w:cs="Times New Roman"/>
        </w:rPr>
        <w:sym w:font="Symbol" w:char="F061"/>
      </w:r>
      <w:r>
        <w:rPr>
          <w:rFonts w:ascii="Times New Roman" w:hAnsi="Times New Roman" w:cs="Times New Roman"/>
          <w:lang w:val="sv-SE"/>
        </w:rPr>
        <w:t>).</w:t>
      </w:r>
    </w:p>
    <w:p>
      <w:pPr>
        <w:tabs>
          <w:tab w:val="center" w:pos="3969"/>
        </w:tabs>
        <w:spacing w:line="240" w:lineRule="auto"/>
        <w:jc w:val="both"/>
        <w:rPr>
          <w:rFonts w:ascii="Times New Roman" w:hAnsi="Times New Roman" w:cs="Times New Roman"/>
          <w:b/>
          <w:lang w:val="sv-SE"/>
        </w:rPr>
      </w:pPr>
      <w:r>
        <w:rPr>
          <w:rFonts w:ascii="Times New Roman" w:hAnsi="Times New Roman" w:cs="Times New Roman"/>
          <w:b/>
          <w:lang w:val="sv-SE"/>
        </w:rPr>
        <w:t>Uji Asumsi Klasik</w:t>
      </w:r>
    </w:p>
    <w:p>
      <w:pPr>
        <w:widowControl w:val="0"/>
        <w:autoSpaceDE w:val="0"/>
        <w:autoSpaceDN w:val="0"/>
        <w:adjustRightInd w:val="0"/>
        <w:jc w:val="both"/>
        <w:rPr>
          <w:rFonts w:ascii="Times New Roman" w:hAnsi="Times New Roman" w:cs="Times New Roman"/>
          <w:lang w:eastAsia="id-ID"/>
        </w:rPr>
      </w:pPr>
      <w:r>
        <w:rPr>
          <w:rFonts w:ascii="Times New Roman" w:hAnsi="Times New Roman" w:cs="Times New Roman"/>
          <w:lang w:eastAsia="id-ID"/>
        </w:rPr>
        <w:t>Tujuan pengujian asumsi klasik ini adalah untuk memberikan kepastian bahwa persamaan regresi yang didapatkan memiliki ketepatan dalam estimasi, tidak bisa, konsisten dan l</w:t>
      </w:r>
      <w:r>
        <w:rPr>
          <w:rFonts w:ascii="Times New Roman" w:hAnsi="Times New Roman" w:cs="Times New Roman"/>
          <w:spacing w:val="2"/>
          <w:lang w:eastAsia="id-ID"/>
        </w:rPr>
        <w:t>a</w:t>
      </w:r>
      <w:r>
        <w:rPr>
          <w:rFonts w:ascii="Times New Roman" w:hAnsi="Times New Roman" w:cs="Times New Roman"/>
          <w:spacing w:val="-5"/>
          <w:lang w:eastAsia="id-ID"/>
        </w:rPr>
        <w:t>y</w:t>
      </w:r>
      <w:r>
        <w:rPr>
          <w:rFonts w:ascii="Times New Roman" w:hAnsi="Times New Roman" w:cs="Times New Roman"/>
          <w:spacing w:val="-1"/>
          <w:lang w:eastAsia="id-ID"/>
        </w:rPr>
        <w:t>a</w:t>
      </w:r>
      <w:r>
        <w:rPr>
          <w:rFonts w:ascii="Times New Roman" w:hAnsi="Times New Roman" w:cs="Times New Roman"/>
          <w:spacing w:val="2"/>
          <w:lang w:eastAsia="id-ID"/>
        </w:rPr>
        <w:t>k</w:t>
      </w:r>
      <w:r>
        <w:rPr>
          <w:rFonts w:ascii="Times New Roman" w:hAnsi="Times New Roman" w:cs="Times New Roman"/>
          <w:spacing w:val="-1"/>
          <w:lang w:eastAsia="id-ID"/>
        </w:rPr>
        <w:t xml:space="preserve"> untuk </w:t>
      </w:r>
      <w:r>
        <w:rPr>
          <w:rFonts w:ascii="Times New Roman" w:hAnsi="Times New Roman" w:cs="Times New Roman"/>
          <w:lang w:eastAsia="id-ID"/>
        </w:rPr>
        <w:t>p</w:t>
      </w:r>
      <w:r>
        <w:rPr>
          <w:rFonts w:ascii="Times New Roman" w:hAnsi="Times New Roman" w:cs="Times New Roman"/>
          <w:spacing w:val="-1"/>
          <w:lang w:eastAsia="id-ID"/>
        </w:rPr>
        <w:t>e</w:t>
      </w:r>
      <w:r>
        <w:rPr>
          <w:rFonts w:ascii="Times New Roman" w:hAnsi="Times New Roman" w:cs="Times New Roman"/>
          <w:spacing w:val="7"/>
          <w:lang w:eastAsia="id-ID"/>
        </w:rPr>
        <w:t>n</w:t>
      </w:r>
      <w:r>
        <w:rPr>
          <w:rFonts w:ascii="Times New Roman" w:hAnsi="Times New Roman" w:cs="Times New Roman"/>
          <w:lang w:eastAsia="id-ID"/>
        </w:rPr>
        <w:t>g</w:t>
      </w:r>
      <w:r>
        <w:rPr>
          <w:rFonts w:ascii="Times New Roman" w:hAnsi="Times New Roman" w:cs="Times New Roman"/>
          <w:spacing w:val="-2"/>
          <w:lang w:eastAsia="id-ID"/>
        </w:rPr>
        <w:t>g</w:t>
      </w:r>
      <w:r>
        <w:rPr>
          <w:rFonts w:ascii="Times New Roman" w:hAnsi="Times New Roman" w:cs="Times New Roman"/>
          <w:lang w:eastAsia="id-ID"/>
        </w:rPr>
        <w:t>un</w:t>
      </w:r>
      <w:r>
        <w:rPr>
          <w:rFonts w:ascii="Times New Roman" w:hAnsi="Times New Roman" w:cs="Times New Roman"/>
          <w:spacing w:val="1"/>
          <w:lang w:eastAsia="id-ID"/>
        </w:rPr>
        <w:t>a</w:t>
      </w:r>
      <w:r>
        <w:rPr>
          <w:rFonts w:ascii="Times New Roman" w:hAnsi="Times New Roman" w:cs="Times New Roman"/>
          <w:spacing w:val="-3"/>
          <w:lang w:eastAsia="id-ID"/>
        </w:rPr>
        <w:t>a</w:t>
      </w:r>
      <w:r>
        <w:rPr>
          <w:rFonts w:ascii="Times New Roman" w:hAnsi="Times New Roman" w:cs="Times New Roman"/>
          <w:lang w:eastAsia="id-ID"/>
        </w:rPr>
        <w:t>n model r</w:t>
      </w:r>
      <w:r>
        <w:rPr>
          <w:rFonts w:ascii="Times New Roman" w:hAnsi="Times New Roman" w:cs="Times New Roman"/>
          <w:spacing w:val="-2"/>
          <w:lang w:eastAsia="id-ID"/>
        </w:rPr>
        <w:t>e</w:t>
      </w:r>
      <w:r>
        <w:rPr>
          <w:rFonts w:ascii="Times New Roman" w:hAnsi="Times New Roman" w:cs="Times New Roman"/>
          <w:lang w:eastAsia="id-ID"/>
        </w:rPr>
        <w:t>g</w:t>
      </w:r>
      <w:r>
        <w:rPr>
          <w:rFonts w:ascii="Times New Roman" w:hAnsi="Times New Roman" w:cs="Times New Roman"/>
          <w:spacing w:val="-1"/>
          <w:lang w:eastAsia="id-ID"/>
        </w:rPr>
        <w:t>re</w:t>
      </w:r>
      <w:r>
        <w:rPr>
          <w:rFonts w:ascii="Times New Roman" w:hAnsi="Times New Roman" w:cs="Times New Roman"/>
          <w:lang w:eastAsia="id-ID"/>
        </w:rPr>
        <w:t>si d</w:t>
      </w:r>
      <w:r>
        <w:rPr>
          <w:rFonts w:ascii="Times New Roman" w:hAnsi="Times New Roman" w:cs="Times New Roman"/>
          <w:spacing w:val="-1"/>
          <w:lang w:eastAsia="id-ID"/>
        </w:rPr>
        <w:t>a</w:t>
      </w:r>
      <w:r>
        <w:rPr>
          <w:rFonts w:ascii="Times New Roman" w:hAnsi="Times New Roman" w:cs="Times New Roman"/>
          <w:lang w:eastAsia="id-ID"/>
        </w:rPr>
        <w:t>lam p</w:t>
      </w:r>
      <w:r>
        <w:rPr>
          <w:rFonts w:ascii="Times New Roman" w:hAnsi="Times New Roman" w:cs="Times New Roman"/>
          <w:spacing w:val="-1"/>
          <w:lang w:eastAsia="id-ID"/>
        </w:rPr>
        <w:t>e</w:t>
      </w:r>
      <w:r>
        <w:rPr>
          <w:rFonts w:ascii="Times New Roman" w:hAnsi="Times New Roman" w:cs="Times New Roman"/>
          <w:lang w:eastAsia="id-ID"/>
        </w:rPr>
        <w:t>n</w:t>
      </w:r>
      <w:r>
        <w:rPr>
          <w:rFonts w:ascii="Times New Roman" w:hAnsi="Times New Roman" w:cs="Times New Roman"/>
          <w:spacing w:val="-1"/>
          <w:lang w:eastAsia="id-ID"/>
        </w:rPr>
        <w:t>e</w:t>
      </w:r>
      <w:r>
        <w:rPr>
          <w:rFonts w:ascii="Times New Roman" w:hAnsi="Times New Roman" w:cs="Times New Roman"/>
          <w:lang w:eastAsia="id-ID"/>
        </w:rPr>
        <w:t>l</w:t>
      </w:r>
      <w:r>
        <w:rPr>
          <w:rFonts w:ascii="Times New Roman" w:hAnsi="Times New Roman" w:cs="Times New Roman"/>
          <w:spacing w:val="1"/>
          <w:lang w:eastAsia="id-ID"/>
        </w:rPr>
        <w:t>i</w:t>
      </w:r>
      <w:r>
        <w:rPr>
          <w:rFonts w:ascii="Times New Roman" w:hAnsi="Times New Roman" w:cs="Times New Roman"/>
          <w:lang w:eastAsia="id-ID"/>
        </w:rPr>
        <w:t>t</w:t>
      </w:r>
      <w:r>
        <w:rPr>
          <w:rFonts w:ascii="Times New Roman" w:hAnsi="Times New Roman" w:cs="Times New Roman"/>
          <w:spacing w:val="1"/>
          <w:lang w:eastAsia="id-ID"/>
        </w:rPr>
        <w:t>i</w:t>
      </w:r>
      <w:r>
        <w:rPr>
          <w:rFonts w:ascii="Times New Roman" w:hAnsi="Times New Roman" w:cs="Times New Roman"/>
          <w:spacing w:val="-1"/>
          <w:lang w:eastAsia="id-ID"/>
        </w:rPr>
        <w:t>a</w:t>
      </w:r>
      <w:r>
        <w:rPr>
          <w:rFonts w:ascii="Times New Roman" w:hAnsi="Times New Roman" w:cs="Times New Roman"/>
          <w:lang w:eastAsia="id-ID"/>
        </w:rPr>
        <w:t>n in</w:t>
      </w:r>
      <w:r>
        <w:rPr>
          <w:rFonts w:ascii="Times New Roman" w:hAnsi="Times New Roman" w:cs="Times New Roman"/>
          <w:spacing w:val="1"/>
          <w:lang w:eastAsia="id-ID"/>
        </w:rPr>
        <w:t>i</w:t>
      </w:r>
      <w:r>
        <w:rPr>
          <w:rFonts w:ascii="Times New Roman" w:hAnsi="Times New Roman" w:cs="Times New Roman"/>
          <w:lang w:eastAsia="id-ID"/>
        </w:rPr>
        <w:t xml:space="preserve">. Uji </w:t>
      </w:r>
      <w:r>
        <w:rPr>
          <w:rFonts w:ascii="Times New Roman" w:hAnsi="Times New Roman" w:cs="Times New Roman"/>
          <w:spacing w:val="-1"/>
          <w:lang w:eastAsia="id-ID"/>
        </w:rPr>
        <w:t>a</w:t>
      </w:r>
      <w:r>
        <w:rPr>
          <w:rFonts w:ascii="Times New Roman" w:hAnsi="Times New Roman" w:cs="Times New Roman"/>
          <w:lang w:eastAsia="id-ID"/>
        </w:rPr>
        <w:t>sum</w:t>
      </w:r>
      <w:r>
        <w:rPr>
          <w:rFonts w:ascii="Times New Roman" w:hAnsi="Times New Roman" w:cs="Times New Roman"/>
          <w:spacing w:val="1"/>
          <w:lang w:eastAsia="id-ID"/>
        </w:rPr>
        <w:t>s</w:t>
      </w:r>
      <w:r>
        <w:rPr>
          <w:rFonts w:ascii="Times New Roman" w:hAnsi="Times New Roman" w:cs="Times New Roman"/>
          <w:lang w:eastAsia="id-ID"/>
        </w:rPr>
        <w:t>i klasik te</w:t>
      </w:r>
      <w:r>
        <w:rPr>
          <w:rFonts w:ascii="Times New Roman" w:hAnsi="Times New Roman" w:cs="Times New Roman"/>
          <w:spacing w:val="-1"/>
          <w:lang w:eastAsia="id-ID"/>
        </w:rPr>
        <w:t>r</w:t>
      </w:r>
      <w:r>
        <w:rPr>
          <w:rFonts w:ascii="Times New Roman" w:hAnsi="Times New Roman" w:cs="Times New Roman"/>
          <w:lang w:eastAsia="id-ID"/>
        </w:rPr>
        <w:t xml:space="preserve">diri </w:t>
      </w:r>
      <w:r>
        <w:rPr>
          <w:rFonts w:ascii="Times New Roman" w:hAnsi="Times New Roman" w:cs="Times New Roman"/>
          <w:spacing w:val="-1"/>
          <w:lang w:eastAsia="id-ID"/>
        </w:rPr>
        <w:t>a</w:t>
      </w:r>
      <w:r>
        <w:rPr>
          <w:rFonts w:ascii="Times New Roman" w:hAnsi="Times New Roman" w:cs="Times New Roman"/>
          <w:lang w:eastAsia="id-ID"/>
        </w:rPr>
        <w:t>tas uji norm</w:t>
      </w:r>
      <w:r>
        <w:rPr>
          <w:rFonts w:ascii="Times New Roman" w:hAnsi="Times New Roman" w:cs="Times New Roman"/>
          <w:spacing w:val="-1"/>
          <w:lang w:eastAsia="id-ID"/>
        </w:rPr>
        <w:t>a</w:t>
      </w:r>
      <w:r>
        <w:rPr>
          <w:rFonts w:ascii="Times New Roman" w:hAnsi="Times New Roman" w:cs="Times New Roman"/>
          <w:lang w:eastAsia="id-ID"/>
        </w:rPr>
        <w:t>l</w:t>
      </w:r>
      <w:r>
        <w:rPr>
          <w:rFonts w:ascii="Times New Roman" w:hAnsi="Times New Roman" w:cs="Times New Roman"/>
          <w:spacing w:val="3"/>
          <w:lang w:eastAsia="id-ID"/>
        </w:rPr>
        <w:t>i</w:t>
      </w:r>
      <w:r>
        <w:rPr>
          <w:rFonts w:ascii="Times New Roman" w:hAnsi="Times New Roman" w:cs="Times New Roman"/>
          <w:lang w:eastAsia="id-ID"/>
        </w:rPr>
        <w:t>tas, uji mu</w:t>
      </w:r>
      <w:r>
        <w:rPr>
          <w:rFonts w:ascii="Times New Roman" w:hAnsi="Times New Roman" w:cs="Times New Roman"/>
          <w:spacing w:val="1"/>
          <w:lang w:eastAsia="id-ID"/>
        </w:rPr>
        <w:t>l</w:t>
      </w:r>
      <w:r>
        <w:rPr>
          <w:rFonts w:ascii="Times New Roman" w:hAnsi="Times New Roman" w:cs="Times New Roman"/>
          <w:lang w:eastAsia="id-ID"/>
        </w:rPr>
        <w:t>t</w:t>
      </w:r>
      <w:r>
        <w:rPr>
          <w:rFonts w:ascii="Times New Roman" w:hAnsi="Times New Roman" w:cs="Times New Roman"/>
          <w:spacing w:val="1"/>
          <w:lang w:eastAsia="id-ID"/>
        </w:rPr>
        <w:t>i</w:t>
      </w:r>
      <w:r>
        <w:rPr>
          <w:rFonts w:ascii="Times New Roman" w:hAnsi="Times New Roman" w:cs="Times New Roman"/>
          <w:lang w:eastAsia="id-ID"/>
        </w:rPr>
        <w:t>kol</w:t>
      </w:r>
      <w:r>
        <w:rPr>
          <w:rFonts w:ascii="Times New Roman" w:hAnsi="Times New Roman" w:cs="Times New Roman"/>
          <w:spacing w:val="1"/>
          <w:lang w:eastAsia="id-ID"/>
        </w:rPr>
        <w:t>o</w:t>
      </w:r>
      <w:r>
        <w:rPr>
          <w:rFonts w:ascii="Times New Roman" w:hAnsi="Times New Roman" w:cs="Times New Roman"/>
          <w:lang w:eastAsia="id-ID"/>
        </w:rPr>
        <w:t>n</w:t>
      </w:r>
      <w:r>
        <w:rPr>
          <w:rFonts w:ascii="Times New Roman" w:hAnsi="Times New Roman" w:cs="Times New Roman"/>
          <w:spacing w:val="-1"/>
          <w:lang w:eastAsia="id-ID"/>
        </w:rPr>
        <w:t>ie</w:t>
      </w:r>
      <w:r>
        <w:rPr>
          <w:rFonts w:ascii="Times New Roman" w:hAnsi="Times New Roman" w:cs="Times New Roman"/>
          <w:lang w:eastAsia="id-ID"/>
        </w:rPr>
        <w:t>ritas, uji h</w:t>
      </w:r>
      <w:r>
        <w:rPr>
          <w:rFonts w:ascii="Times New Roman" w:hAnsi="Times New Roman" w:cs="Times New Roman"/>
          <w:spacing w:val="-1"/>
          <w:lang w:eastAsia="id-ID"/>
        </w:rPr>
        <w:t>e</w:t>
      </w:r>
      <w:r>
        <w:rPr>
          <w:rFonts w:ascii="Times New Roman" w:hAnsi="Times New Roman" w:cs="Times New Roman"/>
          <w:lang w:eastAsia="id-ID"/>
        </w:rPr>
        <w:t>t</w:t>
      </w:r>
      <w:r>
        <w:rPr>
          <w:rFonts w:ascii="Times New Roman" w:hAnsi="Times New Roman" w:cs="Times New Roman"/>
          <w:spacing w:val="2"/>
          <w:lang w:eastAsia="id-ID"/>
        </w:rPr>
        <w:t>e</w:t>
      </w:r>
      <w:r>
        <w:rPr>
          <w:rFonts w:ascii="Times New Roman" w:hAnsi="Times New Roman" w:cs="Times New Roman"/>
          <w:lang w:eastAsia="id-ID"/>
        </w:rPr>
        <w:t>rosk</w:t>
      </w:r>
      <w:r>
        <w:rPr>
          <w:rFonts w:ascii="Times New Roman" w:hAnsi="Times New Roman" w:cs="Times New Roman"/>
          <w:spacing w:val="-1"/>
          <w:lang w:eastAsia="id-ID"/>
        </w:rPr>
        <w:t>reditas</w:t>
      </w:r>
      <w:r>
        <w:rPr>
          <w:rFonts w:ascii="Times New Roman" w:hAnsi="Times New Roman" w:cs="Times New Roman"/>
          <w:lang w:eastAsia="id-ID"/>
        </w:rPr>
        <w:t xml:space="preserve"> d</w:t>
      </w:r>
      <w:r>
        <w:rPr>
          <w:rFonts w:ascii="Times New Roman" w:hAnsi="Times New Roman" w:cs="Times New Roman"/>
          <w:spacing w:val="-1"/>
          <w:lang w:eastAsia="id-ID"/>
        </w:rPr>
        <w:t>a</w:t>
      </w:r>
      <w:r>
        <w:rPr>
          <w:rFonts w:ascii="Times New Roman" w:hAnsi="Times New Roman" w:cs="Times New Roman"/>
          <w:lang w:eastAsia="id-ID"/>
        </w:rPr>
        <w:t>n d</w:t>
      </w:r>
      <w:r>
        <w:rPr>
          <w:rFonts w:ascii="Times New Roman" w:hAnsi="Times New Roman" w:cs="Times New Roman"/>
          <w:spacing w:val="-1"/>
          <w:lang w:eastAsia="id-ID"/>
        </w:rPr>
        <w:t>a</w:t>
      </w:r>
      <w:r>
        <w:rPr>
          <w:rFonts w:ascii="Times New Roman" w:hAnsi="Times New Roman" w:cs="Times New Roman"/>
          <w:lang w:eastAsia="id-ID"/>
        </w:rPr>
        <w:t>ta (</w:t>
      </w:r>
      <w:r>
        <w:rPr>
          <w:rFonts w:ascii="Times New Roman" w:hAnsi="Times New Roman" w:cs="Times New Roman"/>
          <w:spacing w:val="-1"/>
          <w:lang w:eastAsia="id-ID"/>
        </w:rPr>
        <w:t>G</w:t>
      </w:r>
      <w:r>
        <w:rPr>
          <w:rFonts w:ascii="Times New Roman" w:hAnsi="Times New Roman" w:cs="Times New Roman"/>
          <w:lang w:eastAsia="id-ID"/>
        </w:rPr>
        <w:t>ho</w:t>
      </w:r>
      <w:r>
        <w:rPr>
          <w:rFonts w:ascii="Times New Roman" w:hAnsi="Times New Roman" w:cs="Times New Roman"/>
          <w:spacing w:val="1"/>
          <w:lang w:eastAsia="id-ID"/>
        </w:rPr>
        <w:t>z</w:t>
      </w:r>
      <w:r>
        <w:rPr>
          <w:rFonts w:ascii="Times New Roman" w:hAnsi="Times New Roman" w:cs="Times New Roman"/>
          <w:spacing w:val="-1"/>
          <w:lang w:eastAsia="id-ID"/>
        </w:rPr>
        <w:t>a</w:t>
      </w:r>
      <w:r>
        <w:rPr>
          <w:rFonts w:ascii="Times New Roman" w:hAnsi="Times New Roman" w:cs="Times New Roman"/>
          <w:lang w:eastAsia="id-ID"/>
        </w:rPr>
        <w:t>l</w:t>
      </w:r>
      <w:r>
        <w:rPr>
          <w:rFonts w:ascii="Times New Roman" w:hAnsi="Times New Roman" w:cs="Times New Roman"/>
          <w:spacing w:val="1"/>
          <w:lang w:eastAsia="id-ID"/>
        </w:rPr>
        <w:t>i</w:t>
      </w:r>
      <w:r>
        <w:rPr>
          <w:rFonts w:ascii="Times New Roman" w:hAnsi="Times New Roman" w:cs="Times New Roman"/>
          <w:lang w:eastAsia="id-ID"/>
        </w:rPr>
        <w:t>, 2006</w:t>
      </w:r>
      <w:r>
        <w:rPr>
          <w:rFonts w:ascii="Times New Roman" w:hAnsi="Times New Roman" w:cs="Times New Roman"/>
          <w:spacing w:val="-1"/>
          <w:lang w:eastAsia="id-ID"/>
        </w:rPr>
        <w:t>)</w:t>
      </w:r>
      <w:r>
        <w:rPr>
          <w:rFonts w:ascii="Times New Roman" w:hAnsi="Times New Roman" w:cs="Times New Roman"/>
          <w:lang w:eastAsia="id-ID"/>
        </w:rPr>
        <w:t>.</w:t>
      </w:r>
    </w:p>
    <w:p>
      <w:pPr>
        <w:widowControl w:val="0"/>
        <w:autoSpaceDE w:val="0"/>
        <w:autoSpaceDN w:val="0"/>
        <w:adjustRightInd w:val="0"/>
        <w:jc w:val="both"/>
        <w:rPr>
          <w:rFonts w:ascii="Times New Roman" w:hAnsi="Times New Roman" w:cs="Times New Roman"/>
          <w:b/>
          <w:lang w:eastAsia="id-ID"/>
        </w:rPr>
      </w:pPr>
      <w:r>
        <w:rPr>
          <w:rFonts w:ascii="Times New Roman" w:hAnsi="Times New Roman" w:cs="Times New Roman"/>
          <w:b/>
          <w:lang w:eastAsia="id-ID"/>
        </w:rPr>
        <w:t>Uji Normalitas</w:t>
      </w:r>
    </w:p>
    <w:p>
      <w:pPr>
        <w:jc w:val="both"/>
        <w:rPr>
          <w:rFonts w:ascii="Times New Roman" w:hAnsi="Times New Roman" w:cs="Times New Roman"/>
        </w:rPr>
      </w:pPr>
      <w:r>
        <w:rPr>
          <w:rFonts w:ascii="Times New Roman" w:hAnsi="Times New Roman" w:cs="Times New Roman"/>
          <w:bCs/>
        </w:rPr>
        <w:t>Uji normalitas bertujuan untuk menguji apakah dalam model regresi variabel dependen dan variabel independen, keduanya memiliki distribusi normal atau tidak. Model regresi yang baik memiliki distribusi data normal atau mendekati normal. Dalam penelitian ini digunakan uji Kolmogorov-Smirnov untuk menguji normalitas, karena uji ini dapat secara langsung menyimpulkan apakah data yang ada terdistribusi normal secara statistik atau tidak. Untuk menentukan data berdistribusi normal dengan kriteria sebagai berikut :</w:t>
      </w:r>
      <w:r>
        <w:rPr>
          <w:rFonts w:ascii="Times New Roman" w:hAnsi="Times New Roman" w:cs="Times New Roman"/>
        </w:rPr>
        <w:t xml:space="preserve"> (Ghozali, 2006). Jika nilai sig (Asym. Sig) diatas 0,05 maka data berdistribusi normal Jika nilai sig (Asym. Sig) kurang dari 0,05 maka data tidak berdistribusi normal.</w:t>
      </w:r>
    </w:p>
    <w:p>
      <w:pPr>
        <w:jc w:val="both"/>
        <w:rPr>
          <w:rFonts w:ascii="Times New Roman" w:hAnsi="Times New Roman" w:cs="Times New Roman"/>
          <w:b/>
          <w:lang w:val="fi-FI"/>
        </w:rPr>
      </w:pPr>
      <w:r>
        <w:rPr>
          <w:rFonts w:ascii="Times New Roman" w:hAnsi="Times New Roman" w:cs="Times New Roman"/>
          <w:b/>
          <w:lang w:val="fi-FI"/>
        </w:rPr>
        <w:t>Uji Multikol</w:t>
      </w:r>
      <w:r>
        <w:rPr>
          <w:rFonts w:ascii="Times New Roman" w:hAnsi="Times New Roman" w:cs="Times New Roman"/>
          <w:b/>
        </w:rPr>
        <w:t>o</w:t>
      </w:r>
      <w:r>
        <w:rPr>
          <w:rFonts w:ascii="Times New Roman" w:hAnsi="Times New Roman" w:cs="Times New Roman"/>
          <w:b/>
          <w:lang w:val="fi-FI"/>
        </w:rPr>
        <w:t>n</w:t>
      </w:r>
      <w:r>
        <w:rPr>
          <w:rFonts w:ascii="Times New Roman" w:hAnsi="Times New Roman" w:cs="Times New Roman"/>
          <w:b/>
        </w:rPr>
        <w:t>ie</w:t>
      </w:r>
      <w:r>
        <w:rPr>
          <w:rFonts w:ascii="Times New Roman" w:hAnsi="Times New Roman" w:cs="Times New Roman"/>
          <w:b/>
          <w:lang w:val="fi-FI"/>
        </w:rPr>
        <w:t>ritas</w:t>
      </w:r>
    </w:p>
    <w:p>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Uji multikolinieritas adalah suatu kondisi adanya hubungan linier diantara variabel bebas dalam model regresi. Uji ini dapat dilihat dalam </w:t>
      </w:r>
      <w:r>
        <w:rPr>
          <w:rFonts w:ascii="Times New Roman" w:hAnsi="Times New Roman" w:cs="Times New Roman"/>
          <w:i/>
          <w:iCs/>
        </w:rPr>
        <w:t>Variance Inflator Factor/ Tolerance Value</w:t>
      </w:r>
      <w:r>
        <w:rPr>
          <w:rFonts w:ascii="Times New Roman" w:hAnsi="Times New Roman" w:cs="Times New Roman"/>
        </w:rPr>
        <w:t>.Batas dari VIF adalah 10, dan Tolerance Value diatas 1 maka terjadi multikolinearitas. Uji multikolinieritas dilakukan sebagai syarat untuk melakukan analisis regresi berganda, serta untuk mengetahui ada tidaknya hubungan antar variabel bebas. Untuk mengetahui ada tidaknya hubungan multikolinieritas dalam persamaan regresi, dapat diketahui dengan menggunakan toleransi variabel (</w:t>
      </w:r>
      <w:r>
        <w:rPr>
          <w:rFonts w:ascii="Times New Roman" w:hAnsi="Times New Roman" w:cs="Times New Roman"/>
          <w:i/>
          <w:iCs/>
        </w:rPr>
        <w:t>tolerance of variable</w:t>
      </w:r>
      <w:r>
        <w:rPr>
          <w:rFonts w:ascii="Times New Roman" w:hAnsi="Times New Roman" w:cs="Times New Roman"/>
        </w:rPr>
        <w:t>) dan VIF (</w:t>
      </w:r>
      <w:r>
        <w:rPr>
          <w:rFonts w:ascii="Times New Roman" w:hAnsi="Times New Roman" w:cs="Times New Roman"/>
          <w:i/>
          <w:iCs/>
        </w:rPr>
        <w:t>Variance Inflation Factor</w:t>
      </w:r>
      <w:r>
        <w:rPr>
          <w:rFonts w:ascii="Times New Roman" w:hAnsi="Times New Roman" w:cs="Times New Roman"/>
        </w:rPr>
        <w:t>).Apabila suatu variabel mempunyai nilai toleransi dan VIF mendekati angka 1, maka tidak ada indikasi autokorelasi dalam suatu persamaan regresi linier berganda tersebut (Ghozali, 2006).</w:t>
      </w:r>
    </w:p>
    <w:p>
      <w:pPr>
        <w:widowControl w:val="0"/>
        <w:autoSpaceDE w:val="0"/>
        <w:autoSpaceDN w:val="0"/>
        <w:adjustRightInd w:val="0"/>
        <w:jc w:val="both"/>
        <w:rPr>
          <w:rFonts w:ascii="Times New Roman" w:hAnsi="Times New Roman" w:cs="Times New Roman"/>
          <w:b/>
        </w:rPr>
      </w:pPr>
      <w:r>
        <w:rPr>
          <w:rFonts w:ascii="Times New Roman" w:hAnsi="Times New Roman" w:cs="Times New Roman"/>
          <w:b/>
        </w:rPr>
        <w:t>Uji Heteroskedastisitas</w:t>
      </w:r>
    </w:p>
    <w:p>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Uji heteroskedastisitas bertujuan untuk menguji adanya ketidaksamaan </w:t>
      </w:r>
      <w:r>
        <w:rPr>
          <w:rFonts w:ascii="Times New Roman" w:hAnsi="Times New Roman" w:cs="Times New Roman"/>
          <w:i/>
        </w:rPr>
        <w:t>variance</w:t>
      </w:r>
      <w:r>
        <w:rPr>
          <w:rFonts w:ascii="Times New Roman" w:hAnsi="Times New Roman" w:cs="Times New Roman"/>
        </w:rPr>
        <w:t xml:space="preserve"> dari residual suatu pengamatan ke pengamatan lain dalam suatu model regresi. Jika </w:t>
      </w:r>
      <w:r>
        <w:rPr>
          <w:rFonts w:ascii="Times New Roman" w:hAnsi="Times New Roman" w:cs="Times New Roman"/>
          <w:i/>
        </w:rPr>
        <w:t>variance</w:t>
      </w:r>
      <w:r>
        <w:rPr>
          <w:rFonts w:ascii="Times New Roman" w:hAnsi="Times New Roman" w:cs="Times New Roman"/>
        </w:rPr>
        <w:t xml:space="preserve"> dari residual suatu pengamatan ke pengamatan lain tetap, maka disebut homoskedastisitas dan jika berbeda disebut heteroskedastisitas. Model regresi yang baik adalah yang bebas dari heteroskedastisitas. Dalam uji heteroskedastisitas dalam penelitian ini menggunakan Uji Glejser dimana untuk melihat terjadi heteroskedastisitas atau tidaknya dengan cara melihat nilai signifikansi (Sig.) pada hasil SPSS. Jika variabel independen signifikan (p&lt;0,05) mempengaruhi variabel dependen (absolut residual) maka ada indikasi terjadi Heteroskedastisitas (Ghozali, 2006).</w:t>
      </w:r>
    </w:p>
    <w:p>
      <w:pPr>
        <w:pStyle w:val="3"/>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Teknik Analisis Data </w:t>
      </w:r>
    </w:p>
    <w:p>
      <w:pPr>
        <w:widowControl w:val="0"/>
        <w:autoSpaceDE w:val="0"/>
        <w:autoSpaceDN w:val="0"/>
        <w:adjustRightInd w:val="0"/>
        <w:jc w:val="both"/>
        <w:rPr>
          <w:rFonts w:ascii="Times New Roman" w:hAnsi="Times New Roman" w:cs="Times New Roman"/>
          <w:b/>
        </w:rPr>
      </w:pPr>
      <w:r>
        <w:rPr>
          <w:rFonts w:ascii="Times New Roman" w:hAnsi="Times New Roman" w:cs="Times New Roman"/>
          <w:b/>
        </w:rPr>
        <w:t>Analisis Deskriptif</w:t>
      </w:r>
    </w:p>
    <w:p>
      <w:pPr>
        <w:jc w:val="both"/>
        <w:rPr>
          <w:rFonts w:ascii="Times New Roman" w:hAnsi="Times New Roman" w:cs="Times New Roman"/>
        </w:rPr>
      </w:pPr>
      <w:r>
        <w:rPr>
          <w:rFonts w:ascii="Times New Roman" w:hAnsi="Times New Roman" w:cs="Times New Roman"/>
        </w:rPr>
        <w:t>Analisis deskriptif adalah suatu analisis yang mendiskripsikan atau memberi gambaran terhadap obyek yang diteliti melalui data sampel atau populasi sebagai mana adanya, tanpa melakukan analisa dan membuat kesimpulan yang berlaku untuk umum. (Sugiyono, 2012). Analisis berupa analisis distribusi frekuensi dan nilai mean aritmatic tentang hasil jawaban responden terhadap item-item pada variabel pemberdayaan karyawan produksi, peningkatan proses produksi dan kinerja perusahaan.</w:t>
      </w:r>
    </w:p>
    <w:p>
      <w:pPr>
        <w:jc w:val="both"/>
        <w:rPr>
          <w:rFonts w:ascii="Times New Roman" w:hAnsi="Times New Roman" w:cs="Times New Roman"/>
          <w:b/>
        </w:rPr>
      </w:pPr>
      <w:r>
        <w:rPr>
          <w:rFonts w:ascii="Times New Roman" w:hAnsi="Times New Roman" w:cs="Times New Roman"/>
          <w:b/>
        </w:rPr>
        <w:t>Analisis Regresi Linier Berganda</w:t>
      </w:r>
    </w:p>
    <w:p>
      <w:pPr>
        <w:jc w:val="both"/>
        <w:rPr>
          <w:rFonts w:ascii="Times New Roman" w:hAnsi="Times New Roman" w:cs="Times New Roman"/>
        </w:rPr>
      </w:pPr>
      <w:r>
        <w:rPr>
          <w:rFonts w:ascii="Times New Roman" w:hAnsi="Times New Roman" w:cs="Times New Roman"/>
        </w:rPr>
        <w:t>Hipotesis dalam penelitian ini diuji dengan mengunakan analisis Regresi Linier Berganda. Model tersebut dapat juga dinyatakan dalam bentuk persamaan, sehingga membentuk sistem persamaan :</w:t>
      </w:r>
    </w:p>
    <w:p>
      <w:pPr>
        <w:tabs>
          <w:tab w:val="left" w:leader="dot" w:pos="6379"/>
          <w:tab w:val="right" w:pos="7371"/>
        </w:tabs>
        <w:jc w:val="both"/>
        <w:rPr>
          <w:rFonts w:ascii="Times New Roman" w:hAnsi="Times New Roman" w:cs="Times New Roman"/>
        </w:rPr>
      </w:pPr>
      <w:r>
        <w:rPr>
          <w:rFonts w:ascii="Times New Roman" w:hAnsi="Times New Roman" w:cs="Times New Roman"/>
        </w:rPr>
        <w:t xml:space="preserve">                      Y = a + b</w:t>
      </w:r>
      <w:r>
        <w:rPr>
          <w:rFonts w:ascii="Times New Roman" w:hAnsi="Times New Roman" w:cs="Times New Roman"/>
          <w:vertAlign w:val="subscript"/>
        </w:rPr>
        <w:t>1</w:t>
      </w: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 xml:space="preserve"> + b</w:t>
      </w:r>
      <w:r>
        <w:rPr>
          <w:rFonts w:ascii="Times New Roman" w:hAnsi="Times New Roman" w:cs="Times New Roman"/>
          <w:vertAlign w:val="subscript"/>
        </w:rPr>
        <w:t>2</w:t>
      </w:r>
      <w:r>
        <w:rPr>
          <w:rFonts w:ascii="Times New Roman" w:hAnsi="Times New Roman" w:cs="Times New Roman"/>
        </w:rPr>
        <w:t>X</w:t>
      </w:r>
      <w:r>
        <w:rPr>
          <w:rFonts w:ascii="Times New Roman" w:hAnsi="Times New Roman" w:cs="Times New Roman"/>
          <w:vertAlign w:val="subscript"/>
        </w:rPr>
        <w:t>2</w:t>
      </w:r>
      <w:r>
        <w:rPr>
          <w:rFonts w:ascii="Times New Roman" w:hAnsi="Times New Roman" w:cs="Times New Roman"/>
        </w:rPr>
        <w:t xml:space="preserve"> + e </w:t>
      </w:r>
    </w:p>
    <w:p>
      <w:pPr>
        <w:jc w:val="both"/>
        <w:rPr>
          <w:rFonts w:ascii="Times New Roman" w:hAnsi="Times New Roman" w:cs="Times New Roman"/>
        </w:rPr>
      </w:pPr>
      <w:r>
        <w:rPr>
          <w:rFonts w:ascii="Times New Roman" w:hAnsi="Times New Roman" w:cs="Times New Roman"/>
        </w:rPr>
        <w:t xml:space="preserve">dimana: </w:t>
      </w:r>
    </w:p>
    <w:p>
      <w:pPr>
        <w:ind w:left="993" w:hanging="142"/>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rPr>
        <w:t xml:space="preserve">: adalah nilai konstanta dalam regresi </w:t>
      </w:r>
    </w:p>
    <w:p>
      <w:pPr>
        <w:ind w:left="993" w:hanging="142"/>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Pr>
          <w:rFonts w:ascii="Times New Roman" w:hAnsi="Times New Roman" w:cs="Times New Roman"/>
        </w:rPr>
        <w:t xml:space="preserve">: merupakan koefisien pada jalur antara dua variabel </w:t>
      </w:r>
    </w:p>
    <w:p>
      <w:pPr>
        <w:tabs>
          <w:tab w:val="left" w:pos="1843"/>
        </w:tabs>
        <w:ind w:left="993" w:hanging="142"/>
        <w:jc w:val="both"/>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 xml:space="preserve">     : </w:t>
      </w:r>
      <w:r>
        <w:rPr>
          <w:rFonts w:ascii="Times New Roman" w:hAnsi="Times New Roman" w:cs="Times New Roman"/>
          <w:iCs/>
        </w:rPr>
        <w:t>Pemberdayaan karyawan produksi</w:t>
      </w:r>
    </w:p>
    <w:p>
      <w:pPr>
        <w:tabs>
          <w:tab w:val="left" w:pos="1843"/>
        </w:tabs>
        <w:ind w:left="993" w:hanging="142"/>
        <w:jc w:val="both"/>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2</w:t>
      </w:r>
      <w:r>
        <w:rPr>
          <w:rFonts w:ascii="Times New Roman" w:hAnsi="Times New Roman" w:cs="Times New Roman"/>
        </w:rPr>
        <w:t xml:space="preserve">     : Peningkatan proses produksi</w:t>
      </w:r>
    </w:p>
    <w:p>
      <w:pPr>
        <w:tabs>
          <w:tab w:val="left" w:pos="1843"/>
        </w:tabs>
        <w:ind w:left="993" w:hanging="142"/>
        <w:jc w:val="both"/>
        <w:rPr>
          <w:rFonts w:ascii="Times New Roman" w:hAnsi="Times New Roman" w:cs="Times New Roman"/>
        </w:rPr>
      </w:pPr>
      <w:r>
        <w:rPr>
          <w:rFonts w:ascii="Times New Roman" w:hAnsi="Times New Roman" w:cs="Times New Roman"/>
        </w:rPr>
        <w:t xml:space="preserve">e       : Error term </w:t>
      </w:r>
    </w:p>
    <w:p>
      <w:pPr>
        <w:tabs>
          <w:tab w:val="left" w:pos="1843"/>
        </w:tabs>
        <w:ind w:left="993" w:hanging="142"/>
        <w:jc w:val="both"/>
        <w:rPr>
          <w:rFonts w:ascii="Times New Roman" w:hAnsi="Times New Roman" w:cs="Times New Roman"/>
        </w:rPr>
      </w:pPr>
      <w:r>
        <w:rPr>
          <w:rFonts w:ascii="Times New Roman" w:hAnsi="Times New Roman" w:cs="Times New Roman"/>
        </w:rPr>
        <w:t xml:space="preserve">Y      : Kinerja perusahaan </w:t>
      </w:r>
    </w:p>
    <w:p>
      <w:pPr>
        <w:pStyle w:val="3"/>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Korelasi Berganda</w:t>
      </w:r>
    </w:p>
    <w:p>
      <w:pPr>
        <w:jc w:val="both"/>
        <w:rPr>
          <w:rFonts w:ascii="Times New Roman" w:hAnsi="Times New Roman" w:cs="Times New Roman"/>
          <w:color w:val="000000"/>
        </w:rPr>
      </w:pPr>
      <w:r>
        <w:rPr>
          <w:rFonts w:ascii="Times New Roman" w:hAnsi="Times New Roman" w:cs="Times New Roman"/>
          <w:color w:val="000000"/>
        </w:rPr>
        <w:t>Uji korelasi berganda ini digunakan untuk mengetahui derajat atau kekuatan hubungan antar variabel dependen dan variabel independen secara bersamaan. Bila R negative berarti terdapat pengaruh linear negative antara X dan Y sempurna negative, bila R = 0 (nol) berarti tidak terdapat pengaruh linear, dan bila R positif bearti ada pengaruh linear antara X dan Y sempurna positif. Nilai korelasi berganda berkisar antar 0 sampai dengan 1, dimana koefisien korelasi berganda mendekati nol menunjukkan hubungan yang lemah dan koefisien korelasi mendekati angka 1 menunjukkan hubungan yang kuat.</w:t>
      </w:r>
    </w:p>
    <w:p>
      <w:pPr>
        <w:pStyle w:val="3"/>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Uji Hipotesis Dengan Uji t</w:t>
      </w:r>
    </w:p>
    <w:p>
      <w:pPr>
        <w:autoSpaceDE w:val="0"/>
        <w:autoSpaceDN w:val="0"/>
        <w:adjustRightInd w:val="0"/>
        <w:spacing w:line="240" w:lineRule="auto"/>
        <w:jc w:val="both"/>
        <w:rPr>
          <w:rFonts w:ascii="Times New Roman" w:hAnsi="Times New Roman" w:cs="Times New Roman"/>
          <w:color w:val="000000"/>
        </w:rPr>
      </w:pPr>
      <w:r>
        <w:rPr>
          <w:rFonts w:ascii="Times New Roman" w:hAnsi="Times New Roman" w:cs="Times New Roman"/>
          <w:color w:val="000000"/>
        </w:rPr>
        <w:t>Pengujian ini dimaksudkan untuk mengetahui besarnya pengaruh masing-masing variable independen (X</w:t>
      </w:r>
      <w:r>
        <w:rPr>
          <w:rFonts w:ascii="Times New Roman" w:hAnsi="Times New Roman" w:cs="Times New Roman"/>
          <w:color w:val="000000"/>
          <w:vertAlign w:val="subscript"/>
        </w:rPr>
        <w:t>1</w:t>
      </w:r>
      <w:r>
        <w:rPr>
          <w:rFonts w:ascii="Times New Roman" w:hAnsi="Times New Roman" w:cs="Times New Roman"/>
          <w:color w:val="000000"/>
        </w:rPr>
        <w:t>, X</w:t>
      </w:r>
      <w:r>
        <w:rPr>
          <w:rFonts w:ascii="Times New Roman" w:hAnsi="Times New Roman" w:cs="Times New Roman"/>
          <w:color w:val="000000"/>
          <w:vertAlign w:val="subscript"/>
        </w:rPr>
        <w:t xml:space="preserve">2, </w:t>
      </w:r>
      <w:r>
        <w:rPr>
          <w:rFonts w:ascii="Times New Roman" w:hAnsi="Times New Roman" w:cs="Times New Roman"/>
          <w:color w:val="000000"/>
        </w:rPr>
        <w:t>dan</w:t>
      </w:r>
      <w:r>
        <w:rPr>
          <w:rFonts w:ascii="Times New Roman" w:hAnsi="Times New Roman" w:cs="Times New Roman"/>
          <w:color w:val="000000"/>
          <w:vertAlign w:val="subscript"/>
        </w:rPr>
        <w:t xml:space="preserve"> </w:t>
      </w:r>
      <w:r>
        <w:rPr>
          <w:rFonts w:ascii="Times New Roman" w:hAnsi="Times New Roman" w:cs="Times New Roman"/>
          <w:color w:val="000000"/>
        </w:rPr>
        <w:t>X</w:t>
      </w:r>
      <w:r>
        <w:rPr>
          <w:rFonts w:ascii="Times New Roman" w:hAnsi="Times New Roman" w:cs="Times New Roman"/>
          <w:color w:val="000000"/>
          <w:vertAlign w:val="subscript"/>
        </w:rPr>
        <w:t>3</w:t>
      </w:r>
      <w:r>
        <w:rPr>
          <w:rFonts w:ascii="Times New Roman" w:hAnsi="Times New Roman" w:cs="Times New Roman"/>
          <w:color w:val="000000"/>
        </w:rPr>
        <w:t>) secara parsial atau individu terhadap variabel dependen (Y).</w:t>
      </w:r>
    </w:p>
    <w:p>
      <w:pPr>
        <w:autoSpaceDE w:val="0"/>
        <w:autoSpaceDN w:val="0"/>
        <w:adjustRightInd w:val="0"/>
        <w:spacing w:line="240" w:lineRule="auto"/>
        <w:ind w:left="709"/>
        <w:jc w:val="both"/>
        <w:rPr>
          <w:rFonts w:ascii="Times New Roman" w:hAnsi="Times New Roman" w:cs="Times New Roman"/>
          <w:color w:val="000000"/>
        </w:rPr>
      </w:pPr>
      <w:r>
        <w:rPr>
          <w:rFonts w:ascii="Times New Roman" w:hAnsi="Times New Roman" w:cs="Times New Roman"/>
          <w:color w:val="000000"/>
        </w:rPr>
        <w:t>Langkah – langkah pengujian hipotesis</w:t>
      </w:r>
    </w:p>
    <w:p>
      <w:pPr>
        <w:numPr>
          <w:ilvl w:val="0"/>
          <w:numId w:val="6"/>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Merumuskan hipotesis nihil (Ho) dan hipotesis alternative (Ha)</w:t>
      </w:r>
    </w:p>
    <w:p>
      <w:pPr>
        <w:autoSpaceDE w:val="0"/>
        <w:autoSpaceDN w:val="0"/>
        <w:adjustRightInd w:val="0"/>
        <w:spacing w:line="240" w:lineRule="auto"/>
        <w:ind w:left="3261" w:hanging="1985"/>
        <w:jc w:val="both"/>
        <w:rPr>
          <w:rFonts w:ascii="Times New Roman" w:hAnsi="Times New Roman" w:cs="Times New Roman"/>
          <w:color w:val="000000"/>
        </w:rPr>
      </w:pPr>
      <w:r>
        <w:rPr>
          <w:rFonts w:ascii="Times New Roman" w:hAnsi="Times New Roman" w:cs="Times New Roman"/>
          <w:color w:val="000000"/>
        </w:rPr>
        <w:t xml:space="preserve">Misalnya : Ho  =  tidak ada pengaruh secara parsial </w:t>
      </w:r>
      <w:r>
        <w:rPr>
          <w:rFonts w:ascii="Times New Roman" w:hAnsi="Times New Roman" w:cs="Times New Roman"/>
        </w:rPr>
        <w:t>pemberdayaan      karyawan produksi dan peningkatan proses produksi terhadap kinerja perusahaan</w:t>
      </w:r>
    </w:p>
    <w:p>
      <w:pPr>
        <w:autoSpaceDE w:val="0"/>
        <w:autoSpaceDN w:val="0"/>
        <w:adjustRightInd w:val="0"/>
        <w:spacing w:line="240" w:lineRule="auto"/>
        <w:ind w:left="3261" w:hanging="851"/>
        <w:jc w:val="both"/>
        <w:rPr>
          <w:rFonts w:ascii="Times New Roman" w:hAnsi="Times New Roman" w:cs="Times New Roman"/>
          <w:color w:val="000000"/>
        </w:rPr>
      </w:pPr>
      <w:r>
        <w:rPr>
          <w:rFonts w:ascii="Times New Roman" w:hAnsi="Times New Roman" w:cs="Times New Roman"/>
          <w:color w:val="000000"/>
        </w:rPr>
        <w:t xml:space="preserve">Ha = ada pengaruh secara parsial </w:t>
      </w:r>
      <w:r>
        <w:rPr>
          <w:rFonts w:ascii="Times New Roman" w:hAnsi="Times New Roman" w:cs="Times New Roman"/>
        </w:rPr>
        <w:t>pemberdayaan karyawan produksi dan peningkatan proses produksi terhadap kinerja perusahaan</w:t>
      </w:r>
    </w:p>
    <w:p>
      <w:pPr>
        <w:numPr>
          <w:ilvl w:val="0"/>
          <w:numId w:val="6"/>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Menetukan taraf signifikan (α), yaitu α = 5% atau 0.05</w:t>
      </w:r>
    </w:p>
    <w:p>
      <w:pPr>
        <w:numPr>
          <w:ilvl w:val="0"/>
          <w:numId w:val="6"/>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Menentukan alat statistika yang dipergunakan dengan kriteria pengujian.</w:t>
      </w:r>
    </w:p>
    <w:p>
      <w:pPr>
        <w:autoSpaceDE w:val="0"/>
        <w:autoSpaceDN w:val="0"/>
        <w:adjustRightInd w:val="0"/>
        <w:spacing w:line="240" w:lineRule="auto"/>
        <w:ind w:left="1134"/>
        <w:jc w:val="both"/>
        <w:rPr>
          <w:rFonts w:ascii="Times New Roman" w:hAnsi="Times New Roman" w:cs="Times New Roman"/>
          <w:color w:val="000000"/>
        </w:rPr>
      </w:pPr>
      <w:r>
        <w:rPr>
          <w:rFonts w:ascii="Times New Roman" w:hAnsi="Times New Roman" w:cs="Times New Roman"/>
          <w:color w:val="000000"/>
        </w:rPr>
        <w:t>Jika P &gt; α = Ho diterima dan Ha ditolak.</w:t>
      </w:r>
    </w:p>
    <w:p>
      <w:pPr>
        <w:autoSpaceDE w:val="0"/>
        <w:autoSpaceDN w:val="0"/>
        <w:adjustRightInd w:val="0"/>
        <w:spacing w:line="240" w:lineRule="auto"/>
        <w:ind w:left="1134"/>
        <w:jc w:val="both"/>
        <w:rPr>
          <w:rFonts w:ascii="Times New Roman" w:hAnsi="Times New Roman" w:cs="Times New Roman"/>
          <w:color w:val="000000"/>
        </w:rPr>
      </w:pPr>
      <w:r>
        <w:rPr>
          <w:rFonts w:ascii="Times New Roman" w:hAnsi="Times New Roman" w:cs="Times New Roman"/>
          <w:color w:val="000000"/>
        </w:rPr>
        <w:t xml:space="preserve">Artinya, tidak ada pengaruh secara parsial </w:t>
      </w:r>
      <w:r>
        <w:rPr>
          <w:rFonts w:ascii="Times New Roman" w:hAnsi="Times New Roman" w:cs="Times New Roman"/>
        </w:rPr>
        <w:t>pemberdayaan karyawan produksi dan peningkatan proses produksi terhadap kinerja perusahaan</w:t>
      </w:r>
    </w:p>
    <w:p>
      <w:pPr>
        <w:autoSpaceDE w:val="0"/>
        <w:autoSpaceDN w:val="0"/>
        <w:adjustRightInd w:val="0"/>
        <w:spacing w:line="240" w:lineRule="auto"/>
        <w:ind w:left="1134"/>
        <w:jc w:val="both"/>
        <w:rPr>
          <w:rFonts w:ascii="Times New Roman" w:hAnsi="Times New Roman" w:cs="Times New Roman"/>
          <w:color w:val="000000"/>
        </w:rPr>
      </w:pPr>
      <w:r>
        <w:rPr>
          <w:rFonts w:ascii="Times New Roman" w:hAnsi="Times New Roman" w:cs="Times New Roman"/>
          <w:color w:val="000000"/>
        </w:rPr>
        <w:t>Jika P &lt; α = Ho ditolak dan Ha diterima.</w:t>
      </w:r>
    </w:p>
    <w:p>
      <w:pPr>
        <w:autoSpaceDE w:val="0"/>
        <w:autoSpaceDN w:val="0"/>
        <w:adjustRightInd w:val="0"/>
        <w:spacing w:line="240" w:lineRule="auto"/>
        <w:ind w:left="1134"/>
        <w:jc w:val="both"/>
        <w:rPr>
          <w:rFonts w:ascii="Times New Roman" w:hAnsi="Times New Roman" w:cs="Times New Roman"/>
          <w:color w:val="000000"/>
        </w:rPr>
      </w:pPr>
      <w:r>
        <w:rPr>
          <w:rFonts w:ascii="Times New Roman" w:hAnsi="Times New Roman" w:cs="Times New Roman"/>
          <w:color w:val="000000"/>
        </w:rPr>
        <w:t xml:space="preserve">Artinya, ada pengaruh secara parsial </w:t>
      </w:r>
      <w:r>
        <w:rPr>
          <w:rFonts w:ascii="Times New Roman" w:hAnsi="Times New Roman" w:cs="Times New Roman"/>
        </w:rPr>
        <w:t>pemberdayaan karyawan produksi dan peningkatan proses produksi terhadap kinerja perusahaan</w:t>
      </w:r>
      <w:r>
        <w:rPr>
          <w:rFonts w:ascii="Times New Roman" w:hAnsi="Times New Roman" w:cs="Times New Roman"/>
          <w:color w:val="000000"/>
        </w:rPr>
        <w:t>.</w:t>
      </w:r>
    </w:p>
    <w:p>
      <w:pPr>
        <w:numPr>
          <w:ilvl w:val="0"/>
          <w:numId w:val="6"/>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Melakukan perhitungan sesuai dengan pendekatan (alat) statistika yang dipergunakan, yaitu dengan program SPSS (komputerisasi)</w:t>
      </w:r>
    </w:p>
    <w:p>
      <w:pPr>
        <w:numPr>
          <w:ilvl w:val="0"/>
          <w:numId w:val="6"/>
        </w:numPr>
        <w:autoSpaceDE w:val="0"/>
        <w:autoSpaceDN w:val="0"/>
        <w:adjustRightInd w:val="0"/>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Mengambil kesimpulan</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ANALISIS DATA DAN PEMBAHASAN</w:t>
      </w:r>
    </w:p>
    <w:p>
      <w:pPr>
        <w:pStyle w:val="3"/>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Gambaran Umum Penelitian </w:t>
      </w:r>
    </w:p>
    <w:p>
      <w:pPr>
        <w:pStyle w:val="9"/>
        <w:spacing w:line="240" w:lineRule="auto"/>
        <w:ind w:firstLine="720"/>
        <w:rPr>
          <w:sz w:val="22"/>
          <w:szCs w:val="22"/>
          <w:lang w:val="sv-SE"/>
        </w:rPr>
      </w:pPr>
      <w:r>
        <w:rPr>
          <w:sz w:val="22"/>
          <w:szCs w:val="22"/>
          <w:lang w:val="id-ID"/>
        </w:rPr>
        <w:t>Analisis data</w:t>
      </w:r>
      <w:r>
        <w:rPr>
          <w:sz w:val="22"/>
          <w:szCs w:val="22"/>
        </w:rPr>
        <w:t xml:space="preserve"> di dalam penelitian ini adalah</w:t>
      </w:r>
      <w:r>
        <w:rPr>
          <w:sz w:val="22"/>
          <w:szCs w:val="22"/>
          <w:lang w:val="id-ID"/>
        </w:rPr>
        <w:t xml:space="preserve"> terdiri dari analisis deskriptif dan analisis kuantitatif, a</w:t>
      </w:r>
      <w:r>
        <w:rPr>
          <w:sz w:val="22"/>
          <w:szCs w:val="22"/>
          <w:lang w:val="sv-SE"/>
        </w:rPr>
        <w:t>nalisis deskriptif merupakan alat analisis dengan menggunakan logika untuk menarik kesimpulan yang logis mengenai data – data hasil penelitian dalam kaitannya dengan identitas responden dan variabel – variabel penelitian. Sedangkan analisis kuantitatif meliputi analisis regresi berganda, dan uji parsial. Namun demikian sebelum dilakukan analisis lebih lanjut terlebih dahulu dilakukan uji validitas dan reliabilitas untuk menunjukkan bahwa instrumen dalam penelitian ini telah dinyatakan valid dan reliabel.</w:t>
      </w:r>
    </w:p>
    <w:p>
      <w:pPr>
        <w:pStyle w:val="9"/>
        <w:spacing w:line="240" w:lineRule="auto"/>
        <w:ind w:firstLine="0"/>
        <w:rPr>
          <w:sz w:val="22"/>
          <w:szCs w:val="22"/>
        </w:rPr>
      </w:pPr>
      <w:r>
        <w:rPr>
          <w:sz w:val="22"/>
          <w:szCs w:val="22"/>
        </w:rPr>
        <w:t xml:space="preserve">Penelitian ini untuk mengetahui pengaruh </w:t>
      </w:r>
      <w:r>
        <w:rPr>
          <w:sz w:val="22"/>
          <w:szCs w:val="22"/>
          <w:lang w:val="id-ID"/>
        </w:rPr>
        <w:t>pemberdayaan karyawan</w:t>
      </w:r>
      <w:r>
        <w:rPr>
          <w:sz w:val="22"/>
          <w:szCs w:val="22"/>
        </w:rPr>
        <w:t xml:space="preserve"> dan </w:t>
      </w:r>
      <w:r>
        <w:rPr>
          <w:sz w:val="22"/>
          <w:szCs w:val="22"/>
          <w:lang w:val="id-ID"/>
        </w:rPr>
        <w:t>peningkatan proses produksi</w:t>
      </w:r>
      <w:r>
        <w:rPr>
          <w:sz w:val="22"/>
          <w:szCs w:val="22"/>
        </w:rPr>
        <w:t xml:space="preserve"> </w:t>
      </w:r>
      <w:r>
        <w:rPr>
          <w:sz w:val="22"/>
          <w:szCs w:val="22"/>
          <w:lang w:val="sv-SE"/>
        </w:rPr>
        <w:t>terhadap kinerja perusahaan pada PT. Multi Anugerah Daya Garmindo</w:t>
      </w:r>
      <w:r>
        <w:rPr>
          <w:sz w:val="22"/>
          <w:szCs w:val="22"/>
        </w:rPr>
        <w:t xml:space="preserve">. Populasi dalam penelitian ini adalah seluruh karyawan produksi sejumlah 550 karyawan. Pengambilan data variabel penelitian ini dilakukan dengan menyebar kuesioner sebanyak </w:t>
      </w:r>
      <w:r>
        <w:rPr>
          <w:sz w:val="22"/>
          <w:szCs w:val="22"/>
          <w:lang w:val="id-ID"/>
        </w:rPr>
        <w:t>160</w:t>
      </w:r>
      <w:r>
        <w:rPr>
          <w:sz w:val="22"/>
          <w:szCs w:val="22"/>
        </w:rPr>
        <w:t xml:space="preserve"> eksemplar</w:t>
      </w:r>
      <w:r>
        <w:rPr>
          <w:sz w:val="22"/>
          <w:szCs w:val="22"/>
          <w:lang w:val="id-ID"/>
        </w:rPr>
        <w:t>,</w:t>
      </w:r>
      <w:r>
        <w:rPr>
          <w:sz w:val="22"/>
          <w:szCs w:val="22"/>
        </w:rPr>
        <w:t xml:space="preserve"> dan seluruh kuesioner dapat dikembalikan dan memiliki data yang lengkap.</w:t>
      </w:r>
      <w:r>
        <w:rPr>
          <w:sz w:val="22"/>
          <w:szCs w:val="22"/>
          <w:lang w:val="id-ID"/>
        </w:rPr>
        <w:t xml:space="preserve"> Sampel dalam penelitian ini adalah </w:t>
      </w:r>
      <w:r>
        <w:rPr>
          <w:sz w:val="22"/>
          <w:szCs w:val="22"/>
          <w:lang w:val="sv-SE"/>
        </w:rPr>
        <w:t xml:space="preserve">diambil dari sebagian </w:t>
      </w:r>
      <w:r>
        <w:rPr>
          <w:sz w:val="22"/>
          <w:szCs w:val="22"/>
        </w:rPr>
        <w:t>karyawan PT. Multi Anugerah Daya Garmindo</w:t>
      </w:r>
      <w:r>
        <w:rPr>
          <w:sz w:val="22"/>
          <w:szCs w:val="22"/>
          <w:lang w:val="id-ID"/>
        </w:rPr>
        <w:t xml:space="preserve">, dengan </w:t>
      </w:r>
      <w:r>
        <w:rPr>
          <w:sz w:val="22"/>
          <w:szCs w:val="22"/>
          <w:lang w:val="sv-SE"/>
        </w:rPr>
        <w:t xml:space="preserve">metode </w:t>
      </w:r>
      <w:r>
        <w:rPr>
          <w:i/>
          <w:sz w:val="22"/>
          <w:szCs w:val="22"/>
          <w:lang w:val="sv-SE"/>
        </w:rPr>
        <w:t>non probability sampling</w:t>
      </w:r>
      <w:r>
        <w:rPr>
          <w:sz w:val="22"/>
          <w:szCs w:val="22"/>
          <w:lang w:val="id-ID"/>
        </w:rPr>
        <w:t xml:space="preserve">. </w:t>
      </w:r>
      <w:r>
        <w:rPr>
          <w:sz w:val="22"/>
          <w:szCs w:val="22"/>
          <w:lang w:val="sv-SE"/>
        </w:rPr>
        <w:t xml:space="preserve">Kriteria yang dipilih sebagai responden dalam penelitian ini adalah </w:t>
      </w:r>
      <w:r>
        <w:rPr>
          <w:sz w:val="22"/>
          <w:szCs w:val="22"/>
        </w:rPr>
        <w:t>karyawan di Bagian Produksi PT. Multi Anugerah Daya Garmindo dan telah bekerja minimal 1 tahun terhitung dari Januari 2019</w:t>
      </w:r>
      <w:r>
        <w:rPr>
          <w:sz w:val="22"/>
          <w:szCs w:val="22"/>
          <w:lang w:val="id-ID"/>
        </w:rPr>
        <w:t xml:space="preserve">. </w:t>
      </w:r>
      <w:r>
        <w:rPr>
          <w:sz w:val="22"/>
          <w:szCs w:val="22"/>
          <w:lang w:val="sv-SE"/>
        </w:rPr>
        <w:t>Dalam penelitian ini jumlah indikator yang digunakan sebanyak 32 sehingga jumlah sampel adalah 32 x 5 = 160 sampel</w:t>
      </w:r>
      <w:r>
        <w:rPr>
          <w:sz w:val="22"/>
          <w:szCs w:val="22"/>
          <w:lang w:val="id-ID"/>
        </w:rPr>
        <w:t>.</w:t>
      </w:r>
      <w:r>
        <w:rPr>
          <w:sz w:val="22"/>
          <w:szCs w:val="22"/>
        </w:rPr>
        <w:t xml:space="preserve"> </w:t>
      </w:r>
      <w:r>
        <w:rPr>
          <w:sz w:val="22"/>
          <w:szCs w:val="22"/>
          <w:lang w:val="id-ID"/>
        </w:rPr>
        <w:t>Pertanyaan pada ku</w:t>
      </w:r>
      <w:r>
        <w:rPr>
          <w:sz w:val="22"/>
          <w:szCs w:val="22"/>
        </w:rPr>
        <w:t>e</w:t>
      </w:r>
      <w:r>
        <w:rPr>
          <w:sz w:val="22"/>
          <w:szCs w:val="22"/>
          <w:lang w:val="id-ID"/>
        </w:rPr>
        <w:t>sioner variabe</w:t>
      </w:r>
      <w:r>
        <w:rPr>
          <w:sz w:val="22"/>
          <w:szCs w:val="22"/>
        </w:rPr>
        <w:t>l</w:t>
      </w:r>
      <w:r>
        <w:rPr>
          <w:sz w:val="22"/>
          <w:szCs w:val="22"/>
          <w:lang w:val="id-ID"/>
        </w:rPr>
        <w:t xml:space="preserve"> p</w:t>
      </w:r>
      <w:r>
        <w:rPr>
          <w:sz w:val="22"/>
          <w:szCs w:val="22"/>
        </w:rPr>
        <w:t xml:space="preserve">emberdayaan karyawan produksi diukur dengan </w:t>
      </w:r>
      <w:r>
        <w:rPr>
          <w:i/>
          <w:sz w:val="22"/>
          <w:szCs w:val="22"/>
        </w:rPr>
        <w:t>The Perception of</w:t>
      </w:r>
      <w:r>
        <w:rPr>
          <w:sz w:val="22"/>
          <w:szCs w:val="22"/>
        </w:rPr>
        <w:t xml:space="preserve"> </w:t>
      </w:r>
      <w:r>
        <w:rPr>
          <w:i/>
          <w:sz w:val="22"/>
          <w:szCs w:val="22"/>
        </w:rPr>
        <w:t>Empowerment</w:t>
      </w:r>
      <w:r>
        <w:rPr>
          <w:sz w:val="22"/>
          <w:szCs w:val="22"/>
        </w:rPr>
        <w:t xml:space="preserve"> </w:t>
      </w:r>
      <w:r>
        <w:rPr>
          <w:i/>
          <w:sz w:val="22"/>
          <w:szCs w:val="22"/>
        </w:rPr>
        <w:t xml:space="preserve">Instrument </w:t>
      </w:r>
      <w:r>
        <w:rPr>
          <w:sz w:val="22"/>
          <w:szCs w:val="22"/>
        </w:rPr>
        <w:t>yang dikembangkan oleh Roller (1998), terdiri dari 15 item pertanyaan</w:t>
      </w:r>
      <w:r>
        <w:rPr>
          <w:sz w:val="22"/>
          <w:szCs w:val="22"/>
          <w:lang w:val="id-ID"/>
        </w:rPr>
        <w:t xml:space="preserve">, variabel </w:t>
      </w:r>
      <w:r>
        <w:rPr>
          <w:sz w:val="22"/>
          <w:szCs w:val="22"/>
        </w:rPr>
        <w:t xml:space="preserve">peningkatan proses produksi </w:t>
      </w:r>
      <w:r>
        <w:rPr>
          <w:sz w:val="22"/>
          <w:szCs w:val="22"/>
          <w:lang w:val="id-ID"/>
        </w:rPr>
        <w:t xml:space="preserve">dikembangkan oleh </w:t>
      </w:r>
      <w:r>
        <w:rPr>
          <w:sz w:val="22"/>
          <w:szCs w:val="22"/>
        </w:rPr>
        <w:t>Zuhri (2016) diukur menggunakan 10 item pertanyaan</w:t>
      </w:r>
      <w:r>
        <w:rPr>
          <w:sz w:val="22"/>
          <w:szCs w:val="22"/>
          <w:lang w:val="id-ID"/>
        </w:rPr>
        <w:t>, dan k</w:t>
      </w:r>
      <w:r>
        <w:rPr>
          <w:sz w:val="22"/>
          <w:szCs w:val="22"/>
        </w:rPr>
        <w:t>inerja perusahaan diukur dengan tujuh indikator, mengacu pada penelitian Suhong Li, Bhanu Ragu-Nathan, T.S. Ragu-Nathan, S. Subba Rao (2004).</w:t>
      </w:r>
    </w:p>
    <w:p>
      <w:pPr>
        <w:pStyle w:val="3"/>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Pengujian dan Hasil Analisis Data</w:t>
      </w:r>
    </w:p>
    <w:p>
      <w:pPr>
        <w:rPr>
          <w:rFonts w:ascii="Times New Roman" w:hAnsi="Times New Roman" w:cs="Times New Roman"/>
          <w:b/>
          <w:bCs/>
          <w:lang w:eastAsia="id-ID"/>
        </w:rPr>
      </w:pPr>
      <w:r>
        <w:rPr>
          <w:rFonts w:ascii="Times New Roman" w:hAnsi="Times New Roman" w:cs="Times New Roman"/>
          <w:b/>
          <w:bCs/>
          <w:lang w:val="id-ID" w:eastAsia="id-ID"/>
        </w:rPr>
        <w:t>Uji Validitas</w:t>
      </w:r>
    </w:p>
    <w:p>
      <w:pPr>
        <w:pStyle w:val="24"/>
        <w:autoSpaceDE w:val="0"/>
        <w:autoSpaceDN w:val="0"/>
        <w:adjustRightInd w:val="0"/>
        <w:ind w:left="0"/>
        <w:jc w:val="both"/>
        <w:rPr>
          <w:sz w:val="22"/>
          <w:szCs w:val="22"/>
        </w:rPr>
      </w:pPr>
      <w:r>
        <w:rPr>
          <w:sz w:val="22"/>
          <w:szCs w:val="22"/>
        </w:rPr>
        <w:t xml:space="preserve">Uji Validitas diperlukan untuk menguji apakah kuesioner yang akan digunakan valid dan dapat digunakan untuk melakukan penelitian pada sampel karyawan PT Multi Anugerah Daya Garmindo. Kuesioner dibagikan kepada 30 responden yang dianggap memahami seluk beluk PT Multi Anugerah Daya Garmindo yaitu tim </w:t>
      </w:r>
      <w:r>
        <w:rPr>
          <w:i/>
          <w:sz w:val="22"/>
          <w:szCs w:val="22"/>
        </w:rPr>
        <w:t>management</w:t>
      </w:r>
      <w:r>
        <w:rPr>
          <w:sz w:val="22"/>
          <w:szCs w:val="22"/>
        </w:rPr>
        <w:t xml:space="preserve"> PT Multi Anugerah Daya Garmindo seperti   HRD, </w:t>
      </w:r>
      <w:r>
        <w:rPr>
          <w:i/>
          <w:sz w:val="22"/>
          <w:szCs w:val="22"/>
        </w:rPr>
        <w:t>Merchandiser</w:t>
      </w:r>
      <w:r>
        <w:rPr>
          <w:sz w:val="22"/>
          <w:szCs w:val="22"/>
        </w:rPr>
        <w:t xml:space="preserve"> dan PPIC. Dengan n=30, masing-masing pertanyaan akan valid bila </w:t>
      </w:r>
      <w:r>
        <w:rPr>
          <w:rFonts w:eastAsia="TimesNewRomanPSMT"/>
          <w:sz w:val="22"/>
          <w:szCs w:val="22"/>
          <w:lang w:val="pt-BR"/>
        </w:rPr>
        <w:t xml:space="preserve">r hitung &gt; r tabel atau </w:t>
      </w:r>
      <w:r>
        <w:rPr>
          <w:rFonts w:eastAsia="TimesNewRomanPSMT"/>
          <w:i/>
          <w:iCs/>
          <w:sz w:val="22"/>
          <w:szCs w:val="22"/>
          <w:lang w:val="id-ID"/>
        </w:rPr>
        <w:t xml:space="preserve">p </w:t>
      </w:r>
      <w:r>
        <w:rPr>
          <w:rFonts w:eastAsia="TimesNewRomanPSMT"/>
          <w:i/>
          <w:iCs/>
          <w:sz w:val="22"/>
          <w:szCs w:val="22"/>
          <w:lang w:val="sv-SE"/>
        </w:rPr>
        <w:t>value</w:t>
      </w:r>
      <w:r>
        <w:rPr>
          <w:rFonts w:eastAsia="TimesNewRomanPSMT"/>
          <w:sz w:val="22"/>
          <w:szCs w:val="22"/>
          <w:lang w:val="sv-SE"/>
        </w:rPr>
        <w:t xml:space="preserve"> </w:t>
      </w:r>
      <w:r>
        <w:rPr>
          <w:rFonts w:eastAsia="TimesNewRomanPSMT"/>
          <w:sz w:val="22"/>
          <w:szCs w:val="22"/>
          <w:u w:val="single"/>
          <w:lang w:val="sv-SE"/>
        </w:rPr>
        <w:t>&lt;</w:t>
      </w:r>
      <w:r>
        <w:rPr>
          <w:rFonts w:eastAsia="TimesNewRomanPSMT"/>
          <w:sz w:val="22"/>
          <w:szCs w:val="22"/>
          <w:lang w:val="sv-SE"/>
        </w:rPr>
        <w:t xml:space="preserve"> 0,05</w:t>
      </w:r>
      <w:r>
        <w:rPr>
          <w:sz w:val="22"/>
          <w:szCs w:val="22"/>
        </w:rPr>
        <w:t xml:space="preserve">. Hasil uji validitas dijabarkan dalam </w:t>
      </w:r>
      <w:r>
        <w:rPr>
          <w:sz w:val="22"/>
          <w:szCs w:val="22"/>
          <w:lang w:val="id-ID"/>
        </w:rPr>
        <w:t>T</w:t>
      </w:r>
      <w:r>
        <w:rPr>
          <w:sz w:val="22"/>
          <w:szCs w:val="22"/>
        </w:rPr>
        <w:t xml:space="preserve">abel </w:t>
      </w:r>
      <w:r>
        <w:rPr>
          <w:sz w:val="22"/>
          <w:szCs w:val="22"/>
          <w:lang w:val="id-ID"/>
        </w:rPr>
        <w:t xml:space="preserve">4.1 </w:t>
      </w:r>
      <w:r>
        <w:rPr>
          <w:sz w:val="22"/>
          <w:szCs w:val="22"/>
        </w:rPr>
        <w:t>berikut ini</w:t>
      </w:r>
      <w:r>
        <w:rPr>
          <w:sz w:val="22"/>
          <w:szCs w:val="22"/>
          <w:lang w:val="id-ID"/>
        </w:rPr>
        <w:t>:</w:t>
      </w:r>
    </w:p>
    <w:p>
      <w:pPr>
        <w:pStyle w:val="4"/>
        <w:spacing w:line="240" w:lineRule="auto"/>
        <w:rPr>
          <w:rFonts w:ascii="Times New Roman" w:hAnsi="Times New Roman" w:cs="Times New Roman"/>
          <w:color w:val="000000" w:themeColor="text1"/>
          <w14:textFill>
            <w14:solidFill>
              <w14:schemeClr w14:val="tx1"/>
            </w14:solidFill>
          </w14:textFill>
        </w:rPr>
      </w:pPr>
      <w:bookmarkStart w:id="1" w:name="_Toc30704781"/>
      <w:bookmarkStart w:id="2" w:name="_Toc31572161"/>
      <w:r>
        <w:rPr>
          <w:rFonts w:ascii="Times New Roman" w:hAnsi="Times New Roman" w:cs="Times New Roman"/>
          <w:color w:val="000000" w:themeColor="text1"/>
          <w14:textFill>
            <w14:solidFill>
              <w14:schemeClr w14:val="tx1"/>
            </w14:solidFill>
          </w14:textFill>
        </w:rPr>
        <w:t xml:space="preserve">Hasil Uji </w:t>
      </w:r>
      <w:r>
        <w:rPr>
          <w:rFonts w:ascii="Times New Roman" w:hAnsi="Times New Roman" w:cs="Times New Roman"/>
          <w:color w:val="000000" w:themeColor="text1"/>
          <w:lang w:val="id-ID"/>
          <w14:textFill>
            <w14:solidFill>
              <w14:schemeClr w14:val="tx1"/>
            </w14:solidFill>
          </w14:textFill>
        </w:rPr>
        <w:t xml:space="preserve">Validitas </w:t>
      </w:r>
      <w:r>
        <w:rPr>
          <w:rFonts w:ascii="Times New Roman" w:hAnsi="Times New Roman" w:cs="Times New Roman"/>
          <w:color w:val="000000" w:themeColor="text1"/>
          <w14:textFill>
            <w14:solidFill>
              <w14:schemeClr w14:val="tx1"/>
            </w14:solidFill>
          </w14:textFill>
        </w:rPr>
        <w:t>Variabel Penelitian</w:t>
      </w:r>
      <w:bookmarkEnd w:id="1"/>
      <w:bookmarkEnd w:id="2"/>
    </w:p>
    <w:tbl>
      <w:tblPr>
        <w:tblStyle w:val="16"/>
        <w:tblW w:w="7776" w:type="dxa"/>
        <w:jc w:val="center"/>
        <w:tblLayout w:type="autofit"/>
        <w:tblCellMar>
          <w:top w:w="0" w:type="dxa"/>
          <w:left w:w="108" w:type="dxa"/>
          <w:bottom w:w="0" w:type="dxa"/>
          <w:right w:w="108" w:type="dxa"/>
        </w:tblCellMar>
      </w:tblPr>
      <w:tblGrid>
        <w:gridCol w:w="928"/>
        <w:gridCol w:w="2786"/>
        <w:gridCol w:w="928"/>
        <w:gridCol w:w="928"/>
        <w:gridCol w:w="928"/>
        <w:gridCol w:w="1278"/>
      </w:tblGrid>
      <w:tr>
        <w:tblPrEx>
          <w:tblCellMar>
            <w:top w:w="0" w:type="dxa"/>
            <w:left w:w="108" w:type="dxa"/>
            <w:bottom w:w="0" w:type="dxa"/>
            <w:right w:w="108" w:type="dxa"/>
          </w:tblCellMar>
        </w:tblPrEx>
        <w:trPr>
          <w:trHeight w:val="412" w:hRule="atLeast"/>
          <w:tblHeader/>
          <w:jc w:val="center"/>
        </w:trPr>
        <w:tc>
          <w:tcPr>
            <w:tcW w:w="92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No. Item</w:t>
            </w:r>
          </w:p>
        </w:tc>
        <w:tc>
          <w:tcPr>
            <w:tcW w:w="2786"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Variabel</w:t>
            </w:r>
          </w:p>
        </w:tc>
        <w:tc>
          <w:tcPr>
            <w:tcW w:w="928"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r hitung</w:t>
            </w:r>
          </w:p>
        </w:tc>
        <w:tc>
          <w:tcPr>
            <w:tcW w:w="928"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r tabel</w:t>
            </w:r>
          </w:p>
        </w:tc>
        <w:tc>
          <w:tcPr>
            <w:tcW w:w="1278"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Keterangan</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lang w:val="id-ID"/>
              </w:rPr>
              <w:t>Pemberdayaan karyawan</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0.734</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0.746</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3</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0.882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4</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PK4</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0.920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5</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0.408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6</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PK6</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0.852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7</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PK7</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0.695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8</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0.857</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9</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PK9</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0.912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10</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0.836</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11</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0.893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12</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0.915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13</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0.858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14</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PK14</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0.881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15</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PK15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0.680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16</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lang w:val="id-ID"/>
              </w:rPr>
              <w:t>Peningkatan produksi</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0.938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17</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0.893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18</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0.769</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19</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PP4</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0.848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20</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0.870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21</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PP6</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0.587</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22</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PP7</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0.883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23</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0.875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24</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PP9</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0.728</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25</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PP10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0.900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26</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lang w:val="id-ID"/>
              </w:rPr>
              <w:t>Kinerja</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0.820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27</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0.674</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28</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KIN3</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0.901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29</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KIN4</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0.870</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30</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KIN5</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0.872</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31</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KIN6</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0.821</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r>
        <w:tblPrEx>
          <w:tblCellMar>
            <w:top w:w="0" w:type="dxa"/>
            <w:left w:w="108" w:type="dxa"/>
            <w:bottom w:w="0" w:type="dxa"/>
            <w:right w:w="108" w:type="dxa"/>
          </w:tblCellMar>
        </w:tblPrEx>
        <w:trPr>
          <w:trHeight w:val="412" w:hRule="atLeast"/>
          <w:jc w:val="center"/>
        </w:trPr>
        <w:tc>
          <w:tcPr>
            <w:tcW w:w="928"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32</w:t>
            </w:r>
          </w:p>
        </w:tc>
        <w:tc>
          <w:tcPr>
            <w:tcW w:w="2786"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KIN7</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0.879</w:t>
            </w:r>
          </w:p>
        </w:tc>
        <w:tc>
          <w:tcPr>
            <w:tcW w:w="92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rPr>
            </w:pPr>
            <w:r>
              <w:rPr>
                <w:rFonts w:ascii="Times New Roman" w:hAnsi="Times New Roman" w:cs="Times New Roman"/>
                <w:color w:val="000000"/>
              </w:rPr>
              <w:t>0.</w:t>
            </w:r>
            <w:r>
              <w:rPr>
                <w:rFonts w:ascii="Times New Roman" w:hAnsi="Times New Roman" w:cs="Times New Roman"/>
                <w:color w:val="000000"/>
                <w:lang w:val="id-ID"/>
              </w:rPr>
              <w:t>155</w:t>
            </w:r>
          </w:p>
        </w:tc>
        <w:tc>
          <w:tcPr>
            <w:tcW w:w="1278"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rPr>
            </w:pPr>
            <w:r>
              <w:rPr>
                <w:rFonts w:ascii="Times New Roman" w:hAnsi="Times New Roman" w:cs="Times New Roman"/>
                <w:color w:val="000000"/>
              </w:rPr>
              <w:t>Valid</w:t>
            </w:r>
          </w:p>
        </w:tc>
      </w:tr>
    </w:tbl>
    <w:p>
      <w:pPr>
        <w:spacing w:line="240" w:lineRule="auto"/>
        <w:jc w:val="center"/>
        <w:rPr>
          <w:rFonts w:ascii="Times New Roman" w:hAnsi="Times New Roman" w:cs="Times New Roman"/>
        </w:rPr>
      </w:pPr>
      <w:r>
        <w:rPr>
          <w:rFonts w:ascii="Times New Roman" w:hAnsi="Times New Roman" w:cs="Times New Roman"/>
          <w:lang w:val="id-ID"/>
        </w:rPr>
        <w:t>Sumber : Data primer diolah, 201</w:t>
      </w:r>
      <w:r>
        <w:rPr>
          <w:rFonts w:ascii="Times New Roman" w:hAnsi="Times New Roman" w:cs="Times New Roman"/>
        </w:rPr>
        <w:t>9</w:t>
      </w:r>
    </w:p>
    <w:p>
      <w:pPr>
        <w:pStyle w:val="24"/>
        <w:autoSpaceDE w:val="0"/>
        <w:autoSpaceDN w:val="0"/>
        <w:adjustRightInd w:val="0"/>
        <w:ind w:left="0"/>
        <w:jc w:val="both"/>
        <w:rPr>
          <w:sz w:val="24"/>
          <w:szCs w:val="24"/>
        </w:rPr>
      </w:pPr>
      <w:r>
        <w:rPr>
          <w:sz w:val="22"/>
          <w:szCs w:val="22"/>
        </w:rPr>
        <w:t xml:space="preserve">Berdasarkan hasil uji validitas pada </w:t>
      </w:r>
      <w:r>
        <w:rPr>
          <w:sz w:val="22"/>
          <w:szCs w:val="22"/>
          <w:lang w:val="id-ID"/>
        </w:rPr>
        <w:t>T</w:t>
      </w:r>
      <w:r>
        <w:rPr>
          <w:sz w:val="22"/>
          <w:szCs w:val="22"/>
        </w:rPr>
        <w:t>abel 4.1, menunjukkan bahwa semua nilai r</w:t>
      </w:r>
      <w:r>
        <w:rPr>
          <w:sz w:val="22"/>
          <w:szCs w:val="22"/>
          <w:vertAlign w:val="subscript"/>
        </w:rPr>
        <w:t>hitung</w:t>
      </w:r>
      <w:r>
        <w:rPr>
          <w:sz w:val="22"/>
          <w:szCs w:val="22"/>
        </w:rPr>
        <w:t xml:space="preserve"> lebih besar dari r</w:t>
      </w:r>
      <w:r>
        <w:rPr>
          <w:sz w:val="22"/>
          <w:szCs w:val="22"/>
          <w:vertAlign w:val="subscript"/>
        </w:rPr>
        <w:t xml:space="preserve">tabel </w:t>
      </w:r>
      <w:r>
        <w:rPr>
          <w:sz w:val="22"/>
          <w:szCs w:val="22"/>
        </w:rPr>
        <w:t>(0,</w:t>
      </w:r>
      <w:r>
        <w:rPr>
          <w:sz w:val="22"/>
          <w:szCs w:val="22"/>
          <w:lang w:val="id-ID"/>
        </w:rPr>
        <w:t>155</w:t>
      </w:r>
      <w:r>
        <w:rPr>
          <w:sz w:val="22"/>
          <w:szCs w:val="22"/>
        </w:rPr>
        <w:t>) pada taraf signifikansi 5 persen</w:t>
      </w:r>
      <w:r>
        <w:rPr>
          <w:sz w:val="22"/>
          <w:szCs w:val="22"/>
          <w:lang w:val="id-ID"/>
        </w:rPr>
        <w:t>, sehingga</w:t>
      </w:r>
      <w:r>
        <w:rPr>
          <w:sz w:val="22"/>
          <w:szCs w:val="22"/>
        </w:rPr>
        <w:t xml:space="preserve"> seluruh butir pertanyaan pada variabel penelitian dinyatakan valid</w:t>
      </w:r>
      <w:r>
        <w:rPr>
          <w:sz w:val="24"/>
          <w:szCs w:val="24"/>
        </w:rPr>
        <w:t>.</w:t>
      </w:r>
    </w:p>
    <w:p>
      <w:pPr>
        <w:pStyle w:val="24"/>
        <w:autoSpaceDE w:val="0"/>
        <w:autoSpaceDN w:val="0"/>
        <w:adjustRightInd w:val="0"/>
        <w:ind w:left="0"/>
        <w:jc w:val="both"/>
        <w:rPr>
          <w:sz w:val="24"/>
          <w:szCs w:val="24"/>
        </w:rPr>
      </w:pPr>
    </w:p>
    <w:p>
      <w:pPr>
        <w:contextualSpacing/>
        <w:jc w:val="both"/>
        <w:rPr>
          <w:rFonts w:ascii="Times New Roman" w:hAnsi="Times New Roman" w:cs="Times New Roman"/>
          <w:b/>
          <w:bCs/>
          <w:lang w:eastAsia="id-ID"/>
        </w:rPr>
      </w:pPr>
      <w:r>
        <w:rPr>
          <w:rFonts w:ascii="Times New Roman" w:hAnsi="Times New Roman" w:cs="Times New Roman"/>
          <w:b/>
          <w:bCs/>
          <w:lang w:val="id-ID" w:eastAsia="id-ID"/>
        </w:rPr>
        <w:t>Uji Reliabilitas</w:t>
      </w:r>
    </w:p>
    <w:p>
      <w:pPr>
        <w:pStyle w:val="24"/>
        <w:autoSpaceDE w:val="0"/>
        <w:autoSpaceDN w:val="0"/>
        <w:adjustRightInd w:val="0"/>
        <w:ind w:left="0"/>
        <w:jc w:val="both"/>
        <w:rPr>
          <w:sz w:val="22"/>
          <w:szCs w:val="22"/>
        </w:rPr>
      </w:pPr>
      <w:r>
        <w:rPr>
          <w:sz w:val="22"/>
          <w:szCs w:val="22"/>
        </w:rPr>
        <w:t xml:space="preserve">Uji Reliabilitas diperlukan untuk menguji apakah kuesioner/instrument yang digunakan untuk memperoleh informasi, dapat dipercaya sebagai alat pengumpul data. Kuesioner dibagiakan kepada 30 responden yang dianggap memahami seluk beluk PT Multi Anugerah Daya Garmindo yaitu tim </w:t>
      </w:r>
      <w:r>
        <w:rPr>
          <w:i/>
          <w:sz w:val="22"/>
          <w:szCs w:val="22"/>
        </w:rPr>
        <w:t>management</w:t>
      </w:r>
      <w:r>
        <w:rPr>
          <w:sz w:val="22"/>
          <w:szCs w:val="22"/>
        </w:rPr>
        <w:t xml:space="preserve"> PT Multi Anugerah Daya Garmindo seperti   HRD, </w:t>
      </w:r>
      <w:r>
        <w:rPr>
          <w:i/>
          <w:sz w:val="22"/>
          <w:szCs w:val="22"/>
        </w:rPr>
        <w:t>Merchandiser</w:t>
      </w:r>
      <w:r>
        <w:rPr>
          <w:sz w:val="22"/>
          <w:szCs w:val="22"/>
        </w:rPr>
        <w:t xml:space="preserve"> dan PPIC. Uji reliabilitas penelitian ini menggunakan rumus </w:t>
      </w:r>
      <w:r>
        <w:rPr>
          <w:i/>
          <w:sz w:val="22"/>
          <w:szCs w:val="22"/>
        </w:rPr>
        <w:t>Al</w:t>
      </w:r>
      <w:r>
        <w:rPr>
          <w:i/>
          <w:sz w:val="22"/>
          <w:szCs w:val="22"/>
          <w:lang w:val="id-ID"/>
        </w:rPr>
        <w:t>pha</w:t>
      </w:r>
      <w:r>
        <w:rPr>
          <w:i/>
          <w:sz w:val="22"/>
          <w:szCs w:val="22"/>
        </w:rPr>
        <w:t xml:space="preserve"> Cronbach. </w:t>
      </w:r>
      <w:r>
        <w:rPr>
          <w:sz w:val="22"/>
          <w:szCs w:val="22"/>
        </w:rPr>
        <w:t>Instrument dikatakan reliabel apabila nilai koefisien reliabilitasnya &gt;</w:t>
      </w:r>
      <w:r>
        <w:rPr>
          <w:sz w:val="22"/>
          <w:szCs w:val="22"/>
          <w:lang w:val="id-ID"/>
        </w:rPr>
        <w:t xml:space="preserve"> </w:t>
      </w:r>
      <w:r>
        <w:rPr>
          <w:sz w:val="22"/>
          <w:szCs w:val="22"/>
        </w:rPr>
        <w:t>0,6. Hasil uji reliabilitas in</w:t>
      </w:r>
      <w:r>
        <w:rPr>
          <w:sz w:val="22"/>
          <w:szCs w:val="22"/>
          <w:lang w:val="id-ID"/>
        </w:rPr>
        <w:t>s</w:t>
      </w:r>
      <w:r>
        <w:rPr>
          <w:sz w:val="22"/>
          <w:szCs w:val="22"/>
        </w:rPr>
        <w:t xml:space="preserve">trumen penelitian dapat dilihat pada </w:t>
      </w:r>
      <w:r>
        <w:rPr>
          <w:sz w:val="22"/>
          <w:szCs w:val="22"/>
          <w:lang w:val="id-ID"/>
        </w:rPr>
        <w:t>T</w:t>
      </w:r>
      <w:r>
        <w:rPr>
          <w:sz w:val="22"/>
          <w:szCs w:val="22"/>
        </w:rPr>
        <w:t>abel 4.</w:t>
      </w:r>
      <w:r>
        <w:rPr>
          <w:sz w:val="22"/>
          <w:szCs w:val="22"/>
          <w:lang w:val="id-ID"/>
        </w:rPr>
        <w:t>2</w:t>
      </w:r>
      <w:r>
        <w:rPr>
          <w:sz w:val="22"/>
          <w:szCs w:val="22"/>
        </w:rPr>
        <w:t xml:space="preserve"> berikut.:</w:t>
      </w:r>
    </w:p>
    <w:p>
      <w:pPr>
        <w:pStyle w:val="4"/>
        <w:rPr>
          <w:rFonts w:ascii="Times New Roman" w:hAnsi="Times New Roman" w:cs="Times New Roman"/>
          <w:color w:val="000000" w:themeColor="text1"/>
          <w14:textFill>
            <w14:solidFill>
              <w14:schemeClr w14:val="tx1"/>
            </w14:solidFill>
          </w14:textFill>
        </w:rPr>
      </w:pPr>
      <w:bookmarkStart w:id="3" w:name="_Toc30704783"/>
      <w:bookmarkStart w:id="4" w:name="_Toc31572163"/>
      <w:r>
        <w:rPr>
          <w:rFonts w:ascii="Times New Roman" w:hAnsi="Times New Roman" w:cs="Times New Roman"/>
          <w:color w:val="000000" w:themeColor="text1"/>
          <w14:textFill>
            <w14:solidFill>
              <w14:schemeClr w14:val="tx1"/>
            </w14:solidFill>
          </w14:textFill>
        </w:rPr>
        <w:t>Hasil Uji Reliabilitas Kuesioner</w:t>
      </w:r>
      <w:bookmarkEnd w:id="3"/>
      <w:bookmarkEnd w:id="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249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48" w:type="dxa"/>
          </w:tcPr>
          <w:p>
            <w:pPr>
              <w:pStyle w:val="24"/>
              <w:autoSpaceDE w:val="0"/>
              <w:autoSpaceDN w:val="0"/>
              <w:adjustRightInd w:val="0"/>
              <w:spacing w:line="276" w:lineRule="auto"/>
              <w:ind w:left="0"/>
              <w:jc w:val="both"/>
              <w:rPr>
                <w:sz w:val="22"/>
                <w:szCs w:val="22"/>
              </w:rPr>
            </w:pPr>
            <w:r>
              <w:rPr>
                <w:sz w:val="22"/>
                <w:szCs w:val="22"/>
              </w:rPr>
              <w:t>Variabel</w:t>
            </w:r>
          </w:p>
        </w:tc>
        <w:tc>
          <w:tcPr>
            <w:tcW w:w="2495" w:type="dxa"/>
          </w:tcPr>
          <w:p>
            <w:pPr>
              <w:pStyle w:val="24"/>
              <w:autoSpaceDE w:val="0"/>
              <w:autoSpaceDN w:val="0"/>
              <w:adjustRightInd w:val="0"/>
              <w:spacing w:line="276" w:lineRule="auto"/>
              <w:ind w:left="0"/>
              <w:jc w:val="both"/>
              <w:rPr>
                <w:i/>
                <w:sz w:val="22"/>
                <w:szCs w:val="22"/>
              </w:rPr>
            </w:pPr>
            <w:r>
              <w:rPr>
                <w:i/>
                <w:sz w:val="22"/>
                <w:szCs w:val="22"/>
              </w:rPr>
              <w:t>Cronbach’s Alpha</w:t>
            </w:r>
          </w:p>
        </w:tc>
        <w:tc>
          <w:tcPr>
            <w:tcW w:w="1960" w:type="dxa"/>
          </w:tcPr>
          <w:p>
            <w:pPr>
              <w:pStyle w:val="24"/>
              <w:autoSpaceDE w:val="0"/>
              <w:autoSpaceDN w:val="0"/>
              <w:adjustRightInd w:val="0"/>
              <w:spacing w:line="276" w:lineRule="auto"/>
              <w:ind w:left="0"/>
              <w:jc w:val="both"/>
              <w:rPr>
                <w:sz w:val="22"/>
                <w:szCs w:val="22"/>
              </w:rPr>
            </w:pPr>
            <w:r>
              <w:rPr>
                <w:sz w:val="22"/>
                <w:szCs w:val="22"/>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pPr>
              <w:pStyle w:val="24"/>
              <w:autoSpaceDE w:val="0"/>
              <w:autoSpaceDN w:val="0"/>
              <w:adjustRightInd w:val="0"/>
              <w:spacing w:line="276" w:lineRule="auto"/>
              <w:ind w:left="0"/>
              <w:jc w:val="both"/>
              <w:rPr>
                <w:sz w:val="22"/>
                <w:szCs w:val="22"/>
                <w:lang w:val="id-ID"/>
              </w:rPr>
            </w:pPr>
            <w:r>
              <w:rPr>
                <w:sz w:val="22"/>
                <w:szCs w:val="22"/>
                <w:lang w:val="id-ID"/>
              </w:rPr>
              <w:t>Pemberdayaan karyawan</w:t>
            </w:r>
          </w:p>
        </w:tc>
        <w:tc>
          <w:tcPr>
            <w:tcW w:w="2495" w:type="dxa"/>
          </w:tcPr>
          <w:p>
            <w:pPr>
              <w:spacing w:line="240" w:lineRule="auto"/>
              <w:jc w:val="both"/>
              <w:rPr>
                <w:rFonts w:ascii="Times New Roman" w:hAnsi="Times New Roman" w:cs="Times New Roman"/>
              </w:rPr>
            </w:pPr>
            <w:r>
              <w:rPr>
                <w:rFonts w:ascii="Times New Roman" w:hAnsi="Times New Roman" w:cs="Times New Roman"/>
              </w:rPr>
              <w:t>0.9</w:t>
            </w:r>
            <w:r>
              <w:rPr>
                <w:rFonts w:ascii="Times New Roman" w:hAnsi="Times New Roman" w:cs="Times New Roman"/>
                <w:lang w:val="id-ID"/>
              </w:rPr>
              <w:t>6</w:t>
            </w:r>
            <w:r>
              <w:rPr>
                <w:rFonts w:ascii="Times New Roman" w:hAnsi="Times New Roman" w:cs="Times New Roman"/>
              </w:rPr>
              <w:t>0</w:t>
            </w:r>
          </w:p>
        </w:tc>
        <w:tc>
          <w:tcPr>
            <w:tcW w:w="1960" w:type="dxa"/>
          </w:tcPr>
          <w:p>
            <w:pPr>
              <w:pStyle w:val="24"/>
              <w:autoSpaceDE w:val="0"/>
              <w:autoSpaceDN w:val="0"/>
              <w:adjustRightInd w:val="0"/>
              <w:spacing w:line="276" w:lineRule="auto"/>
              <w:ind w:left="0"/>
              <w:jc w:val="both"/>
              <w:rPr>
                <w:sz w:val="22"/>
                <w:szCs w:val="22"/>
                <w:lang w:val="id-ID"/>
              </w:rPr>
            </w:pPr>
            <w:r>
              <w:rPr>
                <w:sz w:val="22"/>
                <w:szCs w:val="22"/>
                <w:lang w:val="id-ID"/>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pPr>
              <w:pStyle w:val="24"/>
              <w:autoSpaceDE w:val="0"/>
              <w:autoSpaceDN w:val="0"/>
              <w:adjustRightInd w:val="0"/>
              <w:spacing w:line="276" w:lineRule="auto"/>
              <w:ind w:left="0"/>
              <w:jc w:val="both"/>
              <w:rPr>
                <w:sz w:val="22"/>
                <w:szCs w:val="22"/>
                <w:lang w:val="id-ID"/>
              </w:rPr>
            </w:pPr>
            <w:r>
              <w:rPr>
                <w:sz w:val="22"/>
                <w:szCs w:val="22"/>
                <w:lang w:val="id-ID"/>
              </w:rPr>
              <w:t>Peningkatan produksi</w:t>
            </w:r>
          </w:p>
        </w:tc>
        <w:tc>
          <w:tcPr>
            <w:tcW w:w="2495" w:type="dxa"/>
          </w:tcPr>
          <w:p>
            <w:pPr>
              <w:spacing w:line="240" w:lineRule="auto"/>
              <w:jc w:val="both"/>
              <w:rPr>
                <w:rFonts w:ascii="Times New Roman" w:hAnsi="Times New Roman" w:cs="Times New Roman"/>
                <w:lang w:val="id-ID"/>
              </w:rPr>
            </w:pPr>
            <w:r>
              <w:rPr>
                <w:rFonts w:ascii="Times New Roman" w:hAnsi="Times New Roman" w:cs="Times New Roman"/>
              </w:rPr>
              <w:t>0.9</w:t>
            </w:r>
            <w:r>
              <w:rPr>
                <w:rFonts w:ascii="Times New Roman" w:hAnsi="Times New Roman" w:cs="Times New Roman"/>
                <w:lang w:val="id-ID"/>
              </w:rPr>
              <w:t>46</w:t>
            </w:r>
          </w:p>
        </w:tc>
        <w:tc>
          <w:tcPr>
            <w:tcW w:w="1960" w:type="dxa"/>
          </w:tcPr>
          <w:p>
            <w:pPr>
              <w:pStyle w:val="24"/>
              <w:autoSpaceDE w:val="0"/>
              <w:autoSpaceDN w:val="0"/>
              <w:adjustRightInd w:val="0"/>
              <w:spacing w:line="276" w:lineRule="auto"/>
              <w:ind w:left="0"/>
              <w:jc w:val="both"/>
              <w:rPr>
                <w:sz w:val="22"/>
                <w:szCs w:val="22"/>
                <w:lang w:val="id-ID"/>
              </w:rPr>
            </w:pPr>
            <w:r>
              <w:rPr>
                <w:sz w:val="22"/>
                <w:szCs w:val="22"/>
                <w:lang w:val="id-ID"/>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pPr>
              <w:pStyle w:val="24"/>
              <w:autoSpaceDE w:val="0"/>
              <w:autoSpaceDN w:val="0"/>
              <w:adjustRightInd w:val="0"/>
              <w:spacing w:line="276" w:lineRule="auto"/>
              <w:ind w:left="0"/>
              <w:jc w:val="both"/>
              <w:rPr>
                <w:sz w:val="22"/>
                <w:szCs w:val="22"/>
              </w:rPr>
            </w:pPr>
            <w:r>
              <w:rPr>
                <w:sz w:val="22"/>
                <w:szCs w:val="22"/>
                <w:lang w:val="id-ID"/>
              </w:rPr>
              <w:t>Kinerja perusahaan</w:t>
            </w:r>
          </w:p>
        </w:tc>
        <w:tc>
          <w:tcPr>
            <w:tcW w:w="2495" w:type="dxa"/>
          </w:tcPr>
          <w:p>
            <w:pPr>
              <w:spacing w:line="240" w:lineRule="auto"/>
              <w:jc w:val="both"/>
              <w:rPr>
                <w:rFonts w:ascii="Times New Roman" w:hAnsi="Times New Roman" w:cs="Times New Roman"/>
                <w:lang w:val="id-ID"/>
              </w:rPr>
            </w:pPr>
            <w:r>
              <w:rPr>
                <w:rFonts w:ascii="Times New Roman" w:hAnsi="Times New Roman" w:cs="Times New Roman"/>
              </w:rPr>
              <w:t>0.9</w:t>
            </w:r>
            <w:r>
              <w:rPr>
                <w:rFonts w:ascii="Times New Roman" w:hAnsi="Times New Roman" w:cs="Times New Roman"/>
                <w:lang w:val="id-ID"/>
              </w:rPr>
              <w:t>24</w:t>
            </w:r>
          </w:p>
        </w:tc>
        <w:tc>
          <w:tcPr>
            <w:tcW w:w="1960" w:type="dxa"/>
          </w:tcPr>
          <w:p>
            <w:pPr>
              <w:pStyle w:val="24"/>
              <w:autoSpaceDE w:val="0"/>
              <w:autoSpaceDN w:val="0"/>
              <w:adjustRightInd w:val="0"/>
              <w:spacing w:line="276" w:lineRule="auto"/>
              <w:ind w:left="0"/>
              <w:jc w:val="both"/>
              <w:rPr>
                <w:sz w:val="22"/>
                <w:szCs w:val="22"/>
              </w:rPr>
            </w:pPr>
            <w:r>
              <w:rPr>
                <w:sz w:val="22"/>
                <w:szCs w:val="22"/>
              </w:rPr>
              <w:t>Reliabel</w:t>
            </w:r>
          </w:p>
        </w:tc>
      </w:tr>
    </w:tbl>
    <w:p>
      <w:pPr>
        <w:autoSpaceDE w:val="0"/>
        <w:autoSpaceDN w:val="0"/>
        <w:adjustRightInd w:val="0"/>
        <w:jc w:val="both"/>
        <w:rPr>
          <w:rFonts w:ascii="Times New Roman" w:hAnsi="Times New Roman" w:cs="Times New Roman"/>
        </w:rPr>
      </w:pPr>
      <w:r>
        <w:rPr>
          <w:rFonts w:ascii="Times New Roman" w:hAnsi="Times New Roman" w:cs="Times New Roman"/>
          <w:lang w:val="id-ID"/>
        </w:rPr>
        <w:t>Sumber: Data primer diolah, 201</w:t>
      </w:r>
      <w:r>
        <w:rPr>
          <w:rFonts w:ascii="Times New Roman" w:hAnsi="Times New Roman" w:cs="Times New Roman"/>
        </w:rPr>
        <w:t>9</w:t>
      </w:r>
    </w:p>
    <w:p>
      <w:pPr>
        <w:tabs>
          <w:tab w:val="left" w:pos="720"/>
          <w:tab w:val="left" w:pos="1440"/>
        </w:tabs>
        <w:jc w:val="both"/>
        <w:rPr>
          <w:rFonts w:ascii="Times New Roman" w:hAnsi="Times New Roman" w:cs="Times New Roman"/>
          <w:lang w:val="id-ID"/>
        </w:rPr>
      </w:pPr>
      <w:r>
        <w:rPr>
          <w:rFonts w:ascii="Times New Roman" w:hAnsi="Times New Roman" w:cs="Times New Roman"/>
        </w:rPr>
        <w:t xml:space="preserve">Hasil uji reliabilitas </w:t>
      </w:r>
      <w:r>
        <w:rPr>
          <w:rFonts w:ascii="Times New Roman" w:hAnsi="Times New Roman" w:cs="Times New Roman"/>
          <w:lang w:val="id-ID"/>
        </w:rPr>
        <w:t>pada Tabel 4.2 menunjukkan</w:t>
      </w:r>
      <w:r>
        <w:rPr>
          <w:rFonts w:ascii="Times New Roman" w:hAnsi="Times New Roman" w:cs="Times New Roman"/>
        </w:rPr>
        <w:t xml:space="preserve"> nilai koefisien reliabilitas (</w:t>
      </w:r>
      <w:r>
        <w:rPr>
          <w:rFonts w:ascii="Times New Roman" w:hAnsi="Times New Roman" w:cs="Times New Roman"/>
          <w:i/>
        </w:rPr>
        <w:t>Crobach Alpha</w:t>
      </w:r>
      <w:r>
        <w:rPr>
          <w:rFonts w:ascii="Times New Roman" w:hAnsi="Times New Roman" w:cs="Times New Roman"/>
        </w:rPr>
        <w:t xml:space="preserve">) </w:t>
      </w:r>
      <w:r>
        <w:rPr>
          <w:rFonts w:ascii="Times New Roman" w:hAnsi="Times New Roman" w:cs="Times New Roman"/>
          <w:lang w:val="id-ID"/>
        </w:rPr>
        <w:t>variabel pemberdayaan karyawan sebesar 0,960, peningkatan produksi sebesar 0,946, dan kinerja sebesar 0,924</w:t>
      </w:r>
      <w:r>
        <w:rPr>
          <w:rFonts w:ascii="Times New Roman" w:hAnsi="Times New Roman" w:cs="Times New Roman"/>
        </w:rPr>
        <w:t>. Sesuai dengan pendapat Ghozali (20</w:t>
      </w:r>
      <w:r>
        <w:rPr>
          <w:rFonts w:ascii="Times New Roman" w:hAnsi="Times New Roman" w:cs="Times New Roman"/>
          <w:lang w:val="id-ID"/>
        </w:rPr>
        <w:t>12</w:t>
      </w:r>
      <w:r>
        <w:rPr>
          <w:rFonts w:ascii="Times New Roman" w:hAnsi="Times New Roman" w:cs="Times New Roman"/>
        </w:rPr>
        <w:t xml:space="preserve">) bahwa instrumen dinyatakan reliabel jika nilai </w:t>
      </w:r>
      <w:r>
        <w:rPr>
          <w:rFonts w:ascii="Times New Roman" w:hAnsi="Times New Roman" w:cs="Times New Roman"/>
          <w:i/>
        </w:rPr>
        <w:t>Crobach Alpha</w:t>
      </w:r>
      <w:r>
        <w:rPr>
          <w:rFonts w:ascii="Times New Roman" w:hAnsi="Times New Roman" w:cs="Times New Roman"/>
        </w:rPr>
        <w:t xml:space="preserve"> lebih besar dari 0,6 </w:t>
      </w:r>
      <w:r>
        <w:rPr>
          <w:rFonts w:ascii="Times New Roman" w:hAnsi="Times New Roman" w:cs="Times New Roman"/>
          <w:lang w:val="id-ID"/>
        </w:rPr>
        <w:t>sehingga</w:t>
      </w:r>
      <w:r>
        <w:rPr>
          <w:rFonts w:ascii="Times New Roman" w:hAnsi="Times New Roman" w:cs="Times New Roman"/>
        </w:rPr>
        <w:t xml:space="preserve"> disimpulkan bahwa instrument penelitian ini reliabel (dapat diandalkan).</w:t>
      </w:r>
    </w:p>
    <w:p>
      <w:pPr>
        <w:pStyle w:val="24"/>
        <w:autoSpaceDE w:val="0"/>
        <w:autoSpaceDN w:val="0"/>
        <w:adjustRightInd w:val="0"/>
        <w:ind w:left="0"/>
        <w:jc w:val="both"/>
        <w:rPr>
          <w:b/>
          <w:sz w:val="22"/>
          <w:szCs w:val="22"/>
        </w:rPr>
      </w:pPr>
      <w:r>
        <w:rPr>
          <w:b/>
          <w:sz w:val="22"/>
          <w:szCs w:val="22"/>
        </w:rPr>
        <w:t>Analisis Deskriptif</w:t>
      </w:r>
    </w:p>
    <w:p>
      <w:pPr>
        <w:contextualSpacing/>
        <w:jc w:val="both"/>
        <w:rPr>
          <w:rFonts w:ascii="Times New Roman" w:hAnsi="Times New Roman" w:cs="Times New Roman"/>
          <w:b/>
          <w:bCs/>
          <w:lang w:eastAsia="id-ID"/>
        </w:rPr>
      </w:pPr>
    </w:p>
    <w:p>
      <w:pPr>
        <w:spacing w:line="240" w:lineRule="auto"/>
        <w:contextualSpacing/>
        <w:jc w:val="both"/>
        <w:rPr>
          <w:rFonts w:ascii="Times New Roman" w:hAnsi="Times New Roman" w:cs="Times New Roman"/>
          <w:b/>
          <w:bCs/>
          <w:color w:val="000000" w:themeColor="text1"/>
          <w:lang w:eastAsia="id-ID"/>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Deskripsi </w:t>
      </w:r>
      <w:r>
        <w:rPr>
          <w:rFonts w:ascii="Times New Roman" w:hAnsi="Times New Roman" w:cs="Times New Roman"/>
          <w:b/>
          <w:color w:val="000000" w:themeColor="text1"/>
          <w:lang w:val="id-ID"/>
          <w14:textFill>
            <w14:solidFill>
              <w14:schemeClr w14:val="tx1"/>
            </w14:solidFill>
          </w14:textFill>
        </w:rPr>
        <w:t xml:space="preserve">Karakteristik </w:t>
      </w:r>
      <w:r>
        <w:rPr>
          <w:rFonts w:ascii="Times New Roman" w:hAnsi="Times New Roman" w:cs="Times New Roman"/>
          <w:b/>
          <w:color w:val="000000" w:themeColor="text1"/>
          <w14:textFill>
            <w14:solidFill>
              <w14:schemeClr w14:val="tx1"/>
            </w14:solidFill>
          </w14:textFill>
        </w:rPr>
        <w:t>Responden</w:t>
      </w:r>
    </w:p>
    <w:p>
      <w:pPr>
        <w:spacing w:after="0" w:line="240" w:lineRule="auto"/>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Jenis Kelamin Responden</w:t>
      </w:r>
    </w:p>
    <w:p>
      <w:pPr>
        <w:pStyle w:val="6"/>
        <w:spacing w:line="240" w:lineRule="auto"/>
        <w:jc w:val="both"/>
        <w:rPr>
          <w:rFonts w:ascii="Times New Roman" w:hAnsi="Times New Roman" w:cs="Times New Roman"/>
          <w:b/>
          <w:bCs/>
          <w:color w:val="000000" w:themeColor="text1"/>
          <w14:textFill>
            <w14:solidFill>
              <w14:schemeClr w14:val="tx1"/>
            </w14:solidFill>
          </w14:textFill>
        </w:rPr>
      </w:pPr>
      <w:bookmarkStart w:id="5" w:name="_Toc30966457"/>
      <w:bookmarkStart w:id="6" w:name="_Toc30966714"/>
      <w:bookmarkStart w:id="7" w:name="_Toc30706185"/>
      <w:bookmarkStart w:id="8" w:name="_Toc30706022"/>
      <w:bookmarkStart w:id="9" w:name="_Toc31141287"/>
      <w:bookmarkStart w:id="10" w:name="_Toc30966845"/>
      <w:r>
        <w:rPr>
          <w:rFonts w:ascii="Times New Roman" w:hAnsi="Times New Roman" w:cs="Times New Roman"/>
          <w:color w:val="000000" w:themeColor="text1"/>
          <w14:textFill>
            <w14:solidFill>
              <w14:schemeClr w14:val="tx1"/>
            </w14:solidFill>
          </w14:textFill>
        </w:rPr>
        <w:t>Berdasarkan jenis kelamin responden, terdiri atas dua kelompok, yaitu kelompok laki-laki dan perempuan. Data karaketeristik responden berdasarkan jenis kelamin responden ditunjukkan pada Tabel 4.3 berikut:</w:t>
      </w:r>
      <w:bookmarkEnd w:id="5"/>
      <w:bookmarkEnd w:id="6"/>
      <w:bookmarkEnd w:id="7"/>
      <w:bookmarkEnd w:id="8"/>
      <w:bookmarkEnd w:id="9"/>
      <w:bookmarkEnd w:id="10"/>
    </w:p>
    <w:p>
      <w:pPr>
        <w:pStyle w:val="4"/>
        <w:spacing w:line="240" w:lineRule="auto"/>
        <w:rPr>
          <w:rFonts w:ascii="Times New Roman" w:hAnsi="Times New Roman" w:cs="Times New Roman"/>
          <w:color w:val="000000" w:themeColor="text1"/>
          <w14:textFill>
            <w14:solidFill>
              <w14:schemeClr w14:val="tx1"/>
            </w14:solidFill>
          </w14:textFill>
        </w:rPr>
      </w:pPr>
      <w:bookmarkStart w:id="11" w:name="_Toc30704784"/>
      <w:bookmarkStart w:id="12" w:name="_Toc31572166"/>
      <w:r>
        <w:rPr>
          <w:rFonts w:ascii="Times New Roman" w:hAnsi="Times New Roman" w:cs="Times New Roman"/>
          <w:color w:val="000000" w:themeColor="text1"/>
          <w14:textFill>
            <w14:solidFill>
              <w14:schemeClr w14:val="tx1"/>
            </w14:solidFill>
          </w14:textFill>
        </w:rPr>
        <w:t>Tabel 4.3</w:t>
      </w:r>
      <w:bookmarkEnd w:id="11"/>
      <w:bookmarkEnd w:id="12"/>
    </w:p>
    <w:p>
      <w:pPr>
        <w:pStyle w:val="4"/>
        <w:spacing w:line="240" w:lineRule="auto"/>
        <w:rPr>
          <w:rFonts w:ascii="Times New Roman" w:hAnsi="Times New Roman" w:cs="Times New Roman"/>
          <w:color w:val="000000" w:themeColor="text1"/>
          <w14:textFill>
            <w14:solidFill>
              <w14:schemeClr w14:val="tx1"/>
            </w14:solidFill>
          </w14:textFill>
        </w:rPr>
      </w:pPr>
      <w:bookmarkStart w:id="13" w:name="_Toc31572167"/>
      <w:bookmarkStart w:id="14" w:name="_Toc30704785"/>
      <w:r>
        <w:rPr>
          <w:rFonts w:ascii="Times New Roman" w:hAnsi="Times New Roman" w:cs="Times New Roman"/>
          <w:color w:val="000000" w:themeColor="text1"/>
          <w14:textFill>
            <w14:solidFill>
              <w14:schemeClr w14:val="tx1"/>
            </w14:solidFill>
          </w14:textFill>
        </w:rPr>
        <w:t>Karakteristik Responden Berdasarkan Jenis Kelamin</w:t>
      </w:r>
      <w:bookmarkEnd w:id="13"/>
      <w:bookmarkEnd w:id="14"/>
    </w:p>
    <w:tbl>
      <w:tblPr>
        <w:tblStyle w:val="16"/>
        <w:tblW w:w="700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1926"/>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spacing w:line="240" w:lineRule="auto"/>
              <w:jc w:val="both"/>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Jenis Kelamin</w:t>
            </w:r>
          </w:p>
        </w:tc>
        <w:tc>
          <w:tcPr>
            <w:tcW w:w="1926" w:type="dxa"/>
          </w:tcPr>
          <w:p>
            <w:pPr>
              <w:spacing w:line="240" w:lineRule="auto"/>
              <w:jc w:val="both"/>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Jumlah</w:t>
            </w:r>
          </w:p>
        </w:tc>
        <w:tc>
          <w:tcPr>
            <w:tcW w:w="2572" w:type="dxa"/>
          </w:tcPr>
          <w:p>
            <w:pPr>
              <w:spacing w:line="240" w:lineRule="auto"/>
              <w:jc w:val="both"/>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Laki-laki</w:t>
            </w:r>
          </w:p>
        </w:tc>
        <w:tc>
          <w:tcPr>
            <w:tcW w:w="1926"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35</w:t>
            </w:r>
          </w:p>
        </w:tc>
        <w:tc>
          <w:tcPr>
            <w:tcW w:w="2572"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Perempuan</w:t>
            </w:r>
          </w:p>
        </w:tc>
        <w:tc>
          <w:tcPr>
            <w:tcW w:w="1926"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125</w:t>
            </w:r>
          </w:p>
        </w:tc>
        <w:tc>
          <w:tcPr>
            <w:tcW w:w="2572"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502"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Total</w:t>
            </w:r>
          </w:p>
        </w:tc>
        <w:tc>
          <w:tcPr>
            <w:tcW w:w="1926"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160</w:t>
            </w:r>
          </w:p>
        </w:tc>
        <w:tc>
          <w:tcPr>
            <w:tcW w:w="2572"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w:t>
            </w:r>
          </w:p>
        </w:tc>
      </w:tr>
    </w:tbl>
    <w:p>
      <w:pPr>
        <w:pStyle w:val="12"/>
        <w:spacing w:line="240" w:lineRule="auto"/>
        <w:ind w:left="900"/>
        <w:rPr>
          <w:b w:val="0"/>
          <w:bCs w:val="0"/>
          <w:color w:val="000000" w:themeColor="text1"/>
          <w:sz w:val="22"/>
          <w:szCs w:val="22"/>
          <w14:textFill>
            <w14:solidFill>
              <w14:schemeClr w14:val="tx1"/>
            </w14:solidFill>
          </w14:textFill>
        </w:rPr>
      </w:pPr>
      <w:r>
        <w:rPr>
          <w:b w:val="0"/>
          <w:bCs w:val="0"/>
          <w:color w:val="000000" w:themeColor="text1"/>
          <w:sz w:val="22"/>
          <w:szCs w:val="22"/>
          <w14:textFill>
            <w14:solidFill>
              <w14:schemeClr w14:val="tx1"/>
            </w14:solidFill>
          </w14:textFill>
        </w:rPr>
        <w:t>Sumber : Data Primer yang diolah, 2019</w:t>
      </w:r>
    </w:p>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Berdasarkan Tabel 4.3 di atas menunjukkan bahwa karyawan PT. Multi Anugerah Daya Garmindo mayoritas adalah perempuan</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yaitu sebanyak 125</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orang atau sebesar 78</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id-ID"/>
          <w14:textFill>
            <w14:solidFill>
              <w14:schemeClr w14:val="tx1"/>
            </w14:solidFill>
          </w14:textFill>
        </w:rPr>
        <w:t>1% dan sebanyak 35</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orang atau sebesar 21</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id-ID"/>
          <w14:textFill>
            <w14:solidFill>
              <w14:schemeClr w14:val="tx1"/>
            </w14:solidFill>
          </w14:textFill>
        </w:rPr>
        <w:t>9% laki - laki. Hal ini menunjukkan bahwa PT. Multi Anugerah Daya Garmindo untuk bagian produksi lebih banyak membutuhkan tenaga kerja perempuan.</w:t>
      </w:r>
    </w:p>
    <w:p>
      <w:pPr>
        <w:spacing w:after="0" w:line="480" w:lineRule="auto"/>
        <w:jc w:val="both"/>
        <w:rPr>
          <w:rFonts w:ascii="Times New Roman" w:hAnsi="Times New Roman" w:cs="Times New Roman"/>
          <w:b/>
          <w:bCs/>
        </w:rPr>
      </w:pPr>
      <w:r>
        <w:rPr>
          <w:rFonts w:ascii="Times New Roman" w:hAnsi="Times New Roman" w:cs="Times New Roman"/>
          <w:b/>
          <w:bCs/>
        </w:rPr>
        <w:t>Umur Responden</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Berdasarkan </w:t>
      </w:r>
      <w:r>
        <w:rPr>
          <w:rFonts w:ascii="Times New Roman" w:hAnsi="Times New Roman" w:cs="Times New Roman"/>
          <w:color w:val="000000" w:themeColor="text1"/>
          <w:lang w:val="id-ID"/>
          <w14:textFill>
            <w14:solidFill>
              <w14:schemeClr w14:val="tx1"/>
            </w14:solidFill>
          </w14:textFill>
        </w:rPr>
        <w:t>u</w:t>
      </w:r>
      <w:r>
        <w:rPr>
          <w:rFonts w:ascii="Times New Roman" w:hAnsi="Times New Roman" w:cs="Times New Roman"/>
          <w:color w:val="000000" w:themeColor="text1"/>
          <w14:textFill>
            <w14:solidFill>
              <w14:schemeClr w14:val="tx1"/>
            </w14:solidFill>
          </w14:textFill>
        </w:rPr>
        <w:t>mur responden, dapat dideskripsikan kriteria umur responden seperti ditunjukkan pada Tabel 4.</w:t>
      </w:r>
      <w:r>
        <w:rPr>
          <w:rFonts w:ascii="Times New Roman" w:hAnsi="Times New Roman" w:cs="Times New Roman"/>
          <w:color w:val="000000" w:themeColor="text1"/>
          <w:lang w:val="id-ID"/>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xml:space="preserve"> berikut:</w:t>
      </w:r>
    </w:p>
    <w:p>
      <w:pPr>
        <w:pStyle w:val="4"/>
        <w:rPr>
          <w:rFonts w:ascii="Times New Roman" w:hAnsi="Times New Roman" w:cs="Times New Roman"/>
          <w:color w:val="000000" w:themeColor="text1"/>
          <w14:textFill>
            <w14:solidFill>
              <w14:schemeClr w14:val="tx1"/>
            </w14:solidFill>
          </w14:textFill>
        </w:rPr>
      </w:pPr>
      <w:bookmarkStart w:id="15" w:name="_Toc30704786"/>
      <w:bookmarkStart w:id="16" w:name="_Toc31572168"/>
      <w:r>
        <w:rPr>
          <w:rFonts w:ascii="Times New Roman" w:hAnsi="Times New Roman" w:cs="Times New Roman"/>
          <w:color w:val="000000" w:themeColor="text1"/>
          <w14:textFill>
            <w14:solidFill>
              <w14:schemeClr w14:val="tx1"/>
            </w14:solidFill>
          </w14:textFill>
        </w:rPr>
        <w:t>Tabel 4.</w:t>
      </w:r>
      <w:r>
        <w:rPr>
          <w:rFonts w:ascii="Times New Roman" w:hAnsi="Times New Roman" w:cs="Times New Roman"/>
          <w:color w:val="000000" w:themeColor="text1"/>
          <w:lang w:val="id-ID"/>
          <w14:textFill>
            <w14:solidFill>
              <w14:schemeClr w14:val="tx1"/>
            </w14:solidFill>
          </w14:textFill>
        </w:rPr>
        <w:t>4</w:t>
      </w:r>
      <w:bookmarkEnd w:id="15"/>
      <w:bookmarkEnd w:id="16"/>
    </w:p>
    <w:p>
      <w:pPr>
        <w:pStyle w:val="4"/>
        <w:rPr>
          <w:rFonts w:ascii="Times New Roman" w:hAnsi="Times New Roman" w:cs="Times New Roman"/>
          <w:color w:val="000000" w:themeColor="text1"/>
          <w14:textFill>
            <w14:solidFill>
              <w14:schemeClr w14:val="tx1"/>
            </w14:solidFill>
          </w14:textFill>
        </w:rPr>
      </w:pPr>
      <w:bookmarkStart w:id="17" w:name="_Toc31572169"/>
      <w:bookmarkStart w:id="18" w:name="_Toc30704787"/>
      <w:r>
        <w:rPr>
          <w:rFonts w:ascii="Times New Roman" w:hAnsi="Times New Roman" w:cs="Times New Roman"/>
          <w:color w:val="000000" w:themeColor="text1"/>
          <w14:textFill>
            <w14:solidFill>
              <w14:schemeClr w14:val="tx1"/>
            </w14:solidFill>
          </w14:textFill>
        </w:rPr>
        <w:t>Karakteristik Responden Berdasarkan Umur</w:t>
      </w:r>
      <w:bookmarkEnd w:id="17"/>
      <w:bookmarkEnd w:id="18"/>
    </w:p>
    <w:tbl>
      <w:tblPr>
        <w:tblStyle w:val="16"/>
        <w:tblW w:w="6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8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Pr>
          <w:p>
            <w:pPr>
              <w:spacing w:line="240" w:lineRule="auto"/>
              <w:jc w:val="both"/>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Umur</w:t>
            </w:r>
          </w:p>
        </w:tc>
        <w:tc>
          <w:tcPr>
            <w:tcW w:w="1837" w:type="dxa"/>
          </w:tcPr>
          <w:p>
            <w:pPr>
              <w:spacing w:line="240" w:lineRule="auto"/>
              <w:jc w:val="both"/>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Jumlah</w:t>
            </w:r>
          </w:p>
        </w:tc>
        <w:tc>
          <w:tcPr>
            <w:tcW w:w="2268" w:type="dxa"/>
          </w:tcPr>
          <w:p>
            <w:pPr>
              <w:spacing w:line="240" w:lineRule="auto"/>
              <w:jc w:val="both"/>
              <w:rPr>
                <w:rFonts w:ascii="Times New Roman" w:hAnsi="Times New Roman" w:cs="Times New Roman"/>
                <w:snapToGrid w:val="0"/>
                <w:color w:val="000000" w:themeColor="text1"/>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21 - 30 tahun</w:t>
            </w:r>
          </w:p>
        </w:tc>
        <w:tc>
          <w:tcPr>
            <w:tcW w:w="183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74</w:t>
            </w:r>
          </w:p>
        </w:tc>
        <w:tc>
          <w:tcPr>
            <w:tcW w:w="2268"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31 - 40 tahun</w:t>
            </w:r>
          </w:p>
        </w:tc>
        <w:tc>
          <w:tcPr>
            <w:tcW w:w="183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67</w:t>
            </w:r>
          </w:p>
        </w:tc>
        <w:tc>
          <w:tcPr>
            <w:tcW w:w="2268"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41 - 50 tahun</w:t>
            </w:r>
          </w:p>
        </w:tc>
        <w:tc>
          <w:tcPr>
            <w:tcW w:w="183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2268"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&gt; 50 tahun</w:t>
            </w:r>
          </w:p>
        </w:tc>
        <w:tc>
          <w:tcPr>
            <w:tcW w:w="183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2268"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644"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Total</w:t>
            </w:r>
          </w:p>
        </w:tc>
        <w:tc>
          <w:tcPr>
            <w:tcW w:w="183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160</w:t>
            </w:r>
          </w:p>
        </w:tc>
        <w:tc>
          <w:tcPr>
            <w:tcW w:w="2268"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w:t>
            </w:r>
          </w:p>
        </w:tc>
      </w:tr>
    </w:tbl>
    <w:p>
      <w:pPr>
        <w:ind w:left="851"/>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14:textFill>
            <w14:solidFill>
              <w14:schemeClr w14:val="tx1"/>
            </w14:solidFill>
          </w14:textFill>
        </w:rPr>
        <w:t>Sumber : Data Primer yang diolah, 2019</w:t>
      </w: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Berdasarkan Tabel 4.4 di atas menunjukkan bahwa mayoritas responden berumur 2</w:t>
      </w:r>
      <w:r>
        <w:rPr>
          <w:rFonts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lang w:val="id-ID"/>
          <w14:textFill>
            <w14:solidFill>
              <w14:schemeClr w14:val="tx1"/>
            </w14:solidFill>
          </w14:textFill>
        </w:rPr>
        <w:t xml:space="preserve"> s/d 3</w:t>
      </w:r>
      <w:r>
        <w:rPr>
          <w:rFonts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lang w:val="id-ID"/>
          <w14:textFill>
            <w14:solidFill>
              <w14:schemeClr w14:val="tx1"/>
            </w14:solidFill>
          </w14:textFill>
        </w:rPr>
        <w:t xml:space="preserve"> tahun yaitu sebesar 46</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id-ID"/>
          <w14:textFill>
            <w14:solidFill>
              <w14:schemeClr w14:val="tx1"/>
            </w14:solidFill>
          </w14:textFill>
        </w:rPr>
        <w:t>3% atau sebanyak 74</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 xml:space="preserve">orang, responden yang berumur </w:t>
      </w:r>
      <w:r>
        <w:rPr>
          <w:rFonts w:ascii="Times New Roman" w:hAnsi="Times New Roman" w:cs="Times New Roman"/>
          <w:color w:val="000000" w:themeColor="text1"/>
          <w14:textFill>
            <w14:solidFill>
              <w14:schemeClr w14:val="tx1"/>
            </w14:solidFill>
          </w14:textFill>
        </w:rPr>
        <w:t xml:space="preserve">antara </w:t>
      </w:r>
      <w:r>
        <w:rPr>
          <w:rFonts w:ascii="Times New Roman" w:hAnsi="Times New Roman" w:cs="Times New Roman"/>
          <w:color w:val="000000" w:themeColor="text1"/>
          <w:lang w:val="id-ID"/>
          <w14:textFill>
            <w14:solidFill>
              <w14:schemeClr w14:val="tx1"/>
            </w14:solidFill>
          </w14:textFill>
        </w:rPr>
        <w:t>31</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color w:val="000000" w:themeColor="text1"/>
          <w:lang w:val="id-ID"/>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0</w:t>
      </w:r>
      <w:r>
        <w:rPr>
          <w:rFonts w:ascii="Times New Roman" w:hAnsi="Times New Roman" w:cs="Times New Roman"/>
          <w:color w:val="000000" w:themeColor="text1"/>
          <w:lang w:val="id-ID"/>
          <w14:textFill>
            <w14:solidFill>
              <w14:schemeClr w14:val="tx1"/>
            </w14:solidFill>
          </w14:textFill>
        </w:rPr>
        <w:t xml:space="preserve"> tahun sebesar 41</w:t>
      </w:r>
      <w:r>
        <w:rPr>
          <w:rFonts w:ascii="Times New Roman" w:hAnsi="Times New Roman" w:cs="Times New Roman"/>
          <w:color w:val="000000" w:themeColor="text1"/>
          <w14:textFill>
            <w14:solidFill>
              <w14:schemeClr w14:val="tx1"/>
            </w14:solidFill>
          </w14:textFill>
        </w:rPr>
        <w:t>,9</w:t>
      </w:r>
      <w:r>
        <w:rPr>
          <w:rFonts w:ascii="Times New Roman" w:hAnsi="Times New Roman" w:cs="Times New Roman"/>
          <w:color w:val="000000" w:themeColor="text1"/>
          <w:lang w:val="id-ID"/>
          <w14:textFill>
            <w14:solidFill>
              <w14:schemeClr w14:val="tx1"/>
            </w14:solidFill>
          </w14:textFill>
        </w:rPr>
        <w:t>% atau sebanyak 67 orang, berumur antara 41 – 50 tahun</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sebesar 10</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id-ID"/>
          <w14:textFill>
            <w14:solidFill>
              <w14:schemeClr w14:val="tx1"/>
            </w14:solidFill>
          </w14:textFill>
        </w:rPr>
        <w:t>6% atau sebesar 17 orang dan lebih dari 50 tahun sebesar 1,3% atau 2 orang. Hal ini menunjukkan bahwa karyawan PT. Multi Anugerah Daya Garmindo ma</w:t>
      </w:r>
      <w:r>
        <w:rPr>
          <w:rFonts w:ascii="Times New Roman" w:hAnsi="Times New Roman" w:cs="Times New Roman"/>
          <w:color w:val="000000" w:themeColor="text1"/>
          <w14:textFill>
            <w14:solidFill>
              <w14:schemeClr w14:val="tx1"/>
            </w14:solidFill>
          </w14:textFill>
        </w:rPr>
        <w:t>si</w:t>
      </w:r>
      <w:r>
        <w:rPr>
          <w:rFonts w:ascii="Times New Roman" w:hAnsi="Times New Roman" w:cs="Times New Roman"/>
          <w:color w:val="000000" w:themeColor="text1"/>
          <w:lang w:val="id-ID"/>
          <w14:textFill>
            <w14:solidFill>
              <w14:schemeClr w14:val="tx1"/>
            </w14:solidFill>
          </w14:textFill>
        </w:rPr>
        <w:t>h muda dan produktif.</w:t>
      </w:r>
    </w:p>
    <w:p>
      <w:pPr>
        <w:spacing w:after="0" w:line="480" w:lineRule="auto"/>
        <w:jc w:val="both"/>
        <w:rPr>
          <w:rFonts w:ascii="Times New Roman" w:hAnsi="Times New Roman" w:cs="Times New Roman"/>
          <w:b/>
          <w:bCs/>
        </w:rPr>
      </w:pPr>
      <w:r>
        <w:rPr>
          <w:rFonts w:ascii="Times New Roman" w:hAnsi="Times New Roman" w:cs="Times New Roman"/>
          <w:b/>
          <w:bCs/>
        </w:rPr>
        <w:t>Tingkat Pendidikan Responden</w:t>
      </w:r>
    </w:p>
    <w:p>
      <w:pPr>
        <w:jc w:val="both"/>
        <w:rPr>
          <w:rFonts w:ascii="Times New Roman" w:hAnsi="Times New Roman" w:cs="Times New Roman"/>
        </w:rPr>
      </w:pPr>
      <w:r>
        <w:rPr>
          <w:rFonts w:ascii="Times New Roman" w:hAnsi="Times New Roman" w:cs="Times New Roman"/>
        </w:rPr>
        <w:t>Berdasarkan tingkat pendidikan responden, terdiri atas 4 kelompok, yaitu kelompok SMA</w:t>
      </w:r>
      <w:r>
        <w:rPr>
          <w:rFonts w:ascii="Times New Roman" w:hAnsi="Times New Roman" w:cs="Times New Roman"/>
          <w:lang w:val="id-ID"/>
        </w:rPr>
        <w:t xml:space="preserve">, </w:t>
      </w:r>
      <w:r>
        <w:rPr>
          <w:rFonts w:ascii="Times New Roman" w:hAnsi="Times New Roman" w:cs="Times New Roman"/>
        </w:rPr>
        <w:t>Diploma, Sarjana dan Pasca Sarjana. Data karaketeristik responden berdasarkan pendidikan formal ditunjukkan pada Tabel 4.5 berikut:</w:t>
      </w:r>
    </w:p>
    <w:p>
      <w:pPr>
        <w:pStyle w:val="4"/>
        <w:rPr>
          <w:color w:val="000000" w:themeColor="text1"/>
          <w14:textFill>
            <w14:solidFill>
              <w14:schemeClr w14:val="tx1"/>
            </w14:solidFill>
          </w14:textFill>
        </w:rPr>
      </w:pPr>
      <w:bookmarkStart w:id="19" w:name="_Toc30704789"/>
      <w:bookmarkStart w:id="20" w:name="_Toc31572170"/>
      <w:r>
        <w:rPr>
          <w:color w:val="000000" w:themeColor="text1"/>
          <w14:textFill>
            <w14:solidFill>
              <w14:schemeClr w14:val="tx1"/>
            </w14:solidFill>
          </w14:textFill>
        </w:rPr>
        <w:t>Karakteristik Responden berdasarkan Pendidikan</w:t>
      </w:r>
      <w:bookmarkEnd w:id="19"/>
      <w:bookmarkEnd w:id="20"/>
    </w:p>
    <w:tbl>
      <w:tblPr>
        <w:tblStyle w:val="16"/>
        <w:tblW w:w="7049"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2328"/>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pPr>
              <w:spacing w:line="360" w:lineRule="auto"/>
              <w:jc w:val="both"/>
              <w:rPr>
                <w:rFonts w:ascii="Times New Roman" w:hAnsi="Times New Roman" w:cs="Times New Roman"/>
                <w:snapToGrid w:val="0"/>
                <w:color w:val="000000"/>
              </w:rPr>
            </w:pPr>
            <w:r>
              <w:rPr>
                <w:rFonts w:ascii="Times New Roman" w:hAnsi="Times New Roman" w:cs="Times New Roman"/>
                <w:snapToGrid w:val="0"/>
                <w:color w:val="000000"/>
              </w:rPr>
              <w:t>Pendidikan</w:t>
            </w:r>
          </w:p>
        </w:tc>
        <w:tc>
          <w:tcPr>
            <w:tcW w:w="2328" w:type="dxa"/>
          </w:tcPr>
          <w:p>
            <w:pPr>
              <w:spacing w:line="360" w:lineRule="auto"/>
              <w:jc w:val="both"/>
              <w:rPr>
                <w:rFonts w:ascii="Times New Roman" w:hAnsi="Times New Roman" w:cs="Times New Roman"/>
                <w:snapToGrid w:val="0"/>
                <w:color w:val="000000"/>
              </w:rPr>
            </w:pPr>
            <w:r>
              <w:rPr>
                <w:rFonts w:ascii="Times New Roman" w:hAnsi="Times New Roman" w:cs="Times New Roman"/>
                <w:snapToGrid w:val="0"/>
                <w:color w:val="000000"/>
              </w:rPr>
              <w:t>Jumlah</w:t>
            </w:r>
          </w:p>
        </w:tc>
        <w:tc>
          <w:tcPr>
            <w:tcW w:w="2572" w:type="dxa"/>
          </w:tcPr>
          <w:p>
            <w:pPr>
              <w:spacing w:line="360" w:lineRule="auto"/>
              <w:jc w:val="both"/>
              <w:rPr>
                <w:rFonts w:ascii="Times New Roman" w:hAnsi="Times New Roman" w:cs="Times New Roman"/>
                <w:snapToGrid w:val="0"/>
                <w:color w:val="000000"/>
              </w:rPr>
            </w:pPr>
            <w:r>
              <w:rPr>
                <w:rFonts w:ascii="Times New Roman" w:hAnsi="Times New Roman" w:cs="Times New Roman"/>
                <w:snapToGrid w:val="0"/>
                <w:color w:val="000000"/>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49" w:type="dxa"/>
          </w:tcPr>
          <w:p>
            <w:pPr>
              <w:spacing w:line="240" w:lineRule="auto"/>
              <w:jc w:val="both"/>
              <w:rPr>
                <w:rFonts w:ascii="Times New Roman" w:hAnsi="Times New Roman" w:cs="Times New Roman"/>
                <w:color w:val="000000"/>
                <w:szCs w:val="18"/>
              </w:rPr>
            </w:pPr>
            <w:r>
              <w:rPr>
                <w:rFonts w:ascii="Times New Roman" w:hAnsi="Times New Roman" w:cs="Times New Roman"/>
                <w:color w:val="000000"/>
                <w:szCs w:val="18"/>
              </w:rPr>
              <w:t>SMA</w:t>
            </w:r>
          </w:p>
        </w:tc>
        <w:tc>
          <w:tcPr>
            <w:tcW w:w="2328" w:type="dxa"/>
          </w:tcPr>
          <w:p>
            <w:pPr>
              <w:spacing w:line="240" w:lineRule="auto"/>
              <w:jc w:val="both"/>
              <w:rPr>
                <w:rFonts w:ascii="Times New Roman" w:hAnsi="Times New Roman" w:cs="Times New Roman"/>
                <w:color w:val="000000"/>
              </w:rPr>
            </w:pPr>
            <w:r>
              <w:rPr>
                <w:rFonts w:ascii="Times New Roman" w:hAnsi="Times New Roman" w:cs="Times New Roman"/>
                <w:color w:val="000000"/>
              </w:rPr>
              <w:t>158</w:t>
            </w:r>
          </w:p>
        </w:tc>
        <w:tc>
          <w:tcPr>
            <w:tcW w:w="2572" w:type="dxa"/>
          </w:tcPr>
          <w:p>
            <w:pPr>
              <w:spacing w:line="240" w:lineRule="auto"/>
              <w:jc w:val="both"/>
              <w:rPr>
                <w:rFonts w:ascii="Times New Roman" w:hAnsi="Times New Roman" w:cs="Times New Roman"/>
                <w:color w:val="000000"/>
              </w:rPr>
            </w:pPr>
            <w:r>
              <w:rPr>
                <w:rFonts w:ascii="Times New Roman" w:hAnsi="Times New Roman" w:cs="Times New Roman"/>
                <w:color w:val="000000"/>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49" w:type="dxa"/>
          </w:tcPr>
          <w:p>
            <w:pPr>
              <w:spacing w:line="240" w:lineRule="auto"/>
              <w:jc w:val="both"/>
              <w:rPr>
                <w:rFonts w:ascii="Times New Roman" w:hAnsi="Times New Roman" w:cs="Times New Roman"/>
                <w:color w:val="000000"/>
                <w:szCs w:val="18"/>
              </w:rPr>
            </w:pPr>
            <w:r>
              <w:rPr>
                <w:rFonts w:ascii="Times New Roman" w:hAnsi="Times New Roman" w:cs="Times New Roman"/>
                <w:color w:val="000000"/>
                <w:szCs w:val="18"/>
              </w:rPr>
              <w:t>Diploma/Sederajat</w:t>
            </w:r>
          </w:p>
        </w:tc>
        <w:tc>
          <w:tcPr>
            <w:tcW w:w="2328" w:type="dxa"/>
          </w:tcPr>
          <w:p>
            <w:pPr>
              <w:spacing w:line="240" w:lineRule="auto"/>
              <w:jc w:val="both"/>
              <w:rPr>
                <w:rFonts w:ascii="Times New Roman" w:hAnsi="Times New Roman" w:cs="Times New Roman"/>
                <w:color w:val="000000"/>
              </w:rPr>
            </w:pPr>
            <w:r>
              <w:rPr>
                <w:rFonts w:ascii="Times New Roman" w:hAnsi="Times New Roman" w:cs="Times New Roman"/>
                <w:color w:val="000000"/>
              </w:rPr>
              <w:t>2</w:t>
            </w:r>
          </w:p>
        </w:tc>
        <w:tc>
          <w:tcPr>
            <w:tcW w:w="2572" w:type="dxa"/>
          </w:tcPr>
          <w:p>
            <w:pPr>
              <w:spacing w:line="240" w:lineRule="auto"/>
              <w:jc w:val="both"/>
              <w:rPr>
                <w:rFonts w:ascii="Times New Roman" w:hAnsi="Times New Roman" w:cs="Times New Roman"/>
                <w:color w:val="000000"/>
              </w:rPr>
            </w:pPr>
            <w:r>
              <w:rPr>
                <w:rFonts w:ascii="Times New Roman" w:hAnsi="Times New Roman" w:cs="Times New Roman"/>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49" w:type="dxa"/>
          </w:tcPr>
          <w:p>
            <w:pPr>
              <w:spacing w:line="240" w:lineRule="auto"/>
              <w:jc w:val="both"/>
              <w:rPr>
                <w:rFonts w:ascii="Times New Roman" w:hAnsi="Times New Roman" w:cs="Times New Roman"/>
                <w:color w:val="000000"/>
                <w:szCs w:val="18"/>
              </w:rPr>
            </w:pPr>
            <w:r>
              <w:rPr>
                <w:rFonts w:ascii="Times New Roman" w:hAnsi="Times New Roman" w:cs="Times New Roman"/>
                <w:color w:val="000000"/>
                <w:szCs w:val="18"/>
              </w:rPr>
              <w:t>Total</w:t>
            </w:r>
          </w:p>
        </w:tc>
        <w:tc>
          <w:tcPr>
            <w:tcW w:w="2328" w:type="dxa"/>
          </w:tcPr>
          <w:p>
            <w:pPr>
              <w:spacing w:line="240" w:lineRule="auto"/>
              <w:jc w:val="both"/>
              <w:rPr>
                <w:rFonts w:ascii="Times New Roman" w:hAnsi="Times New Roman" w:cs="Times New Roman"/>
                <w:color w:val="000000"/>
              </w:rPr>
            </w:pPr>
            <w:r>
              <w:rPr>
                <w:rFonts w:ascii="Times New Roman" w:hAnsi="Times New Roman" w:cs="Times New Roman"/>
                <w:color w:val="000000"/>
              </w:rPr>
              <w:t>160</w:t>
            </w:r>
          </w:p>
        </w:tc>
        <w:tc>
          <w:tcPr>
            <w:tcW w:w="2572" w:type="dxa"/>
          </w:tcPr>
          <w:p>
            <w:pPr>
              <w:spacing w:line="240" w:lineRule="auto"/>
              <w:jc w:val="both"/>
              <w:rPr>
                <w:rFonts w:ascii="Times New Roman" w:hAnsi="Times New Roman" w:cs="Times New Roman"/>
                <w:color w:val="000000"/>
              </w:rPr>
            </w:pPr>
            <w:r>
              <w:rPr>
                <w:rFonts w:ascii="Times New Roman" w:hAnsi="Times New Roman" w:cs="Times New Roman"/>
                <w:color w:val="000000"/>
              </w:rPr>
              <w:t>100.0%</w:t>
            </w:r>
          </w:p>
        </w:tc>
      </w:tr>
    </w:tbl>
    <w:p>
      <w:pPr>
        <w:ind w:left="851"/>
        <w:jc w:val="center"/>
        <w:rPr>
          <w:rFonts w:ascii="Times New Roman" w:hAnsi="Times New Roman" w:cs="Times New Roman"/>
          <w:lang w:val="id-ID"/>
        </w:rPr>
      </w:pPr>
      <w:r>
        <w:rPr>
          <w:rFonts w:ascii="Times New Roman" w:hAnsi="Times New Roman" w:cs="Times New Roman"/>
        </w:rPr>
        <w:t>Sumber : Data Primer yang diolah, 2019</w:t>
      </w:r>
    </w:p>
    <w:p>
      <w:pPr>
        <w:jc w:val="both"/>
        <w:rPr>
          <w:rFonts w:ascii="Times New Roman" w:hAnsi="Times New Roman" w:cs="Times New Roman"/>
        </w:rPr>
      </w:pPr>
      <w:r>
        <w:rPr>
          <w:rFonts w:ascii="Times New Roman" w:hAnsi="Times New Roman" w:cs="Times New Roman"/>
          <w:lang w:val="id-ID"/>
        </w:rPr>
        <w:t>Berdasarkan Tabel 4.</w:t>
      </w:r>
      <w:r>
        <w:rPr>
          <w:rFonts w:ascii="Times New Roman" w:hAnsi="Times New Roman" w:cs="Times New Roman"/>
        </w:rPr>
        <w:t>5</w:t>
      </w:r>
      <w:r>
        <w:rPr>
          <w:rFonts w:ascii="Times New Roman" w:hAnsi="Times New Roman" w:cs="Times New Roman"/>
          <w:lang w:val="id-ID"/>
        </w:rPr>
        <w:t xml:space="preserve"> dapat diketahui bahwa tingkat pendidikan karyawan PT. Multi Anugerah Daya Garmindo mayoritas adalah SMA</w:t>
      </w:r>
      <w:r>
        <w:rPr>
          <w:rFonts w:ascii="Times New Roman" w:hAnsi="Times New Roman" w:cs="Times New Roman"/>
        </w:rPr>
        <w:t xml:space="preserve"> </w:t>
      </w:r>
      <w:r>
        <w:rPr>
          <w:rFonts w:ascii="Times New Roman" w:hAnsi="Times New Roman" w:cs="Times New Roman"/>
          <w:lang w:val="id-ID"/>
        </w:rPr>
        <w:t>yaitu sebesar 98</w:t>
      </w:r>
      <w:r>
        <w:rPr>
          <w:rFonts w:ascii="Times New Roman" w:hAnsi="Times New Roman" w:cs="Times New Roman"/>
        </w:rPr>
        <w:t>,8</w:t>
      </w:r>
      <w:r>
        <w:rPr>
          <w:rFonts w:ascii="Times New Roman" w:hAnsi="Times New Roman" w:cs="Times New Roman"/>
          <w:lang w:val="id-ID"/>
        </w:rPr>
        <w:t>% atau sebanyak 158</w:t>
      </w:r>
      <w:r>
        <w:rPr>
          <w:rFonts w:ascii="Times New Roman" w:hAnsi="Times New Roman" w:cs="Times New Roman"/>
        </w:rPr>
        <w:t xml:space="preserve"> </w:t>
      </w:r>
      <w:r>
        <w:rPr>
          <w:rFonts w:ascii="Times New Roman" w:hAnsi="Times New Roman" w:cs="Times New Roman"/>
          <w:lang w:val="id-ID"/>
        </w:rPr>
        <w:t>orang, dan sisanya adalah diploma</w:t>
      </w:r>
      <w:r>
        <w:rPr>
          <w:rFonts w:ascii="Times New Roman" w:hAnsi="Times New Roman" w:cs="Times New Roman"/>
        </w:rPr>
        <w:t xml:space="preserve"> sebesar </w:t>
      </w:r>
      <w:r>
        <w:rPr>
          <w:rFonts w:ascii="Times New Roman" w:hAnsi="Times New Roman" w:cs="Times New Roman"/>
          <w:lang w:val="id-ID"/>
        </w:rPr>
        <w:t>1</w:t>
      </w:r>
      <w:r>
        <w:rPr>
          <w:rFonts w:ascii="Times New Roman" w:hAnsi="Times New Roman" w:cs="Times New Roman"/>
        </w:rPr>
        <w:t>,</w:t>
      </w:r>
      <w:r>
        <w:rPr>
          <w:rFonts w:ascii="Times New Roman" w:hAnsi="Times New Roman" w:cs="Times New Roman"/>
          <w:lang w:val="id-ID"/>
        </w:rPr>
        <w:t>3</w:t>
      </w:r>
      <w:r>
        <w:rPr>
          <w:rFonts w:ascii="Times New Roman" w:hAnsi="Times New Roman" w:cs="Times New Roman"/>
        </w:rPr>
        <w:t xml:space="preserve">% atau </w:t>
      </w:r>
      <w:r>
        <w:rPr>
          <w:rFonts w:ascii="Times New Roman" w:hAnsi="Times New Roman" w:cs="Times New Roman"/>
          <w:lang w:val="id-ID"/>
        </w:rPr>
        <w:t>2</w:t>
      </w:r>
      <w:r>
        <w:rPr>
          <w:rFonts w:ascii="Times New Roman" w:hAnsi="Times New Roman" w:cs="Times New Roman"/>
        </w:rPr>
        <w:t xml:space="preserve"> orang.</w:t>
      </w:r>
      <w:r>
        <w:rPr>
          <w:rFonts w:ascii="Times New Roman" w:hAnsi="Times New Roman" w:cs="Times New Roman"/>
          <w:lang w:val="id-ID"/>
        </w:rPr>
        <w:t xml:space="preserve"> </w:t>
      </w:r>
      <w:r>
        <w:rPr>
          <w:rFonts w:ascii="Times New Roman" w:hAnsi="Times New Roman" w:cs="Times New Roman"/>
          <w:lang w:val="sv-SE"/>
        </w:rPr>
        <w:t xml:space="preserve">Tingkat pendidikan formal </w:t>
      </w:r>
      <w:r>
        <w:rPr>
          <w:rFonts w:ascii="Times New Roman" w:hAnsi="Times New Roman" w:cs="Times New Roman"/>
        </w:rPr>
        <w:t xml:space="preserve">karyawan PT. Multi Anugerah Daya Garmindo </w:t>
      </w:r>
      <w:r>
        <w:rPr>
          <w:rFonts w:ascii="Times New Roman" w:hAnsi="Times New Roman" w:cs="Times New Roman"/>
          <w:lang w:val="sv-SE"/>
        </w:rPr>
        <w:t xml:space="preserve">mayoritas </w:t>
      </w:r>
      <w:r>
        <w:rPr>
          <w:rFonts w:ascii="Times New Roman" w:hAnsi="Times New Roman" w:cs="Times New Roman"/>
          <w:lang w:val="id-ID"/>
        </w:rPr>
        <w:t>tamat SMA atau SMK</w:t>
      </w:r>
      <w:r>
        <w:rPr>
          <w:rFonts w:ascii="Times New Roman" w:hAnsi="Times New Roman" w:cs="Times New Roman"/>
          <w:lang w:val="sv-SE"/>
        </w:rPr>
        <w:t xml:space="preserve">, hal ini diharapkan </w:t>
      </w:r>
      <w:r>
        <w:rPr>
          <w:rFonts w:ascii="Times New Roman" w:hAnsi="Times New Roman" w:cs="Times New Roman"/>
          <w:lang w:val="id-ID"/>
        </w:rPr>
        <w:t>karyawan dapat bekerja sesuai dengan bakat dan</w:t>
      </w:r>
      <w:r>
        <w:rPr>
          <w:rFonts w:ascii="Times New Roman" w:hAnsi="Times New Roman" w:cs="Times New Roman"/>
          <w:lang w:val="sv-SE"/>
        </w:rPr>
        <w:t xml:space="preserve"> keterampilan</w:t>
      </w:r>
      <w:r>
        <w:rPr>
          <w:rFonts w:ascii="Times New Roman" w:hAnsi="Times New Roman" w:cs="Times New Roman"/>
          <w:lang w:val="id-ID"/>
        </w:rPr>
        <w:t>nya  pada bidang konveksi</w:t>
      </w:r>
      <w:r>
        <w:rPr>
          <w:rFonts w:ascii="Times New Roman" w:hAnsi="Times New Roman" w:cs="Times New Roman"/>
        </w:rPr>
        <w:t>.</w:t>
      </w:r>
    </w:p>
    <w:p>
      <w:pPr>
        <w:pStyle w:val="8"/>
        <w:spacing w:before="240" w:after="0" w:line="456" w:lineRule="auto"/>
        <w:jc w:val="both"/>
        <w:rPr>
          <w:rFonts w:ascii="Times New Roman" w:hAnsi="Times New Roman" w:cs="Times New Roman"/>
          <w:b/>
          <w:bCs/>
        </w:rPr>
      </w:pPr>
      <w:r>
        <w:rPr>
          <w:rFonts w:ascii="Times New Roman" w:hAnsi="Times New Roman" w:cs="Times New Roman"/>
          <w:b/>
          <w:bCs/>
        </w:rPr>
        <w:t>Masa Kerja Responden</w:t>
      </w:r>
    </w:p>
    <w:p>
      <w:pPr>
        <w:pStyle w:val="6"/>
        <w:spacing w:line="240" w:lineRule="auto"/>
        <w:jc w:val="both"/>
        <w:rPr>
          <w:rFonts w:ascii="Times New Roman" w:hAnsi="Times New Roman" w:cs="Times New Roman"/>
          <w:b/>
          <w:bCs/>
          <w:color w:val="000000" w:themeColor="text1"/>
          <w14:textFill>
            <w14:solidFill>
              <w14:schemeClr w14:val="tx1"/>
            </w14:solidFill>
          </w14:textFill>
        </w:rPr>
      </w:pPr>
      <w:bookmarkStart w:id="21" w:name="_Toc30966458"/>
      <w:bookmarkStart w:id="22" w:name="_Toc31141288"/>
      <w:bookmarkStart w:id="23" w:name="_Toc30706023"/>
      <w:bookmarkStart w:id="24" w:name="_Toc30706186"/>
      <w:bookmarkStart w:id="25" w:name="_Toc30966715"/>
      <w:bookmarkStart w:id="26" w:name="_Toc30966846"/>
      <w:r>
        <w:rPr>
          <w:rFonts w:ascii="Times New Roman" w:hAnsi="Times New Roman" w:cs="Times New Roman"/>
          <w:color w:val="000000" w:themeColor="text1"/>
          <w14:textFill>
            <w14:solidFill>
              <w14:schemeClr w14:val="tx1"/>
            </w14:solidFill>
          </w14:textFill>
        </w:rPr>
        <w:t xml:space="preserve">Berdasarkan </w:t>
      </w:r>
      <w:r>
        <w:rPr>
          <w:rFonts w:ascii="Times New Roman" w:hAnsi="Times New Roman" w:cs="Times New Roman"/>
          <w:color w:val="000000" w:themeColor="text1"/>
          <w:lang w:val="id-ID"/>
          <w14:textFill>
            <w14:solidFill>
              <w14:schemeClr w14:val="tx1"/>
            </w14:solidFill>
          </w14:textFill>
        </w:rPr>
        <w:t>m</w:t>
      </w:r>
      <w:r>
        <w:rPr>
          <w:rFonts w:ascii="Times New Roman" w:hAnsi="Times New Roman" w:cs="Times New Roman"/>
          <w:color w:val="000000" w:themeColor="text1"/>
          <w14:textFill>
            <w14:solidFill>
              <w14:schemeClr w14:val="tx1"/>
            </w14:solidFill>
          </w14:textFill>
        </w:rPr>
        <w:t xml:space="preserve">asa </w:t>
      </w:r>
      <w:r>
        <w:rPr>
          <w:rFonts w:ascii="Times New Roman" w:hAnsi="Times New Roman" w:cs="Times New Roman"/>
          <w:color w:val="000000" w:themeColor="text1"/>
          <w:lang w:val="id-ID"/>
          <w14:textFill>
            <w14:solidFill>
              <w14:schemeClr w14:val="tx1"/>
            </w14:solidFill>
          </w14:textFill>
        </w:rPr>
        <w:t>k</w:t>
      </w:r>
      <w:r>
        <w:rPr>
          <w:rFonts w:ascii="Times New Roman" w:hAnsi="Times New Roman" w:cs="Times New Roman"/>
          <w:color w:val="000000" w:themeColor="text1"/>
          <w14:textFill>
            <w14:solidFill>
              <w14:schemeClr w14:val="tx1"/>
            </w14:solidFill>
          </w14:textFill>
        </w:rPr>
        <w:t>erja responden, hasil deskriptif dapat ditunjukkan pada Tabel 4.6 berikut:</w:t>
      </w:r>
      <w:bookmarkEnd w:id="21"/>
      <w:bookmarkEnd w:id="22"/>
      <w:bookmarkEnd w:id="23"/>
      <w:bookmarkEnd w:id="24"/>
      <w:bookmarkEnd w:id="25"/>
      <w:bookmarkEnd w:id="26"/>
    </w:p>
    <w:p>
      <w:pPr>
        <w:pStyle w:val="4"/>
        <w:spacing w:line="240" w:lineRule="auto"/>
        <w:rPr>
          <w:rFonts w:ascii="Times New Roman" w:hAnsi="Times New Roman" w:cs="Times New Roman"/>
          <w:color w:val="000000" w:themeColor="text1"/>
          <w14:textFill>
            <w14:solidFill>
              <w14:schemeClr w14:val="tx1"/>
            </w14:solidFill>
          </w14:textFill>
        </w:rPr>
      </w:pPr>
      <w:bookmarkStart w:id="27" w:name="_Toc30704790"/>
      <w:bookmarkStart w:id="28" w:name="_Toc31572171"/>
      <w:r>
        <w:rPr>
          <w:rFonts w:ascii="Times New Roman" w:hAnsi="Times New Roman" w:cs="Times New Roman"/>
          <w:color w:val="000000" w:themeColor="text1"/>
          <w14:textFill>
            <w14:solidFill>
              <w14:schemeClr w14:val="tx1"/>
            </w14:solidFill>
          </w14:textFill>
        </w:rPr>
        <w:t>Tabel 4.6</w:t>
      </w:r>
      <w:bookmarkEnd w:id="27"/>
      <w:bookmarkEnd w:id="28"/>
    </w:p>
    <w:p>
      <w:pPr>
        <w:pStyle w:val="4"/>
        <w:spacing w:line="240" w:lineRule="auto"/>
        <w:rPr>
          <w:rFonts w:ascii="Times New Roman" w:hAnsi="Times New Roman" w:cs="Times New Roman"/>
          <w:color w:val="000000" w:themeColor="text1"/>
          <w14:textFill>
            <w14:solidFill>
              <w14:schemeClr w14:val="tx1"/>
            </w14:solidFill>
          </w14:textFill>
        </w:rPr>
      </w:pPr>
      <w:bookmarkStart w:id="29" w:name="_Toc30704791"/>
      <w:bookmarkStart w:id="30" w:name="_Toc31572172"/>
      <w:r>
        <w:rPr>
          <w:rFonts w:ascii="Times New Roman" w:hAnsi="Times New Roman" w:cs="Times New Roman"/>
          <w:color w:val="000000" w:themeColor="text1"/>
          <w14:textFill>
            <w14:solidFill>
              <w14:schemeClr w14:val="tx1"/>
            </w14:solidFill>
          </w14:textFill>
        </w:rPr>
        <w:t>Karakteristik Responden Berdasarkan Masa Kerja</w:t>
      </w:r>
      <w:bookmarkEnd w:id="29"/>
      <w:bookmarkEnd w:id="30"/>
    </w:p>
    <w:tbl>
      <w:tblPr>
        <w:tblStyle w:val="16"/>
        <w:tblW w:w="633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178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pStyle w:val="8"/>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Masa Kerja</w:t>
            </w:r>
          </w:p>
        </w:tc>
        <w:tc>
          <w:tcPr>
            <w:tcW w:w="1787" w:type="dxa"/>
          </w:tcPr>
          <w:p>
            <w:pPr>
              <w:pStyle w:val="8"/>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Jumlah</w:t>
            </w:r>
          </w:p>
        </w:tc>
        <w:tc>
          <w:tcPr>
            <w:tcW w:w="1843" w:type="dxa"/>
          </w:tcPr>
          <w:p>
            <w:pPr>
              <w:pStyle w:val="8"/>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1 - 2 tahun</w:t>
            </w:r>
          </w:p>
        </w:tc>
        <w:tc>
          <w:tcPr>
            <w:tcW w:w="178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75</w:t>
            </w:r>
          </w:p>
        </w:tc>
        <w:tc>
          <w:tcPr>
            <w:tcW w:w="1843"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2- 3  tahun</w:t>
            </w:r>
          </w:p>
        </w:tc>
        <w:tc>
          <w:tcPr>
            <w:tcW w:w="178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70</w:t>
            </w:r>
          </w:p>
        </w:tc>
        <w:tc>
          <w:tcPr>
            <w:tcW w:w="1843"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&gt; 3 tahun</w:t>
            </w:r>
          </w:p>
        </w:tc>
        <w:tc>
          <w:tcPr>
            <w:tcW w:w="178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1843"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Total</w:t>
            </w:r>
          </w:p>
        </w:tc>
        <w:tc>
          <w:tcPr>
            <w:tcW w:w="1787"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160</w:t>
            </w:r>
          </w:p>
        </w:tc>
        <w:tc>
          <w:tcPr>
            <w:tcW w:w="1843" w:type="dxa"/>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100.0%</w:t>
            </w:r>
          </w:p>
        </w:tc>
      </w:tr>
    </w:tbl>
    <w:p>
      <w:pPr>
        <w:pStyle w:val="12"/>
        <w:spacing w:line="240" w:lineRule="auto"/>
        <w:ind w:left="900"/>
        <w:rPr>
          <w:b w:val="0"/>
          <w:bCs w:val="0"/>
          <w:color w:val="000000" w:themeColor="text1"/>
          <w:sz w:val="22"/>
          <w:szCs w:val="22"/>
          <w:lang w:val="id-ID"/>
          <w14:textFill>
            <w14:solidFill>
              <w14:schemeClr w14:val="tx1"/>
            </w14:solidFill>
          </w14:textFill>
        </w:rPr>
      </w:pPr>
      <w:r>
        <w:rPr>
          <w:b w:val="0"/>
          <w:bCs w:val="0"/>
          <w:color w:val="000000" w:themeColor="text1"/>
          <w:sz w:val="22"/>
          <w:szCs w:val="22"/>
          <w14:textFill>
            <w14:solidFill>
              <w14:schemeClr w14:val="tx1"/>
            </w14:solidFill>
          </w14:textFill>
        </w:rPr>
        <w:t>Sumber : Data Primer yang diolah, 2019</w:t>
      </w:r>
    </w:p>
    <w:p>
      <w:pPr>
        <w:ind w:left="709"/>
        <w:jc w:val="both"/>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 xml:space="preserve">Dari Tabel 4.6 di atas menunjukkan bahwa masa kerja karyawan mayoritas antara </w:t>
      </w:r>
      <w:r>
        <w:rPr>
          <w:rFonts w:ascii="Times New Roman" w:hAnsi="Times New Roman" w:cs="Times New Roman"/>
          <w:color w:val="000000" w:themeColor="text1"/>
          <w:lang w:val="id-ID"/>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 2 tahun yaitu sebesar </w:t>
      </w:r>
      <w:r>
        <w:rPr>
          <w:rFonts w:ascii="Times New Roman" w:hAnsi="Times New Roman" w:cs="Times New Roman"/>
          <w:color w:val="000000" w:themeColor="text1"/>
          <w:lang w:val="id-ID"/>
          <w14:textFill>
            <w14:solidFill>
              <w14:schemeClr w14:val="tx1"/>
            </w14:solidFill>
          </w14:textFill>
        </w:rPr>
        <w:t>46</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id-ID"/>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 xml:space="preserve">% atau sebanyak </w:t>
      </w:r>
      <w:r>
        <w:rPr>
          <w:rFonts w:ascii="Times New Roman" w:hAnsi="Times New Roman" w:cs="Times New Roman"/>
          <w:color w:val="000000" w:themeColor="text1"/>
          <w:lang w:val="id-ID"/>
          <w14:textFill>
            <w14:solidFill>
              <w14:schemeClr w14:val="tx1"/>
            </w14:solidFill>
          </w14:textFill>
        </w:rPr>
        <w:t>75</w:t>
      </w:r>
      <w:r>
        <w:rPr>
          <w:rFonts w:ascii="Times New Roman" w:hAnsi="Times New Roman" w:cs="Times New Roman"/>
          <w:color w:val="000000" w:themeColor="text1"/>
          <w14:textFill>
            <w14:solidFill>
              <w14:schemeClr w14:val="tx1"/>
            </w14:solidFill>
          </w14:textFill>
        </w:rPr>
        <w:t xml:space="preserve"> orang, </w:t>
      </w:r>
      <w:r>
        <w:rPr>
          <w:rFonts w:ascii="Times New Roman" w:hAnsi="Times New Roman" w:cs="Times New Roman"/>
        </w:rPr>
        <w:t xml:space="preserve">sedangkan distribusi masa kerja yang lain yaitu </w:t>
      </w:r>
      <w:r>
        <w:rPr>
          <w:rFonts w:ascii="Times New Roman" w:hAnsi="Times New Roman" w:cs="Times New Roman"/>
          <w:lang w:val="id-ID"/>
        </w:rPr>
        <w:t xml:space="preserve">antara </w:t>
      </w:r>
      <w:r>
        <w:rPr>
          <w:rFonts w:ascii="Times New Roman" w:hAnsi="Times New Roman" w:cs="Times New Roman"/>
        </w:rPr>
        <w:t>2</w:t>
      </w:r>
      <w:r>
        <w:rPr>
          <w:rFonts w:ascii="Times New Roman" w:hAnsi="Times New Roman" w:cs="Times New Roman"/>
          <w:lang w:val="id-ID"/>
        </w:rPr>
        <w:t xml:space="preserve"> – </w:t>
      </w:r>
      <w:r>
        <w:rPr>
          <w:rFonts w:ascii="Times New Roman" w:hAnsi="Times New Roman" w:cs="Times New Roman"/>
        </w:rPr>
        <w:t xml:space="preserve">3 tahun sebesar </w:t>
      </w:r>
      <w:r>
        <w:rPr>
          <w:rFonts w:ascii="Times New Roman" w:hAnsi="Times New Roman" w:cs="Times New Roman"/>
          <w:lang w:val="id-ID"/>
        </w:rPr>
        <w:t>43</w:t>
      </w:r>
      <w:r>
        <w:rPr>
          <w:rFonts w:ascii="Times New Roman" w:hAnsi="Times New Roman" w:cs="Times New Roman"/>
        </w:rPr>
        <w:t>,</w:t>
      </w:r>
      <w:r>
        <w:rPr>
          <w:rFonts w:ascii="Times New Roman" w:hAnsi="Times New Roman" w:cs="Times New Roman"/>
          <w:lang w:val="id-ID"/>
        </w:rPr>
        <w:t>8</w:t>
      </w:r>
      <w:r>
        <w:rPr>
          <w:rFonts w:ascii="Times New Roman" w:hAnsi="Times New Roman" w:cs="Times New Roman"/>
        </w:rPr>
        <w:t xml:space="preserve">% atau sebanyak </w:t>
      </w:r>
      <w:r>
        <w:rPr>
          <w:rFonts w:ascii="Times New Roman" w:hAnsi="Times New Roman" w:cs="Times New Roman"/>
          <w:lang w:val="id-ID"/>
        </w:rPr>
        <w:t>70</w:t>
      </w:r>
      <w:r>
        <w:rPr>
          <w:rFonts w:ascii="Times New Roman" w:hAnsi="Times New Roman" w:cs="Times New Roman"/>
        </w:rPr>
        <w:t xml:space="preserve"> orang, dan karyawan dengan masa kerja </w:t>
      </w:r>
      <w:r>
        <w:rPr>
          <w:rFonts w:ascii="Times New Roman" w:hAnsi="Times New Roman" w:cs="Times New Roman"/>
          <w:lang w:val="id-ID"/>
        </w:rPr>
        <w:t xml:space="preserve">lebih dari </w:t>
      </w:r>
      <w:r>
        <w:rPr>
          <w:rFonts w:ascii="Times New Roman" w:hAnsi="Times New Roman" w:cs="Times New Roman"/>
        </w:rPr>
        <w:t xml:space="preserve">3 tahun sebesar </w:t>
      </w:r>
      <w:r>
        <w:rPr>
          <w:rFonts w:ascii="Times New Roman" w:hAnsi="Times New Roman" w:cs="Times New Roman"/>
          <w:lang w:val="id-ID"/>
        </w:rPr>
        <w:t>9</w:t>
      </w:r>
      <w:r>
        <w:rPr>
          <w:rFonts w:ascii="Times New Roman" w:hAnsi="Times New Roman" w:cs="Times New Roman"/>
        </w:rPr>
        <w:t>,</w:t>
      </w:r>
      <w:r>
        <w:rPr>
          <w:rFonts w:ascii="Times New Roman" w:hAnsi="Times New Roman" w:cs="Times New Roman"/>
          <w:lang w:val="id-ID"/>
        </w:rPr>
        <w:t>4</w:t>
      </w:r>
      <w:r>
        <w:rPr>
          <w:rFonts w:ascii="Times New Roman" w:hAnsi="Times New Roman" w:cs="Times New Roman"/>
        </w:rPr>
        <w:t>% atau sebanyak 1</w:t>
      </w:r>
      <w:r>
        <w:rPr>
          <w:rFonts w:ascii="Times New Roman" w:hAnsi="Times New Roman" w:cs="Times New Roman"/>
          <w:lang w:val="id-ID"/>
        </w:rPr>
        <w:t>5</w:t>
      </w:r>
      <w:r>
        <w:rPr>
          <w:rFonts w:ascii="Times New Roman" w:hAnsi="Times New Roman" w:cs="Times New Roman"/>
        </w:rPr>
        <w:t xml:space="preserve"> orang.</w:t>
      </w:r>
    </w:p>
    <w:p>
      <w:pPr>
        <w:ind w:left="709"/>
        <w:jc w:val="both"/>
        <w:rPr>
          <w:rFonts w:ascii="Times New Roman" w:hAnsi="Times New Roman" w:cs="Times New Roman"/>
          <w:b/>
        </w:rPr>
      </w:pPr>
      <w:r>
        <w:rPr>
          <w:rFonts w:ascii="Times New Roman" w:hAnsi="Times New Roman" w:cs="Times New Roman"/>
          <w:b/>
        </w:rPr>
        <w:t>Deskripsi Variabel Penelitian</w:t>
      </w:r>
    </w:p>
    <w:p>
      <w:pPr>
        <w:jc w:val="both"/>
        <w:rPr>
          <w:b/>
          <w:bCs/>
        </w:rPr>
      </w:pPr>
      <w:r>
        <w:rPr>
          <w:b/>
          <w:bCs/>
        </w:rPr>
        <w:t>Pemberdayaan karyawan produksi</w:t>
      </w:r>
    </w:p>
    <w:p>
      <w:pPr>
        <w:jc w:val="both"/>
        <w:rPr>
          <w:rFonts w:ascii="Times New Roman" w:hAnsi="Times New Roman" w:cs="Times New Roman"/>
        </w:rPr>
      </w:pPr>
      <w:r>
        <w:rPr>
          <w:rFonts w:ascii="Times New Roman" w:hAnsi="Times New Roman" w:cs="Times New Roman"/>
          <w:bCs/>
          <w:color w:val="000000" w:themeColor="text1"/>
          <w:lang w:val="id-ID"/>
          <w14:textFill>
            <w14:solidFill>
              <w14:schemeClr w14:val="tx1"/>
            </w14:solidFill>
          </w14:textFill>
        </w:rPr>
        <w:t>Pemberdayaan karyawan produksi</w:t>
      </w:r>
      <w:r>
        <w:rPr>
          <w:rFonts w:ascii="Times New Roman" w:hAnsi="Times New Roman" w:cs="Times New Roman"/>
          <w:bCs/>
          <w:color w:val="000000" w:themeColor="text1"/>
          <w14:textFill>
            <w14:solidFill>
              <w14:schemeClr w14:val="tx1"/>
            </w14:solidFill>
          </w14:textFill>
        </w:rPr>
        <w:t xml:space="preserve"> </w:t>
      </w:r>
      <w:r>
        <w:rPr>
          <w:rFonts w:ascii="Times New Roman" w:hAnsi="Times New Roman" w:cs="Times New Roman"/>
          <w:bCs/>
          <w:color w:val="000000" w:themeColor="text1"/>
          <w:lang w:val="id-ID"/>
          <w14:textFill>
            <w14:solidFill>
              <w14:schemeClr w14:val="tx1"/>
            </w14:solidFill>
          </w14:textFill>
        </w:rPr>
        <w:t>terdiri dari 15 item pertanyaan</w:t>
      </w:r>
      <w:r>
        <w:rPr>
          <w:rFonts w:ascii="Times New Roman" w:hAnsi="Times New Roman" w:cs="Times New Roman"/>
        </w:rPr>
        <w:t>. Berikut ini jawaban responden mengenai variabel Pemberdayaan karyawan produksi.</w:t>
      </w:r>
    </w:p>
    <w:p>
      <w:pPr>
        <w:pStyle w:val="4"/>
        <w:spacing w:line="240" w:lineRule="auto"/>
        <w:rPr>
          <w:rFonts w:ascii="Times New Roman" w:hAnsi="Times New Roman" w:cs="Times New Roman"/>
          <w:color w:val="000000" w:themeColor="text1"/>
          <w14:textFill>
            <w14:solidFill>
              <w14:schemeClr w14:val="tx1"/>
            </w14:solidFill>
          </w14:textFill>
        </w:rPr>
      </w:pPr>
      <w:bookmarkStart w:id="31" w:name="_Toc30704792"/>
      <w:bookmarkStart w:id="32" w:name="_Toc31572174"/>
      <w:r>
        <w:rPr>
          <w:rFonts w:ascii="Times New Roman" w:hAnsi="Times New Roman" w:cs="Times New Roman"/>
          <w:color w:val="000000" w:themeColor="text1"/>
          <w14:textFill>
            <w14:solidFill>
              <w14:schemeClr w14:val="tx1"/>
            </w14:solidFill>
          </w14:textFill>
        </w:rPr>
        <w:t>Tabel 4.7</w:t>
      </w:r>
      <w:bookmarkEnd w:id="31"/>
      <w:bookmarkEnd w:id="32"/>
    </w:p>
    <w:p>
      <w:pPr>
        <w:pStyle w:val="4"/>
        <w:spacing w:line="240" w:lineRule="auto"/>
        <w:rPr>
          <w:rFonts w:ascii="Times New Roman" w:hAnsi="Times New Roman" w:cs="Times New Roman"/>
          <w:color w:val="000000" w:themeColor="text1"/>
          <w14:textFill>
            <w14:solidFill>
              <w14:schemeClr w14:val="tx1"/>
            </w14:solidFill>
          </w14:textFill>
        </w:rPr>
      </w:pPr>
      <w:bookmarkStart w:id="33" w:name="_Toc30704793"/>
      <w:bookmarkStart w:id="34" w:name="_Toc31572175"/>
      <w:r>
        <w:rPr>
          <w:rFonts w:ascii="Times New Roman" w:hAnsi="Times New Roman" w:cs="Times New Roman"/>
          <w:color w:val="000000" w:themeColor="text1"/>
          <w14:textFill>
            <w14:solidFill>
              <w14:schemeClr w14:val="tx1"/>
            </w14:solidFill>
          </w14:textFill>
        </w:rPr>
        <w:t>Penilaian Responden terhadap Pemberdayaan karyawan (X</w:t>
      </w:r>
      <w:r>
        <w:rPr>
          <w:rFonts w:ascii="Times New Roman" w:hAnsi="Times New Roman" w:cs="Times New Roman"/>
          <w:color w:val="000000" w:themeColor="text1"/>
          <w:vertAlign w:val="sub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bookmarkEnd w:id="33"/>
      <w:bookmarkEnd w:id="34"/>
    </w:p>
    <w:tbl>
      <w:tblPr>
        <w:tblStyle w:val="16"/>
        <w:tblW w:w="8018" w:type="dxa"/>
        <w:jc w:val="center"/>
        <w:tblLayout w:type="autofit"/>
        <w:tblCellMar>
          <w:top w:w="0" w:type="dxa"/>
          <w:left w:w="108" w:type="dxa"/>
          <w:bottom w:w="0" w:type="dxa"/>
          <w:right w:w="108" w:type="dxa"/>
        </w:tblCellMar>
      </w:tblPr>
      <w:tblGrid>
        <w:gridCol w:w="607"/>
        <w:gridCol w:w="4434"/>
        <w:gridCol w:w="992"/>
        <w:gridCol w:w="1985"/>
      </w:tblGrid>
      <w:tr>
        <w:tblPrEx>
          <w:tblCellMar>
            <w:top w:w="0" w:type="dxa"/>
            <w:left w:w="108" w:type="dxa"/>
            <w:bottom w:w="0" w:type="dxa"/>
            <w:right w:w="108" w:type="dxa"/>
          </w:tblCellMar>
        </w:tblPrEx>
        <w:trPr>
          <w:trHeight w:val="300"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No</w:t>
            </w:r>
          </w:p>
        </w:tc>
        <w:tc>
          <w:tcPr>
            <w:tcW w:w="4434"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Indikator Pemberdayaan karyawan produksi</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Mean</w:t>
            </w:r>
          </w:p>
        </w:tc>
        <w:tc>
          <w:tcPr>
            <w:tcW w:w="1985"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Kategori</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memiliki kebebasan untuk memutuskan bagaimana melakukan pekerjaan .</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4.46</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Sangat 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2</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sering terlibat pada perubahan perencanaan di bagian produksi.</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3.79</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bisa kreatif dalam menemukan solusi atas masalah di bagian produksi.</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4.10</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4</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terlibat dalam menentukan tujuan organisasi.</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3.36</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Cukup</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5</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bertanggung jawab atas hasil keputusan</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1.59</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Sangat tidak 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6</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Masukan  selalu diminta dalam merencanakan perubahan.</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3.74</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7</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bertanggung jawab atas apa yang  lakukan.</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2.03</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Tidak 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8</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bertanggung jawab atas hasil tindakan .</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2.59</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Tidak 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9</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memiliki banyak otonomi dalam pekerjaan .</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3.56</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10</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secara pribadi bertanggung jawab atas pekerjaan yang  lakukan.</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3.56</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11</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terlibat dalam keputusan yang memengaruhi .</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4.21</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Sangat 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12</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membuat keputusan sendiri tentang bagaimana melakukan pekerjaan .</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3.39</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Cukup</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13</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merasa sama dengan atasan  hampir sepanjang waktu.</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2.74</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Cukup</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14</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terlibat dalam menciptakan visi masa depan perusahaan .</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3.92</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r>
        <w:tblPrEx>
          <w:tblCellMar>
            <w:top w:w="0" w:type="dxa"/>
            <w:left w:w="108" w:type="dxa"/>
            <w:bottom w:w="0" w:type="dxa"/>
            <w:right w:w="108" w:type="dxa"/>
          </w:tblCellMar>
        </w:tblPrEx>
        <w:trPr>
          <w:trHeight w:val="300" w:hRule="atLeast"/>
          <w:jc w:val="center"/>
        </w:trPr>
        <w:tc>
          <w:tcPr>
            <w:tcW w:w="60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15</w:t>
            </w:r>
          </w:p>
        </w:tc>
        <w:tc>
          <w:tcPr>
            <w:tcW w:w="443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Gagasan dan masukan  selalu dihargai</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4.61</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Sangat setuju</w:t>
            </w:r>
          </w:p>
        </w:tc>
      </w:tr>
      <w:tr>
        <w:tblPrEx>
          <w:tblCellMar>
            <w:top w:w="0" w:type="dxa"/>
            <w:left w:w="108" w:type="dxa"/>
            <w:bottom w:w="0" w:type="dxa"/>
            <w:right w:w="108" w:type="dxa"/>
          </w:tblCellMar>
        </w:tblPrEx>
        <w:trPr>
          <w:trHeight w:val="300" w:hRule="atLeast"/>
          <w:jc w:val="center"/>
        </w:trPr>
        <w:tc>
          <w:tcPr>
            <w:tcW w:w="5041"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center"/>
              <w:rPr>
                <w:rFonts w:ascii="Times New Roman" w:hAnsi="Times New Roman" w:cs="Times New Roman"/>
                <w:color w:val="000000"/>
                <w:lang w:val="id-ID" w:eastAsia="id-ID"/>
              </w:rPr>
            </w:pPr>
            <w:r>
              <w:rPr>
                <w:rFonts w:ascii="Times New Roman" w:hAnsi="Times New Roman" w:cs="Times New Roman"/>
                <w:color w:val="000000"/>
                <w:lang w:val="id-ID" w:eastAsia="id-ID"/>
              </w:rPr>
              <w:t>Mean total</w:t>
            </w:r>
          </w:p>
        </w:tc>
        <w:tc>
          <w:tcPr>
            <w:tcW w:w="992"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3.44</w:t>
            </w:r>
          </w:p>
        </w:tc>
        <w:tc>
          <w:tcPr>
            <w:tcW w:w="1985"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lang w:val="id-ID" w:eastAsia="id-ID"/>
              </w:rPr>
            </w:pPr>
            <w:r>
              <w:rPr>
                <w:rFonts w:ascii="Times New Roman" w:hAnsi="Times New Roman" w:cs="Times New Roman"/>
                <w:color w:val="000000"/>
                <w:lang w:val="id-ID" w:eastAsia="id-ID"/>
              </w:rPr>
              <w:t>Setuju</w:t>
            </w:r>
          </w:p>
        </w:tc>
      </w:tr>
    </w:tbl>
    <w:p>
      <w:pPr>
        <w:ind w:left="1134" w:firstLine="306"/>
        <w:jc w:val="both"/>
        <w:rPr>
          <w:rFonts w:ascii="Times New Roman" w:hAnsi="Times New Roman" w:cs="Times New Roman"/>
          <w:lang w:val="id-ID"/>
        </w:rPr>
      </w:pPr>
      <w:r>
        <w:rPr>
          <w:rFonts w:ascii="Times New Roman" w:hAnsi="Times New Roman" w:cs="Times New Roman"/>
        </w:rPr>
        <w:t>Sumber : Data Primer yang diolah, 201</w:t>
      </w:r>
      <w:r>
        <w:rPr>
          <w:rFonts w:ascii="Times New Roman" w:hAnsi="Times New Roman" w:cs="Times New Roman"/>
          <w:lang w:val="id-ID"/>
        </w:rPr>
        <w:t>9</w:t>
      </w:r>
    </w:p>
    <w:p>
      <w:pPr>
        <w:jc w:val="both"/>
        <w:rPr>
          <w:rFonts w:ascii="Times New Roman" w:hAnsi="Times New Roman" w:cs="Times New Roman"/>
        </w:rPr>
      </w:pPr>
      <w:r>
        <w:rPr>
          <w:rFonts w:ascii="Times New Roman" w:hAnsi="Times New Roman" w:cs="Times New Roman"/>
        </w:rPr>
        <w:t xml:space="preserve">Berdasarkan Tabel 4.7 di atas  dapat dilihat bahwa dari </w:t>
      </w:r>
      <w:r>
        <w:rPr>
          <w:rFonts w:ascii="Times New Roman" w:hAnsi="Times New Roman" w:cs="Times New Roman"/>
          <w:lang w:val="id-ID"/>
        </w:rPr>
        <w:t>160</w:t>
      </w:r>
      <w:r>
        <w:rPr>
          <w:rFonts w:ascii="Times New Roman" w:hAnsi="Times New Roman" w:cs="Times New Roman"/>
        </w:rPr>
        <w:t xml:space="preserve"> responden yang diambil sebagai sampel</w:t>
      </w:r>
      <w:r>
        <w:rPr>
          <w:rFonts w:ascii="Times New Roman" w:hAnsi="Times New Roman" w:cs="Times New Roman"/>
          <w:lang w:val="id-ID"/>
        </w:rPr>
        <w:t xml:space="preserve"> rata – rata menyatakan setuju yaitu sebesar 3,44 (setuju). Penilaian terendah pada item bertanggung jawab atas hasil keputusan dengan rata – rata sebesar 1,59 (sangat tidak setuju) dan penilaian tertinggi pada item gagasan dan masukan selalu dihargai dengan rata – rata sebesar 4,61 (sangat setuju)</w:t>
      </w:r>
      <w:r>
        <w:rPr>
          <w:rFonts w:ascii="Times New Roman" w:hAnsi="Times New Roman" w:cs="Times New Roman"/>
        </w:rPr>
        <w:t xml:space="preserve">. Hal ini menunjukkan bahwa penilaian terhadap </w:t>
      </w:r>
      <w:r>
        <w:rPr>
          <w:rFonts w:ascii="Times New Roman" w:hAnsi="Times New Roman" w:cs="Times New Roman"/>
          <w:lang w:val="id-ID"/>
        </w:rPr>
        <w:t>p</w:t>
      </w:r>
      <w:r>
        <w:rPr>
          <w:rFonts w:ascii="Times New Roman" w:hAnsi="Times New Roman" w:cs="Times New Roman"/>
        </w:rPr>
        <w:t xml:space="preserve">emberdayaan karyawan produksi mempunyai kecenderungan nilai yang tinggi, </w:t>
      </w:r>
      <w:r>
        <w:rPr>
          <w:rFonts w:ascii="Times New Roman" w:hAnsi="Times New Roman" w:cs="Times New Roman"/>
          <w:lang w:val="id-ID"/>
        </w:rPr>
        <w:t xml:space="preserve">artinya pemberdayaan karyawan produksi di </w:t>
      </w:r>
      <w:r>
        <w:rPr>
          <w:rFonts w:ascii="Times New Roman" w:hAnsi="Times New Roman" w:cs="Times New Roman"/>
        </w:rPr>
        <w:t xml:space="preserve">PT. Multi Anugerah Daya Garmindo </w:t>
      </w:r>
      <w:r>
        <w:rPr>
          <w:rFonts w:ascii="Times New Roman" w:hAnsi="Times New Roman" w:cs="Times New Roman"/>
          <w:lang w:val="id-ID"/>
        </w:rPr>
        <w:t>sudah baik, karena karyawan memiliki kontrol pribadi dalam pekerjaan dan pengambilan keputusan organisasi.</w:t>
      </w:r>
    </w:p>
    <w:p>
      <w:pPr>
        <w:jc w:val="both"/>
        <w:rPr>
          <w:rFonts w:ascii="Times New Roman" w:hAnsi="Times New Roman" w:cs="Times New Roman"/>
          <w:b/>
          <w:bCs/>
        </w:rPr>
      </w:pPr>
      <w:r>
        <w:rPr>
          <w:rFonts w:ascii="Times New Roman" w:hAnsi="Times New Roman" w:cs="Times New Roman"/>
          <w:b/>
          <w:bCs/>
        </w:rPr>
        <w:t>Peningkatan proses produksi</w:t>
      </w:r>
    </w:p>
    <w:p>
      <w:pPr>
        <w:spacing w:line="240" w:lineRule="auto"/>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bCs/>
          <w:color w:val="000000" w:themeColor="text1"/>
          <w:lang w:val="id-ID"/>
          <w14:textFill>
            <w14:solidFill>
              <w14:schemeClr w14:val="tx1"/>
            </w14:solidFill>
          </w14:textFill>
        </w:rPr>
        <w:t>Peningkatan proses produksi</w:t>
      </w:r>
      <w:r>
        <w:rPr>
          <w:rFonts w:ascii="Times New Roman" w:hAnsi="Times New Roman" w:cs="Times New Roman"/>
          <w:bCs/>
          <w:color w:val="000000" w:themeColor="text1"/>
          <w14:textFill>
            <w14:solidFill>
              <w14:schemeClr w14:val="tx1"/>
            </w14:solidFill>
          </w14:textFill>
        </w:rPr>
        <w:t xml:space="preserve"> </w:t>
      </w:r>
      <w:r>
        <w:rPr>
          <w:rFonts w:ascii="Times New Roman" w:hAnsi="Times New Roman" w:cs="Times New Roman"/>
          <w:bCs/>
          <w:color w:val="000000" w:themeColor="text1"/>
          <w:lang w:val="id-ID"/>
          <w14:textFill>
            <w14:solidFill>
              <w14:schemeClr w14:val="tx1"/>
            </w14:solidFill>
          </w14:textFill>
        </w:rPr>
        <w:t>terdiri dari 10 item pertanyaan</w:t>
      </w:r>
      <w:r>
        <w:rPr>
          <w:rFonts w:ascii="Times New Roman" w:hAnsi="Times New Roman" w:cs="Times New Roman"/>
          <w:color w:val="000000" w:themeColor="text1"/>
          <w14:textFill>
            <w14:solidFill>
              <w14:schemeClr w14:val="tx1"/>
            </w14:solidFill>
          </w14:textFill>
        </w:rPr>
        <w:t>. Berikut ini jawaban responden mengenai variabel Peningkatan proses produksi.</w:t>
      </w:r>
    </w:p>
    <w:p>
      <w:pPr>
        <w:pStyle w:val="4"/>
        <w:spacing w:line="240" w:lineRule="auto"/>
        <w:rPr>
          <w:rFonts w:ascii="Times New Roman" w:hAnsi="Times New Roman" w:cs="Times New Roman"/>
          <w:color w:val="000000" w:themeColor="text1"/>
          <w14:textFill>
            <w14:solidFill>
              <w14:schemeClr w14:val="tx1"/>
            </w14:solidFill>
          </w14:textFill>
        </w:rPr>
      </w:pPr>
      <w:bookmarkStart w:id="35" w:name="_Toc31572176"/>
      <w:bookmarkStart w:id="36" w:name="_Toc30704794"/>
      <w:r>
        <w:rPr>
          <w:rFonts w:ascii="Times New Roman" w:hAnsi="Times New Roman" w:cs="Times New Roman"/>
          <w:color w:val="000000" w:themeColor="text1"/>
          <w14:textFill>
            <w14:solidFill>
              <w14:schemeClr w14:val="tx1"/>
            </w14:solidFill>
          </w14:textFill>
        </w:rPr>
        <w:t>Tabel 4.</w:t>
      </w:r>
      <w:r>
        <w:rPr>
          <w:rFonts w:ascii="Times New Roman" w:hAnsi="Times New Roman" w:cs="Times New Roman"/>
          <w:color w:val="000000" w:themeColor="text1"/>
          <w:lang w:val="id-ID"/>
          <w14:textFill>
            <w14:solidFill>
              <w14:schemeClr w14:val="tx1"/>
            </w14:solidFill>
          </w14:textFill>
        </w:rPr>
        <w:t>8</w:t>
      </w:r>
      <w:bookmarkEnd w:id="35"/>
      <w:bookmarkEnd w:id="36"/>
    </w:p>
    <w:p>
      <w:pPr>
        <w:pStyle w:val="4"/>
        <w:spacing w:line="240" w:lineRule="auto"/>
        <w:rPr>
          <w:rFonts w:ascii="Times New Roman" w:hAnsi="Times New Roman" w:cs="Times New Roman"/>
          <w:color w:val="000000" w:themeColor="text1"/>
          <w14:textFill>
            <w14:solidFill>
              <w14:schemeClr w14:val="tx1"/>
            </w14:solidFill>
          </w14:textFill>
        </w:rPr>
      </w:pPr>
      <w:bookmarkStart w:id="37" w:name="_Toc30704795"/>
      <w:bookmarkStart w:id="38" w:name="_Toc31572177"/>
      <w:r>
        <w:rPr>
          <w:rFonts w:ascii="Times New Roman" w:hAnsi="Times New Roman" w:cs="Times New Roman"/>
          <w:color w:val="000000" w:themeColor="text1"/>
          <w14:textFill>
            <w14:solidFill>
              <w14:schemeClr w14:val="tx1"/>
            </w14:solidFill>
          </w14:textFill>
        </w:rPr>
        <w:t xml:space="preserve">Penilaian terhadap </w:t>
      </w:r>
      <w:r>
        <w:rPr>
          <w:rFonts w:ascii="Times New Roman" w:hAnsi="Times New Roman" w:cs="Times New Roman"/>
          <w:color w:val="000000" w:themeColor="text1"/>
          <w:lang w:val="id-ID"/>
          <w14:textFill>
            <w14:solidFill>
              <w14:schemeClr w14:val="tx1"/>
            </w14:solidFill>
          </w14:textFill>
        </w:rPr>
        <w:t>Peningkatan Proses Produksi</w:t>
      </w:r>
      <w:r>
        <w:rPr>
          <w:rFonts w:ascii="Times New Roman" w:hAnsi="Times New Roman" w:cs="Times New Roman"/>
          <w:color w:val="000000" w:themeColor="text1"/>
          <w14:textFill>
            <w14:solidFill>
              <w14:schemeClr w14:val="tx1"/>
            </w14:solidFill>
          </w14:textFill>
        </w:rPr>
        <w:t xml:space="preserve"> (X</w:t>
      </w:r>
      <w:r>
        <w:rPr>
          <w:rFonts w:ascii="Times New Roman" w:hAnsi="Times New Roman" w:cs="Times New Roman"/>
          <w:color w:val="000000" w:themeColor="text1"/>
          <w:vertAlign w:val="subscript"/>
          <w:lang w:val="id-ID"/>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bookmarkEnd w:id="37"/>
      <w:bookmarkEnd w:id="38"/>
    </w:p>
    <w:tbl>
      <w:tblPr>
        <w:tblStyle w:val="16"/>
        <w:tblW w:w="7915" w:type="dxa"/>
        <w:jc w:val="center"/>
        <w:tblLayout w:type="autofit"/>
        <w:tblCellMar>
          <w:top w:w="0" w:type="dxa"/>
          <w:left w:w="108" w:type="dxa"/>
          <w:bottom w:w="0" w:type="dxa"/>
          <w:right w:w="108" w:type="dxa"/>
        </w:tblCellMar>
      </w:tblPr>
      <w:tblGrid>
        <w:gridCol w:w="567"/>
        <w:gridCol w:w="4894"/>
        <w:gridCol w:w="763"/>
        <w:gridCol w:w="1691"/>
      </w:tblGrid>
      <w:tr>
        <w:tblPrEx>
          <w:tblCellMar>
            <w:top w:w="0" w:type="dxa"/>
            <w:left w:w="108" w:type="dxa"/>
            <w:bottom w:w="0" w:type="dxa"/>
            <w:right w:w="108"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No</w:t>
            </w:r>
          </w:p>
        </w:tc>
        <w:tc>
          <w:tcPr>
            <w:tcW w:w="4894"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440" w:firstLineChars="200"/>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Indikator Peningkatan proses produksi</w:t>
            </w:r>
          </w:p>
        </w:tc>
        <w:tc>
          <w:tcPr>
            <w:tcW w:w="763"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Mean</w:t>
            </w:r>
          </w:p>
        </w:tc>
        <w:tc>
          <w:tcPr>
            <w:tcW w:w="1691"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Kategori</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1</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Perusahaan menetapkan standar pengendalian</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3.73</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2</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Perusahaan telah menggunakan SPC</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3.24</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Cukup</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3</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Pengukuran secara tepat dan sesuai dengan data</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4.42</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Sangat 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4</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Data sebagai dasar penilaian </w:t>
            </w:r>
            <w:r>
              <w:rPr>
                <w:rFonts w:ascii="Times New Roman" w:hAnsi="Times New Roman" w:cs="Times New Roman"/>
                <w:color w:val="000000" w:themeColor="text1"/>
                <w:lang w:val="id-ID"/>
                <w14:textFill>
                  <w14:solidFill>
                    <w14:schemeClr w14:val="tx1"/>
                  </w14:solidFill>
                </w14:textFill>
              </w:rPr>
              <w:t>kinerja perusahaan</w:t>
            </w:r>
            <w:r>
              <w:rPr>
                <w:rFonts w:ascii="Times New Roman" w:hAnsi="Times New Roman" w:cs="Times New Roman"/>
                <w:color w:val="000000" w:themeColor="text1"/>
                <w14:textFill>
                  <w14:solidFill>
                    <w14:schemeClr w14:val="tx1"/>
                  </w14:solidFill>
                </w14:textFill>
              </w:rPr>
              <w:t>.</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3.91</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5</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Data dianalisis dengan </w:t>
            </w:r>
            <w:r>
              <w:rPr>
                <w:rFonts w:ascii="Times New Roman" w:hAnsi="Times New Roman" w:cs="Times New Roman"/>
                <w:color w:val="000000" w:themeColor="text1"/>
                <w:lang w:val="id-ID"/>
                <w14:textFill>
                  <w14:solidFill>
                    <w14:schemeClr w14:val="tx1"/>
                  </w14:solidFill>
                </w14:textFill>
              </w:rPr>
              <w:t xml:space="preserve">metode </w:t>
            </w:r>
            <w:r>
              <w:rPr>
                <w:rFonts w:ascii="Times New Roman" w:hAnsi="Times New Roman" w:cs="Times New Roman"/>
                <w:color w:val="000000" w:themeColor="text1"/>
                <w14:textFill>
                  <w14:solidFill>
                    <w14:schemeClr w14:val="tx1"/>
                  </w14:solidFill>
                </w14:textFill>
              </w:rPr>
              <w:t>statistik</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2.93</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Cukup</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6</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Data ditampilkan di lokasi kerja</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4.72</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Sangat 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7</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Pendekatan manajemen kualitas</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3.95</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8</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Perbaikan dan perawatan alat</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3.48</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9</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Kebersihan serta kerapian tempat kerja</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3.96</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567"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10</w:t>
            </w:r>
          </w:p>
        </w:tc>
        <w:tc>
          <w:tcPr>
            <w:tcW w:w="4894"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Koreksi berdasarkan pengetahuan</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3.23</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Cukup</w:t>
            </w:r>
          </w:p>
        </w:tc>
      </w:tr>
      <w:tr>
        <w:tblPrEx>
          <w:tblCellMar>
            <w:top w:w="0" w:type="dxa"/>
            <w:left w:w="108" w:type="dxa"/>
            <w:bottom w:w="0" w:type="dxa"/>
            <w:right w:w="108" w:type="dxa"/>
          </w:tblCellMar>
        </w:tblPrEx>
        <w:trPr>
          <w:trHeight w:val="300" w:hRule="atLeast"/>
          <w:jc w:val="center"/>
        </w:trPr>
        <w:tc>
          <w:tcPr>
            <w:tcW w:w="5461"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center"/>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Mean total</w:t>
            </w:r>
          </w:p>
        </w:tc>
        <w:tc>
          <w:tcPr>
            <w:tcW w:w="76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3.76</w:t>
            </w:r>
          </w:p>
        </w:tc>
        <w:tc>
          <w:tcPr>
            <w:tcW w:w="1691"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bl>
    <w:p>
      <w:pPr>
        <w:spacing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Sumber : Data Primer yang diolah, 201</w:t>
      </w:r>
      <w:r>
        <w:rPr>
          <w:rFonts w:ascii="Times New Roman" w:hAnsi="Times New Roman" w:cs="Times New Roman"/>
          <w:color w:val="000000" w:themeColor="text1"/>
          <w:lang w:val="id-ID"/>
          <w14:textFill>
            <w14:solidFill>
              <w14:schemeClr w14:val="tx1"/>
            </w14:solidFill>
          </w14:textFill>
        </w:rPr>
        <w:t>9</w:t>
      </w:r>
    </w:p>
    <w:p>
      <w:pPr>
        <w:spacing w:line="240" w:lineRule="auto"/>
        <w:jc w:val="both"/>
        <w:rPr>
          <w:rFonts w:ascii="Times New Roman" w:hAnsi="Times New Roman" w:cs="Times New Roman"/>
          <w:iCs/>
        </w:rPr>
      </w:pPr>
      <w:r>
        <w:rPr>
          <w:rFonts w:ascii="Times New Roman" w:hAnsi="Times New Roman" w:cs="Times New Roman"/>
        </w:rPr>
        <w:t>Berdasarkan Tabel 4.</w:t>
      </w:r>
      <w:r>
        <w:rPr>
          <w:rFonts w:ascii="Times New Roman" w:hAnsi="Times New Roman" w:cs="Times New Roman"/>
          <w:lang w:val="id-ID"/>
        </w:rPr>
        <w:t>8</w:t>
      </w:r>
      <w:r>
        <w:rPr>
          <w:rFonts w:ascii="Times New Roman" w:hAnsi="Times New Roman" w:cs="Times New Roman"/>
        </w:rPr>
        <w:t xml:space="preserve"> di atas dapat dilihat bahwa dari </w:t>
      </w:r>
      <w:r>
        <w:rPr>
          <w:rFonts w:ascii="Times New Roman" w:hAnsi="Times New Roman" w:cs="Times New Roman"/>
          <w:lang w:val="id-ID"/>
        </w:rPr>
        <w:t>160</w:t>
      </w:r>
      <w:r>
        <w:rPr>
          <w:rFonts w:ascii="Times New Roman" w:hAnsi="Times New Roman" w:cs="Times New Roman"/>
        </w:rPr>
        <w:t xml:space="preserve"> responden yang diambil sebagai sampel</w:t>
      </w:r>
      <w:r>
        <w:rPr>
          <w:rFonts w:ascii="Times New Roman" w:hAnsi="Times New Roman" w:cs="Times New Roman"/>
          <w:lang w:val="id-ID"/>
        </w:rPr>
        <w:t xml:space="preserve"> rata – rata menyatakan tinggi yaitu sebesar 3,76 (setuju). Penilaian terendah pada item </w:t>
      </w:r>
      <w:r>
        <w:rPr>
          <w:rFonts w:ascii="Times New Roman" w:hAnsi="Times New Roman" w:cs="Times New Roman"/>
          <w:color w:val="000000"/>
          <w:lang w:val="id-ID"/>
        </w:rPr>
        <w:t>d</w:t>
      </w:r>
      <w:r>
        <w:rPr>
          <w:rFonts w:ascii="Times New Roman" w:hAnsi="Times New Roman" w:cs="Times New Roman"/>
          <w:color w:val="000000"/>
        </w:rPr>
        <w:t xml:space="preserve">ata dianalisis dengan </w:t>
      </w:r>
      <w:r>
        <w:rPr>
          <w:rFonts w:ascii="Times New Roman" w:hAnsi="Times New Roman" w:cs="Times New Roman"/>
          <w:color w:val="000000"/>
          <w:lang w:val="id-ID"/>
        </w:rPr>
        <w:t xml:space="preserve">metode </w:t>
      </w:r>
      <w:r>
        <w:rPr>
          <w:rFonts w:ascii="Times New Roman" w:hAnsi="Times New Roman" w:cs="Times New Roman"/>
          <w:color w:val="000000"/>
        </w:rPr>
        <w:t>statistik</w:t>
      </w:r>
      <w:r>
        <w:rPr>
          <w:rFonts w:ascii="Times New Roman" w:hAnsi="Times New Roman" w:cs="Times New Roman"/>
          <w:lang w:val="id-ID"/>
        </w:rPr>
        <w:t xml:space="preserve"> dengan rata – rata sebesar 2,93 (cukup) dan penilaian tertinggi pada item data ditampilkan di lokasi kerja dengan rata – rata sebesar 4,72 (sangat setuju)</w:t>
      </w:r>
      <w:r>
        <w:rPr>
          <w:rFonts w:ascii="Times New Roman" w:hAnsi="Times New Roman" w:cs="Times New Roman"/>
        </w:rPr>
        <w:t xml:space="preserve">. Hal ini menunjukkan bahwa penilaian terhadap </w:t>
      </w:r>
      <w:r>
        <w:rPr>
          <w:rFonts w:ascii="Times New Roman" w:hAnsi="Times New Roman" w:cs="Times New Roman"/>
          <w:lang w:val="id-ID"/>
        </w:rPr>
        <w:t>peningkatan proses produksi</w:t>
      </w:r>
      <w:r>
        <w:rPr>
          <w:rFonts w:ascii="Times New Roman" w:hAnsi="Times New Roman" w:cs="Times New Roman"/>
        </w:rPr>
        <w:t xml:space="preserve"> mempunyai kecenderungan nilai yang tinggi, </w:t>
      </w:r>
      <w:r>
        <w:rPr>
          <w:rFonts w:ascii="Times New Roman" w:hAnsi="Times New Roman" w:cs="Times New Roman"/>
          <w:lang w:val="id-ID"/>
        </w:rPr>
        <w:t>artinya perusahaan telah menetapkan standar pengendalian, menggunakan SPC (</w:t>
      </w:r>
      <w:r>
        <w:rPr>
          <w:rFonts w:ascii="Times New Roman" w:hAnsi="Times New Roman" w:cs="Times New Roman"/>
          <w:i/>
          <w:iCs/>
        </w:rPr>
        <w:t>Statistical Processing Control</w:t>
      </w:r>
      <w:r>
        <w:rPr>
          <w:rFonts w:ascii="Times New Roman" w:hAnsi="Times New Roman" w:cs="Times New Roman"/>
          <w:iCs/>
          <w:lang w:val="id-ID"/>
        </w:rPr>
        <w:t>), data sebagai informasi untuk menentukan performa karyawan, menggunakan pendekatan manajemen kualitas, dan perawatan alat/mesin dilakukan secara berkala</w:t>
      </w:r>
      <w:r>
        <w:rPr>
          <w:rFonts w:ascii="Times New Roman" w:hAnsi="Times New Roman" w:cs="Times New Roman"/>
          <w:iCs/>
        </w:rPr>
        <w:t>.</w:t>
      </w:r>
    </w:p>
    <w:p>
      <w:pPr>
        <w:spacing w:line="240" w:lineRule="auto"/>
        <w:jc w:val="both"/>
        <w:rPr>
          <w:rFonts w:ascii="Times New Roman" w:hAnsi="Times New Roman" w:cs="Times New Roman"/>
          <w:b/>
          <w:bCs/>
        </w:rPr>
      </w:pPr>
      <w:r>
        <w:rPr>
          <w:rFonts w:ascii="Times New Roman" w:hAnsi="Times New Roman" w:cs="Times New Roman"/>
          <w:b/>
          <w:bCs/>
        </w:rPr>
        <w:t>Kinerja perusahaan</w:t>
      </w:r>
    </w:p>
    <w:p>
      <w:pPr>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bCs/>
          <w:color w:val="000000" w:themeColor="text1"/>
          <w:sz w:val="24"/>
          <w:szCs w:val="24"/>
          <w:lang w:val="id-ID"/>
          <w14:textFill>
            <w14:solidFill>
              <w14:schemeClr w14:val="tx1"/>
            </w14:solidFill>
          </w14:textFill>
        </w:rPr>
        <w:t>Kinerja perusahaan</w:t>
      </w: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lang w:val="id-ID"/>
          <w14:textFill>
            <w14:solidFill>
              <w14:schemeClr w14:val="tx1"/>
            </w14:solidFill>
          </w14:textFill>
        </w:rPr>
        <w:t>terdiri dari 7 item pertanyaan</w:t>
      </w:r>
      <w:r>
        <w:rPr>
          <w:rFonts w:ascii="Times New Roman" w:hAnsi="Times New Roman" w:cs="Times New Roman"/>
          <w:color w:val="000000" w:themeColor="text1"/>
          <w:sz w:val="24"/>
          <w:szCs w:val="24"/>
          <w14:textFill>
            <w14:solidFill>
              <w14:schemeClr w14:val="tx1"/>
            </w14:solidFill>
          </w14:textFill>
        </w:rPr>
        <w:t>. Berikut ini jawaban responden mengenai variabel Kinerja perusahaan.</w:t>
      </w:r>
    </w:p>
    <w:p>
      <w:pPr>
        <w:pStyle w:val="4"/>
        <w:rPr>
          <w:rFonts w:ascii="Times New Roman" w:hAnsi="Times New Roman" w:cs="Times New Roman"/>
          <w:color w:val="000000" w:themeColor="text1"/>
          <w:lang w:val="id-ID"/>
          <w14:textFill>
            <w14:solidFill>
              <w14:schemeClr w14:val="tx1"/>
            </w14:solidFill>
          </w14:textFill>
        </w:rPr>
      </w:pPr>
      <w:bookmarkStart w:id="39" w:name="_Toc30704796"/>
      <w:bookmarkStart w:id="40" w:name="_Toc31572178"/>
      <w:r>
        <w:rPr>
          <w:rFonts w:ascii="Times New Roman" w:hAnsi="Times New Roman" w:cs="Times New Roman"/>
          <w:color w:val="000000" w:themeColor="text1"/>
          <w14:textFill>
            <w14:solidFill>
              <w14:schemeClr w14:val="tx1"/>
            </w14:solidFill>
          </w14:textFill>
        </w:rPr>
        <w:t>Tabel 4.</w:t>
      </w:r>
      <w:r>
        <w:rPr>
          <w:rFonts w:ascii="Times New Roman" w:hAnsi="Times New Roman" w:cs="Times New Roman"/>
          <w:color w:val="000000" w:themeColor="text1"/>
          <w:lang w:val="id-ID"/>
          <w14:textFill>
            <w14:solidFill>
              <w14:schemeClr w14:val="tx1"/>
            </w14:solidFill>
          </w14:textFill>
        </w:rPr>
        <w:t>9</w:t>
      </w:r>
      <w:bookmarkEnd w:id="39"/>
      <w:bookmarkEnd w:id="40"/>
    </w:p>
    <w:p>
      <w:pPr>
        <w:pStyle w:val="4"/>
        <w:rPr>
          <w:rFonts w:ascii="Times New Roman" w:hAnsi="Times New Roman" w:cs="Times New Roman"/>
          <w:color w:val="000000" w:themeColor="text1"/>
          <w14:textFill>
            <w14:solidFill>
              <w14:schemeClr w14:val="tx1"/>
            </w14:solidFill>
          </w14:textFill>
        </w:rPr>
      </w:pPr>
      <w:bookmarkStart w:id="41" w:name="_Toc30704797"/>
      <w:bookmarkStart w:id="42" w:name="_Toc31572179"/>
      <w:r>
        <w:rPr>
          <w:rFonts w:ascii="Times New Roman" w:hAnsi="Times New Roman" w:cs="Times New Roman"/>
          <w:color w:val="000000" w:themeColor="text1"/>
          <w14:textFill>
            <w14:solidFill>
              <w14:schemeClr w14:val="tx1"/>
            </w14:solidFill>
          </w14:textFill>
        </w:rPr>
        <w:t xml:space="preserve">Penilaian terhadap </w:t>
      </w:r>
      <w:r>
        <w:rPr>
          <w:rFonts w:ascii="Times New Roman" w:hAnsi="Times New Roman" w:cs="Times New Roman"/>
          <w:color w:val="000000" w:themeColor="text1"/>
          <w:lang w:val="id-ID"/>
          <w14:textFill>
            <w14:solidFill>
              <w14:schemeClr w14:val="tx1"/>
            </w14:solidFill>
          </w14:textFill>
        </w:rPr>
        <w:t>Kinerja perusahaan</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lang w:val="id-ID"/>
          <w14:textFill>
            <w14:solidFill>
              <w14:schemeClr w14:val="tx1"/>
            </w14:solidFill>
          </w14:textFill>
        </w:rPr>
        <w:t>Y</w:t>
      </w:r>
      <w:r>
        <w:rPr>
          <w:rFonts w:ascii="Times New Roman" w:hAnsi="Times New Roman" w:cs="Times New Roman"/>
          <w:color w:val="000000" w:themeColor="text1"/>
          <w14:textFill>
            <w14:solidFill>
              <w14:schemeClr w14:val="tx1"/>
            </w14:solidFill>
          </w14:textFill>
        </w:rPr>
        <w:t>)</w:t>
      </w:r>
      <w:bookmarkEnd w:id="41"/>
      <w:bookmarkEnd w:id="42"/>
    </w:p>
    <w:tbl>
      <w:tblPr>
        <w:tblStyle w:val="16"/>
        <w:tblW w:w="7308" w:type="dxa"/>
        <w:jc w:val="center"/>
        <w:tblLayout w:type="autofit"/>
        <w:tblCellMar>
          <w:top w:w="0" w:type="dxa"/>
          <w:left w:w="108" w:type="dxa"/>
          <w:bottom w:w="0" w:type="dxa"/>
          <w:right w:w="108" w:type="dxa"/>
        </w:tblCellMar>
      </w:tblPr>
      <w:tblGrid>
        <w:gridCol w:w="700"/>
        <w:gridCol w:w="3915"/>
        <w:gridCol w:w="960"/>
        <w:gridCol w:w="1733"/>
      </w:tblGrid>
      <w:tr>
        <w:tblPrEx>
          <w:tblCellMar>
            <w:top w:w="0" w:type="dxa"/>
            <w:left w:w="108" w:type="dxa"/>
            <w:bottom w:w="0" w:type="dxa"/>
            <w:right w:w="108" w:type="dxa"/>
          </w:tblCellMar>
        </w:tblPrEx>
        <w:trPr>
          <w:trHeight w:val="30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No</w:t>
            </w:r>
          </w:p>
        </w:tc>
        <w:tc>
          <w:tcPr>
            <w:tcW w:w="39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440" w:firstLineChars="200"/>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Indikator Kinerja perusahaan</w:t>
            </w:r>
          </w:p>
        </w:tc>
        <w:tc>
          <w:tcPr>
            <w:tcW w:w="960"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Mean</w:t>
            </w:r>
          </w:p>
        </w:tc>
        <w:tc>
          <w:tcPr>
            <w:tcW w:w="1733" w:type="dxa"/>
            <w:tcBorders>
              <w:top w:val="single" w:color="auto" w:sz="4" w:space="0"/>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Kategori</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1</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Market share (pangsa pasar)</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3.91</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2</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Return on investment (rasio laba).</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4.58</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Sangat Setuju</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3</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Pertumbuhan pangsa pasar.</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3.38</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Cukup</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4</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Pertumbuhan penjualan.</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3.18</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Cukup</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5</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Pertumbuhan rasio laba atas investasi</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3.69</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6</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Proﬁt margin atas penjualan</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3.49</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700" w:type="dxa"/>
            <w:tcBorders>
              <w:top w:val="nil"/>
              <w:left w:val="single" w:color="auto" w:sz="4" w:space="0"/>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7</w:t>
            </w:r>
          </w:p>
        </w:tc>
        <w:tc>
          <w:tcPr>
            <w:tcW w:w="3915" w:type="dxa"/>
            <w:tcBorders>
              <w:top w:val="nil"/>
              <w:left w:val="nil"/>
              <w:bottom w:val="single" w:color="auto" w:sz="4" w:space="0"/>
              <w:right w:val="single" w:color="auto" w:sz="4" w:space="0"/>
            </w:tcBorders>
            <w:shd w:val="clear" w:color="auto" w:fill="auto"/>
            <w:vAlign w:val="center"/>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Tingkat Persaingan secara umum.</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3.49</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r>
        <w:tblPrEx>
          <w:tblCellMar>
            <w:top w:w="0" w:type="dxa"/>
            <w:left w:w="108" w:type="dxa"/>
            <w:bottom w:w="0" w:type="dxa"/>
            <w:right w:w="108" w:type="dxa"/>
          </w:tblCellMar>
        </w:tblPrEx>
        <w:trPr>
          <w:trHeight w:val="300" w:hRule="atLeast"/>
          <w:jc w:val="center"/>
        </w:trPr>
        <w:tc>
          <w:tcPr>
            <w:tcW w:w="4615"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Mean total</w:t>
            </w:r>
          </w:p>
        </w:tc>
        <w:tc>
          <w:tcPr>
            <w:tcW w:w="960"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3.68</w:t>
            </w:r>
          </w:p>
        </w:tc>
        <w:tc>
          <w:tcPr>
            <w:tcW w:w="1733" w:type="dxa"/>
            <w:tcBorders>
              <w:top w:val="nil"/>
              <w:left w:val="nil"/>
              <w:bottom w:val="single" w:color="auto" w:sz="4" w:space="0"/>
              <w:right w:val="single" w:color="auto" w:sz="4" w:space="0"/>
            </w:tcBorders>
            <w:shd w:val="clear" w:color="auto" w:fill="auto"/>
            <w:noWrap/>
            <w:vAlign w:val="bottom"/>
          </w:tcPr>
          <w:p>
            <w:pPr>
              <w:spacing w:line="240" w:lineRule="auto"/>
              <w:jc w:val="both"/>
              <w:rPr>
                <w:rFonts w:ascii="Times New Roman" w:hAnsi="Times New Roman" w:cs="Times New Roman"/>
                <w:color w:val="000000" w:themeColor="text1"/>
                <w:lang w:val="id-ID" w:eastAsia="id-ID"/>
                <w14:textFill>
                  <w14:solidFill>
                    <w14:schemeClr w14:val="tx1"/>
                  </w14:solidFill>
                </w14:textFill>
              </w:rPr>
            </w:pPr>
            <w:r>
              <w:rPr>
                <w:rFonts w:ascii="Times New Roman" w:hAnsi="Times New Roman" w:cs="Times New Roman"/>
                <w:color w:val="000000" w:themeColor="text1"/>
                <w:lang w:val="id-ID" w:eastAsia="id-ID"/>
                <w14:textFill>
                  <w14:solidFill>
                    <w14:schemeClr w14:val="tx1"/>
                  </w14:solidFill>
                </w14:textFill>
              </w:rPr>
              <w:t>Setuju</w:t>
            </w:r>
          </w:p>
        </w:tc>
      </w:tr>
    </w:tbl>
    <w:p>
      <w:pPr>
        <w:ind w:left="1134" w:firstLine="306"/>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Sumber : Data Primer yang diolah, 201</w:t>
      </w:r>
      <w:r>
        <w:rPr>
          <w:rFonts w:ascii="Times New Roman" w:hAnsi="Times New Roman" w:cs="Times New Roman"/>
          <w:color w:val="000000" w:themeColor="text1"/>
          <w:lang w:val="id-ID"/>
          <w14:textFill>
            <w14:solidFill>
              <w14:schemeClr w14:val="tx1"/>
            </w14:solidFill>
          </w14:textFill>
        </w:rPr>
        <w:t>9</w:t>
      </w:r>
    </w:p>
    <w:p>
      <w:pPr>
        <w:jc w:val="both"/>
        <w:rPr>
          <w:rFonts w:ascii="Times New Roman" w:hAnsi="Times New Roman" w:cs="Times New Roman"/>
          <w:color w:val="000000"/>
        </w:rPr>
      </w:pPr>
      <w:r>
        <w:rPr>
          <w:rFonts w:ascii="Times New Roman" w:hAnsi="Times New Roman" w:cs="Times New Roman"/>
        </w:rPr>
        <w:t>Berdasarkan Tabel 4.</w:t>
      </w:r>
      <w:r>
        <w:rPr>
          <w:rFonts w:ascii="Times New Roman" w:hAnsi="Times New Roman" w:cs="Times New Roman"/>
          <w:lang w:val="id-ID"/>
        </w:rPr>
        <w:t>9</w:t>
      </w:r>
      <w:r>
        <w:rPr>
          <w:rFonts w:ascii="Times New Roman" w:hAnsi="Times New Roman" w:cs="Times New Roman"/>
        </w:rPr>
        <w:t xml:space="preserve"> di atas dapat dilihat bahwa dari </w:t>
      </w:r>
      <w:r>
        <w:rPr>
          <w:rFonts w:ascii="Times New Roman" w:hAnsi="Times New Roman" w:cs="Times New Roman"/>
          <w:lang w:val="id-ID"/>
        </w:rPr>
        <w:t>160</w:t>
      </w:r>
      <w:r>
        <w:rPr>
          <w:rFonts w:ascii="Times New Roman" w:hAnsi="Times New Roman" w:cs="Times New Roman"/>
        </w:rPr>
        <w:t xml:space="preserve"> responden yang diambil sebagai sampel</w:t>
      </w:r>
      <w:r>
        <w:rPr>
          <w:rFonts w:ascii="Times New Roman" w:hAnsi="Times New Roman" w:cs="Times New Roman"/>
          <w:lang w:val="id-ID"/>
        </w:rPr>
        <w:t xml:space="preserve"> rata – rata menyatakan tinggi yaitu sebesar 3,68 (setuju). Penilaian terendah pada item </w:t>
      </w:r>
      <w:r>
        <w:rPr>
          <w:rFonts w:ascii="Times New Roman" w:hAnsi="Times New Roman" w:cs="Times New Roman"/>
          <w:color w:val="000000"/>
          <w:lang w:val="id-ID"/>
        </w:rPr>
        <w:t>pertumbuhan penjualan</w:t>
      </w:r>
      <w:r>
        <w:rPr>
          <w:rFonts w:ascii="Times New Roman" w:hAnsi="Times New Roman" w:cs="Times New Roman"/>
          <w:lang w:val="id-ID"/>
        </w:rPr>
        <w:t xml:space="preserve"> dengan rata – rata sebesar 3,18 (cukup) dan penilaian tertinggi pada item </w:t>
      </w:r>
      <w:r>
        <w:rPr>
          <w:rFonts w:ascii="Times New Roman" w:hAnsi="Times New Roman" w:cs="Times New Roman"/>
          <w:color w:val="000000"/>
        </w:rPr>
        <w:t>Return on investment (rasio laba)</w:t>
      </w:r>
      <w:r>
        <w:rPr>
          <w:rFonts w:ascii="Times New Roman" w:hAnsi="Times New Roman" w:cs="Times New Roman"/>
          <w:lang w:val="id-ID"/>
        </w:rPr>
        <w:t xml:space="preserve"> dengan rata – rata sebesar 4,58 (sangat setuju)</w:t>
      </w:r>
      <w:r>
        <w:rPr>
          <w:rFonts w:ascii="Times New Roman" w:hAnsi="Times New Roman" w:cs="Times New Roman"/>
        </w:rPr>
        <w:t xml:space="preserve">. Hal ini menunjukkan bahwa penilaian terhadap </w:t>
      </w:r>
      <w:r>
        <w:rPr>
          <w:rFonts w:ascii="Times New Roman" w:hAnsi="Times New Roman" w:cs="Times New Roman"/>
          <w:lang w:val="id-ID"/>
        </w:rPr>
        <w:t>kinerja perusahaan</w:t>
      </w:r>
      <w:r>
        <w:rPr>
          <w:rFonts w:ascii="Times New Roman" w:hAnsi="Times New Roman" w:cs="Times New Roman"/>
        </w:rPr>
        <w:t xml:space="preserve"> mempunyai kecenderungan nilai yang tinggi, </w:t>
      </w:r>
      <w:r>
        <w:rPr>
          <w:rFonts w:ascii="Times New Roman" w:hAnsi="Times New Roman" w:cs="Times New Roman"/>
          <w:lang w:val="id-ID"/>
        </w:rPr>
        <w:t xml:space="preserve">artinya perusahaan telah memperoleh </w:t>
      </w:r>
      <w:r>
        <w:rPr>
          <w:rFonts w:ascii="Times New Roman" w:hAnsi="Times New Roman" w:cs="Times New Roman"/>
          <w:color w:val="000000"/>
          <w:lang w:val="id-ID"/>
        </w:rPr>
        <w:t>ROI</w:t>
      </w:r>
      <w:r>
        <w:rPr>
          <w:rFonts w:ascii="Times New Roman" w:hAnsi="Times New Roman" w:cs="Times New Roman"/>
          <w:color w:val="000000"/>
        </w:rPr>
        <w:t xml:space="preserve"> (rasio laba)</w:t>
      </w:r>
      <w:r>
        <w:rPr>
          <w:rFonts w:ascii="Times New Roman" w:hAnsi="Times New Roman" w:cs="Times New Roman"/>
          <w:color w:val="000000"/>
          <w:lang w:val="id-ID"/>
        </w:rPr>
        <w:t xml:space="preserve"> yang tinggi.</w:t>
      </w:r>
    </w:p>
    <w:p>
      <w:pPr>
        <w:jc w:val="both"/>
        <w:rPr>
          <w:rFonts w:ascii="Times New Roman" w:hAnsi="Times New Roman" w:cs="Times New Roman"/>
          <w:b/>
        </w:rPr>
      </w:pPr>
      <w:r>
        <w:rPr>
          <w:rFonts w:ascii="Times New Roman" w:hAnsi="Times New Roman" w:cs="Times New Roman"/>
          <w:b/>
        </w:rPr>
        <w:t>Hasil Uji Asumsi Klasik</w:t>
      </w:r>
    </w:p>
    <w:p>
      <w:pPr>
        <w:jc w:val="both"/>
        <w:rPr>
          <w:rFonts w:ascii="Times New Roman" w:hAnsi="Times New Roman" w:cs="Times New Roman"/>
          <w:color w:val="000000"/>
        </w:rPr>
      </w:pPr>
      <w:r>
        <w:rPr>
          <w:rFonts w:ascii="Times New Roman" w:hAnsi="Times New Roman" w:cs="Times New Roman"/>
          <w:b/>
          <w:bCs/>
        </w:rPr>
        <w:t>Uji Normalitas</w:t>
      </w:r>
    </w:p>
    <w:p>
      <w:pPr>
        <w:widowControl w:val="0"/>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Pengujian normalitas menggunakan uji </w:t>
      </w:r>
      <w:r>
        <w:rPr>
          <w:rFonts w:ascii="Times New Roman" w:hAnsi="Times New Roman" w:cs="Times New Roman"/>
          <w:i/>
          <w:iCs/>
          <w:color w:val="000000" w:themeColor="text1"/>
          <w14:textFill>
            <w14:solidFill>
              <w14:schemeClr w14:val="tx1"/>
            </w14:solidFill>
          </w14:textFill>
        </w:rPr>
        <w:t xml:space="preserve">Kolmogorov Smirnov. </w:t>
      </w:r>
      <w:r>
        <w:rPr>
          <w:rFonts w:ascii="Times New Roman" w:hAnsi="Times New Roman" w:cs="Times New Roman"/>
          <w:color w:val="000000" w:themeColor="text1"/>
          <w14:textFill>
            <w14:solidFill>
              <w14:schemeClr w14:val="tx1"/>
            </w14:solidFill>
          </w14:textFill>
        </w:rPr>
        <w:t xml:space="preserve"> Jika probabilitas lebih besar dari 0,05 maka data berdistribusi normal. Hasil uji normalitas dapat ditunjukkan pada gambar berikut :</w:t>
      </w:r>
    </w:p>
    <w:p>
      <w:pPr>
        <w:widowControl w:val="0"/>
        <w:spacing w:line="240" w:lineRule="auto"/>
        <w:jc w:val="both"/>
        <w:rPr>
          <w:rFonts w:ascii="Times New Roman" w:hAnsi="Times New Roman" w:cs="Times New Roman"/>
          <w:color w:val="000000" w:themeColor="text1"/>
          <w14:textFill>
            <w14:solidFill>
              <w14:schemeClr w14:val="tx1"/>
            </w14:solidFill>
          </w14:textFill>
        </w:rPr>
      </w:pPr>
    </w:p>
    <w:p>
      <w:pPr>
        <w:widowControl w:val="0"/>
        <w:spacing w:line="240" w:lineRule="auto"/>
        <w:jc w:val="both"/>
        <w:rPr>
          <w:rFonts w:ascii="Times New Roman" w:hAnsi="Times New Roman" w:cs="Times New Roman"/>
          <w:color w:val="000000" w:themeColor="text1"/>
          <w14:textFill>
            <w14:solidFill>
              <w14:schemeClr w14:val="tx1"/>
            </w14:solidFill>
          </w14:textFill>
        </w:rPr>
      </w:pPr>
    </w:p>
    <w:p>
      <w:pPr>
        <w:widowControl w:val="0"/>
        <w:spacing w:line="240" w:lineRule="auto"/>
        <w:jc w:val="both"/>
        <w:rPr>
          <w:rFonts w:ascii="Times New Roman" w:hAnsi="Times New Roman" w:cs="Times New Roman"/>
          <w:color w:val="000000" w:themeColor="text1"/>
          <w14:textFill>
            <w14:solidFill>
              <w14:schemeClr w14:val="tx1"/>
            </w14:solidFill>
          </w14:textFill>
        </w:rPr>
      </w:pPr>
    </w:p>
    <w:p>
      <w:pPr>
        <w:pStyle w:val="4"/>
        <w:spacing w:line="240" w:lineRule="auto"/>
        <w:rPr>
          <w:rFonts w:ascii="Times New Roman" w:hAnsi="Times New Roman" w:cs="Times New Roman"/>
          <w:color w:val="000000" w:themeColor="text1"/>
          <w14:textFill>
            <w14:solidFill>
              <w14:schemeClr w14:val="tx1"/>
            </w14:solidFill>
          </w14:textFill>
        </w:rPr>
      </w:pPr>
      <w:bookmarkStart w:id="43" w:name="_Toc30704798"/>
      <w:bookmarkStart w:id="44" w:name="_Toc31572181"/>
      <w:r>
        <w:rPr>
          <w:rFonts w:ascii="Times New Roman" w:hAnsi="Times New Roman" w:cs="Times New Roman"/>
          <w:color w:val="000000" w:themeColor="text1"/>
          <w14:textFill>
            <w14:solidFill>
              <w14:schemeClr w14:val="tx1"/>
            </w14:solidFill>
          </w14:textFill>
        </w:rPr>
        <w:t>Tabel 4.</w:t>
      </w:r>
      <w:r>
        <w:rPr>
          <w:rFonts w:ascii="Times New Roman" w:hAnsi="Times New Roman" w:cs="Times New Roman"/>
          <w:color w:val="000000" w:themeColor="text1"/>
          <w:lang w:val="id-ID"/>
          <w14:textFill>
            <w14:solidFill>
              <w14:schemeClr w14:val="tx1"/>
            </w14:solidFill>
          </w14:textFill>
        </w:rPr>
        <w:t>10</w:t>
      </w:r>
      <w:bookmarkEnd w:id="43"/>
      <w:bookmarkEnd w:id="44"/>
    </w:p>
    <w:p>
      <w:pPr>
        <w:pStyle w:val="4"/>
        <w:spacing w:line="240" w:lineRule="auto"/>
        <w:rPr>
          <w:rFonts w:ascii="Times New Roman" w:hAnsi="Times New Roman" w:cs="Times New Roman"/>
          <w:color w:val="000000" w:themeColor="text1"/>
          <w14:textFill>
            <w14:solidFill>
              <w14:schemeClr w14:val="tx1"/>
            </w14:solidFill>
          </w14:textFill>
        </w:rPr>
      </w:pPr>
      <w:bookmarkStart w:id="45" w:name="_Toc30704799"/>
      <w:bookmarkStart w:id="46" w:name="_Toc31572182"/>
      <w:r>
        <w:rPr>
          <w:rFonts w:ascii="Times New Roman" w:hAnsi="Times New Roman" w:cs="Times New Roman"/>
          <w:color w:val="000000" w:themeColor="text1"/>
          <w14:textFill>
            <w14:solidFill>
              <w14:schemeClr w14:val="tx1"/>
            </w14:solidFill>
          </w14:textFill>
        </w:rPr>
        <w:t>Uji Normalitas</w:t>
      </w:r>
      <w:bookmarkEnd w:id="45"/>
      <w:bookmarkEnd w:id="46"/>
    </w:p>
    <w:tbl>
      <w:tblPr>
        <w:tblStyle w:val="16"/>
        <w:tblW w:w="52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96"/>
        <w:gridCol w:w="1409"/>
        <w:gridCol w:w="14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5260" w:type="dxa"/>
            <w:gridSpan w:val="3"/>
            <w:tcBorders>
              <w:top w:val="nil"/>
              <w:left w:val="nil"/>
              <w:bottom w:val="nil"/>
              <w:right w:val="nil"/>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b/>
                <w:bCs/>
                <w:color w:val="000000" w:themeColor="text1"/>
                <w:lang w:val="id-ID"/>
                <w14:textFill>
                  <w14:solidFill>
                    <w14:schemeClr w14:val="tx1"/>
                  </w14:solidFill>
                </w14:textFill>
              </w:rPr>
              <w:t>One-Sample Kolmogorov-Smirnov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0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p>
        </w:tc>
        <w:tc>
          <w:tcPr>
            <w:tcW w:w="145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Standardized 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05" w:type="dxa"/>
            <w:gridSpan w:val="2"/>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N</w:t>
            </w:r>
          </w:p>
        </w:tc>
        <w:tc>
          <w:tcPr>
            <w:tcW w:w="145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96" w:type="dxa"/>
            <w:vMerge w:val="restart"/>
            <w:tcBorders>
              <w:top w:val="nil"/>
              <w:left w:val="single" w:color="000000" w:sz="16" w:space="0"/>
              <w:bottom w:val="nil"/>
              <w:right w:val="nil"/>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Normal Parameters</w:t>
            </w:r>
            <w:r>
              <w:rPr>
                <w:rFonts w:ascii="Times New Roman" w:hAnsi="Times New Roman" w:cs="Times New Roman"/>
                <w:color w:val="000000" w:themeColor="text1"/>
                <w:vertAlign w:val="superscript"/>
                <w:lang w:val="id-ID"/>
                <w14:textFill>
                  <w14:solidFill>
                    <w14:schemeClr w14:val="tx1"/>
                  </w14:solidFill>
                </w14:textFill>
              </w:rPr>
              <w:t>a,b</w:t>
            </w:r>
          </w:p>
        </w:tc>
        <w:tc>
          <w:tcPr>
            <w:tcW w:w="1409"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Mean</w:t>
            </w:r>
          </w:p>
        </w:tc>
        <w:tc>
          <w:tcPr>
            <w:tcW w:w="145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0E-7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96" w:type="dxa"/>
            <w:vMerge w:val="continue"/>
            <w:tcBorders>
              <w:top w:val="nil"/>
              <w:left w:val="single" w:color="000000" w:sz="16" w:space="0"/>
              <w:bottom w:val="nil"/>
              <w:right w:val="nil"/>
            </w:tcBorders>
            <w:shd w:val="clear" w:color="auto" w:fill="FFFFFF"/>
            <w:vAlign w:val="center"/>
          </w:tcPr>
          <w:p>
            <w:pPr>
              <w:autoSpaceDE w:val="0"/>
              <w:autoSpaceDN w:val="0"/>
              <w:adjustRightInd w:val="0"/>
              <w:spacing w:line="240" w:lineRule="auto"/>
              <w:jc w:val="both"/>
              <w:rPr>
                <w:rFonts w:ascii="Times New Roman" w:hAnsi="Times New Roman" w:cs="Times New Roman"/>
                <w:color w:val="000000" w:themeColor="text1"/>
                <w:lang w:val="id-ID"/>
                <w14:textFill>
                  <w14:solidFill>
                    <w14:schemeClr w14:val="tx1"/>
                  </w14:solidFill>
                </w14:textFill>
              </w:rPr>
            </w:pPr>
          </w:p>
        </w:tc>
        <w:tc>
          <w:tcPr>
            <w:tcW w:w="1409"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Std. Deviation</w:t>
            </w:r>
          </w:p>
        </w:tc>
        <w:tc>
          <w:tcPr>
            <w:tcW w:w="145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.99369079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96" w:type="dxa"/>
            <w:vMerge w:val="restart"/>
            <w:tcBorders>
              <w:top w:val="nil"/>
              <w:left w:val="single" w:color="000000" w:sz="16" w:space="0"/>
              <w:bottom w:val="nil"/>
              <w:right w:val="nil"/>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Most Extreme Differences</w:t>
            </w:r>
          </w:p>
        </w:tc>
        <w:tc>
          <w:tcPr>
            <w:tcW w:w="1409"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Absolute</w:t>
            </w:r>
          </w:p>
        </w:tc>
        <w:tc>
          <w:tcPr>
            <w:tcW w:w="145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96" w:type="dxa"/>
            <w:vMerge w:val="continue"/>
            <w:tcBorders>
              <w:top w:val="nil"/>
              <w:left w:val="single" w:color="000000" w:sz="16" w:space="0"/>
              <w:bottom w:val="nil"/>
              <w:right w:val="nil"/>
            </w:tcBorders>
            <w:shd w:val="clear" w:color="auto" w:fill="FFFFFF"/>
            <w:vAlign w:val="center"/>
          </w:tcPr>
          <w:p>
            <w:pPr>
              <w:autoSpaceDE w:val="0"/>
              <w:autoSpaceDN w:val="0"/>
              <w:adjustRightInd w:val="0"/>
              <w:spacing w:line="240" w:lineRule="auto"/>
              <w:jc w:val="both"/>
              <w:rPr>
                <w:rFonts w:ascii="Times New Roman" w:hAnsi="Times New Roman" w:cs="Times New Roman"/>
                <w:color w:val="000000" w:themeColor="text1"/>
                <w:lang w:val="id-ID"/>
                <w14:textFill>
                  <w14:solidFill>
                    <w14:schemeClr w14:val="tx1"/>
                  </w14:solidFill>
                </w14:textFill>
              </w:rPr>
            </w:pPr>
          </w:p>
        </w:tc>
        <w:tc>
          <w:tcPr>
            <w:tcW w:w="1409"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Positive</w:t>
            </w:r>
          </w:p>
        </w:tc>
        <w:tc>
          <w:tcPr>
            <w:tcW w:w="145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2396" w:type="dxa"/>
            <w:vMerge w:val="continue"/>
            <w:tcBorders>
              <w:top w:val="nil"/>
              <w:left w:val="single" w:color="000000" w:sz="16" w:space="0"/>
              <w:bottom w:val="nil"/>
              <w:right w:val="nil"/>
            </w:tcBorders>
            <w:shd w:val="clear" w:color="auto" w:fill="FFFFFF"/>
            <w:vAlign w:val="center"/>
          </w:tcPr>
          <w:p>
            <w:pPr>
              <w:autoSpaceDE w:val="0"/>
              <w:autoSpaceDN w:val="0"/>
              <w:adjustRightInd w:val="0"/>
              <w:spacing w:line="240" w:lineRule="auto"/>
              <w:jc w:val="both"/>
              <w:rPr>
                <w:rFonts w:ascii="Times New Roman" w:hAnsi="Times New Roman" w:cs="Times New Roman"/>
                <w:color w:val="000000" w:themeColor="text1"/>
                <w:lang w:val="id-ID"/>
                <w14:textFill>
                  <w14:solidFill>
                    <w14:schemeClr w14:val="tx1"/>
                  </w14:solidFill>
                </w14:textFill>
              </w:rPr>
            </w:pPr>
          </w:p>
        </w:tc>
        <w:tc>
          <w:tcPr>
            <w:tcW w:w="1409"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Negative</w:t>
            </w:r>
          </w:p>
        </w:tc>
        <w:tc>
          <w:tcPr>
            <w:tcW w:w="145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05" w:type="dxa"/>
            <w:gridSpan w:val="2"/>
            <w:tcBorders>
              <w:top w:val="nil"/>
              <w:left w:val="single" w:color="000000" w:sz="16" w:space="0"/>
              <w:bottom w:val="nil"/>
              <w:right w:val="nil"/>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Kolmogorov-Smirnov Z</w:t>
            </w:r>
          </w:p>
        </w:tc>
        <w:tc>
          <w:tcPr>
            <w:tcW w:w="145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1.326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805" w:type="dxa"/>
            <w:gridSpan w:val="2"/>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Asymp. Sig. (2-tailed)</w:t>
            </w:r>
          </w:p>
        </w:tc>
        <w:tc>
          <w:tcPr>
            <w:tcW w:w="145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.059</w:t>
            </w:r>
          </w:p>
        </w:tc>
      </w:tr>
    </w:tbl>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Sumber : </w:t>
      </w:r>
      <w:r>
        <w:rPr>
          <w:rFonts w:ascii="Times New Roman" w:hAnsi="Times New Roman" w:cs="Times New Roman"/>
          <w:color w:val="000000" w:themeColor="text1"/>
          <w:lang w:val="id-ID"/>
          <w14:textFill>
            <w14:solidFill>
              <w14:schemeClr w14:val="tx1"/>
            </w14:solidFill>
          </w14:textFill>
        </w:rPr>
        <w:t>Hasil Output Asumsi Klasik</w:t>
      </w:r>
      <w:r>
        <w:rPr>
          <w:rFonts w:ascii="Times New Roman" w:hAnsi="Times New Roman" w:cs="Times New Roman"/>
          <w:color w:val="000000" w:themeColor="text1"/>
          <w14:textFill>
            <w14:solidFill>
              <w14:schemeClr w14:val="tx1"/>
            </w14:solidFill>
          </w14:textFill>
        </w:rPr>
        <w:t>, 201</w:t>
      </w:r>
      <w:r>
        <w:rPr>
          <w:rFonts w:ascii="Times New Roman" w:hAnsi="Times New Roman" w:cs="Times New Roman"/>
          <w:color w:val="000000" w:themeColor="text1"/>
          <w:lang w:val="id-ID"/>
          <w14:textFill>
            <w14:solidFill>
              <w14:schemeClr w14:val="tx1"/>
            </w14:solidFill>
          </w14:textFill>
        </w:rPr>
        <w:t>9</w:t>
      </w:r>
    </w:p>
    <w:p>
      <w:pPr>
        <w:pStyle w:val="24"/>
        <w:widowControl w:val="0"/>
        <w:autoSpaceDE w:val="0"/>
        <w:autoSpaceDN w:val="0"/>
        <w:adjustRightInd w:val="0"/>
        <w:ind w:left="0"/>
        <w:jc w:val="both"/>
        <w:rPr>
          <w:sz w:val="22"/>
          <w:szCs w:val="22"/>
        </w:rPr>
      </w:pPr>
      <w:r>
        <w:rPr>
          <w:sz w:val="22"/>
          <w:szCs w:val="22"/>
          <w:lang w:val="id-ID"/>
        </w:rPr>
        <w:t>U</w:t>
      </w:r>
      <w:r>
        <w:rPr>
          <w:sz w:val="22"/>
          <w:szCs w:val="22"/>
        </w:rPr>
        <w:t xml:space="preserve">ji normalitas </w:t>
      </w:r>
      <w:r>
        <w:rPr>
          <w:sz w:val="22"/>
          <w:szCs w:val="22"/>
          <w:lang w:val="id-ID"/>
        </w:rPr>
        <w:t xml:space="preserve">pada Tabel 4.10 </w:t>
      </w:r>
      <w:r>
        <w:rPr>
          <w:sz w:val="22"/>
          <w:szCs w:val="22"/>
        </w:rPr>
        <w:t xml:space="preserve">diatas menunjukkan bahwa residual hasil analisis regresi memiliki </w:t>
      </w:r>
      <w:r>
        <w:rPr>
          <w:i/>
          <w:sz w:val="22"/>
          <w:szCs w:val="22"/>
        </w:rPr>
        <w:t>asymp.sig</w:t>
      </w:r>
      <w:r>
        <w:rPr>
          <w:sz w:val="22"/>
          <w:szCs w:val="22"/>
        </w:rPr>
        <w:t xml:space="preserve"> sebesar 0,</w:t>
      </w:r>
      <w:r>
        <w:rPr>
          <w:sz w:val="22"/>
          <w:szCs w:val="22"/>
          <w:lang w:val="id-ID"/>
        </w:rPr>
        <w:t>059</w:t>
      </w:r>
      <w:r>
        <w:rPr>
          <w:sz w:val="22"/>
          <w:szCs w:val="22"/>
        </w:rPr>
        <w:t xml:space="preserve"> sehingga lebih besar dari 0,05, artinya data berdistribusi normal.</w:t>
      </w:r>
    </w:p>
    <w:p>
      <w:pPr>
        <w:pStyle w:val="9"/>
        <w:ind w:firstLine="0"/>
        <w:rPr>
          <w:b/>
          <w:bCs/>
          <w:sz w:val="22"/>
          <w:szCs w:val="22"/>
        </w:rPr>
      </w:pPr>
      <w:r>
        <w:rPr>
          <w:b/>
          <w:bCs/>
          <w:sz w:val="22"/>
          <w:szCs w:val="22"/>
        </w:rPr>
        <w:t xml:space="preserve">Uji </w:t>
      </w:r>
      <w:r>
        <w:rPr>
          <w:b/>
          <w:bCs/>
          <w:sz w:val="22"/>
          <w:szCs w:val="22"/>
          <w:lang w:val="id-ID"/>
        </w:rPr>
        <w:t>Multikolinieritas</w:t>
      </w:r>
    </w:p>
    <w:p>
      <w:pPr>
        <w:spacing w:line="24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sv-SE"/>
          <w14:textFill>
            <w14:solidFill>
              <w14:schemeClr w14:val="tx1"/>
            </w14:solidFill>
          </w14:textFill>
        </w:rPr>
        <w:t>Kriteria pengujian yaitu jika nilai VIF kurang dari 10 dan nilai tolerance lebih dari 0,10, maka model regrasi yang diajukan tidak mengandung gejala multikolonieritas</w:t>
      </w:r>
      <w:r>
        <w:rPr>
          <w:rFonts w:ascii="Times New Roman" w:hAnsi="Times New Roman" w:cs="Times New Roman"/>
          <w:color w:val="000000" w:themeColor="text1"/>
          <w14:textFill>
            <w14:solidFill>
              <w14:schemeClr w14:val="tx1"/>
            </w14:solidFill>
          </w14:textFill>
        </w:rPr>
        <w:t>.</w:t>
      </w:r>
    </w:p>
    <w:p>
      <w:pPr>
        <w:pStyle w:val="4"/>
        <w:spacing w:line="240" w:lineRule="auto"/>
        <w:rPr>
          <w:rFonts w:ascii="Times New Roman" w:hAnsi="Times New Roman" w:cs="Times New Roman"/>
          <w:color w:val="000000" w:themeColor="text1"/>
          <w:lang w:val="id-ID"/>
          <w14:textFill>
            <w14:solidFill>
              <w14:schemeClr w14:val="tx1"/>
            </w14:solidFill>
          </w14:textFill>
        </w:rPr>
      </w:pPr>
      <w:bookmarkStart w:id="47" w:name="_Toc30704800"/>
      <w:bookmarkStart w:id="48" w:name="_Toc31572183"/>
      <w:r>
        <w:rPr>
          <w:rFonts w:ascii="Times New Roman" w:hAnsi="Times New Roman" w:cs="Times New Roman"/>
          <w:color w:val="000000" w:themeColor="text1"/>
          <w14:textFill>
            <w14:solidFill>
              <w14:schemeClr w14:val="tx1"/>
            </w14:solidFill>
          </w14:textFill>
        </w:rPr>
        <w:t xml:space="preserve">Tabel </w:t>
      </w:r>
      <w:r>
        <w:rPr>
          <w:rFonts w:ascii="Times New Roman" w:hAnsi="Times New Roman" w:cs="Times New Roman"/>
          <w:color w:val="000000" w:themeColor="text1"/>
          <w:lang w:val="id-ID"/>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lang w:val="id-ID"/>
          <w14:textFill>
            <w14:solidFill>
              <w14:schemeClr w14:val="tx1"/>
            </w14:solidFill>
          </w14:textFill>
        </w:rPr>
        <w:t>1</w:t>
      </w:r>
      <w:bookmarkEnd w:id="47"/>
      <w:bookmarkEnd w:id="48"/>
    </w:p>
    <w:p>
      <w:pPr>
        <w:pStyle w:val="4"/>
        <w:spacing w:line="240" w:lineRule="auto"/>
        <w:rPr>
          <w:rFonts w:ascii="Times New Roman" w:hAnsi="Times New Roman" w:cs="Times New Roman"/>
          <w:color w:val="000000" w:themeColor="text1"/>
          <w14:textFill>
            <w14:solidFill>
              <w14:schemeClr w14:val="tx1"/>
            </w14:solidFill>
          </w14:textFill>
        </w:rPr>
      </w:pPr>
      <w:bookmarkStart w:id="49" w:name="_Toc30704801"/>
      <w:bookmarkStart w:id="50" w:name="_Toc31572184"/>
      <w:r>
        <w:rPr>
          <w:rFonts w:ascii="Times New Roman" w:hAnsi="Times New Roman" w:cs="Times New Roman"/>
          <w:color w:val="000000" w:themeColor="text1"/>
          <w14:textFill>
            <w14:solidFill>
              <w14:schemeClr w14:val="tx1"/>
            </w14:solidFill>
          </w14:textFill>
        </w:rPr>
        <w:t>Hasil U</w:t>
      </w:r>
      <w:r>
        <w:rPr>
          <w:rFonts w:ascii="Times New Roman" w:hAnsi="Times New Roman" w:cs="Times New Roman"/>
          <w:color w:val="000000" w:themeColor="text1"/>
          <w:lang w:val="id-ID"/>
          <w14:textFill>
            <w14:solidFill>
              <w14:schemeClr w14:val="tx1"/>
            </w14:solidFill>
          </w14:textFill>
        </w:rPr>
        <w:t>j</w:t>
      </w:r>
      <w:r>
        <w:rPr>
          <w:rFonts w:ascii="Times New Roman" w:hAnsi="Times New Roman" w:cs="Times New Roman"/>
          <w:color w:val="000000" w:themeColor="text1"/>
          <w14:textFill>
            <w14:solidFill>
              <w14:schemeClr w14:val="tx1"/>
            </w14:solidFill>
          </w14:textFill>
        </w:rPr>
        <w:t xml:space="preserve">i </w:t>
      </w:r>
      <w:r>
        <w:rPr>
          <w:rFonts w:ascii="Times New Roman" w:hAnsi="Times New Roman" w:cs="Times New Roman"/>
          <w:color w:val="000000" w:themeColor="text1"/>
          <w:lang w:val="id-ID"/>
          <w14:textFill>
            <w14:solidFill>
              <w14:schemeClr w14:val="tx1"/>
            </w14:solidFill>
          </w14:textFill>
        </w:rPr>
        <w:t>Multikolinieritas</w:t>
      </w:r>
      <w:bookmarkEnd w:id="49"/>
      <w:bookmarkEnd w:id="50"/>
    </w:p>
    <w:tbl>
      <w:tblPr>
        <w:tblStyle w:val="16"/>
        <w:tblW w:w="801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
        <w:gridCol w:w="992"/>
        <w:gridCol w:w="48"/>
        <w:gridCol w:w="1227"/>
        <w:gridCol w:w="45"/>
        <w:gridCol w:w="917"/>
        <w:gridCol w:w="6"/>
        <w:gridCol w:w="1017"/>
        <w:gridCol w:w="40"/>
        <w:gridCol w:w="952"/>
        <w:gridCol w:w="38"/>
        <w:gridCol w:w="813"/>
        <w:gridCol w:w="36"/>
        <w:gridCol w:w="1073"/>
        <w:gridCol w:w="25"/>
        <w:gridCol w:w="7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081" w:type="dxa"/>
            <w:gridSpan w:val="3"/>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Model</w:t>
            </w:r>
          </w:p>
        </w:tc>
        <w:tc>
          <w:tcPr>
            <w:tcW w:w="2189" w:type="dxa"/>
            <w:gridSpan w:val="3"/>
            <w:tcBorders>
              <w:top w:val="single" w:color="000000" w:sz="16" w:space="0"/>
              <w:left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Unstandardized Coefficients</w:t>
            </w:r>
          </w:p>
        </w:tc>
        <w:tc>
          <w:tcPr>
            <w:tcW w:w="1063" w:type="dxa"/>
            <w:gridSpan w:val="3"/>
            <w:tcBorders>
              <w:top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Standardized Coefficients</w:t>
            </w:r>
          </w:p>
        </w:tc>
        <w:tc>
          <w:tcPr>
            <w:tcW w:w="990" w:type="dxa"/>
            <w:gridSpan w:val="2"/>
            <w:vMerge w:val="restart"/>
            <w:tcBorders>
              <w:top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t</w:t>
            </w:r>
          </w:p>
        </w:tc>
        <w:tc>
          <w:tcPr>
            <w:tcW w:w="849" w:type="dxa"/>
            <w:gridSpan w:val="2"/>
            <w:vMerge w:val="restart"/>
            <w:tcBorders>
              <w:top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Sig.</w:t>
            </w:r>
          </w:p>
        </w:tc>
        <w:tc>
          <w:tcPr>
            <w:tcW w:w="1845" w:type="dxa"/>
            <w:gridSpan w:val="3"/>
            <w:tcBorders>
              <w:top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081" w:type="dxa"/>
            <w:gridSpan w:val="3"/>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1272" w:type="dxa"/>
            <w:gridSpan w:val="2"/>
            <w:tcBorders>
              <w:left w:val="single" w:color="000000" w:sz="16" w:space="0"/>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B</w:t>
            </w:r>
          </w:p>
        </w:tc>
        <w:tc>
          <w:tcPr>
            <w:tcW w:w="917" w:type="dxa"/>
            <w:tcBorders>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Std. Error</w:t>
            </w:r>
          </w:p>
        </w:tc>
        <w:tc>
          <w:tcPr>
            <w:tcW w:w="1063" w:type="dxa"/>
            <w:gridSpan w:val="3"/>
            <w:tcBorders>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Beta</w:t>
            </w:r>
          </w:p>
        </w:tc>
        <w:tc>
          <w:tcPr>
            <w:tcW w:w="990" w:type="dxa"/>
            <w:gridSpan w:val="2"/>
            <w:vMerge w:val="continue"/>
            <w:tcBorders>
              <w:top w:val="single" w:color="000000" w:sz="16" w:space="0"/>
            </w:tcBorders>
            <w:shd w:val="clear" w:color="auto" w:fill="FFFFFF"/>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849" w:type="dxa"/>
            <w:gridSpan w:val="2"/>
            <w:vMerge w:val="continue"/>
            <w:tcBorders>
              <w:top w:val="single" w:color="000000" w:sz="16" w:space="0"/>
            </w:tcBorders>
            <w:shd w:val="clear" w:color="auto" w:fill="FFFFFF"/>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1098" w:type="dxa"/>
            <w:gridSpan w:val="2"/>
            <w:tcBorders>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Tolerance</w:t>
            </w:r>
          </w:p>
        </w:tc>
        <w:tc>
          <w:tcPr>
            <w:tcW w:w="747" w:type="dxa"/>
            <w:tcBorders>
              <w:bottom w:val="single" w:color="000000" w:sz="16" w:space="0"/>
              <w:right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0" w:hRule="atLeast"/>
          <w:jc w:val="center"/>
        </w:trPr>
        <w:tc>
          <w:tcPr>
            <w:tcW w:w="41"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w:t>
            </w:r>
          </w:p>
        </w:tc>
        <w:tc>
          <w:tcPr>
            <w:tcW w:w="99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(Constant)</w:t>
            </w:r>
          </w:p>
        </w:tc>
        <w:tc>
          <w:tcPr>
            <w:tcW w:w="1275" w:type="dxa"/>
            <w:gridSpan w:val="2"/>
            <w:tcBorders>
              <w:top w:val="single" w:color="000000" w:sz="16" w:space="0"/>
              <w:left w:val="single" w:color="000000" w:sz="16" w:space="0"/>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.361</w:t>
            </w:r>
          </w:p>
        </w:tc>
        <w:tc>
          <w:tcPr>
            <w:tcW w:w="968" w:type="dxa"/>
            <w:gridSpan w:val="3"/>
            <w:tcBorders>
              <w:top w:val="single" w:color="000000" w:sz="16" w:space="0"/>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.117</w:t>
            </w:r>
          </w:p>
        </w:tc>
        <w:tc>
          <w:tcPr>
            <w:tcW w:w="1017" w:type="dxa"/>
            <w:tcBorders>
              <w:top w:val="single" w:color="000000" w:sz="16" w:space="0"/>
              <w:bottom w:val="nil"/>
            </w:tcBorders>
            <w:shd w:val="clear" w:color="auto" w:fill="FFFFFF"/>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992" w:type="dxa"/>
            <w:gridSpan w:val="2"/>
            <w:tcBorders>
              <w:top w:val="single" w:color="000000" w:sz="16" w:space="0"/>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3.085</w:t>
            </w:r>
          </w:p>
        </w:tc>
        <w:tc>
          <w:tcPr>
            <w:tcW w:w="851" w:type="dxa"/>
            <w:gridSpan w:val="2"/>
            <w:tcBorders>
              <w:top w:val="single" w:color="000000" w:sz="16" w:space="0"/>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.002</w:t>
            </w:r>
          </w:p>
        </w:tc>
        <w:tc>
          <w:tcPr>
            <w:tcW w:w="1109" w:type="dxa"/>
            <w:gridSpan w:val="2"/>
            <w:tcBorders>
              <w:top w:val="single" w:color="000000" w:sz="16" w:space="0"/>
              <w:bottom w:val="nil"/>
            </w:tcBorders>
            <w:shd w:val="clear" w:color="auto" w:fill="FFFFFF"/>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772" w:type="dxa"/>
            <w:gridSpan w:val="2"/>
            <w:tcBorders>
              <w:top w:val="single" w:color="000000" w:sz="16" w:space="0"/>
              <w:bottom w:val="nil"/>
              <w:right w:val="single" w:color="000000" w:sz="16" w:space="0"/>
            </w:tcBorders>
            <w:shd w:val="clear" w:color="auto" w:fill="FFFFFF"/>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992"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X1</w:t>
            </w:r>
          </w:p>
        </w:tc>
        <w:tc>
          <w:tcPr>
            <w:tcW w:w="1275" w:type="dxa"/>
            <w:gridSpan w:val="2"/>
            <w:tcBorders>
              <w:top w:val="nil"/>
              <w:left w:val="single" w:color="000000" w:sz="16" w:space="0"/>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.361</w:t>
            </w:r>
          </w:p>
        </w:tc>
        <w:tc>
          <w:tcPr>
            <w:tcW w:w="968" w:type="dxa"/>
            <w:gridSpan w:val="3"/>
            <w:tcBorders>
              <w:top w:val="nil"/>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.077</w:t>
            </w:r>
          </w:p>
        </w:tc>
        <w:tc>
          <w:tcPr>
            <w:tcW w:w="1017" w:type="dxa"/>
            <w:tcBorders>
              <w:top w:val="nil"/>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.397</w:t>
            </w:r>
          </w:p>
        </w:tc>
        <w:tc>
          <w:tcPr>
            <w:tcW w:w="992" w:type="dxa"/>
            <w:gridSpan w:val="2"/>
            <w:tcBorders>
              <w:top w:val="nil"/>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4.687</w:t>
            </w:r>
          </w:p>
        </w:tc>
        <w:tc>
          <w:tcPr>
            <w:tcW w:w="851" w:type="dxa"/>
            <w:gridSpan w:val="2"/>
            <w:tcBorders>
              <w:top w:val="nil"/>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.000</w:t>
            </w:r>
          </w:p>
        </w:tc>
        <w:tc>
          <w:tcPr>
            <w:tcW w:w="1109" w:type="dxa"/>
            <w:gridSpan w:val="2"/>
            <w:tcBorders>
              <w:top w:val="nil"/>
              <w:bottom w:val="nil"/>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.116</w:t>
            </w:r>
          </w:p>
        </w:tc>
        <w:tc>
          <w:tcPr>
            <w:tcW w:w="772" w:type="dxa"/>
            <w:gridSpan w:val="2"/>
            <w:tcBorders>
              <w:top w:val="nil"/>
              <w:bottom w:val="nil"/>
              <w:right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8.602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41"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jc w:val="center"/>
              <w:rPr>
                <w:rFonts w:ascii="Times New Roman" w:hAnsi="Times New Roman" w:cs="Times New Roman"/>
                <w:color w:val="000000" w:themeColor="text1"/>
                <w:lang w:val="id-ID"/>
                <w14:textFill>
                  <w14:solidFill>
                    <w14:schemeClr w14:val="tx1"/>
                  </w14:solidFill>
                </w14:textFill>
              </w:rPr>
            </w:pPr>
          </w:p>
        </w:tc>
        <w:tc>
          <w:tcPr>
            <w:tcW w:w="99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X2</w:t>
            </w:r>
          </w:p>
        </w:tc>
        <w:tc>
          <w:tcPr>
            <w:tcW w:w="1275" w:type="dxa"/>
            <w:gridSpan w:val="2"/>
            <w:tcBorders>
              <w:top w:val="nil"/>
              <w:left w:val="single" w:color="000000" w:sz="16" w:space="0"/>
              <w:bottom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.551</w:t>
            </w:r>
          </w:p>
        </w:tc>
        <w:tc>
          <w:tcPr>
            <w:tcW w:w="968" w:type="dxa"/>
            <w:gridSpan w:val="3"/>
            <w:tcBorders>
              <w:top w:val="nil"/>
              <w:bottom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.085</w:t>
            </w:r>
          </w:p>
        </w:tc>
        <w:tc>
          <w:tcPr>
            <w:tcW w:w="1017" w:type="dxa"/>
            <w:tcBorders>
              <w:top w:val="nil"/>
              <w:bottom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.549</w:t>
            </w:r>
          </w:p>
        </w:tc>
        <w:tc>
          <w:tcPr>
            <w:tcW w:w="992" w:type="dxa"/>
            <w:gridSpan w:val="2"/>
            <w:tcBorders>
              <w:top w:val="nil"/>
              <w:bottom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6.471</w:t>
            </w:r>
          </w:p>
        </w:tc>
        <w:tc>
          <w:tcPr>
            <w:tcW w:w="851" w:type="dxa"/>
            <w:gridSpan w:val="2"/>
            <w:tcBorders>
              <w:top w:val="nil"/>
              <w:bottom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.000</w:t>
            </w:r>
          </w:p>
        </w:tc>
        <w:tc>
          <w:tcPr>
            <w:tcW w:w="1109" w:type="dxa"/>
            <w:gridSpan w:val="2"/>
            <w:tcBorders>
              <w:top w:val="nil"/>
              <w:bottom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.116</w:t>
            </w:r>
          </w:p>
        </w:tc>
        <w:tc>
          <w:tcPr>
            <w:tcW w:w="772" w:type="dxa"/>
            <w:gridSpan w:val="2"/>
            <w:tcBorders>
              <w:top w:val="nil"/>
              <w:bottom w:val="single" w:color="000000" w:sz="16" w:space="0"/>
              <w:right w:val="single" w:color="000000" w:sz="16" w:space="0"/>
            </w:tcBorders>
            <w:shd w:val="clear" w:color="auto" w:fill="FFFFFF"/>
            <w:vAlign w:val="center"/>
          </w:tcPr>
          <w:p>
            <w:pPr>
              <w:autoSpaceDE w:val="0"/>
              <w:autoSpaceDN w:val="0"/>
              <w:adjustRightInd w:val="0"/>
              <w:spacing w:line="240" w:lineRule="auto"/>
              <w:ind w:left="60" w:right="60"/>
              <w:jc w:val="center"/>
              <w:rPr>
                <w:rFonts w:ascii="Times New Roman" w:hAnsi="Times New Roman" w:cs="Times New Roman"/>
                <w:color w:val="000000" w:themeColor="text1"/>
                <w:lang w:val="id-ID"/>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8.602</w:t>
            </w:r>
          </w:p>
        </w:tc>
      </w:tr>
    </w:tbl>
    <w:p>
      <w:pPr>
        <w:widowControl w:val="0"/>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id-ID"/>
          <w14:textFill>
            <w14:solidFill>
              <w14:schemeClr w14:val="tx1"/>
            </w14:solidFill>
          </w14:textFill>
        </w:rPr>
        <w:t>a. Dependent Variable: Y</w:t>
      </w:r>
    </w:p>
    <w:p>
      <w:pPr>
        <w:widowControl w:val="0"/>
        <w:spacing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Sumber : </w:t>
      </w:r>
      <w:r>
        <w:rPr>
          <w:rFonts w:ascii="Times New Roman" w:hAnsi="Times New Roman" w:cs="Times New Roman"/>
          <w:color w:val="000000" w:themeColor="text1"/>
          <w:lang w:val="id-ID"/>
          <w14:textFill>
            <w14:solidFill>
              <w14:schemeClr w14:val="tx1"/>
            </w14:solidFill>
          </w14:textFill>
        </w:rPr>
        <w:t>Hasil Output Asumsi Klasik</w:t>
      </w:r>
      <w:r>
        <w:rPr>
          <w:rFonts w:ascii="Times New Roman" w:hAnsi="Times New Roman" w:cs="Times New Roman"/>
          <w:color w:val="000000" w:themeColor="text1"/>
          <w14:textFill>
            <w14:solidFill>
              <w14:schemeClr w14:val="tx1"/>
            </w14:solidFill>
          </w14:textFill>
        </w:rPr>
        <w:t>, 201</w:t>
      </w:r>
      <w:r>
        <w:rPr>
          <w:rFonts w:ascii="Times New Roman" w:hAnsi="Times New Roman" w:cs="Times New Roman"/>
          <w:color w:val="000000" w:themeColor="text1"/>
          <w:lang w:val="id-ID"/>
          <w14:textFill>
            <w14:solidFill>
              <w14:schemeClr w14:val="tx1"/>
            </w14:solidFill>
          </w14:textFill>
        </w:rPr>
        <w:t>9</w:t>
      </w:r>
    </w:p>
    <w:p>
      <w:pPr>
        <w:widowControl w:val="0"/>
        <w:spacing w:line="240" w:lineRule="auto"/>
        <w:rPr>
          <w:rFonts w:ascii="Times New Roman" w:hAnsi="Times New Roman" w:cs="Times New Roman"/>
          <w:color w:val="000000" w:themeColor="text1"/>
          <w14:textFill>
            <w14:solidFill>
              <w14:schemeClr w14:val="tx1"/>
            </w14:solidFill>
          </w14:textFill>
        </w:rPr>
      </w:pPr>
    </w:p>
    <w:p>
      <w:pPr>
        <w:pStyle w:val="24"/>
        <w:widowControl w:val="0"/>
        <w:autoSpaceDE w:val="0"/>
        <w:autoSpaceDN w:val="0"/>
        <w:adjustRightInd w:val="0"/>
        <w:ind w:left="426"/>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Berdasarkan </w:t>
      </w:r>
      <w:r>
        <w:rPr>
          <w:color w:val="000000" w:themeColor="text1"/>
          <w:sz w:val="22"/>
          <w:szCs w:val="22"/>
          <w:lang w:val="id-ID"/>
          <w14:textFill>
            <w14:solidFill>
              <w14:schemeClr w14:val="tx1"/>
            </w14:solidFill>
          </w14:textFill>
        </w:rPr>
        <w:t>T</w:t>
      </w:r>
      <w:r>
        <w:rPr>
          <w:color w:val="000000" w:themeColor="text1"/>
          <w:sz w:val="22"/>
          <w:szCs w:val="22"/>
          <w14:textFill>
            <w14:solidFill>
              <w14:schemeClr w14:val="tx1"/>
            </w14:solidFill>
          </w14:textFill>
        </w:rPr>
        <w:t>abel 4.1</w:t>
      </w:r>
      <w:r>
        <w:rPr>
          <w:color w:val="000000" w:themeColor="text1"/>
          <w:sz w:val="22"/>
          <w:szCs w:val="22"/>
          <w:lang w:val="id-ID"/>
          <w14:textFill>
            <w14:solidFill>
              <w14:schemeClr w14:val="tx1"/>
            </w14:solidFill>
          </w14:textFill>
        </w:rPr>
        <w:t>1</w:t>
      </w:r>
      <w:r>
        <w:rPr>
          <w:color w:val="000000" w:themeColor="text1"/>
          <w:sz w:val="22"/>
          <w:szCs w:val="22"/>
          <w14:textFill>
            <w14:solidFill>
              <w14:schemeClr w14:val="tx1"/>
            </w14:solidFill>
          </w14:textFill>
        </w:rPr>
        <w:t xml:space="preserve"> menunjukkan bahwa seluruh nilai VIF kurang dari 10</w:t>
      </w:r>
      <w:r>
        <w:rPr>
          <w:color w:val="000000" w:themeColor="text1"/>
          <w:sz w:val="22"/>
          <w:szCs w:val="22"/>
          <w:lang w:val="id-ID"/>
          <w14:textFill>
            <w14:solidFill>
              <w14:schemeClr w14:val="tx1"/>
            </w14:solidFill>
          </w14:textFill>
        </w:rPr>
        <w:t>,</w:t>
      </w:r>
      <w:r>
        <w:rPr>
          <w:color w:val="000000" w:themeColor="text1"/>
          <w:sz w:val="22"/>
          <w:szCs w:val="22"/>
          <w14:textFill>
            <w14:solidFill>
              <w14:schemeClr w14:val="tx1"/>
            </w14:solidFill>
          </w14:textFill>
        </w:rPr>
        <w:t xml:space="preserve"> </w:t>
      </w:r>
      <w:r>
        <w:rPr>
          <w:color w:val="000000" w:themeColor="text1"/>
          <w:sz w:val="22"/>
          <w:szCs w:val="22"/>
          <w:lang w:val="id-ID"/>
          <w14:textFill>
            <w14:solidFill>
              <w14:schemeClr w14:val="tx1"/>
            </w14:solidFill>
          </w14:textFill>
        </w:rPr>
        <w:t>d</w:t>
      </w:r>
      <w:r>
        <w:rPr>
          <w:color w:val="000000" w:themeColor="text1"/>
          <w:sz w:val="22"/>
          <w:szCs w:val="22"/>
          <w14:textFill>
            <w14:solidFill>
              <w14:schemeClr w14:val="tx1"/>
            </w14:solidFill>
          </w14:textFill>
        </w:rPr>
        <w:t>engan demikian model regresi yang digunakan dalam penelitian ini tidak mengandung gejala multikolinieritas</w:t>
      </w:r>
      <w:r>
        <w:rPr>
          <w:color w:val="000000" w:themeColor="text1"/>
          <w:sz w:val="22"/>
          <w:szCs w:val="22"/>
          <w:lang w:val="id-ID"/>
          <w14:textFill>
            <w14:solidFill>
              <w14:schemeClr w14:val="tx1"/>
            </w14:solidFill>
          </w14:textFill>
        </w:rPr>
        <w:t>.</w:t>
      </w:r>
    </w:p>
    <w:p>
      <w:pPr>
        <w:pStyle w:val="9"/>
        <w:ind w:firstLine="0"/>
        <w:rPr>
          <w:b/>
          <w:bCs/>
          <w:sz w:val="22"/>
          <w:szCs w:val="22"/>
        </w:rPr>
      </w:pPr>
      <w:r>
        <w:rPr>
          <w:b/>
          <w:bCs/>
          <w:sz w:val="22"/>
          <w:szCs w:val="22"/>
        </w:rPr>
        <w:t xml:space="preserve">Uji </w:t>
      </w:r>
      <w:r>
        <w:rPr>
          <w:b/>
          <w:bCs/>
          <w:sz w:val="22"/>
          <w:szCs w:val="22"/>
          <w:lang w:val="id-ID"/>
        </w:rPr>
        <w:t>Heterokedasitas</w:t>
      </w:r>
    </w:p>
    <w:p>
      <w:pPr>
        <w:spacing w:line="240" w:lineRule="auto"/>
        <w:jc w:val="both"/>
        <w:rPr>
          <w:rFonts w:ascii="Times New Roman" w:hAnsi="Times New Roman" w:cs="Times New Roman"/>
        </w:rPr>
      </w:pPr>
      <w:r>
        <w:rPr>
          <w:rFonts w:ascii="Times New Roman" w:hAnsi="Times New Roman" w:cs="Times New Roman"/>
          <w:lang w:val="sv-SE"/>
        </w:rPr>
        <w:t xml:space="preserve">Kriteria pengujian yaitu jika nilai </w:t>
      </w:r>
      <w:r>
        <w:rPr>
          <w:rFonts w:ascii="Times New Roman" w:hAnsi="Times New Roman" w:cs="Times New Roman"/>
        </w:rPr>
        <w:t xml:space="preserve">p </w:t>
      </w:r>
      <w:r>
        <w:rPr>
          <w:rFonts w:ascii="Times New Roman" w:hAnsi="Times New Roman" w:cs="Times New Roman"/>
          <w:lang w:val="id-ID"/>
        </w:rPr>
        <w:t>value</w:t>
      </w:r>
      <w:r>
        <w:rPr>
          <w:rFonts w:ascii="Times New Roman" w:hAnsi="Times New Roman" w:cs="Times New Roman"/>
          <w:lang w:val="sv-SE"/>
        </w:rPr>
        <w:t xml:space="preserve"> lebih dari 0,</w:t>
      </w:r>
      <w:r>
        <w:rPr>
          <w:rFonts w:ascii="Times New Roman" w:hAnsi="Times New Roman" w:cs="Times New Roman"/>
        </w:rPr>
        <w:t>05</w:t>
      </w:r>
      <w:r>
        <w:rPr>
          <w:rFonts w:ascii="Times New Roman" w:hAnsi="Times New Roman" w:cs="Times New Roman"/>
          <w:lang w:val="sv-SE"/>
        </w:rPr>
        <w:t xml:space="preserve">, maka model regrasi yang diajukan tidak mengandung gejala </w:t>
      </w:r>
      <w:r>
        <w:rPr>
          <w:rFonts w:ascii="Times New Roman" w:hAnsi="Times New Roman" w:cs="Times New Roman"/>
        </w:rPr>
        <w:t>heterokedasitas. Hasil uji heterokedasitas dapat dilihat pada tabel dibawah ini :</w:t>
      </w:r>
    </w:p>
    <w:p>
      <w:pPr>
        <w:pStyle w:val="4"/>
        <w:spacing w:line="240" w:lineRule="auto"/>
        <w:rPr>
          <w:rFonts w:ascii="Times New Roman" w:hAnsi="Times New Roman" w:cs="Times New Roman"/>
          <w:color w:val="auto"/>
          <w:lang w:val="id-ID"/>
        </w:rPr>
      </w:pPr>
      <w:bookmarkStart w:id="51" w:name="_Toc30704802"/>
      <w:bookmarkStart w:id="52" w:name="_Toc31572185"/>
      <w:r>
        <w:rPr>
          <w:rFonts w:ascii="Times New Roman" w:hAnsi="Times New Roman" w:cs="Times New Roman"/>
          <w:color w:val="auto"/>
        </w:rPr>
        <w:t xml:space="preserve">Tabel </w:t>
      </w:r>
      <w:r>
        <w:rPr>
          <w:rFonts w:ascii="Times New Roman" w:hAnsi="Times New Roman" w:cs="Times New Roman"/>
          <w:color w:val="auto"/>
          <w:lang w:val="id-ID"/>
        </w:rPr>
        <w:t>4.</w:t>
      </w:r>
      <w:r>
        <w:rPr>
          <w:rFonts w:ascii="Times New Roman" w:hAnsi="Times New Roman" w:cs="Times New Roman"/>
          <w:color w:val="auto"/>
        </w:rPr>
        <w:t>1</w:t>
      </w:r>
      <w:r>
        <w:rPr>
          <w:rFonts w:ascii="Times New Roman" w:hAnsi="Times New Roman" w:cs="Times New Roman"/>
          <w:color w:val="auto"/>
          <w:lang w:val="id-ID"/>
        </w:rPr>
        <w:t>2</w:t>
      </w:r>
      <w:bookmarkEnd w:id="51"/>
      <w:bookmarkEnd w:id="52"/>
    </w:p>
    <w:p>
      <w:pPr>
        <w:pStyle w:val="4"/>
        <w:spacing w:line="240" w:lineRule="auto"/>
        <w:rPr>
          <w:rFonts w:ascii="Times New Roman" w:hAnsi="Times New Roman" w:cs="Times New Roman"/>
          <w:color w:val="auto"/>
        </w:rPr>
      </w:pPr>
      <w:bookmarkStart w:id="53" w:name="_Toc30704803"/>
      <w:bookmarkStart w:id="54" w:name="_Toc31572186"/>
      <w:r>
        <w:rPr>
          <w:rFonts w:ascii="Times New Roman" w:hAnsi="Times New Roman" w:cs="Times New Roman"/>
          <w:color w:val="auto"/>
        </w:rPr>
        <w:t>Hasil U</w:t>
      </w:r>
      <w:r>
        <w:rPr>
          <w:rFonts w:ascii="Times New Roman" w:hAnsi="Times New Roman" w:cs="Times New Roman"/>
          <w:color w:val="auto"/>
          <w:lang w:val="id-ID"/>
        </w:rPr>
        <w:t>j</w:t>
      </w:r>
      <w:r>
        <w:rPr>
          <w:rFonts w:ascii="Times New Roman" w:hAnsi="Times New Roman" w:cs="Times New Roman"/>
          <w:color w:val="auto"/>
        </w:rPr>
        <w:t xml:space="preserve">i </w:t>
      </w:r>
      <w:r>
        <w:rPr>
          <w:rFonts w:ascii="Times New Roman" w:hAnsi="Times New Roman" w:cs="Times New Roman"/>
          <w:color w:val="auto"/>
          <w:lang w:val="id-ID"/>
        </w:rPr>
        <w:t>Heterokedasitas</w:t>
      </w:r>
      <w:bookmarkEnd w:id="53"/>
      <w:bookmarkEnd w:id="54"/>
    </w:p>
    <w:tbl>
      <w:tblPr>
        <w:tblStyle w:val="16"/>
        <w:tblW w:w="797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1152"/>
        <w:gridCol w:w="1319"/>
        <w:gridCol w:w="1319"/>
        <w:gridCol w:w="1456"/>
        <w:gridCol w:w="1001"/>
        <w:gridCol w:w="10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78" w:type="dxa"/>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line="240" w:lineRule="auto"/>
              <w:ind w:left="60" w:right="60"/>
              <w:rPr>
                <w:rFonts w:ascii="Times New Roman" w:hAnsi="Times New Roman" w:cs="Times New Roman"/>
                <w:color w:val="000000"/>
                <w:lang w:val="id-ID"/>
              </w:rPr>
            </w:pPr>
            <w:r>
              <w:rPr>
                <w:rFonts w:ascii="Times New Roman" w:hAnsi="Times New Roman" w:cs="Times New Roman"/>
                <w:color w:val="000000"/>
                <w:lang w:val="id-ID"/>
              </w:rPr>
              <w:t>Model</w:t>
            </w:r>
          </w:p>
        </w:tc>
        <w:tc>
          <w:tcPr>
            <w:tcW w:w="2638" w:type="dxa"/>
            <w:gridSpan w:val="2"/>
            <w:tcBorders>
              <w:top w:val="single" w:color="000000" w:sz="16" w:space="0"/>
              <w:left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Unstandardized Coefficients</w:t>
            </w:r>
          </w:p>
        </w:tc>
        <w:tc>
          <w:tcPr>
            <w:tcW w:w="1456" w:type="dxa"/>
            <w:tcBorders>
              <w:top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Standardized Coefficients</w:t>
            </w:r>
          </w:p>
        </w:tc>
        <w:tc>
          <w:tcPr>
            <w:tcW w:w="1001" w:type="dxa"/>
            <w:vMerge w:val="restart"/>
            <w:tcBorders>
              <w:top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t</w:t>
            </w:r>
          </w:p>
        </w:tc>
        <w:tc>
          <w:tcPr>
            <w:tcW w:w="1001" w:type="dxa"/>
            <w:vMerge w:val="restart"/>
            <w:tcBorders>
              <w:top w:val="single" w:color="000000" w:sz="16" w:space="0"/>
              <w:right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78" w:type="dxa"/>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line="240" w:lineRule="auto"/>
              <w:rPr>
                <w:rFonts w:ascii="Times New Roman" w:hAnsi="Times New Roman" w:cs="Times New Roman"/>
                <w:color w:val="000000"/>
                <w:lang w:val="id-ID"/>
              </w:rPr>
            </w:pPr>
          </w:p>
        </w:tc>
        <w:tc>
          <w:tcPr>
            <w:tcW w:w="1319" w:type="dxa"/>
            <w:tcBorders>
              <w:left w:val="single" w:color="000000" w:sz="16" w:space="0"/>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B</w:t>
            </w:r>
          </w:p>
        </w:tc>
        <w:tc>
          <w:tcPr>
            <w:tcW w:w="1319" w:type="dxa"/>
            <w:tcBorders>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Std. Error</w:t>
            </w:r>
          </w:p>
        </w:tc>
        <w:tc>
          <w:tcPr>
            <w:tcW w:w="1456" w:type="dxa"/>
            <w:tcBorders>
              <w:bottom w:val="single" w:color="000000" w:sz="16" w:space="0"/>
            </w:tcBorders>
            <w:shd w:val="clear" w:color="auto" w:fill="FFFFFF"/>
          </w:tcPr>
          <w:p>
            <w:pPr>
              <w:autoSpaceDE w:val="0"/>
              <w:autoSpaceDN w:val="0"/>
              <w:adjustRightInd w:val="0"/>
              <w:spacing w:line="240" w:lineRule="auto"/>
              <w:ind w:left="60" w:right="60"/>
              <w:jc w:val="center"/>
              <w:rPr>
                <w:rFonts w:ascii="Times New Roman" w:hAnsi="Times New Roman" w:cs="Times New Roman"/>
                <w:color w:val="000000"/>
                <w:lang w:val="id-ID"/>
              </w:rPr>
            </w:pPr>
            <w:r>
              <w:rPr>
                <w:rFonts w:ascii="Times New Roman" w:hAnsi="Times New Roman" w:cs="Times New Roman"/>
                <w:color w:val="000000"/>
                <w:lang w:val="id-ID"/>
              </w:rPr>
              <w:t>Beta</w:t>
            </w:r>
          </w:p>
        </w:tc>
        <w:tc>
          <w:tcPr>
            <w:tcW w:w="1001" w:type="dxa"/>
            <w:vMerge w:val="continue"/>
            <w:tcBorders>
              <w:top w:val="single" w:color="000000" w:sz="16" w:space="0"/>
            </w:tcBorders>
            <w:shd w:val="clear" w:color="auto" w:fill="FFFFFF"/>
          </w:tcPr>
          <w:p>
            <w:pPr>
              <w:autoSpaceDE w:val="0"/>
              <w:autoSpaceDN w:val="0"/>
              <w:adjustRightInd w:val="0"/>
              <w:spacing w:line="240" w:lineRule="auto"/>
              <w:rPr>
                <w:rFonts w:ascii="Times New Roman" w:hAnsi="Times New Roman" w:cs="Times New Roman"/>
                <w:color w:val="000000"/>
                <w:lang w:val="id-ID"/>
              </w:rPr>
            </w:pPr>
          </w:p>
        </w:tc>
        <w:tc>
          <w:tcPr>
            <w:tcW w:w="1001" w:type="dxa"/>
            <w:vMerge w:val="continue"/>
            <w:tcBorders>
              <w:top w:val="single" w:color="000000" w:sz="16" w:space="0"/>
              <w:right w:val="single" w:color="000000" w:sz="16" w:space="0"/>
            </w:tcBorders>
            <w:shd w:val="clear" w:color="auto" w:fill="FFFFFF"/>
          </w:tcPr>
          <w:p>
            <w:pPr>
              <w:autoSpaceDE w:val="0"/>
              <w:autoSpaceDN w:val="0"/>
              <w:adjustRightInd w:val="0"/>
              <w:spacing w:line="240" w:lineRule="auto"/>
              <w:rPr>
                <w:rFonts w:ascii="Times New Roman" w:hAnsi="Times New Roman" w:cs="Times New Roman"/>
                <w:color w:val="000000"/>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26"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lang w:val="id-ID"/>
              </w:rPr>
            </w:pPr>
            <w:r>
              <w:rPr>
                <w:rFonts w:ascii="Times New Roman" w:hAnsi="Times New Roman" w:cs="Times New Roman"/>
                <w:color w:val="000000"/>
                <w:lang w:val="id-ID"/>
              </w:rPr>
              <w:t>1</w:t>
            </w:r>
          </w:p>
        </w:tc>
        <w:tc>
          <w:tcPr>
            <w:tcW w:w="115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lang w:val="id-ID"/>
              </w:rPr>
            </w:pPr>
            <w:r>
              <w:rPr>
                <w:rFonts w:ascii="Times New Roman" w:hAnsi="Times New Roman" w:cs="Times New Roman"/>
                <w:color w:val="000000"/>
                <w:lang w:val="id-ID"/>
              </w:rPr>
              <w:t>(Constant)</w:t>
            </w:r>
          </w:p>
        </w:tc>
        <w:tc>
          <w:tcPr>
            <w:tcW w:w="1319" w:type="dxa"/>
            <w:tcBorders>
              <w:top w:val="single" w:color="000000" w:sz="16" w:space="0"/>
              <w:left w:val="single" w:color="000000" w:sz="16" w:space="0"/>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.894</w:t>
            </w:r>
          </w:p>
        </w:tc>
        <w:tc>
          <w:tcPr>
            <w:tcW w:w="1319" w:type="dxa"/>
            <w:tcBorders>
              <w:top w:val="single" w:color="000000" w:sz="16" w:space="0"/>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.267</w:t>
            </w:r>
          </w:p>
        </w:tc>
        <w:tc>
          <w:tcPr>
            <w:tcW w:w="1456" w:type="dxa"/>
            <w:tcBorders>
              <w:top w:val="single" w:color="000000" w:sz="16" w:space="0"/>
              <w:bottom w:val="nil"/>
            </w:tcBorders>
            <w:shd w:val="clear" w:color="auto" w:fill="FFFFFF"/>
          </w:tcPr>
          <w:p>
            <w:pPr>
              <w:autoSpaceDE w:val="0"/>
              <w:autoSpaceDN w:val="0"/>
              <w:adjustRightInd w:val="0"/>
              <w:spacing w:line="240" w:lineRule="auto"/>
              <w:rPr>
                <w:rFonts w:ascii="Times New Roman" w:hAnsi="Times New Roman" w:cs="Times New Roman"/>
                <w:lang w:val="id-ID"/>
              </w:rPr>
            </w:pPr>
          </w:p>
        </w:tc>
        <w:tc>
          <w:tcPr>
            <w:tcW w:w="1001" w:type="dxa"/>
            <w:tcBorders>
              <w:top w:val="single" w:color="000000" w:sz="16" w:space="0"/>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3.350</w:t>
            </w:r>
          </w:p>
        </w:tc>
        <w:tc>
          <w:tcPr>
            <w:tcW w:w="1001" w:type="dxa"/>
            <w:tcBorders>
              <w:top w:val="single" w:color="000000" w:sz="16" w:space="0"/>
              <w:bottom w:val="nil"/>
              <w:right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rPr>
                <w:rFonts w:ascii="Times New Roman" w:hAnsi="Times New Roman" w:cs="Times New Roman"/>
                <w:color w:val="000000"/>
                <w:lang w:val="id-ID"/>
              </w:rPr>
            </w:pPr>
          </w:p>
        </w:tc>
        <w:tc>
          <w:tcPr>
            <w:tcW w:w="1152" w:type="dxa"/>
            <w:tcBorders>
              <w:top w:val="nil"/>
              <w:left w:val="nil"/>
              <w:bottom w:val="nil"/>
              <w:right w:val="single" w:color="000000" w:sz="16" w:space="0"/>
            </w:tcBorders>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lang w:val="id-ID"/>
              </w:rPr>
            </w:pPr>
            <w:r>
              <w:rPr>
                <w:rFonts w:ascii="Times New Roman" w:hAnsi="Times New Roman" w:cs="Times New Roman"/>
                <w:color w:val="000000"/>
                <w:lang w:val="id-ID"/>
              </w:rPr>
              <w:t>X1</w:t>
            </w:r>
          </w:p>
        </w:tc>
        <w:tc>
          <w:tcPr>
            <w:tcW w:w="1319" w:type="dxa"/>
            <w:tcBorders>
              <w:top w:val="nil"/>
              <w:left w:val="single" w:color="000000" w:sz="16" w:space="0"/>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.344</w:t>
            </w:r>
          </w:p>
        </w:tc>
        <w:tc>
          <w:tcPr>
            <w:tcW w:w="1319" w:type="dxa"/>
            <w:tcBorders>
              <w:top w:val="nil"/>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.176</w:t>
            </w:r>
          </w:p>
        </w:tc>
        <w:tc>
          <w:tcPr>
            <w:tcW w:w="1456" w:type="dxa"/>
            <w:tcBorders>
              <w:top w:val="nil"/>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.454</w:t>
            </w:r>
          </w:p>
        </w:tc>
        <w:tc>
          <w:tcPr>
            <w:tcW w:w="1001" w:type="dxa"/>
            <w:tcBorders>
              <w:top w:val="nil"/>
              <w:bottom w:val="nil"/>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1.962</w:t>
            </w:r>
          </w:p>
        </w:tc>
        <w:tc>
          <w:tcPr>
            <w:tcW w:w="1001" w:type="dxa"/>
            <w:tcBorders>
              <w:top w:val="nil"/>
              <w:bottom w:val="nil"/>
              <w:right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240" w:lineRule="auto"/>
              <w:rPr>
                <w:rFonts w:ascii="Times New Roman" w:hAnsi="Times New Roman" w:cs="Times New Roman"/>
                <w:color w:val="000000"/>
                <w:lang w:val="id-ID"/>
              </w:rPr>
            </w:pPr>
          </w:p>
        </w:tc>
        <w:tc>
          <w:tcPr>
            <w:tcW w:w="115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lang w:val="id-ID"/>
              </w:rPr>
            </w:pPr>
            <w:r>
              <w:rPr>
                <w:rFonts w:ascii="Times New Roman" w:hAnsi="Times New Roman" w:cs="Times New Roman"/>
                <w:color w:val="000000"/>
                <w:lang w:val="id-ID"/>
              </w:rPr>
              <w:t>X2</w:t>
            </w:r>
          </w:p>
        </w:tc>
        <w:tc>
          <w:tcPr>
            <w:tcW w:w="1319" w:type="dxa"/>
            <w:tcBorders>
              <w:top w:val="nil"/>
              <w:left w:val="single" w:color="000000" w:sz="16" w:space="0"/>
              <w:bottom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-.361</w:t>
            </w:r>
          </w:p>
        </w:tc>
        <w:tc>
          <w:tcPr>
            <w:tcW w:w="1319" w:type="dxa"/>
            <w:tcBorders>
              <w:top w:val="nil"/>
              <w:bottom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.194</w:t>
            </w:r>
          </w:p>
        </w:tc>
        <w:tc>
          <w:tcPr>
            <w:tcW w:w="1456" w:type="dxa"/>
            <w:tcBorders>
              <w:top w:val="nil"/>
              <w:bottom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-.430</w:t>
            </w:r>
          </w:p>
        </w:tc>
        <w:tc>
          <w:tcPr>
            <w:tcW w:w="1001" w:type="dxa"/>
            <w:tcBorders>
              <w:top w:val="nil"/>
              <w:bottom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-1.860</w:t>
            </w:r>
          </w:p>
        </w:tc>
        <w:tc>
          <w:tcPr>
            <w:tcW w:w="1001" w:type="dxa"/>
            <w:tcBorders>
              <w:top w:val="nil"/>
              <w:bottom w:val="single" w:color="000000" w:sz="16" w:space="0"/>
              <w:right w:val="single" w:color="000000" w:sz="16"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lang w:val="id-ID"/>
              </w:rPr>
            </w:pPr>
            <w:r>
              <w:rPr>
                <w:rFonts w:ascii="Times New Roman" w:hAnsi="Times New Roman" w:cs="Times New Roman"/>
                <w:color w:val="000000"/>
                <w:lang w:val="id-ID"/>
              </w:rPr>
              <w:t>.065</w:t>
            </w:r>
          </w:p>
        </w:tc>
      </w:tr>
    </w:tbl>
    <w:p>
      <w:pPr>
        <w:widowControl w:val="0"/>
        <w:spacing w:line="240" w:lineRule="auto"/>
        <w:rPr>
          <w:rFonts w:ascii="Times New Roman" w:hAnsi="Times New Roman" w:cs="Times New Roman"/>
        </w:rPr>
      </w:pPr>
      <w:r>
        <w:rPr>
          <w:rFonts w:ascii="Times New Roman" w:hAnsi="Times New Roman" w:cs="Times New Roman"/>
          <w:color w:val="000000"/>
          <w:lang w:val="id-ID"/>
        </w:rPr>
        <w:t>a. Dependent Variable: abs_res</w:t>
      </w:r>
    </w:p>
    <w:p>
      <w:pPr>
        <w:widowControl w:val="0"/>
        <w:spacing w:line="240" w:lineRule="auto"/>
        <w:rPr>
          <w:rFonts w:ascii="Times New Roman" w:hAnsi="Times New Roman" w:cs="Times New Roman"/>
        </w:rPr>
      </w:pPr>
      <w:r>
        <w:rPr>
          <w:rFonts w:ascii="Times New Roman" w:hAnsi="Times New Roman" w:cs="Times New Roman"/>
        </w:rPr>
        <w:t xml:space="preserve">Sumber : </w:t>
      </w:r>
      <w:r>
        <w:rPr>
          <w:rFonts w:ascii="Times New Roman" w:hAnsi="Times New Roman" w:cs="Times New Roman"/>
          <w:lang w:val="id-ID"/>
        </w:rPr>
        <w:t>Hasil Output Asumsi Klasik</w:t>
      </w:r>
      <w:r>
        <w:rPr>
          <w:rFonts w:ascii="Times New Roman" w:hAnsi="Times New Roman" w:cs="Times New Roman"/>
        </w:rPr>
        <w:t>, 201</w:t>
      </w:r>
      <w:r>
        <w:rPr>
          <w:rFonts w:ascii="Times New Roman" w:hAnsi="Times New Roman" w:cs="Times New Roman"/>
          <w:lang w:val="id-ID"/>
        </w:rPr>
        <w:t>9</w:t>
      </w:r>
    </w:p>
    <w:p>
      <w:pPr>
        <w:widowControl w:val="0"/>
        <w:spacing w:line="240" w:lineRule="auto"/>
        <w:rPr>
          <w:rFonts w:ascii="Times New Roman" w:hAnsi="Times New Roman" w:cs="Times New Roman"/>
        </w:rPr>
      </w:pPr>
    </w:p>
    <w:p>
      <w:pPr>
        <w:spacing w:line="240" w:lineRule="auto"/>
        <w:ind w:left="360"/>
        <w:jc w:val="both"/>
        <w:rPr>
          <w:rFonts w:ascii="Times New Roman" w:hAnsi="Times New Roman" w:cs="Times New Roman"/>
        </w:rPr>
      </w:pPr>
      <w:r>
        <w:rPr>
          <w:rFonts w:ascii="Times New Roman" w:hAnsi="Times New Roman" w:cs="Times New Roman"/>
        </w:rPr>
        <w:t xml:space="preserve">Berdasarkan </w:t>
      </w:r>
      <w:r>
        <w:rPr>
          <w:rFonts w:ascii="Times New Roman" w:hAnsi="Times New Roman" w:cs="Times New Roman"/>
          <w:lang w:val="id-ID"/>
        </w:rPr>
        <w:t>T</w:t>
      </w:r>
      <w:r>
        <w:rPr>
          <w:rFonts w:ascii="Times New Roman" w:hAnsi="Times New Roman" w:cs="Times New Roman"/>
        </w:rPr>
        <w:t>abel 4.1</w:t>
      </w:r>
      <w:r>
        <w:rPr>
          <w:rFonts w:ascii="Times New Roman" w:hAnsi="Times New Roman" w:cs="Times New Roman"/>
          <w:lang w:val="id-ID"/>
        </w:rPr>
        <w:t>2</w:t>
      </w:r>
      <w:r>
        <w:rPr>
          <w:rFonts w:ascii="Times New Roman" w:hAnsi="Times New Roman" w:cs="Times New Roman"/>
        </w:rPr>
        <w:t xml:space="preserve"> menunjukkan bahwa seluruh nilai </w:t>
      </w:r>
      <w:r>
        <w:rPr>
          <w:rFonts w:ascii="Times New Roman" w:hAnsi="Times New Roman" w:cs="Times New Roman"/>
          <w:i/>
          <w:lang w:val="id-ID"/>
        </w:rPr>
        <w:t>p value</w:t>
      </w:r>
      <w:r>
        <w:rPr>
          <w:rFonts w:ascii="Times New Roman" w:hAnsi="Times New Roman" w:cs="Times New Roman"/>
        </w:rPr>
        <w:t xml:space="preserve"> </w:t>
      </w:r>
      <w:r>
        <w:rPr>
          <w:rFonts w:ascii="Times New Roman" w:hAnsi="Times New Roman" w:cs="Times New Roman"/>
          <w:lang w:val="id-ID"/>
        </w:rPr>
        <w:t>lebih dari</w:t>
      </w:r>
      <w:r>
        <w:rPr>
          <w:rFonts w:ascii="Times New Roman" w:hAnsi="Times New Roman" w:cs="Times New Roman"/>
        </w:rPr>
        <w:t xml:space="preserve"> </w:t>
      </w:r>
      <w:r>
        <w:rPr>
          <w:rFonts w:ascii="Times New Roman" w:hAnsi="Times New Roman" w:cs="Times New Roman"/>
          <w:lang w:val="id-ID"/>
        </w:rPr>
        <w:t>0,05</w:t>
      </w:r>
      <w:r>
        <w:rPr>
          <w:rFonts w:ascii="Times New Roman" w:hAnsi="Times New Roman" w:cs="Times New Roman"/>
        </w:rPr>
        <w:t xml:space="preserve">. Dengan demikian model regresi yang digunakan dalam penelitian ini tidak mengandung gejala </w:t>
      </w:r>
      <w:r>
        <w:rPr>
          <w:rFonts w:ascii="Times New Roman" w:hAnsi="Times New Roman" w:cs="Times New Roman"/>
          <w:lang w:val="id-ID"/>
        </w:rPr>
        <w:t>heterokedasitas.</w:t>
      </w:r>
    </w:p>
    <w:p>
      <w:pPr>
        <w:pStyle w:val="3"/>
        <w:rPr>
          <w:rFonts w:ascii="Times New Roman" w:hAnsi="Times New Roman" w:cs="Times New Roman"/>
          <w:color w:val="auto"/>
          <w:sz w:val="22"/>
          <w:szCs w:val="22"/>
        </w:rPr>
      </w:pPr>
      <w:r>
        <w:rPr>
          <w:rFonts w:ascii="Times New Roman" w:hAnsi="Times New Roman" w:cs="Times New Roman"/>
          <w:color w:val="auto"/>
          <w:sz w:val="22"/>
          <w:szCs w:val="22"/>
        </w:rPr>
        <w:t>Analisis Kuantitatif</w:t>
      </w:r>
    </w:p>
    <w:p>
      <w:pPr>
        <w:jc w:val="both"/>
      </w:pPr>
      <w:r>
        <w:rPr>
          <w:rFonts w:ascii="Times New Roman" w:hAnsi="Times New Roman" w:cs="Times New Roman"/>
        </w:rPr>
        <w:t xml:space="preserve">Analisis kuantitatif yang digunakan dalam penelitian ini adalah analisis Regresi Linear Berganda, dan Uji t. Model analisis Regresi Linear Berganda ini dipilih untuk mengetahui besarnya pengaruh </w:t>
      </w:r>
      <w:r>
        <w:rPr>
          <w:rFonts w:ascii="Times New Roman" w:hAnsi="Times New Roman" w:cs="Times New Roman"/>
          <w:lang w:val="id-ID"/>
        </w:rPr>
        <w:t>p</w:t>
      </w:r>
      <w:r>
        <w:rPr>
          <w:rFonts w:ascii="Times New Roman" w:hAnsi="Times New Roman" w:cs="Times New Roman"/>
        </w:rPr>
        <w:t>emberdayaan karyawan produksi dan peningkatan proses produksi terhadap Kinerja perusahaan pada PT. Multi Anugerah Daya Garmindo</w:t>
      </w:r>
      <w:r>
        <w:t>.</w:t>
      </w:r>
    </w:p>
    <w:p>
      <w:pPr>
        <w:jc w:val="both"/>
        <w:rPr>
          <w:rFonts w:ascii="Times New Roman" w:hAnsi="Times New Roman" w:cs="Times New Roman"/>
          <w:b/>
          <w:bCs/>
        </w:rPr>
      </w:pPr>
      <w:r>
        <w:rPr>
          <w:rFonts w:ascii="Times New Roman" w:hAnsi="Times New Roman" w:cs="Times New Roman"/>
          <w:b/>
          <w:bCs/>
        </w:rPr>
        <w:t>Analisis Regresi Linear Berganda</w:t>
      </w:r>
    </w:p>
    <w:p>
      <w:pPr>
        <w:jc w:val="both"/>
        <w:rPr>
          <w:rFonts w:ascii="Times New Roman" w:hAnsi="Times New Roman" w:cs="Times New Roman"/>
        </w:rPr>
      </w:pPr>
      <w:r>
        <w:rPr>
          <w:rFonts w:ascii="Times New Roman" w:hAnsi="Times New Roman" w:cs="Times New Roman"/>
        </w:rPr>
        <w:t xml:space="preserve">Model Regresi Linear Berganda untuk </w:t>
      </w:r>
      <w:r>
        <w:rPr>
          <w:rFonts w:ascii="Times New Roman" w:hAnsi="Times New Roman" w:cs="Times New Roman"/>
          <w:lang w:val="id-ID"/>
        </w:rPr>
        <w:t>mengetahui pengaruh p</w:t>
      </w:r>
      <w:r>
        <w:rPr>
          <w:rFonts w:ascii="Times New Roman" w:hAnsi="Times New Roman" w:cs="Times New Roman"/>
        </w:rPr>
        <w:t>emberdayaan karyawan produksi dan peningkatan proses produksi terhadap Kinerja perusahaan mempunyai formula sebagai berikut:</w:t>
      </w:r>
    </w:p>
    <w:p>
      <w:pPr>
        <w:ind w:left="1134" w:firstLine="567"/>
        <w:jc w:val="both"/>
        <w:rPr>
          <w:rFonts w:ascii="Times New Roman" w:hAnsi="Times New Roman" w:cs="Times New Roman"/>
        </w:rPr>
      </w:pPr>
      <w:r>
        <w:rPr>
          <w:rFonts w:ascii="Times New Roman" w:hAnsi="Times New Roman" w:cs="Times New Roman"/>
        </w:rPr>
        <w:t>Y = a + b</w:t>
      </w:r>
      <w:r>
        <w:rPr>
          <w:rFonts w:ascii="Times New Roman" w:hAnsi="Times New Roman" w:cs="Times New Roman"/>
          <w:vertAlign w:val="subscript"/>
        </w:rPr>
        <w:t>1</w:t>
      </w:r>
      <w:r>
        <w:rPr>
          <w:rFonts w:ascii="Times New Roman" w:hAnsi="Times New Roman" w:cs="Times New Roman"/>
        </w:rPr>
        <w:t>X</w:t>
      </w:r>
      <w:r>
        <w:rPr>
          <w:rFonts w:ascii="Times New Roman" w:hAnsi="Times New Roman" w:cs="Times New Roman"/>
          <w:vertAlign w:val="subscript"/>
        </w:rPr>
        <w:t xml:space="preserve">1 </w:t>
      </w:r>
      <w:r>
        <w:rPr>
          <w:rFonts w:ascii="Times New Roman" w:hAnsi="Times New Roman" w:cs="Times New Roman"/>
        </w:rPr>
        <w:t>+ b</w:t>
      </w:r>
      <w:r>
        <w:rPr>
          <w:rFonts w:ascii="Times New Roman" w:hAnsi="Times New Roman" w:cs="Times New Roman"/>
          <w:vertAlign w:val="subscript"/>
        </w:rPr>
        <w:t>2</w:t>
      </w:r>
      <w:r>
        <w:rPr>
          <w:rFonts w:ascii="Times New Roman" w:hAnsi="Times New Roman" w:cs="Times New Roman"/>
        </w:rPr>
        <w:t>X</w:t>
      </w:r>
      <w:r>
        <w:rPr>
          <w:rFonts w:ascii="Times New Roman" w:hAnsi="Times New Roman" w:cs="Times New Roman"/>
          <w:vertAlign w:val="subscript"/>
        </w:rPr>
        <w:t xml:space="preserve">2 </w:t>
      </w:r>
      <w:r>
        <w:rPr>
          <w:rFonts w:ascii="Times New Roman" w:hAnsi="Times New Roman" w:cs="Times New Roman"/>
        </w:rPr>
        <w:t>+ e</w:t>
      </w:r>
    </w:p>
    <w:p>
      <w:pPr>
        <w:pStyle w:val="10"/>
        <w:ind w:left="0"/>
        <w:rPr>
          <w:rFonts w:ascii="Times New Roman" w:hAnsi="Times New Roman" w:cs="Times New Roman"/>
        </w:rPr>
      </w:pPr>
      <w:r>
        <w:rPr>
          <w:rFonts w:ascii="Times New Roman" w:hAnsi="Times New Roman" w:cs="Times New Roman"/>
        </w:rPr>
        <w:t>Hasil analisis Regresi Linear Berganda dapat ditunjukkan seperti pada Tabel 4.1</w:t>
      </w:r>
      <w:r>
        <w:rPr>
          <w:rFonts w:ascii="Times New Roman" w:hAnsi="Times New Roman" w:cs="Times New Roman"/>
          <w:lang w:val="id-ID"/>
        </w:rPr>
        <w:t>3</w:t>
      </w:r>
      <w:r>
        <w:rPr>
          <w:rFonts w:ascii="Times New Roman" w:hAnsi="Times New Roman" w:cs="Times New Roman"/>
        </w:rPr>
        <w:t xml:space="preserve"> sebagai berikut :</w:t>
      </w:r>
    </w:p>
    <w:p>
      <w:pPr>
        <w:pStyle w:val="4"/>
        <w:spacing w:line="240" w:lineRule="auto"/>
        <w:rPr>
          <w:rFonts w:ascii="Times New Roman" w:hAnsi="Times New Roman" w:cs="Times New Roman"/>
          <w:color w:val="auto"/>
        </w:rPr>
      </w:pPr>
      <w:bookmarkStart w:id="55" w:name="_Toc30704804"/>
      <w:bookmarkStart w:id="56" w:name="_Toc31572188"/>
      <w:r>
        <w:rPr>
          <w:rFonts w:ascii="Times New Roman" w:hAnsi="Times New Roman" w:cs="Times New Roman"/>
          <w:color w:val="auto"/>
        </w:rPr>
        <w:t>Tabel 4.1</w:t>
      </w:r>
      <w:r>
        <w:rPr>
          <w:rFonts w:ascii="Times New Roman" w:hAnsi="Times New Roman" w:cs="Times New Roman"/>
          <w:color w:val="auto"/>
          <w:lang w:val="id-ID"/>
        </w:rPr>
        <w:t>3</w:t>
      </w:r>
      <w:bookmarkEnd w:id="55"/>
      <w:bookmarkEnd w:id="56"/>
    </w:p>
    <w:p>
      <w:pPr>
        <w:pStyle w:val="4"/>
        <w:spacing w:line="240" w:lineRule="auto"/>
        <w:rPr>
          <w:rFonts w:ascii="Times New Roman" w:hAnsi="Times New Roman" w:cs="Times New Roman"/>
          <w:color w:val="auto"/>
        </w:rPr>
      </w:pPr>
      <w:bookmarkStart w:id="57" w:name="_Toc30704805"/>
      <w:bookmarkStart w:id="58" w:name="_Toc31572189"/>
      <w:r>
        <w:rPr>
          <w:rFonts w:ascii="Times New Roman" w:hAnsi="Times New Roman" w:cs="Times New Roman"/>
          <w:color w:val="auto"/>
        </w:rPr>
        <w:t>Hasil Analisis Regresi Linear Berganda</w:t>
      </w:r>
      <w:bookmarkEnd w:id="57"/>
      <w:bookmarkEnd w:id="58"/>
    </w:p>
    <w:tbl>
      <w:tblPr>
        <w:tblStyle w:val="16"/>
        <w:tblW w:w="765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275"/>
        <w:gridCol w:w="851"/>
        <w:gridCol w:w="992"/>
        <w:gridCol w:w="8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40" w:lineRule="auto"/>
              <w:jc w:val="both"/>
              <w:rPr>
                <w:rFonts w:ascii="Times New Roman" w:hAnsi="Times New Roman" w:cs="Times New Roman"/>
              </w:rPr>
            </w:pPr>
            <w:r>
              <w:rPr>
                <w:rFonts w:ascii="Times New Roman" w:hAnsi="Times New Roman" w:cs="Times New Roman"/>
              </w:rPr>
              <w:t>Variabel</w:t>
            </w:r>
          </w:p>
        </w:tc>
        <w:tc>
          <w:tcPr>
            <w:tcW w:w="1275" w:type="dxa"/>
          </w:tcPr>
          <w:p>
            <w:pPr>
              <w:spacing w:line="240" w:lineRule="auto"/>
              <w:ind w:left="-108" w:right="-108"/>
              <w:jc w:val="both"/>
              <w:rPr>
                <w:rFonts w:ascii="Times New Roman" w:hAnsi="Times New Roman" w:cs="Times New Roman"/>
              </w:rPr>
            </w:pPr>
            <w:r>
              <w:rPr>
                <w:rFonts w:ascii="Times New Roman" w:hAnsi="Times New Roman" w:cs="Times New Roman"/>
              </w:rPr>
              <w:t>Koefisien Regresi (B)</w:t>
            </w:r>
          </w:p>
        </w:tc>
        <w:tc>
          <w:tcPr>
            <w:tcW w:w="851" w:type="dxa"/>
          </w:tcPr>
          <w:p>
            <w:pPr>
              <w:spacing w:line="240" w:lineRule="auto"/>
              <w:jc w:val="both"/>
              <w:rPr>
                <w:rFonts w:ascii="Times New Roman" w:hAnsi="Times New Roman" w:cs="Times New Roman"/>
                <w:vertAlign w:val="subscript"/>
              </w:rPr>
            </w:pPr>
            <w:r>
              <w:rPr>
                <w:rFonts w:ascii="Times New Roman" w:hAnsi="Times New Roman" w:cs="Times New Roman"/>
              </w:rPr>
              <w:t>Beta</w:t>
            </w:r>
          </w:p>
          <w:p>
            <w:pPr>
              <w:spacing w:line="240" w:lineRule="auto"/>
              <w:ind w:left="-108" w:right="-108"/>
              <w:jc w:val="both"/>
              <w:rPr>
                <w:rFonts w:ascii="Times New Roman" w:hAnsi="Times New Roman" w:cs="Times New Roman"/>
              </w:rPr>
            </w:pPr>
          </w:p>
        </w:tc>
        <w:tc>
          <w:tcPr>
            <w:tcW w:w="992" w:type="dxa"/>
          </w:tcPr>
          <w:p>
            <w:pPr>
              <w:spacing w:line="240" w:lineRule="auto"/>
              <w:jc w:val="both"/>
              <w:rPr>
                <w:rFonts w:ascii="Times New Roman" w:hAnsi="Times New Roman" w:cs="Times New Roman"/>
                <w:vertAlign w:val="subscript"/>
              </w:rPr>
            </w:pPr>
            <w:r>
              <w:rPr>
                <w:rFonts w:ascii="Times New Roman" w:hAnsi="Times New Roman" w:cs="Times New Roman"/>
              </w:rPr>
              <w:t>t</w:t>
            </w:r>
            <w:r>
              <w:rPr>
                <w:rFonts w:ascii="Times New Roman" w:hAnsi="Times New Roman" w:cs="Times New Roman"/>
                <w:vertAlign w:val="subscript"/>
              </w:rPr>
              <w:t>hitung</w:t>
            </w:r>
          </w:p>
          <w:p>
            <w:pPr>
              <w:spacing w:line="240" w:lineRule="auto"/>
              <w:ind w:left="-108" w:right="-108"/>
              <w:jc w:val="both"/>
              <w:rPr>
                <w:rFonts w:ascii="Times New Roman" w:hAnsi="Times New Roman" w:cs="Times New Roman"/>
              </w:rPr>
            </w:pPr>
          </w:p>
        </w:tc>
        <w:tc>
          <w:tcPr>
            <w:tcW w:w="851" w:type="dxa"/>
          </w:tcPr>
          <w:p>
            <w:pPr>
              <w:spacing w:line="240" w:lineRule="auto"/>
              <w:jc w:val="both"/>
              <w:rPr>
                <w:rFonts w:ascii="Times New Roman" w:hAnsi="Times New Roman" w:cs="Times New Roman"/>
              </w:rPr>
            </w:pPr>
            <w:r>
              <w:rPr>
                <w:rFonts w:ascii="Times New Roman" w:hAnsi="Times New Roman" w:cs="Times New Roman"/>
              </w:rPr>
              <w:t>Sig t</w:t>
            </w:r>
          </w:p>
        </w:tc>
        <w:tc>
          <w:tcPr>
            <w:tcW w:w="1275" w:type="dxa"/>
          </w:tcPr>
          <w:p>
            <w:pPr>
              <w:spacing w:line="240" w:lineRule="auto"/>
              <w:ind w:left="-108" w:right="-108"/>
              <w:jc w:val="both"/>
              <w:rPr>
                <w:rFonts w:ascii="Times New Roman" w:hAnsi="Times New Roman" w:cs="Times New Roman"/>
              </w:rPr>
            </w:pPr>
            <w:r>
              <w:rPr>
                <w:rFonts w:ascii="Times New Roman" w:hAnsi="Times New Roman" w:cs="Times New Roman"/>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40" w:lineRule="auto"/>
              <w:jc w:val="both"/>
              <w:rPr>
                <w:rFonts w:ascii="Times New Roman" w:hAnsi="Times New Roman" w:cs="Times New Roman"/>
                <w:szCs w:val="18"/>
              </w:rPr>
            </w:pPr>
            <w:r>
              <w:rPr>
                <w:rFonts w:ascii="Times New Roman" w:hAnsi="Times New Roman" w:cs="Times New Roman"/>
                <w:szCs w:val="18"/>
              </w:rPr>
              <w:t>(Constant)</w:t>
            </w:r>
          </w:p>
        </w:tc>
        <w:tc>
          <w:tcPr>
            <w:tcW w:w="1275" w:type="dxa"/>
          </w:tcPr>
          <w:p>
            <w:pPr>
              <w:spacing w:line="240" w:lineRule="auto"/>
              <w:jc w:val="both"/>
              <w:rPr>
                <w:rFonts w:ascii="Times New Roman" w:hAnsi="Times New Roman" w:cs="Times New Roman"/>
              </w:rPr>
            </w:pPr>
            <w:r>
              <w:rPr>
                <w:rFonts w:ascii="Times New Roman" w:hAnsi="Times New Roman" w:cs="Times New Roman"/>
              </w:rPr>
              <w:t>0.361</w:t>
            </w:r>
          </w:p>
        </w:tc>
        <w:tc>
          <w:tcPr>
            <w:tcW w:w="851" w:type="dxa"/>
          </w:tcPr>
          <w:p>
            <w:pPr>
              <w:spacing w:line="240" w:lineRule="auto"/>
              <w:jc w:val="both"/>
              <w:rPr>
                <w:rFonts w:ascii="Times New Roman" w:hAnsi="Times New Roman" w:cs="Times New Roman"/>
              </w:rPr>
            </w:pPr>
          </w:p>
        </w:tc>
        <w:tc>
          <w:tcPr>
            <w:tcW w:w="992" w:type="dxa"/>
          </w:tcPr>
          <w:p>
            <w:pPr>
              <w:spacing w:line="240" w:lineRule="auto"/>
              <w:jc w:val="both"/>
              <w:rPr>
                <w:rFonts w:ascii="Times New Roman" w:hAnsi="Times New Roman" w:cs="Times New Roman"/>
              </w:rPr>
            </w:pPr>
          </w:p>
        </w:tc>
        <w:tc>
          <w:tcPr>
            <w:tcW w:w="851" w:type="dxa"/>
          </w:tcPr>
          <w:p>
            <w:pPr>
              <w:spacing w:line="240" w:lineRule="auto"/>
              <w:jc w:val="both"/>
              <w:rPr>
                <w:rFonts w:ascii="Times New Roman" w:hAnsi="Times New Roman" w:cs="Times New Roman"/>
              </w:rPr>
            </w:pPr>
          </w:p>
        </w:tc>
        <w:tc>
          <w:tcPr>
            <w:tcW w:w="1275" w:type="dxa"/>
            <w:vAlign w:val="center"/>
          </w:tcPr>
          <w:p>
            <w:pPr>
              <w:spacing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40" w:lineRule="auto"/>
              <w:jc w:val="both"/>
              <w:rPr>
                <w:rFonts w:ascii="Times New Roman" w:hAnsi="Times New Roman" w:cs="Times New Roman"/>
                <w:szCs w:val="18"/>
              </w:rPr>
            </w:pPr>
            <w:r>
              <w:rPr>
                <w:rFonts w:ascii="Times New Roman" w:hAnsi="Times New Roman" w:cs="Times New Roman"/>
                <w:szCs w:val="18"/>
              </w:rPr>
              <w:t>Pemberdayaan karyawan produksi</w:t>
            </w:r>
          </w:p>
        </w:tc>
        <w:tc>
          <w:tcPr>
            <w:tcW w:w="1275" w:type="dxa"/>
          </w:tcPr>
          <w:p>
            <w:pPr>
              <w:spacing w:line="240" w:lineRule="auto"/>
              <w:jc w:val="both"/>
              <w:rPr>
                <w:rFonts w:ascii="Times New Roman" w:hAnsi="Times New Roman" w:cs="Times New Roman"/>
              </w:rPr>
            </w:pPr>
            <w:r>
              <w:rPr>
                <w:rFonts w:ascii="Times New Roman" w:hAnsi="Times New Roman" w:cs="Times New Roman"/>
              </w:rPr>
              <w:t>0.361</w:t>
            </w:r>
          </w:p>
        </w:tc>
        <w:tc>
          <w:tcPr>
            <w:tcW w:w="851" w:type="dxa"/>
          </w:tcPr>
          <w:p>
            <w:pPr>
              <w:spacing w:line="240" w:lineRule="auto"/>
              <w:jc w:val="both"/>
              <w:rPr>
                <w:rFonts w:ascii="Times New Roman" w:hAnsi="Times New Roman" w:cs="Times New Roman"/>
              </w:rPr>
            </w:pPr>
            <w:r>
              <w:rPr>
                <w:rFonts w:ascii="Times New Roman" w:hAnsi="Times New Roman" w:cs="Times New Roman"/>
              </w:rPr>
              <w:t>0.397</w:t>
            </w:r>
          </w:p>
        </w:tc>
        <w:tc>
          <w:tcPr>
            <w:tcW w:w="992" w:type="dxa"/>
          </w:tcPr>
          <w:p>
            <w:pPr>
              <w:spacing w:line="240" w:lineRule="auto"/>
              <w:jc w:val="both"/>
              <w:rPr>
                <w:rFonts w:ascii="Times New Roman" w:hAnsi="Times New Roman" w:cs="Times New Roman"/>
              </w:rPr>
            </w:pPr>
            <w:r>
              <w:rPr>
                <w:rFonts w:ascii="Times New Roman" w:hAnsi="Times New Roman" w:cs="Times New Roman"/>
              </w:rPr>
              <w:t>4.687</w:t>
            </w:r>
          </w:p>
        </w:tc>
        <w:tc>
          <w:tcPr>
            <w:tcW w:w="851" w:type="dxa"/>
          </w:tcPr>
          <w:p>
            <w:pPr>
              <w:spacing w:line="240" w:lineRule="auto"/>
              <w:jc w:val="both"/>
              <w:rPr>
                <w:rFonts w:ascii="Times New Roman" w:hAnsi="Times New Roman" w:cs="Times New Roman"/>
              </w:rPr>
            </w:pPr>
            <w:r>
              <w:rPr>
                <w:rFonts w:ascii="Times New Roman" w:hAnsi="Times New Roman" w:cs="Times New Roman"/>
              </w:rPr>
              <w:t>0.000</w:t>
            </w:r>
          </w:p>
        </w:tc>
        <w:tc>
          <w:tcPr>
            <w:tcW w:w="1275" w:type="dxa"/>
            <w:vAlign w:val="center"/>
          </w:tcPr>
          <w:p>
            <w:pPr>
              <w:spacing w:line="240" w:lineRule="auto"/>
              <w:jc w:val="both"/>
              <w:rPr>
                <w:rFonts w:ascii="Times New Roman" w:hAnsi="Times New Roman" w:cs="Times New Roman"/>
              </w:rPr>
            </w:pPr>
            <w:r>
              <w:rPr>
                <w:rFonts w:ascii="Times New Roman" w:hAnsi="Times New Roman" w:cs="Times New Roman"/>
              </w:rPr>
              <w:t>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spacing w:line="240" w:lineRule="auto"/>
              <w:jc w:val="both"/>
              <w:rPr>
                <w:rFonts w:ascii="Times New Roman" w:hAnsi="Times New Roman" w:cs="Times New Roman"/>
                <w:szCs w:val="18"/>
              </w:rPr>
            </w:pPr>
            <w:r>
              <w:rPr>
                <w:rFonts w:ascii="Times New Roman" w:hAnsi="Times New Roman" w:cs="Times New Roman"/>
                <w:szCs w:val="18"/>
              </w:rPr>
              <w:t>Peningkatan proses produksi</w:t>
            </w:r>
          </w:p>
        </w:tc>
        <w:tc>
          <w:tcPr>
            <w:tcW w:w="1275" w:type="dxa"/>
          </w:tcPr>
          <w:p>
            <w:pPr>
              <w:spacing w:line="240" w:lineRule="auto"/>
              <w:jc w:val="both"/>
              <w:rPr>
                <w:rFonts w:ascii="Times New Roman" w:hAnsi="Times New Roman" w:cs="Times New Roman"/>
              </w:rPr>
            </w:pPr>
            <w:r>
              <w:rPr>
                <w:rFonts w:ascii="Times New Roman" w:hAnsi="Times New Roman" w:cs="Times New Roman"/>
              </w:rPr>
              <w:t>0.551</w:t>
            </w:r>
          </w:p>
        </w:tc>
        <w:tc>
          <w:tcPr>
            <w:tcW w:w="851" w:type="dxa"/>
          </w:tcPr>
          <w:p>
            <w:pPr>
              <w:spacing w:line="240" w:lineRule="auto"/>
              <w:jc w:val="both"/>
              <w:rPr>
                <w:rFonts w:ascii="Times New Roman" w:hAnsi="Times New Roman" w:cs="Times New Roman"/>
              </w:rPr>
            </w:pPr>
            <w:r>
              <w:rPr>
                <w:rFonts w:ascii="Times New Roman" w:hAnsi="Times New Roman" w:cs="Times New Roman"/>
              </w:rPr>
              <w:t>0.549</w:t>
            </w:r>
          </w:p>
        </w:tc>
        <w:tc>
          <w:tcPr>
            <w:tcW w:w="992" w:type="dxa"/>
          </w:tcPr>
          <w:p>
            <w:pPr>
              <w:spacing w:line="240" w:lineRule="auto"/>
              <w:jc w:val="both"/>
              <w:rPr>
                <w:rFonts w:ascii="Times New Roman" w:hAnsi="Times New Roman" w:cs="Times New Roman"/>
              </w:rPr>
            </w:pPr>
            <w:r>
              <w:rPr>
                <w:rFonts w:ascii="Times New Roman" w:hAnsi="Times New Roman" w:cs="Times New Roman"/>
              </w:rPr>
              <w:t>6.471</w:t>
            </w:r>
          </w:p>
        </w:tc>
        <w:tc>
          <w:tcPr>
            <w:tcW w:w="851" w:type="dxa"/>
          </w:tcPr>
          <w:p>
            <w:pPr>
              <w:spacing w:line="240" w:lineRule="auto"/>
              <w:jc w:val="both"/>
              <w:rPr>
                <w:rFonts w:ascii="Times New Roman" w:hAnsi="Times New Roman" w:cs="Times New Roman"/>
              </w:rPr>
            </w:pPr>
            <w:r>
              <w:rPr>
                <w:rFonts w:ascii="Times New Roman" w:hAnsi="Times New Roman" w:cs="Times New Roman"/>
              </w:rPr>
              <w:t>0.000</w:t>
            </w:r>
          </w:p>
        </w:tc>
        <w:tc>
          <w:tcPr>
            <w:tcW w:w="1275" w:type="dxa"/>
            <w:vAlign w:val="center"/>
          </w:tcPr>
          <w:p>
            <w:pPr>
              <w:spacing w:line="240" w:lineRule="auto"/>
              <w:jc w:val="both"/>
              <w:rPr>
                <w:rFonts w:ascii="Times New Roman" w:hAnsi="Times New Roman" w:cs="Times New Roman"/>
              </w:rPr>
            </w:pPr>
            <w:r>
              <w:rPr>
                <w:rFonts w:ascii="Times New Roman" w:hAnsi="Times New Roman" w:cs="Times New Roman"/>
              </w:rPr>
              <w:t>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654" w:type="dxa"/>
            <w:gridSpan w:val="6"/>
          </w:tcPr>
          <w:p>
            <w:pPr>
              <w:tabs>
                <w:tab w:val="left" w:pos="2443"/>
                <w:tab w:val="left" w:pos="2869"/>
                <w:tab w:val="left" w:pos="3544"/>
              </w:tabs>
              <w:spacing w:line="240" w:lineRule="auto"/>
              <w:ind w:left="317"/>
              <w:jc w:val="both"/>
              <w:rPr>
                <w:rFonts w:ascii="Times New Roman" w:hAnsi="Times New Roman" w:cs="Times New Roman"/>
                <w:lang w:val="id-ID"/>
              </w:rPr>
            </w:pPr>
            <w:r>
              <w:rPr>
                <w:rFonts w:ascii="Times New Roman" w:hAnsi="Times New Roman" w:cs="Times New Roman"/>
                <w:i/>
                <w:iCs/>
              </w:rPr>
              <w:t>Adjusted R Square</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0,</w:t>
            </w:r>
            <w:r>
              <w:rPr>
                <w:rFonts w:ascii="Times New Roman" w:hAnsi="Times New Roman" w:cs="Times New Roman"/>
                <w:lang w:val="id-ID"/>
              </w:rPr>
              <w:t>867</w:t>
            </w:r>
          </w:p>
          <w:p>
            <w:pPr>
              <w:tabs>
                <w:tab w:val="left" w:pos="2443"/>
                <w:tab w:val="left" w:pos="2869"/>
                <w:tab w:val="left" w:pos="3544"/>
              </w:tabs>
              <w:spacing w:line="240" w:lineRule="auto"/>
              <w:ind w:left="317"/>
              <w:jc w:val="both"/>
              <w:rPr>
                <w:rFonts w:ascii="Times New Roman" w:hAnsi="Times New Roman" w:cs="Times New Roman"/>
                <w:lang w:val="id-ID"/>
              </w:rPr>
            </w:pPr>
            <w:r>
              <w:rPr>
                <w:rFonts w:ascii="Times New Roman" w:hAnsi="Times New Roman" w:cs="Times New Roman"/>
                <w:i/>
                <w:iCs/>
              </w:rPr>
              <w:t>R Square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0,</w:t>
            </w:r>
            <w:r>
              <w:rPr>
                <w:rFonts w:ascii="Times New Roman" w:hAnsi="Times New Roman" w:cs="Times New Roman"/>
                <w:lang w:val="id-ID"/>
              </w:rPr>
              <w:t>869</w:t>
            </w:r>
          </w:p>
          <w:p>
            <w:pPr>
              <w:tabs>
                <w:tab w:val="left" w:pos="2443"/>
                <w:tab w:val="left" w:pos="2869"/>
                <w:tab w:val="left" w:pos="3544"/>
              </w:tabs>
              <w:spacing w:line="240" w:lineRule="auto"/>
              <w:ind w:left="317"/>
              <w:jc w:val="both"/>
              <w:rPr>
                <w:rFonts w:ascii="Times New Roman" w:hAnsi="Times New Roman" w:cs="Times New Roman"/>
                <w:lang w:val="id-ID"/>
              </w:rPr>
            </w:pPr>
            <w:r>
              <w:rPr>
                <w:rFonts w:ascii="Times New Roman" w:hAnsi="Times New Roman" w:cs="Times New Roman"/>
              </w:rPr>
              <w:t xml:space="preserve">(R) </w:t>
            </w:r>
            <w:r>
              <w:rPr>
                <w:rFonts w:ascii="Times New Roman" w:hAnsi="Times New Roman" w:cs="Times New Roman"/>
                <w:i/>
                <w:iCs/>
              </w:rPr>
              <w:t>Multiple 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0,</w:t>
            </w:r>
            <w:r>
              <w:rPr>
                <w:rFonts w:ascii="Times New Roman" w:hAnsi="Times New Roman" w:cs="Times New Roman"/>
                <w:lang w:val="id-ID"/>
              </w:rPr>
              <w:t>932</w:t>
            </w:r>
          </w:p>
          <w:p>
            <w:pPr>
              <w:tabs>
                <w:tab w:val="left" w:pos="2443"/>
                <w:tab w:val="left" w:pos="2869"/>
                <w:tab w:val="left" w:pos="3544"/>
              </w:tabs>
              <w:spacing w:line="240" w:lineRule="auto"/>
              <w:ind w:left="317"/>
              <w:jc w:val="both"/>
              <w:rPr>
                <w:rFonts w:ascii="Times New Roman" w:hAnsi="Times New Roman" w:cs="Times New Roman"/>
              </w:rPr>
            </w:pPr>
            <w:r>
              <w:rPr>
                <w:rFonts w:ascii="Times New Roman" w:hAnsi="Times New Roman" w:cs="Times New Roman"/>
                <w:i/>
                <w:iCs/>
              </w:rPr>
              <w:t>Sig F</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0,000</w:t>
            </w:r>
          </w:p>
          <w:p>
            <w:pPr>
              <w:tabs>
                <w:tab w:val="left" w:pos="2443"/>
                <w:tab w:val="left" w:pos="2869"/>
              </w:tabs>
              <w:spacing w:line="240" w:lineRule="auto"/>
              <w:ind w:left="317"/>
              <w:jc w:val="both"/>
              <w:rPr>
                <w:rFonts w:ascii="Times New Roman" w:hAnsi="Times New Roman" w:cs="Times New Roman"/>
                <w:lang w:val="id-ID"/>
              </w:rPr>
            </w:pPr>
            <w:r>
              <w:rPr>
                <w:rFonts w:ascii="Times New Roman" w:hAnsi="Times New Roman" w:cs="Times New Roman"/>
              </w:rPr>
              <w:t>F hitung</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lang w:val="id-ID"/>
              </w:rPr>
              <w:t>5</w:t>
            </w:r>
            <w:r>
              <w:rPr>
                <w:rFonts w:ascii="Times New Roman" w:hAnsi="Times New Roman" w:cs="Times New Roman"/>
              </w:rPr>
              <w:t>19.</w:t>
            </w:r>
            <w:r>
              <w:rPr>
                <w:rFonts w:ascii="Times New Roman" w:hAnsi="Times New Roman" w:cs="Times New Roman"/>
                <w:lang w:val="id-ID"/>
              </w:rPr>
              <w:t>932</w:t>
            </w:r>
          </w:p>
        </w:tc>
      </w:tr>
    </w:tbl>
    <w:p>
      <w:pPr>
        <w:spacing w:line="240" w:lineRule="auto"/>
        <w:jc w:val="center"/>
        <w:rPr>
          <w:rFonts w:ascii="Times New Roman" w:hAnsi="Times New Roman" w:cs="Times New Roman"/>
          <w:lang w:val="id-ID"/>
        </w:rPr>
      </w:pPr>
      <w:r>
        <w:rPr>
          <w:rFonts w:ascii="Times New Roman" w:hAnsi="Times New Roman" w:cs="Times New Roman"/>
        </w:rPr>
        <w:t>Sumber : Data Primer yang Diolah, 2019</w:t>
      </w:r>
    </w:p>
    <w:p>
      <w:pPr>
        <w:widowControl w:val="0"/>
        <w:spacing w:line="240" w:lineRule="auto"/>
        <w:jc w:val="both"/>
        <w:rPr>
          <w:rFonts w:ascii="Times New Roman" w:hAnsi="Times New Roman" w:cs="Times New Roman"/>
          <w:lang w:val="id-ID"/>
        </w:rPr>
      </w:pPr>
      <w:r>
        <w:rPr>
          <w:rFonts w:ascii="Times New Roman" w:hAnsi="Times New Roman" w:cs="Times New Roman"/>
          <w:lang w:val="id-ID"/>
        </w:rPr>
        <w:t>Berdasarkan Tabel 4.</w:t>
      </w:r>
      <w:r>
        <w:rPr>
          <w:rFonts w:ascii="Times New Roman" w:hAnsi="Times New Roman" w:cs="Times New Roman"/>
        </w:rPr>
        <w:t>1</w:t>
      </w:r>
      <w:r>
        <w:rPr>
          <w:rFonts w:ascii="Times New Roman" w:hAnsi="Times New Roman" w:cs="Times New Roman"/>
          <w:lang w:val="id-ID"/>
        </w:rPr>
        <w:t>3 dapat ditulis persamaan model Regresi Linier Berganda yaitu pengaruh pemberdayaan karyawan produksi dan peningkatan proses produksi terhadap kinerja perusahaan PT. Multi Anugerah Daya Garmindo sebagai berikut :</w:t>
      </w:r>
    </w:p>
    <w:p>
      <w:pPr>
        <w:spacing w:line="240" w:lineRule="auto"/>
        <w:ind w:left="1134"/>
        <w:jc w:val="both"/>
        <w:rPr>
          <w:rFonts w:ascii="Times New Roman" w:hAnsi="Times New Roman" w:cs="Times New Roman"/>
        </w:rPr>
      </w:pPr>
      <w:r>
        <w:rPr>
          <w:rFonts w:ascii="Times New Roman" w:hAnsi="Times New Roman" w:cs="Times New Roman"/>
        </w:rPr>
        <w:t xml:space="preserve">Y = </w:t>
      </w:r>
      <w:r>
        <w:rPr>
          <w:rFonts w:ascii="Times New Roman" w:hAnsi="Times New Roman" w:cs="Times New Roman"/>
          <w:lang w:val="id-ID"/>
        </w:rPr>
        <w:t>0</w:t>
      </w:r>
      <w:r>
        <w:rPr>
          <w:rFonts w:ascii="Times New Roman" w:hAnsi="Times New Roman" w:cs="Times New Roman"/>
        </w:rPr>
        <w:t>,</w:t>
      </w:r>
      <w:r>
        <w:rPr>
          <w:rFonts w:ascii="Times New Roman" w:hAnsi="Times New Roman" w:cs="Times New Roman"/>
          <w:lang w:val="id-ID"/>
        </w:rPr>
        <w:t>361</w:t>
      </w:r>
      <w:r>
        <w:rPr>
          <w:rFonts w:ascii="Times New Roman" w:hAnsi="Times New Roman" w:cs="Times New Roman"/>
        </w:rPr>
        <w:t>+ 0,</w:t>
      </w:r>
      <w:r>
        <w:rPr>
          <w:rFonts w:ascii="Times New Roman" w:hAnsi="Times New Roman" w:cs="Times New Roman"/>
          <w:lang w:val="id-ID"/>
        </w:rPr>
        <w:t>361</w:t>
      </w:r>
      <w:r>
        <w:rPr>
          <w:rFonts w:ascii="Times New Roman" w:hAnsi="Times New Roman" w:cs="Times New Roman"/>
        </w:rPr>
        <w:t>X</w:t>
      </w:r>
      <w:r>
        <w:rPr>
          <w:rFonts w:ascii="Times New Roman" w:hAnsi="Times New Roman" w:cs="Times New Roman"/>
          <w:vertAlign w:val="subscript"/>
        </w:rPr>
        <w:t xml:space="preserve">1 </w:t>
      </w:r>
      <w:r>
        <w:rPr>
          <w:rFonts w:ascii="Times New Roman" w:hAnsi="Times New Roman" w:cs="Times New Roman"/>
        </w:rPr>
        <w:t>+ 0,</w:t>
      </w:r>
      <w:r>
        <w:rPr>
          <w:rFonts w:ascii="Times New Roman" w:hAnsi="Times New Roman" w:cs="Times New Roman"/>
          <w:lang w:val="id-ID"/>
        </w:rPr>
        <w:t>551</w:t>
      </w:r>
      <w:r>
        <w:rPr>
          <w:rFonts w:ascii="Times New Roman" w:hAnsi="Times New Roman" w:cs="Times New Roman"/>
        </w:rPr>
        <w:t>X</w:t>
      </w:r>
      <w:r>
        <w:rPr>
          <w:rFonts w:ascii="Times New Roman" w:hAnsi="Times New Roman" w:cs="Times New Roman"/>
          <w:vertAlign w:val="subscript"/>
        </w:rPr>
        <w:t>2</w:t>
      </w:r>
    </w:p>
    <w:p>
      <w:pPr>
        <w:widowControl w:val="0"/>
        <w:spacing w:after="0" w:line="480" w:lineRule="auto"/>
        <w:jc w:val="both"/>
        <w:rPr>
          <w:rFonts w:ascii="Times New Roman" w:hAnsi="Times New Roman" w:cs="Times New Roman"/>
          <w:b/>
          <w:bCs/>
        </w:rPr>
      </w:pPr>
      <w:r>
        <w:rPr>
          <w:rFonts w:ascii="Times New Roman" w:hAnsi="Times New Roman" w:cs="Times New Roman"/>
          <w:b/>
          <w:bCs/>
        </w:rPr>
        <w:t>Pengujian Hipotesis</w:t>
      </w:r>
    </w:p>
    <w:p>
      <w:pPr>
        <w:widowControl w:val="0"/>
        <w:spacing w:after="0" w:line="480" w:lineRule="auto"/>
        <w:jc w:val="both"/>
        <w:rPr>
          <w:b/>
          <w:bCs/>
        </w:rPr>
      </w:pPr>
      <w:r>
        <w:rPr>
          <w:b/>
          <w:bCs/>
        </w:rPr>
        <w:t>Uji t (Uji Parsial)</w:t>
      </w:r>
    </w:p>
    <w:p>
      <w:pPr>
        <w:widowControl w:val="0"/>
        <w:spacing w:line="240" w:lineRule="auto"/>
        <w:jc w:val="both"/>
        <w:rPr>
          <w:rFonts w:ascii="Times New Roman" w:hAnsi="Times New Roman" w:cs="Times New Roman"/>
        </w:rPr>
      </w:pPr>
      <w:r>
        <w:rPr>
          <w:rFonts w:ascii="Times New Roman" w:hAnsi="Times New Roman" w:cs="Times New Roman"/>
        </w:rPr>
        <w:t xml:space="preserve">Uji t digunakan untuk mengetahui bahwa variabel </w:t>
      </w:r>
      <w:r>
        <w:rPr>
          <w:rFonts w:ascii="Times New Roman" w:hAnsi="Times New Roman" w:cs="Times New Roman"/>
          <w:lang w:val="id-ID"/>
        </w:rPr>
        <w:t>p</w:t>
      </w:r>
      <w:r>
        <w:rPr>
          <w:rFonts w:ascii="Times New Roman" w:hAnsi="Times New Roman" w:cs="Times New Roman"/>
        </w:rPr>
        <w:t>emberdayaan karyawan produksi dan peningkatan proses produksi secara parsial berpengaruh signifikan terhadap Kinerja perusahaan. Pengambilan keputusan diperoleh dari membandingkan nilai t</w:t>
      </w:r>
      <w:r>
        <w:rPr>
          <w:rFonts w:ascii="Times New Roman" w:hAnsi="Times New Roman" w:cs="Times New Roman"/>
          <w:vertAlign w:val="subscript"/>
        </w:rPr>
        <w:t>hitung</w:t>
      </w:r>
      <w:r>
        <w:rPr>
          <w:rFonts w:ascii="Times New Roman" w:hAnsi="Times New Roman" w:cs="Times New Roman"/>
        </w:rPr>
        <w:t xml:space="preserve"> dengan t</w:t>
      </w:r>
      <w:r>
        <w:rPr>
          <w:rFonts w:ascii="Times New Roman" w:hAnsi="Times New Roman" w:cs="Times New Roman"/>
          <w:vertAlign w:val="subscript"/>
        </w:rPr>
        <w:t xml:space="preserve">tabel </w:t>
      </w:r>
      <w:r>
        <w:rPr>
          <w:rFonts w:ascii="Times New Roman" w:hAnsi="Times New Roman" w:cs="Times New Roman"/>
        </w:rPr>
        <w:t>.</w:t>
      </w:r>
    </w:p>
    <w:p>
      <w:pPr>
        <w:pStyle w:val="11"/>
        <w:spacing w:line="240" w:lineRule="auto"/>
        <w:ind w:left="0"/>
        <w:rPr>
          <w:rFonts w:ascii="Times New Roman" w:hAnsi="Times New Roman" w:cs="Times New Roman"/>
          <w:sz w:val="22"/>
          <w:szCs w:val="22"/>
        </w:rPr>
      </w:pPr>
      <w:r>
        <w:rPr>
          <w:rFonts w:ascii="Times New Roman" w:hAnsi="Times New Roman" w:cs="Times New Roman"/>
          <w:sz w:val="22"/>
          <w:szCs w:val="22"/>
        </w:rPr>
        <w:t>Hipotesis yang digunakan :</w:t>
      </w:r>
    </w:p>
    <w:p>
      <w:pPr>
        <w:widowControl w:val="0"/>
        <w:tabs>
          <w:tab w:val="left" w:pos="1560"/>
          <w:tab w:val="left" w:pos="1843"/>
        </w:tabs>
        <w:spacing w:line="240" w:lineRule="auto"/>
        <w:ind w:left="1843" w:hanging="709"/>
        <w:jc w:val="both"/>
        <w:rPr>
          <w:rFonts w:ascii="Times New Roman" w:hAnsi="Times New Roman" w:cs="Times New Roman"/>
        </w:rPr>
      </w:pPr>
      <w:r>
        <w:rPr>
          <w:rFonts w:ascii="Times New Roman" w:hAnsi="Times New Roman" w:cs="Times New Roman"/>
        </w:rPr>
        <w:t xml:space="preserve">Ho </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Tidak ada pengaruh yang signifikan antara variabel-variabel </w:t>
      </w:r>
      <w:r>
        <w:rPr>
          <w:rFonts w:ascii="Times New Roman" w:hAnsi="Times New Roman" w:cs="Times New Roman"/>
          <w:lang w:val="id-ID"/>
        </w:rPr>
        <w:t>p</w:t>
      </w:r>
      <w:r>
        <w:rPr>
          <w:rFonts w:ascii="Times New Roman" w:hAnsi="Times New Roman" w:cs="Times New Roman"/>
        </w:rPr>
        <w:t>emberdayaan karyawan produksi dan peningkatan proses produksi, secara parsial terhadap Kinerja perusahaan (Y).</w:t>
      </w:r>
    </w:p>
    <w:p>
      <w:pPr>
        <w:widowControl w:val="0"/>
        <w:tabs>
          <w:tab w:val="left" w:pos="1560"/>
          <w:tab w:val="left" w:pos="1843"/>
        </w:tabs>
        <w:spacing w:line="240" w:lineRule="auto"/>
        <w:ind w:left="1843" w:hanging="709"/>
        <w:jc w:val="both"/>
        <w:rPr>
          <w:rFonts w:ascii="Times New Roman" w:hAnsi="Times New Roman" w:cs="Times New Roman"/>
        </w:rPr>
      </w:pPr>
      <w:r>
        <w:rPr>
          <w:rFonts w:ascii="Times New Roman" w:hAnsi="Times New Roman" w:cs="Times New Roman"/>
        </w:rPr>
        <w:t xml:space="preserve">Ha </w:t>
      </w:r>
      <w:r>
        <w:rPr>
          <w:rFonts w:ascii="Times New Roman" w:hAnsi="Times New Roman" w:cs="Times New Roman"/>
        </w:rPr>
        <w:tab/>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Ada pengaruh yang signifikan antara variabel-variabel </w:t>
      </w:r>
      <w:r>
        <w:rPr>
          <w:rFonts w:ascii="Times New Roman" w:hAnsi="Times New Roman" w:cs="Times New Roman"/>
          <w:lang w:val="id-ID"/>
        </w:rPr>
        <w:t>p</w:t>
      </w:r>
      <w:r>
        <w:rPr>
          <w:rFonts w:ascii="Times New Roman" w:hAnsi="Times New Roman" w:cs="Times New Roman"/>
        </w:rPr>
        <w:t>emberdayaan karyawan produksi dan peningkatan proses produksi, secara parsial terhadap Kinerja perusahaan (Y).</w:t>
      </w:r>
    </w:p>
    <w:p>
      <w:pPr>
        <w:widowControl w:val="0"/>
        <w:spacing w:line="240" w:lineRule="auto"/>
        <w:ind w:left="1134"/>
        <w:jc w:val="both"/>
        <w:rPr>
          <w:rFonts w:ascii="Times New Roman" w:hAnsi="Times New Roman" w:cs="Times New Roman"/>
        </w:rPr>
      </w:pPr>
      <w:r>
        <w:rPr>
          <w:rFonts w:ascii="Times New Roman" w:hAnsi="Times New Roman" w:cs="Times New Roman"/>
        </w:rPr>
        <w:t>Kriteria pengujian :</w:t>
      </w:r>
    </w:p>
    <w:p>
      <w:pPr>
        <w:widowControl w:val="0"/>
        <w:spacing w:line="240" w:lineRule="auto"/>
        <w:ind w:left="1134"/>
        <w:jc w:val="both"/>
        <w:rPr>
          <w:rFonts w:ascii="Times New Roman" w:hAnsi="Times New Roman" w:cs="Times New Roman"/>
        </w:rPr>
      </w:pPr>
      <w:r>
        <w:rPr>
          <w:rFonts w:ascii="Times New Roman" w:hAnsi="Times New Roman" w:cs="Times New Roman"/>
        </w:rPr>
        <w:t xml:space="preserve">Jika </w:t>
      </w:r>
      <w:r>
        <w:rPr>
          <w:rFonts w:ascii="Times New Roman" w:hAnsi="Times New Roman" w:cs="Times New Roman"/>
          <w:lang w:val="id-ID"/>
        </w:rPr>
        <w:t xml:space="preserve">sig </w:t>
      </w:r>
      <w:r>
        <w:rPr>
          <w:rFonts w:ascii="Times New Roman" w:hAnsi="Times New Roman" w:cs="Times New Roman"/>
        </w:rPr>
        <w:t xml:space="preserve">t </w:t>
      </w:r>
      <w:r>
        <w:rPr>
          <w:rFonts w:ascii="Times New Roman" w:hAnsi="Times New Roman" w:cs="Times New Roman"/>
          <w:vertAlign w:val="subscript"/>
        </w:rPr>
        <w:t>hitung</w:t>
      </w:r>
      <w:r>
        <w:rPr>
          <w:rFonts w:ascii="Times New Roman" w:hAnsi="Times New Roman" w:cs="Times New Roman"/>
          <w:u w:val="single"/>
        </w:rPr>
        <w:t>&lt;</w:t>
      </w:r>
      <w:r>
        <w:rPr>
          <w:rFonts w:ascii="Times New Roman" w:hAnsi="Times New Roman" w:cs="Times New Roman"/>
        </w:rPr>
        <w:t xml:space="preserve"> </w:t>
      </w:r>
      <w:r>
        <w:rPr>
          <w:rFonts w:ascii="Times New Roman" w:hAnsi="Times New Roman" w:cs="Times New Roman"/>
          <w:lang w:val="id-ID"/>
        </w:rPr>
        <w:t>0,05</w:t>
      </w:r>
      <w:r>
        <w:rPr>
          <w:rFonts w:ascii="Times New Roman" w:hAnsi="Times New Roman" w:cs="Times New Roman"/>
          <w:vertAlign w:val="subscript"/>
        </w:rPr>
        <w:t xml:space="preserve"> </w:t>
      </w:r>
      <w:r>
        <w:rPr>
          <w:rFonts w:ascii="Times New Roman" w:hAnsi="Times New Roman" w:cs="Times New Roman"/>
        </w:rPr>
        <w:t>maka Ho ditolak dan Ha diterima</w:t>
      </w:r>
    </w:p>
    <w:p>
      <w:pPr>
        <w:widowControl w:val="0"/>
        <w:tabs>
          <w:tab w:val="left" w:pos="1276"/>
        </w:tabs>
        <w:spacing w:line="240" w:lineRule="auto"/>
        <w:ind w:left="1134"/>
        <w:jc w:val="both"/>
        <w:rPr>
          <w:rFonts w:ascii="Times New Roman" w:hAnsi="Times New Roman" w:cs="Times New Roman"/>
        </w:rPr>
      </w:pPr>
      <w:r>
        <w:rPr>
          <w:rFonts w:ascii="Times New Roman" w:hAnsi="Times New Roman" w:cs="Times New Roman"/>
        </w:rPr>
        <w:t xml:space="preserve">Jika </w:t>
      </w:r>
      <w:r>
        <w:rPr>
          <w:rFonts w:ascii="Times New Roman" w:hAnsi="Times New Roman" w:cs="Times New Roman"/>
          <w:lang w:val="id-ID"/>
        </w:rPr>
        <w:t xml:space="preserve">sig </w:t>
      </w:r>
      <w:r>
        <w:rPr>
          <w:rFonts w:ascii="Times New Roman" w:hAnsi="Times New Roman" w:cs="Times New Roman"/>
        </w:rPr>
        <w:t xml:space="preserve">t </w:t>
      </w:r>
      <w:r>
        <w:rPr>
          <w:rFonts w:ascii="Times New Roman" w:hAnsi="Times New Roman" w:cs="Times New Roman"/>
          <w:vertAlign w:val="subscript"/>
        </w:rPr>
        <w:t>hitung</w:t>
      </w:r>
      <w:r>
        <w:rPr>
          <w:rFonts w:ascii="Times New Roman" w:hAnsi="Times New Roman" w:cs="Times New Roman"/>
          <w:lang w:val="id-ID"/>
        </w:rPr>
        <w:t>&gt;</w:t>
      </w:r>
      <w:r>
        <w:rPr>
          <w:rFonts w:ascii="Times New Roman" w:hAnsi="Times New Roman" w:cs="Times New Roman"/>
        </w:rPr>
        <w:t xml:space="preserve"> </w:t>
      </w:r>
      <w:r>
        <w:rPr>
          <w:rFonts w:ascii="Times New Roman" w:hAnsi="Times New Roman" w:cs="Times New Roman"/>
          <w:lang w:val="id-ID"/>
        </w:rPr>
        <w:t>0,05</w:t>
      </w:r>
      <w:r>
        <w:rPr>
          <w:rFonts w:ascii="Times New Roman" w:hAnsi="Times New Roman" w:cs="Times New Roman"/>
        </w:rPr>
        <w:t xml:space="preserve"> maka Ho diterima atau Ha ditolak.</w:t>
      </w:r>
    </w:p>
    <w:p>
      <w:pPr>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Pengujian t</w:t>
      </w:r>
      <w:r>
        <w:rPr>
          <w:rFonts w:ascii="Times New Roman" w:hAnsi="Times New Roman" w:cs="Times New Roman"/>
          <w:vertAlign w:val="subscript"/>
        </w:rPr>
        <w:t>hitung</w:t>
      </w:r>
      <w:r>
        <w:rPr>
          <w:rFonts w:ascii="Times New Roman" w:hAnsi="Times New Roman" w:cs="Times New Roman"/>
        </w:rPr>
        <w:t xml:space="preserve"> pada variabel Pemberdayaan karyawan produksi (X</w:t>
      </w:r>
      <w:r>
        <w:rPr>
          <w:rFonts w:ascii="Times New Roman" w:hAnsi="Times New Roman" w:cs="Times New Roman"/>
          <w:vertAlign w:val="subscript"/>
        </w:rPr>
        <w:t>1</w:t>
      </w:r>
      <w:r>
        <w:rPr>
          <w:rFonts w:ascii="Times New Roman" w:hAnsi="Times New Roman" w:cs="Times New Roman"/>
        </w:rPr>
        <w:t>)</w:t>
      </w:r>
    </w:p>
    <w:p>
      <w:pPr>
        <w:widowControl w:val="0"/>
        <w:ind w:left="1510" w:firstLine="617"/>
        <w:jc w:val="both"/>
        <w:rPr>
          <w:rFonts w:ascii="Times New Roman" w:hAnsi="Times New Roman" w:cs="Times New Roman"/>
        </w:rPr>
      </w:pPr>
      <w:r>
        <w:rPr>
          <w:rFonts w:ascii="Times New Roman" w:hAnsi="Times New Roman" w:cs="Times New Roman"/>
        </w:rPr>
        <w:t>Hasil perhitungan pada Regresi berganda diperoleh nilai t</w:t>
      </w:r>
      <w:r>
        <w:rPr>
          <w:rFonts w:ascii="Times New Roman" w:hAnsi="Times New Roman" w:cs="Times New Roman"/>
          <w:vertAlign w:val="subscript"/>
        </w:rPr>
        <w:t>hitung</w:t>
      </w:r>
      <w:r>
        <w:rPr>
          <w:rFonts w:ascii="Times New Roman" w:hAnsi="Times New Roman" w:cs="Times New Roman"/>
        </w:rPr>
        <w:t xml:space="preserve"> sebesar 4,</w:t>
      </w:r>
      <w:r>
        <w:rPr>
          <w:rFonts w:ascii="Times New Roman" w:hAnsi="Times New Roman" w:cs="Times New Roman"/>
          <w:lang w:val="id-ID"/>
        </w:rPr>
        <w:t>687</w:t>
      </w:r>
      <w:r>
        <w:rPr>
          <w:rFonts w:ascii="Times New Roman" w:hAnsi="Times New Roman" w:cs="Times New Roman"/>
        </w:rPr>
        <w:t xml:space="preserve"> dan sig (probabilitas) sebesar 0,000. Dengan demikian </w:t>
      </w:r>
      <w:r>
        <w:rPr>
          <w:rFonts w:ascii="Times New Roman" w:hAnsi="Times New Roman" w:cs="Times New Roman"/>
          <w:lang w:val="id-ID"/>
        </w:rPr>
        <w:t xml:space="preserve">sig </w:t>
      </w:r>
      <w:r>
        <w:rPr>
          <w:rFonts w:ascii="Times New Roman" w:hAnsi="Times New Roman" w:cs="Times New Roman"/>
        </w:rPr>
        <w:t>t 0,</w:t>
      </w:r>
      <w:r>
        <w:rPr>
          <w:rFonts w:ascii="Times New Roman" w:hAnsi="Times New Roman" w:cs="Times New Roman"/>
          <w:lang w:val="id-ID"/>
        </w:rPr>
        <w:t>0</w:t>
      </w:r>
      <w:r>
        <w:rPr>
          <w:rFonts w:ascii="Times New Roman" w:hAnsi="Times New Roman" w:cs="Times New Roman"/>
        </w:rPr>
        <w:t xml:space="preserve">00 </w:t>
      </w:r>
      <w:r>
        <w:rPr>
          <w:rFonts w:ascii="Times New Roman" w:hAnsi="Times New Roman" w:cs="Times New Roman"/>
          <w:lang w:val="id-ID"/>
        </w:rPr>
        <w:t>&lt;</w:t>
      </w:r>
      <w:r>
        <w:rPr>
          <w:rFonts w:ascii="Times New Roman" w:hAnsi="Times New Roman" w:cs="Times New Roman"/>
        </w:rPr>
        <w:t xml:space="preserve"> </w:t>
      </w:r>
      <w:r>
        <w:rPr>
          <w:rFonts w:ascii="Times New Roman" w:hAnsi="Times New Roman" w:cs="Times New Roman"/>
          <w:lang w:val="id-ID"/>
        </w:rPr>
        <w:t>0</w:t>
      </w:r>
      <w:r>
        <w:rPr>
          <w:rFonts w:ascii="Times New Roman" w:hAnsi="Times New Roman" w:cs="Times New Roman"/>
        </w:rPr>
        <w:t>,</w:t>
      </w:r>
      <w:r>
        <w:rPr>
          <w:rFonts w:ascii="Times New Roman" w:hAnsi="Times New Roman" w:cs="Times New Roman"/>
          <w:lang w:val="id-ID"/>
        </w:rPr>
        <w:t>05</w:t>
      </w:r>
      <w:r>
        <w:rPr>
          <w:rFonts w:ascii="Times New Roman" w:hAnsi="Times New Roman" w:cs="Times New Roman"/>
        </w:rPr>
        <w:t xml:space="preserve">, maka Ho ditolak dan Ha diterima, artinya pada variabel pemberdayaan karyawan produksi secara parsial mempunyai pengaruh yang signifikan terhadap Kinerja perusahaan. </w:t>
      </w:r>
      <w:r>
        <w:rPr>
          <w:rFonts w:ascii="Times New Roman" w:hAnsi="Times New Roman" w:cs="Times New Roman"/>
          <w:lang w:val="id-ID"/>
        </w:rPr>
        <w:t>H</w:t>
      </w:r>
      <w:r>
        <w:rPr>
          <w:rFonts w:ascii="Times New Roman" w:hAnsi="Times New Roman" w:cs="Times New Roman"/>
        </w:rPr>
        <w:t>ipotesis pertama yang menyatakan “H</w:t>
      </w:r>
      <w:r>
        <w:rPr>
          <w:rFonts w:ascii="Times New Roman" w:hAnsi="Times New Roman" w:cs="Times New Roman"/>
          <w:vertAlign w:val="subscript"/>
        </w:rPr>
        <w:t>1</w:t>
      </w:r>
      <w:r>
        <w:rPr>
          <w:rFonts w:ascii="Times New Roman" w:hAnsi="Times New Roman" w:cs="Times New Roman"/>
        </w:rPr>
        <w:t xml:space="preserve">. Pemberdayaan karyawan produksi berpengaruh positif terhadap Kinerja perusahaan PT. Multi Anugerah Daya Garmindo” </w:t>
      </w:r>
      <w:r>
        <w:rPr>
          <w:rFonts w:ascii="Times New Roman" w:hAnsi="Times New Roman" w:cs="Times New Roman"/>
          <w:b/>
        </w:rPr>
        <w:t>diterima.</w:t>
      </w:r>
    </w:p>
    <w:p>
      <w:pPr>
        <w:widowControl w:val="0"/>
        <w:numPr>
          <w:ilvl w:val="0"/>
          <w:numId w:val="7"/>
        </w:numPr>
        <w:spacing w:after="0" w:line="480" w:lineRule="auto"/>
        <w:jc w:val="both"/>
        <w:rPr>
          <w:rFonts w:ascii="Times New Roman" w:hAnsi="Times New Roman" w:cs="Times New Roman"/>
        </w:rPr>
      </w:pPr>
      <w:r>
        <w:rPr>
          <w:rFonts w:ascii="Times New Roman" w:hAnsi="Times New Roman" w:cs="Times New Roman"/>
        </w:rPr>
        <w:t>Pengujian terhadap t hitung pada variabel Peningkatan proses produksi (X</w:t>
      </w:r>
      <w:r>
        <w:rPr>
          <w:rFonts w:ascii="Times New Roman" w:hAnsi="Times New Roman" w:cs="Times New Roman"/>
          <w:vertAlign w:val="subscript"/>
        </w:rPr>
        <w:t>2</w:t>
      </w:r>
      <w:r>
        <w:rPr>
          <w:rFonts w:ascii="Times New Roman" w:hAnsi="Times New Roman" w:cs="Times New Roman"/>
        </w:rPr>
        <w:t>).</w:t>
      </w:r>
    </w:p>
    <w:p>
      <w:pPr>
        <w:widowControl w:val="0"/>
        <w:ind w:left="1560" w:firstLine="720"/>
        <w:jc w:val="both"/>
        <w:rPr>
          <w:rFonts w:ascii="Times New Roman" w:hAnsi="Times New Roman" w:cs="Times New Roman"/>
          <w:b/>
        </w:rPr>
      </w:pPr>
      <w:r>
        <w:rPr>
          <w:rFonts w:ascii="Times New Roman" w:hAnsi="Times New Roman" w:cs="Times New Roman"/>
        </w:rPr>
        <w:t>Hasil perhitungan pada Regresi Linear Berganda diperoleh nilai t</w:t>
      </w:r>
      <w:r>
        <w:rPr>
          <w:rFonts w:ascii="Times New Roman" w:hAnsi="Times New Roman" w:cs="Times New Roman"/>
          <w:vertAlign w:val="subscript"/>
        </w:rPr>
        <w:t>hitung</w:t>
      </w:r>
      <w:r>
        <w:rPr>
          <w:rFonts w:ascii="Times New Roman" w:hAnsi="Times New Roman" w:cs="Times New Roman"/>
        </w:rPr>
        <w:t xml:space="preserve"> sebesar </w:t>
      </w:r>
      <w:r>
        <w:rPr>
          <w:rFonts w:ascii="Times New Roman" w:hAnsi="Times New Roman" w:cs="Times New Roman"/>
          <w:lang w:val="id-ID"/>
        </w:rPr>
        <w:t>6</w:t>
      </w:r>
      <w:r>
        <w:rPr>
          <w:rFonts w:ascii="Times New Roman" w:hAnsi="Times New Roman" w:cs="Times New Roman"/>
        </w:rPr>
        <w:t>,</w:t>
      </w:r>
      <w:r>
        <w:rPr>
          <w:rFonts w:ascii="Times New Roman" w:hAnsi="Times New Roman" w:cs="Times New Roman"/>
          <w:lang w:val="id-ID"/>
        </w:rPr>
        <w:t>471</w:t>
      </w:r>
      <w:r>
        <w:rPr>
          <w:rFonts w:ascii="Times New Roman" w:hAnsi="Times New Roman" w:cs="Times New Roman"/>
        </w:rPr>
        <w:t xml:space="preserve"> dan sig (probabilitas) sebesar 0,000. Dengan demikian </w:t>
      </w:r>
      <w:r>
        <w:rPr>
          <w:rFonts w:ascii="Times New Roman" w:hAnsi="Times New Roman" w:cs="Times New Roman"/>
          <w:lang w:val="id-ID"/>
        </w:rPr>
        <w:t xml:space="preserve">sig </w:t>
      </w:r>
      <w:r>
        <w:rPr>
          <w:rFonts w:ascii="Times New Roman" w:hAnsi="Times New Roman" w:cs="Times New Roman"/>
        </w:rPr>
        <w:t>t</w:t>
      </w:r>
      <w:r>
        <w:rPr>
          <w:rFonts w:ascii="Times New Roman" w:hAnsi="Times New Roman" w:cs="Times New Roman"/>
          <w:lang w:val="id-ID"/>
        </w:rPr>
        <w:t xml:space="preserve"> &lt;</w:t>
      </w:r>
      <w:r>
        <w:rPr>
          <w:rFonts w:ascii="Times New Roman" w:hAnsi="Times New Roman" w:cs="Times New Roman"/>
        </w:rPr>
        <w:t xml:space="preserve"> </w:t>
      </w:r>
      <w:r>
        <w:rPr>
          <w:rFonts w:ascii="Times New Roman" w:hAnsi="Times New Roman" w:cs="Times New Roman"/>
          <w:lang w:val="id-ID"/>
        </w:rPr>
        <w:t>0,05</w:t>
      </w:r>
      <w:r>
        <w:rPr>
          <w:rFonts w:ascii="Times New Roman" w:hAnsi="Times New Roman" w:cs="Times New Roman"/>
        </w:rPr>
        <w:t xml:space="preserve"> (</w:t>
      </w:r>
      <w:r>
        <w:rPr>
          <w:rFonts w:ascii="Times New Roman" w:hAnsi="Times New Roman" w:cs="Times New Roman"/>
          <w:lang w:val="id-ID"/>
        </w:rPr>
        <w:t>0</w:t>
      </w:r>
      <w:r>
        <w:rPr>
          <w:rFonts w:ascii="Times New Roman" w:hAnsi="Times New Roman" w:cs="Times New Roman"/>
        </w:rPr>
        <w:t xml:space="preserve">,000 </w:t>
      </w:r>
      <w:r>
        <w:rPr>
          <w:rFonts w:ascii="Times New Roman" w:hAnsi="Times New Roman" w:cs="Times New Roman"/>
          <w:lang w:val="id-ID"/>
        </w:rPr>
        <w:t>&lt;</w:t>
      </w:r>
      <w:r>
        <w:rPr>
          <w:rFonts w:ascii="Times New Roman" w:hAnsi="Times New Roman" w:cs="Times New Roman"/>
        </w:rPr>
        <w:t xml:space="preserve"> </w:t>
      </w:r>
      <w:r>
        <w:rPr>
          <w:rFonts w:ascii="Times New Roman" w:hAnsi="Times New Roman" w:cs="Times New Roman"/>
          <w:lang w:val="id-ID"/>
        </w:rPr>
        <w:t>0</w:t>
      </w:r>
      <w:r>
        <w:rPr>
          <w:rFonts w:ascii="Times New Roman" w:hAnsi="Times New Roman" w:cs="Times New Roman"/>
        </w:rPr>
        <w:t>,</w:t>
      </w:r>
      <w:r>
        <w:rPr>
          <w:rFonts w:ascii="Times New Roman" w:hAnsi="Times New Roman" w:cs="Times New Roman"/>
          <w:lang w:val="id-ID"/>
        </w:rPr>
        <w:t>05</w:t>
      </w:r>
      <w:r>
        <w:rPr>
          <w:rFonts w:ascii="Times New Roman" w:hAnsi="Times New Roman" w:cs="Times New Roman"/>
        </w:rPr>
        <w:t xml:space="preserve"> ) maka dapat disimpulkan Ho ditolak dan Ha diterima, artinya pada variabel </w:t>
      </w:r>
      <w:r>
        <w:rPr>
          <w:rFonts w:ascii="Times New Roman" w:hAnsi="Times New Roman" w:cs="Times New Roman"/>
          <w:lang w:val="id-ID"/>
        </w:rPr>
        <w:t>p</w:t>
      </w:r>
      <w:r>
        <w:rPr>
          <w:rFonts w:ascii="Times New Roman" w:hAnsi="Times New Roman" w:cs="Times New Roman"/>
        </w:rPr>
        <w:t>eningkatan proses produksi secara parsial mempunyai pengaruh yang signifikan terhadap Kinerja perusahaan. Hasil penelitian menunjukkan bahwa hipotesis kedua “H</w:t>
      </w:r>
      <w:r>
        <w:rPr>
          <w:rFonts w:ascii="Times New Roman" w:hAnsi="Times New Roman" w:cs="Times New Roman"/>
          <w:vertAlign w:val="subscript"/>
        </w:rPr>
        <w:t>2</w:t>
      </w:r>
      <w:r>
        <w:rPr>
          <w:rFonts w:ascii="Times New Roman" w:hAnsi="Times New Roman" w:cs="Times New Roman"/>
        </w:rPr>
        <w:t xml:space="preserve">. Peningkatan proses produksi berpengaruh positif terhadap Kinerja perusahaan PT. Multi Anugerah Daya Garmindo” </w:t>
      </w:r>
      <w:r>
        <w:rPr>
          <w:rFonts w:ascii="Times New Roman" w:hAnsi="Times New Roman" w:cs="Times New Roman"/>
          <w:b/>
        </w:rPr>
        <w:t>diterima.</w:t>
      </w:r>
      <w:bookmarkStart w:id="59" w:name="_Toc31572192"/>
    </w:p>
    <w:p>
      <w:pPr>
        <w:widowControl w:val="0"/>
        <w:jc w:val="both"/>
        <w:rPr>
          <w:rFonts w:ascii="Times New Roman" w:hAnsi="Times New Roman" w:cs="Times New Roman"/>
          <w:b/>
        </w:rPr>
      </w:pPr>
      <w:r>
        <w:rPr>
          <w:rFonts w:ascii="Times New Roman" w:hAnsi="Times New Roman" w:cs="Times New Roman"/>
          <w:b/>
        </w:rPr>
        <w:t>KESIMPULAN DAN SARAN</w:t>
      </w:r>
      <w:bookmarkEnd w:id="59"/>
    </w:p>
    <w:p>
      <w:pPr>
        <w:pStyle w:val="3"/>
        <w:rPr>
          <w:rFonts w:ascii="Times New Roman" w:hAnsi="Times New Roman" w:cs="Times New Roman"/>
          <w:color w:val="auto"/>
          <w:sz w:val="22"/>
          <w:szCs w:val="22"/>
        </w:rPr>
      </w:pPr>
      <w:r>
        <w:rPr>
          <w:rFonts w:ascii="Times New Roman" w:hAnsi="Times New Roman" w:cs="Times New Roman"/>
          <w:color w:val="auto"/>
          <w:sz w:val="22"/>
          <w:szCs w:val="22"/>
        </w:rPr>
        <w:t>Kesimpulan</w:t>
      </w:r>
    </w:p>
    <w:p>
      <w:pPr>
        <w:widowControl w:val="0"/>
        <w:spacing w:line="240" w:lineRule="auto"/>
        <w:jc w:val="both"/>
        <w:rPr>
          <w:rFonts w:ascii="Times New Roman" w:hAnsi="Times New Roman" w:cs="Times New Roman"/>
        </w:rPr>
      </w:pPr>
      <w:r>
        <w:rPr>
          <w:rFonts w:ascii="Times New Roman" w:hAnsi="Times New Roman" w:cs="Times New Roman"/>
        </w:rPr>
        <w:t>Berdasarkan hasil penelitian seperti yang telah diuraikan pada bab sebelumnya dapat ditarik beberapa kesimpulan yaitu :</w:t>
      </w:r>
    </w:p>
    <w:p>
      <w:pPr>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Pemberdayaan karyawan produksi mempunyai pengaruh yang signifikan terhadap Kinerja perusahaan. Ini ditunjukkan dengan </w:t>
      </w:r>
      <w:r>
        <w:rPr>
          <w:rFonts w:ascii="Times New Roman" w:hAnsi="Times New Roman" w:cs="Times New Roman"/>
          <w:lang w:val="id-ID"/>
        </w:rPr>
        <w:t>t hitung sebesar 4,687 dan p value sebesar 0,000 &lt; 0,05.</w:t>
      </w:r>
      <w:r>
        <w:rPr>
          <w:rFonts w:ascii="Times New Roman" w:hAnsi="Times New Roman" w:cs="Times New Roman"/>
        </w:rPr>
        <w:t xml:space="preserve"> </w:t>
      </w:r>
    </w:p>
    <w:p>
      <w:pPr>
        <w:numPr>
          <w:ilvl w:val="0"/>
          <w:numId w:val="8"/>
        </w:numPr>
        <w:spacing w:after="0" w:line="240" w:lineRule="auto"/>
        <w:jc w:val="both"/>
        <w:rPr>
          <w:rFonts w:ascii="Times New Roman" w:hAnsi="Times New Roman" w:cs="Times New Roman"/>
        </w:rPr>
      </w:pPr>
      <w:r>
        <w:rPr>
          <w:rFonts w:ascii="Times New Roman" w:hAnsi="Times New Roman" w:cs="Times New Roman"/>
          <w:lang w:val="id-ID"/>
        </w:rPr>
        <w:t>P</w:t>
      </w:r>
      <w:r>
        <w:rPr>
          <w:rFonts w:ascii="Times New Roman" w:hAnsi="Times New Roman" w:cs="Times New Roman"/>
        </w:rPr>
        <w:t xml:space="preserve">eningkatan proses produksi mempunyai pengaruh yang signifikan terhadap Kinerja perusahaan. Ini ditunjukkan dengan </w:t>
      </w:r>
      <w:r>
        <w:rPr>
          <w:rFonts w:ascii="Times New Roman" w:hAnsi="Times New Roman" w:cs="Times New Roman"/>
          <w:lang w:val="id-ID"/>
        </w:rPr>
        <w:t>t hitung sebesar 6,471 dan p value sebesar 0,000 &lt; 0,05.</w:t>
      </w:r>
    </w:p>
    <w:p>
      <w:pPr>
        <w:spacing w:after="0" w:line="240" w:lineRule="auto"/>
        <w:jc w:val="both"/>
        <w:rPr>
          <w:rFonts w:ascii="Times New Roman" w:hAnsi="Times New Roman" w:cs="Times New Roman"/>
          <w:b/>
        </w:rPr>
      </w:pPr>
      <w:r>
        <w:rPr>
          <w:rFonts w:ascii="Times New Roman" w:hAnsi="Times New Roman" w:cs="Times New Roman"/>
          <w:b/>
        </w:rPr>
        <w:t>Saran</w:t>
      </w:r>
    </w:p>
    <w:p>
      <w:pPr>
        <w:spacing w:line="240" w:lineRule="auto"/>
        <w:jc w:val="both"/>
        <w:rPr>
          <w:rFonts w:ascii="Times New Roman" w:hAnsi="Times New Roman" w:cs="Times New Roman"/>
          <w:lang w:val="id-ID"/>
        </w:rPr>
      </w:pPr>
      <w:r>
        <w:rPr>
          <w:rFonts w:ascii="Times New Roman" w:hAnsi="Times New Roman" w:cs="Times New Roman"/>
          <w:lang w:val="id-ID"/>
        </w:rPr>
        <w:t>Berdasar pembahasan dan kesimpulan, selanjutnya dapat diusulkan saran yang diharapkan akan bermanfaat bagi PT. Multi Anugerah Daya Garmindo berkaitan dengan pengaruh pemberdayaan karyawan produksi dan peningkatan proses produksi terhadap kinerja perusahaan.</w:t>
      </w:r>
    </w:p>
    <w:p>
      <w:pPr>
        <w:pStyle w:val="11"/>
        <w:numPr>
          <w:ilvl w:val="0"/>
          <w:numId w:val="9"/>
        </w:numPr>
        <w:spacing w:after="0" w:line="240" w:lineRule="auto"/>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PT. Multi Anugerah Daya Garmindo sebaiknya lebih memprioritaskan pada </w:t>
      </w:r>
      <w:r>
        <w:rPr>
          <w:rFonts w:ascii="Times New Roman" w:hAnsi="Times New Roman" w:cs="Times New Roman"/>
          <w:sz w:val="22"/>
          <w:szCs w:val="22"/>
        </w:rPr>
        <w:t xml:space="preserve">penanganan masalah </w:t>
      </w:r>
      <w:r>
        <w:rPr>
          <w:rFonts w:ascii="Times New Roman" w:hAnsi="Times New Roman" w:cs="Times New Roman"/>
          <w:sz w:val="22"/>
          <w:szCs w:val="22"/>
          <w:lang w:val="id-ID"/>
        </w:rPr>
        <w:t>peningkatan proses</w:t>
      </w:r>
      <w:r>
        <w:rPr>
          <w:rFonts w:ascii="Times New Roman" w:hAnsi="Times New Roman" w:cs="Times New Roman"/>
          <w:sz w:val="22"/>
          <w:szCs w:val="22"/>
        </w:rPr>
        <w:t xml:space="preserve"> produksi karena terbukti </w:t>
      </w:r>
      <w:r>
        <w:rPr>
          <w:rFonts w:ascii="Times New Roman" w:hAnsi="Times New Roman" w:cs="Times New Roman"/>
          <w:sz w:val="22"/>
          <w:szCs w:val="22"/>
          <w:lang w:val="id-ID"/>
        </w:rPr>
        <w:t xml:space="preserve">paling </w:t>
      </w:r>
      <w:r>
        <w:rPr>
          <w:rFonts w:ascii="Times New Roman" w:hAnsi="Times New Roman" w:cs="Times New Roman"/>
          <w:sz w:val="22"/>
          <w:szCs w:val="22"/>
        </w:rPr>
        <w:t>berpengaruh</w:t>
      </w:r>
      <w:r>
        <w:rPr>
          <w:rFonts w:ascii="Times New Roman" w:hAnsi="Times New Roman" w:cs="Times New Roman"/>
          <w:sz w:val="22"/>
          <w:szCs w:val="22"/>
          <w:lang w:val="id-ID"/>
        </w:rPr>
        <w:t xml:space="preserve"> terhadap kinerja perusahaan</w:t>
      </w:r>
      <w:r>
        <w:rPr>
          <w:rFonts w:ascii="Times New Roman" w:hAnsi="Times New Roman" w:cs="Times New Roman"/>
          <w:sz w:val="22"/>
          <w:szCs w:val="22"/>
        </w:rPr>
        <w:t xml:space="preserve">. Berdasarkan data dan fakta di lapangan faktor </w:t>
      </w:r>
      <w:r>
        <w:rPr>
          <w:rFonts w:ascii="Times New Roman" w:hAnsi="Times New Roman" w:cs="Times New Roman"/>
          <w:color w:val="000000"/>
          <w:sz w:val="22"/>
          <w:szCs w:val="22"/>
          <w:lang w:val="id-ID"/>
        </w:rPr>
        <w:t>d</w:t>
      </w:r>
      <w:r>
        <w:rPr>
          <w:rFonts w:ascii="Times New Roman" w:hAnsi="Times New Roman" w:cs="Times New Roman"/>
          <w:color w:val="000000"/>
          <w:sz w:val="22"/>
          <w:szCs w:val="22"/>
        </w:rPr>
        <w:t xml:space="preserve">ata dianalisis dengan </w:t>
      </w:r>
      <w:r>
        <w:rPr>
          <w:rFonts w:ascii="Times New Roman" w:hAnsi="Times New Roman" w:cs="Times New Roman"/>
          <w:color w:val="000000"/>
          <w:sz w:val="22"/>
          <w:szCs w:val="22"/>
          <w:lang w:val="id-ID"/>
        </w:rPr>
        <w:t xml:space="preserve">metode </w:t>
      </w:r>
      <w:r>
        <w:rPr>
          <w:rFonts w:ascii="Times New Roman" w:hAnsi="Times New Roman" w:cs="Times New Roman"/>
          <w:color w:val="000000"/>
          <w:sz w:val="22"/>
          <w:szCs w:val="22"/>
        </w:rPr>
        <w:t>statisti</w:t>
      </w:r>
      <w:r>
        <w:rPr>
          <w:rFonts w:ascii="Times New Roman" w:hAnsi="Times New Roman" w:cs="Times New Roman"/>
          <w:color w:val="000000"/>
          <w:sz w:val="22"/>
          <w:szCs w:val="22"/>
          <w:lang w:val="id-ID"/>
        </w:rPr>
        <w:t xml:space="preserve">k </w:t>
      </w:r>
      <w:r>
        <w:rPr>
          <w:rFonts w:ascii="Times New Roman" w:hAnsi="Times New Roman" w:cs="Times New Roman"/>
          <w:sz w:val="22"/>
          <w:szCs w:val="22"/>
        </w:rPr>
        <w:t>untuk mengetahui penyebab penyimpangan</w:t>
      </w:r>
      <w:r>
        <w:rPr>
          <w:rFonts w:ascii="Times New Roman" w:hAnsi="Times New Roman" w:cs="Times New Roman"/>
          <w:color w:val="000000"/>
          <w:sz w:val="22"/>
          <w:szCs w:val="22"/>
          <w:lang w:val="id-ID"/>
        </w:rPr>
        <w:t xml:space="preserve"> </w:t>
      </w:r>
      <w:r>
        <w:rPr>
          <w:rFonts w:ascii="Times New Roman" w:hAnsi="Times New Roman" w:cs="Times New Roman"/>
          <w:sz w:val="22"/>
          <w:szCs w:val="22"/>
        </w:rPr>
        <w:t xml:space="preserve">masih dinilai paling rendah, sehingga pihak organisasi perlu </w:t>
      </w:r>
      <w:r>
        <w:rPr>
          <w:rFonts w:ascii="Times New Roman" w:hAnsi="Times New Roman" w:cs="Times New Roman"/>
          <w:color w:val="000000"/>
          <w:sz w:val="22"/>
          <w:szCs w:val="22"/>
          <w:lang w:val="id-ID"/>
        </w:rPr>
        <w:t>melakukan input data dan informasi dalam program komputer/data base, kemudian diolah menggunakan metode statistik agar dapat diketahui jika ada penyimpangan dan untuk menetukan trend perkembangan produk di masa yang akan datang.</w:t>
      </w:r>
    </w:p>
    <w:p>
      <w:pPr>
        <w:pStyle w:val="11"/>
        <w:numPr>
          <w:ilvl w:val="0"/>
          <w:numId w:val="9"/>
        </w:numPr>
        <w:spacing w:after="0" w:line="240" w:lineRule="auto"/>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Pemberdayaan karyawan produksi perlu juga ditingkatkan dengan memberikan kesempatan </w:t>
      </w:r>
      <w:r>
        <w:rPr>
          <w:rFonts w:ascii="Times New Roman" w:hAnsi="Times New Roman" w:cs="Times New Roman"/>
          <w:color w:val="000000"/>
          <w:sz w:val="22"/>
          <w:szCs w:val="22"/>
          <w:lang w:val="id-ID"/>
        </w:rPr>
        <w:t xml:space="preserve">karyawan untuk menyampaikan ide atau gagasan, kemampuan karyawan </w:t>
      </w:r>
      <w:r>
        <w:rPr>
          <w:rFonts w:ascii="Times New Roman" w:hAnsi="Times New Roman" w:cs="Times New Roman"/>
          <w:sz w:val="22"/>
          <w:szCs w:val="22"/>
          <w:lang w:val="fi-FI"/>
        </w:rPr>
        <w:t xml:space="preserve">ditingkatkan </w:t>
      </w:r>
      <w:r>
        <w:rPr>
          <w:rFonts w:ascii="Times New Roman" w:hAnsi="Times New Roman" w:cs="Times New Roman"/>
          <w:sz w:val="22"/>
          <w:szCs w:val="22"/>
          <w:lang w:val="id-ID"/>
        </w:rPr>
        <w:t>dalam</w:t>
      </w:r>
      <w:r>
        <w:rPr>
          <w:rFonts w:ascii="Times New Roman" w:hAnsi="Times New Roman" w:cs="Times New Roman"/>
          <w:sz w:val="22"/>
          <w:szCs w:val="22"/>
          <w:lang w:val="fi-FI"/>
        </w:rPr>
        <w:t xml:space="preserve"> pemecahan masalah (</w:t>
      </w:r>
      <w:r>
        <w:rPr>
          <w:rFonts w:ascii="Times New Roman" w:hAnsi="Times New Roman" w:cs="Times New Roman"/>
          <w:i/>
          <w:sz w:val="22"/>
          <w:szCs w:val="22"/>
          <w:lang w:val="id-ID"/>
        </w:rPr>
        <w:t>p</w:t>
      </w:r>
      <w:r>
        <w:rPr>
          <w:rFonts w:ascii="Times New Roman" w:hAnsi="Times New Roman" w:cs="Times New Roman"/>
          <w:i/>
          <w:sz w:val="22"/>
          <w:szCs w:val="22"/>
          <w:lang w:val="fi-FI"/>
        </w:rPr>
        <w:t>roblem solving</w:t>
      </w:r>
      <w:r>
        <w:rPr>
          <w:rFonts w:ascii="Times New Roman" w:hAnsi="Times New Roman" w:cs="Times New Roman"/>
          <w:sz w:val="22"/>
          <w:szCs w:val="22"/>
          <w:lang w:val="fi-FI"/>
        </w:rPr>
        <w:t xml:space="preserve">) dan memahami perasaan </w:t>
      </w:r>
      <w:r>
        <w:rPr>
          <w:rFonts w:ascii="Times New Roman" w:hAnsi="Times New Roman" w:cs="Times New Roman"/>
          <w:sz w:val="22"/>
          <w:szCs w:val="22"/>
          <w:lang w:val="id-ID"/>
        </w:rPr>
        <w:t>serta</w:t>
      </w:r>
      <w:r>
        <w:rPr>
          <w:rFonts w:ascii="Times New Roman" w:hAnsi="Times New Roman" w:cs="Times New Roman"/>
          <w:sz w:val="22"/>
          <w:szCs w:val="22"/>
          <w:lang w:val="fi-FI"/>
        </w:rPr>
        <w:t xml:space="preserve"> situasi kerja</w:t>
      </w:r>
      <w:r>
        <w:rPr>
          <w:rFonts w:ascii="Times New Roman" w:hAnsi="Times New Roman" w:cs="Times New Roman"/>
          <w:sz w:val="22"/>
          <w:szCs w:val="22"/>
          <w:lang w:val="id-ID"/>
        </w:rPr>
        <w:t xml:space="preserve">. Ide atau gasasan karyawan perlu dilakukan evaluasi dengan </w:t>
      </w:r>
      <w:r>
        <w:rPr>
          <w:rFonts w:ascii="Times New Roman" w:hAnsi="Times New Roman" w:cs="Times New Roman"/>
          <w:sz w:val="22"/>
          <w:szCs w:val="22"/>
          <w:lang w:val="sv-SE"/>
        </w:rPr>
        <w:t>intensitas praktek lapangan yang dilakukan dengan standar kerja yang tepat</w:t>
      </w:r>
      <w:r>
        <w:rPr>
          <w:rFonts w:ascii="Times New Roman" w:hAnsi="Times New Roman" w:cs="Times New Roman"/>
          <w:sz w:val="22"/>
          <w:szCs w:val="22"/>
          <w:lang w:val="id-ID"/>
        </w:rPr>
        <w:t xml:space="preserve">, dan kompetensi karyawan perlu ditingkatkan dengan </w:t>
      </w:r>
      <w:r>
        <w:rPr>
          <w:rFonts w:ascii="Times New Roman" w:hAnsi="Times New Roman" w:cs="Times New Roman"/>
          <w:sz w:val="22"/>
          <w:szCs w:val="22"/>
          <w:lang w:val="fi-FI"/>
        </w:rPr>
        <w:t xml:space="preserve">training </w:t>
      </w:r>
      <w:r>
        <w:rPr>
          <w:rFonts w:ascii="Times New Roman" w:hAnsi="Times New Roman" w:cs="Times New Roman"/>
          <w:i/>
          <w:sz w:val="22"/>
          <w:szCs w:val="22"/>
          <w:lang w:val="fi-FI"/>
        </w:rPr>
        <w:t>soft skill</w:t>
      </w:r>
      <w:r>
        <w:rPr>
          <w:rFonts w:ascii="Times New Roman" w:hAnsi="Times New Roman" w:cs="Times New Roman"/>
          <w:sz w:val="22"/>
          <w:szCs w:val="22"/>
          <w:lang w:val="fi-FI"/>
        </w:rPr>
        <w:t xml:space="preserve"> dan </w:t>
      </w:r>
      <w:r>
        <w:rPr>
          <w:rFonts w:ascii="Times New Roman" w:hAnsi="Times New Roman" w:cs="Times New Roman"/>
          <w:i/>
          <w:sz w:val="22"/>
          <w:szCs w:val="22"/>
          <w:lang w:val="fi-FI"/>
        </w:rPr>
        <w:t>brain storming</w:t>
      </w:r>
      <w:r>
        <w:rPr>
          <w:rFonts w:ascii="Times New Roman" w:hAnsi="Times New Roman" w:cs="Times New Roman"/>
          <w:i/>
          <w:sz w:val="22"/>
          <w:szCs w:val="22"/>
          <w:lang w:val="id-ID"/>
        </w:rPr>
        <w:t>.</w:t>
      </w:r>
    </w:p>
    <w:p>
      <w:pPr>
        <w:pStyle w:val="11"/>
        <w:spacing w:after="0" w:line="240" w:lineRule="auto"/>
        <w:ind w:left="426"/>
        <w:jc w:val="both"/>
        <w:rPr>
          <w:rFonts w:ascii="Times New Roman" w:hAnsi="Times New Roman" w:cs="Times New Roman"/>
          <w:sz w:val="22"/>
          <w:szCs w:val="22"/>
          <w:lang w:val="id-ID"/>
        </w:rPr>
      </w:pPr>
    </w:p>
    <w:p>
      <w:pPr>
        <w:pStyle w:val="11"/>
        <w:spacing w:line="240" w:lineRule="auto"/>
        <w:ind w:left="786"/>
        <w:rPr>
          <w:rFonts w:ascii="Times New Roman" w:hAnsi="Times New Roman" w:cs="Times New Roman"/>
          <w:sz w:val="22"/>
          <w:szCs w:val="22"/>
        </w:rPr>
      </w:pPr>
    </w:p>
    <w:p>
      <w:pPr>
        <w:widowControl w:val="0"/>
        <w:spacing w:line="240" w:lineRule="auto"/>
        <w:jc w:val="both"/>
        <w:rPr>
          <w:rFonts w:ascii="Times New Roman" w:hAnsi="Times New Roman" w:cs="Times New Roman"/>
          <w:b/>
        </w:rPr>
      </w:pPr>
      <w:r>
        <w:rPr>
          <w:rFonts w:ascii="Times New Roman" w:hAnsi="Times New Roman" w:cs="Times New Roman"/>
          <w:b/>
        </w:rPr>
        <w:t>Daftar Pustaka</w:t>
      </w:r>
    </w:p>
    <w:p>
      <w:pPr>
        <w:spacing w:line="240" w:lineRule="auto"/>
        <w:ind w:left="709" w:hanging="709"/>
        <w:jc w:val="both"/>
        <w:rPr>
          <w:rFonts w:ascii="Times New Roman" w:hAnsi="Times New Roman" w:cs="Times New Roman"/>
          <w:i/>
        </w:rPr>
      </w:pPr>
      <w:r>
        <w:rPr>
          <w:rFonts w:ascii="Times New Roman" w:hAnsi="Times New Roman" w:cs="Times New Roman"/>
        </w:rPr>
        <w:t xml:space="preserve">Anbreen, Mazhar Gondal dan Aurangzeb Khan, (2008), “ Impact of  team empowerment on team performance care of the telecommunications industry in Islamabad,” </w:t>
      </w:r>
      <w:r>
        <w:rPr>
          <w:rFonts w:ascii="Times New Roman" w:hAnsi="Times New Roman" w:cs="Times New Roman"/>
          <w:i/>
        </w:rPr>
        <w:t xml:space="preserve">International Review of Bussiness Regearch Pappers </w:t>
      </w:r>
    </w:p>
    <w:p>
      <w:pPr>
        <w:spacing w:line="240" w:lineRule="auto"/>
        <w:ind w:left="709" w:hanging="709"/>
        <w:jc w:val="both"/>
        <w:rPr>
          <w:i/>
        </w:rPr>
      </w:pPr>
      <w:r>
        <w:rPr>
          <w:rFonts w:ascii="Times New Roman" w:hAnsi="Times New Roman" w:cs="Times New Roman"/>
        </w:rPr>
        <w:t xml:space="preserve">Arifin Alvin, Hamid Djamur dan Hakam M. Soe’oed. 2014 Pengaruh Pemberdayaan          dan Motivasi Terhadap Kinerja Karyawan. </w:t>
      </w:r>
      <w:r>
        <w:rPr>
          <w:rFonts w:ascii="Times New Roman" w:hAnsi="Times New Roman" w:cs="Times New Roman"/>
          <w:i/>
        </w:rPr>
        <w:t xml:space="preserve">E-Jurnal Administrasi Bisnis Universitas Brawijaya Vol : 8, No. </w:t>
      </w:r>
      <w:r>
        <w:rPr>
          <w:i/>
        </w:rPr>
        <w:t>2.</w:t>
      </w:r>
    </w:p>
    <w:p>
      <w:pPr>
        <w:spacing w:line="240" w:lineRule="auto"/>
        <w:ind w:left="709" w:hanging="709"/>
        <w:jc w:val="both"/>
        <w:rPr>
          <w:rFonts w:ascii="Times New Roman" w:hAnsi="Times New Roman" w:cs="Times New Roman"/>
        </w:rPr>
      </w:pPr>
      <w:r>
        <w:rPr>
          <w:rFonts w:ascii="Times New Roman" w:hAnsi="Times New Roman" w:cs="Times New Roman"/>
        </w:rPr>
        <w:t xml:space="preserve">Assauri, Sofjan. 2008 </w:t>
      </w:r>
      <w:r>
        <w:rPr>
          <w:rFonts w:ascii="Times New Roman" w:hAnsi="Times New Roman" w:cs="Times New Roman"/>
          <w:i/>
        </w:rPr>
        <w:t>Manajemen Produksi dan Operasi</w:t>
      </w:r>
      <w:r>
        <w:rPr>
          <w:rFonts w:ascii="Times New Roman" w:hAnsi="Times New Roman" w:cs="Times New Roman"/>
        </w:rPr>
        <w:t>. (Edisi Revisi 2008). Jakarta : Fakultas Ekonomi Universitas Indonesia</w:t>
      </w:r>
    </w:p>
    <w:p>
      <w:pPr>
        <w:spacing w:line="240" w:lineRule="auto"/>
        <w:ind w:left="709" w:hanging="709"/>
        <w:jc w:val="both"/>
        <w:rPr>
          <w:rFonts w:ascii="Times New Roman" w:hAnsi="Times New Roman" w:cs="Times New Roman"/>
          <w:i/>
        </w:rPr>
      </w:pPr>
      <w:r>
        <w:rPr>
          <w:rFonts w:ascii="Times New Roman" w:hAnsi="Times New Roman" w:cs="Times New Roman"/>
        </w:rPr>
        <w:t xml:space="preserve">Dhyana, I Gusti Agung Kristana, dan I Gusti Ayu Dewi Adyani. 2018 Pengaruh Gaya Kepemimpinan, Pemberdayaan Karyawan dan Dukungan Organisasi Terhadap Kepuasan Kerja Karyawan. </w:t>
      </w:r>
      <w:r>
        <w:rPr>
          <w:rFonts w:ascii="Times New Roman" w:hAnsi="Times New Roman" w:cs="Times New Roman"/>
          <w:i/>
        </w:rPr>
        <w:t>E-Jurnal  Manajemen Universitas Udayana Vol : 7, No.7.</w:t>
      </w:r>
    </w:p>
    <w:p>
      <w:pPr>
        <w:spacing w:line="240" w:lineRule="auto"/>
        <w:ind w:left="709" w:hanging="709"/>
        <w:jc w:val="both"/>
        <w:rPr>
          <w:rFonts w:ascii="Times New Roman" w:hAnsi="Times New Roman" w:cs="Times New Roman"/>
        </w:rPr>
      </w:pPr>
      <w:r>
        <w:rPr>
          <w:rFonts w:ascii="Times New Roman" w:hAnsi="Times New Roman" w:cs="Times New Roman"/>
        </w:rPr>
        <w:t xml:space="preserve">Edison, Anwar, dan Komariyah. 2016. </w:t>
      </w:r>
      <w:r>
        <w:rPr>
          <w:rFonts w:ascii="Times New Roman" w:hAnsi="Times New Roman" w:cs="Times New Roman"/>
          <w:i/>
        </w:rPr>
        <w:t xml:space="preserve">Manajemen </w:t>
      </w:r>
      <w:r>
        <w:rPr>
          <w:rFonts w:ascii="Times New Roman" w:hAnsi="Times New Roman" w:cs="Times New Roman"/>
          <w:i/>
        </w:rPr>
        <w:tab/>
      </w:r>
      <w:r>
        <w:rPr>
          <w:rFonts w:ascii="Times New Roman" w:hAnsi="Times New Roman" w:cs="Times New Roman"/>
          <w:i/>
        </w:rPr>
        <w:t>Sumber Daya Manusia</w:t>
      </w:r>
      <w:r>
        <w:rPr>
          <w:rFonts w:ascii="Times New Roman" w:hAnsi="Times New Roman" w:cs="Times New Roman"/>
        </w:rPr>
        <w:t>. Edisi Pertama. Alfabeta-Bandung</w:t>
      </w:r>
    </w:p>
    <w:p>
      <w:pPr>
        <w:spacing w:line="240" w:lineRule="auto"/>
        <w:ind w:left="709" w:hanging="709"/>
        <w:jc w:val="both"/>
        <w:rPr>
          <w:rFonts w:ascii="Times New Roman" w:hAnsi="Times New Roman" w:cs="Times New Roman"/>
        </w:rPr>
      </w:pPr>
      <w:r>
        <w:rPr>
          <w:rFonts w:ascii="Times New Roman" w:hAnsi="Times New Roman" w:cs="Times New Roman"/>
        </w:rPr>
        <w:t xml:space="preserve">Ghozali, Imam. 2006. </w:t>
      </w:r>
      <w:r>
        <w:rPr>
          <w:rFonts w:ascii="Times New Roman" w:hAnsi="Times New Roman" w:cs="Times New Roman"/>
          <w:i/>
          <w:iCs/>
        </w:rPr>
        <w:t>Aplikasi Analisis Multivariate dengan Program SPSS. (Edisi Ke 4)</w:t>
      </w:r>
      <w:r>
        <w:rPr>
          <w:rFonts w:ascii="Times New Roman" w:hAnsi="Times New Roman" w:cs="Times New Roman"/>
        </w:rPr>
        <w:t>. Semarang:Badan Penerbit Universitas Diponegoro.</w:t>
      </w:r>
    </w:p>
    <w:p>
      <w:pPr>
        <w:spacing w:line="240" w:lineRule="auto"/>
        <w:ind w:left="709" w:hanging="709"/>
        <w:jc w:val="both"/>
        <w:rPr>
          <w:rFonts w:ascii="Times New Roman" w:hAnsi="Times New Roman" w:cs="Times New Roman"/>
        </w:rPr>
      </w:pPr>
      <w:r>
        <w:rPr>
          <w:rFonts w:ascii="Times New Roman" w:hAnsi="Times New Roman" w:cs="Times New Roman"/>
        </w:rPr>
        <w:t xml:space="preserve">Gosh, Ajit Kumar, 2013. “Employee empowerment : a  strategic tool to obtain sustainable cpmprtitive advantage, “ </w:t>
      </w:r>
      <w:r>
        <w:rPr>
          <w:rFonts w:ascii="Times New Roman" w:hAnsi="Times New Roman" w:cs="Times New Roman"/>
          <w:i/>
        </w:rPr>
        <w:t>International Journal of Management</w:t>
      </w:r>
      <w:r>
        <w:rPr>
          <w:rFonts w:ascii="Times New Roman" w:hAnsi="Times New Roman" w:cs="Times New Roman"/>
        </w:rPr>
        <w:t xml:space="preserve"> </w:t>
      </w:r>
    </w:p>
    <w:p>
      <w:pPr>
        <w:spacing w:line="240" w:lineRule="auto"/>
        <w:ind w:left="709" w:hanging="709"/>
        <w:jc w:val="both"/>
        <w:rPr>
          <w:rFonts w:ascii="Times New Roman" w:hAnsi="Times New Roman" w:cs="Times New Roman"/>
          <w:i/>
          <w:iCs/>
        </w:rPr>
      </w:pPr>
      <w:r>
        <w:rPr>
          <w:rFonts w:ascii="Times New Roman" w:hAnsi="Times New Roman" w:cs="Times New Roman"/>
        </w:rPr>
        <w:t xml:space="preserve">Herawati H dan Mulyani D., (2016), Pengaruh Kualitas Bahan Baku Dan Proses Produksi Terhadap Kualitas Produk Pada Ud. Tahu Rosydi Puspan Maron Probolinggo, </w:t>
      </w:r>
      <w:r>
        <w:rPr>
          <w:rFonts w:ascii="Times New Roman" w:hAnsi="Times New Roman" w:cs="Times New Roman"/>
          <w:i/>
          <w:iCs/>
        </w:rPr>
        <w:t>Dinamika Global : Rebranding Keunggulan Kompetitif Berbasis Kearifan Lokal, Prodi Manajemen Fakultas Ekonomi dan Bisnis Universitas Jember.</w:t>
      </w:r>
    </w:p>
    <w:p>
      <w:pPr>
        <w:spacing w:line="240" w:lineRule="auto"/>
        <w:ind w:left="709" w:hanging="709"/>
        <w:jc w:val="both"/>
        <w:rPr>
          <w:rFonts w:ascii="Times New Roman" w:hAnsi="Times New Roman" w:cs="Times New Roman"/>
          <w:i/>
          <w:iCs/>
        </w:rPr>
      </w:pPr>
      <w:r>
        <w:rPr>
          <w:rFonts w:ascii="Times New Roman" w:hAnsi="Times New Roman" w:cs="Times New Roman"/>
          <w:iCs/>
        </w:rPr>
        <w:t xml:space="preserve">Huang, Andrew Tsu Tee; Rodney Anthony Stewards: dan Le chen (2013), “Identifying key enables to improve business performance in Taiwanesse electronic manufacturing companies“. </w:t>
      </w:r>
      <w:r>
        <w:rPr>
          <w:rFonts w:ascii="Times New Roman" w:hAnsi="Times New Roman" w:cs="Times New Roman"/>
          <w:i/>
          <w:iCs/>
        </w:rPr>
        <w:t>Griffith University Goald Coast Campus</w:t>
      </w:r>
    </w:p>
    <w:p>
      <w:pPr>
        <w:spacing w:line="240" w:lineRule="auto"/>
        <w:ind w:left="709" w:hanging="709"/>
        <w:jc w:val="both"/>
        <w:rPr>
          <w:rFonts w:ascii="Times New Roman" w:hAnsi="Times New Roman" w:cs="Times New Roman"/>
          <w:i/>
        </w:rPr>
      </w:pPr>
      <w:r>
        <w:rPr>
          <w:rFonts w:ascii="Times New Roman" w:hAnsi="Times New Roman" w:cs="Times New Roman"/>
        </w:rPr>
        <w:t xml:space="preserve">Kambey Fendy Levy. 2013. Pengaruh Pembinaan, Pelatihan dan Pengembangan, Pemberdayaan dan Partisipasi Terhadap Kinerja Karyawan. </w:t>
      </w:r>
      <w:r>
        <w:rPr>
          <w:rFonts w:ascii="Times New Roman" w:hAnsi="Times New Roman" w:cs="Times New Roman"/>
          <w:i/>
        </w:rPr>
        <w:t>E-Jurnal Manajemen Universitas Diponegoro Vol : 10, No. 2.</w:t>
      </w:r>
    </w:p>
    <w:p>
      <w:pPr>
        <w:spacing w:line="240" w:lineRule="auto"/>
        <w:ind w:left="709" w:hanging="709"/>
        <w:jc w:val="both"/>
        <w:rPr>
          <w:rFonts w:ascii="Times New Roman" w:hAnsi="Times New Roman" w:cs="Times New Roman"/>
          <w:i/>
          <w:iCs/>
        </w:rPr>
      </w:pPr>
      <w:r>
        <w:rPr>
          <w:rFonts w:ascii="Times New Roman" w:hAnsi="Times New Roman" w:cs="Times New Roman"/>
        </w:rPr>
        <w:t xml:space="preserve">Li, S., Ragu-Nathan, B., Ragu-Nathan, T.S. and Rao, S.S. (2006), The impact of </w:t>
      </w:r>
      <w:r>
        <w:rPr>
          <w:rFonts w:ascii="Times New Roman" w:hAnsi="Times New Roman" w:cs="Times New Roman"/>
          <w:i/>
          <w:iCs/>
        </w:rPr>
        <w:t>Supply Chain Management</w:t>
      </w:r>
      <w:r>
        <w:rPr>
          <w:rFonts w:ascii="Times New Roman" w:hAnsi="Times New Roman" w:cs="Times New Roman"/>
        </w:rPr>
        <w:t xml:space="preserve"> practices on competitive advantage and organizational performance, </w:t>
      </w:r>
      <w:r>
        <w:rPr>
          <w:rFonts w:ascii="Times New Roman" w:hAnsi="Times New Roman" w:cs="Times New Roman"/>
          <w:i/>
          <w:iCs/>
        </w:rPr>
        <w:t>Omega, Vol. 34 No. 2, pp. 107-24.</w:t>
      </w:r>
    </w:p>
    <w:p>
      <w:pPr>
        <w:spacing w:line="240" w:lineRule="auto"/>
        <w:ind w:left="709" w:hanging="709"/>
        <w:jc w:val="both"/>
        <w:rPr>
          <w:rFonts w:ascii="Times New Roman" w:hAnsi="Times New Roman" w:cs="Times New Roman"/>
        </w:rPr>
      </w:pPr>
      <w:r>
        <w:rPr>
          <w:rFonts w:ascii="Times New Roman" w:hAnsi="Times New Roman" w:cs="Times New Roman"/>
        </w:rPr>
        <w:t xml:space="preserve">Mulyadi dan Rivai (2009). </w:t>
      </w:r>
      <w:r>
        <w:rPr>
          <w:rFonts w:ascii="Times New Roman" w:hAnsi="Times New Roman" w:cs="Times New Roman"/>
          <w:i/>
        </w:rPr>
        <w:t>Manajemen Sumber Daya Manusia</w:t>
      </w:r>
      <w:r>
        <w:rPr>
          <w:rFonts w:ascii="Times New Roman" w:hAnsi="Times New Roman" w:cs="Times New Roman"/>
        </w:rPr>
        <w:t>, Jakarta cetakan ke Sembilan</w:t>
      </w:r>
    </w:p>
    <w:p>
      <w:pPr>
        <w:spacing w:line="240" w:lineRule="auto"/>
        <w:ind w:left="709" w:hanging="709"/>
        <w:jc w:val="both"/>
        <w:rPr>
          <w:rFonts w:ascii="Times New Roman" w:hAnsi="Times New Roman" w:cs="Times New Roman"/>
          <w:i/>
        </w:rPr>
      </w:pPr>
      <w:r>
        <w:rPr>
          <w:rFonts w:ascii="Times New Roman" w:hAnsi="Times New Roman" w:cs="Times New Roman"/>
        </w:rPr>
        <w:t>Nempung, Tibertius, (2013), “ The influence of work culture, empowerment and work motivation from productivity,”</w:t>
      </w:r>
      <w:r>
        <w:rPr>
          <w:rFonts w:ascii="Times New Roman" w:hAnsi="Times New Roman" w:cs="Times New Roman"/>
          <w:i/>
        </w:rPr>
        <w:t>IQSR-JBM</w:t>
      </w:r>
    </w:p>
    <w:p>
      <w:pPr>
        <w:spacing w:line="240" w:lineRule="auto"/>
        <w:ind w:left="709" w:hanging="709"/>
        <w:jc w:val="both"/>
        <w:rPr>
          <w:rFonts w:ascii="Times New Roman" w:hAnsi="Times New Roman" w:cs="Times New Roman"/>
        </w:rPr>
      </w:pPr>
      <w:r>
        <w:rPr>
          <w:rFonts w:ascii="Times New Roman" w:hAnsi="Times New Roman" w:cs="Times New Roman"/>
        </w:rPr>
        <w:t xml:space="preserve">Putri Adetya Viantry, dan I Komang Ardana. 2016 Pengaruh  Motivasi dan Pemberdayaan Karyawan Terhadap Kinerja Karyawan PT HD Motor 99 Denpasar. </w:t>
      </w:r>
      <w:r>
        <w:rPr>
          <w:rFonts w:ascii="Times New Roman" w:hAnsi="Times New Roman" w:cs="Times New Roman"/>
          <w:i/>
        </w:rPr>
        <w:t>E-Jurnal Manajemen Universitas Udayana Vol : 5, No. 11.</w:t>
      </w:r>
    </w:p>
    <w:p>
      <w:pPr>
        <w:spacing w:line="240" w:lineRule="auto"/>
        <w:ind w:left="709" w:hanging="709"/>
        <w:jc w:val="both"/>
        <w:rPr>
          <w:rFonts w:ascii="Times New Roman" w:hAnsi="Times New Roman" w:cs="Times New Roman"/>
          <w:i/>
          <w:iCs/>
        </w:rPr>
      </w:pPr>
      <w:r>
        <w:rPr>
          <w:rFonts w:ascii="Times New Roman" w:hAnsi="Times New Roman" w:cs="Times New Roman"/>
        </w:rPr>
        <w:t xml:space="preserve">Roller, K (1998), </w:t>
      </w:r>
      <w:r>
        <w:rPr>
          <w:rFonts w:ascii="Times New Roman" w:hAnsi="Times New Roman" w:cs="Times New Roman"/>
          <w:i/>
          <w:iCs/>
        </w:rPr>
        <w:t>Measuring Empowerment. The Perception of Empowerment Instrument (PEI).</w:t>
      </w:r>
    </w:p>
    <w:p>
      <w:pPr>
        <w:spacing w:before="240" w:line="240" w:lineRule="auto"/>
        <w:ind w:left="851" w:hanging="851"/>
        <w:jc w:val="both"/>
        <w:rPr>
          <w:rFonts w:ascii="Times New Roman" w:hAnsi="Times New Roman" w:cs="Times New Roman"/>
        </w:rPr>
      </w:pPr>
      <w:r>
        <w:rPr>
          <w:rFonts w:ascii="Times New Roman" w:hAnsi="Times New Roman" w:cs="Times New Roman"/>
        </w:rPr>
        <w:t xml:space="preserve">Sekaran, Uma. (2011). </w:t>
      </w:r>
      <w:r>
        <w:rPr>
          <w:rFonts w:ascii="Times New Roman" w:hAnsi="Times New Roman" w:cs="Times New Roman"/>
          <w:i/>
        </w:rPr>
        <w:t>Research Methods for business Edisi I and 2</w:t>
      </w:r>
      <w:r>
        <w:rPr>
          <w:rFonts w:ascii="Times New Roman" w:hAnsi="Times New Roman" w:cs="Times New Roman"/>
        </w:rPr>
        <w:t>. Jakarta: Salemba Empat.</w:t>
      </w:r>
    </w:p>
    <w:p>
      <w:pPr>
        <w:spacing w:before="240" w:line="240" w:lineRule="auto"/>
        <w:ind w:left="851" w:hanging="851"/>
        <w:jc w:val="both"/>
        <w:rPr>
          <w:rFonts w:ascii="Times New Roman" w:hAnsi="Times New Roman" w:cs="Times New Roman"/>
          <w:i/>
        </w:rPr>
      </w:pPr>
      <w:r>
        <w:rPr>
          <w:rFonts w:ascii="Times New Roman" w:hAnsi="Times New Roman" w:cs="Times New Roman"/>
        </w:rPr>
        <w:t xml:space="preserve">Singh, Meera, (2013), Product quality for competitive advantage in marketing.” </w:t>
      </w:r>
      <w:r>
        <w:rPr>
          <w:rFonts w:ascii="Times New Roman" w:hAnsi="Times New Roman" w:cs="Times New Roman"/>
          <w:i/>
        </w:rPr>
        <w:t>International Journal of Bussiness and Management Invention</w:t>
      </w:r>
    </w:p>
    <w:p>
      <w:pPr>
        <w:spacing w:before="240" w:line="240" w:lineRule="auto"/>
        <w:ind w:left="851" w:hanging="851"/>
        <w:jc w:val="both"/>
        <w:rPr>
          <w:rFonts w:ascii="Times New Roman" w:hAnsi="Times New Roman" w:cs="Times New Roman"/>
        </w:rPr>
      </w:pPr>
      <w:r>
        <w:rPr>
          <w:rFonts w:ascii="Times New Roman" w:hAnsi="Times New Roman" w:cs="Times New Roman"/>
        </w:rPr>
        <w:t xml:space="preserve">Srimindarti Caecilia.2004. Balanced Scorecard Sebagai Alternatif  Untuk Mengukur Kinerja. </w:t>
      </w:r>
      <w:r>
        <w:rPr>
          <w:rFonts w:ascii="Times New Roman" w:hAnsi="Times New Roman" w:cs="Times New Roman"/>
          <w:i/>
        </w:rPr>
        <w:t>Fakus Ekonomi. Vol.3, No.1, April</w:t>
      </w:r>
    </w:p>
    <w:p>
      <w:pPr>
        <w:spacing w:line="240" w:lineRule="auto"/>
        <w:ind w:left="709" w:hanging="709"/>
        <w:jc w:val="both"/>
        <w:rPr>
          <w:rFonts w:ascii="Times New Roman" w:hAnsi="Times New Roman" w:cs="Times New Roman"/>
        </w:rPr>
      </w:pPr>
      <w:r>
        <w:rPr>
          <w:rFonts w:ascii="Times New Roman" w:hAnsi="Times New Roman" w:cs="Times New Roman"/>
        </w:rPr>
        <w:t xml:space="preserve">Sugiyono. 2012. </w:t>
      </w:r>
      <w:r>
        <w:rPr>
          <w:rFonts w:ascii="Times New Roman" w:hAnsi="Times New Roman" w:cs="Times New Roman"/>
          <w:i/>
          <w:iCs/>
        </w:rPr>
        <w:t>Metode Penelitian Kuantitatif Kualitatif dan R&amp;D</w:t>
      </w:r>
      <w:r>
        <w:rPr>
          <w:rFonts w:ascii="Times New Roman" w:hAnsi="Times New Roman" w:cs="Times New Roman"/>
        </w:rPr>
        <w:t>. Bandung: Alfabeta.</w:t>
      </w:r>
    </w:p>
    <w:p>
      <w:pPr>
        <w:spacing w:line="240" w:lineRule="auto"/>
        <w:ind w:left="709" w:hanging="709"/>
        <w:jc w:val="both"/>
        <w:rPr>
          <w:rFonts w:ascii="Times New Roman" w:hAnsi="Times New Roman" w:cs="Times New Roman"/>
        </w:rPr>
      </w:pPr>
      <w:r>
        <w:rPr>
          <w:rFonts w:ascii="Times New Roman" w:hAnsi="Times New Roman" w:cs="Times New Roman"/>
        </w:rPr>
        <w:t xml:space="preserve">_________, (2014). </w:t>
      </w:r>
      <w:r>
        <w:rPr>
          <w:rFonts w:ascii="Times New Roman" w:hAnsi="Times New Roman" w:cs="Times New Roman"/>
          <w:i/>
        </w:rPr>
        <w:t>Metode Penelitian Kualitatif, Kuantitatif, dan R &amp; D</w:t>
      </w:r>
      <w:r>
        <w:rPr>
          <w:rFonts w:ascii="Times New Roman" w:hAnsi="Times New Roman" w:cs="Times New Roman"/>
        </w:rPr>
        <w:t>. Bandung. Alfabeta</w:t>
      </w:r>
    </w:p>
    <w:p>
      <w:pPr>
        <w:spacing w:line="240" w:lineRule="auto"/>
        <w:ind w:left="709" w:hanging="709"/>
        <w:jc w:val="both"/>
        <w:rPr>
          <w:rFonts w:ascii="Times New Roman" w:hAnsi="Times New Roman" w:cs="Times New Roman"/>
        </w:rPr>
      </w:pPr>
      <w:r>
        <w:rPr>
          <w:rFonts w:ascii="Times New Roman" w:hAnsi="Times New Roman" w:cs="Times New Roman"/>
        </w:rPr>
        <w:t xml:space="preserve">_________, (2017). </w:t>
      </w:r>
      <w:r>
        <w:rPr>
          <w:rFonts w:ascii="Times New Roman" w:hAnsi="Times New Roman" w:cs="Times New Roman"/>
          <w:i/>
        </w:rPr>
        <w:t>Metode Penelitian Kualitatif, Kuantitatif, dan R &amp; D</w:t>
      </w:r>
      <w:r>
        <w:rPr>
          <w:rFonts w:ascii="Times New Roman" w:hAnsi="Times New Roman" w:cs="Times New Roman"/>
        </w:rPr>
        <w:t>. Bandung. Alfabeta.</w:t>
      </w:r>
    </w:p>
    <w:p>
      <w:pPr>
        <w:spacing w:line="240" w:lineRule="auto"/>
        <w:ind w:left="709" w:hanging="709"/>
        <w:jc w:val="both"/>
        <w:rPr>
          <w:rFonts w:ascii="Times New Roman" w:hAnsi="Times New Roman" w:cs="Times New Roman"/>
          <w:i/>
        </w:rPr>
      </w:pPr>
      <w:r>
        <w:rPr>
          <w:rFonts w:ascii="Times New Roman" w:hAnsi="Times New Roman" w:cs="Times New Roman"/>
        </w:rPr>
        <w:t xml:space="preserve">Tielung Jaclyen. 2013 Pemberdayaan Karyawan, Motivasi dan Komitmen Organisasai Terhadap Kinerja Karyawan Pada PT PLN (PERSERO) Wilayah VII Manado. </w:t>
      </w:r>
      <w:r>
        <w:rPr>
          <w:rFonts w:ascii="Times New Roman" w:hAnsi="Times New Roman" w:cs="Times New Roman"/>
          <w:i/>
        </w:rPr>
        <w:t>E-Jurnal Manajemen Universitas Sam Ratulangi Manado Vol : 1, No. 4.</w:t>
      </w:r>
    </w:p>
    <w:p>
      <w:pPr>
        <w:spacing w:line="240" w:lineRule="auto"/>
        <w:ind w:left="709" w:hanging="709"/>
        <w:jc w:val="both"/>
        <w:rPr>
          <w:rFonts w:ascii="Times New Roman" w:hAnsi="Times New Roman" w:cs="Times New Roman"/>
          <w:i/>
          <w:iCs/>
        </w:rPr>
      </w:pPr>
      <w:r>
        <w:rPr>
          <w:rFonts w:ascii="Times New Roman" w:hAnsi="Times New Roman" w:cs="Times New Roman"/>
        </w:rPr>
        <w:t xml:space="preserve">Zuhri A.S (2016) Pengaruh Pemberdayaan Karyawan Produksi Dan Peningkatan Proses Produksi Terhadap Kualitas Produk Dalam Meningkatkan Kinerja Perusahaan Pt. Krakatau Steel, </w:t>
      </w:r>
      <w:r>
        <w:rPr>
          <w:rFonts w:ascii="Times New Roman" w:hAnsi="Times New Roman" w:cs="Times New Roman"/>
          <w:i/>
          <w:iCs/>
        </w:rPr>
        <w:t>e journal Fakultas Ekonomi Universitas Diponegoro.</w:t>
      </w:r>
    </w:p>
    <w:p>
      <w:pPr>
        <w:autoSpaceDE w:val="0"/>
        <w:autoSpaceDN w:val="0"/>
        <w:adjustRightInd w:val="0"/>
        <w:spacing w:line="240" w:lineRule="auto"/>
        <w:ind w:right="432"/>
        <w:jc w:val="both"/>
        <w:rPr>
          <w:rFonts w:ascii="Times New Roman" w:hAnsi="Times New Roman" w:cs="Times New Roman"/>
          <w:b/>
          <w:bCs/>
          <w:sz w:val="28"/>
          <w:szCs w:val="26"/>
        </w:rPr>
      </w:pPr>
    </w:p>
    <w:p>
      <w:pPr>
        <w:spacing w:before="240" w:line="240" w:lineRule="auto"/>
        <w:ind w:left="851" w:hanging="851"/>
        <w:jc w:val="both"/>
        <w:rPr>
          <w:rFonts w:ascii="Times New Roman" w:hAnsi="Times New Roman" w:cs="Times New Roman"/>
        </w:rPr>
      </w:pPr>
    </w:p>
    <w:p>
      <w:pPr>
        <w:jc w:val="center"/>
        <w:rPr>
          <w:rFonts w:ascii="Times New Roman" w:hAnsi="Times New Roman" w:cs="Times New Roman"/>
          <w:b/>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171"/>
    <w:multiLevelType w:val="multilevel"/>
    <w:tmpl w:val="02FB1171"/>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39D5F7C"/>
    <w:multiLevelType w:val="singleLevel"/>
    <w:tmpl w:val="039D5F7C"/>
    <w:lvl w:ilvl="0" w:tentative="0">
      <w:start w:val="1"/>
      <w:numFmt w:val="decimal"/>
      <w:lvlText w:val="%1."/>
      <w:lvlJc w:val="left"/>
      <w:pPr>
        <w:tabs>
          <w:tab w:val="left" w:pos="786"/>
        </w:tabs>
        <w:ind w:left="786" w:hanging="360"/>
      </w:pPr>
      <w:rPr>
        <w:rFonts w:hint="default" w:cs="Times New Roman"/>
      </w:rPr>
    </w:lvl>
  </w:abstractNum>
  <w:abstractNum w:abstractNumId="2">
    <w:nsid w:val="1D771DA2"/>
    <w:multiLevelType w:val="multilevel"/>
    <w:tmpl w:val="1D771D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1E32A80"/>
    <w:multiLevelType w:val="singleLevel"/>
    <w:tmpl w:val="21E32A80"/>
    <w:lvl w:ilvl="0" w:tentative="0">
      <w:start w:val="1"/>
      <w:numFmt w:val="decimal"/>
      <w:lvlText w:val="%1)"/>
      <w:lvlJc w:val="left"/>
      <w:pPr>
        <w:tabs>
          <w:tab w:val="left" w:pos="1494"/>
        </w:tabs>
        <w:ind w:left="1491" w:hanging="357"/>
      </w:pPr>
      <w:rPr>
        <w:rFonts w:hint="default" w:cs="Times New Roman"/>
      </w:rPr>
    </w:lvl>
  </w:abstractNum>
  <w:abstractNum w:abstractNumId="4">
    <w:nsid w:val="25E15F0C"/>
    <w:multiLevelType w:val="multilevel"/>
    <w:tmpl w:val="25E15F0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7760758"/>
    <w:multiLevelType w:val="singleLevel"/>
    <w:tmpl w:val="27760758"/>
    <w:lvl w:ilvl="0" w:tentative="0">
      <w:start w:val="1"/>
      <w:numFmt w:val="decimal"/>
      <w:lvlText w:val="%1."/>
      <w:lvlJc w:val="left"/>
      <w:pPr>
        <w:tabs>
          <w:tab w:val="left" w:pos="786"/>
        </w:tabs>
        <w:ind w:left="786" w:hanging="360"/>
      </w:pPr>
      <w:rPr>
        <w:rFonts w:hint="default" w:cs="Times New Roman"/>
      </w:rPr>
    </w:lvl>
  </w:abstractNum>
  <w:abstractNum w:abstractNumId="6">
    <w:nsid w:val="452567EF"/>
    <w:multiLevelType w:val="multilevel"/>
    <w:tmpl w:val="452567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8645D29"/>
    <w:multiLevelType w:val="multilevel"/>
    <w:tmpl w:val="48645D29"/>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8">
    <w:nsid w:val="72237CBF"/>
    <w:multiLevelType w:val="multilevel"/>
    <w:tmpl w:val="72237CB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7"/>
  </w:num>
  <w:num w:numId="3">
    <w:abstractNumId w:val="2"/>
  </w:num>
  <w:num w:numId="4">
    <w:abstractNumId w:val="8"/>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85"/>
    <w:rsid w:val="00007828"/>
    <w:rsid w:val="000126E6"/>
    <w:rsid w:val="0002495B"/>
    <w:rsid w:val="00052FDF"/>
    <w:rsid w:val="0007743A"/>
    <w:rsid w:val="00090DD7"/>
    <w:rsid w:val="00092377"/>
    <w:rsid w:val="000A67DC"/>
    <w:rsid w:val="000B05F4"/>
    <w:rsid w:val="000D5629"/>
    <w:rsid w:val="000E54E2"/>
    <w:rsid w:val="0012133C"/>
    <w:rsid w:val="00122512"/>
    <w:rsid w:val="00127AD8"/>
    <w:rsid w:val="00166DF5"/>
    <w:rsid w:val="001709D8"/>
    <w:rsid w:val="001E666F"/>
    <w:rsid w:val="001E7FC8"/>
    <w:rsid w:val="002271EB"/>
    <w:rsid w:val="002363C3"/>
    <w:rsid w:val="00271D69"/>
    <w:rsid w:val="002A11A0"/>
    <w:rsid w:val="002D03A3"/>
    <w:rsid w:val="00315469"/>
    <w:rsid w:val="00315D5D"/>
    <w:rsid w:val="003203A6"/>
    <w:rsid w:val="00330955"/>
    <w:rsid w:val="00346C05"/>
    <w:rsid w:val="00390838"/>
    <w:rsid w:val="00390AEA"/>
    <w:rsid w:val="003C6352"/>
    <w:rsid w:val="00410176"/>
    <w:rsid w:val="00425E76"/>
    <w:rsid w:val="00446D50"/>
    <w:rsid w:val="0044777A"/>
    <w:rsid w:val="00472D8B"/>
    <w:rsid w:val="00476CFC"/>
    <w:rsid w:val="0048597A"/>
    <w:rsid w:val="00486197"/>
    <w:rsid w:val="004B482E"/>
    <w:rsid w:val="004F3A0D"/>
    <w:rsid w:val="004F4AE4"/>
    <w:rsid w:val="00511C90"/>
    <w:rsid w:val="00515CB5"/>
    <w:rsid w:val="005463A7"/>
    <w:rsid w:val="00576D7E"/>
    <w:rsid w:val="005C584E"/>
    <w:rsid w:val="005F00B7"/>
    <w:rsid w:val="005F2236"/>
    <w:rsid w:val="00604C35"/>
    <w:rsid w:val="00611385"/>
    <w:rsid w:val="006166E7"/>
    <w:rsid w:val="00627551"/>
    <w:rsid w:val="00633B0F"/>
    <w:rsid w:val="00636C3E"/>
    <w:rsid w:val="00637E4A"/>
    <w:rsid w:val="00662713"/>
    <w:rsid w:val="00685793"/>
    <w:rsid w:val="0069669B"/>
    <w:rsid w:val="006D712A"/>
    <w:rsid w:val="00717055"/>
    <w:rsid w:val="00721BF6"/>
    <w:rsid w:val="00730F2D"/>
    <w:rsid w:val="007406DA"/>
    <w:rsid w:val="00743A5F"/>
    <w:rsid w:val="0075144E"/>
    <w:rsid w:val="00761501"/>
    <w:rsid w:val="00771FD6"/>
    <w:rsid w:val="00783FD3"/>
    <w:rsid w:val="00786F8A"/>
    <w:rsid w:val="007B3871"/>
    <w:rsid w:val="007E1994"/>
    <w:rsid w:val="007F65DA"/>
    <w:rsid w:val="00844A98"/>
    <w:rsid w:val="008D26A8"/>
    <w:rsid w:val="008F7E1B"/>
    <w:rsid w:val="009079C3"/>
    <w:rsid w:val="009275CA"/>
    <w:rsid w:val="009B47EF"/>
    <w:rsid w:val="009E7DEB"/>
    <w:rsid w:val="00A110A3"/>
    <w:rsid w:val="00A21C1C"/>
    <w:rsid w:val="00A85659"/>
    <w:rsid w:val="00AA1F5A"/>
    <w:rsid w:val="00AA47C0"/>
    <w:rsid w:val="00AB0D9C"/>
    <w:rsid w:val="00AB0DF3"/>
    <w:rsid w:val="00AC6BC1"/>
    <w:rsid w:val="00AE1E86"/>
    <w:rsid w:val="00AF76A7"/>
    <w:rsid w:val="00B103F9"/>
    <w:rsid w:val="00B218D9"/>
    <w:rsid w:val="00B704B8"/>
    <w:rsid w:val="00B718EC"/>
    <w:rsid w:val="00BB377A"/>
    <w:rsid w:val="00BD0744"/>
    <w:rsid w:val="00BF315A"/>
    <w:rsid w:val="00C06CD5"/>
    <w:rsid w:val="00C31555"/>
    <w:rsid w:val="00C363CC"/>
    <w:rsid w:val="00C4067E"/>
    <w:rsid w:val="00CC4381"/>
    <w:rsid w:val="00CF6AC3"/>
    <w:rsid w:val="00D11315"/>
    <w:rsid w:val="00D26EB1"/>
    <w:rsid w:val="00D37972"/>
    <w:rsid w:val="00D66E27"/>
    <w:rsid w:val="00D806A5"/>
    <w:rsid w:val="00DB1860"/>
    <w:rsid w:val="00DC5792"/>
    <w:rsid w:val="00DC6C57"/>
    <w:rsid w:val="00DD1948"/>
    <w:rsid w:val="00DD43A9"/>
    <w:rsid w:val="00E022C3"/>
    <w:rsid w:val="00E212E2"/>
    <w:rsid w:val="00E257F5"/>
    <w:rsid w:val="00E4423F"/>
    <w:rsid w:val="00E505F0"/>
    <w:rsid w:val="00E511E1"/>
    <w:rsid w:val="00E65792"/>
    <w:rsid w:val="00E87520"/>
    <w:rsid w:val="00E91EEE"/>
    <w:rsid w:val="00E96110"/>
    <w:rsid w:val="00EA309E"/>
    <w:rsid w:val="00EB4F80"/>
    <w:rsid w:val="00ED1508"/>
    <w:rsid w:val="00ED68B9"/>
    <w:rsid w:val="00EF4C56"/>
    <w:rsid w:val="00F05796"/>
    <w:rsid w:val="00F10D4D"/>
    <w:rsid w:val="00F34101"/>
    <w:rsid w:val="00F36FCF"/>
    <w:rsid w:val="00F413BC"/>
    <w:rsid w:val="00F97097"/>
    <w:rsid w:val="00FA16B7"/>
    <w:rsid w:val="00FA575F"/>
    <w:rsid w:val="00FA72E7"/>
    <w:rsid w:val="00FB3C46"/>
    <w:rsid w:val="00FD5C48"/>
    <w:rsid w:val="00FE0E8B"/>
    <w:rsid w:val="00FF1B64"/>
    <w:rsid w:val="58086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qFormat/>
    <w:uiPriority w:val="99"/>
    <w:pPr>
      <w:keepNext/>
      <w:tabs>
        <w:tab w:val="left" w:pos="993"/>
      </w:tabs>
      <w:spacing w:after="0" w:line="480" w:lineRule="auto"/>
      <w:ind w:left="993"/>
      <w:jc w:val="center"/>
      <w:outlineLvl w:val="3"/>
    </w:pPr>
    <w:rPr>
      <w:rFonts w:ascii="Times New Roman" w:hAnsi="Times New Roman" w:eastAsia="Times New Roman" w:cs="Times New Roman"/>
      <w:b/>
      <w:bCs/>
      <w:sz w:val="24"/>
      <w:szCs w:val="24"/>
      <w:lang w:val="id-ID"/>
    </w:rPr>
  </w:style>
  <w:style w:type="paragraph" w:styleId="6">
    <w:name w:val="heading 5"/>
    <w:basedOn w:val="1"/>
    <w:next w:val="1"/>
    <w:link w:val="26"/>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4">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semiHidden/>
    <w:unhideWhenUsed/>
    <w:uiPriority w:val="99"/>
    <w:pPr>
      <w:spacing w:after="0" w:line="240" w:lineRule="auto"/>
    </w:pPr>
    <w:rPr>
      <w:rFonts w:ascii="Tahoma" w:hAnsi="Tahoma" w:cs="Tahoma"/>
      <w:sz w:val="16"/>
      <w:szCs w:val="16"/>
    </w:rPr>
  </w:style>
  <w:style w:type="paragraph" w:styleId="8">
    <w:name w:val="Body Text"/>
    <w:basedOn w:val="1"/>
    <w:link w:val="27"/>
    <w:semiHidden/>
    <w:unhideWhenUsed/>
    <w:uiPriority w:val="99"/>
    <w:pPr>
      <w:spacing w:after="120"/>
    </w:pPr>
  </w:style>
  <w:style w:type="paragraph" w:styleId="9">
    <w:name w:val="Body Text Indent"/>
    <w:basedOn w:val="1"/>
    <w:link w:val="23"/>
    <w:uiPriority w:val="99"/>
    <w:pPr>
      <w:spacing w:after="0" w:line="480" w:lineRule="auto"/>
      <w:ind w:firstLine="851"/>
      <w:jc w:val="both"/>
    </w:pPr>
    <w:rPr>
      <w:rFonts w:ascii="Times New Roman" w:hAnsi="Times New Roman" w:eastAsia="Times New Roman" w:cs="Times New Roman"/>
      <w:sz w:val="24"/>
      <w:szCs w:val="24"/>
    </w:rPr>
  </w:style>
  <w:style w:type="paragraph" w:styleId="10">
    <w:name w:val="Body Text Indent 2"/>
    <w:basedOn w:val="1"/>
    <w:link w:val="29"/>
    <w:semiHidden/>
    <w:unhideWhenUsed/>
    <w:uiPriority w:val="99"/>
    <w:pPr>
      <w:spacing w:after="120" w:line="480" w:lineRule="auto"/>
      <w:ind w:left="360"/>
    </w:pPr>
  </w:style>
  <w:style w:type="paragraph" w:styleId="11">
    <w:name w:val="Body Text Indent 3"/>
    <w:basedOn w:val="1"/>
    <w:link w:val="28"/>
    <w:semiHidden/>
    <w:unhideWhenUsed/>
    <w:uiPriority w:val="99"/>
    <w:pPr>
      <w:spacing w:after="120"/>
      <w:ind w:left="283"/>
    </w:pPr>
    <w:rPr>
      <w:sz w:val="16"/>
      <w:szCs w:val="16"/>
    </w:rPr>
  </w:style>
  <w:style w:type="paragraph" w:styleId="12">
    <w:name w:val="caption"/>
    <w:basedOn w:val="1"/>
    <w:next w:val="1"/>
    <w:qFormat/>
    <w:uiPriority w:val="99"/>
    <w:pPr>
      <w:tabs>
        <w:tab w:val="left" w:pos="993"/>
      </w:tabs>
      <w:spacing w:after="0" w:line="480" w:lineRule="auto"/>
      <w:ind w:left="851"/>
      <w:jc w:val="both"/>
    </w:pPr>
    <w:rPr>
      <w:rFonts w:ascii="Times New Roman" w:hAnsi="Times New Roman" w:eastAsia="Times New Roman" w:cs="Times New Roman"/>
      <w:b/>
      <w:bCs/>
      <w:sz w:val="24"/>
      <w:szCs w:val="24"/>
    </w:rPr>
  </w:style>
  <w:style w:type="paragraph" w:styleId="13">
    <w:name w:val="HTML Preformatted"/>
    <w:basedOn w:val="1"/>
    <w:link w:val="1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basedOn w:val="14"/>
    <w:unhideWhenUsed/>
    <w:uiPriority w:val="99"/>
    <w:rPr>
      <w:color w:val="0000FF" w:themeColor="hyperlink"/>
      <w:u w:val="single"/>
      <w14:textFill>
        <w14:solidFill>
          <w14:schemeClr w14:val="hlink"/>
        </w14:solidFill>
      </w14:textFill>
    </w:rPr>
  </w:style>
  <w:style w:type="character" w:customStyle="1" w:styleId="17">
    <w:name w:val="HTML Preformatted Char"/>
    <w:basedOn w:val="14"/>
    <w:link w:val="13"/>
    <w:uiPriority w:val="99"/>
    <w:rPr>
      <w:rFonts w:ascii="Courier New" w:hAnsi="Courier New" w:eastAsia="Times New Roman" w:cs="Courier New"/>
      <w:sz w:val="20"/>
      <w:szCs w:val="20"/>
    </w:rPr>
  </w:style>
  <w:style w:type="paragraph" w:styleId="18">
    <w:name w:val="List Paragraph"/>
    <w:basedOn w:val="1"/>
    <w:link w:val="19"/>
    <w:qFormat/>
    <w:uiPriority w:val="34"/>
    <w:pPr>
      <w:ind w:left="720"/>
      <w:contextualSpacing/>
    </w:pPr>
  </w:style>
  <w:style w:type="character" w:customStyle="1" w:styleId="19">
    <w:name w:val="List Paragraph Char"/>
    <w:link w:val="18"/>
    <w:locked/>
    <w:uiPriority w:val="34"/>
  </w:style>
  <w:style w:type="character" w:customStyle="1" w:styleId="20">
    <w:name w:val="Heading 4 Char"/>
    <w:basedOn w:val="14"/>
    <w:link w:val="5"/>
    <w:uiPriority w:val="99"/>
    <w:rPr>
      <w:rFonts w:ascii="Times New Roman" w:hAnsi="Times New Roman" w:eastAsia="Times New Roman" w:cs="Times New Roman"/>
      <w:b/>
      <w:bCs/>
      <w:sz w:val="24"/>
      <w:szCs w:val="24"/>
      <w:lang w:val="id-ID"/>
    </w:rPr>
  </w:style>
  <w:style w:type="character" w:customStyle="1" w:styleId="21">
    <w:name w:val="Balloon Text Char"/>
    <w:basedOn w:val="14"/>
    <w:link w:val="7"/>
    <w:semiHidden/>
    <w:uiPriority w:val="99"/>
    <w:rPr>
      <w:rFonts w:ascii="Tahoma" w:hAnsi="Tahoma" w:cs="Tahoma"/>
      <w:sz w:val="16"/>
      <w:szCs w:val="16"/>
    </w:rPr>
  </w:style>
  <w:style w:type="character" w:customStyle="1" w:styleId="22">
    <w:name w:val="Heading 2 Char"/>
    <w:basedOn w:val="14"/>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3">
    <w:name w:val="Body Text Indent Char"/>
    <w:basedOn w:val="14"/>
    <w:link w:val="9"/>
    <w:uiPriority w:val="99"/>
    <w:rPr>
      <w:rFonts w:ascii="Times New Roman" w:hAnsi="Times New Roman" w:eastAsia="Times New Roman" w:cs="Times New Roman"/>
      <w:sz w:val="24"/>
      <w:szCs w:val="24"/>
    </w:rPr>
  </w:style>
  <w:style w:type="paragraph" w:customStyle="1" w:styleId="24">
    <w:name w:val="Colorful List - Accent 11"/>
    <w:qFormat/>
    <w:uiPriority w:val="34"/>
    <w:pPr>
      <w:spacing w:after="0" w:line="240" w:lineRule="auto"/>
      <w:ind w:left="720"/>
      <w:contextualSpacing/>
    </w:pPr>
    <w:rPr>
      <w:rFonts w:ascii="Times New Roman" w:hAnsi="Times New Roman" w:eastAsia="SimSun" w:cs="Times New Roman"/>
      <w:sz w:val="20"/>
      <w:szCs w:val="20"/>
      <w:lang w:val="en-US" w:eastAsia="en-US" w:bidi="ar-SA"/>
    </w:rPr>
  </w:style>
  <w:style w:type="character" w:customStyle="1" w:styleId="25">
    <w:name w:val="Heading 3 Char"/>
    <w:basedOn w:val="14"/>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6">
    <w:name w:val="Heading 5 Char"/>
    <w:basedOn w:val="14"/>
    <w:link w:val="6"/>
    <w:uiPriority w:val="9"/>
    <w:rPr>
      <w:rFonts w:asciiTheme="majorHAnsi" w:hAnsiTheme="majorHAnsi" w:eastAsiaTheme="majorEastAsia" w:cstheme="majorBidi"/>
      <w:color w:val="254061" w:themeColor="accent1" w:themeShade="80"/>
    </w:rPr>
  </w:style>
  <w:style w:type="character" w:customStyle="1" w:styleId="27">
    <w:name w:val="Body Text Char"/>
    <w:basedOn w:val="14"/>
    <w:link w:val="8"/>
    <w:semiHidden/>
    <w:uiPriority w:val="99"/>
  </w:style>
  <w:style w:type="character" w:customStyle="1" w:styleId="28">
    <w:name w:val="Body Text Indent 3 Char"/>
    <w:basedOn w:val="14"/>
    <w:link w:val="11"/>
    <w:semiHidden/>
    <w:uiPriority w:val="99"/>
    <w:rPr>
      <w:sz w:val="16"/>
      <w:szCs w:val="16"/>
    </w:rPr>
  </w:style>
  <w:style w:type="character" w:customStyle="1" w:styleId="29">
    <w:name w:val="Body Text Indent 2 Char"/>
    <w:basedOn w:val="14"/>
    <w:link w:val="10"/>
    <w:semiHidden/>
    <w:uiPriority w:val="99"/>
  </w:style>
  <w:style w:type="character" w:customStyle="1" w:styleId="30">
    <w:name w:val="Heading 1 Char"/>
    <w:basedOn w:val="14"/>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Sug17</b:Tag>
    <b:SourceType>Book</b:SourceType>
    <b:Guid>{F7B2498B-E890-4761-8F8F-68B385901A29}</b:Guid>
    <b:Author>
      <b:Author>
        <b:NameList>
          <b:Person>
            <b:Last>Sugiyono</b:Last>
          </b:Person>
        </b:NameList>
      </b:Author>
    </b:Author>
    <b:Year>2017</b:Year>
    <b:RefOrder>13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96A69-8864-49EF-95F9-6B1E7AEBCDE4}">
  <ds:schemaRefs/>
</ds:datastoreItem>
</file>

<file path=docProps/app.xml><?xml version="1.0" encoding="utf-8"?>
<Properties xmlns="http://schemas.openxmlformats.org/officeDocument/2006/extended-properties" xmlns:vt="http://schemas.openxmlformats.org/officeDocument/2006/docPropsVTypes">
  <Template>Normal</Template>
  <Pages>22</Pages>
  <Words>6811</Words>
  <Characters>38829</Characters>
  <Lines>323</Lines>
  <Paragraphs>91</Paragraphs>
  <TotalTime>57</TotalTime>
  <ScaleCrop>false</ScaleCrop>
  <LinksUpToDate>false</LinksUpToDate>
  <CharactersWithSpaces>45549</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2020-02-05T21:50:00Z</dcterms:created>
  <dc:creator>AYU</dc:creator>
  <cp:lastModifiedBy>aSUS</cp:lastModifiedBy>
  <dcterms:modified xsi:type="dcterms:W3CDTF">2020-02-06T21:57:42Z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