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3EF" w:rsidRPr="00A276B0" w:rsidRDefault="00FF73EF" w:rsidP="00FF73EF">
      <w:pPr>
        <w:spacing w:line="360" w:lineRule="auto"/>
        <w:jc w:val="center"/>
        <w:rPr>
          <w:rFonts w:ascii="Times New Roman" w:hAnsi="Times New Roman" w:cs="Times New Roman"/>
          <w:b/>
          <w:sz w:val="30"/>
          <w:szCs w:val="30"/>
        </w:rPr>
      </w:pPr>
      <w:r w:rsidRPr="00A276B0">
        <w:rPr>
          <w:rFonts w:ascii="Times New Roman" w:hAnsi="Times New Roman" w:cs="Times New Roman"/>
          <w:b/>
          <w:sz w:val="30"/>
          <w:szCs w:val="30"/>
        </w:rPr>
        <w:t xml:space="preserve">PENGARUH </w:t>
      </w:r>
      <w:r w:rsidRPr="00A276B0">
        <w:rPr>
          <w:rFonts w:ascii="Times New Roman" w:hAnsi="Times New Roman" w:cs="Times New Roman"/>
          <w:b/>
          <w:i/>
          <w:sz w:val="30"/>
          <w:szCs w:val="30"/>
        </w:rPr>
        <w:t xml:space="preserve">PRICE EARNING RATIO, EARNING PER SHARE, RETURN ON ASSET, DEBT TO ASSET RATIO </w:t>
      </w:r>
      <w:r w:rsidRPr="00A276B0">
        <w:rPr>
          <w:rFonts w:ascii="Times New Roman" w:hAnsi="Times New Roman" w:cs="Times New Roman"/>
          <w:b/>
          <w:sz w:val="30"/>
          <w:szCs w:val="30"/>
        </w:rPr>
        <w:t>DAN</w:t>
      </w:r>
      <w:r w:rsidRPr="00A276B0">
        <w:rPr>
          <w:rFonts w:ascii="Times New Roman" w:hAnsi="Times New Roman" w:cs="Times New Roman"/>
          <w:b/>
          <w:i/>
          <w:sz w:val="30"/>
          <w:szCs w:val="30"/>
        </w:rPr>
        <w:t xml:space="preserve"> BOOK VALUE PER SHARE</w:t>
      </w:r>
      <w:r w:rsidRPr="00A276B0">
        <w:rPr>
          <w:rFonts w:ascii="Times New Roman" w:hAnsi="Times New Roman" w:cs="Times New Roman"/>
          <w:b/>
          <w:sz w:val="30"/>
          <w:szCs w:val="30"/>
        </w:rPr>
        <w:t xml:space="preserve"> TERHADAP HARGA SAHAM </w:t>
      </w:r>
    </w:p>
    <w:p w:rsidR="00FF73EF" w:rsidRPr="00A276B0" w:rsidRDefault="00FF73EF" w:rsidP="00FF73EF">
      <w:pPr>
        <w:spacing w:line="360" w:lineRule="auto"/>
        <w:jc w:val="center"/>
        <w:rPr>
          <w:rFonts w:ascii="Times New Roman" w:hAnsi="Times New Roman" w:cs="Times New Roman"/>
          <w:b/>
          <w:sz w:val="30"/>
          <w:szCs w:val="30"/>
        </w:rPr>
      </w:pPr>
      <w:r w:rsidRPr="00A276B0">
        <w:rPr>
          <w:rFonts w:ascii="Times New Roman" w:hAnsi="Times New Roman" w:cs="Times New Roman"/>
          <w:b/>
          <w:sz w:val="30"/>
          <w:szCs w:val="30"/>
        </w:rPr>
        <w:t>(Studi Empiris Pada Perusahaan Sub Sektor Asuransi Yang Terdaftar Di Bursa Efek Indonesia)</w:t>
      </w:r>
    </w:p>
    <w:p w:rsidR="005B3A5B" w:rsidRPr="00A276B0" w:rsidRDefault="005B3A5B" w:rsidP="005B3A5B">
      <w:pPr>
        <w:spacing w:after="120" w:line="360" w:lineRule="auto"/>
        <w:jc w:val="center"/>
        <w:rPr>
          <w:rFonts w:ascii="Times New Roman" w:hAnsi="Times New Roman" w:cs="Times New Roman"/>
          <w:b/>
          <w:sz w:val="30"/>
          <w:szCs w:val="30"/>
        </w:rPr>
      </w:pPr>
      <w:r w:rsidRPr="00A276B0">
        <w:rPr>
          <w:rFonts w:ascii="Times New Roman" w:hAnsi="Times New Roman" w:cs="Times New Roman"/>
          <w:b/>
          <w:sz w:val="30"/>
          <w:szCs w:val="30"/>
        </w:rPr>
        <w:t>NASKAH PUBLIKASI SKRIPSI</w:t>
      </w:r>
    </w:p>
    <w:p w:rsidR="005B3A5B" w:rsidRPr="00A276B0" w:rsidRDefault="005B3A5B" w:rsidP="005B3A5B">
      <w:pPr>
        <w:spacing w:after="120" w:line="360" w:lineRule="auto"/>
        <w:jc w:val="center"/>
        <w:rPr>
          <w:rFonts w:ascii="Times New Roman" w:hAnsi="Times New Roman" w:cs="Times New Roman"/>
          <w:b/>
          <w:sz w:val="30"/>
          <w:szCs w:val="30"/>
        </w:rPr>
      </w:pPr>
    </w:p>
    <w:p w:rsidR="005B3A5B" w:rsidRPr="00A276B0" w:rsidRDefault="005B3A5B" w:rsidP="005B3A5B">
      <w:pPr>
        <w:spacing w:after="120" w:line="360" w:lineRule="auto"/>
        <w:jc w:val="center"/>
        <w:rPr>
          <w:rFonts w:ascii="Times New Roman" w:hAnsi="Times New Roman" w:cs="Times New Roman"/>
          <w:b/>
          <w:sz w:val="30"/>
          <w:szCs w:val="30"/>
        </w:rPr>
      </w:pPr>
      <w:r w:rsidRPr="00A276B0">
        <w:rPr>
          <w:rFonts w:ascii="Times New Roman" w:hAnsi="Times New Roman" w:cs="Times New Roman"/>
          <w:noProof/>
          <w:lang w:val="en-US"/>
        </w:rPr>
        <w:drawing>
          <wp:inline distT="0" distB="0" distL="0" distR="0" wp14:anchorId="6D8A0F86" wp14:editId="648282A3">
            <wp:extent cx="2244090" cy="2257425"/>
            <wp:effectExtent l="0" t="0" r="3810" b="9525"/>
            <wp:docPr id="1" name="Picture 1" descr="Hasil gambar untuk logo 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il gambar untuk logo umb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4090" cy="2257425"/>
                    </a:xfrm>
                    <a:prstGeom prst="rect">
                      <a:avLst/>
                    </a:prstGeom>
                    <a:noFill/>
                    <a:ln>
                      <a:noFill/>
                    </a:ln>
                  </pic:spPr>
                </pic:pic>
              </a:graphicData>
            </a:graphic>
          </wp:inline>
        </w:drawing>
      </w:r>
    </w:p>
    <w:p w:rsidR="005B3A5B" w:rsidRPr="00A276B0" w:rsidRDefault="005B3A5B" w:rsidP="005B3A5B">
      <w:pPr>
        <w:spacing w:after="120" w:line="360" w:lineRule="auto"/>
        <w:jc w:val="center"/>
        <w:rPr>
          <w:rFonts w:ascii="Times New Roman" w:hAnsi="Times New Roman" w:cs="Times New Roman"/>
          <w:sz w:val="30"/>
          <w:szCs w:val="30"/>
        </w:rPr>
      </w:pPr>
      <w:r w:rsidRPr="00A276B0">
        <w:rPr>
          <w:rFonts w:ascii="Times New Roman" w:hAnsi="Times New Roman" w:cs="Times New Roman"/>
          <w:sz w:val="30"/>
          <w:szCs w:val="30"/>
        </w:rPr>
        <w:t>Oleh :</w:t>
      </w:r>
    </w:p>
    <w:p w:rsidR="005B3A5B" w:rsidRPr="00A276B0" w:rsidRDefault="00FF73EF" w:rsidP="005B3A5B">
      <w:pPr>
        <w:spacing w:after="120" w:line="360" w:lineRule="auto"/>
        <w:jc w:val="center"/>
        <w:rPr>
          <w:rFonts w:ascii="Times New Roman" w:hAnsi="Times New Roman" w:cs="Times New Roman"/>
          <w:i/>
          <w:sz w:val="30"/>
          <w:szCs w:val="30"/>
        </w:rPr>
      </w:pPr>
      <w:r w:rsidRPr="00A276B0">
        <w:rPr>
          <w:rFonts w:ascii="Times New Roman" w:hAnsi="Times New Roman" w:cs="Times New Roman"/>
          <w:i/>
          <w:sz w:val="30"/>
          <w:szCs w:val="30"/>
        </w:rPr>
        <w:t>Puja Rahma Lisa</w:t>
      </w:r>
    </w:p>
    <w:p w:rsidR="005B3A5B" w:rsidRPr="00A276B0" w:rsidRDefault="00FF73EF" w:rsidP="005B3A5B">
      <w:pPr>
        <w:spacing w:after="120" w:line="360" w:lineRule="auto"/>
        <w:jc w:val="center"/>
        <w:rPr>
          <w:rFonts w:ascii="Times New Roman" w:hAnsi="Times New Roman" w:cs="Times New Roman"/>
          <w:i/>
          <w:sz w:val="30"/>
          <w:szCs w:val="30"/>
        </w:rPr>
      </w:pPr>
      <w:r w:rsidRPr="00A276B0">
        <w:rPr>
          <w:rFonts w:ascii="Times New Roman" w:hAnsi="Times New Roman" w:cs="Times New Roman"/>
          <w:i/>
          <w:sz w:val="30"/>
          <w:szCs w:val="30"/>
        </w:rPr>
        <w:t>16061192</w:t>
      </w:r>
    </w:p>
    <w:p w:rsidR="005B3A5B" w:rsidRPr="00A276B0" w:rsidRDefault="005B3A5B" w:rsidP="005B3A5B">
      <w:pPr>
        <w:spacing w:after="0" w:line="240" w:lineRule="auto"/>
        <w:jc w:val="center"/>
        <w:rPr>
          <w:rFonts w:ascii="Times New Roman" w:hAnsi="Times New Roman" w:cs="Times New Roman"/>
          <w:b/>
          <w:sz w:val="30"/>
          <w:szCs w:val="30"/>
        </w:rPr>
      </w:pPr>
      <w:r w:rsidRPr="00A276B0">
        <w:rPr>
          <w:rFonts w:ascii="Times New Roman" w:hAnsi="Times New Roman" w:cs="Times New Roman"/>
          <w:b/>
          <w:sz w:val="30"/>
          <w:szCs w:val="30"/>
        </w:rPr>
        <w:t>PROGRAM STUDI AKUNTANSI</w:t>
      </w:r>
    </w:p>
    <w:p w:rsidR="005B3A5B" w:rsidRPr="00A276B0" w:rsidRDefault="005B3A5B" w:rsidP="005B3A5B">
      <w:pPr>
        <w:spacing w:after="0" w:line="240" w:lineRule="auto"/>
        <w:jc w:val="center"/>
        <w:rPr>
          <w:rFonts w:ascii="Times New Roman" w:hAnsi="Times New Roman" w:cs="Times New Roman"/>
          <w:b/>
          <w:sz w:val="30"/>
          <w:szCs w:val="30"/>
        </w:rPr>
      </w:pPr>
      <w:r w:rsidRPr="00A276B0">
        <w:rPr>
          <w:rFonts w:ascii="Times New Roman" w:hAnsi="Times New Roman" w:cs="Times New Roman"/>
          <w:b/>
          <w:sz w:val="30"/>
          <w:szCs w:val="30"/>
        </w:rPr>
        <w:t>FAKULTAS EKONOMI</w:t>
      </w:r>
    </w:p>
    <w:p w:rsidR="005B3A5B" w:rsidRPr="00A276B0" w:rsidRDefault="005B3A5B" w:rsidP="005B3A5B">
      <w:pPr>
        <w:spacing w:after="0" w:line="240" w:lineRule="auto"/>
        <w:jc w:val="center"/>
        <w:rPr>
          <w:rFonts w:ascii="Times New Roman" w:hAnsi="Times New Roman" w:cs="Times New Roman"/>
          <w:b/>
          <w:sz w:val="30"/>
          <w:szCs w:val="30"/>
        </w:rPr>
      </w:pPr>
      <w:r w:rsidRPr="00A276B0">
        <w:rPr>
          <w:rFonts w:ascii="Times New Roman" w:hAnsi="Times New Roman" w:cs="Times New Roman"/>
          <w:b/>
          <w:sz w:val="30"/>
          <w:szCs w:val="30"/>
        </w:rPr>
        <w:t>UNIVERSITAS MERCU BUANA YOGYAKARTA</w:t>
      </w:r>
    </w:p>
    <w:p w:rsidR="005B3A5B" w:rsidRPr="00A276B0" w:rsidRDefault="005B3A5B" w:rsidP="005B3A5B">
      <w:pPr>
        <w:spacing w:after="0" w:line="240" w:lineRule="auto"/>
        <w:jc w:val="center"/>
        <w:rPr>
          <w:rFonts w:ascii="Times New Roman" w:hAnsi="Times New Roman" w:cs="Times New Roman"/>
          <w:b/>
          <w:sz w:val="30"/>
          <w:szCs w:val="30"/>
        </w:rPr>
      </w:pPr>
      <w:r w:rsidRPr="00A276B0">
        <w:rPr>
          <w:rFonts w:ascii="Times New Roman" w:hAnsi="Times New Roman" w:cs="Times New Roman"/>
          <w:b/>
          <w:sz w:val="30"/>
          <w:szCs w:val="30"/>
        </w:rPr>
        <w:t>YOGYAKARTA</w:t>
      </w:r>
    </w:p>
    <w:p w:rsidR="005B3A5B" w:rsidRPr="00A276B0" w:rsidRDefault="005B3A5B" w:rsidP="005B3A5B">
      <w:pPr>
        <w:spacing w:after="0" w:line="240" w:lineRule="auto"/>
        <w:jc w:val="center"/>
        <w:rPr>
          <w:rFonts w:ascii="Times New Roman" w:hAnsi="Times New Roman" w:cs="Times New Roman"/>
          <w:b/>
          <w:sz w:val="30"/>
          <w:szCs w:val="30"/>
        </w:rPr>
      </w:pPr>
      <w:r w:rsidRPr="00A276B0">
        <w:rPr>
          <w:rFonts w:ascii="Times New Roman" w:hAnsi="Times New Roman" w:cs="Times New Roman"/>
          <w:b/>
          <w:sz w:val="30"/>
          <w:szCs w:val="30"/>
        </w:rPr>
        <w:t>2020</w:t>
      </w:r>
    </w:p>
    <w:p w:rsidR="001C785E" w:rsidRDefault="001C785E">
      <w:pPr>
        <w:rPr>
          <w:rFonts w:ascii="Times New Roman" w:hAnsi="Times New Roman" w:cs="Times New Roman"/>
        </w:rPr>
      </w:pPr>
    </w:p>
    <w:p w:rsidR="00A276B0" w:rsidRPr="00A276B0" w:rsidRDefault="00A276B0">
      <w:pPr>
        <w:rPr>
          <w:rFonts w:ascii="Times New Roman" w:hAnsi="Times New Roman" w:cs="Times New Roman"/>
        </w:rPr>
      </w:pPr>
    </w:p>
    <w:p w:rsidR="001C785E" w:rsidRPr="00A276B0" w:rsidRDefault="001C785E" w:rsidP="00FF73EF">
      <w:pPr>
        <w:spacing w:line="360" w:lineRule="auto"/>
        <w:jc w:val="center"/>
        <w:rPr>
          <w:rFonts w:ascii="Times New Roman" w:hAnsi="Times New Roman" w:cs="Times New Roman"/>
          <w:b/>
          <w:sz w:val="24"/>
          <w:szCs w:val="24"/>
        </w:rPr>
      </w:pPr>
      <w:r w:rsidRPr="00A276B0">
        <w:rPr>
          <w:rFonts w:ascii="Times New Roman" w:hAnsi="Times New Roman" w:cs="Times New Roman"/>
          <w:b/>
          <w:sz w:val="24"/>
          <w:szCs w:val="24"/>
        </w:rPr>
        <w:lastRenderedPageBreak/>
        <w:t>SURAT PERNYATAAN PUBLIKASI KARYA ILMIAH</w:t>
      </w:r>
    </w:p>
    <w:p w:rsidR="001C785E" w:rsidRPr="00A276B0" w:rsidRDefault="001C785E" w:rsidP="00FF73EF">
      <w:pPr>
        <w:spacing w:line="360" w:lineRule="auto"/>
        <w:rPr>
          <w:rFonts w:ascii="Times New Roman" w:hAnsi="Times New Roman" w:cs="Times New Roman"/>
          <w:sz w:val="24"/>
          <w:szCs w:val="24"/>
        </w:rPr>
      </w:pPr>
      <w:r w:rsidRPr="00A276B0">
        <w:rPr>
          <w:rFonts w:ascii="Times New Roman" w:hAnsi="Times New Roman" w:cs="Times New Roman"/>
          <w:sz w:val="24"/>
          <w:szCs w:val="24"/>
        </w:rPr>
        <w:t>Yang bertanda tangan di bawah ini, saya:</w:t>
      </w:r>
    </w:p>
    <w:p w:rsidR="001C785E" w:rsidRPr="00A276B0" w:rsidRDefault="001C785E" w:rsidP="00FF73EF">
      <w:pPr>
        <w:spacing w:line="360" w:lineRule="auto"/>
        <w:jc w:val="both"/>
        <w:rPr>
          <w:rFonts w:ascii="Times New Roman" w:hAnsi="Times New Roman" w:cs="Times New Roman"/>
          <w:sz w:val="24"/>
          <w:szCs w:val="24"/>
        </w:rPr>
      </w:pPr>
      <w:r w:rsidRPr="00A276B0">
        <w:rPr>
          <w:rFonts w:ascii="Times New Roman" w:hAnsi="Times New Roman" w:cs="Times New Roman"/>
          <w:sz w:val="24"/>
          <w:szCs w:val="24"/>
        </w:rPr>
        <w:t xml:space="preserve">Nama </w:t>
      </w:r>
      <w:r w:rsidRPr="00A276B0">
        <w:rPr>
          <w:rFonts w:ascii="Times New Roman" w:hAnsi="Times New Roman" w:cs="Times New Roman"/>
          <w:sz w:val="24"/>
          <w:szCs w:val="24"/>
        </w:rPr>
        <w:tab/>
      </w:r>
      <w:r w:rsidRPr="00A276B0">
        <w:rPr>
          <w:rFonts w:ascii="Times New Roman" w:hAnsi="Times New Roman" w:cs="Times New Roman"/>
          <w:sz w:val="24"/>
          <w:szCs w:val="24"/>
        </w:rPr>
        <w:tab/>
      </w:r>
      <w:r w:rsidRPr="00A276B0">
        <w:rPr>
          <w:rFonts w:ascii="Times New Roman" w:hAnsi="Times New Roman" w:cs="Times New Roman"/>
          <w:sz w:val="24"/>
          <w:szCs w:val="24"/>
        </w:rPr>
        <w:tab/>
        <w:t xml:space="preserve">: </w:t>
      </w:r>
      <w:r w:rsidR="00FF73EF" w:rsidRPr="00A276B0">
        <w:rPr>
          <w:rFonts w:ascii="Times New Roman" w:hAnsi="Times New Roman" w:cs="Times New Roman"/>
          <w:sz w:val="24"/>
          <w:szCs w:val="24"/>
        </w:rPr>
        <w:t>Puja Rahma Lisa</w:t>
      </w:r>
    </w:p>
    <w:p w:rsidR="001C785E" w:rsidRPr="00A276B0" w:rsidRDefault="001C785E" w:rsidP="00FF73EF">
      <w:pPr>
        <w:spacing w:line="360" w:lineRule="auto"/>
        <w:jc w:val="both"/>
        <w:rPr>
          <w:rFonts w:ascii="Times New Roman" w:hAnsi="Times New Roman" w:cs="Times New Roman"/>
          <w:sz w:val="24"/>
          <w:szCs w:val="24"/>
        </w:rPr>
      </w:pPr>
      <w:r w:rsidRPr="00A276B0">
        <w:rPr>
          <w:rFonts w:ascii="Times New Roman" w:hAnsi="Times New Roman" w:cs="Times New Roman"/>
          <w:sz w:val="24"/>
          <w:szCs w:val="24"/>
        </w:rPr>
        <w:t>NIM</w:t>
      </w:r>
      <w:r w:rsidRPr="00A276B0">
        <w:rPr>
          <w:rFonts w:ascii="Times New Roman" w:hAnsi="Times New Roman" w:cs="Times New Roman"/>
          <w:sz w:val="24"/>
          <w:szCs w:val="24"/>
        </w:rPr>
        <w:tab/>
      </w:r>
      <w:r w:rsidRPr="00A276B0">
        <w:rPr>
          <w:rFonts w:ascii="Times New Roman" w:hAnsi="Times New Roman" w:cs="Times New Roman"/>
          <w:sz w:val="24"/>
          <w:szCs w:val="24"/>
        </w:rPr>
        <w:tab/>
      </w:r>
      <w:r w:rsidRPr="00A276B0">
        <w:rPr>
          <w:rFonts w:ascii="Times New Roman" w:hAnsi="Times New Roman" w:cs="Times New Roman"/>
          <w:sz w:val="24"/>
          <w:szCs w:val="24"/>
        </w:rPr>
        <w:tab/>
        <w:t>: 1606</w:t>
      </w:r>
      <w:r w:rsidR="00FF73EF" w:rsidRPr="00A276B0">
        <w:rPr>
          <w:rFonts w:ascii="Times New Roman" w:hAnsi="Times New Roman" w:cs="Times New Roman"/>
          <w:sz w:val="24"/>
          <w:szCs w:val="24"/>
        </w:rPr>
        <w:t>1192</w:t>
      </w:r>
    </w:p>
    <w:p w:rsidR="001C785E" w:rsidRPr="00A276B0" w:rsidRDefault="001C785E" w:rsidP="00FF73EF">
      <w:pPr>
        <w:spacing w:line="360" w:lineRule="auto"/>
        <w:jc w:val="both"/>
        <w:rPr>
          <w:rFonts w:ascii="Times New Roman" w:hAnsi="Times New Roman" w:cs="Times New Roman"/>
          <w:sz w:val="24"/>
          <w:szCs w:val="24"/>
        </w:rPr>
      </w:pPr>
      <w:r w:rsidRPr="00A276B0">
        <w:rPr>
          <w:rFonts w:ascii="Times New Roman" w:hAnsi="Times New Roman" w:cs="Times New Roman"/>
          <w:sz w:val="24"/>
          <w:szCs w:val="24"/>
        </w:rPr>
        <w:t xml:space="preserve">Fakultas/Jurusan </w:t>
      </w:r>
      <w:r w:rsidRPr="00A276B0">
        <w:rPr>
          <w:rFonts w:ascii="Times New Roman" w:hAnsi="Times New Roman" w:cs="Times New Roman"/>
          <w:sz w:val="24"/>
          <w:szCs w:val="24"/>
        </w:rPr>
        <w:tab/>
        <w:t>: Ekonomi/Akuntansi</w:t>
      </w:r>
    </w:p>
    <w:p w:rsidR="001C785E" w:rsidRPr="00A276B0" w:rsidRDefault="001C785E" w:rsidP="00FF73EF">
      <w:pPr>
        <w:spacing w:line="360" w:lineRule="auto"/>
        <w:jc w:val="both"/>
        <w:rPr>
          <w:rFonts w:ascii="Times New Roman" w:hAnsi="Times New Roman" w:cs="Times New Roman"/>
          <w:sz w:val="24"/>
          <w:szCs w:val="24"/>
        </w:rPr>
      </w:pPr>
      <w:r w:rsidRPr="00A276B0">
        <w:rPr>
          <w:rFonts w:ascii="Times New Roman" w:hAnsi="Times New Roman" w:cs="Times New Roman"/>
          <w:sz w:val="24"/>
          <w:szCs w:val="24"/>
        </w:rPr>
        <w:t xml:space="preserve">Jenis </w:t>
      </w:r>
      <w:r w:rsidRPr="00A276B0">
        <w:rPr>
          <w:rFonts w:ascii="Times New Roman" w:hAnsi="Times New Roman" w:cs="Times New Roman"/>
          <w:sz w:val="24"/>
          <w:szCs w:val="24"/>
        </w:rPr>
        <w:tab/>
      </w:r>
      <w:r w:rsidRPr="00A276B0">
        <w:rPr>
          <w:rFonts w:ascii="Times New Roman" w:hAnsi="Times New Roman" w:cs="Times New Roman"/>
          <w:sz w:val="24"/>
          <w:szCs w:val="24"/>
        </w:rPr>
        <w:tab/>
      </w:r>
      <w:r w:rsidRPr="00A276B0">
        <w:rPr>
          <w:rFonts w:ascii="Times New Roman" w:hAnsi="Times New Roman" w:cs="Times New Roman"/>
          <w:sz w:val="24"/>
          <w:szCs w:val="24"/>
        </w:rPr>
        <w:tab/>
        <w:t xml:space="preserve">: Skripsi </w:t>
      </w:r>
    </w:p>
    <w:p w:rsidR="001C785E" w:rsidRPr="00A276B0" w:rsidRDefault="001C785E" w:rsidP="00FF73EF">
      <w:pPr>
        <w:spacing w:line="360" w:lineRule="auto"/>
        <w:ind w:left="2127" w:hanging="2127"/>
        <w:jc w:val="both"/>
        <w:rPr>
          <w:rFonts w:ascii="Times New Roman" w:hAnsi="Times New Roman" w:cs="Times New Roman"/>
          <w:b/>
          <w:i/>
          <w:sz w:val="24"/>
          <w:szCs w:val="24"/>
        </w:rPr>
      </w:pPr>
      <w:r w:rsidRPr="00A276B0">
        <w:rPr>
          <w:rFonts w:ascii="Times New Roman" w:hAnsi="Times New Roman" w:cs="Times New Roman"/>
          <w:sz w:val="24"/>
          <w:szCs w:val="24"/>
        </w:rPr>
        <w:t xml:space="preserve">Judul </w:t>
      </w:r>
      <w:r w:rsidR="00FF73EF" w:rsidRPr="00A276B0">
        <w:rPr>
          <w:rFonts w:ascii="Times New Roman" w:hAnsi="Times New Roman" w:cs="Times New Roman"/>
          <w:sz w:val="24"/>
          <w:szCs w:val="24"/>
        </w:rPr>
        <w:tab/>
      </w:r>
      <w:r w:rsidRPr="00A276B0">
        <w:rPr>
          <w:rFonts w:ascii="Times New Roman" w:hAnsi="Times New Roman" w:cs="Times New Roman"/>
          <w:sz w:val="24"/>
          <w:szCs w:val="24"/>
        </w:rPr>
        <w:t>:</w:t>
      </w:r>
      <w:r w:rsidR="00FF73EF" w:rsidRPr="00A276B0">
        <w:rPr>
          <w:rFonts w:ascii="Times New Roman" w:hAnsi="Times New Roman" w:cs="Times New Roman"/>
          <w:b/>
          <w:bCs/>
          <w:sz w:val="30"/>
          <w:szCs w:val="30"/>
        </w:rPr>
        <w:t xml:space="preserve"> </w:t>
      </w:r>
      <w:r w:rsidR="00FF73EF" w:rsidRPr="00A276B0">
        <w:rPr>
          <w:rFonts w:ascii="Times New Roman" w:hAnsi="Times New Roman" w:cs="Times New Roman"/>
          <w:b/>
          <w:sz w:val="24"/>
          <w:szCs w:val="24"/>
        </w:rPr>
        <w:t xml:space="preserve">PENGARUH </w:t>
      </w:r>
      <w:r w:rsidR="00FF73EF" w:rsidRPr="00A276B0">
        <w:rPr>
          <w:rFonts w:ascii="Times New Roman" w:hAnsi="Times New Roman" w:cs="Times New Roman"/>
          <w:b/>
          <w:i/>
          <w:sz w:val="24"/>
          <w:szCs w:val="24"/>
        </w:rPr>
        <w:t xml:space="preserve">PRICE EARNING RATIO, EARNING PER SHARE, RETURN ON ASSET, DEBT TO ASSET RATIO </w:t>
      </w:r>
      <w:r w:rsidR="00FF73EF" w:rsidRPr="00A276B0">
        <w:rPr>
          <w:rFonts w:ascii="Times New Roman" w:hAnsi="Times New Roman" w:cs="Times New Roman"/>
          <w:b/>
          <w:sz w:val="24"/>
          <w:szCs w:val="24"/>
        </w:rPr>
        <w:t>DAN</w:t>
      </w:r>
      <w:r w:rsidR="00FF73EF" w:rsidRPr="00A276B0">
        <w:rPr>
          <w:rFonts w:ascii="Times New Roman" w:hAnsi="Times New Roman" w:cs="Times New Roman"/>
          <w:b/>
          <w:i/>
          <w:sz w:val="24"/>
          <w:szCs w:val="24"/>
        </w:rPr>
        <w:t xml:space="preserve"> BOOK VALUE PER SHARE</w:t>
      </w:r>
      <w:r w:rsidR="00FF73EF" w:rsidRPr="00A276B0">
        <w:rPr>
          <w:rFonts w:ascii="Times New Roman" w:hAnsi="Times New Roman" w:cs="Times New Roman"/>
          <w:b/>
          <w:sz w:val="24"/>
          <w:szCs w:val="24"/>
        </w:rPr>
        <w:t xml:space="preserve"> TERHADAP HARGA SAHAM (Studi Empiris Pada Perusahaan Sub Sektor Asuransi Yang Terdaftar Di Bursa Efek Indonesia)</w:t>
      </w:r>
    </w:p>
    <w:p w:rsidR="001C785E" w:rsidRPr="00A276B0" w:rsidRDefault="001C785E" w:rsidP="00FF73EF">
      <w:pPr>
        <w:spacing w:before="240" w:line="360" w:lineRule="auto"/>
        <w:jc w:val="both"/>
        <w:rPr>
          <w:rFonts w:ascii="Times New Roman" w:hAnsi="Times New Roman" w:cs="Times New Roman"/>
          <w:sz w:val="24"/>
          <w:szCs w:val="24"/>
        </w:rPr>
      </w:pPr>
      <w:r w:rsidRPr="00A276B0">
        <w:rPr>
          <w:rFonts w:ascii="Times New Roman" w:hAnsi="Times New Roman" w:cs="Times New Roman"/>
          <w:sz w:val="24"/>
          <w:szCs w:val="24"/>
        </w:rPr>
        <w:t>Dengan ini menyatakan bahwa saya menyetujui untuk :</w:t>
      </w:r>
    </w:p>
    <w:p w:rsidR="001C785E" w:rsidRPr="00A276B0" w:rsidRDefault="001C785E" w:rsidP="00FF73EF">
      <w:pPr>
        <w:pStyle w:val="ListParagraph"/>
        <w:widowControl/>
        <w:numPr>
          <w:ilvl w:val="0"/>
          <w:numId w:val="1"/>
        </w:numPr>
        <w:autoSpaceDE/>
        <w:autoSpaceDN/>
        <w:spacing w:after="200" w:line="360" w:lineRule="auto"/>
        <w:ind w:left="284" w:hanging="357"/>
        <w:contextualSpacing/>
        <w:jc w:val="both"/>
        <w:rPr>
          <w:sz w:val="24"/>
          <w:szCs w:val="24"/>
        </w:rPr>
      </w:pPr>
      <w:r w:rsidRPr="00A276B0">
        <w:rPr>
          <w:sz w:val="24"/>
          <w:szCs w:val="24"/>
        </w:rPr>
        <w:t xml:space="preserve">Memberikan hak bebas </w:t>
      </w:r>
      <w:r w:rsidRPr="00A276B0">
        <w:rPr>
          <w:i/>
          <w:sz w:val="24"/>
          <w:szCs w:val="24"/>
        </w:rPr>
        <w:t>royalty</w:t>
      </w:r>
      <w:r w:rsidRPr="00A276B0">
        <w:rPr>
          <w:sz w:val="24"/>
          <w:szCs w:val="24"/>
        </w:rPr>
        <w:t xml:space="preserve"> kepada Perpustakaan UMBY atau penulisan karya ilmiah saya, demi pengembangan ilmu pengetahuan. </w:t>
      </w:r>
    </w:p>
    <w:p w:rsidR="001C785E" w:rsidRPr="00A276B0" w:rsidRDefault="001C785E" w:rsidP="00FF73EF">
      <w:pPr>
        <w:pStyle w:val="ListParagraph"/>
        <w:widowControl/>
        <w:numPr>
          <w:ilvl w:val="0"/>
          <w:numId w:val="1"/>
        </w:numPr>
        <w:autoSpaceDE/>
        <w:autoSpaceDN/>
        <w:spacing w:after="200" w:line="360" w:lineRule="auto"/>
        <w:ind w:left="284" w:hanging="357"/>
        <w:contextualSpacing/>
        <w:jc w:val="both"/>
        <w:rPr>
          <w:sz w:val="24"/>
          <w:szCs w:val="24"/>
        </w:rPr>
      </w:pPr>
      <w:r w:rsidRPr="00A276B0">
        <w:rPr>
          <w:sz w:val="24"/>
          <w:szCs w:val="24"/>
        </w:rPr>
        <w:t xml:space="preserve">Memberikan hak menyimpan, mengalih mediakan/mengalih formatkan, mengelola dalam bentuk pangkalan data </w:t>
      </w:r>
      <w:r w:rsidRPr="00A276B0">
        <w:rPr>
          <w:i/>
          <w:sz w:val="24"/>
          <w:szCs w:val="24"/>
        </w:rPr>
        <w:t>(database),</w:t>
      </w:r>
      <w:r w:rsidRPr="00A276B0">
        <w:rPr>
          <w:sz w:val="24"/>
          <w:szCs w:val="24"/>
        </w:rPr>
        <w:t xml:space="preserve"> mendistribusikan, serta menampilkannya dalam bentuk softcopy untuk kepentingan akademis kepada Perpustakaan UMBY, tanpa perlu meminta ijin saya selama tetap mencantumkan nama saya sebagai penulis/pencipta. </w:t>
      </w:r>
    </w:p>
    <w:p w:rsidR="001C785E" w:rsidRPr="00A276B0" w:rsidRDefault="001C785E" w:rsidP="00FF73EF">
      <w:pPr>
        <w:pStyle w:val="ListParagraph"/>
        <w:widowControl/>
        <w:numPr>
          <w:ilvl w:val="0"/>
          <w:numId w:val="1"/>
        </w:numPr>
        <w:autoSpaceDE/>
        <w:autoSpaceDN/>
        <w:spacing w:after="200" w:line="360" w:lineRule="auto"/>
        <w:ind w:left="284" w:hanging="357"/>
        <w:contextualSpacing/>
        <w:jc w:val="both"/>
        <w:rPr>
          <w:sz w:val="24"/>
          <w:szCs w:val="24"/>
        </w:rPr>
      </w:pPr>
      <w:r w:rsidRPr="00A276B0">
        <w:rPr>
          <w:sz w:val="24"/>
          <w:szCs w:val="24"/>
        </w:rPr>
        <w:t>Bersedia dan menjamin untuk menanggung secara pribadi tanpa melibatkan pihak Perpustakaan UMBY, dari semua bentuk tuntutan hukum yang timbul atas pelanggaran hak cipta dalam karya ilmiah ini. Demikian pernyataan ini saya buat dengan sesungguhnya dan semoga dapat digunakan sebagaimana semestinya.</w:t>
      </w:r>
    </w:p>
    <w:p w:rsidR="00FF73EF" w:rsidRPr="00A276B0" w:rsidRDefault="00FF73EF" w:rsidP="00FF73EF">
      <w:pPr>
        <w:spacing w:after="200" w:line="360" w:lineRule="auto"/>
        <w:contextualSpacing/>
        <w:jc w:val="both"/>
        <w:rPr>
          <w:rFonts w:ascii="Times New Roman" w:hAnsi="Times New Roman" w:cs="Times New Roman"/>
          <w:sz w:val="24"/>
          <w:szCs w:val="24"/>
        </w:rPr>
      </w:pPr>
    </w:p>
    <w:p w:rsidR="00FF73EF" w:rsidRPr="00A276B0" w:rsidRDefault="00FF73EF" w:rsidP="00FF73EF">
      <w:pPr>
        <w:spacing w:after="200" w:line="360" w:lineRule="auto"/>
        <w:contextualSpacing/>
        <w:jc w:val="both"/>
        <w:rPr>
          <w:rFonts w:ascii="Times New Roman" w:hAnsi="Times New Roman" w:cs="Times New Roman"/>
          <w:sz w:val="24"/>
          <w:szCs w:val="24"/>
        </w:rPr>
      </w:pPr>
    </w:p>
    <w:p w:rsidR="00FF73EF" w:rsidRPr="00A276B0" w:rsidRDefault="00FF73EF" w:rsidP="00FF73EF">
      <w:pPr>
        <w:spacing w:after="200" w:line="360" w:lineRule="auto"/>
        <w:contextualSpacing/>
        <w:jc w:val="both"/>
        <w:rPr>
          <w:rFonts w:ascii="Times New Roman" w:hAnsi="Times New Roman" w:cs="Times New Roman"/>
          <w:sz w:val="24"/>
          <w:szCs w:val="24"/>
        </w:rPr>
      </w:pPr>
    </w:p>
    <w:p w:rsidR="001C785E" w:rsidRPr="00A276B0" w:rsidRDefault="001C785E" w:rsidP="00FF73EF">
      <w:pPr>
        <w:spacing w:line="360" w:lineRule="auto"/>
        <w:jc w:val="right"/>
        <w:rPr>
          <w:rFonts w:ascii="Times New Roman" w:hAnsi="Times New Roman" w:cs="Times New Roman"/>
          <w:sz w:val="24"/>
          <w:szCs w:val="24"/>
        </w:rPr>
      </w:pPr>
      <w:r w:rsidRPr="00A276B0">
        <w:rPr>
          <w:rFonts w:ascii="Times New Roman" w:hAnsi="Times New Roman" w:cs="Times New Roman"/>
          <w:sz w:val="24"/>
          <w:szCs w:val="24"/>
        </w:rPr>
        <w:lastRenderedPageBreak/>
        <w:t xml:space="preserve">Yogyakarta, </w:t>
      </w:r>
      <w:r w:rsidR="003E6B4F" w:rsidRPr="00A276B0">
        <w:rPr>
          <w:rFonts w:ascii="Times New Roman" w:hAnsi="Times New Roman" w:cs="Times New Roman"/>
          <w:sz w:val="24"/>
          <w:szCs w:val="24"/>
        </w:rPr>
        <w:t>5</w:t>
      </w:r>
      <w:r w:rsidRPr="00A276B0">
        <w:rPr>
          <w:rFonts w:ascii="Times New Roman" w:hAnsi="Times New Roman" w:cs="Times New Roman"/>
          <w:sz w:val="24"/>
          <w:szCs w:val="24"/>
        </w:rPr>
        <w:t xml:space="preserve"> </w:t>
      </w:r>
      <w:r w:rsidR="001E006A" w:rsidRPr="00A276B0">
        <w:rPr>
          <w:rFonts w:ascii="Times New Roman" w:hAnsi="Times New Roman" w:cs="Times New Roman"/>
          <w:sz w:val="24"/>
          <w:szCs w:val="24"/>
        </w:rPr>
        <w:t>Februari</w:t>
      </w:r>
      <w:r w:rsidRPr="00A276B0">
        <w:rPr>
          <w:rFonts w:ascii="Times New Roman" w:hAnsi="Times New Roman" w:cs="Times New Roman"/>
          <w:sz w:val="24"/>
          <w:szCs w:val="24"/>
        </w:rPr>
        <w:t xml:space="preserve"> 2020</w:t>
      </w:r>
    </w:p>
    <w:p w:rsidR="001C785E" w:rsidRPr="00A276B0" w:rsidRDefault="001C785E" w:rsidP="00FF73EF">
      <w:pPr>
        <w:spacing w:line="360" w:lineRule="auto"/>
        <w:jc w:val="right"/>
        <w:rPr>
          <w:rFonts w:ascii="Times New Roman" w:hAnsi="Times New Roman" w:cs="Times New Roman"/>
          <w:sz w:val="24"/>
          <w:szCs w:val="24"/>
        </w:rPr>
      </w:pPr>
      <w:r w:rsidRPr="00A276B0">
        <w:rPr>
          <w:rFonts w:ascii="Times New Roman" w:hAnsi="Times New Roman" w:cs="Times New Roman"/>
          <w:sz w:val="24"/>
          <w:szCs w:val="24"/>
        </w:rPr>
        <w:t>Yang Menyatakan,</w:t>
      </w:r>
    </w:p>
    <w:p w:rsidR="001E006A" w:rsidRPr="00A276B0" w:rsidRDefault="001E006A" w:rsidP="00FF73EF">
      <w:pPr>
        <w:spacing w:line="360" w:lineRule="auto"/>
        <w:jc w:val="right"/>
        <w:rPr>
          <w:rFonts w:ascii="Times New Roman" w:hAnsi="Times New Roman" w:cs="Times New Roman"/>
          <w:sz w:val="24"/>
          <w:szCs w:val="24"/>
        </w:rPr>
      </w:pPr>
    </w:p>
    <w:p w:rsidR="001C785E" w:rsidRPr="00A276B0" w:rsidRDefault="00FF73EF" w:rsidP="00FF73EF">
      <w:pPr>
        <w:tabs>
          <w:tab w:val="left" w:pos="7905"/>
        </w:tabs>
        <w:spacing w:before="240" w:line="360" w:lineRule="auto"/>
        <w:jc w:val="right"/>
        <w:rPr>
          <w:rFonts w:ascii="Times New Roman" w:hAnsi="Times New Roman" w:cs="Times New Roman"/>
          <w:sz w:val="24"/>
          <w:szCs w:val="24"/>
        </w:rPr>
      </w:pPr>
      <w:r w:rsidRPr="00A276B0">
        <w:rPr>
          <w:rFonts w:ascii="Times New Roman" w:hAnsi="Times New Roman" w:cs="Times New Roman"/>
          <w:sz w:val="24"/>
          <w:szCs w:val="24"/>
        </w:rPr>
        <w:t>Puja Rahma Lisa</w:t>
      </w:r>
    </w:p>
    <w:p w:rsidR="001C785E" w:rsidRPr="00A276B0" w:rsidRDefault="001C785E" w:rsidP="00FF73EF">
      <w:pPr>
        <w:spacing w:after="200" w:line="360" w:lineRule="auto"/>
        <w:rPr>
          <w:rFonts w:ascii="Times New Roman" w:hAnsi="Times New Roman" w:cs="Times New Roman"/>
          <w:b/>
          <w:bCs/>
          <w:sz w:val="32"/>
        </w:rPr>
      </w:pPr>
      <w:r w:rsidRPr="00A276B0">
        <w:rPr>
          <w:rFonts w:ascii="Times New Roman" w:hAnsi="Times New Roman" w:cs="Times New Roman"/>
          <w:b/>
          <w:bCs/>
          <w:sz w:val="32"/>
        </w:rPr>
        <w:br w:type="page"/>
      </w:r>
    </w:p>
    <w:p w:rsidR="001E006A" w:rsidRPr="00A276B0" w:rsidRDefault="00FF73EF" w:rsidP="00303B4C">
      <w:pPr>
        <w:spacing w:line="240" w:lineRule="auto"/>
        <w:jc w:val="center"/>
        <w:rPr>
          <w:rFonts w:ascii="Times New Roman" w:hAnsi="Times New Roman" w:cs="Times New Roman"/>
          <w:b/>
          <w:sz w:val="30"/>
          <w:szCs w:val="30"/>
        </w:rPr>
      </w:pPr>
      <w:r w:rsidRPr="00A276B0">
        <w:rPr>
          <w:rFonts w:ascii="Times New Roman" w:hAnsi="Times New Roman" w:cs="Times New Roman"/>
          <w:b/>
          <w:sz w:val="30"/>
          <w:szCs w:val="30"/>
        </w:rPr>
        <w:lastRenderedPageBreak/>
        <w:t xml:space="preserve">PENGARUH </w:t>
      </w:r>
      <w:r w:rsidRPr="00A276B0">
        <w:rPr>
          <w:rFonts w:ascii="Times New Roman" w:hAnsi="Times New Roman" w:cs="Times New Roman"/>
          <w:b/>
          <w:i/>
          <w:sz w:val="30"/>
          <w:szCs w:val="30"/>
        </w:rPr>
        <w:t xml:space="preserve">PRICE EARNING RATIO, EARNING PER SHARE, RETURN ON ASSET, DEBT TO ASSET RATIO </w:t>
      </w:r>
      <w:r w:rsidRPr="00A276B0">
        <w:rPr>
          <w:rFonts w:ascii="Times New Roman" w:hAnsi="Times New Roman" w:cs="Times New Roman"/>
          <w:b/>
          <w:sz w:val="30"/>
          <w:szCs w:val="30"/>
        </w:rPr>
        <w:t>DAN</w:t>
      </w:r>
      <w:r w:rsidRPr="00A276B0">
        <w:rPr>
          <w:rFonts w:ascii="Times New Roman" w:hAnsi="Times New Roman" w:cs="Times New Roman"/>
          <w:b/>
          <w:i/>
          <w:sz w:val="30"/>
          <w:szCs w:val="30"/>
        </w:rPr>
        <w:t xml:space="preserve"> BOOK VALUE PER SHARE</w:t>
      </w:r>
      <w:r w:rsidRPr="00A276B0">
        <w:rPr>
          <w:rFonts w:ascii="Times New Roman" w:hAnsi="Times New Roman" w:cs="Times New Roman"/>
          <w:b/>
          <w:sz w:val="30"/>
          <w:szCs w:val="30"/>
        </w:rPr>
        <w:t xml:space="preserve"> TERHADAP HARGA SAHAM (Studi Empiris Pada Perusahaan Sub Sektor Asuransi Yang Terdaftar Di Bursa Efek Indonesia)</w:t>
      </w:r>
    </w:p>
    <w:p w:rsidR="00303B4C" w:rsidRPr="00A276B0" w:rsidRDefault="00303B4C" w:rsidP="00303B4C">
      <w:pPr>
        <w:spacing w:line="240" w:lineRule="auto"/>
        <w:jc w:val="center"/>
        <w:rPr>
          <w:rFonts w:ascii="Times New Roman" w:hAnsi="Times New Roman" w:cs="Times New Roman"/>
          <w:b/>
          <w:sz w:val="30"/>
          <w:szCs w:val="30"/>
        </w:rPr>
      </w:pPr>
    </w:p>
    <w:p w:rsidR="001C785E" w:rsidRPr="00A276B0" w:rsidRDefault="00FF73EF" w:rsidP="00303B4C">
      <w:pPr>
        <w:jc w:val="center"/>
        <w:rPr>
          <w:rFonts w:ascii="Times New Roman" w:hAnsi="Times New Roman" w:cs="Times New Roman"/>
        </w:rPr>
      </w:pPr>
      <w:r w:rsidRPr="00A276B0">
        <w:rPr>
          <w:rFonts w:ascii="Times New Roman" w:eastAsia="Times New Roman" w:hAnsi="Times New Roman" w:cs="Times New Roman"/>
          <w:b/>
          <w:bCs/>
          <w:color w:val="000000"/>
          <w:sz w:val="24"/>
          <w:szCs w:val="24"/>
        </w:rPr>
        <w:t>THE EFFECT OF PRICE EARNING RATIO, EARNING PER SHARE, RETURN ON ASSET, DEBT TO ASSET RATIO AND BOOK VALUE PER SHARE TOWARD STOCK PRICE (Empirical Study of Insurance Sub-Sector Companies Listed on the Indonesia Stock Exchange)</w:t>
      </w:r>
    </w:p>
    <w:p w:rsidR="00FC424A" w:rsidRPr="00A276B0" w:rsidRDefault="00303B4C" w:rsidP="00FC424A">
      <w:pPr>
        <w:spacing w:after="0" w:line="240" w:lineRule="auto"/>
        <w:jc w:val="center"/>
        <w:rPr>
          <w:rFonts w:ascii="Times New Roman" w:hAnsi="Times New Roman" w:cs="Times New Roman"/>
          <w:b/>
          <w:sz w:val="24"/>
          <w:szCs w:val="24"/>
        </w:rPr>
      </w:pPr>
      <w:r w:rsidRPr="00A276B0">
        <w:rPr>
          <w:rFonts w:ascii="Times New Roman" w:hAnsi="Times New Roman" w:cs="Times New Roman"/>
          <w:b/>
          <w:sz w:val="24"/>
          <w:szCs w:val="24"/>
        </w:rPr>
        <w:t>Puja Rahma Lisa</w:t>
      </w:r>
    </w:p>
    <w:p w:rsidR="00FC424A" w:rsidRPr="00A276B0" w:rsidRDefault="00FC424A" w:rsidP="00FC424A">
      <w:pPr>
        <w:spacing w:after="0" w:line="240" w:lineRule="auto"/>
        <w:jc w:val="center"/>
        <w:rPr>
          <w:rFonts w:ascii="Times New Roman" w:hAnsi="Times New Roman" w:cs="Times New Roman"/>
          <w:sz w:val="24"/>
          <w:szCs w:val="24"/>
        </w:rPr>
      </w:pPr>
      <w:r w:rsidRPr="00A276B0">
        <w:rPr>
          <w:rFonts w:ascii="Times New Roman" w:hAnsi="Times New Roman" w:cs="Times New Roman"/>
          <w:sz w:val="24"/>
          <w:szCs w:val="24"/>
        </w:rPr>
        <w:t>Program Studi Akuntansi Universitas Mercu Buana Yogyakarta</w:t>
      </w:r>
    </w:p>
    <w:p w:rsidR="00FC424A" w:rsidRPr="00A276B0" w:rsidRDefault="00303B4C" w:rsidP="00FC424A">
      <w:pPr>
        <w:spacing w:after="0" w:line="240" w:lineRule="auto"/>
        <w:jc w:val="center"/>
        <w:rPr>
          <w:rFonts w:ascii="Times New Roman" w:hAnsi="Times New Roman" w:cs="Times New Roman"/>
          <w:sz w:val="24"/>
          <w:szCs w:val="24"/>
        </w:rPr>
      </w:pPr>
      <w:r w:rsidRPr="00A276B0">
        <w:rPr>
          <w:rFonts w:ascii="Times New Roman" w:hAnsi="Times New Roman" w:cs="Times New Roman"/>
          <w:sz w:val="24"/>
          <w:szCs w:val="24"/>
        </w:rPr>
        <w:t>pujaharrofie</w:t>
      </w:r>
      <w:r w:rsidR="00FC424A" w:rsidRPr="00A276B0">
        <w:rPr>
          <w:rFonts w:ascii="Times New Roman" w:hAnsi="Times New Roman" w:cs="Times New Roman"/>
          <w:sz w:val="24"/>
          <w:szCs w:val="24"/>
        </w:rPr>
        <w:t>@gmail.com</w:t>
      </w:r>
    </w:p>
    <w:p w:rsidR="00FC424A" w:rsidRPr="00A276B0" w:rsidRDefault="00FC424A">
      <w:pPr>
        <w:rPr>
          <w:rFonts w:ascii="Times New Roman" w:hAnsi="Times New Roman" w:cs="Times New Roman"/>
        </w:rPr>
      </w:pPr>
      <w:r w:rsidRPr="00A276B0">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100330</wp:posOffset>
                </wp:positionV>
                <wp:extent cx="50101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010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03EF549"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3.3pt,7.9pt" to="737.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" strokecolor="black [3200]" strokeweight=".5pt">
                <v:stroke joinstyle="miter"/>
                <w10:wrap anchorx="margin"/>
              </v:line>
            </w:pict>
          </mc:Fallback>
        </mc:AlternateContent>
      </w:r>
    </w:p>
    <w:p w:rsidR="001E006A" w:rsidRPr="00A276B0" w:rsidRDefault="00FC424A" w:rsidP="00FC424A">
      <w:pPr>
        <w:jc w:val="center"/>
        <w:rPr>
          <w:rFonts w:ascii="Times New Roman" w:hAnsi="Times New Roman" w:cs="Times New Roman"/>
          <w:b/>
          <w:sz w:val="24"/>
          <w:szCs w:val="24"/>
        </w:rPr>
      </w:pPr>
      <w:r w:rsidRPr="00A276B0">
        <w:rPr>
          <w:rFonts w:ascii="Times New Roman" w:hAnsi="Times New Roman" w:cs="Times New Roman"/>
          <w:b/>
          <w:sz w:val="24"/>
          <w:szCs w:val="24"/>
        </w:rPr>
        <w:t>Abstrak</w:t>
      </w:r>
    </w:p>
    <w:p w:rsidR="00303B4C" w:rsidRPr="00A276B0" w:rsidRDefault="00303B4C" w:rsidP="00C93C0A">
      <w:pPr>
        <w:spacing w:after="200" w:line="240" w:lineRule="auto"/>
        <w:jc w:val="both"/>
        <w:rPr>
          <w:rFonts w:ascii="Times New Roman" w:hAnsi="Times New Roman" w:cs="Times New Roman"/>
          <w:color w:val="000000" w:themeColor="text1"/>
          <w:sz w:val="24"/>
          <w:szCs w:val="24"/>
        </w:rPr>
      </w:pPr>
      <w:r w:rsidRPr="00A276B0">
        <w:rPr>
          <w:rFonts w:ascii="Times New Roman" w:hAnsi="Times New Roman" w:cs="Times New Roman"/>
          <w:sz w:val="24"/>
          <w:szCs w:val="24"/>
        </w:rPr>
        <w:t xml:space="preserve">Penelitian ini bertujuan untuk mengetahui pengaruh </w:t>
      </w:r>
      <w:r w:rsidRPr="00A276B0">
        <w:rPr>
          <w:rFonts w:ascii="Times New Roman" w:hAnsi="Times New Roman" w:cs="Times New Roman"/>
          <w:i/>
          <w:color w:val="000000" w:themeColor="text1"/>
          <w:sz w:val="24"/>
          <w:szCs w:val="24"/>
        </w:rPr>
        <w:t xml:space="preserve">Price Earning Ratio, Earning Per Share, Return on Asset, Debt to Asset Ratio </w:t>
      </w:r>
      <w:r w:rsidRPr="00A276B0">
        <w:rPr>
          <w:rFonts w:ascii="Times New Roman" w:hAnsi="Times New Roman" w:cs="Times New Roman"/>
          <w:color w:val="000000" w:themeColor="text1"/>
          <w:sz w:val="24"/>
          <w:szCs w:val="24"/>
        </w:rPr>
        <w:t>dan</w:t>
      </w:r>
      <w:r w:rsidRPr="00A276B0">
        <w:rPr>
          <w:rFonts w:ascii="Times New Roman" w:hAnsi="Times New Roman" w:cs="Times New Roman"/>
          <w:i/>
          <w:color w:val="000000" w:themeColor="text1"/>
          <w:sz w:val="24"/>
          <w:szCs w:val="24"/>
        </w:rPr>
        <w:t xml:space="preserve"> Book Value Per Share </w:t>
      </w:r>
      <w:r w:rsidRPr="00A276B0">
        <w:rPr>
          <w:rFonts w:ascii="Times New Roman" w:hAnsi="Times New Roman" w:cs="Times New Roman"/>
          <w:color w:val="000000" w:themeColor="text1"/>
          <w:sz w:val="24"/>
          <w:szCs w:val="24"/>
        </w:rPr>
        <w:t>terhadap harga saham. Jenis penelitian ini bersifat kuantitatif. Populasi dan sampel dapal penelitian ini adalah perusahaan Asuransi yang terdaftar di Bursa Efek Indonesia periode 20</w:t>
      </w:r>
      <w:r w:rsidR="00A73215" w:rsidRPr="00A276B0">
        <w:rPr>
          <w:rFonts w:ascii="Times New Roman" w:hAnsi="Times New Roman" w:cs="Times New Roman"/>
          <w:color w:val="000000" w:themeColor="text1"/>
          <w:sz w:val="24"/>
          <w:szCs w:val="24"/>
        </w:rPr>
        <w:t xml:space="preserve">15-2018 pemilihan </w:t>
      </w:r>
      <w:r w:rsidRPr="00A276B0">
        <w:rPr>
          <w:rFonts w:ascii="Times New Roman" w:hAnsi="Times New Roman" w:cs="Times New Roman"/>
          <w:color w:val="000000" w:themeColor="text1"/>
          <w:sz w:val="24"/>
          <w:szCs w:val="24"/>
        </w:rPr>
        <w:t xml:space="preserve">sampel berdasarkan metode </w:t>
      </w:r>
      <w:r w:rsidRPr="00A276B0">
        <w:rPr>
          <w:rFonts w:ascii="Times New Roman" w:hAnsi="Times New Roman" w:cs="Times New Roman"/>
          <w:i/>
          <w:color w:val="000000" w:themeColor="text1"/>
          <w:sz w:val="24"/>
          <w:szCs w:val="24"/>
        </w:rPr>
        <w:t xml:space="preserve">purposive sampling. </w:t>
      </w:r>
      <w:r w:rsidRPr="00A276B0">
        <w:rPr>
          <w:rFonts w:ascii="Times New Roman" w:hAnsi="Times New Roman" w:cs="Times New Roman"/>
          <w:color w:val="000000" w:themeColor="text1"/>
          <w:sz w:val="24"/>
          <w:szCs w:val="24"/>
        </w:rPr>
        <w:t xml:space="preserve">Teknik analisis data yang digunakan dalam penelitian ini adalah analisis regresi berganda. </w:t>
      </w:r>
      <w:r w:rsidRPr="00A276B0">
        <w:rPr>
          <w:rFonts w:ascii="Times New Roman" w:eastAsia="Times New Roman" w:hAnsi="Times New Roman" w:cs="Times New Roman"/>
          <w:sz w:val="24"/>
          <w:szCs w:val="24"/>
        </w:rPr>
        <w:t xml:space="preserve">Metode analisis yang digunakan adalah analisis regresi berganda. </w:t>
      </w:r>
      <w:r w:rsidRPr="00A276B0">
        <w:rPr>
          <w:rFonts w:ascii="Times New Roman" w:hAnsi="Times New Roman" w:cs="Times New Roman"/>
          <w:color w:val="000000" w:themeColor="text1"/>
          <w:sz w:val="24"/>
          <w:szCs w:val="24"/>
        </w:rPr>
        <w:t xml:space="preserve">Hasil penelitian ini adalah berdasarkan uji t (parsial) menunjukkan bahwa variabel independen </w:t>
      </w:r>
      <w:r w:rsidRPr="00A276B0">
        <w:rPr>
          <w:rFonts w:ascii="Times New Roman" w:hAnsi="Times New Roman" w:cs="Times New Roman"/>
          <w:i/>
          <w:color w:val="000000" w:themeColor="text1"/>
          <w:sz w:val="24"/>
          <w:szCs w:val="24"/>
        </w:rPr>
        <w:t xml:space="preserve">Price Earning Ratio </w:t>
      </w:r>
      <w:r w:rsidRPr="00A276B0">
        <w:rPr>
          <w:rFonts w:ascii="Times New Roman" w:hAnsi="Times New Roman" w:cs="Times New Roman"/>
          <w:color w:val="000000" w:themeColor="text1"/>
          <w:sz w:val="24"/>
          <w:szCs w:val="24"/>
        </w:rPr>
        <w:t xml:space="preserve">dan </w:t>
      </w:r>
      <w:r w:rsidRPr="00A276B0">
        <w:rPr>
          <w:rFonts w:ascii="Times New Roman" w:hAnsi="Times New Roman" w:cs="Times New Roman"/>
          <w:i/>
          <w:color w:val="000000" w:themeColor="text1"/>
          <w:sz w:val="24"/>
          <w:szCs w:val="24"/>
        </w:rPr>
        <w:t>Book Value Per Share</w:t>
      </w:r>
      <w:r w:rsidRPr="00A276B0">
        <w:rPr>
          <w:rFonts w:ascii="Times New Roman" w:hAnsi="Times New Roman" w:cs="Times New Roman"/>
          <w:color w:val="000000" w:themeColor="text1"/>
          <w:sz w:val="24"/>
          <w:szCs w:val="24"/>
        </w:rPr>
        <w:t xml:space="preserve"> berpengaruh positif terhadap harga saham. Sedangkan variabel </w:t>
      </w:r>
      <w:r w:rsidRPr="00A276B0">
        <w:rPr>
          <w:rFonts w:ascii="Times New Roman" w:hAnsi="Times New Roman" w:cs="Times New Roman"/>
          <w:i/>
          <w:color w:val="000000" w:themeColor="text1"/>
          <w:sz w:val="24"/>
          <w:szCs w:val="24"/>
        </w:rPr>
        <w:t xml:space="preserve">Earning Per Share, Return on Asset </w:t>
      </w:r>
      <w:r w:rsidRPr="00A276B0">
        <w:rPr>
          <w:rFonts w:ascii="Times New Roman" w:hAnsi="Times New Roman" w:cs="Times New Roman"/>
          <w:color w:val="000000" w:themeColor="text1"/>
          <w:sz w:val="24"/>
          <w:szCs w:val="24"/>
        </w:rPr>
        <w:t>dan</w:t>
      </w:r>
      <w:r w:rsidRPr="00A276B0">
        <w:rPr>
          <w:rFonts w:ascii="Times New Roman" w:hAnsi="Times New Roman" w:cs="Times New Roman"/>
          <w:i/>
          <w:color w:val="000000" w:themeColor="text1"/>
          <w:sz w:val="24"/>
          <w:szCs w:val="24"/>
        </w:rPr>
        <w:t xml:space="preserve"> Debt to Asset Ratio </w:t>
      </w:r>
      <w:r w:rsidRPr="00A276B0">
        <w:rPr>
          <w:rFonts w:ascii="Times New Roman" w:hAnsi="Times New Roman" w:cs="Times New Roman"/>
          <w:color w:val="000000" w:themeColor="text1"/>
          <w:sz w:val="24"/>
          <w:szCs w:val="24"/>
        </w:rPr>
        <w:t xml:space="preserve">tidak berpengaruh  terhadap harga saham. Berdasarkan uji F (simultan) variabel </w:t>
      </w:r>
      <w:r w:rsidRPr="00A276B0">
        <w:rPr>
          <w:rFonts w:ascii="Times New Roman" w:hAnsi="Times New Roman" w:cs="Times New Roman"/>
          <w:i/>
          <w:color w:val="000000" w:themeColor="text1"/>
          <w:sz w:val="24"/>
          <w:szCs w:val="24"/>
        </w:rPr>
        <w:t xml:space="preserve">Price Earning Ratio, Earning Per Share, Return on Asset, Debt to Asset Ratio </w:t>
      </w:r>
      <w:r w:rsidRPr="00A276B0">
        <w:rPr>
          <w:rFonts w:ascii="Times New Roman" w:hAnsi="Times New Roman" w:cs="Times New Roman"/>
          <w:color w:val="000000" w:themeColor="text1"/>
          <w:sz w:val="24"/>
          <w:szCs w:val="24"/>
        </w:rPr>
        <w:t>dan</w:t>
      </w:r>
      <w:r w:rsidRPr="00A276B0">
        <w:rPr>
          <w:rFonts w:ascii="Times New Roman" w:hAnsi="Times New Roman" w:cs="Times New Roman"/>
          <w:i/>
          <w:color w:val="000000" w:themeColor="text1"/>
          <w:sz w:val="24"/>
          <w:szCs w:val="24"/>
        </w:rPr>
        <w:t xml:space="preserve"> Book Value Per Share </w:t>
      </w:r>
      <w:r w:rsidRPr="00A276B0">
        <w:rPr>
          <w:rFonts w:ascii="Times New Roman" w:hAnsi="Times New Roman" w:cs="Times New Roman"/>
          <w:color w:val="000000" w:themeColor="text1"/>
          <w:sz w:val="24"/>
          <w:szCs w:val="24"/>
        </w:rPr>
        <w:t>berpengaruh terhadap harga saham.</w:t>
      </w:r>
    </w:p>
    <w:p w:rsidR="00FC424A" w:rsidRPr="00A276B0" w:rsidRDefault="00FC424A" w:rsidP="00C93C0A">
      <w:pPr>
        <w:spacing w:after="200" w:line="240" w:lineRule="auto"/>
        <w:jc w:val="both"/>
        <w:rPr>
          <w:rFonts w:ascii="Times New Roman" w:eastAsia="Times New Roman" w:hAnsi="Times New Roman" w:cs="Times New Roman"/>
          <w:sz w:val="24"/>
          <w:szCs w:val="24"/>
        </w:rPr>
      </w:pPr>
      <w:r w:rsidRPr="00A276B0">
        <w:rPr>
          <w:rFonts w:ascii="Times New Roman" w:eastAsia="Times New Roman" w:hAnsi="Times New Roman" w:cs="Times New Roman"/>
          <w:b/>
          <w:sz w:val="24"/>
          <w:szCs w:val="24"/>
          <w:lang w:val="en-US"/>
        </w:rPr>
        <w:t>Kata kunci</w:t>
      </w:r>
      <w:r w:rsidRPr="00A276B0">
        <w:rPr>
          <w:rFonts w:ascii="Times New Roman" w:eastAsia="Times New Roman" w:hAnsi="Times New Roman" w:cs="Times New Roman"/>
          <w:b/>
          <w:sz w:val="24"/>
          <w:szCs w:val="24"/>
        </w:rPr>
        <w:t xml:space="preserve"> : </w:t>
      </w:r>
      <w:r w:rsidR="00A73215" w:rsidRPr="00A276B0">
        <w:rPr>
          <w:rFonts w:ascii="Times New Roman" w:eastAsia="Times New Roman" w:hAnsi="Times New Roman" w:cs="Times New Roman"/>
          <w:b/>
          <w:sz w:val="24"/>
          <w:szCs w:val="24"/>
          <w:lang w:val="en-US"/>
        </w:rPr>
        <w:t>PER</w:t>
      </w:r>
      <w:r w:rsidRPr="00A276B0">
        <w:rPr>
          <w:rFonts w:ascii="Times New Roman" w:eastAsia="Times New Roman" w:hAnsi="Times New Roman" w:cs="Times New Roman"/>
          <w:b/>
          <w:sz w:val="24"/>
          <w:szCs w:val="24"/>
          <w:lang w:val="en-US"/>
        </w:rPr>
        <w:t>,</w:t>
      </w:r>
      <w:r w:rsidR="00A73215" w:rsidRPr="00A276B0">
        <w:rPr>
          <w:rFonts w:ascii="Times New Roman" w:eastAsia="Times New Roman" w:hAnsi="Times New Roman" w:cs="Times New Roman"/>
          <w:b/>
          <w:sz w:val="24"/>
          <w:szCs w:val="24"/>
        </w:rPr>
        <w:t xml:space="preserve"> EPS, ROA, DAR, BVS</w:t>
      </w:r>
      <w:r w:rsidRPr="00A276B0">
        <w:rPr>
          <w:rFonts w:ascii="Times New Roman" w:eastAsia="Times New Roman" w:hAnsi="Times New Roman" w:cs="Times New Roman"/>
          <w:b/>
          <w:sz w:val="24"/>
          <w:szCs w:val="24"/>
          <w:lang w:val="en-US"/>
        </w:rPr>
        <w:t xml:space="preserve"> </w:t>
      </w:r>
    </w:p>
    <w:p w:rsidR="00FC424A" w:rsidRPr="00A276B0" w:rsidRDefault="00FC424A" w:rsidP="00FC424A">
      <w:pPr>
        <w:jc w:val="center"/>
        <w:rPr>
          <w:rFonts w:ascii="Times New Roman" w:hAnsi="Times New Roman" w:cs="Times New Roman"/>
          <w:b/>
          <w:sz w:val="24"/>
          <w:szCs w:val="24"/>
        </w:rPr>
      </w:pPr>
      <w:r w:rsidRPr="00A276B0">
        <w:rPr>
          <w:rFonts w:ascii="Times New Roman" w:hAnsi="Times New Roman" w:cs="Times New Roman"/>
          <w:b/>
          <w:sz w:val="24"/>
          <w:szCs w:val="24"/>
        </w:rPr>
        <w:t>Abstact</w:t>
      </w:r>
    </w:p>
    <w:p w:rsidR="00A73215" w:rsidRPr="00A276B0" w:rsidRDefault="00A73215" w:rsidP="00C93C0A">
      <w:pPr>
        <w:spacing w:after="200" w:line="240" w:lineRule="auto"/>
        <w:jc w:val="both"/>
        <w:rPr>
          <w:rFonts w:ascii="Times New Roman" w:eastAsia="Times New Roman" w:hAnsi="Times New Roman" w:cs="Times New Roman"/>
          <w:i/>
          <w:color w:val="000000"/>
          <w:sz w:val="24"/>
          <w:szCs w:val="24"/>
        </w:rPr>
      </w:pPr>
      <w:r w:rsidRPr="00A276B0">
        <w:rPr>
          <w:rFonts w:ascii="Times New Roman" w:eastAsia="Times New Roman" w:hAnsi="Times New Roman" w:cs="Times New Roman"/>
          <w:i/>
          <w:color w:val="000000"/>
          <w:sz w:val="24"/>
          <w:szCs w:val="24"/>
        </w:rPr>
        <w:t xml:space="preserve">This study aims to determine the effect of Price Earning Ratio, Earning Per Share, Return on Assets, Debt to Asset Ratio and Book Value Per Share on stock prices. This type of research is quantitative. The population and sample of this study are insurance companies listed on the Indonesia Stock Exchange in the 2015-2018 period for sample selection based on the purposive sampling method. The data analysis technique used in this study is multiple regression analysis. The analytical method used is multiple regression analysis. The results of this study are based on the t test (partial) showing that the independent variable Price Earning Ratio and Book Value Per Share have a positive effect on stock prices. While Earning Per </w:t>
      </w:r>
      <w:r w:rsidRPr="00A276B0">
        <w:rPr>
          <w:rFonts w:ascii="Times New Roman" w:eastAsia="Times New Roman" w:hAnsi="Times New Roman" w:cs="Times New Roman"/>
          <w:i/>
          <w:color w:val="000000"/>
          <w:sz w:val="24"/>
          <w:szCs w:val="24"/>
        </w:rPr>
        <w:lastRenderedPageBreak/>
        <w:t>Share, Return on Asset and Debt to Asset Ratio variables have no effect on stock prices. Based on the F test (simultaneous) variable Price Earning Ratio, Earning Per Share, Return on Assets, Debt to Asset Ratio and Book Value Per Share affect the stock price.</w:t>
      </w:r>
    </w:p>
    <w:p w:rsidR="00FC424A" w:rsidRPr="00A276B0" w:rsidRDefault="00FC424A" w:rsidP="00C93C0A">
      <w:pPr>
        <w:spacing w:after="200" w:line="240" w:lineRule="auto"/>
        <w:jc w:val="both"/>
        <w:rPr>
          <w:rFonts w:ascii="Times New Roman" w:eastAsia="Times New Roman" w:hAnsi="Times New Roman" w:cs="Times New Roman"/>
          <w:i/>
          <w:sz w:val="24"/>
          <w:szCs w:val="24"/>
          <w:lang w:val="en-US"/>
        </w:rPr>
      </w:pPr>
      <w:r w:rsidRPr="00A276B0">
        <w:rPr>
          <w:rFonts w:ascii="Times New Roman" w:eastAsia="Times New Roman" w:hAnsi="Times New Roman" w:cs="Times New Roman"/>
          <w:b/>
          <w:i/>
          <w:color w:val="000000"/>
          <w:sz w:val="24"/>
          <w:szCs w:val="24"/>
          <w:lang w:val="en-US"/>
        </w:rPr>
        <w:t>Keywords</w:t>
      </w:r>
      <w:r w:rsidRPr="00A276B0">
        <w:rPr>
          <w:rFonts w:ascii="Times New Roman" w:eastAsia="Times New Roman" w:hAnsi="Times New Roman" w:cs="Times New Roman"/>
          <w:b/>
          <w:i/>
          <w:color w:val="000000"/>
          <w:sz w:val="24"/>
          <w:szCs w:val="24"/>
        </w:rPr>
        <w:t xml:space="preserve"> : </w:t>
      </w:r>
      <w:r w:rsidR="00A73215" w:rsidRPr="00A276B0">
        <w:rPr>
          <w:rFonts w:ascii="Times New Roman" w:eastAsia="Times New Roman" w:hAnsi="Times New Roman" w:cs="Times New Roman"/>
          <w:b/>
          <w:i/>
          <w:sz w:val="24"/>
          <w:szCs w:val="24"/>
          <w:lang w:val="en-US"/>
        </w:rPr>
        <w:t>PER,</w:t>
      </w:r>
      <w:r w:rsidR="00A73215" w:rsidRPr="00A276B0">
        <w:rPr>
          <w:rFonts w:ascii="Times New Roman" w:eastAsia="Times New Roman" w:hAnsi="Times New Roman" w:cs="Times New Roman"/>
          <w:b/>
          <w:i/>
          <w:sz w:val="24"/>
          <w:szCs w:val="24"/>
        </w:rPr>
        <w:t xml:space="preserve"> EPS, ROA, DAR, BVS</w:t>
      </w:r>
    </w:p>
    <w:p w:rsidR="00D756FA" w:rsidRPr="00A276B0" w:rsidRDefault="00D756FA" w:rsidP="00D756FA">
      <w:pPr>
        <w:pStyle w:val="ListParagraph"/>
        <w:numPr>
          <w:ilvl w:val="0"/>
          <w:numId w:val="2"/>
        </w:numPr>
        <w:rPr>
          <w:b/>
          <w:sz w:val="24"/>
          <w:szCs w:val="24"/>
        </w:rPr>
      </w:pPr>
      <w:r w:rsidRPr="00A276B0">
        <w:rPr>
          <w:b/>
          <w:sz w:val="24"/>
          <w:szCs w:val="24"/>
          <w:lang w:val="id-ID"/>
        </w:rPr>
        <w:t>Pendahuluan</w:t>
      </w:r>
    </w:p>
    <w:p w:rsidR="00A73215" w:rsidRPr="00A276B0" w:rsidRDefault="00A73215" w:rsidP="00A73215">
      <w:pPr>
        <w:pStyle w:val="ListParagraph"/>
        <w:spacing w:line="240" w:lineRule="auto"/>
        <w:ind w:left="720" w:right="191" w:firstLine="641"/>
        <w:jc w:val="both"/>
        <w:rPr>
          <w:sz w:val="24"/>
          <w:szCs w:val="24"/>
        </w:rPr>
      </w:pPr>
      <w:r w:rsidRPr="00A276B0">
        <w:rPr>
          <w:sz w:val="24"/>
          <w:szCs w:val="24"/>
        </w:rPr>
        <w:t xml:space="preserve">Pasar modal di Indonesia semakin berkembang setiap tahunnya. Hal tersebut terjadi apabila seorang investor berinvestasi di suatu perusahaan yang terdaftar di Bursa Efek Indonesia dan mendapatkan keuntungan. Menurut unggahan dari </w:t>
      </w:r>
      <w:r w:rsidRPr="00A276B0">
        <w:rPr>
          <w:i/>
          <w:sz w:val="24"/>
          <w:szCs w:val="24"/>
        </w:rPr>
        <w:t>website</w:t>
      </w:r>
      <w:r w:rsidRPr="00A276B0">
        <w:rPr>
          <w:sz w:val="24"/>
          <w:szCs w:val="24"/>
        </w:rPr>
        <w:t xml:space="preserve"> cnnindonesia.com, berdasarkan data dari PT Kustodian Sentral Efek Indonesia (KSEI) per tanggal 19 November 2018, total jumlah investor saham di BEI telah mencapai 829.426 </w:t>
      </w:r>
      <w:r w:rsidRPr="00A276B0">
        <w:rPr>
          <w:i/>
          <w:sz w:val="24"/>
          <w:szCs w:val="24"/>
        </w:rPr>
        <w:t xml:space="preserve">Singel Investor Indentification </w:t>
      </w:r>
      <w:r w:rsidRPr="00A276B0">
        <w:rPr>
          <w:sz w:val="24"/>
          <w:szCs w:val="24"/>
        </w:rPr>
        <w:t>(SID). Jumlah tersebut meningkat 31,97% dibanding investor yang tercatat akhir 2017 sebanyak 628.491</w:t>
      </w:r>
      <w:r w:rsidRPr="00A276B0">
        <w:rPr>
          <w:i/>
          <w:sz w:val="24"/>
          <w:szCs w:val="24"/>
        </w:rPr>
        <w:t xml:space="preserve"> Singel Investor Indentification </w:t>
      </w:r>
      <w:r w:rsidRPr="00A276B0">
        <w:rPr>
          <w:sz w:val="24"/>
          <w:szCs w:val="24"/>
        </w:rPr>
        <w:t xml:space="preserve">(SID). Pasar modal memfasilitasi sarana dan prasarana kegiatan jual beli. Akan tetapi, pasar modal bukan menjual produk seperti pasar pada umumnya. Pemilihan instrumen investasi  berdasarkan modal awal, tingkat </w:t>
      </w:r>
      <w:r w:rsidRPr="00A276B0">
        <w:rPr>
          <w:i/>
          <w:sz w:val="24"/>
          <w:szCs w:val="24"/>
        </w:rPr>
        <w:t>return</w:t>
      </w:r>
      <w:r w:rsidRPr="00A276B0">
        <w:rPr>
          <w:sz w:val="24"/>
          <w:szCs w:val="24"/>
        </w:rPr>
        <w:t xml:space="preserve"> dan risiko, tingkat likuiditas serta kemudahan dalam bertransaksi. </w:t>
      </w:r>
    </w:p>
    <w:p w:rsidR="00A73215" w:rsidRPr="00A276B0" w:rsidRDefault="00A73215" w:rsidP="00A73215">
      <w:pPr>
        <w:pStyle w:val="ListParagraph"/>
        <w:spacing w:line="240" w:lineRule="auto"/>
        <w:ind w:left="720" w:right="191" w:firstLine="641"/>
        <w:jc w:val="both"/>
        <w:rPr>
          <w:sz w:val="24"/>
          <w:szCs w:val="24"/>
        </w:rPr>
      </w:pPr>
    </w:p>
    <w:p w:rsidR="00A73215" w:rsidRPr="00A276B0" w:rsidRDefault="00A73215" w:rsidP="00A73215">
      <w:pPr>
        <w:pStyle w:val="ListParagraph"/>
        <w:spacing w:line="240" w:lineRule="auto"/>
        <w:ind w:left="720" w:right="191" w:firstLine="641"/>
        <w:jc w:val="both"/>
        <w:rPr>
          <w:sz w:val="24"/>
          <w:szCs w:val="24"/>
        </w:rPr>
      </w:pPr>
      <w:r w:rsidRPr="00A276B0">
        <w:rPr>
          <w:sz w:val="24"/>
          <w:szCs w:val="24"/>
          <w:lang w:val="id-ID"/>
        </w:rPr>
        <w:t xml:space="preserve">Salah satu </w:t>
      </w:r>
      <w:r w:rsidRPr="00A276B0">
        <w:rPr>
          <w:sz w:val="24"/>
          <w:szCs w:val="24"/>
        </w:rPr>
        <w:t>instrumen pasar modal adalah saham.</w:t>
      </w:r>
      <w:r w:rsidRPr="00A276B0">
        <w:rPr>
          <w:sz w:val="24"/>
          <w:szCs w:val="24"/>
          <w:lang w:val="id-ID"/>
        </w:rPr>
        <w:t xml:space="preserve"> Menurut </w:t>
      </w:r>
      <w:r w:rsidRPr="00A276B0">
        <w:rPr>
          <w:color w:val="000000" w:themeColor="text1"/>
          <w:sz w:val="24"/>
          <w:szCs w:val="24"/>
          <w:lang w:val="id-ID"/>
        </w:rPr>
        <w:t xml:space="preserve">Diskartes (2019), </w:t>
      </w:r>
      <w:r w:rsidRPr="00A276B0">
        <w:rPr>
          <w:sz w:val="24"/>
          <w:szCs w:val="24"/>
          <w:lang w:val="id-ID"/>
        </w:rPr>
        <w:t>s</w:t>
      </w:r>
      <w:r w:rsidRPr="00A276B0">
        <w:rPr>
          <w:sz w:val="24"/>
          <w:szCs w:val="24"/>
        </w:rPr>
        <w:t xml:space="preserve">aham merupakan </w:t>
      </w:r>
      <w:r w:rsidRPr="00A276B0">
        <w:rPr>
          <w:sz w:val="24"/>
          <w:szCs w:val="24"/>
          <w:lang w:val="id-ID"/>
        </w:rPr>
        <w:t>bukti nyata sebagian kepemilikan suatu perusahaan yang artinya, jika kita memiliki saham perusahaan berarti kita memiliki bagian atas kepemilikan perusahaan tersebut</w:t>
      </w:r>
      <w:r w:rsidRPr="00A276B0">
        <w:rPr>
          <w:sz w:val="24"/>
          <w:szCs w:val="24"/>
        </w:rPr>
        <w:t>.</w:t>
      </w:r>
      <w:r w:rsidRPr="00A276B0">
        <w:rPr>
          <w:sz w:val="24"/>
          <w:szCs w:val="24"/>
          <w:lang w:val="id-ID"/>
        </w:rPr>
        <w:t xml:space="preserve"> Untuk membeli saham, seorang investor hanya bisa melalui perusahan sekuritas yang terdaftar di Bursa Efek Indonesia. Dalam investasi saham, investor melakukan analisa sebelum mengambil keputusan untuk membeli saham </w:t>
      </w:r>
      <w:r w:rsidRPr="00A276B0">
        <w:rPr>
          <w:sz w:val="24"/>
          <w:szCs w:val="24"/>
        </w:rPr>
        <w:t>yang bertujuan untuk dapat memprediksi pergerakan harga saham agar mampu meminimalkan risiko jika berinvestasi</w:t>
      </w:r>
      <w:r w:rsidRPr="00A276B0">
        <w:rPr>
          <w:sz w:val="24"/>
          <w:szCs w:val="24"/>
          <w:lang w:val="id-ID"/>
        </w:rPr>
        <w:t>. Menurut Darmadji dan Fakhruddin (2012), menyebutkan bahwa analisis harga saham terdiri dari analisis teknikal dan analisis fundamental.</w:t>
      </w:r>
    </w:p>
    <w:p w:rsidR="00D756FA" w:rsidRPr="00A276B0" w:rsidRDefault="00D756FA" w:rsidP="00D756FA">
      <w:pPr>
        <w:pStyle w:val="ListParagraph"/>
        <w:spacing w:line="240" w:lineRule="auto"/>
        <w:ind w:firstLine="720"/>
        <w:jc w:val="both"/>
        <w:rPr>
          <w:sz w:val="24"/>
          <w:szCs w:val="24"/>
        </w:rPr>
      </w:pPr>
      <w:r w:rsidRPr="00A276B0">
        <w:rPr>
          <w:sz w:val="24"/>
          <w:szCs w:val="24"/>
        </w:rPr>
        <w:t xml:space="preserve">. </w:t>
      </w:r>
    </w:p>
    <w:p w:rsidR="008C6961" w:rsidRPr="00A276B0" w:rsidRDefault="008C6961" w:rsidP="008C6961">
      <w:pPr>
        <w:spacing w:line="240" w:lineRule="auto"/>
        <w:ind w:left="720" w:right="191" w:firstLine="641"/>
        <w:jc w:val="both"/>
        <w:rPr>
          <w:rFonts w:ascii="Times New Roman" w:hAnsi="Times New Roman" w:cs="Times New Roman"/>
          <w:sz w:val="24"/>
          <w:szCs w:val="24"/>
        </w:rPr>
      </w:pPr>
      <w:r w:rsidRPr="00A276B0">
        <w:rPr>
          <w:rFonts w:ascii="Times New Roman" w:hAnsi="Times New Roman" w:cs="Times New Roman"/>
          <w:color w:val="000000" w:themeColor="text1"/>
          <w:sz w:val="24"/>
          <w:szCs w:val="24"/>
        </w:rPr>
        <w:t xml:space="preserve">Menurut Ong (2017), </w:t>
      </w:r>
      <w:r w:rsidRPr="00A276B0">
        <w:rPr>
          <w:rFonts w:ascii="Times New Roman" w:hAnsi="Times New Roman" w:cs="Times New Roman"/>
          <w:sz w:val="24"/>
          <w:szCs w:val="24"/>
        </w:rPr>
        <w:t xml:space="preserve">analisa teknikal adalah suatu metode pengevaluasian saham, komoditas ataupun sekuritas lainnya dengan cara menganalisis statistik yang dihasilkan oleh aktivitas pasar di masa lampau guna memprediksikan pergerakan harga saham di masa mendatang. Analisis teknikal biasanya digunakan untuk </w:t>
      </w:r>
      <w:r w:rsidRPr="00A276B0">
        <w:rPr>
          <w:rFonts w:ascii="Times New Roman" w:hAnsi="Times New Roman" w:cs="Times New Roman"/>
          <w:i/>
          <w:sz w:val="24"/>
          <w:szCs w:val="24"/>
        </w:rPr>
        <w:t>trading</w:t>
      </w:r>
      <w:r w:rsidRPr="00A276B0">
        <w:rPr>
          <w:rFonts w:ascii="Times New Roman" w:hAnsi="Times New Roman" w:cs="Times New Roman"/>
          <w:sz w:val="24"/>
          <w:szCs w:val="24"/>
        </w:rPr>
        <w:t xml:space="preserve"> jangka pendek dan para </w:t>
      </w:r>
      <w:r w:rsidRPr="00A276B0">
        <w:rPr>
          <w:rFonts w:ascii="Times New Roman" w:hAnsi="Times New Roman" w:cs="Times New Roman"/>
          <w:i/>
          <w:sz w:val="24"/>
          <w:szCs w:val="24"/>
        </w:rPr>
        <w:t>trader</w:t>
      </w:r>
      <w:r w:rsidRPr="00A276B0">
        <w:rPr>
          <w:rFonts w:ascii="Times New Roman" w:hAnsi="Times New Roman" w:cs="Times New Roman"/>
          <w:sz w:val="24"/>
          <w:szCs w:val="24"/>
        </w:rPr>
        <w:t xml:space="preserve"> menggunakan analisis teknikal sebagai alat untuk mengambil keputusan bisnis. Ada beberapa indikator dalam analisis teknikal yaitu </w:t>
      </w:r>
      <w:r w:rsidRPr="00A276B0">
        <w:rPr>
          <w:rFonts w:ascii="Times New Roman" w:hAnsi="Times New Roman" w:cs="Times New Roman"/>
          <w:i/>
          <w:sz w:val="24"/>
          <w:szCs w:val="24"/>
        </w:rPr>
        <w:t>stochastic oscillator, moving average, stochastic RSI</w:t>
      </w:r>
      <w:r w:rsidRPr="00A276B0">
        <w:rPr>
          <w:rFonts w:ascii="Times New Roman" w:hAnsi="Times New Roman" w:cs="Times New Roman"/>
          <w:sz w:val="24"/>
          <w:szCs w:val="24"/>
        </w:rPr>
        <w:t xml:space="preserve">, </w:t>
      </w:r>
      <w:r w:rsidRPr="00A276B0">
        <w:rPr>
          <w:rFonts w:ascii="Times New Roman" w:hAnsi="Times New Roman" w:cs="Times New Roman"/>
          <w:i/>
          <w:sz w:val="24"/>
          <w:szCs w:val="24"/>
        </w:rPr>
        <w:t>Momentum, Williams</w:t>
      </w:r>
      <w:r w:rsidRPr="00A276B0">
        <w:rPr>
          <w:rFonts w:ascii="Times New Roman" w:hAnsi="Times New Roman" w:cs="Times New Roman"/>
          <w:sz w:val="24"/>
          <w:szCs w:val="24"/>
        </w:rPr>
        <w:t>% R, dan indikator lainnya.</w:t>
      </w:r>
    </w:p>
    <w:p w:rsidR="008C6961" w:rsidRPr="00A276B0" w:rsidRDefault="008C6961" w:rsidP="008C6961">
      <w:pPr>
        <w:spacing w:line="240" w:lineRule="auto"/>
        <w:ind w:left="720" w:right="191" w:firstLine="641"/>
        <w:jc w:val="both"/>
        <w:rPr>
          <w:rFonts w:ascii="Times New Roman" w:hAnsi="Times New Roman" w:cs="Times New Roman"/>
          <w:sz w:val="24"/>
          <w:szCs w:val="24"/>
        </w:rPr>
      </w:pPr>
      <w:r w:rsidRPr="00A276B0">
        <w:rPr>
          <w:rFonts w:ascii="Times New Roman" w:hAnsi="Times New Roman" w:cs="Times New Roman"/>
          <w:sz w:val="24"/>
          <w:szCs w:val="24"/>
        </w:rPr>
        <w:t xml:space="preserve">Analisis fundamental merupakan teknik analisis saham yangdidasarkan pada kinerja dan prospek bisnis dari sebuah perusahaan, Budiman (2018). Faktor-faktor yang dipertimbangkan dalam analisa </w:t>
      </w:r>
      <w:r w:rsidRPr="00A276B0">
        <w:rPr>
          <w:rFonts w:ascii="Times New Roman" w:hAnsi="Times New Roman" w:cs="Times New Roman"/>
          <w:sz w:val="24"/>
          <w:szCs w:val="24"/>
        </w:rPr>
        <w:lastRenderedPageBreak/>
        <w:t>fundamental yaitu seperti kinerja perusahaan, analisis persaingan usaha, analisis industri, analisis ekonomi dan pasar makro-mikro. Faktor tersebut dapat mengetahui kondisi perusahaan sedang baik atau buruk. Sehingga, investor dapat mengambil keputusan untuk berinvestasi di suatu perusahaan. Dengan menggunakan analisa fundamental investor dapat melihat nilai wajar suatu saham dengan menggunakan beberapa rasio keuangan seperti rasio profitabilitas,</w:t>
      </w:r>
      <w:r w:rsidRPr="00A276B0">
        <w:rPr>
          <w:rFonts w:ascii="Times New Roman" w:hAnsi="Times New Roman" w:cs="Times New Roman"/>
          <w:i/>
          <w:sz w:val="24"/>
          <w:szCs w:val="24"/>
        </w:rPr>
        <w:t xml:space="preserve"> </w:t>
      </w:r>
      <w:r w:rsidRPr="00A276B0">
        <w:rPr>
          <w:rFonts w:ascii="Times New Roman" w:hAnsi="Times New Roman" w:cs="Times New Roman"/>
          <w:sz w:val="24"/>
          <w:szCs w:val="24"/>
        </w:rPr>
        <w:t>rasio likuiditas,</w:t>
      </w:r>
      <w:r w:rsidRPr="00A276B0">
        <w:rPr>
          <w:rFonts w:ascii="Times New Roman" w:hAnsi="Times New Roman" w:cs="Times New Roman"/>
          <w:i/>
          <w:sz w:val="24"/>
          <w:szCs w:val="24"/>
        </w:rPr>
        <w:t xml:space="preserve"> </w:t>
      </w:r>
      <w:r w:rsidRPr="00A276B0">
        <w:rPr>
          <w:rFonts w:ascii="Times New Roman" w:hAnsi="Times New Roman" w:cs="Times New Roman"/>
          <w:sz w:val="24"/>
          <w:szCs w:val="24"/>
        </w:rPr>
        <w:t>rasio aktivitas,  rasio valuasi, dan rasio ssolvabilitas. Dengan menggunakan rasio keuangan tersebut, dapat digunakan sebagai perbandingan antara perusahaan satu dengan perusahaan lainnya, serta dapat juga memprediksi keadaan perusahaan tersebut dimasa yang akan datang.</w:t>
      </w:r>
    </w:p>
    <w:p w:rsidR="008C6961" w:rsidRPr="00A276B0" w:rsidRDefault="008C6961" w:rsidP="008C6961">
      <w:pPr>
        <w:spacing w:line="240" w:lineRule="auto"/>
        <w:ind w:left="720" w:right="191" w:firstLine="641"/>
        <w:jc w:val="both"/>
        <w:rPr>
          <w:rFonts w:ascii="Times New Roman" w:hAnsi="Times New Roman" w:cs="Times New Roman"/>
          <w:sz w:val="24"/>
          <w:szCs w:val="24"/>
        </w:rPr>
      </w:pPr>
      <w:r w:rsidRPr="00A276B0">
        <w:rPr>
          <w:rFonts w:ascii="Times New Roman" w:hAnsi="Times New Roman" w:cs="Times New Roman"/>
          <w:sz w:val="24"/>
          <w:szCs w:val="24"/>
        </w:rPr>
        <w:t xml:space="preserve">Dalam penelitian terdahulu yang diteliti oleh Harpono dan Chandra (2019), Sembiring (2017), Simbolon dan Dewi (2019), variabel yang diteliti dan memberikan hasil yang tidak signifikan terhadap pengaruh harga saham adalah variabel </w:t>
      </w:r>
      <w:r w:rsidRPr="00A276B0">
        <w:rPr>
          <w:rFonts w:ascii="Times New Roman" w:hAnsi="Times New Roman" w:cs="Times New Roman"/>
          <w:i/>
          <w:sz w:val="24"/>
          <w:szCs w:val="24"/>
        </w:rPr>
        <w:t>Price Earning Ratio, Earning Per Share, Return on Asset, Debt to Asset Ratio</w:t>
      </w:r>
      <w:r w:rsidRPr="00A276B0">
        <w:rPr>
          <w:rFonts w:ascii="Times New Roman" w:hAnsi="Times New Roman" w:cs="Times New Roman"/>
          <w:sz w:val="24"/>
          <w:szCs w:val="24"/>
        </w:rPr>
        <w:t xml:space="preserve"> dan</w:t>
      </w:r>
      <w:r w:rsidRPr="00A276B0">
        <w:rPr>
          <w:rFonts w:ascii="Times New Roman" w:hAnsi="Times New Roman" w:cs="Times New Roman"/>
          <w:i/>
          <w:sz w:val="24"/>
          <w:szCs w:val="24"/>
        </w:rPr>
        <w:t xml:space="preserve"> Book Value Per Share. </w:t>
      </w:r>
      <w:r w:rsidRPr="00A276B0">
        <w:rPr>
          <w:rFonts w:ascii="Times New Roman" w:hAnsi="Times New Roman" w:cs="Times New Roman"/>
          <w:sz w:val="24"/>
          <w:szCs w:val="24"/>
        </w:rPr>
        <w:t xml:space="preserve">Variabel tersebut dapat digunakan oleh berbagai pihak manapun, pihak </w:t>
      </w:r>
      <w:r w:rsidRPr="00A276B0">
        <w:rPr>
          <w:rFonts w:ascii="Times New Roman" w:hAnsi="Times New Roman" w:cs="Times New Roman"/>
          <w:i/>
          <w:sz w:val="24"/>
          <w:szCs w:val="24"/>
        </w:rPr>
        <w:t>internal</w:t>
      </w:r>
      <w:r w:rsidRPr="00A276B0">
        <w:rPr>
          <w:rFonts w:ascii="Times New Roman" w:hAnsi="Times New Roman" w:cs="Times New Roman"/>
          <w:sz w:val="24"/>
          <w:szCs w:val="24"/>
        </w:rPr>
        <w:t xml:space="preserve"> perusahaan dan pihak </w:t>
      </w:r>
      <w:r w:rsidRPr="00A276B0">
        <w:rPr>
          <w:rFonts w:ascii="Times New Roman" w:hAnsi="Times New Roman" w:cs="Times New Roman"/>
          <w:i/>
          <w:sz w:val="24"/>
          <w:szCs w:val="24"/>
        </w:rPr>
        <w:t>eksternal</w:t>
      </w:r>
      <w:r w:rsidRPr="00A276B0">
        <w:rPr>
          <w:rFonts w:ascii="Times New Roman" w:hAnsi="Times New Roman" w:cs="Times New Roman"/>
          <w:sz w:val="24"/>
          <w:szCs w:val="24"/>
        </w:rPr>
        <w:t xml:space="preserve"> perusahaan seperti investor yang bertujuan untuk melihat fundamental perusahaan. Variabel ini juga dapat menjadi pilihan dalam pengambilan keputusan dari pihak </w:t>
      </w:r>
      <w:r w:rsidRPr="00A276B0">
        <w:rPr>
          <w:rFonts w:ascii="Times New Roman" w:hAnsi="Times New Roman" w:cs="Times New Roman"/>
          <w:i/>
          <w:sz w:val="24"/>
          <w:szCs w:val="24"/>
        </w:rPr>
        <w:t>internal</w:t>
      </w:r>
      <w:r w:rsidRPr="00A276B0">
        <w:rPr>
          <w:rFonts w:ascii="Times New Roman" w:hAnsi="Times New Roman" w:cs="Times New Roman"/>
          <w:sz w:val="24"/>
          <w:szCs w:val="24"/>
        </w:rPr>
        <w:t xml:space="preserve"> maupun eksternal.</w:t>
      </w:r>
    </w:p>
    <w:p w:rsidR="008C6961" w:rsidRPr="00A276B0" w:rsidRDefault="008C6961" w:rsidP="008C6961">
      <w:pPr>
        <w:spacing w:line="240" w:lineRule="auto"/>
        <w:ind w:left="720" w:right="191" w:firstLine="641"/>
        <w:jc w:val="both"/>
        <w:rPr>
          <w:rFonts w:ascii="Times New Roman" w:hAnsi="Times New Roman" w:cs="Times New Roman"/>
          <w:sz w:val="24"/>
          <w:szCs w:val="24"/>
        </w:rPr>
      </w:pPr>
      <w:r w:rsidRPr="00A276B0">
        <w:rPr>
          <w:rFonts w:ascii="Times New Roman" w:hAnsi="Times New Roman" w:cs="Times New Roman"/>
          <w:sz w:val="24"/>
          <w:szCs w:val="24"/>
        </w:rPr>
        <w:t xml:space="preserve">Oleh karena itu, sehingga peneliti mengamati di salah satu perusahaan yaitu perusahaan Asuransi. Dalam perusahaan asuransi </w:t>
      </w:r>
      <w:r w:rsidRPr="00A276B0">
        <w:rPr>
          <w:rFonts w:ascii="Times New Roman" w:hAnsi="Times New Roman" w:cs="Times New Roman"/>
          <w:color w:val="000000" w:themeColor="text1"/>
          <w:sz w:val="24"/>
          <w:szCs w:val="24"/>
        </w:rPr>
        <w:t>memiliki beberapa masalah terhadap instabilitas keuangan. Salah satu masalah yang ada di perusahaan asuransi yaitu berdasarkan data YLKI tahun 2018, PT Prudential Life Assurance (Prudential Indonesia) dikeluhkan karena jumlah klaim yang diterima konsumen tidak masuk akal (cnbcindonesia.com). Hal tersebut mengakibatkan terjadinya penurunan laba karena perusahaan tersebut berencana untuk membayarkan klaim asuransi konsumen. Dari 12 kinerja emiten asuransi umum, 5 diantaranya mencatat peningkatan laba, 6 perusahaan mencatat penurunan laba dan 1 perusahaan mencatat kerugian. Banyak emiten yang mengalami penurunan laba secara umum karena dinamika ekonomi dan pasar modal. Pasar modal yang mengalami naik turun akan mempengaruhi penurunan hasil investasi dan akan berdampak pada laba yang bisa dihasilkan perusahaan sehingga dapat mempengaruhi harga saham.</w:t>
      </w:r>
    </w:p>
    <w:p w:rsidR="00C93C0A" w:rsidRPr="00A276B0" w:rsidRDefault="008C6961" w:rsidP="008C6961">
      <w:pPr>
        <w:spacing w:line="240" w:lineRule="auto"/>
        <w:ind w:left="720" w:right="191" w:firstLine="641"/>
        <w:jc w:val="both"/>
        <w:rPr>
          <w:rFonts w:ascii="Times New Roman" w:hAnsi="Times New Roman" w:cs="Times New Roman"/>
          <w:sz w:val="24"/>
          <w:szCs w:val="24"/>
        </w:rPr>
      </w:pPr>
      <w:r w:rsidRPr="00A276B0">
        <w:rPr>
          <w:rFonts w:ascii="Times New Roman" w:hAnsi="Times New Roman" w:cs="Times New Roman"/>
          <w:color w:val="000000" w:themeColor="text1"/>
          <w:sz w:val="24"/>
          <w:szCs w:val="24"/>
        </w:rPr>
        <w:t xml:space="preserve">Untuk dapat melihat fundamental perusahaan Asuransi dapat diteliti menggunakan variabel-variabel yang mempengaruhi harga saham. Oleh karena itu, peneliti akan melakukan penelitian terhadap perusahaan asuransi dengan menggunakan beberapa variabel yang mempengaruhi harga saham. Sehingga penelitian ini berjudul “Pengaruh </w:t>
      </w:r>
      <w:r w:rsidRPr="00A276B0">
        <w:rPr>
          <w:rFonts w:ascii="Times New Roman" w:hAnsi="Times New Roman" w:cs="Times New Roman"/>
          <w:i/>
          <w:color w:val="000000" w:themeColor="text1"/>
          <w:sz w:val="24"/>
          <w:szCs w:val="24"/>
        </w:rPr>
        <w:t xml:space="preserve">Price Earning Ratio, Earning Per Share, Return on Asset, Debt to Asset Ratio </w:t>
      </w:r>
      <w:r w:rsidRPr="00A276B0">
        <w:rPr>
          <w:rFonts w:ascii="Times New Roman" w:hAnsi="Times New Roman" w:cs="Times New Roman"/>
          <w:color w:val="000000" w:themeColor="text1"/>
          <w:sz w:val="24"/>
          <w:szCs w:val="24"/>
        </w:rPr>
        <w:t>dan</w:t>
      </w:r>
      <w:r w:rsidRPr="00A276B0">
        <w:rPr>
          <w:rFonts w:ascii="Times New Roman" w:hAnsi="Times New Roman" w:cs="Times New Roman"/>
          <w:i/>
          <w:color w:val="000000" w:themeColor="text1"/>
          <w:sz w:val="24"/>
          <w:szCs w:val="24"/>
        </w:rPr>
        <w:t xml:space="preserve"> Book </w:t>
      </w:r>
      <w:r w:rsidRPr="00A276B0">
        <w:rPr>
          <w:rFonts w:ascii="Times New Roman" w:hAnsi="Times New Roman" w:cs="Times New Roman"/>
          <w:i/>
          <w:color w:val="000000" w:themeColor="text1"/>
          <w:sz w:val="24"/>
          <w:szCs w:val="24"/>
        </w:rPr>
        <w:lastRenderedPageBreak/>
        <w:t>Value Per Share</w:t>
      </w:r>
      <w:r w:rsidRPr="00A276B0">
        <w:rPr>
          <w:rFonts w:ascii="Times New Roman" w:hAnsi="Times New Roman" w:cs="Times New Roman"/>
          <w:color w:val="000000" w:themeColor="text1"/>
          <w:sz w:val="24"/>
          <w:szCs w:val="24"/>
        </w:rPr>
        <w:t xml:space="preserve"> terhadap Harga Saham Pada Perusahaan Sub Sektor Asuransi yang Terdaftar di Bursa Efek Indonesia”.</w:t>
      </w:r>
    </w:p>
    <w:p w:rsidR="00C93C0A" w:rsidRPr="00A276B0" w:rsidRDefault="00C93C0A" w:rsidP="00C93C0A">
      <w:pPr>
        <w:pStyle w:val="ListParagraph"/>
        <w:numPr>
          <w:ilvl w:val="0"/>
          <w:numId w:val="2"/>
        </w:numPr>
        <w:spacing w:line="240" w:lineRule="auto"/>
        <w:contextualSpacing/>
        <w:jc w:val="both"/>
        <w:rPr>
          <w:b/>
          <w:sz w:val="24"/>
          <w:szCs w:val="24"/>
        </w:rPr>
      </w:pPr>
      <w:r w:rsidRPr="00A276B0">
        <w:rPr>
          <w:b/>
          <w:sz w:val="24"/>
          <w:szCs w:val="24"/>
          <w:lang w:val="id-ID"/>
        </w:rPr>
        <w:t>Kajian Teori dan Pengembangan Hipotesis</w:t>
      </w:r>
    </w:p>
    <w:p w:rsidR="00C93C0A" w:rsidRPr="00A276B0" w:rsidRDefault="00C93C0A" w:rsidP="00C93C0A">
      <w:pPr>
        <w:pStyle w:val="ListParagraph"/>
        <w:spacing w:line="240" w:lineRule="auto"/>
        <w:ind w:left="720" w:firstLine="0"/>
        <w:contextualSpacing/>
        <w:jc w:val="both"/>
        <w:rPr>
          <w:b/>
          <w:sz w:val="24"/>
          <w:szCs w:val="24"/>
          <w:lang w:val="id-ID"/>
        </w:rPr>
      </w:pPr>
    </w:p>
    <w:p w:rsidR="00C93C0A" w:rsidRPr="00A276B0" w:rsidRDefault="00C93C0A" w:rsidP="00C93C0A">
      <w:pPr>
        <w:pStyle w:val="ListParagraph"/>
        <w:spacing w:line="240" w:lineRule="auto"/>
        <w:ind w:left="720" w:firstLine="0"/>
        <w:contextualSpacing/>
        <w:jc w:val="both"/>
        <w:rPr>
          <w:b/>
          <w:sz w:val="24"/>
          <w:szCs w:val="24"/>
          <w:lang w:val="id-ID"/>
        </w:rPr>
      </w:pPr>
      <w:r w:rsidRPr="00A276B0">
        <w:rPr>
          <w:b/>
          <w:i/>
          <w:sz w:val="24"/>
          <w:szCs w:val="24"/>
          <w:lang w:val="id-ID"/>
        </w:rPr>
        <w:t>Signaling Theory</w:t>
      </w:r>
      <w:r w:rsidRPr="00A276B0">
        <w:rPr>
          <w:b/>
          <w:sz w:val="24"/>
          <w:szCs w:val="24"/>
          <w:lang w:val="id-ID"/>
        </w:rPr>
        <w:t xml:space="preserve"> </w:t>
      </w:r>
    </w:p>
    <w:p w:rsidR="000F17AF" w:rsidRPr="00A276B0" w:rsidRDefault="00C93C0A" w:rsidP="000F17AF">
      <w:pPr>
        <w:pStyle w:val="ListParagraph"/>
        <w:spacing w:line="240" w:lineRule="auto"/>
        <w:ind w:right="191" w:firstLine="720"/>
        <w:jc w:val="both"/>
        <w:rPr>
          <w:color w:val="000000" w:themeColor="text1"/>
          <w:sz w:val="24"/>
          <w:szCs w:val="24"/>
          <w:lang w:val="id-ID"/>
        </w:rPr>
      </w:pPr>
      <w:r w:rsidRPr="00A276B0">
        <w:rPr>
          <w:b/>
          <w:sz w:val="24"/>
          <w:szCs w:val="24"/>
          <w:lang w:val="id-ID"/>
        </w:rPr>
        <w:tab/>
      </w:r>
      <w:r w:rsidR="000F17AF" w:rsidRPr="00A276B0">
        <w:rPr>
          <w:color w:val="000000" w:themeColor="text1"/>
          <w:sz w:val="24"/>
          <w:szCs w:val="24"/>
          <w:lang w:val="id-ID"/>
        </w:rPr>
        <w:t xml:space="preserve">Menurut Brigham dan Houston (2009), </w:t>
      </w:r>
      <w:r w:rsidR="000F17AF" w:rsidRPr="00A276B0">
        <w:rPr>
          <w:i/>
          <w:color w:val="000000" w:themeColor="text1"/>
          <w:sz w:val="24"/>
          <w:szCs w:val="24"/>
          <w:lang w:val="id-ID"/>
        </w:rPr>
        <w:t>signaling theory</w:t>
      </w:r>
      <w:r w:rsidR="000F17AF" w:rsidRPr="00A276B0">
        <w:rPr>
          <w:color w:val="000000" w:themeColor="text1"/>
          <w:sz w:val="24"/>
          <w:szCs w:val="24"/>
          <w:lang w:val="id-ID"/>
        </w:rPr>
        <w:t xml:space="preserve"> merupakan suatu perilaku manajemen perusahaan dalam memberi petunjuk untuk investor terkait pandangan manajemen pada prospek perusahaan untuk masa mendatang. Pihak </w:t>
      </w:r>
      <w:r w:rsidR="000F17AF" w:rsidRPr="00A276B0">
        <w:rPr>
          <w:i/>
          <w:color w:val="000000" w:themeColor="text1"/>
          <w:sz w:val="24"/>
          <w:szCs w:val="24"/>
          <w:lang w:val="id-ID"/>
        </w:rPr>
        <w:t>internal</w:t>
      </w:r>
      <w:r w:rsidR="000F17AF" w:rsidRPr="00A276B0">
        <w:rPr>
          <w:color w:val="000000" w:themeColor="text1"/>
          <w:sz w:val="24"/>
          <w:szCs w:val="24"/>
          <w:lang w:val="id-ID"/>
        </w:rPr>
        <w:t xml:space="preserve"> yang merupakan manajemen perusahaan memiliki informasi yang lebih cepat dan lebih baik terkait dengan kondisi perusahaan dari pada pihak eksternal perusahaan. Sehingga terjadinya hal ini menyebabkan  adanya </w:t>
      </w:r>
      <w:r w:rsidR="000F17AF" w:rsidRPr="00A276B0">
        <w:rPr>
          <w:i/>
          <w:color w:val="000000" w:themeColor="text1"/>
          <w:sz w:val="24"/>
          <w:szCs w:val="24"/>
          <w:lang w:val="id-ID"/>
        </w:rPr>
        <w:t>asymmetric information</w:t>
      </w:r>
      <w:r w:rsidR="000F17AF" w:rsidRPr="00A276B0">
        <w:rPr>
          <w:color w:val="000000" w:themeColor="text1"/>
          <w:sz w:val="24"/>
          <w:szCs w:val="24"/>
          <w:lang w:val="id-ID"/>
        </w:rPr>
        <w:t xml:space="preserve">. Hal ini dapat menimbulkan keraguan terhadap pihak eksternal perusahaan seperti investor terhadap informasi yang diberikan oleh perusahaan. </w:t>
      </w:r>
    </w:p>
    <w:p w:rsidR="000F17AF" w:rsidRPr="00A276B0" w:rsidRDefault="000F17AF" w:rsidP="000F17AF">
      <w:pPr>
        <w:pStyle w:val="ListParagraph"/>
        <w:spacing w:line="240" w:lineRule="auto"/>
        <w:ind w:left="720" w:firstLine="0"/>
        <w:contextualSpacing/>
        <w:jc w:val="both"/>
        <w:rPr>
          <w:b/>
          <w:i/>
          <w:sz w:val="24"/>
          <w:szCs w:val="24"/>
          <w:lang w:val="id-ID"/>
        </w:rPr>
      </w:pPr>
    </w:p>
    <w:p w:rsidR="000F17AF" w:rsidRPr="00A276B0" w:rsidRDefault="000F17AF" w:rsidP="000F17AF">
      <w:pPr>
        <w:pStyle w:val="ListParagraph"/>
        <w:spacing w:line="240" w:lineRule="auto"/>
        <w:ind w:left="720" w:firstLine="0"/>
        <w:contextualSpacing/>
        <w:jc w:val="both"/>
        <w:rPr>
          <w:b/>
          <w:sz w:val="24"/>
          <w:szCs w:val="24"/>
          <w:lang w:val="id-ID"/>
        </w:rPr>
      </w:pPr>
      <w:r w:rsidRPr="00A276B0">
        <w:rPr>
          <w:b/>
          <w:i/>
          <w:sz w:val="24"/>
          <w:szCs w:val="24"/>
          <w:lang w:val="id-ID"/>
        </w:rPr>
        <w:t>Price Earning Ratio</w:t>
      </w:r>
      <w:r w:rsidRPr="00A276B0">
        <w:rPr>
          <w:b/>
          <w:sz w:val="24"/>
          <w:szCs w:val="24"/>
          <w:lang w:val="id-ID"/>
        </w:rPr>
        <w:t xml:space="preserve"> (PER</w:t>
      </w:r>
      <w:r w:rsidR="00F25CE4" w:rsidRPr="00A276B0">
        <w:rPr>
          <w:b/>
          <w:sz w:val="24"/>
          <w:szCs w:val="24"/>
          <w:lang w:val="id-ID"/>
        </w:rPr>
        <w:t>)</w:t>
      </w:r>
    </w:p>
    <w:p w:rsidR="00C93C0A" w:rsidRPr="00A276B0" w:rsidRDefault="000F17AF" w:rsidP="00C93C0A">
      <w:pPr>
        <w:pStyle w:val="ListParagraph"/>
        <w:spacing w:line="240" w:lineRule="auto"/>
        <w:ind w:left="720" w:firstLine="0"/>
        <w:contextualSpacing/>
        <w:jc w:val="both"/>
        <w:rPr>
          <w:sz w:val="24"/>
          <w:szCs w:val="24"/>
          <w:lang w:val="id-ID"/>
        </w:rPr>
      </w:pPr>
      <w:r w:rsidRPr="00A276B0">
        <w:rPr>
          <w:i/>
          <w:color w:val="000000" w:themeColor="text1"/>
          <w:sz w:val="24"/>
          <w:szCs w:val="24"/>
          <w:lang w:val="id-ID"/>
        </w:rPr>
        <w:t xml:space="preserve">Price Earning Ratio </w:t>
      </w:r>
      <w:r w:rsidRPr="00A276B0">
        <w:rPr>
          <w:color w:val="000000" w:themeColor="text1"/>
          <w:sz w:val="24"/>
          <w:szCs w:val="24"/>
          <w:lang w:val="id-ID"/>
        </w:rPr>
        <w:t xml:space="preserve">adalah perbandingan antara harga per lembar saham di pasar, dengan laba bersih per lembar saham, Tannadi (2019). </w:t>
      </w:r>
      <w:r w:rsidRPr="00A276B0">
        <w:rPr>
          <w:i/>
          <w:color w:val="000000" w:themeColor="text1"/>
          <w:sz w:val="24"/>
          <w:szCs w:val="24"/>
          <w:lang w:val="id-ID"/>
        </w:rPr>
        <w:t>Price Earning Ratio</w:t>
      </w:r>
      <w:r w:rsidRPr="00A276B0">
        <w:rPr>
          <w:color w:val="000000" w:themeColor="text1"/>
          <w:sz w:val="24"/>
          <w:szCs w:val="24"/>
          <w:lang w:val="id-ID"/>
        </w:rPr>
        <w:t xml:space="preserve"> sering digunakan untuk melihat perbandingan peluang investasi. Investor yang mememperhatikan perusahaan secara fundamental menggunakan variabel </w:t>
      </w:r>
      <w:r w:rsidRPr="00A276B0">
        <w:rPr>
          <w:i/>
          <w:color w:val="000000" w:themeColor="text1"/>
          <w:sz w:val="24"/>
          <w:szCs w:val="24"/>
          <w:lang w:val="id-ID"/>
        </w:rPr>
        <w:t>Price Earning Ratio</w:t>
      </w:r>
      <w:r w:rsidRPr="00A276B0">
        <w:rPr>
          <w:color w:val="000000" w:themeColor="text1"/>
          <w:sz w:val="24"/>
          <w:szCs w:val="24"/>
          <w:lang w:val="id-ID"/>
        </w:rPr>
        <w:t xml:space="preserve"> dalam memilih saham adalah ketika nilai </w:t>
      </w:r>
      <w:r w:rsidRPr="00A276B0">
        <w:rPr>
          <w:i/>
          <w:color w:val="000000" w:themeColor="text1"/>
          <w:sz w:val="24"/>
          <w:szCs w:val="24"/>
          <w:lang w:val="id-ID"/>
        </w:rPr>
        <w:t>Price Earning Ratio</w:t>
      </w:r>
      <w:r w:rsidRPr="00A276B0">
        <w:rPr>
          <w:color w:val="000000" w:themeColor="text1"/>
          <w:sz w:val="24"/>
          <w:szCs w:val="24"/>
          <w:lang w:val="id-ID"/>
        </w:rPr>
        <w:t xml:space="preserve"> perusahaan tinggi, hal ini menunjukkan nilai pasar yang tinggi terhadap saham perusahaan tersebut</w:t>
      </w:r>
      <w:r w:rsidR="00F25CE4" w:rsidRPr="00A276B0">
        <w:rPr>
          <w:sz w:val="24"/>
          <w:szCs w:val="24"/>
          <w:lang w:val="id-ID"/>
        </w:rPr>
        <w:t>.</w:t>
      </w:r>
    </w:p>
    <w:p w:rsidR="00F25CE4" w:rsidRPr="00A276B0" w:rsidRDefault="00F25CE4" w:rsidP="00C93C0A">
      <w:pPr>
        <w:pStyle w:val="ListParagraph"/>
        <w:spacing w:line="240" w:lineRule="auto"/>
        <w:ind w:left="720" w:firstLine="0"/>
        <w:contextualSpacing/>
        <w:jc w:val="both"/>
        <w:rPr>
          <w:sz w:val="24"/>
          <w:szCs w:val="24"/>
          <w:lang w:val="id-ID"/>
        </w:rPr>
      </w:pPr>
    </w:p>
    <w:p w:rsidR="00F25CE4" w:rsidRPr="00A276B0" w:rsidRDefault="000F17AF" w:rsidP="00C93C0A">
      <w:pPr>
        <w:pStyle w:val="ListParagraph"/>
        <w:spacing w:line="240" w:lineRule="auto"/>
        <w:ind w:left="720" w:firstLine="0"/>
        <w:contextualSpacing/>
        <w:jc w:val="both"/>
        <w:rPr>
          <w:b/>
          <w:sz w:val="24"/>
          <w:szCs w:val="24"/>
          <w:lang w:val="id-ID"/>
        </w:rPr>
      </w:pPr>
      <w:r w:rsidRPr="00A276B0">
        <w:rPr>
          <w:b/>
          <w:i/>
          <w:sz w:val="24"/>
          <w:szCs w:val="24"/>
          <w:lang w:val="id-ID"/>
        </w:rPr>
        <w:t>Earning Per Share</w:t>
      </w:r>
      <w:r w:rsidRPr="00A276B0">
        <w:rPr>
          <w:b/>
          <w:sz w:val="24"/>
          <w:szCs w:val="24"/>
          <w:lang w:val="id-ID"/>
        </w:rPr>
        <w:t xml:space="preserve"> (EPS</w:t>
      </w:r>
      <w:r w:rsidR="00F25CE4" w:rsidRPr="00A276B0">
        <w:rPr>
          <w:b/>
          <w:sz w:val="24"/>
          <w:szCs w:val="24"/>
          <w:lang w:val="id-ID"/>
        </w:rPr>
        <w:t>)</w:t>
      </w:r>
    </w:p>
    <w:p w:rsidR="00F3600D" w:rsidRPr="00A276B0" w:rsidRDefault="000F17AF" w:rsidP="00C93C0A">
      <w:pPr>
        <w:pStyle w:val="ListParagraph"/>
        <w:spacing w:line="240" w:lineRule="auto"/>
        <w:ind w:left="720" w:firstLine="0"/>
        <w:contextualSpacing/>
        <w:jc w:val="both"/>
        <w:rPr>
          <w:sz w:val="24"/>
          <w:szCs w:val="24"/>
          <w:shd w:val="clear" w:color="auto" w:fill="FFFFFF"/>
        </w:rPr>
      </w:pPr>
      <w:r w:rsidRPr="00A276B0">
        <w:rPr>
          <w:rFonts w:eastAsiaTheme="minorEastAsia"/>
          <w:i/>
          <w:sz w:val="24"/>
          <w:szCs w:val="24"/>
          <w:lang w:val="id-ID"/>
        </w:rPr>
        <w:t xml:space="preserve">Earning Per Share </w:t>
      </w:r>
      <w:r w:rsidRPr="00A276B0">
        <w:rPr>
          <w:rFonts w:eastAsiaTheme="minorEastAsia"/>
          <w:sz w:val="24"/>
          <w:szCs w:val="24"/>
          <w:lang w:val="id-ID"/>
        </w:rPr>
        <w:t xml:space="preserve">atau laba bersih perusahaan yang dibagikan ke setiap jumlah yang beredar, Tannadi (2019). </w:t>
      </w:r>
      <w:r w:rsidRPr="00A276B0">
        <w:rPr>
          <w:sz w:val="24"/>
          <w:szCs w:val="24"/>
          <w:shd w:val="clear" w:color="auto" w:fill="FFFFFF"/>
        </w:rPr>
        <w:t xml:space="preserve">Laba per lembar saham atau </w:t>
      </w:r>
      <w:r w:rsidRPr="00A276B0">
        <w:rPr>
          <w:i/>
          <w:sz w:val="24"/>
          <w:szCs w:val="24"/>
          <w:shd w:val="clear" w:color="auto" w:fill="FFFFFF"/>
        </w:rPr>
        <w:t>E</w:t>
      </w:r>
      <w:r w:rsidRPr="00A276B0">
        <w:rPr>
          <w:i/>
          <w:sz w:val="24"/>
          <w:szCs w:val="24"/>
          <w:shd w:val="clear" w:color="auto" w:fill="FFFFFF"/>
          <w:lang w:val="id-ID"/>
        </w:rPr>
        <w:t xml:space="preserve">arning </w:t>
      </w:r>
      <w:r w:rsidRPr="00A276B0">
        <w:rPr>
          <w:i/>
          <w:sz w:val="24"/>
          <w:szCs w:val="24"/>
          <w:shd w:val="clear" w:color="auto" w:fill="FFFFFF"/>
        </w:rPr>
        <w:t>P</w:t>
      </w:r>
      <w:r w:rsidRPr="00A276B0">
        <w:rPr>
          <w:i/>
          <w:sz w:val="24"/>
          <w:szCs w:val="24"/>
          <w:shd w:val="clear" w:color="auto" w:fill="FFFFFF"/>
          <w:lang w:val="id-ID"/>
        </w:rPr>
        <w:t xml:space="preserve">er </w:t>
      </w:r>
      <w:r w:rsidRPr="00A276B0">
        <w:rPr>
          <w:i/>
          <w:sz w:val="24"/>
          <w:szCs w:val="24"/>
          <w:shd w:val="clear" w:color="auto" w:fill="FFFFFF"/>
        </w:rPr>
        <w:t>S</w:t>
      </w:r>
      <w:r w:rsidRPr="00A276B0">
        <w:rPr>
          <w:i/>
          <w:sz w:val="24"/>
          <w:szCs w:val="24"/>
          <w:shd w:val="clear" w:color="auto" w:fill="FFFFFF"/>
          <w:lang w:val="id-ID"/>
        </w:rPr>
        <w:t>hare</w:t>
      </w:r>
      <w:r w:rsidRPr="00A276B0">
        <w:rPr>
          <w:sz w:val="24"/>
          <w:szCs w:val="24"/>
          <w:shd w:val="clear" w:color="auto" w:fill="FFFFFF"/>
        </w:rPr>
        <w:t xml:space="preserve"> di peroleh dari laba yang tersedia bagi pemegang saham biasa dibagi dengan jumlah rata – rata saham biasa yang beredar.</w:t>
      </w:r>
    </w:p>
    <w:p w:rsidR="000F17AF" w:rsidRPr="00A276B0" w:rsidRDefault="000F17AF" w:rsidP="00C93C0A">
      <w:pPr>
        <w:pStyle w:val="ListParagraph"/>
        <w:spacing w:line="240" w:lineRule="auto"/>
        <w:ind w:left="720" w:firstLine="0"/>
        <w:contextualSpacing/>
        <w:jc w:val="both"/>
        <w:rPr>
          <w:sz w:val="24"/>
          <w:szCs w:val="24"/>
          <w:lang w:val="id-ID"/>
        </w:rPr>
      </w:pPr>
    </w:p>
    <w:p w:rsidR="00F3600D" w:rsidRPr="00A276B0" w:rsidRDefault="000F17AF" w:rsidP="00C93C0A">
      <w:pPr>
        <w:pStyle w:val="ListParagraph"/>
        <w:spacing w:line="240" w:lineRule="auto"/>
        <w:ind w:left="720" w:firstLine="0"/>
        <w:contextualSpacing/>
        <w:jc w:val="both"/>
        <w:rPr>
          <w:b/>
          <w:sz w:val="24"/>
          <w:szCs w:val="24"/>
          <w:lang w:val="id-ID"/>
        </w:rPr>
      </w:pPr>
      <w:r w:rsidRPr="00A276B0">
        <w:rPr>
          <w:b/>
          <w:sz w:val="24"/>
          <w:szCs w:val="24"/>
          <w:lang w:val="id-ID"/>
        </w:rPr>
        <w:t>Return on Asset (ROA)</w:t>
      </w:r>
    </w:p>
    <w:p w:rsidR="00E07CBC" w:rsidRPr="00A276B0" w:rsidRDefault="000F17AF" w:rsidP="00C93C0A">
      <w:pPr>
        <w:pStyle w:val="ListParagraph"/>
        <w:spacing w:line="240" w:lineRule="auto"/>
        <w:ind w:left="720" w:firstLine="0"/>
        <w:contextualSpacing/>
        <w:jc w:val="both"/>
        <w:rPr>
          <w:color w:val="000000" w:themeColor="text1"/>
          <w:sz w:val="24"/>
          <w:szCs w:val="24"/>
          <w:lang w:val="id-ID"/>
        </w:rPr>
      </w:pPr>
      <w:r w:rsidRPr="00A276B0">
        <w:rPr>
          <w:color w:val="000000" w:themeColor="text1"/>
          <w:sz w:val="24"/>
          <w:szCs w:val="24"/>
          <w:lang w:val="id-ID"/>
        </w:rPr>
        <w:t>Hasil pengembalian investasi atau lebih dikenal dengan r</w:t>
      </w:r>
      <w:r w:rsidRPr="00A276B0">
        <w:rPr>
          <w:i/>
          <w:color w:val="000000" w:themeColor="text1"/>
          <w:sz w:val="24"/>
          <w:szCs w:val="24"/>
          <w:lang w:val="id-ID"/>
        </w:rPr>
        <w:t xml:space="preserve">eturn on investment </w:t>
      </w:r>
      <w:r w:rsidRPr="00A276B0">
        <w:rPr>
          <w:color w:val="000000" w:themeColor="text1"/>
          <w:sz w:val="24"/>
          <w:szCs w:val="24"/>
          <w:lang w:val="id-ID"/>
        </w:rPr>
        <w:t xml:space="preserve">atau </w:t>
      </w:r>
      <w:r w:rsidRPr="00A276B0">
        <w:rPr>
          <w:i/>
          <w:color w:val="000000" w:themeColor="text1"/>
          <w:sz w:val="24"/>
          <w:szCs w:val="24"/>
          <w:lang w:val="id-ID"/>
        </w:rPr>
        <w:t xml:space="preserve">return on asset </w:t>
      </w:r>
      <w:r w:rsidRPr="00A276B0">
        <w:rPr>
          <w:color w:val="000000" w:themeColor="text1"/>
          <w:sz w:val="24"/>
          <w:szCs w:val="24"/>
          <w:lang w:val="id-ID"/>
        </w:rPr>
        <w:t>merupakan rasio yang menunjukkan hasil (</w:t>
      </w:r>
      <w:r w:rsidRPr="00A276B0">
        <w:rPr>
          <w:i/>
          <w:color w:val="000000" w:themeColor="text1"/>
          <w:sz w:val="24"/>
          <w:szCs w:val="24"/>
          <w:lang w:val="id-ID"/>
        </w:rPr>
        <w:t>return</w:t>
      </w:r>
      <w:r w:rsidRPr="00A276B0">
        <w:rPr>
          <w:color w:val="000000" w:themeColor="text1"/>
          <w:sz w:val="24"/>
          <w:szCs w:val="24"/>
          <w:lang w:val="id-ID"/>
        </w:rPr>
        <w:t>) atas jumlah aktiva yang digunakan dalam perusahaan. Menurut Ekananda (2019).</w:t>
      </w:r>
    </w:p>
    <w:p w:rsidR="000F17AF" w:rsidRPr="00A276B0" w:rsidRDefault="000F17AF" w:rsidP="00C93C0A">
      <w:pPr>
        <w:pStyle w:val="ListParagraph"/>
        <w:spacing w:line="240" w:lineRule="auto"/>
        <w:ind w:left="720" w:firstLine="0"/>
        <w:contextualSpacing/>
        <w:jc w:val="both"/>
        <w:rPr>
          <w:color w:val="000000" w:themeColor="text1"/>
          <w:sz w:val="24"/>
          <w:szCs w:val="24"/>
          <w:lang w:val="id-ID"/>
        </w:rPr>
      </w:pPr>
    </w:p>
    <w:p w:rsidR="000F17AF" w:rsidRPr="00A276B0" w:rsidRDefault="000F17AF" w:rsidP="00C93C0A">
      <w:pPr>
        <w:pStyle w:val="ListParagraph"/>
        <w:spacing w:line="240" w:lineRule="auto"/>
        <w:ind w:left="720" w:firstLine="0"/>
        <w:contextualSpacing/>
        <w:jc w:val="both"/>
        <w:rPr>
          <w:b/>
          <w:color w:val="000000" w:themeColor="text1"/>
          <w:sz w:val="24"/>
          <w:szCs w:val="24"/>
          <w:lang w:val="id-ID"/>
        </w:rPr>
      </w:pPr>
      <w:r w:rsidRPr="00A276B0">
        <w:rPr>
          <w:b/>
          <w:color w:val="000000" w:themeColor="text1"/>
          <w:sz w:val="24"/>
          <w:szCs w:val="24"/>
          <w:lang w:val="id-ID"/>
        </w:rPr>
        <w:t>Debt to Asset Ratio (DAR)</w:t>
      </w:r>
    </w:p>
    <w:p w:rsidR="000F17AF" w:rsidRPr="00A276B0" w:rsidRDefault="000F17AF" w:rsidP="00C93C0A">
      <w:pPr>
        <w:pStyle w:val="ListParagraph"/>
        <w:spacing w:line="240" w:lineRule="auto"/>
        <w:ind w:left="720" w:firstLine="0"/>
        <w:contextualSpacing/>
        <w:jc w:val="both"/>
        <w:rPr>
          <w:color w:val="000000" w:themeColor="text1"/>
          <w:sz w:val="24"/>
          <w:szCs w:val="24"/>
          <w:lang w:val="id-ID"/>
        </w:rPr>
      </w:pPr>
      <w:r w:rsidRPr="00A276B0">
        <w:rPr>
          <w:color w:val="000000" w:themeColor="text1"/>
          <w:sz w:val="24"/>
          <w:szCs w:val="24"/>
          <w:lang w:val="id-ID"/>
        </w:rPr>
        <w:t xml:space="preserve">Menurut Kasmir (2019), </w:t>
      </w:r>
      <w:r w:rsidRPr="00A276B0">
        <w:rPr>
          <w:i/>
          <w:color w:val="000000" w:themeColor="text1"/>
          <w:sz w:val="24"/>
          <w:szCs w:val="24"/>
          <w:lang w:val="id-ID"/>
        </w:rPr>
        <w:t>Debt to Asset Ratio</w:t>
      </w:r>
      <w:r w:rsidRPr="00A276B0">
        <w:rPr>
          <w:color w:val="000000" w:themeColor="text1"/>
          <w:sz w:val="24"/>
          <w:szCs w:val="24"/>
          <w:lang w:val="id-ID"/>
        </w:rPr>
        <w:t xml:space="preserve"> merupakan rasio utang yang digunakan untuk mengukur perbandingan antara total utang dengan total aktiva.</w:t>
      </w:r>
    </w:p>
    <w:p w:rsidR="000F17AF" w:rsidRPr="00A276B0" w:rsidRDefault="000F17AF" w:rsidP="00C93C0A">
      <w:pPr>
        <w:pStyle w:val="ListParagraph"/>
        <w:spacing w:line="240" w:lineRule="auto"/>
        <w:ind w:left="720" w:firstLine="0"/>
        <w:contextualSpacing/>
        <w:jc w:val="both"/>
        <w:rPr>
          <w:color w:val="000000" w:themeColor="text1"/>
          <w:sz w:val="24"/>
          <w:szCs w:val="24"/>
          <w:lang w:val="id-ID"/>
        </w:rPr>
      </w:pPr>
    </w:p>
    <w:p w:rsidR="000F17AF" w:rsidRPr="00A276B0" w:rsidRDefault="000F17AF" w:rsidP="00C93C0A">
      <w:pPr>
        <w:pStyle w:val="ListParagraph"/>
        <w:spacing w:line="240" w:lineRule="auto"/>
        <w:ind w:left="720" w:firstLine="0"/>
        <w:contextualSpacing/>
        <w:jc w:val="both"/>
        <w:rPr>
          <w:b/>
          <w:color w:val="000000" w:themeColor="text1"/>
          <w:sz w:val="24"/>
          <w:szCs w:val="24"/>
          <w:lang w:val="id-ID"/>
        </w:rPr>
      </w:pPr>
      <w:r w:rsidRPr="00A276B0">
        <w:rPr>
          <w:b/>
          <w:color w:val="000000" w:themeColor="text1"/>
          <w:sz w:val="24"/>
          <w:szCs w:val="24"/>
          <w:lang w:val="id-ID"/>
        </w:rPr>
        <w:t>Book Value Per Share (BVS)</w:t>
      </w:r>
    </w:p>
    <w:p w:rsidR="000F17AF" w:rsidRPr="00A276B0" w:rsidRDefault="000F17AF" w:rsidP="00C93C0A">
      <w:pPr>
        <w:pStyle w:val="ListParagraph"/>
        <w:spacing w:line="240" w:lineRule="auto"/>
        <w:ind w:left="720" w:firstLine="0"/>
        <w:contextualSpacing/>
        <w:jc w:val="both"/>
        <w:rPr>
          <w:i/>
          <w:color w:val="000000" w:themeColor="text1"/>
          <w:sz w:val="24"/>
          <w:szCs w:val="24"/>
          <w:lang w:val="id-ID"/>
        </w:rPr>
      </w:pPr>
      <w:r w:rsidRPr="00A276B0">
        <w:rPr>
          <w:color w:val="000000" w:themeColor="text1"/>
          <w:sz w:val="24"/>
          <w:szCs w:val="24"/>
          <w:lang w:val="id-ID"/>
        </w:rPr>
        <w:t xml:space="preserve">Menurut Hartono (2017), </w:t>
      </w:r>
      <w:r w:rsidRPr="00A276B0">
        <w:rPr>
          <w:i/>
          <w:color w:val="000000" w:themeColor="text1"/>
          <w:sz w:val="24"/>
          <w:szCs w:val="24"/>
          <w:lang w:val="id-ID"/>
        </w:rPr>
        <w:t xml:space="preserve">Book Value Per Share </w:t>
      </w:r>
      <w:r w:rsidRPr="00A276B0">
        <w:rPr>
          <w:color w:val="000000" w:themeColor="text1"/>
          <w:sz w:val="24"/>
          <w:szCs w:val="24"/>
          <w:lang w:val="id-ID"/>
        </w:rPr>
        <w:t>artinya menunjukkan aktiva bersih (</w:t>
      </w:r>
      <w:r w:rsidRPr="00A276B0">
        <w:rPr>
          <w:i/>
          <w:color w:val="000000" w:themeColor="text1"/>
          <w:sz w:val="24"/>
          <w:szCs w:val="24"/>
          <w:lang w:val="id-ID"/>
        </w:rPr>
        <w:t>net asset</w:t>
      </w:r>
      <w:r w:rsidRPr="00A276B0">
        <w:rPr>
          <w:color w:val="000000" w:themeColor="text1"/>
          <w:sz w:val="24"/>
          <w:szCs w:val="24"/>
          <w:lang w:val="id-ID"/>
        </w:rPr>
        <w:t xml:space="preserve">) yang dimiliki pemegang saham dengan memiliki satu lembar saham. Dengan kata lain, rasio ini digunakan untuk mengetahui jumlah uang yang akan diterima oleh pemegang saham (investor) apabila </w:t>
      </w:r>
      <w:r w:rsidRPr="00A276B0">
        <w:rPr>
          <w:color w:val="000000" w:themeColor="text1"/>
          <w:sz w:val="24"/>
          <w:szCs w:val="24"/>
          <w:lang w:val="id-ID"/>
        </w:rPr>
        <w:lastRenderedPageBreak/>
        <w:t xml:space="preserve">semua aktiva (aset) perusahaan dijual sebesar nilai bukunya atau </w:t>
      </w:r>
      <w:r w:rsidRPr="00A276B0">
        <w:rPr>
          <w:i/>
          <w:color w:val="000000" w:themeColor="text1"/>
          <w:sz w:val="24"/>
          <w:szCs w:val="24"/>
          <w:lang w:val="id-ID"/>
        </w:rPr>
        <w:t>Book Value Per Share.</w:t>
      </w:r>
    </w:p>
    <w:p w:rsidR="000F17AF" w:rsidRPr="00A276B0" w:rsidRDefault="000F17AF" w:rsidP="00C93C0A">
      <w:pPr>
        <w:pStyle w:val="ListParagraph"/>
        <w:spacing w:line="240" w:lineRule="auto"/>
        <w:ind w:left="720" w:firstLine="0"/>
        <w:contextualSpacing/>
        <w:jc w:val="both"/>
        <w:rPr>
          <w:b/>
          <w:sz w:val="24"/>
          <w:szCs w:val="24"/>
          <w:lang w:val="id-ID"/>
        </w:rPr>
      </w:pPr>
    </w:p>
    <w:p w:rsidR="00E07CBC" w:rsidRPr="00A276B0" w:rsidRDefault="00586752" w:rsidP="00586752">
      <w:pPr>
        <w:pStyle w:val="ListParagraph"/>
        <w:numPr>
          <w:ilvl w:val="0"/>
          <w:numId w:val="2"/>
        </w:numPr>
        <w:spacing w:line="240" w:lineRule="auto"/>
        <w:contextualSpacing/>
        <w:jc w:val="both"/>
        <w:rPr>
          <w:b/>
          <w:sz w:val="24"/>
          <w:szCs w:val="24"/>
          <w:lang w:val="id-ID"/>
        </w:rPr>
      </w:pPr>
      <w:r w:rsidRPr="00A276B0">
        <w:rPr>
          <w:b/>
          <w:sz w:val="24"/>
          <w:szCs w:val="24"/>
          <w:lang w:val="id-ID"/>
        </w:rPr>
        <w:t>Hipotesis</w:t>
      </w:r>
    </w:p>
    <w:p w:rsidR="00586752" w:rsidRPr="00A276B0" w:rsidRDefault="000F17AF" w:rsidP="00C93C0A">
      <w:pPr>
        <w:pStyle w:val="ListParagraph"/>
        <w:spacing w:line="240" w:lineRule="auto"/>
        <w:ind w:left="720" w:firstLine="0"/>
        <w:contextualSpacing/>
        <w:jc w:val="both"/>
        <w:rPr>
          <w:b/>
          <w:sz w:val="24"/>
          <w:szCs w:val="24"/>
          <w:lang w:val="id-ID"/>
        </w:rPr>
      </w:pPr>
      <w:r w:rsidRPr="00A276B0">
        <w:rPr>
          <w:b/>
          <w:i/>
          <w:sz w:val="24"/>
          <w:szCs w:val="24"/>
          <w:lang w:val="id-ID"/>
        </w:rPr>
        <w:t xml:space="preserve">Price Earning Ratio </w:t>
      </w:r>
      <w:r w:rsidRPr="00A276B0">
        <w:rPr>
          <w:b/>
          <w:sz w:val="24"/>
          <w:szCs w:val="24"/>
          <w:lang w:val="id-ID"/>
        </w:rPr>
        <w:t xml:space="preserve"> (PER</w:t>
      </w:r>
      <w:r w:rsidR="00586752" w:rsidRPr="00A276B0">
        <w:rPr>
          <w:b/>
          <w:sz w:val="24"/>
          <w:szCs w:val="24"/>
          <w:lang w:val="id-ID"/>
        </w:rPr>
        <w:t>) terhadap Harga Saham</w:t>
      </w:r>
    </w:p>
    <w:p w:rsidR="000F17AF" w:rsidRPr="00A276B0" w:rsidRDefault="000F17AF" w:rsidP="0016350F">
      <w:pPr>
        <w:spacing w:line="240" w:lineRule="auto"/>
        <w:ind w:left="720" w:right="191" w:firstLine="720"/>
        <w:jc w:val="both"/>
        <w:rPr>
          <w:rFonts w:ascii="Times New Roman" w:hAnsi="Times New Roman" w:cs="Times New Roman"/>
          <w:color w:val="000000" w:themeColor="text1"/>
          <w:sz w:val="24"/>
          <w:szCs w:val="24"/>
        </w:rPr>
      </w:pPr>
      <w:r w:rsidRPr="00A276B0">
        <w:rPr>
          <w:rFonts w:ascii="Times New Roman" w:hAnsi="Times New Roman" w:cs="Times New Roman"/>
          <w:i/>
          <w:color w:val="000000" w:themeColor="text1"/>
          <w:sz w:val="24"/>
          <w:szCs w:val="24"/>
        </w:rPr>
        <w:t xml:space="preserve">Price Earning Ratio </w:t>
      </w:r>
      <w:r w:rsidRPr="00A276B0">
        <w:rPr>
          <w:rFonts w:ascii="Times New Roman" w:hAnsi="Times New Roman" w:cs="Times New Roman"/>
          <w:color w:val="000000" w:themeColor="text1"/>
          <w:sz w:val="24"/>
          <w:szCs w:val="24"/>
        </w:rPr>
        <w:t xml:space="preserve">merupakan perbandingan antara harga pasar per lembar saham dengan laba per lembar saham. Dengan mengetahui hal ini, perusahaan yang mempunyai </w:t>
      </w:r>
      <w:r w:rsidRPr="00A276B0">
        <w:rPr>
          <w:rFonts w:ascii="Times New Roman" w:hAnsi="Times New Roman" w:cs="Times New Roman"/>
          <w:i/>
          <w:color w:val="000000" w:themeColor="text1"/>
          <w:sz w:val="24"/>
          <w:szCs w:val="24"/>
        </w:rPr>
        <w:t>Price Earning Ratio</w:t>
      </w:r>
      <w:r w:rsidRPr="00A276B0">
        <w:rPr>
          <w:rFonts w:ascii="Times New Roman" w:hAnsi="Times New Roman" w:cs="Times New Roman"/>
          <w:color w:val="000000" w:themeColor="text1"/>
          <w:sz w:val="24"/>
          <w:szCs w:val="24"/>
        </w:rPr>
        <w:t xml:space="preserve"> tinggi akan mendorong harga saham naik dan membuat investor dapat mengetahui harga saham tergolong wajar atau tidak (secara nyata) sesuai kondisi saat ini. Hal ini berkaitan dengan </w:t>
      </w:r>
      <w:r w:rsidRPr="00A276B0">
        <w:rPr>
          <w:rFonts w:ascii="Times New Roman" w:hAnsi="Times New Roman" w:cs="Times New Roman"/>
          <w:i/>
          <w:color w:val="000000" w:themeColor="text1"/>
          <w:sz w:val="24"/>
          <w:szCs w:val="24"/>
        </w:rPr>
        <w:t>signaling theory</w:t>
      </w:r>
      <w:r w:rsidRPr="00A276B0">
        <w:rPr>
          <w:rFonts w:ascii="Times New Roman" w:hAnsi="Times New Roman" w:cs="Times New Roman"/>
          <w:color w:val="000000" w:themeColor="text1"/>
          <w:sz w:val="24"/>
          <w:szCs w:val="24"/>
        </w:rPr>
        <w:t xml:space="preserve">. Menurut Brigham dan Houston (2009) menjelaskan mengenai </w:t>
      </w:r>
      <w:r w:rsidRPr="00A276B0">
        <w:rPr>
          <w:rFonts w:ascii="Times New Roman" w:hAnsi="Times New Roman" w:cs="Times New Roman"/>
          <w:i/>
          <w:color w:val="000000" w:themeColor="text1"/>
          <w:sz w:val="24"/>
          <w:szCs w:val="24"/>
        </w:rPr>
        <w:t>signaling theory</w:t>
      </w:r>
      <w:r w:rsidRPr="00A276B0">
        <w:rPr>
          <w:rFonts w:ascii="Times New Roman" w:hAnsi="Times New Roman" w:cs="Times New Roman"/>
          <w:color w:val="000000" w:themeColor="text1"/>
          <w:sz w:val="24"/>
          <w:szCs w:val="24"/>
        </w:rPr>
        <w:t xml:space="preserve">  merupakan suatu perilaku manajemen perusahaan dalam memberikan petunjuk untuk investor terkait pandangan manajemen pada prospek perusahaan. Artinya, apabila perusahaan memberikan informasi yang akurat untuk investor, maka investor akan mendapatkan </w:t>
      </w:r>
      <w:r w:rsidRPr="00A276B0">
        <w:rPr>
          <w:rFonts w:ascii="Times New Roman" w:hAnsi="Times New Roman" w:cs="Times New Roman"/>
          <w:i/>
          <w:color w:val="000000" w:themeColor="text1"/>
          <w:sz w:val="24"/>
          <w:szCs w:val="24"/>
        </w:rPr>
        <w:t>signal</w:t>
      </w:r>
      <w:r w:rsidRPr="00A276B0">
        <w:rPr>
          <w:rFonts w:ascii="Times New Roman" w:hAnsi="Times New Roman" w:cs="Times New Roman"/>
          <w:color w:val="000000" w:themeColor="text1"/>
          <w:sz w:val="24"/>
          <w:szCs w:val="24"/>
        </w:rPr>
        <w:t xml:space="preserve"> baik dari perusahaan. Sehingga investor akan berminat untuk investasi saham. Sebaliknya, apabila informasi yang diterima oleh investor tidak akurat, maka investor akan merespon sebagai </w:t>
      </w:r>
      <w:r w:rsidRPr="00A276B0">
        <w:rPr>
          <w:rFonts w:ascii="Times New Roman" w:hAnsi="Times New Roman" w:cs="Times New Roman"/>
          <w:i/>
          <w:color w:val="000000" w:themeColor="text1"/>
          <w:sz w:val="24"/>
          <w:szCs w:val="24"/>
        </w:rPr>
        <w:t>signal</w:t>
      </w:r>
      <w:r w:rsidRPr="00A276B0">
        <w:rPr>
          <w:rFonts w:ascii="Times New Roman" w:hAnsi="Times New Roman" w:cs="Times New Roman"/>
          <w:color w:val="000000" w:themeColor="text1"/>
          <w:sz w:val="24"/>
          <w:szCs w:val="24"/>
        </w:rPr>
        <w:t xml:space="preserve"> buruk. Oleh karena itu, ketika investor menerima </w:t>
      </w:r>
      <w:r w:rsidRPr="00A276B0">
        <w:rPr>
          <w:rFonts w:ascii="Times New Roman" w:hAnsi="Times New Roman" w:cs="Times New Roman"/>
          <w:i/>
          <w:color w:val="000000" w:themeColor="text1"/>
          <w:sz w:val="24"/>
          <w:szCs w:val="24"/>
        </w:rPr>
        <w:t>signal</w:t>
      </w:r>
      <w:r w:rsidRPr="00A276B0">
        <w:rPr>
          <w:rFonts w:ascii="Times New Roman" w:hAnsi="Times New Roman" w:cs="Times New Roman"/>
          <w:color w:val="000000" w:themeColor="text1"/>
          <w:sz w:val="24"/>
          <w:szCs w:val="24"/>
        </w:rPr>
        <w:t xml:space="preserve"> baik dan berinvestasi pada perusahaan tersebut, hal ini akan berpengaruh terhadap harga saham, karena semakin banyak permintaan maka semakin tinggi pula harga yang ditawarkan perusahaan. </w:t>
      </w:r>
    </w:p>
    <w:p w:rsidR="000F17AF" w:rsidRPr="00A276B0" w:rsidRDefault="000F17AF" w:rsidP="000F17AF">
      <w:pPr>
        <w:spacing w:line="240" w:lineRule="auto"/>
        <w:ind w:left="792" w:right="191" w:firstLine="648"/>
        <w:jc w:val="both"/>
        <w:rPr>
          <w:rFonts w:ascii="Times New Roman" w:hAnsi="Times New Roman" w:cs="Times New Roman"/>
          <w:sz w:val="24"/>
          <w:szCs w:val="24"/>
        </w:rPr>
      </w:pPr>
      <w:r w:rsidRPr="00A276B0">
        <w:rPr>
          <w:rFonts w:ascii="Times New Roman" w:hAnsi="Times New Roman" w:cs="Times New Roman"/>
          <w:color w:val="000000" w:themeColor="text1"/>
          <w:sz w:val="24"/>
          <w:szCs w:val="24"/>
        </w:rPr>
        <w:t xml:space="preserve">Berdasarkan penelitian terdahulu yang diteliti oleh Ristiani dan Irianti (2019), menunjukkan hasil dari variabel </w:t>
      </w:r>
      <w:r w:rsidRPr="00A276B0">
        <w:rPr>
          <w:rFonts w:ascii="Times New Roman" w:hAnsi="Times New Roman" w:cs="Times New Roman"/>
          <w:i/>
          <w:color w:val="000000" w:themeColor="text1"/>
          <w:sz w:val="24"/>
          <w:szCs w:val="24"/>
        </w:rPr>
        <w:t xml:space="preserve">Price Earning Ratio </w:t>
      </w:r>
      <w:r w:rsidRPr="00A276B0">
        <w:rPr>
          <w:rFonts w:ascii="Times New Roman" w:hAnsi="Times New Roman" w:cs="Times New Roman"/>
          <w:color w:val="000000" w:themeColor="text1"/>
          <w:sz w:val="24"/>
          <w:szCs w:val="24"/>
        </w:rPr>
        <w:t xml:space="preserve">memiliki pengaruh positif dan signifikan terhadap harga saham. Sedangkan penelitian terdahulu yang diteliti oleh Harpono dan Chandra (2019), menunjukkan hasil dari variabel </w:t>
      </w:r>
      <w:r w:rsidRPr="00A276B0">
        <w:rPr>
          <w:rFonts w:ascii="Times New Roman" w:hAnsi="Times New Roman" w:cs="Times New Roman"/>
          <w:i/>
          <w:color w:val="000000" w:themeColor="text1"/>
          <w:sz w:val="24"/>
          <w:szCs w:val="24"/>
        </w:rPr>
        <w:t>Price Earning Ratio</w:t>
      </w:r>
      <w:r w:rsidRPr="00A276B0">
        <w:rPr>
          <w:rFonts w:ascii="Times New Roman" w:hAnsi="Times New Roman" w:cs="Times New Roman"/>
          <w:color w:val="000000" w:themeColor="text1"/>
          <w:sz w:val="24"/>
          <w:szCs w:val="24"/>
        </w:rPr>
        <w:t xml:space="preserve"> tidak berpengaruh terhadap harga saham. </w:t>
      </w:r>
      <w:r w:rsidRPr="00A276B0">
        <w:rPr>
          <w:rFonts w:ascii="Times New Roman" w:hAnsi="Times New Roman" w:cs="Times New Roman"/>
          <w:sz w:val="24"/>
          <w:szCs w:val="24"/>
        </w:rPr>
        <w:t>Berdasarkan uraian tersebut, pada penelitian ini hipotesis yang dikembangkan adalah:</w:t>
      </w:r>
    </w:p>
    <w:p w:rsidR="00534EEF" w:rsidRPr="00A276B0" w:rsidRDefault="000F17AF" w:rsidP="0016350F">
      <w:pPr>
        <w:spacing w:line="240" w:lineRule="auto"/>
        <w:ind w:left="720" w:right="191" w:firstLine="720"/>
        <w:jc w:val="both"/>
        <w:rPr>
          <w:rFonts w:ascii="Times New Roman" w:hAnsi="Times New Roman" w:cs="Times New Roman"/>
          <w:sz w:val="24"/>
          <w:szCs w:val="24"/>
        </w:rPr>
      </w:pPr>
      <w:r w:rsidRPr="00A276B0">
        <w:rPr>
          <w:rFonts w:ascii="Times New Roman" w:hAnsi="Times New Roman" w:cs="Times New Roman"/>
          <w:sz w:val="24"/>
          <w:szCs w:val="24"/>
        </w:rPr>
        <w:t>H</w:t>
      </w:r>
      <w:r w:rsidRPr="00A276B0">
        <w:rPr>
          <w:rFonts w:ascii="Times New Roman" w:hAnsi="Times New Roman" w:cs="Times New Roman"/>
          <w:sz w:val="24"/>
          <w:szCs w:val="24"/>
          <w:vertAlign w:val="subscript"/>
        </w:rPr>
        <w:t xml:space="preserve">1: </w:t>
      </w:r>
      <w:r w:rsidRPr="00A276B0">
        <w:rPr>
          <w:rFonts w:ascii="Times New Roman" w:hAnsi="Times New Roman" w:cs="Times New Roman"/>
          <w:sz w:val="24"/>
          <w:szCs w:val="24"/>
        </w:rPr>
        <w:t xml:space="preserve">Indikator </w:t>
      </w:r>
      <w:r w:rsidRPr="00A276B0">
        <w:rPr>
          <w:rFonts w:ascii="Times New Roman" w:hAnsi="Times New Roman" w:cs="Times New Roman"/>
          <w:i/>
          <w:sz w:val="24"/>
          <w:szCs w:val="24"/>
        </w:rPr>
        <w:t xml:space="preserve">Price Earning Ratio </w:t>
      </w:r>
      <w:r w:rsidRPr="00A276B0">
        <w:rPr>
          <w:rFonts w:ascii="Times New Roman" w:hAnsi="Times New Roman" w:cs="Times New Roman"/>
          <w:sz w:val="24"/>
          <w:szCs w:val="24"/>
        </w:rPr>
        <w:t>berpengaruh positif terhadap harga saham perusahaan asuransi yang ter</w:t>
      </w:r>
      <w:r w:rsidR="0016350F" w:rsidRPr="00A276B0">
        <w:rPr>
          <w:rFonts w:ascii="Times New Roman" w:hAnsi="Times New Roman" w:cs="Times New Roman"/>
          <w:sz w:val="24"/>
          <w:szCs w:val="24"/>
        </w:rPr>
        <w:t>daftar di Bursa Efek Indonesia.</w:t>
      </w:r>
    </w:p>
    <w:p w:rsidR="00534EEF" w:rsidRPr="00A276B0" w:rsidRDefault="00534EEF" w:rsidP="00534EEF">
      <w:pPr>
        <w:tabs>
          <w:tab w:val="left" w:pos="6435"/>
        </w:tabs>
        <w:spacing w:line="240" w:lineRule="auto"/>
        <w:contextualSpacing/>
        <w:jc w:val="both"/>
        <w:rPr>
          <w:rFonts w:ascii="Times New Roman" w:hAnsi="Times New Roman" w:cs="Times New Roman"/>
          <w:b/>
          <w:sz w:val="24"/>
          <w:szCs w:val="24"/>
        </w:rPr>
      </w:pPr>
      <w:r w:rsidRPr="00A276B0">
        <w:rPr>
          <w:rFonts w:ascii="Times New Roman" w:hAnsi="Times New Roman" w:cs="Times New Roman"/>
          <w:b/>
          <w:i/>
          <w:sz w:val="24"/>
          <w:szCs w:val="24"/>
        </w:rPr>
        <w:t xml:space="preserve">              </w:t>
      </w:r>
      <w:r w:rsidR="000F17AF" w:rsidRPr="00A276B0">
        <w:rPr>
          <w:rFonts w:ascii="Times New Roman" w:hAnsi="Times New Roman" w:cs="Times New Roman"/>
          <w:b/>
          <w:i/>
          <w:sz w:val="24"/>
          <w:szCs w:val="24"/>
        </w:rPr>
        <w:t>Earning Per Share</w:t>
      </w:r>
      <w:r w:rsidR="000F17AF" w:rsidRPr="00A276B0">
        <w:rPr>
          <w:rFonts w:ascii="Times New Roman" w:hAnsi="Times New Roman" w:cs="Times New Roman"/>
          <w:b/>
          <w:sz w:val="24"/>
          <w:szCs w:val="24"/>
        </w:rPr>
        <w:t xml:space="preserve"> (EPS</w:t>
      </w:r>
      <w:r w:rsidRPr="00A276B0">
        <w:rPr>
          <w:rFonts w:ascii="Times New Roman" w:hAnsi="Times New Roman" w:cs="Times New Roman"/>
          <w:b/>
          <w:sz w:val="24"/>
          <w:szCs w:val="24"/>
        </w:rPr>
        <w:t>) terhadap Harga Saham</w:t>
      </w:r>
    </w:p>
    <w:p w:rsidR="000E55F6" w:rsidRPr="00A276B0" w:rsidRDefault="000E55F6" w:rsidP="000E55F6">
      <w:pPr>
        <w:pStyle w:val="ListParagraph"/>
        <w:spacing w:line="240" w:lineRule="auto"/>
        <w:ind w:left="851" w:right="191" w:firstLine="661"/>
        <w:jc w:val="both"/>
        <w:rPr>
          <w:sz w:val="24"/>
          <w:szCs w:val="24"/>
          <w:lang w:val="id-ID"/>
        </w:rPr>
      </w:pPr>
      <w:r w:rsidRPr="00A276B0">
        <w:rPr>
          <w:sz w:val="24"/>
          <w:szCs w:val="24"/>
          <w:shd w:val="clear" w:color="auto" w:fill="FFFFFF"/>
          <w:lang w:val="id-ID"/>
        </w:rPr>
        <w:t xml:space="preserve">Menurut Budiman (2018), </w:t>
      </w:r>
      <w:r w:rsidRPr="00A276B0">
        <w:rPr>
          <w:i/>
          <w:sz w:val="24"/>
          <w:szCs w:val="24"/>
          <w:shd w:val="clear" w:color="auto" w:fill="FFFFFF"/>
        </w:rPr>
        <w:t>E</w:t>
      </w:r>
      <w:r w:rsidRPr="00A276B0">
        <w:rPr>
          <w:i/>
          <w:sz w:val="24"/>
          <w:szCs w:val="24"/>
          <w:shd w:val="clear" w:color="auto" w:fill="FFFFFF"/>
          <w:lang w:val="id-ID"/>
        </w:rPr>
        <w:t xml:space="preserve">arning </w:t>
      </w:r>
      <w:r w:rsidRPr="00A276B0">
        <w:rPr>
          <w:i/>
          <w:sz w:val="24"/>
          <w:szCs w:val="24"/>
          <w:shd w:val="clear" w:color="auto" w:fill="FFFFFF"/>
        </w:rPr>
        <w:t>P</w:t>
      </w:r>
      <w:r w:rsidRPr="00A276B0">
        <w:rPr>
          <w:i/>
          <w:sz w:val="24"/>
          <w:szCs w:val="24"/>
          <w:shd w:val="clear" w:color="auto" w:fill="FFFFFF"/>
          <w:lang w:val="id-ID"/>
        </w:rPr>
        <w:t xml:space="preserve">er </w:t>
      </w:r>
      <w:r w:rsidRPr="00A276B0">
        <w:rPr>
          <w:i/>
          <w:sz w:val="24"/>
          <w:szCs w:val="24"/>
          <w:shd w:val="clear" w:color="auto" w:fill="FFFFFF"/>
        </w:rPr>
        <w:t>S</w:t>
      </w:r>
      <w:r w:rsidRPr="00A276B0">
        <w:rPr>
          <w:i/>
          <w:sz w:val="24"/>
          <w:szCs w:val="24"/>
          <w:shd w:val="clear" w:color="auto" w:fill="FFFFFF"/>
          <w:lang w:val="id-ID"/>
        </w:rPr>
        <w:t>hare</w:t>
      </w:r>
      <w:r w:rsidRPr="00A276B0">
        <w:rPr>
          <w:sz w:val="24"/>
          <w:szCs w:val="24"/>
          <w:shd w:val="clear" w:color="auto" w:fill="FFFFFF"/>
        </w:rPr>
        <w:t xml:space="preserve"> atau laba per lembar saham adalah tingkat keuntungan bersih untuk tiap lembar sahamnya yang mampu diraih perusahaan pada saat menjalankan operasinya</w:t>
      </w:r>
      <w:r w:rsidRPr="00A276B0">
        <w:rPr>
          <w:sz w:val="24"/>
          <w:szCs w:val="24"/>
          <w:shd w:val="clear" w:color="auto" w:fill="FFFFFF"/>
          <w:lang w:val="id-ID"/>
        </w:rPr>
        <w:t xml:space="preserve">. </w:t>
      </w:r>
      <w:r w:rsidRPr="00A276B0">
        <w:rPr>
          <w:sz w:val="24"/>
          <w:szCs w:val="24"/>
          <w:lang w:val="id-ID"/>
        </w:rPr>
        <w:t xml:space="preserve">Berdasarkan pengertian tersebut, hasil dari </w:t>
      </w:r>
      <w:r w:rsidRPr="00A276B0">
        <w:rPr>
          <w:i/>
          <w:sz w:val="24"/>
          <w:szCs w:val="24"/>
          <w:shd w:val="clear" w:color="auto" w:fill="FFFFFF"/>
        </w:rPr>
        <w:t>E</w:t>
      </w:r>
      <w:r w:rsidRPr="00A276B0">
        <w:rPr>
          <w:i/>
          <w:sz w:val="24"/>
          <w:szCs w:val="24"/>
          <w:shd w:val="clear" w:color="auto" w:fill="FFFFFF"/>
          <w:lang w:val="id-ID"/>
        </w:rPr>
        <w:t xml:space="preserve">arning </w:t>
      </w:r>
      <w:r w:rsidRPr="00A276B0">
        <w:rPr>
          <w:i/>
          <w:sz w:val="24"/>
          <w:szCs w:val="24"/>
          <w:shd w:val="clear" w:color="auto" w:fill="FFFFFF"/>
        </w:rPr>
        <w:t>P</w:t>
      </w:r>
      <w:r w:rsidRPr="00A276B0">
        <w:rPr>
          <w:i/>
          <w:sz w:val="24"/>
          <w:szCs w:val="24"/>
          <w:shd w:val="clear" w:color="auto" w:fill="FFFFFF"/>
          <w:lang w:val="id-ID"/>
        </w:rPr>
        <w:t xml:space="preserve">er </w:t>
      </w:r>
      <w:r w:rsidRPr="00A276B0">
        <w:rPr>
          <w:i/>
          <w:sz w:val="24"/>
          <w:szCs w:val="24"/>
          <w:shd w:val="clear" w:color="auto" w:fill="FFFFFF"/>
        </w:rPr>
        <w:t>S</w:t>
      </w:r>
      <w:r w:rsidRPr="00A276B0">
        <w:rPr>
          <w:i/>
          <w:sz w:val="24"/>
          <w:szCs w:val="24"/>
          <w:shd w:val="clear" w:color="auto" w:fill="FFFFFF"/>
          <w:lang w:val="id-ID"/>
        </w:rPr>
        <w:t>hare</w:t>
      </w:r>
      <w:r w:rsidRPr="00A276B0">
        <w:rPr>
          <w:sz w:val="24"/>
          <w:szCs w:val="24"/>
          <w:lang w:val="id-ID"/>
        </w:rPr>
        <w:t xml:space="preserve"> dapat menunjukkan prospek kerja dimasa yang akan datang. Semakin tinggi hasil </w:t>
      </w:r>
      <w:r w:rsidRPr="00A276B0">
        <w:rPr>
          <w:i/>
          <w:sz w:val="24"/>
          <w:szCs w:val="24"/>
          <w:shd w:val="clear" w:color="auto" w:fill="FFFFFF"/>
        </w:rPr>
        <w:t>E</w:t>
      </w:r>
      <w:r w:rsidRPr="00A276B0">
        <w:rPr>
          <w:i/>
          <w:sz w:val="24"/>
          <w:szCs w:val="24"/>
          <w:shd w:val="clear" w:color="auto" w:fill="FFFFFF"/>
          <w:lang w:val="id-ID"/>
        </w:rPr>
        <w:t xml:space="preserve">arning </w:t>
      </w:r>
      <w:r w:rsidRPr="00A276B0">
        <w:rPr>
          <w:i/>
          <w:sz w:val="24"/>
          <w:szCs w:val="24"/>
          <w:shd w:val="clear" w:color="auto" w:fill="FFFFFF"/>
        </w:rPr>
        <w:t>P</w:t>
      </w:r>
      <w:r w:rsidRPr="00A276B0">
        <w:rPr>
          <w:i/>
          <w:sz w:val="24"/>
          <w:szCs w:val="24"/>
          <w:shd w:val="clear" w:color="auto" w:fill="FFFFFF"/>
          <w:lang w:val="id-ID"/>
        </w:rPr>
        <w:t xml:space="preserve">er </w:t>
      </w:r>
      <w:r w:rsidRPr="00A276B0">
        <w:rPr>
          <w:i/>
          <w:sz w:val="24"/>
          <w:szCs w:val="24"/>
          <w:shd w:val="clear" w:color="auto" w:fill="FFFFFF"/>
        </w:rPr>
        <w:t>S</w:t>
      </w:r>
      <w:r w:rsidRPr="00A276B0">
        <w:rPr>
          <w:i/>
          <w:sz w:val="24"/>
          <w:szCs w:val="24"/>
          <w:shd w:val="clear" w:color="auto" w:fill="FFFFFF"/>
          <w:lang w:val="id-ID"/>
        </w:rPr>
        <w:t xml:space="preserve">hare </w:t>
      </w:r>
      <w:r w:rsidRPr="00A276B0">
        <w:rPr>
          <w:sz w:val="24"/>
          <w:szCs w:val="24"/>
          <w:lang w:val="id-ID"/>
        </w:rPr>
        <w:t xml:space="preserve"> yang menunjukkan laba perusahaan, semakin besar permintaan investor untuk berinvestasi. Berdasarkan </w:t>
      </w:r>
      <w:r w:rsidRPr="00A276B0">
        <w:rPr>
          <w:i/>
          <w:sz w:val="24"/>
          <w:szCs w:val="24"/>
          <w:lang w:val="id-ID"/>
        </w:rPr>
        <w:t>signaling theory</w:t>
      </w:r>
      <w:r w:rsidRPr="00A276B0">
        <w:rPr>
          <w:sz w:val="24"/>
          <w:szCs w:val="24"/>
          <w:lang w:val="id-ID"/>
        </w:rPr>
        <w:t xml:space="preserve"> yang digunakan pada penelitian ini, apabila perusahaan memberikan informasi secara akurat dan terperinci, maka akan membuat investor menerima </w:t>
      </w:r>
      <w:r w:rsidRPr="00A276B0">
        <w:rPr>
          <w:i/>
          <w:sz w:val="24"/>
          <w:szCs w:val="24"/>
          <w:lang w:val="id-ID"/>
        </w:rPr>
        <w:t>signal</w:t>
      </w:r>
      <w:r w:rsidRPr="00A276B0">
        <w:rPr>
          <w:sz w:val="24"/>
          <w:szCs w:val="24"/>
          <w:lang w:val="id-ID"/>
        </w:rPr>
        <w:t xml:space="preserve"> baik terhadap perusahaan, sehingga investor akan membeli saham di perusahaan tersebut. Sebaliknya jika investor menerima </w:t>
      </w:r>
      <w:r w:rsidRPr="00A276B0">
        <w:rPr>
          <w:i/>
          <w:sz w:val="24"/>
          <w:szCs w:val="24"/>
          <w:lang w:val="id-ID"/>
        </w:rPr>
        <w:t>signal</w:t>
      </w:r>
      <w:r w:rsidRPr="00A276B0">
        <w:rPr>
          <w:sz w:val="24"/>
          <w:szCs w:val="24"/>
          <w:lang w:val="id-ID"/>
        </w:rPr>
        <w:t xml:space="preserve"> buruk dari </w:t>
      </w:r>
      <w:r w:rsidRPr="00A276B0">
        <w:rPr>
          <w:sz w:val="24"/>
          <w:szCs w:val="24"/>
          <w:lang w:val="id-ID"/>
        </w:rPr>
        <w:lastRenderedPageBreak/>
        <w:t xml:space="preserve">perusahaan, investor tidak akan membeli saham di perusahaan tersebut. </w:t>
      </w:r>
      <w:r w:rsidRPr="00A276B0">
        <w:rPr>
          <w:color w:val="000000" w:themeColor="text1"/>
          <w:sz w:val="24"/>
          <w:szCs w:val="24"/>
          <w:lang w:val="id-ID"/>
        </w:rPr>
        <w:t xml:space="preserve">Oleh karena itu, ketika investor menerima </w:t>
      </w:r>
      <w:r w:rsidRPr="00A276B0">
        <w:rPr>
          <w:i/>
          <w:color w:val="000000" w:themeColor="text1"/>
          <w:sz w:val="24"/>
          <w:szCs w:val="24"/>
          <w:lang w:val="id-ID"/>
        </w:rPr>
        <w:t>signal</w:t>
      </w:r>
      <w:r w:rsidRPr="00A276B0">
        <w:rPr>
          <w:color w:val="000000" w:themeColor="text1"/>
          <w:sz w:val="24"/>
          <w:szCs w:val="24"/>
          <w:lang w:val="id-ID"/>
        </w:rPr>
        <w:t xml:space="preserve"> baik dan berinvestasi pada perusahaan tersebut, hal ini akan berpengaruh terhadap harga saham, karena semakin banyak permintaan maka semakin tinggi pula harga yang ditawarkan perusahaan.</w:t>
      </w:r>
    </w:p>
    <w:p w:rsidR="000E55F6" w:rsidRPr="00A276B0" w:rsidRDefault="000E55F6" w:rsidP="000E55F6">
      <w:pPr>
        <w:pStyle w:val="ListParagraph"/>
        <w:spacing w:line="240" w:lineRule="auto"/>
        <w:ind w:left="851" w:right="191" w:firstLine="661"/>
        <w:jc w:val="both"/>
        <w:rPr>
          <w:sz w:val="24"/>
          <w:szCs w:val="24"/>
          <w:lang w:val="id-ID"/>
        </w:rPr>
      </w:pPr>
      <w:r w:rsidRPr="00A276B0">
        <w:rPr>
          <w:sz w:val="24"/>
          <w:szCs w:val="24"/>
          <w:lang w:val="id-ID"/>
        </w:rPr>
        <w:t xml:space="preserve">Dalam penelitian terdahulu yang diteliti oleh Silitonga dkk (2019), hasil penelitian menunjukkan bahwa </w:t>
      </w:r>
      <w:r w:rsidRPr="00A276B0">
        <w:rPr>
          <w:i/>
          <w:sz w:val="24"/>
          <w:szCs w:val="24"/>
          <w:lang w:val="id-ID"/>
        </w:rPr>
        <w:t>Earning Per Share</w:t>
      </w:r>
      <w:r w:rsidRPr="00A276B0">
        <w:rPr>
          <w:sz w:val="24"/>
          <w:szCs w:val="24"/>
          <w:lang w:val="id-ID"/>
        </w:rPr>
        <w:t xml:space="preserve"> memiliki pengaruh positif dan signifikan terhadap harga saham. </w:t>
      </w:r>
      <w:r w:rsidRPr="00A276B0">
        <w:rPr>
          <w:color w:val="000000" w:themeColor="text1"/>
          <w:sz w:val="24"/>
          <w:szCs w:val="24"/>
          <w:lang w:val="id-ID"/>
        </w:rPr>
        <w:t xml:space="preserve">Sedangkan penelitian terdahulu yang diteliti oleh Harpono dan Chandra (2019), menunjukkan hasil dari variabel </w:t>
      </w:r>
      <w:r w:rsidRPr="00A276B0">
        <w:rPr>
          <w:i/>
          <w:color w:val="000000" w:themeColor="text1"/>
          <w:sz w:val="24"/>
          <w:szCs w:val="24"/>
          <w:lang w:val="id-ID"/>
        </w:rPr>
        <w:t>Earning Per Share</w:t>
      </w:r>
      <w:r w:rsidRPr="00A276B0">
        <w:rPr>
          <w:color w:val="000000" w:themeColor="text1"/>
          <w:sz w:val="24"/>
          <w:szCs w:val="24"/>
          <w:lang w:val="id-ID"/>
        </w:rPr>
        <w:t xml:space="preserve"> tidak berpengaruh terhadap harga saham</w:t>
      </w:r>
      <w:r w:rsidRPr="00A276B0">
        <w:rPr>
          <w:sz w:val="24"/>
          <w:szCs w:val="24"/>
          <w:lang w:val="id-ID"/>
        </w:rPr>
        <w:t>. Berdasarkan uraian tersebut, pada penelitian ini hipotesis yang dikembangkan adalah:</w:t>
      </w:r>
    </w:p>
    <w:p w:rsidR="000E55F6" w:rsidRPr="00A276B0" w:rsidRDefault="000E55F6" w:rsidP="0016350F">
      <w:pPr>
        <w:pStyle w:val="ListParagraph"/>
        <w:spacing w:line="240" w:lineRule="auto"/>
        <w:ind w:left="851" w:right="191" w:firstLine="661"/>
        <w:jc w:val="both"/>
        <w:rPr>
          <w:sz w:val="24"/>
          <w:szCs w:val="24"/>
          <w:lang w:val="id-ID"/>
        </w:rPr>
      </w:pPr>
      <w:r w:rsidRPr="00A276B0">
        <w:rPr>
          <w:sz w:val="24"/>
          <w:szCs w:val="24"/>
          <w:lang w:val="id-ID"/>
        </w:rPr>
        <w:t>H</w:t>
      </w:r>
      <w:r w:rsidRPr="00A276B0">
        <w:rPr>
          <w:sz w:val="24"/>
          <w:szCs w:val="24"/>
          <w:vertAlign w:val="subscript"/>
          <w:lang w:val="id-ID"/>
        </w:rPr>
        <w:t>2</w:t>
      </w:r>
      <w:r w:rsidRPr="00A276B0">
        <w:rPr>
          <w:sz w:val="24"/>
          <w:szCs w:val="24"/>
          <w:lang w:val="id-ID"/>
        </w:rPr>
        <w:t xml:space="preserve">: Indikator </w:t>
      </w:r>
      <w:r w:rsidRPr="00A276B0">
        <w:rPr>
          <w:i/>
          <w:sz w:val="24"/>
          <w:szCs w:val="24"/>
          <w:lang w:val="id-ID"/>
        </w:rPr>
        <w:t>Earning Per Share</w:t>
      </w:r>
      <w:r w:rsidRPr="00A276B0">
        <w:rPr>
          <w:sz w:val="24"/>
          <w:szCs w:val="24"/>
          <w:lang w:val="id-ID"/>
        </w:rPr>
        <w:t xml:space="preserve"> berpengaruh positif terhadap harga saham perusahaan asuransi yang terdaftar di Bursa Efek Indonesia.</w:t>
      </w:r>
    </w:p>
    <w:p w:rsidR="0016350F" w:rsidRPr="00A276B0" w:rsidRDefault="0016350F" w:rsidP="0016350F">
      <w:pPr>
        <w:pStyle w:val="ListParagraph"/>
        <w:spacing w:line="240" w:lineRule="auto"/>
        <w:ind w:left="851" w:right="191" w:firstLine="661"/>
        <w:jc w:val="both"/>
        <w:rPr>
          <w:sz w:val="24"/>
          <w:szCs w:val="24"/>
          <w:lang w:val="id-ID"/>
        </w:rPr>
      </w:pPr>
    </w:p>
    <w:p w:rsidR="00534EEF" w:rsidRPr="00A276B0" w:rsidRDefault="00534EEF" w:rsidP="00534EEF">
      <w:pPr>
        <w:tabs>
          <w:tab w:val="left" w:pos="6435"/>
        </w:tabs>
        <w:spacing w:line="240" w:lineRule="auto"/>
        <w:contextualSpacing/>
        <w:jc w:val="both"/>
        <w:rPr>
          <w:rFonts w:ascii="Times New Roman" w:hAnsi="Times New Roman" w:cs="Times New Roman"/>
          <w:b/>
          <w:sz w:val="24"/>
          <w:szCs w:val="24"/>
        </w:rPr>
      </w:pPr>
      <w:r w:rsidRPr="00A276B0">
        <w:rPr>
          <w:rFonts w:ascii="Times New Roman" w:hAnsi="Times New Roman" w:cs="Times New Roman"/>
          <w:b/>
          <w:sz w:val="24"/>
          <w:szCs w:val="24"/>
        </w:rPr>
        <w:t xml:space="preserve">              </w:t>
      </w:r>
      <w:r w:rsidR="000E55F6" w:rsidRPr="00A276B0">
        <w:rPr>
          <w:rFonts w:ascii="Times New Roman" w:hAnsi="Times New Roman" w:cs="Times New Roman"/>
          <w:b/>
          <w:i/>
          <w:sz w:val="24"/>
          <w:szCs w:val="24"/>
        </w:rPr>
        <w:t>Return on Asset</w:t>
      </w:r>
      <w:r w:rsidR="000E55F6" w:rsidRPr="00A276B0">
        <w:rPr>
          <w:rFonts w:ascii="Times New Roman" w:hAnsi="Times New Roman" w:cs="Times New Roman"/>
          <w:b/>
          <w:sz w:val="24"/>
          <w:szCs w:val="24"/>
        </w:rPr>
        <w:t xml:space="preserve"> (ROA) terhadap Harga Saham</w:t>
      </w:r>
    </w:p>
    <w:p w:rsidR="000E55F6" w:rsidRPr="00A276B0" w:rsidRDefault="000E55F6" w:rsidP="0016350F">
      <w:pPr>
        <w:spacing w:line="240" w:lineRule="auto"/>
        <w:ind w:left="720" w:right="191" w:firstLine="720"/>
        <w:jc w:val="both"/>
        <w:rPr>
          <w:rFonts w:ascii="Times New Roman" w:hAnsi="Times New Roman" w:cs="Times New Roman"/>
          <w:color w:val="000000" w:themeColor="text1"/>
          <w:sz w:val="24"/>
          <w:szCs w:val="24"/>
        </w:rPr>
      </w:pPr>
      <w:r w:rsidRPr="00A276B0">
        <w:rPr>
          <w:rFonts w:ascii="Times New Roman" w:hAnsi="Times New Roman" w:cs="Times New Roman"/>
          <w:color w:val="000000" w:themeColor="text1"/>
          <w:sz w:val="24"/>
          <w:szCs w:val="24"/>
        </w:rPr>
        <w:t>Menurut Ekananda (2019),</w:t>
      </w:r>
      <w:r w:rsidRPr="00A276B0">
        <w:rPr>
          <w:rFonts w:ascii="Times New Roman" w:hAnsi="Times New Roman" w:cs="Times New Roman"/>
          <w:i/>
          <w:color w:val="000000" w:themeColor="text1"/>
          <w:sz w:val="24"/>
          <w:szCs w:val="24"/>
        </w:rPr>
        <w:t xml:space="preserve"> Return on Asset </w:t>
      </w:r>
      <w:r w:rsidRPr="00A276B0">
        <w:rPr>
          <w:rFonts w:ascii="Times New Roman" w:hAnsi="Times New Roman" w:cs="Times New Roman"/>
          <w:color w:val="000000" w:themeColor="text1"/>
          <w:sz w:val="24"/>
          <w:szCs w:val="24"/>
        </w:rPr>
        <w:t xml:space="preserve">adalah sebuah ukuran pendapatan bila dibandingkan dengan total aset. Hal tersebut untuk mengukur seberapa efisien suatu perusahaan dalam mengelola asetnya untuk menghasilkan laba. </w:t>
      </w:r>
      <w:r w:rsidRPr="00A276B0">
        <w:rPr>
          <w:rFonts w:ascii="Times New Roman" w:hAnsi="Times New Roman" w:cs="Times New Roman"/>
          <w:sz w:val="24"/>
          <w:szCs w:val="24"/>
        </w:rPr>
        <w:t xml:space="preserve">Oleh karena itu, jika </w:t>
      </w:r>
      <w:r w:rsidRPr="00A276B0">
        <w:rPr>
          <w:rFonts w:ascii="Times New Roman" w:hAnsi="Times New Roman" w:cs="Times New Roman"/>
          <w:i/>
          <w:color w:val="000000" w:themeColor="text1"/>
          <w:sz w:val="24"/>
          <w:szCs w:val="24"/>
        </w:rPr>
        <w:t>Return on Asset</w:t>
      </w:r>
      <w:r w:rsidRPr="00A276B0">
        <w:rPr>
          <w:rFonts w:ascii="Times New Roman" w:hAnsi="Times New Roman" w:cs="Times New Roman"/>
          <w:sz w:val="24"/>
          <w:szCs w:val="24"/>
        </w:rPr>
        <w:t xml:space="preserve"> suatu perusahaan semakin tinggi maka akan berpengaruh terhadap penjualan saham. apabila investor melihat </w:t>
      </w:r>
      <w:r w:rsidRPr="00A276B0">
        <w:rPr>
          <w:rFonts w:ascii="Times New Roman" w:hAnsi="Times New Roman" w:cs="Times New Roman"/>
          <w:i/>
          <w:sz w:val="24"/>
          <w:szCs w:val="24"/>
        </w:rPr>
        <w:t>signaling theory</w:t>
      </w:r>
      <w:r w:rsidRPr="00A276B0">
        <w:rPr>
          <w:rFonts w:ascii="Times New Roman" w:hAnsi="Times New Roman" w:cs="Times New Roman"/>
          <w:color w:val="000000" w:themeColor="text1"/>
          <w:sz w:val="24"/>
          <w:szCs w:val="24"/>
        </w:rPr>
        <w:t xml:space="preserve">, ketika investor menerima </w:t>
      </w:r>
      <w:r w:rsidRPr="00A276B0">
        <w:rPr>
          <w:rFonts w:ascii="Times New Roman" w:hAnsi="Times New Roman" w:cs="Times New Roman"/>
          <w:i/>
          <w:color w:val="000000" w:themeColor="text1"/>
          <w:sz w:val="24"/>
          <w:szCs w:val="24"/>
        </w:rPr>
        <w:t>signal</w:t>
      </w:r>
      <w:r w:rsidRPr="00A276B0">
        <w:rPr>
          <w:rFonts w:ascii="Times New Roman" w:hAnsi="Times New Roman" w:cs="Times New Roman"/>
          <w:color w:val="000000" w:themeColor="text1"/>
          <w:sz w:val="24"/>
          <w:szCs w:val="24"/>
        </w:rPr>
        <w:t xml:space="preserve"> baik dari perusahaan dan berinvestasi pada perusahaan tersebut, hal ini akan berpengaruh terhadap harga saham, karena semakin banyak permintaan untuk investasi saham, maka semakin tinggi pula harga saham yang ditawarkan perusahaan. </w:t>
      </w:r>
    </w:p>
    <w:p w:rsidR="000E55F6" w:rsidRPr="00A276B0" w:rsidRDefault="000E55F6" w:rsidP="000E55F6">
      <w:pPr>
        <w:pStyle w:val="ListParagraph"/>
        <w:spacing w:line="240" w:lineRule="auto"/>
        <w:ind w:left="851" w:right="191" w:firstLine="661"/>
        <w:jc w:val="both"/>
        <w:rPr>
          <w:sz w:val="24"/>
          <w:szCs w:val="24"/>
          <w:lang w:val="id-ID"/>
        </w:rPr>
      </w:pPr>
      <w:r w:rsidRPr="00A276B0">
        <w:rPr>
          <w:sz w:val="24"/>
          <w:szCs w:val="24"/>
          <w:lang w:val="id-ID"/>
        </w:rPr>
        <w:t xml:space="preserve">Dalam penelitian terdahulu yang diteliti oleh  Mangeta dkk (2019), hasil penelitian menunjukkan bahwa </w:t>
      </w:r>
      <w:r w:rsidRPr="00A276B0">
        <w:rPr>
          <w:i/>
          <w:sz w:val="24"/>
          <w:szCs w:val="24"/>
          <w:lang w:val="id-ID"/>
        </w:rPr>
        <w:t xml:space="preserve">Return on Asset </w:t>
      </w:r>
      <w:r w:rsidRPr="00A276B0">
        <w:rPr>
          <w:sz w:val="24"/>
          <w:szCs w:val="24"/>
          <w:lang w:val="id-ID"/>
        </w:rPr>
        <w:t xml:space="preserve"> memiliki pengaruh positif dan signifikan terhadap harga saham. </w:t>
      </w:r>
      <w:r w:rsidRPr="00A276B0">
        <w:rPr>
          <w:color w:val="000000" w:themeColor="text1"/>
          <w:sz w:val="24"/>
          <w:szCs w:val="24"/>
          <w:lang w:val="id-ID"/>
        </w:rPr>
        <w:t xml:space="preserve">Sedangkan penelitian terdahulu yang diteliti oleh Elviani (2019), menunjukkan hasil dari variabel </w:t>
      </w:r>
      <w:r w:rsidRPr="00A276B0">
        <w:rPr>
          <w:i/>
          <w:color w:val="000000" w:themeColor="text1"/>
          <w:sz w:val="24"/>
          <w:szCs w:val="24"/>
          <w:lang w:val="id-ID"/>
        </w:rPr>
        <w:t>Return on Asset</w:t>
      </w:r>
      <w:r w:rsidRPr="00A276B0">
        <w:rPr>
          <w:color w:val="000000" w:themeColor="text1"/>
          <w:sz w:val="24"/>
          <w:szCs w:val="24"/>
          <w:lang w:val="id-ID"/>
        </w:rPr>
        <w:t xml:space="preserve"> tidak berpengaruh terhadap harga saham.</w:t>
      </w:r>
      <w:r w:rsidRPr="00A276B0">
        <w:rPr>
          <w:sz w:val="24"/>
          <w:szCs w:val="24"/>
          <w:lang w:val="id-ID"/>
        </w:rPr>
        <w:t xml:space="preserve"> Berdasarkan uraian tersebut, pada penelitian ini hipotesis yang dikembangkan adalah:</w:t>
      </w:r>
    </w:p>
    <w:p w:rsidR="0016350F" w:rsidRPr="00A276B0" w:rsidRDefault="000E55F6" w:rsidP="0016350F">
      <w:pPr>
        <w:pStyle w:val="ListParagraph"/>
        <w:spacing w:line="240" w:lineRule="auto"/>
        <w:ind w:left="851" w:right="191" w:firstLine="661"/>
        <w:jc w:val="both"/>
        <w:rPr>
          <w:sz w:val="24"/>
          <w:szCs w:val="24"/>
          <w:lang w:val="id-ID"/>
        </w:rPr>
      </w:pPr>
      <w:r w:rsidRPr="00A276B0">
        <w:rPr>
          <w:sz w:val="24"/>
          <w:szCs w:val="24"/>
          <w:lang w:val="id-ID"/>
        </w:rPr>
        <w:t>H</w:t>
      </w:r>
      <w:r w:rsidRPr="00A276B0">
        <w:rPr>
          <w:sz w:val="24"/>
          <w:szCs w:val="24"/>
          <w:vertAlign w:val="subscript"/>
          <w:lang w:val="id-ID"/>
        </w:rPr>
        <w:t>3</w:t>
      </w:r>
      <w:r w:rsidRPr="00A276B0">
        <w:rPr>
          <w:sz w:val="24"/>
          <w:szCs w:val="24"/>
          <w:lang w:val="id-ID"/>
        </w:rPr>
        <w:t xml:space="preserve">: Indikator </w:t>
      </w:r>
      <w:r w:rsidRPr="00A276B0">
        <w:rPr>
          <w:i/>
          <w:sz w:val="24"/>
          <w:szCs w:val="24"/>
          <w:lang w:val="id-ID"/>
        </w:rPr>
        <w:t>Return on Asset</w:t>
      </w:r>
      <w:r w:rsidRPr="00A276B0">
        <w:rPr>
          <w:sz w:val="24"/>
          <w:szCs w:val="24"/>
          <w:lang w:val="id-ID"/>
        </w:rPr>
        <w:t xml:space="preserve"> berpengaruh positif terhadap harga saham perusahaan asuransi yang terdaftar di Bursa Efek Indonesia.</w:t>
      </w:r>
    </w:p>
    <w:p w:rsidR="0016350F" w:rsidRPr="00A276B0" w:rsidRDefault="0016350F" w:rsidP="0016350F">
      <w:pPr>
        <w:pStyle w:val="ListParagraph"/>
        <w:spacing w:line="240" w:lineRule="auto"/>
        <w:ind w:left="851" w:right="191" w:firstLine="661"/>
        <w:jc w:val="both"/>
        <w:rPr>
          <w:sz w:val="24"/>
          <w:szCs w:val="24"/>
          <w:lang w:val="id-ID"/>
        </w:rPr>
      </w:pPr>
    </w:p>
    <w:p w:rsidR="0016350F" w:rsidRPr="00A276B0" w:rsidRDefault="000E55F6" w:rsidP="0016350F">
      <w:pPr>
        <w:spacing w:line="240" w:lineRule="auto"/>
        <w:ind w:right="191" w:firstLine="720"/>
        <w:jc w:val="both"/>
        <w:rPr>
          <w:rFonts w:ascii="Times New Roman" w:hAnsi="Times New Roman" w:cs="Times New Roman"/>
          <w:b/>
          <w:sz w:val="24"/>
          <w:szCs w:val="24"/>
        </w:rPr>
      </w:pPr>
      <w:r w:rsidRPr="00A276B0">
        <w:rPr>
          <w:rFonts w:ascii="Times New Roman" w:hAnsi="Times New Roman" w:cs="Times New Roman"/>
          <w:b/>
          <w:i/>
          <w:sz w:val="24"/>
          <w:szCs w:val="24"/>
        </w:rPr>
        <w:t>Debt to Asset Ratio</w:t>
      </w:r>
      <w:r w:rsidRPr="00A276B0">
        <w:rPr>
          <w:rFonts w:ascii="Times New Roman" w:hAnsi="Times New Roman" w:cs="Times New Roman"/>
          <w:b/>
          <w:sz w:val="24"/>
          <w:szCs w:val="24"/>
        </w:rPr>
        <w:t xml:space="preserve"> (DAR) terhadap Harga Saham</w:t>
      </w:r>
      <w:r w:rsidR="0016350F" w:rsidRPr="00A276B0">
        <w:rPr>
          <w:rFonts w:ascii="Times New Roman" w:hAnsi="Times New Roman" w:cs="Times New Roman"/>
          <w:b/>
          <w:sz w:val="24"/>
          <w:szCs w:val="24"/>
        </w:rPr>
        <w:t xml:space="preserve"> </w:t>
      </w:r>
    </w:p>
    <w:p w:rsidR="000E55F6" w:rsidRPr="00A276B0" w:rsidRDefault="000E55F6" w:rsidP="0016350F">
      <w:pPr>
        <w:spacing w:line="240" w:lineRule="auto"/>
        <w:ind w:left="720" w:right="191" w:firstLine="720"/>
        <w:jc w:val="both"/>
        <w:rPr>
          <w:rFonts w:ascii="Times New Roman" w:hAnsi="Times New Roman" w:cs="Times New Roman"/>
          <w:b/>
          <w:sz w:val="24"/>
          <w:szCs w:val="24"/>
        </w:rPr>
      </w:pPr>
      <w:r w:rsidRPr="00A276B0">
        <w:rPr>
          <w:rFonts w:ascii="Times New Roman" w:hAnsi="Times New Roman" w:cs="Times New Roman"/>
          <w:color w:val="000000" w:themeColor="text1"/>
          <w:sz w:val="24"/>
          <w:szCs w:val="24"/>
        </w:rPr>
        <w:t xml:space="preserve">Menurut Kasmir (2019), </w:t>
      </w:r>
      <w:r w:rsidRPr="00A276B0">
        <w:rPr>
          <w:rFonts w:ascii="Times New Roman" w:hAnsi="Times New Roman" w:cs="Times New Roman"/>
          <w:i/>
          <w:color w:val="000000" w:themeColor="text1"/>
          <w:sz w:val="24"/>
          <w:szCs w:val="24"/>
        </w:rPr>
        <w:t>Debt to Asset Ratio</w:t>
      </w:r>
      <w:r w:rsidRPr="00A276B0">
        <w:rPr>
          <w:rFonts w:ascii="Times New Roman" w:hAnsi="Times New Roman" w:cs="Times New Roman"/>
          <w:color w:val="000000" w:themeColor="text1"/>
          <w:sz w:val="24"/>
          <w:szCs w:val="24"/>
        </w:rPr>
        <w:t xml:space="preserve"> merupakan rasio utang yang digunakan untuk mengukur perbandingan antara total utang dengan total aktiva. </w:t>
      </w:r>
      <w:r w:rsidRPr="00A276B0">
        <w:rPr>
          <w:rFonts w:ascii="Times New Roman" w:hAnsi="Times New Roman" w:cs="Times New Roman"/>
          <w:sz w:val="24"/>
          <w:szCs w:val="24"/>
        </w:rPr>
        <w:t xml:space="preserve">Apabila nilai </w:t>
      </w:r>
      <w:r w:rsidRPr="00A276B0">
        <w:rPr>
          <w:rFonts w:ascii="Times New Roman" w:hAnsi="Times New Roman" w:cs="Times New Roman"/>
          <w:i/>
          <w:color w:val="000000" w:themeColor="text1"/>
          <w:sz w:val="24"/>
          <w:szCs w:val="24"/>
        </w:rPr>
        <w:t>Debt to Asset Ratio</w:t>
      </w:r>
      <w:r w:rsidRPr="00A276B0">
        <w:rPr>
          <w:rFonts w:ascii="Times New Roman" w:hAnsi="Times New Roman" w:cs="Times New Roman"/>
          <w:sz w:val="24"/>
          <w:szCs w:val="24"/>
        </w:rPr>
        <w:t xml:space="preserve"> semakin tinggi, maka aktiva dapat menutupi utang perusahaan. oleh karena itu, apabila investor melihat dari </w:t>
      </w:r>
      <w:r w:rsidRPr="00A276B0">
        <w:rPr>
          <w:rFonts w:ascii="Times New Roman" w:hAnsi="Times New Roman" w:cs="Times New Roman"/>
          <w:i/>
          <w:sz w:val="24"/>
          <w:szCs w:val="24"/>
        </w:rPr>
        <w:t>signaling theory</w:t>
      </w:r>
      <w:r w:rsidRPr="00A276B0">
        <w:rPr>
          <w:rFonts w:ascii="Times New Roman" w:hAnsi="Times New Roman" w:cs="Times New Roman"/>
          <w:sz w:val="24"/>
          <w:szCs w:val="24"/>
        </w:rPr>
        <w:t xml:space="preserve"> untuk investasi saham, apabila perusahaan memberikan informasi yang akurat terhadap perusahaan, maka investor akan merespon sebagai </w:t>
      </w:r>
      <w:r w:rsidRPr="00A276B0">
        <w:rPr>
          <w:rFonts w:ascii="Times New Roman" w:hAnsi="Times New Roman" w:cs="Times New Roman"/>
          <w:i/>
          <w:sz w:val="24"/>
          <w:szCs w:val="24"/>
        </w:rPr>
        <w:t>signal</w:t>
      </w:r>
      <w:r w:rsidRPr="00A276B0">
        <w:rPr>
          <w:rFonts w:ascii="Times New Roman" w:hAnsi="Times New Roman" w:cs="Times New Roman"/>
          <w:sz w:val="24"/>
          <w:szCs w:val="24"/>
        </w:rPr>
        <w:t xml:space="preserve"> baik, sehingga investor akan melihat peluang untuk membeli saham pada perusahaan tersebut. Apabila </w:t>
      </w:r>
      <w:r w:rsidRPr="00A276B0">
        <w:rPr>
          <w:rFonts w:ascii="Times New Roman" w:hAnsi="Times New Roman" w:cs="Times New Roman"/>
          <w:sz w:val="24"/>
          <w:szCs w:val="24"/>
        </w:rPr>
        <w:lastRenderedPageBreak/>
        <w:t xml:space="preserve">perusahaan memberikan informasi yang tidak akurat, maka investor tidak akan melihat peluang untuk membeli saham perusahaan tersebut. </w:t>
      </w:r>
      <w:r w:rsidRPr="00A276B0">
        <w:rPr>
          <w:rFonts w:ascii="Times New Roman" w:hAnsi="Times New Roman" w:cs="Times New Roman"/>
          <w:color w:val="000000" w:themeColor="text1"/>
          <w:sz w:val="24"/>
          <w:szCs w:val="24"/>
        </w:rPr>
        <w:t xml:space="preserve">Hal ini akan berpengaruh terhadap harga saham, karena semakin banyak permintaan untuk investasi saham, maka semakin tinggi pula harga saham yang ditawarkan perusahaan. </w:t>
      </w:r>
    </w:p>
    <w:p w:rsidR="000E55F6" w:rsidRPr="00A276B0" w:rsidRDefault="000E55F6" w:rsidP="000E55F6">
      <w:pPr>
        <w:spacing w:line="240" w:lineRule="auto"/>
        <w:ind w:left="720" w:right="191" w:firstLine="720"/>
        <w:jc w:val="both"/>
        <w:rPr>
          <w:rFonts w:ascii="Times New Roman" w:hAnsi="Times New Roman" w:cs="Times New Roman"/>
          <w:sz w:val="24"/>
          <w:szCs w:val="24"/>
        </w:rPr>
      </w:pPr>
      <w:r w:rsidRPr="00A276B0">
        <w:rPr>
          <w:rFonts w:ascii="Times New Roman" w:hAnsi="Times New Roman" w:cs="Times New Roman"/>
          <w:sz w:val="24"/>
          <w:szCs w:val="24"/>
        </w:rPr>
        <w:t xml:space="preserve">Dalam penelitian terdahulu yang diteliti oleh Sitorus (2019), hasil penelitian menunjukkan bahwa </w:t>
      </w:r>
      <w:r w:rsidRPr="00A276B0">
        <w:rPr>
          <w:rFonts w:ascii="Times New Roman" w:hAnsi="Times New Roman" w:cs="Times New Roman"/>
          <w:i/>
          <w:sz w:val="24"/>
          <w:szCs w:val="24"/>
        </w:rPr>
        <w:t xml:space="preserve">Debt to Asset Ratio </w:t>
      </w:r>
      <w:r w:rsidRPr="00A276B0">
        <w:rPr>
          <w:rFonts w:ascii="Times New Roman" w:hAnsi="Times New Roman" w:cs="Times New Roman"/>
          <w:sz w:val="24"/>
          <w:szCs w:val="24"/>
        </w:rPr>
        <w:t xml:space="preserve">tidak berpengaruh  terhadap harga saham. </w:t>
      </w:r>
      <w:r w:rsidRPr="00A276B0">
        <w:rPr>
          <w:rFonts w:ascii="Times New Roman" w:hAnsi="Times New Roman" w:cs="Times New Roman"/>
          <w:color w:val="000000" w:themeColor="text1"/>
          <w:sz w:val="24"/>
          <w:szCs w:val="24"/>
        </w:rPr>
        <w:t xml:space="preserve">Sedangkan penelitian terdahulu yang diteliti oleh Elviani (2019), menunjukkan hasil dari variabel </w:t>
      </w:r>
      <w:r w:rsidRPr="00A276B0">
        <w:rPr>
          <w:rFonts w:ascii="Times New Roman" w:hAnsi="Times New Roman" w:cs="Times New Roman"/>
          <w:i/>
          <w:color w:val="000000" w:themeColor="text1"/>
          <w:sz w:val="24"/>
          <w:szCs w:val="24"/>
        </w:rPr>
        <w:t>Debt to Asset Ratio</w:t>
      </w:r>
      <w:r w:rsidRPr="00A276B0">
        <w:rPr>
          <w:rFonts w:ascii="Times New Roman" w:hAnsi="Times New Roman" w:cs="Times New Roman"/>
          <w:color w:val="000000" w:themeColor="text1"/>
          <w:sz w:val="24"/>
          <w:szCs w:val="24"/>
        </w:rPr>
        <w:t xml:space="preserve"> memiliki pengaruh positif terhadap harga saham</w:t>
      </w:r>
      <w:r w:rsidRPr="00A276B0">
        <w:rPr>
          <w:rFonts w:ascii="Times New Roman" w:hAnsi="Times New Roman" w:cs="Times New Roman"/>
          <w:sz w:val="24"/>
          <w:szCs w:val="24"/>
        </w:rPr>
        <w:t xml:space="preserve"> Berdasarkan uraian tersebut, pada penelitian ini hipotesis yang dikembangkan adalah:</w:t>
      </w:r>
    </w:p>
    <w:p w:rsidR="000E55F6" w:rsidRPr="00A276B0" w:rsidRDefault="000E55F6" w:rsidP="000E55F6">
      <w:pPr>
        <w:spacing w:line="240" w:lineRule="auto"/>
        <w:ind w:left="720" w:right="191" w:firstLine="720"/>
        <w:jc w:val="both"/>
        <w:rPr>
          <w:rFonts w:ascii="Times New Roman" w:hAnsi="Times New Roman" w:cs="Times New Roman"/>
          <w:sz w:val="24"/>
          <w:szCs w:val="24"/>
        </w:rPr>
      </w:pPr>
      <w:r w:rsidRPr="00A276B0">
        <w:rPr>
          <w:rFonts w:ascii="Times New Roman" w:hAnsi="Times New Roman" w:cs="Times New Roman"/>
          <w:sz w:val="24"/>
          <w:szCs w:val="24"/>
        </w:rPr>
        <w:t>H</w:t>
      </w:r>
      <w:r w:rsidRPr="00A276B0">
        <w:rPr>
          <w:rFonts w:ascii="Times New Roman" w:hAnsi="Times New Roman" w:cs="Times New Roman"/>
          <w:sz w:val="24"/>
          <w:szCs w:val="24"/>
          <w:vertAlign w:val="subscript"/>
        </w:rPr>
        <w:t xml:space="preserve">4: </w:t>
      </w:r>
      <w:r w:rsidRPr="00A276B0">
        <w:rPr>
          <w:rFonts w:ascii="Times New Roman" w:hAnsi="Times New Roman" w:cs="Times New Roman"/>
          <w:sz w:val="24"/>
          <w:szCs w:val="24"/>
        </w:rPr>
        <w:t xml:space="preserve">Indikator </w:t>
      </w:r>
      <w:r w:rsidRPr="00A276B0">
        <w:rPr>
          <w:rFonts w:ascii="Times New Roman" w:hAnsi="Times New Roman" w:cs="Times New Roman"/>
          <w:i/>
          <w:sz w:val="24"/>
          <w:szCs w:val="24"/>
        </w:rPr>
        <w:t>Debt to Asset Ratio</w:t>
      </w:r>
      <w:r w:rsidRPr="00A276B0">
        <w:rPr>
          <w:rFonts w:ascii="Times New Roman" w:hAnsi="Times New Roman" w:cs="Times New Roman"/>
          <w:sz w:val="24"/>
          <w:szCs w:val="24"/>
        </w:rPr>
        <w:t xml:space="preserve"> berpengaruh negatif terhadap harga saham perusahaan asuransi yang terdaftar di Bursa Efek Indonesia.</w:t>
      </w:r>
    </w:p>
    <w:p w:rsidR="0016350F" w:rsidRPr="00A276B0" w:rsidRDefault="000E55F6" w:rsidP="0016350F">
      <w:pPr>
        <w:spacing w:line="240" w:lineRule="auto"/>
        <w:ind w:right="191" w:firstLine="720"/>
        <w:jc w:val="both"/>
        <w:rPr>
          <w:rFonts w:ascii="Times New Roman" w:hAnsi="Times New Roman" w:cs="Times New Roman"/>
          <w:b/>
          <w:sz w:val="24"/>
          <w:szCs w:val="24"/>
        </w:rPr>
      </w:pPr>
      <w:r w:rsidRPr="00A276B0">
        <w:rPr>
          <w:rFonts w:ascii="Times New Roman" w:hAnsi="Times New Roman" w:cs="Times New Roman"/>
          <w:b/>
          <w:i/>
          <w:sz w:val="24"/>
          <w:szCs w:val="24"/>
        </w:rPr>
        <w:t>Book Value Per Share</w:t>
      </w:r>
      <w:r w:rsidRPr="00A276B0">
        <w:rPr>
          <w:rFonts w:ascii="Times New Roman" w:hAnsi="Times New Roman" w:cs="Times New Roman"/>
          <w:b/>
          <w:sz w:val="24"/>
          <w:szCs w:val="24"/>
        </w:rPr>
        <w:t xml:space="preserve"> (BVS) terhadap Harga Saham</w:t>
      </w:r>
    </w:p>
    <w:p w:rsidR="000E55F6" w:rsidRPr="00A276B0" w:rsidRDefault="000E55F6" w:rsidP="0016350F">
      <w:pPr>
        <w:spacing w:line="240" w:lineRule="auto"/>
        <w:ind w:left="720" w:right="191" w:firstLine="720"/>
        <w:jc w:val="both"/>
        <w:rPr>
          <w:rFonts w:ascii="Times New Roman" w:hAnsi="Times New Roman" w:cs="Times New Roman"/>
          <w:b/>
          <w:sz w:val="24"/>
          <w:szCs w:val="24"/>
        </w:rPr>
      </w:pPr>
      <w:r w:rsidRPr="00A276B0">
        <w:rPr>
          <w:rFonts w:ascii="Times New Roman" w:hAnsi="Times New Roman" w:cs="Times New Roman"/>
          <w:i/>
          <w:color w:val="000000" w:themeColor="text1"/>
          <w:sz w:val="24"/>
          <w:szCs w:val="24"/>
        </w:rPr>
        <w:t xml:space="preserve">Book Value Per Share </w:t>
      </w:r>
      <w:r w:rsidRPr="00A276B0">
        <w:rPr>
          <w:rFonts w:ascii="Times New Roman" w:hAnsi="Times New Roman" w:cs="Times New Roman"/>
          <w:color w:val="000000" w:themeColor="text1"/>
          <w:sz w:val="24"/>
          <w:szCs w:val="24"/>
        </w:rPr>
        <w:t>artinya menunjukkan aktiva bersih (</w:t>
      </w:r>
      <w:r w:rsidRPr="00A276B0">
        <w:rPr>
          <w:rFonts w:ascii="Times New Roman" w:hAnsi="Times New Roman" w:cs="Times New Roman"/>
          <w:i/>
          <w:color w:val="000000" w:themeColor="text1"/>
          <w:sz w:val="24"/>
          <w:szCs w:val="24"/>
        </w:rPr>
        <w:t>net asset</w:t>
      </w:r>
      <w:r w:rsidRPr="00A276B0">
        <w:rPr>
          <w:rFonts w:ascii="Times New Roman" w:hAnsi="Times New Roman" w:cs="Times New Roman"/>
          <w:color w:val="000000" w:themeColor="text1"/>
          <w:sz w:val="24"/>
          <w:szCs w:val="24"/>
        </w:rPr>
        <w:t xml:space="preserve">) yang dimiliki pemegang saham dengan memiliki satu lembar saham, Hartono (2017). Dengan kata lain, rasio ini dapat mengetahui jumlah uang yang akan diterima oleh pemegang saham (investor) apabila semua aktiva (aset) perusahaan dijual sebesar nilai bukunya atau </w:t>
      </w:r>
      <w:r w:rsidRPr="00A276B0">
        <w:rPr>
          <w:rFonts w:ascii="Times New Roman" w:hAnsi="Times New Roman" w:cs="Times New Roman"/>
          <w:i/>
          <w:color w:val="000000" w:themeColor="text1"/>
          <w:sz w:val="24"/>
          <w:szCs w:val="24"/>
        </w:rPr>
        <w:t>Book Value Per Share</w:t>
      </w:r>
      <w:r w:rsidRPr="00A276B0">
        <w:rPr>
          <w:rFonts w:ascii="Times New Roman" w:hAnsi="Times New Roman" w:cs="Times New Roman"/>
          <w:color w:val="000000" w:themeColor="text1"/>
          <w:sz w:val="24"/>
          <w:szCs w:val="24"/>
        </w:rPr>
        <w:t xml:space="preserve"> dapat juga mengetahui jumlah uang yang diterima pemegang saham (investor) ketika perusahaan tersebut dilikuidasi, variabel</w:t>
      </w:r>
      <w:r w:rsidRPr="00A276B0">
        <w:rPr>
          <w:rFonts w:ascii="Times New Roman" w:hAnsi="Times New Roman" w:cs="Times New Roman"/>
          <w:sz w:val="24"/>
          <w:szCs w:val="24"/>
        </w:rPr>
        <w:t xml:space="preserve"> ini dapat melihat ekuitas pemegang saham dengan membandingkan jumlah saham yang beredar suatu perusahaan. Ketika investor melihat dari </w:t>
      </w:r>
      <w:r w:rsidRPr="00A276B0">
        <w:rPr>
          <w:rFonts w:ascii="Times New Roman" w:hAnsi="Times New Roman" w:cs="Times New Roman"/>
          <w:i/>
          <w:sz w:val="24"/>
          <w:szCs w:val="24"/>
        </w:rPr>
        <w:t>signaling theory</w:t>
      </w:r>
      <w:r w:rsidRPr="00A276B0">
        <w:rPr>
          <w:rFonts w:ascii="Times New Roman" w:hAnsi="Times New Roman" w:cs="Times New Roman"/>
          <w:sz w:val="24"/>
          <w:szCs w:val="24"/>
        </w:rPr>
        <w:t xml:space="preserve"> untuk investasi saham, apabila perusahaan memberikan informasi yang akurat terhadap perusahaan, maka investor akan merespon sebagai </w:t>
      </w:r>
      <w:r w:rsidRPr="00A276B0">
        <w:rPr>
          <w:rFonts w:ascii="Times New Roman" w:hAnsi="Times New Roman" w:cs="Times New Roman"/>
          <w:i/>
          <w:sz w:val="24"/>
          <w:szCs w:val="24"/>
        </w:rPr>
        <w:t>signal</w:t>
      </w:r>
      <w:r w:rsidRPr="00A276B0">
        <w:rPr>
          <w:rFonts w:ascii="Times New Roman" w:hAnsi="Times New Roman" w:cs="Times New Roman"/>
          <w:sz w:val="24"/>
          <w:szCs w:val="24"/>
        </w:rPr>
        <w:t xml:space="preserve"> baik, sehingga investor akan melihat peluang untuk membeli saham pada perusahaan tersebut. Apabila perusahaan memberikan informasi yang tidak akurat, maka investor akan merespon sebagai </w:t>
      </w:r>
      <w:r w:rsidRPr="00A276B0">
        <w:rPr>
          <w:rFonts w:ascii="Times New Roman" w:hAnsi="Times New Roman" w:cs="Times New Roman"/>
          <w:i/>
          <w:sz w:val="24"/>
          <w:szCs w:val="24"/>
        </w:rPr>
        <w:t>signal</w:t>
      </w:r>
      <w:r w:rsidRPr="00A276B0">
        <w:rPr>
          <w:rFonts w:ascii="Times New Roman" w:hAnsi="Times New Roman" w:cs="Times New Roman"/>
          <w:sz w:val="24"/>
          <w:szCs w:val="24"/>
        </w:rPr>
        <w:t xml:space="preserve"> buruk dan investor tidak akan melihat peluang untuk membeli saham perusahaan tersebut. </w:t>
      </w:r>
      <w:r w:rsidRPr="00A276B0">
        <w:rPr>
          <w:rFonts w:ascii="Times New Roman" w:hAnsi="Times New Roman" w:cs="Times New Roman"/>
          <w:color w:val="000000" w:themeColor="text1"/>
          <w:sz w:val="24"/>
          <w:szCs w:val="24"/>
        </w:rPr>
        <w:t>Hal ini akan berpengaruh terhadap harga saham, karena semakin banyak permintaan untuk investasi saham, maka semakin tinggi pula harga saham yang ditawarkan perusahaan.</w:t>
      </w:r>
    </w:p>
    <w:p w:rsidR="000E55F6" w:rsidRPr="00A276B0" w:rsidRDefault="000E55F6" w:rsidP="000E55F6">
      <w:pPr>
        <w:spacing w:line="240" w:lineRule="auto"/>
        <w:ind w:left="720" w:right="191" w:firstLine="720"/>
        <w:jc w:val="both"/>
        <w:rPr>
          <w:rFonts w:ascii="Times New Roman" w:hAnsi="Times New Roman" w:cs="Times New Roman"/>
          <w:sz w:val="24"/>
          <w:szCs w:val="24"/>
        </w:rPr>
      </w:pPr>
      <w:r w:rsidRPr="00A276B0">
        <w:rPr>
          <w:rFonts w:ascii="Times New Roman" w:hAnsi="Times New Roman" w:cs="Times New Roman"/>
          <w:sz w:val="24"/>
          <w:szCs w:val="24"/>
        </w:rPr>
        <w:t xml:space="preserve">Dalam penelitian terdahulu yang diteliti oleh Saputro (2019), hasil penelitian menunjukkan bahwa </w:t>
      </w:r>
      <w:r w:rsidRPr="00A276B0">
        <w:rPr>
          <w:rFonts w:ascii="Times New Roman" w:hAnsi="Times New Roman" w:cs="Times New Roman"/>
          <w:i/>
          <w:sz w:val="24"/>
          <w:szCs w:val="24"/>
        </w:rPr>
        <w:t>Book Value Per Share</w:t>
      </w:r>
      <w:r w:rsidRPr="00A276B0">
        <w:rPr>
          <w:rFonts w:ascii="Times New Roman" w:hAnsi="Times New Roman" w:cs="Times New Roman"/>
          <w:sz w:val="24"/>
          <w:szCs w:val="24"/>
        </w:rPr>
        <w:t xml:space="preserve"> memiliki pengaruh positif dan signifikan terhadap harga saham. </w:t>
      </w:r>
      <w:r w:rsidRPr="00A276B0">
        <w:rPr>
          <w:rFonts w:ascii="Times New Roman" w:hAnsi="Times New Roman" w:cs="Times New Roman"/>
          <w:color w:val="000000" w:themeColor="text1"/>
          <w:sz w:val="24"/>
          <w:szCs w:val="24"/>
        </w:rPr>
        <w:t xml:space="preserve">Sedangkan penelitian terdahulu yang diteliti oleh Sembiring (2019), menunjukkan hasil dari variabel </w:t>
      </w:r>
      <w:r w:rsidRPr="00A276B0">
        <w:rPr>
          <w:rFonts w:ascii="Times New Roman" w:hAnsi="Times New Roman" w:cs="Times New Roman"/>
          <w:i/>
          <w:color w:val="000000" w:themeColor="text1"/>
          <w:sz w:val="24"/>
          <w:szCs w:val="24"/>
        </w:rPr>
        <w:t xml:space="preserve">Book Value Per Share </w:t>
      </w:r>
      <w:r w:rsidRPr="00A276B0">
        <w:rPr>
          <w:rFonts w:ascii="Times New Roman" w:hAnsi="Times New Roman" w:cs="Times New Roman"/>
          <w:color w:val="000000" w:themeColor="text1"/>
          <w:sz w:val="24"/>
          <w:szCs w:val="24"/>
        </w:rPr>
        <w:t>tidak berpengaruh terhadap harga saham</w:t>
      </w:r>
      <w:r w:rsidRPr="00A276B0">
        <w:rPr>
          <w:rFonts w:ascii="Times New Roman" w:hAnsi="Times New Roman" w:cs="Times New Roman"/>
          <w:sz w:val="24"/>
          <w:szCs w:val="24"/>
        </w:rPr>
        <w:t>. Berdasarkan uraian tersebut, pada penelitian ini hipotesis yang dikembangkan adalah:</w:t>
      </w:r>
    </w:p>
    <w:p w:rsidR="000E55F6" w:rsidRPr="00A276B0" w:rsidRDefault="000E55F6" w:rsidP="000E55F6">
      <w:pPr>
        <w:spacing w:line="240" w:lineRule="auto"/>
        <w:ind w:left="720" w:right="191" w:firstLine="720"/>
        <w:jc w:val="both"/>
        <w:rPr>
          <w:rFonts w:ascii="Times New Roman" w:hAnsi="Times New Roman" w:cs="Times New Roman"/>
          <w:sz w:val="24"/>
          <w:szCs w:val="24"/>
        </w:rPr>
      </w:pPr>
      <w:r w:rsidRPr="00A276B0">
        <w:rPr>
          <w:rFonts w:ascii="Times New Roman" w:hAnsi="Times New Roman" w:cs="Times New Roman"/>
          <w:sz w:val="24"/>
          <w:szCs w:val="24"/>
        </w:rPr>
        <w:t>H</w:t>
      </w:r>
      <w:r w:rsidRPr="00A276B0">
        <w:rPr>
          <w:rFonts w:ascii="Times New Roman" w:hAnsi="Times New Roman" w:cs="Times New Roman"/>
          <w:sz w:val="24"/>
          <w:szCs w:val="24"/>
          <w:vertAlign w:val="subscript"/>
        </w:rPr>
        <w:t xml:space="preserve">5: </w:t>
      </w:r>
      <w:r w:rsidRPr="00A276B0">
        <w:rPr>
          <w:rFonts w:ascii="Times New Roman" w:hAnsi="Times New Roman" w:cs="Times New Roman"/>
          <w:sz w:val="24"/>
          <w:szCs w:val="24"/>
        </w:rPr>
        <w:t xml:space="preserve">Indikator </w:t>
      </w:r>
      <w:r w:rsidRPr="00A276B0">
        <w:rPr>
          <w:rFonts w:ascii="Times New Roman" w:hAnsi="Times New Roman" w:cs="Times New Roman"/>
          <w:i/>
          <w:sz w:val="24"/>
          <w:szCs w:val="24"/>
        </w:rPr>
        <w:t>Book Value Per Share</w:t>
      </w:r>
      <w:r w:rsidRPr="00A276B0">
        <w:rPr>
          <w:rFonts w:ascii="Times New Roman" w:hAnsi="Times New Roman" w:cs="Times New Roman"/>
          <w:sz w:val="24"/>
          <w:szCs w:val="24"/>
        </w:rPr>
        <w:t xml:space="preserve"> berpengaruh positif terhadap harga saham perusahaan asuransi yang terdaftar di Bursa Efek Indonesia.</w:t>
      </w:r>
    </w:p>
    <w:p w:rsidR="000E55F6" w:rsidRPr="00A276B0" w:rsidRDefault="000E55F6" w:rsidP="000E55F6">
      <w:pPr>
        <w:spacing w:line="240" w:lineRule="auto"/>
        <w:ind w:left="720" w:right="191"/>
        <w:jc w:val="both"/>
        <w:rPr>
          <w:rFonts w:ascii="Times New Roman" w:hAnsi="Times New Roman" w:cs="Times New Roman"/>
          <w:sz w:val="24"/>
          <w:szCs w:val="24"/>
        </w:rPr>
      </w:pPr>
      <w:r w:rsidRPr="00A276B0">
        <w:rPr>
          <w:rFonts w:ascii="Times New Roman" w:hAnsi="Times New Roman" w:cs="Times New Roman"/>
          <w:b/>
          <w:sz w:val="24"/>
          <w:szCs w:val="24"/>
        </w:rPr>
        <w:lastRenderedPageBreak/>
        <w:t xml:space="preserve">Pengaruh </w:t>
      </w:r>
      <w:r w:rsidRPr="00A276B0">
        <w:rPr>
          <w:rFonts w:ascii="Times New Roman" w:hAnsi="Times New Roman" w:cs="Times New Roman"/>
          <w:b/>
          <w:i/>
          <w:sz w:val="24"/>
          <w:szCs w:val="24"/>
        </w:rPr>
        <w:t>Price Earning Ratio, Earning Per Share, Return on Asset, Debt toAsset Ratio</w:t>
      </w:r>
      <w:r w:rsidRPr="00A276B0">
        <w:rPr>
          <w:rFonts w:ascii="Times New Roman" w:hAnsi="Times New Roman" w:cs="Times New Roman"/>
          <w:b/>
          <w:sz w:val="24"/>
          <w:szCs w:val="24"/>
        </w:rPr>
        <w:t xml:space="preserve"> dan</w:t>
      </w:r>
      <w:r w:rsidRPr="00A276B0">
        <w:rPr>
          <w:rFonts w:ascii="Times New Roman" w:hAnsi="Times New Roman" w:cs="Times New Roman"/>
          <w:b/>
          <w:i/>
          <w:sz w:val="24"/>
          <w:szCs w:val="24"/>
        </w:rPr>
        <w:t xml:space="preserve"> Book Value Per Share </w:t>
      </w:r>
      <w:r w:rsidRPr="00A276B0">
        <w:rPr>
          <w:rFonts w:ascii="Times New Roman" w:hAnsi="Times New Roman" w:cs="Times New Roman"/>
          <w:b/>
          <w:sz w:val="24"/>
          <w:szCs w:val="24"/>
        </w:rPr>
        <w:t>terhadap harga saham</w:t>
      </w:r>
    </w:p>
    <w:p w:rsidR="000E55F6" w:rsidRPr="00A276B0" w:rsidRDefault="000E55F6" w:rsidP="000E55F6">
      <w:pPr>
        <w:pStyle w:val="ListParagraph"/>
        <w:spacing w:line="240" w:lineRule="auto"/>
        <w:ind w:left="851" w:right="191" w:firstLine="661"/>
        <w:jc w:val="both"/>
        <w:rPr>
          <w:sz w:val="24"/>
          <w:szCs w:val="24"/>
          <w:lang w:val="id-ID"/>
        </w:rPr>
      </w:pPr>
      <w:r w:rsidRPr="00A276B0">
        <w:rPr>
          <w:sz w:val="24"/>
          <w:szCs w:val="24"/>
          <w:lang w:val="id-ID"/>
        </w:rPr>
        <w:t xml:space="preserve">Berdasarkan teori, kerangka pemikiran dan pengembangan yang telah diuraikan diatas dapat dirumuskan hipotesis dalam penelitian ini adalah: </w:t>
      </w:r>
    </w:p>
    <w:p w:rsidR="000E55F6" w:rsidRPr="00A276B0" w:rsidRDefault="000E55F6" w:rsidP="000E55F6">
      <w:pPr>
        <w:pStyle w:val="ListParagraph"/>
        <w:spacing w:line="240" w:lineRule="auto"/>
        <w:ind w:left="851" w:right="191" w:firstLine="661"/>
        <w:jc w:val="both"/>
        <w:rPr>
          <w:sz w:val="24"/>
          <w:szCs w:val="24"/>
          <w:lang w:val="id-ID"/>
        </w:rPr>
      </w:pPr>
      <w:r w:rsidRPr="00A276B0">
        <w:rPr>
          <w:sz w:val="24"/>
          <w:szCs w:val="24"/>
          <w:lang w:val="id-ID"/>
        </w:rPr>
        <w:t>H</w:t>
      </w:r>
      <w:r w:rsidRPr="00A276B0">
        <w:rPr>
          <w:sz w:val="24"/>
          <w:szCs w:val="24"/>
          <w:vertAlign w:val="subscript"/>
          <w:lang w:val="id-ID"/>
        </w:rPr>
        <w:t>6</w:t>
      </w:r>
      <w:r w:rsidRPr="00A276B0">
        <w:rPr>
          <w:sz w:val="24"/>
          <w:szCs w:val="24"/>
          <w:lang w:val="id-ID"/>
        </w:rPr>
        <w:t xml:space="preserve">: indikator </w:t>
      </w:r>
      <w:r w:rsidRPr="00A276B0">
        <w:rPr>
          <w:i/>
          <w:sz w:val="24"/>
          <w:szCs w:val="24"/>
          <w:lang w:val="id-ID"/>
        </w:rPr>
        <w:t>Price Earning Ratio, Earning Per Share, Return on Asset, Debt toAsset Ratio</w:t>
      </w:r>
      <w:r w:rsidRPr="00A276B0">
        <w:rPr>
          <w:sz w:val="24"/>
          <w:szCs w:val="24"/>
          <w:lang w:val="id-ID"/>
        </w:rPr>
        <w:t xml:space="preserve"> dan</w:t>
      </w:r>
      <w:r w:rsidRPr="00A276B0">
        <w:rPr>
          <w:i/>
          <w:sz w:val="24"/>
          <w:szCs w:val="24"/>
          <w:lang w:val="id-ID"/>
        </w:rPr>
        <w:t xml:space="preserve"> Book Value Per Share </w:t>
      </w:r>
      <w:r w:rsidRPr="00A276B0">
        <w:rPr>
          <w:sz w:val="24"/>
          <w:szCs w:val="24"/>
          <w:lang w:val="id-ID"/>
        </w:rPr>
        <w:t>berpengaruh terhadap harga saham.</w:t>
      </w:r>
    </w:p>
    <w:p w:rsidR="000E55F6" w:rsidRPr="00A276B0" w:rsidRDefault="000E55F6" w:rsidP="000E55F6">
      <w:pPr>
        <w:pStyle w:val="ListParagraph"/>
        <w:spacing w:line="240" w:lineRule="auto"/>
        <w:ind w:left="851" w:right="191" w:firstLine="661"/>
        <w:jc w:val="both"/>
        <w:rPr>
          <w:sz w:val="24"/>
          <w:szCs w:val="24"/>
          <w:lang w:val="id-ID"/>
        </w:rPr>
      </w:pPr>
    </w:p>
    <w:p w:rsidR="00586752" w:rsidRPr="00A276B0" w:rsidRDefault="00FC11B8" w:rsidP="00534EEF">
      <w:pPr>
        <w:pStyle w:val="ListParagraph"/>
        <w:numPr>
          <w:ilvl w:val="0"/>
          <w:numId w:val="2"/>
        </w:numPr>
        <w:spacing w:line="240" w:lineRule="auto"/>
        <w:contextualSpacing/>
        <w:jc w:val="both"/>
        <w:rPr>
          <w:b/>
          <w:sz w:val="24"/>
          <w:szCs w:val="24"/>
          <w:lang w:val="id-ID"/>
        </w:rPr>
      </w:pPr>
      <w:r w:rsidRPr="00A276B0">
        <w:rPr>
          <w:b/>
          <w:sz w:val="24"/>
          <w:szCs w:val="24"/>
          <w:lang w:val="id-ID"/>
        </w:rPr>
        <w:t>METODE</w:t>
      </w:r>
    </w:p>
    <w:p w:rsidR="00FC11B8" w:rsidRPr="00A276B0" w:rsidRDefault="00FC11B8" w:rsidP="00FC11B8">
      <w:pPr>
        <w:pStyle w:val="ListParagraph"/>
        <w:spacing w:line="240" w:lineRule="auto"/>
        <w:ind w:left="720" w:firstLine="0"/>
        <w:contextualSpacing/>
        <w:jc w:val="both"/>
        <w:rPr>
          <w:b/>
          <w:sz w:val="24"/>
          <w:szCs w:val="24"/>
          <w:lang w:val="id-ID"/>
        </w:rPr>
      </w:pPr>
      <w:r w:rsidRPr="00A276B0">
        <w:rPr>
          <w:b/>
          <w:sz w:val="24"/>
          <w:szCs w:val="24"/>
          <w:lang w:val="id-ID"/>
        </w:rPr>
        <w:t>Jenis Penelitian</w:t>
      </w:r>
    </w:p>
    <w:p w:rsidR="000E55F6" w:rsidRPr="00A276B0" w:rsidRDefault="000E55F6" w:rsidP="000E55F6">
      <w:pPr>
        <w:spacing w:line="240" w:lineRule="auto"/>
        <w:ind w:left="720"/>
        <w:contextualSpacing/>
        <w:jc w:val="both"/>
        <w:rPr>
          <w:rFonts w:ascii="Times New Roman" w:hAnsi="Times New Roman" w:cs="Times New Roman"/>
          <w:color w:val="000000" w:themeColor="text1"/>
          <w:sz w:val="24"/>
          <w:szCs w:val="24"/>
        </w:rPr>
      </w:pPr>
      <w:r w:rsidRPr="00A276B0">
        <w:rPr>
          <w:rFonts w:ascii="Times New Roman" w:hAnsi="Times New Roman" w:cs="Times New Roman"/>
          <w:color w:val="000000" w:themeColor="text1"/>
          <w:sz w:val="24"/>
          <w:szCs w:val="24"/>
        </w:rPr>
        <w:t xml:space="preserve">Penelitian yang bersifat kuantitatif merupakan penelitian yang diolah menggunakan </w:t>
      </w:r>
      <w:r w:rsidRPr="00A276B0">
        <w:rPr>
          <w:rFonts w:ascii="Times New Roman" w:hAnsi="Times New Roman" w:cs="Times New Roman"/>
          <w:i/>
          <w:color w:val="000000" w:themeColor="text1"/>
          <w:sz w:val="24"/>
          <w:szCs w:val="24"/>
        </w:rPr>
        <w:t xml:space="preserve">software </w:t>
      </w:r>
      <w:r w:rsidRPr="00A276B0">
        <w:rPr>
          <w:rFonts w:ascii="Times New Roman" w:hAnsi="Times New Roman" w:cs="Times New Roman"/>
          <w:color w:val="000000" w:themeColor="text1"/>
          <w:sz w:val="24"/>
          <w:szCs w:val="24"/>
        </w:rPr>
        <w:t xml:space="preserve">data stastistik mengenai hubungan dua variabel atau lebih. </w:t>
      </w:r>
    </w:p>
    <w:p w:rsidR="00980EAE" w:rsidRPr="00A276B0" w:rsidRDefault="00980EAE" w:rsidP="00980EAE">
      <w:pPr>
        <w:spacing w:line="240" w:lineRule="auto"/>
        <w:contextualSpacing/>
        <w:jc w:val="both"/>
        <w:rPr>
          <w:rFonts w:ascii="Times New Roman" w:hAnsi="Times New Roman" w:cs="Times New Roman"/>
          <w:b/>
          <w:sz w:val="24"/>
          <w:szCs w:val="24"/>
        </w:rPr>
      </w:pPr>
      <w:r w:rsidRPr="00A276B0">
        <w:rPr>
          <w:rFonts w:ascii="Times New Roman" w:hAnsi="Times New Roman" w:cs="Times New Roman"/>
          <w:sz w:val="24"/>
          <w:szCs w:val="24"/>
        </w:rPr>
        <w:t xml:space="preserve">              </w:t>
      </w:r>
      <w:r w:rsidRPr="00A276B0">
        <w:rPr>
          <w:rFonts w:ascii="Times New Roman" w:hAnsi="Times New Roman" w:cs="Times New Roman"/>
          <w:b/>
          <w:sz w:val="24"/>
          <w:szCs w:val="24"/>
        </w:rPr>
        <w:t>Populasi dan Sampel</w:t>
      </w:r>
    </w:p>
    <w:p w:rsidR="000E55F6" w:rsidRPr="00A276B0" w:rsidRDefault="00980EAE" w:rsidP="000E55F6">
      <w:pPr>
        <w:spacing w:line="240" w:lineRule="auto"/>
        <w:ind w:left="709" w:hanging="709"/>
        <w:contextualSpacing/>
        <w:jc w:val="both"/>
        <w:rPr>
          <w:rFonts w:ascii="Times New Roman" w:hAnsi="Times New Roman" w:cs="Times New Roman"/>
          <w:color w:val="000000" w:themeColor="text1"/>
          <w:sz w:val="24"/>
          <w:szCs w:val="24"/>
        </w:rPr>
      </w:pPr>
      <w:r w:rsidRPr="00A276B0">
        <w:rPr>
          <w:rFonts w:ascii="Times New Roman" w:hAnsi="Times New Roman" w:cs="Times New Roman"/>
          <w:sz w:val="24"/>
          <w:szCs w:val="24"/>
        </w:rPr>
        <w:tab/>
      </w:r>
      <w:r w:rsidR="008E67D2" w:rsidRPr="00A276B0">
        <w:rPr>
          <w:rFonts w:ascii="Times New Roman" w:hAnsi="Times New Roman" w:cs="Times New Roman"/>
          <w:sz w:val="24"/>
          <w:szCs w:val="24"/>
        </w:rPr>
        <w:tab/>
      </w:r>
      <w:r w:rsidR="000E55F6" w:rsidRPr="00A276B0">
        <w:rPr>
          <w:rFonts w:ascii="Times New Roman" w:hAnsi="Times New Roman" w:cs="Times New Roman"/>
          <w:color w:val="000000" w:themeColor="text1"/>
          <w:sz w:val="24"/>
          <w:szCs w:val="24"/>
        </w:rPr>
        <w:t xml:space="preserve">Populasi dalam penelitian ini adalah sub sektor perusahaan Asuransi yang terdaftar di Bursa Efek Indonesia periode 2015-2018. Sampel yang digunakan dalam penelitian ini diambil menggunakan metode </w:t>
      </w:r>
      <w:r w:rsidR="000E55F6" w:rsidRPr="00A276B0">
        <w:rPr>
          <w:rFonts w:ascii="Times New Roman" w:hAnsi="Times New Roman" w:cs="Times New Roman"/>
          <w:i/>
          <w:color w:val="000000" w:themeColor="text1"/>
          <w:sz w:val="24"/>
          <w:szCs w:val="24"/>
        </w:rPr>
        <w:t xml:space="preserve">purposive sampling </w:t>
      </w:r>
      <w:r w:rsidR="000E55F6" w:rsidRPr="00A276B0">
        <w:rPr>
          <w:rFonts w:ascii="Times New Roman" w:hAnsi="Times New Roman" w:cs="Times New Roman"/>
          <w:color w:val="000000" w:themeColor="text1"/>
          <w:sz w:val="24"/>
          <w:szCs w:val="24"/>
        </w:rPr>
        <w:t>yang bertujuan untuk mendapatkan sampel yang sesuai dengan kriteria menurut Mardiati dkk (2019):</w:t>
      </w:r>
    </w:p>
    <w:p w:rsidR="000E55F6" w:rsidRPr="00A276B0" w:rsidRDefault="000E55F6" w:rsidP="009728AE">
      <w:pPr>
        <w:pStyle w:val="ListParagraph"/>
        <w:widowControl/>
        <w:numPr>
          <w:ilvl w:val="0"/>
          <w:numId w:val="16"/>
        </w:numPr>
        <w:autoSpaceDE/>
        <w:autoSpaceDN/>
        <w:spacing w:after="160" w:line="240" w:lineRule="auto"/>
        <w:ind w:left="1276" w:right="191" w:hanging="283"/>
        <w:contextualSpacing/>
        <w:jc w:val="both"/>
        <w:rPr>
          <w:color w:val="000000" w:themeColor="text1"/>
          <w:sz w:val="24"/>
          <w:szCs w:val="24"/>
          <w:lang w:val="id-ID"/>
        </w:rPr>
      </w:pPr>
      <w:r w:rsidRPr="00A276B0">
        <w:rPr>
          <w:color w:val="000000" w:themeColor="text1"/>
          <w:sz w:val="24"/>
          <w:szCs w:val="24"/>
          <w:lang w:val="id-ID"/>
        </w:rPr>
        <w:t>Sub sektor perusahaan Asuransi yang terdaftar di Bursa Efek Indonesia selama periode 2015-2018.</w:t>
      </w:r>
    </w:p>
    <w:p w:rsidR="000E55F6" w:rsidRPr="00A276B0" w:rsidRDefault="000E55F6" w:rsidP="009728AE">
      <w:pPr>
        <w:pStyle w:val="ListParagraph"/>
        <w:widowControl/>
        <w:numPr>
          <w:ilvl w:val="0"/>
          <w:numId w:val="16"/>
        </w:numPr>
        <w:autoSpaceDE/>
        <w:autoSpaceDN/>
        <w:spacing w:after="160" w:line="240" w:lineRule="auto"/>
        <w:ind w:left="1276" w:right="191" w:hanging="283"/>
        <w:contextualSpacing/>
        <w:jc w:val="both"/>
        <w:rPr>
          <w:color w:val="000000" w:themeColor="text1"/>
          <w:sz w:val="24"/>
          <w:szCs w:val="24"/>
          <w:lang w:val="id-ID"/>
        </w:rPr>
      </w:pPr>
      <w:r w:rsidRPr="00A276B0">
        <w:rPr>
          <w:color w:val="000000" w:themeColor="text1"/>
          <w:sz w:val="24"/>
          <w:szCs w:val="24"/>
          <w:lang w:val="id-ID"/>
        </w:rPr>
        <w:t>Sub sektor perusahaan Asuransi aktif melakukan perdagangan saham selama periode pengamatan 2015-2018.</w:t>
      </w:r>
    </w:p>
    <w:p w:rsidR="000E55F6" w:rsidRPr="00A276B0" w:rsidRDefault="000E55F6" w:rsidP="009728AE">
      <w:pPr>
        <w:pStyle w:val="ListParagraph"/>
        <w:widowControl/>
        <w:numPr>
          <w:ilvl w:val="0"/>
          <w:numId w:val="16"/>
        </w:numPr>
        <w:autoSpaceDE/>
        <w:autoSpaceDN/>
        <w:spacing w:after="160" w:line="240" w:lineRule="auto"/>
        <w:ind w:left="1276" w:right="191" w:hanging="283"/>
        <w:contextualSpacing/>
        <w:jc w:val="both"/>
        <w:rPr>
          <w:color w:val="000000" w:themeColor="text1"/>
          <w:sz w:val="24"/>
          <w:szCs w:val="24"/>
          <w:lang w:val="id-ID"/>
        </w:rPr>
      </w:pPr>
      <w:r w:rsidRPr="00A276B0">
        <w:rPr>
          <w:color w:val="000000" w:themeColor="text1"/>
          <w:sz w:val="24"/>
          <w:szCs w:val="24"/>
          <w:lang w:val="id-ID"/>
        </w:rPr>
        <w:t>Sub sektor perusahaan Asuransi menyajikan data keuangan yang lengkap dari periode 2015-2018.</w:t>
      </w:r>
    </w:p>
    <w:p w:rsidR="009728AE" w:rsidRPr="00A276B0" w:rsidRDefault="00FC11B8" w:rsidP="009728AE">
      <w:pPr>
        <w:spacing w:line="240" w:lineRule="auto"/>
        <w:ind w:firstLine="720"/>
        <w:contextualSpacing/>
        <w:jc w:val="both"/>
        <w:rPr>
          <w:rFonts w:ascii="Times New Roman" w:hAnsi="Times New Roman" w:cs="Times New Roman"/>
          <w:b/>
          <w:sz w:val="24"/>
          <w:szCs w:val="24"/>
        </w:rPr>
      </w:pPr>
      <w:r w:rsidRPr="00A276B0">
        <w:rPr>
          <w:rFonts w:ascii="Times New Roman" w:hAnsi="Times New Roman" w:cs="Times New Roman"/>
          <w:b/>
          <w:sz w:val="24"/>
          <w:szCs w:val="24"/>
        </w:rPr>
        <w:t>Jenis Data dan Sumber Data</w:t>
      </w:r>
    </w:p>
    <w:p w:rsidR="00851335" w:rsidRPr="00A276B0" w:rsidRDefault="009728AE" w:rsidP="0016350F">
      <w:pPr>
        <w:spacing w:line="240" w:lineRule="auto"/>
        <w:ind w:left="720"/>
        <w:contextualSpacing/>
        <w:jc w:val="both"/>
        <w:rPr>
          <w:rFonts w:ascii="Times New Roman" w:hAnsi="Times New Roman" w:cs="Times New Roman"/>
          <w:b/>
          <w:sz w:val="24"/>
          <w:szCs w:val="24"/>
        </w:rPr>
      </w:pPr>
      <w:r w:rsidRPr="00A276B0">
        <w:rPr>
          <w:rFonts w:ascii="Times New Roman" w:hAnsi="Times New Roman" w:cs="Times New Roman"/>
          <w:color w:val="000000" w:themeColor="text1"/>
          <w:sz w:val="24"/>
          <w:szCs w:val="24"/>
        </w:rPr>
        <w:t xml:space="preserve">Jenis data yang digunakan dalam penelitian ini adalah data sekunder. Maksud dari data sekunder adalah data yang dikumpulkan oleh peneliti dari berbagai sumber. Dalam penelitian ini, data sekunder yang digunakan berupa laporan keuangan yang diperoleh dari yang dipublikasikan di </w:t>
      </w:r>
      <w:r w:rsidRPr="00A276B0">
        <w:rPr>
          <w:rFonts w:ascii="Times New Roman" w:hAnsi="Times New Roman" w:cs="Times New Roman"/>
          <w:i/>
          <w:color w:val="000000" w:themeColor="text1"/>
          <w:sz w:val="24"/>
          <w:szCs w:val="24"/>
        </w:rPr>
        <w:t>website</w:t>
      </w:r>
      <w:r w:rsidRPr="00A276B0">
        <w:rPr>
          <w:rFonts w:ascii="Times New Roman" w:hAnsi="Times New Roman" w:cs="Times New Roman"/>
          <w:color w:val="000000" w:themeColor="text1"/>
          <w:sz w:val="24"/>
          <w:szCs w:val="24"/>
        </w:rPr>
        <w:t xml:space="preserve"> Bursa Efek Indonesia, yaitu </w:t>
      </w:r>
      <w:hyperlink r:id="rId8" w:history="1">
        <w:r w:rsidRPr="00A276B0">
          <w:rPr>
            <w:rStyle w:val="Hyperlink"/>
            <w:rFonts w:ascii="Times New Roman" w:hAnsi="Times New Roman" w:cs="Times New Roman"/>
            <w:sz w:val="24"/>
            <w:szCs w:val="24"/>
          </w:rPr>
          <w:t>www.idx.co.id</w:t>
        </w:r>
      </w:hyperlink>
      <w:r w:rsidRPr="00A276B0">
        <w:rPr>
          <w:rFonts w:ascii="Times New Roman" w:hAnsi="Times New Roman" w:cs="Times New Roman"/>
          <w:color w:val="000000" w:themeColor="text1"/>
          <w:sz w:val="24"/>
          <w:szCs w:val="24"/>
        </w:rPr>
        <w:t xml:space="preserve"> periode 2015-1018. </w:t>
      </w:r>
    </w:p>
    <w:p w:rsidR="00851335" w:rsidRPr="00A276B0" w:rsidRDefault="00851335" w:rsidP="00534EEF">
      <w:pPr>
        <w:pStyle w:val="ListParagraph"/>
        <w:spacing w:line="240" w:lineRule="auto"/>
        <w:ind w:left="720" w:firstLine="0"/>
        <w:contextualSpacing/>
        <w:jc w:val="both"/>
        <w:rPr>
          <w:b/>
          <w:sz w:val="24"/>
          <w:szCs w:val="24"/>
          <w:lang w:val="id-ID"/>
        </w:rPr>
      </w:pPr>
      <w:r w:rsidRPr="00A276B0">
        <w:rPr>
          <w:b/>
          <w:sz w:val="24"/>
          <w:szCs w:val="24"/>
          <w:lang w:val="id-ID"/>
        </w:rPr>
        <w:t>Metode Analisa Data</w:t>
      </w:r>
    </w:p>
    <w:p w:rsidR="00851335" w:rsidRPr="00A276B0" w:rsidRDefault="00851335" w:rsidP="00534EEF">
      <w:pPr>
        <w:pStyle w:val="ListParagraph"/>
        <w:spacing w:line="240" w:lineRule="auto"/>
        <w:ind w:left="720" w:firstLine="0"/>
        <w:contextualSpacing/>
        <w:jc w:val="both"/>
        <w:rPr>
          <w:b/>
          <w:sz w:val="24"/>
          <w:szCs w:val="24"/>
          <w:lang w:val="id-ID"/>
        </w:rPr>
      </w:pPr>
      <w:r w:rsidRPr="00A276B0">
        <w:rPr>
          <w:b/>
          <w:sz w:val="24"/>
          <w:szCs w:val="24"/>
          <w:lang w:val="id-ID"/>
        </w:rPr>
        <w:t>Statistik Deskriptif</w:t>
      </w:r>
    </w:p>
    <w:p w:rsidR="0016350F" w:rsidRDefault="009728AE" w:rsidP="00217DB8">
      <w:pPr>
        <w:pStyle w:val="ListParagraph"/>
        <w:spacing w:line="240" w:lineRule="auto"/>
        <w:ind w:left="839" w:right="191" w:firstLine="0"/>
        <w:jc w:val="both"/>
        <w:rPr>
          <w:color w:val="000000" w:themeColor="text1"/>
          <w:sz w:val="24"/>
          <w:szCs w:val="24"/>
          <w:lang w:val="id-ID"/>
        </w:rPr>
      </w:pPr>
      <w:r w:rsidRPr="00A276B0">
        <w:rPr>
          <w:color w:val="000000" w:themeColor="text1"/>
          <w:sz w:val="24"/>
          <w:szCs w:val="24"/>
          <w:lang w:val="id-ID"/>
        </w:rPr>
        <w:t>Statistik deskriptif mempunyai tujuan untuk mendeskripsikan atau memberi gambaran objek penelitian, Nuryadi dkk (2017). Dalam penelitian ini penulis menggunakan metode statistik deskriptif yang dilihat dari nilai rata-rata (mean), minimum dan maksimum.</w:t>
      </w:r>
    </w:p>
    <w:p w:rsidR="00217DB8" w:rsidRPr="00217DB8" w:rsidRDefault="00217DB8" w:rsidP="00217DB8">
      <w:pPr>
        <w:pStyle w:val="ListParagraph"/>
        <w:spacing w:line="240" w:lineRule="auto"/>
        <w:ind w:left="839" w:right="191" w:firstLine="0"/>
        <w:jc w:val="both"/>
        <w:rPr>
          <w:color w:val="000000" w:themeColor="text1"/>
          <w:sz w:val="24"/>
          <w:szCs w:val="24"/>
          <w:lang w:val="id-ID"/>
        </w:rPr>
      </w:pPr>
    </w:p>
    <w:p w:rsidR="00851335" w:rsidRPr="00A276B0" w:rsidRDefault="00323619" w:rsidP="00534EEF">
      <w:pPr>
        <w:pStyle w:val="ListParagraph"/>
        <w:spacing w:line="240" w:lineRule="auto"/>
        <w:ind w:left="720" w:firstLine="0"/>
        <w:contextualSpacing/>
        <w:jc w:val="both"/>
        <w:rPr>
          <w:b/>
          <w:sz w:val="24"/>
          <w:szCs w:val="24"/>
          <w:lang w:val="id-ID"/>
        </w:rPr>
      </w:pPr>
      <w:r w:rsidRPr="00A276B0">
        <w:rPr>
          <w:b/>
          <w:sz w:val="24"/>
          <w:szCs w:val="24"/>
          <w:lang w:val="id-ID"/>
        </w:rPr>
        <w:t>Uji Asumsi Klasik</w:t>
      </w:r>
    </w:p>
    <w:p w:rsidR="009728AE" w:rsidRPr="00A276B0" w:rsidRDefault="00323619" w:rsidP="009728AE">
      <w:pPr>
        <w:pStyle w:val="ListParagraph"/>
        <w:spacing w:line="240" w:lineRule="auto"/>
        <w:ind w:left="720" w:firstLine="0"/>
        <w:contextualSpacing/>
        <w:jc w:val="both"/>
        <w:rPr>
          <w:b/>
          <w:sz w:val="24"/>
          <w:szCs w:val="24"/>
          <w:lang w:val="id-ID"/>
        </w:rPr>
      </w:pPr>
      <w:r w:rsidRPr="00A276B0">
        <w:rPr>
          <w:b/>
          <w:sz w:val="24"/>
          <w:szCs w:val="24"/>
          <w:lang w:val="id-ID"/>
        </w:rPr>
        <w:t>Uji Normalitas</w:t>
      </w:r>
    </w:p>
    <w:p w:rsidR="009728AE" w:rsidRPr="00A276B0" w:rsidRDefault="009728AE" w:rsidP="009728AE">
      <w:pPr>
        <w:pStyle w:val="ListParagraph"/>
        <w:spacing w:line="240" w:lineRule="auto"/>
        <w:ind w:left="720" w:firstLine="0"/>
        <w:contextualSpacing/>
        <w:jc w:val="both"/>
        <w:rPr>
          <w:b/>
          <w:sz w:val="24"/>
          <w:szCs w:val="24"/>
          <w:lang w:val="id-ID"/>
        </w:rPr>
      </w:pPr>
      <w:r w:rsidRPr="00A276B0">
        <w:rPr>
          <w:color w:val="000000" w:themeColor="text1"/>
          <w:sz w:val="24"/>
          <w:szCs w:val="24"/>
          <w:lang w:val="id-ID"/>
        </w:rPr>
        <w:t xml:space="preserve">Menurut Nuryadi dkk (2017), uji normalitas adalah prosedur yang digunakan untuk mengetahui apakah data berasal dari populasi yang terdistribusi normal atau berada dalam sebaran normal. Pengujian </w:t>
      </w:r>
      <w:r w:rsidRPr="00A276B0">
        <w:rPr>
          <w:color w:val="000000" w:themeColor="text1"/>
          <w:sz w:val="24"/>
          <w:szCs w:val="24"/>
          <w:lang w:val="id-ID"/>
        </w:rPr>
        <w:lastRenderedPageBreak/>
        <w:t>normalitas data dalam penelitian ini menggunakan uji</w:t>
      </w:r>
      <w:r w:rsidRPr="00A276B0">
        <w:rPr>
          <w:i/>
          <w:color w:val="000000" w:themeColor="text1"/>
          <w:sz w:val="24"/>
          <w:szCs w:val="24"/>
          <w:lang w:val="id-ID"/>
        </w:rPr>
        <w:t xml:space="preserve"> Kolmogorov Smirnov </w:t>
      </w:r>
      <w:r w:rsidRPr="00A276B0">
        <w:rPr>
          <w:color w:val="000000" w:themeColor="text1"/>
          <w:sz w:val="24"/>
          <w:szCs w:val="24"/>
          <w:lang w:val="id-ID"/>
        </w:rPr>
        <w:t xml:space="preserve">(K-S). Tes satu sampel </w:t>
      </w:r>
      <w:r w:rsidRPr="00A276B0">
        <w:rPr>
          <w:i/>
          <w:color w:val="000000" w:themeColor="text1"/>
          <w:sz w:val="24"/>
          <w:szCs w:val="24"/>
          <w:lang w:val="id-ID"/>
        </w:rPr>
        <w:t>Kolmogorov Smirnov</w:t>
      </w:r>
      <w:r w:rsidRPr="00A276B0">
        <w:rPr>
          <w:color w:val="000000" w:themeColor="text1"/>
          <w:sz w:val="24"/>
          <w:szCs w:val="24"/>
          <w:lang w:val="id-ID"/>
        </w:rPr>
        <w:t xml:space="preserve"> adalah suatu tes </w:t>
      </w:r>
      <w:r w:rsidRPr="00A276B0">
        <w:rPr>
          <w:i/>
          <w:color w:val="000000" w:themeColor="text1"/>
          <w:sz w:val="24"/>
          <w:szCs w:val="24"/>
          <w:lang w:val="id-ID"/>
        </w:rPr>
        <w:t>goodness-of-fit</w:t>
      </w:r>
      <w:r w:rsidRPr="00A276B0">
        <w:rPr>
          <w:color w:val="000000" w:themeColor="text1"/>
          <w:sz w:val="24"/>
          <w:szCs w:val="24"/>
          <w:lang w:val="id-ID"/>
        </w:rPr>
        <w:t xml:space="preserve"> artinya,  yang diperhatikan adalah tingkat kesesuaian antara distribusi teoritis tertentu,  Nuryadi dkk (2017). Pengambilan keputusan dalam uji </w:t>
      </w:r>
      <w:r w:rsidRPr="00A276B0">
        <w:rPr>
          <w:i/>
          <w:color w:val="000000" w:themeColor="text1"/>
          <w:sz w:val="24"/>
          <w:szCs w:val="24"/>
          <w:lang w:val="id-ID"/>
        </w:rPr>
        <w:t xml:space="preserve">Kolmogorov Smirnov </w:t>
      </w:r>
      <w:r w:rsidRPr="00A276B0">
        <w:rPr>
          <w:color w:val="000000" w:themeColor="text1"/>
          <w:sz w:val="24"/>
          <w:szCs w:val="24"/>
          <w:lang w:val="id-ID"/>
        </w:rPr>
        <w:t xml:space="preserve">adalah apabila keputusan  dalam uji </w:t>
      </w:r>
      <w:r w:rsidRPr="00A276B0">
        <w:rPr>
          <w:i/>
          <w:color w:val="000000" w:themeColor="text1"/>
          <w:sz w:val="24"/>
          <w:szCs w:val="24"/>
          <w:lang w:val="id-ID"/>
        </w:rPr>
        <w:t xml:space="preserve">Kolmogorov Smirnov </w:t>
      </w:r>
      <w:r w:rsidRPr="00A276B0">
        <w:rPr>
          <w:color w:val="000000" w:themeColor="text1"/>
          <w:sz w:val="24"/>
          <w:szCs w:val="24"/>
          <w:lang w:val="id-ID"/>
        </w:rPr>
        <w:t xml:space="preserve">adalah apabila nilai signifikansi atau nilai profitabilitas </w:t>
      </w:r>
      <w:r w:rsidRPr="00A276B0">
        <w:rPr>
          <w:color w:val="000000" w:themeColor="text1"/>
          <w:sz w:val="24"/>
          <w:szCs w:val="24"/>
          <w:u w:val="single"/>
          <w:lang w:val="id-ID"/>
        </w:rPr>
        <w:t>&gt;</w:t>
      </w:r>
      <w:r w:rsidRPr="00A276B0">
        <w:rPr>
          <w:color w:val="000000" w:themeColor="text1"/>
          <w:sz w:val="24"/>
          <w:szCs w:val="24"/>
          <w:lang w:val="id-ID"/>
        </w:rPr>
        <w:t xml:space="preserve"> 0.05 atau 5% maka data terdistribusi secara normal dan apabila nilai signifikansi atau nilai profitabilitas </w:t>
      </w:r>
      <w:r w:rsidRPr="00A276B0">
        <w:rPr>
          <w:color w:val="000000" w:themeColor="text1"/>
          <w:sz w:val="24"/>
          <w:szCs w:val="24"/>
          <w:u w:val="single"/>
          <w:lang w:val="id-ID"/>
        </w:rPr>
        <w:t>&lt;</w:t>
      </w:r>
      <w:r w:rsidRPr="00A276B0">
        <w:rPr>
          <w:color w:val="000000" w:themeColor="text1"/>
          <w:sz w:val="24"/>
          <w:szCs w:val="24"/>
          <w:lang w:val="id-ID"/>
        </w:rPr>
        <w:t xml:space="preserve"> 0,05 atau 5% maka data tidak terdistribusi normal, Ghozali (2011). </w:t>
      </w:r>
    </w:p>
    <w:p w:rsidR="004E5C53" w:rsidRPr="00A276B0" w:rsidRDefault="004E5C53" w:rsidP="00534EEF">
      <w:pPr>
        <w:pStyle w:val="ListParagraph"/>
        <w:spacing w:line="240" w:lineRule="auto"/>
        <w:ind w:left="720" w:firstLine="0"/>
        <w:contextualSpacing/>
        <w:jc w:val="both"/>
        <w:rPr>
          <w:sz w:val="24"/>
          <w:szCs w:val="24"/>
          <w:lang w:val="id-ID"/>
        </w:rPr>
      </w:pPr>
    </w:p>
    <w:p w:rsidR="009728AE" w:rsidRPr="00A276B0" w:rsidRDefault="004E5C53" w:rsidP="009728AE">
      <w:pPr>
        <w:pStyle w:val="ListParagraph"/>
        <w:spacing w:line="240" w:lineRule="auto"/>
        <w:ind w:left="720" w:firstLine="0"/>
        <w:contextualSpacing/>
        <w:jc w:val="both"/>
        <w:rPr>
          <w:b/>
          <w:sz w:val="24"/>
          <w:szCs w:val="24"/>
          <w:lang w:val="id-ID"/>
        </w:rPr>
      </w:pPr>
      <w:r w:rsidRPr="00A276B0">
        <w:rPr>
          <w:b/>
          <w:sz w:val="24"/>
          <w:szCs w:val="24"/>
          <w:lang w:val="id-ID"/>
        </w:rPr>
        <w:t>Uji Mulitikoliearitas</w:t>
      </w:r>
    </w:p>
    <w:p w:rsidR="00390B03" w:rsidRPr="00A276B0" w:rsidRDefault="009728AE" w:rsidP="009728AE">
      <w:pPr>
        <w:pStyle w:val="ListParagraph"/>
        <w:spacing w:line="240" w:lineRule="auto"/>
        <w:ind w:left="720" w:firstLine="0"/>
        <w:contextualSpacing/>
        <w:jc w:val="both"/>
        <w:rPr>
          <w:color w:val="000000" w:themeColor="text1"/>
          <w:sz w:val="24"/>
          <w:szCs w:val="24"/>
          <w:lang w:val="id-ID"/>
        </w:rPr>
      </w:pPr>
      <w:r w:rsidRPr="00A276B0">
        <w:rPr>
          <w:color w:val="000000" w:themeColor="text1"/>
          <w:sz w:val="24"/>
          <w:szCs w:val="24"/>
          <w:lang w:val="id-ID"/>
        </w:rPr>
        <w:t xml:space="preserve">Uji multikolinearitas bertujuan untuk menguji apakah model regresi penelitian ini ditemukan adanya korelasi antar variabel bebas (independen), Ghozali (2011). Apabila ditemukan korelasi antara variabel independen, maka variabel independen tersebut tidak orthogonal. Multikolinearitas dapat dilihat dari nilai </w:t>
      </w:r>
      <w:r w:rsidRPr="00A276B0">
        <w:rPr>
          <w:i/>
          <w:color w:val="000000" w:themeColor="text1"/>
          <w:sz w:val="24"/>
          <w:szCs w:val="24"/>
          <w:lang w:val="id-ID"/>
        </w:rPr>
        <w:t>Variance Inflation Factor</w:t>
      </w:r>
      <w:r w:rsidRPr="00A276B0">
        <w:rPr>
          <w:color w:val="000000" w:themeColor="text1"/>
          <w:sz w:val="24"/>
          <w:szCs w:val="24"/>
          <w:lang w:val="id-ID"/>
        </w:rPr>
        <w:t xml:space="preserve"> (VIF). Model ini dikatakan bebas apabila multikolinearitas memiliki nilai VIF sekitar angka 10 dan mempunyai angka tolerance mendekati 10. Sedangkan apabila dilihat dari besaran korelasi antara variabel bebas, maka suatu model regresi dikatakan bebas multikolinearitas jika dilihat dari nilai koefisien korelasi antar variabel bebas harus lemah dibawah 0,5.</w:t>
      </w:r>
    </w:p>
    <w:p w:rsidR="009728AE" w:rsidRPr="00A276B0" w:rsidRDefault="009728AE" w:rsidP="009728AE">
      <w:pPr>
        <w:pStyle w:val="ListParagraph"/>
        <w:spacing w:line="240" w:lineRule="auto"/>
        <w:ind w:left="720" w:firstLine="0"/>
        <w:contextualSpacing/>
        <w:jc w:val="both"/>
        <w:rPr>
          <w:b/>
          <w:sz w:val="24"/>
          <w:szCs w:val="24"/>
          <w:lang w:val="id-ID"/>
        </w:rPr>
      </w:pPr>
    </w:p>
    <w:p w:rsidR="009728AE" w:rsidRPr="00A276B0" w:rsidRDefault="00390B03" w:rsidP="009728AE">
      <w:pPr>
        <w:spacing w:line="240" w:lineRule="auto"/>
        <w:ind w:firstLine="709"/>
        <w:contextualSpacing/>
        <w:rPr>
          <w:rFonts w:ascii="Times New Roman" w:hAnsi="Times New Roman" w:cs="Times New Roman"/>
          <w:b/>
          <w:sz w:val="24"/>
          <w:szCs w:val="24"/>
        </w:rPr>
      </w:pPr>
      <w:r w:rsidRPr="00A276B0">
        <w:rPr>
          <w:rFonts w:ascii="Times New Roman" w:hAnsi="Times New Roman" w:cs="Times New Roman"/>
          <w:b/>
          <w:sz w:val="24"/>
          <w:szCs w:val="24"/>
        </w:rPr>
        <w:t>Uji Heteroskedastisitas</w:t>
      </w:r>
    </w:p>
    <w:p w:rsidR="004971FD" w:rsidRPr="00A276B0" w:rsidRDefault="009728AE" w:rsidP="009728AE">
      <w:pPr>
        <w:spacing w:line="240" w:lineRule="auto"/>
        <w:ind w:left="709"/>
        <w:contextualSpacing/>
        <w:jc w:val="both"/>
        <w:rPr>
          <w:rFonts w:ascii="Times New Roman" w:hAnsi="Times New Roman" w:cs="Times New Roman"/>
          <w:b/>
          <w:sz w:val="24"/>
          <w:szCs w:val="24"/>
        </w:rPr>
      </w:pPr>
      <w:r w:rsidRPr="00A276B0">
        <w:rPr>
          <w:rFonts w:ascii="Times New Roman" w:hAnsi="Times New Roman" w:cs="Times New Roman"/>
          <w:color w:val="000000" w:themeColor="text1"/>
          <w:sz w:val="24"/>
          <w:szCs w:val="24"/>
        </w:rPr>
        <w:t xml:space="preserve">Uji heteroskedastisitas merupakan alat uji model regresi bertujuan untuk mengetahui ketidaksamaan variabel dari residual satu pengamatan ke pengamatan yang lain, Ghozali (2011). Apabila hasil variabel dari residual pengamatan satu ke pengamatan lain berbeda, maka hal ini disebut Heteroskedastisitas, jika hasilnya tetap disebut Homokedastisitas. Untuk mengetahui ada atau tidak terjadinya Heterokesdastisitas dapat dilakukan dengan uji glejser. Hal ini dapat diketahui dengan cara melihat dari tingkat signifikansinya. Jika nilai signifikansinya </w:t>
      </w:r>
      <w:r w:rsidRPr="00A276B0">
        <w:rPr>
          <w:rFonts w:ascii="Times New Roman" w:hAnsi="Times New Roman" w:cs="Times New Roman"/>
          <w:color w:val="000000" w:themeColor="text1"/>
          <w:sz w:val="24"/>
          <w:szCs w:val="24"/>
          <w:u w:val="single"/>
        </w:rPr>
        <w:t>&gt;</w:t>
      </w:r>
      <w:r w:rsidRPr="00A276B0">
        <w:rPr>
          <w:rFonts w:ascii="Times New Roman" w:hAnsi="Times New Roman" w:cs="Times New Roman"/>
          <w:color w:val="000000" w:themeColor="text1"/>
          <w:sz w:val="24"/>
          <w:szCs w:val="24"/>
        </w:rPr>
        <w:t xml:space="preserve"> 0,05 atau 5% maka dapat disimpulkan bahwa tidak terjadi Heterokesdastisitas, Ghozali (2011).</w:t>
      </w:r>
    </w:p>
    <w:p w:rsidR="009728AE" w:rsidRPr="00A276B0" w:rsidRDefault="009728AE" w:rsidP="009728AE">
      <w:pPr>
        <w:spacing w:line="240" w:lineRule="auto"/>
        <w:ind w:left="720"/>
        <w:contextualSpacing/>
        <w:jc w:val="both"/>
        <w:rPr>
          <w:rFonts w:ascii="Times New Roman" w:hAnsi="Times New Roman" w:cs="Times New Roman"/>
          <w:b/>
          <w:sz w:val="24"/>
          <w:szCs w:val="24"/>
        </w:rPr>
      </w:pPr>
    </w:p>
    <w:p w:rsidR="004971FD" w:rsidRPr="00A276B0" w:rsidRDefault="009728AE" w:rsidP="009728AE">
      <w:pPr>
        <w:spacing w:line="240" w:lineRule="auto"/>
        <w:ind w:left="720"/>
        <w:contextualSpacing/>
        <w:jc w:val="both"/>
        <w:rPr>
          <w:rFonts w:ascii="Times New Roman" w:hAnsi="Times New Roman" w:cs="Times New Roman"/>
          <w:b/>
          <w:sz w:val="24"/>
          <w:szCs w:val="24"/>
        </w:rPr>
      </w:pPr>
      <w:r w:rsidRPr="00A276B0">
        <w:rPr>
          <w:rFonts w:ascii="Times New Roman" w:hAnsi="Times New Roman" w:cs="Times New Roman"/>
          <w:b/>
          <w:sz w:val="24"/>
          <w:szCs w:val="24"/>
        </w:rPr>
        <w:t>UJI HIPOTESIS</w:t>
      </w:r>
    </w:p>
    <w:p w:rsidR="00390B03" w:rsidRPr="00A276B0" w:rsidRDefault="00390B03" w:rsidP="004971FD">
      <w:pPr>
        <w:spacing w:line="240" w:lineRule="auto"/>
        <w:ind w:left="1276" w:hanging="567"/>
        <w:contextualSpacing/>
        <w:jc w:val="both"/>
        <w:rPr>
          <w:rFonts w:ascii="Times New Roman" w:hAnsi="Times New Roman" w:cs="Times New Roman"/>
          <w:b/>
          <w:sz w:val="24"/>
          <w:szCs w:val="24"/>
        </w:rPr>
      </w:pPr>
      <w:r w:rsidRPr="00A276B0">
        <w:rPr>
          <w:rFonts w:ascii="Times New Roman" w:hAnsi="Times New Roman" w:cs="Times New Roman"/>
          <w:b/>
          <w:sz w:val="24"/>
          <w:szCs w:val="24"/>
        </w:rPr>
        <w:t xml:space="preserve">Analisis Regresi Berganda </w:t>
      </w:r>
    </w:p>
    <w:p w:rsidR="00390B03" w:rsidRPr="00A276B0" w:rsidRDefault="009728AE" w:rsidP="004971FD">
      <w:pPr>
        <w:spacing w:line="240" w:lineRule="auto"/>
        <w:ind w:left="709" w:firstLine="425"/>
        <w:contextualSpacing/>
        <w:jc w:val="both"/>
        <w:rPr>
          <w:rFonts w:ascii="Times New Roman" w:hAnsi="Times New Roman" w:cs="Times New Roman"/>
          <w:sz w:val="24"/>
          <w:szCs w:val="24"/>
        </w:rPr>
      </w:pPr>
      <w:r w:rsidRPr="00A276B0">
        <w:rPr>
          <w:rFonts w:ascii="Times New Roman" w:hAnsi="Times New Roman" w:cs="Times New Roman"/>
          <w:color w:val="000000" w:themeColor="text1"/>
          <w:sz w:val="24"/>
          <w:szCs w:val="24"/>
        </w:rPr>
        <w:t>Menurut Sugiyono (2016), analisis regresi berganda  merupakan regresi yang memiliki satu variabel dependen dan dua atau lebih variabel independen. P</w:t>
      </w:r>
      <w:r w:rsidR="00390B03" w:rsidRPr="00A276B0">
        <w:rPr>
          <w:rFonts w:ascii="Times New Roman" w:hAnsi="Times New Roman" w:cs="Times New Roman"/>
          <w:sz w:val="24"/>
          <w:szCs w:val="24"/>
        </w:rPr>
        <w:t xml:space="preserve">ersamaan </w:t>
      </w:r>
      <w:r w:rsidRPr="00A276B0">
        <w:rPr>
          <w:rFonts w:ascii="Times New Roman" w:hAnsi="Times New Roman" w:cs="Times New Roman"/>
          <w:sz w:val="24"/>
          <w:szCs w:val="24"/>
        </w:rPr>
        <w:t xml:space="preserve">analisis </w:t>
      </w:r>
      <w:r w:rsidR="00390B03" w:rsidRPr="00A276B0">
        <w:rPr>
          <w:rFonts w:ascii="Times New Roman" w:hAnsi="Times New Roman" w:cs="Times New Roman"/>
          <w:sz w:val="24"/>
          <w:szCs w:val="24"/>
        </w:rPr>
        <w:t xml:space="preserve">regresi linear berganda </w:t>
      </w:r>
      <w:r w:rsidRPr="00A276B0">
        <w:rPr>
          <w:rFonts w:ascii="Times New Roman" w:hAnsi="Times New Roman" w:cs="Times New Roman"/>
          <w:sz w:val="24"/>
          <w:szCs w:val="24"/>
        </w:rPr>
        <w:t xml:space="preserve">dirumuskan </w:t>
      </w:r>
      <w:r w:rsidR="00390B03" w:rsidRPr="00A276B0">
        <w:rPr>
          <w:rFonts w:ascii="Times New Roman" w:hAnsi="Times New Roman" w:cs="Times New Roman"/>
          <w:sz w:val="24"/>
          <w:szCs w:val="24"/>
        </w:rPr>
        <w:t>sebagai berikut :</w:t>
      </w:r>
    </w:p>
    <w:p w:rsidR="009728AE" w:rsidRPr="00A276B0" w:rsidRDefault="009728AE" w:rsidP="009728AE">
      <w:pPr>
        <w:pStyle w:val="ListParagraph"/>
        <w:spacing w:line="240" w:lineRule="auto"/>
        <w:ind w:left="1560" w:right="191"/>
        <w:jc w:val="center"/>
        <w:rPr>
          <w:sz w:val="24"/>
          <w:szCs w:val="24"/>
        </w:rPr>
      </w:pPr>
      <w:r w:rsidRPr="00A276B0">
        <w:rPr>
          <w:sz w:val="24"/>
          <w:szCs w:val="24"/>
        </w:rPr>
        <w:t xml:space="preserve">Y = a + </w:t>
      </w:r>
      <w:r w:rsidRPr="00A276B0">
        <w:rPr>
          <w:sz w:val="24"/>
          <w:szCs w:val="24"/>
          <w:lang w:val="id-ID"/>
        </w:rPr>
        <w:t>β</w:t>
      </w:r>
      <w:r w:rsidRPr="00A276B0">
        <w:rPr>
          <w:sz w:val="24"/>
          <w:szCs w:val="24"/>
          <w:vertAlign w:val="subscript"/>
        </w:rPr>
        <w:t>1</w:t>
      </w:r>
      <w:r w:rsidRPr="00A276B0">
        <w:rPr>
          <w:sz w:val="24"/>
          <w:szCs w:val="24"/>
          <w:lang w:val="id-ID"/>
        </w:rPr>
        <w:t>X</w:t>
      </w:r>
      <w:r w:rsidRPr="00A276B0">
        <w:rPr>
          <w:sz w:val="24"/>
          <w:szCs w:val="24"/>
          <w:vertAlign w:val="subscript"/>
        </w:rPr>
        <w:t>1</w:t>
      </w:r>
      <w:r w:rsidRPr="00A276B0">
        <w:rPr>
          <w:sz w:val="24"/>
          <w:szCs w:val="24"/>
        </w:rPr>
        <w:t xml:space="preserve"> + </w:t>
      </w:r>
      <w:r w:rsidRPr="00A276B0">
        <w:rPr>
          <w:sz w:val="24"/>
          <w:szCs w:val="24"/>
          <w:lang w:val="id-ID"/>
        </w:rPr>
        <w:t>β</w:t>
      </w:r>
      <w:r w:rsidRPr="00A276B0">
        <w:rPr>
          <w:sz w:val="24"/>
          <w:szCs w:val="24"/>
          <w:vertAlign w:val="subscript"/>
          <w:lang w:val="id-ID"/>
        </w:rPr>
        <w:t>2</w:t>
      </w:r>
      <w:r w:rsidRPr="00A276B0">
        <w:rPr>
          <w:sz w:val="24"/>
          <w:szCs w:val="24"/>
        </w:rPr>
        <w:t xml:space="preserve"> X</w:t>
      </w:r>
      <w:r w:rsidRPr="00A276B0">
        <w:rPr>
          <w:sz w:val="24"/>
          <w:szCs w:val="24"/>
          <w:vertAlign w:val="subscript"/>
          <w:lang w:val="id-ID"/>
        </w:rPr>
        <w:t>2</w:t>
      </w:r>
      <w:r w:rsidRPr="00A276B0">
        <w:rPr>
          <w:sz w:val="24"/>
          <w:szCs w:val="24"/>
        </w:rPr>
        <w:t xml:space="preserve"> + </w:t>
      </w:r>
      <w:r w:rsidRPr="00A276B0">
        <w:rPr>
          <w:sz w:val="24"/>
          <w:szCs w:val="24"/>
          <w:lang w:val="id-ID"/>
        </w:rPr>
        <w:t>β</w:t>
      </w:r>
      <w:r w:rsidRPr="00A276B0">
        <w:rPr>
          <w:sz w:val="24"/>
          <w:szCs w:val="24"/>
          <w:vertAlign w:val="subscript"/>
          <w:lang w:val="id-ID"/>
        </w:rPr>
        <w:t>3</w:t>
      </w:r>
      <w:r w:rsidRPr="00A276B0">
        <w:rPr>
          <w:sz w:val="24"/>
          <w:szCs w:val="24"/>
        </w:rPr>
        <w:t>X</w:t>
      </w:r>
      <w:r w:rsidRPr="00A276B0">
        <w:rPr>
          <w:sz w:val="24"/>
          <w:szCs w:val="24"/>
          <w:vertAlign w:val="subscript"/>
          <w:lang w:val="id-ID"/>
        </w:rPr>
        <w:t>3</w:t>
      </w:r>
      <w:r w:rsidRPr="00A276B0">
        <w:rPr>
          <w:sz w:val="24"/>
          <w:szCs w:val="24"/>
        </w:rPr>
        <w:t xml:space="preserve"> + </w:t>
      </w:r>
      <w:r w:rsidRPr="00A276B0">
        <w:rPr>
          <w:sz w:val="24"/>
          <w:szCs w:val="24"/>
          <w:lang w:val="id-ID"/>
        </w:rPr>
        <w:t>β</w:t>
      </w:r>
      <w:r w:rsidRPr="00A276B0">
        <w:rPr>
          <w:sz w:val="24"/>
          <w:szCs w:val="24"/>
          <w:vertAlign w:val="subscript"/>
          <w:lang w:val="id-ID"/>
        </w:rPr>
        <w:t>4</w:t>
      </w:r>
      <w:r w:rsidRPr="00A276B0">
        <w:rPr>
          <w:sz w:val="24"/>
          <w:szCs w:val="24"/>
        </w:rPr>
        <w:t xml:space="preserve"> X</w:t>
      </w:r>
      <w:r w:rsidRPr="00A276B0">
        <w:rPr>
          <w:sz w:val="24"/>
          <w:szCs w:val="24"/>
          <w:vertAlign w:val="subscript"/>
          <w:lang w:val="id-ID"/>
        </w:rPr>
        <w:t>4</w:t>
      </w:r>
      <w:r w:rsidRPr="00A276B0">
        <w:rPr>
          <w:sz w:val="24"/>
          <w:szCs w:val="24"/>
        </w:rPr>
        <w:t xml:space="preserve"> + </w:t>
      </w:r>
      <w:r w:rsidRPr="00A276B0">
        <w:rPr>
          <w:sz w:val="24"/>
          <w:szCs w:val="24"/>
          <w:lang w:val="id-ID"/>
        </w:rPr>
        <w:t>β</w:t>
      </w:r>
      <w:r w:rsidRPr="00A276B0">
        <w:rPr>
          <w:sz w:val="24"/>
          <w:szCs w:val="24"/>
          <w:vertAlign w:val="subscript"/>
          <w:lang w:val="id-ID"/>
        </w:rPr>
        <w:t>5</w:t>
      </w:r>
      <w:r w:rsidRPr="00A276B0">
        <w:rPr>
          <w:sz w:val="24"/>
          <w:szCs w:val="24"/>
        </w:rPr>
        <w:t xml:space="preserve"> X</w:t>
      </w:r>
      <w:r w:rsidRPr="00A276B0">
        <w:rPr>
          <w:sz w:val="24"/>
          <w:szCs w:val="24"/>
          <w:vertAlign w:val="subscript"/>
          <w:lang w:val="id-ID"/>
        </w:rPr>
        <w:t xml:space="preserve">5 </w:t>
      </w:r>
      <w:r w:rsidRPr="00A276B0">
        <w:rPr>
          <w:sz w:val="24"/>
          <w:szCs w:val="24"/>
          <w:lang w:val="id-ID"/>
        </w:rPr>
        <w:t>+</w:t>
      </w:r>
      <w:r w:rsidRPr="00A276B0">
        <w:rPr>
          <w:sz w:val="24"/>
          <w:szCs w:val="24"/>
        </w:rPr>
        <w:t>e</w:t>
      </w:r>
    </w:p>
    <w:p w:rsidR="009728AE" w:rsidRPr="00A276B0" w:rsidRDefault="009728AE" w:rsidP="009728AE">
      <w:pPr>
        <w:pStyle w:val="ListParagraph"/>
        <w:spacing w:line="240" w:lineRule="auto"/>
        <w:ind w:left="1560" w:right="191"/>
        <w:jc w:val="both"/>
        <w:rPr>
          <w:sz w:val="24"/>
          <w:szCs w:val="24"/>
          <w:lang w:val="id-ID"/>
        </w:rPr>
      </w:pPr>
      <w:r w:rsidRPr="00A276B0">
        <w:rPr>
          <w:sz w:val="24"/>
          <w:szCs w:val="24"/>
          <w:lang w:val="id-ID"/>
        </w:rPr>
        <w:t>Keterangan:</w:t>
      </w:r>
    </w:p>
    <w:p w:rsidR="009728AE" w:rsidRPr="00A276B0" w:rsidRDefault="009728AE" w:rsidP="009728AE">
      <w:pPr>
        <w:pStyle w:val="ListParagraph"/>
        <w:spacing w:line="240" w:lineRule="auto"/>
        <w:ind w:left="1560" w:right="191"/>
        <w:jc w:val="both"/>
        <w:rPr>
          <w:sz w:val="24"/>
          <w:szCs w:val="24"/>
          <w:lang w:val="id-ID"/>
        </w:rPr>
      </w:pPr>
      <w:r w:rsidRPr="00A276B0">
        <w:rPr>
          <w:sz w:val="24"/>
          <w:szCs w:val="24"/>
          <w:lang w:val="id-ID"/>
        </w:rPr>
        <w:t>Y</w:t>
      </w:r>
      <w:r w:rsidRPr="00A276B0">
        <w:rPr>
          <w:sz w:val="24"/>
          <w:szCs w:val="24"/>
          <w:lang w:val="id-ID"/>
        </w:rPr>
        <w:tab/>
        <w:t>: Harga Saham</w:t>
      </w:r>
    </w:p>
    <w:p w:rsidR="009728AE" w:rsidRPr="00A276B0" w:rsidRDefault="009728AE" w:rsidP="009728AE">
      <w:pPr>
        <w:pStyle w:val="ListParagraph"/>
        <w:spacing w:line="240" w:lineRule="auto"/>
        <w:ind w:left="1560" w:right="191"/>
        <w:jc w:val="both"/>
        <w:rPr>
          <w:sz w:val="24"/>
          <w:szCs w:val="24"/>
          <w:lang w:val="id-ID"/>
        </w:rPr>
      </w:pPr>
      <w:r w:rsidRPr="00A276B0">
        <w:rPr>
          <w:sz w:val="24"/>
          <w:szCs w:val="24"/>
          <w:lang w:val="id-ID"/>
        </w:rPr>
        <w:t xml:space="preserve">a </w:t>
      </w:r>
      <w:r w:rsidRPr="00A276B0">
        <w:rPr>
          <w:sz w:val="24"/>
          <w:szCs w:val="24"/>
          <w:lang w:val="id-ID"/>
        </w:rPr>
        <w:tab/>
        <w:t>: Konstanta</w:t>
      </w:r>
    </w:p>
    <w:p w:rsidR="009728AE" w:rsidRPr="00A276B0" w:rsidRDefault="009728AE" w:rsidP="009728AE">
      <w:pPr>
        <w:pStyle w:val="ListParagraph"/>
        <w:spacing w:line="240" w:lineRule="auto"/>
        <w:ind w:left="1560" w:right="191"/>
        <w:jc w:val="both"/>
        <w:rPr>
          <w:sz w:val="24"/>
          <w:szCs w:val="24"/>
          <w:lang w:val="id-ID"/>
        </w:rPr>
      </w:pPr>
      <w:r w:rsidRPr="00A276B0">
        <w:rPr>
          <w:sz w:val="24"/>
          <w:szCs w:val="24"/>
          <w:lang w:val="id-ID"/>
        </w:rPr>
        <w:t>β</w:t>
      </w:r>
      <w:r w:rsidRPr="00A276B0">
        <w:rPr>
          <w:sz w:val="24"/>
          <w:szCs w:val="24"/>
          <w:vertAlign w:val="subscript"/>
        </w:rPr>
        <w:t>1</w:t>
      </w:r>
      <w:r w:rsidRPr="00A276B0">
        <w:rPr>
          <w:sz w:val="24"/>
          <w:szCs w:val="24"/>
          <w:lang w:val="id-ID"/>
        </w:rPr>
        <w:t>- β</w:t>
      </w:r>
      <w:r w:rsidRPr="00A276B0">
        <w:rPr>
          <w:sz w:val="24"/>
          <w:szCs w:val="24"/>
          <w:vertAlign w:val="subscript"/>
          <w:lang w:val="id-ID"/>
        </w:rPr>
        <w:t>5</w:t>
      </w:r>
      <w:r w:rsidRPr="00A276B0">
        <w:rPr>
          <w:sz w:val="24"/>
          <w:szCs w:val="24"/>
          <w:vertAlign w:val="subscript"/>
        </w:rPr>
        <w:tab/>
      </w:r>
      <w:r w:rsidRPr="00A276B0">
        <w:rPr>
          <w:sz w:val="24"/>
          <w:szCs w:val="24"/>
          <w:lang w:val="id-ID"/>
        </w:rPr>
        <w:t>: Koefisien regresi berganda</w:t>
      </w:r>
    </w:p>
    <w:p w:rsidR="009728AE" w:rsidRPr="00A276B0" w:rsidRDefault="009728AE" w:rsidP="009728AE">
      <w:pPr>
        <w:pStyle w:val="ListParagraph"/>
        <w:spacing w:line="240" w:lineRule="auto"/>
        <w:ind w:left="1560" w:right="191"/>
        <w:jc w:val="both"/>
        <w:rPr>
          <w:i/>
          <w:sz w:val="24"/>
          <w:szCs w:val="24"/>
          <w:lang w:val="id-ID"/>
        </w:rPr>
      </w:pPr>
      <w:r w:rsidRPr="00A276B0">
        <w:rPr>
          <w:sz w:val="24"/>
          <w:szCs w:val="24"/>
          <w:lang w:val="id-ID"/>
        </w:rPr>
        <w:t>X</w:t>
      </w:r>
      <w:r w:rsidRPr="00A276B0">
        <w:rPr>
          <w:sz w:val="24"/>
          <w:szCs w:val="24"/>
          <w:vertAlign w:val="subscript"/>
        </w:rPr>
        <w:t>1</w:t>
      </w:r>
      <w:r w:rsidRPr="00A276B0">
        <w:rPr>
          <w:sz w:val="24"/>
          <w:szCs w:val="24"/>
          <w:vertAlign w:val="subscript"/>
        </w:rPr>
        <w:tab/>
      </w:r>
      <w:r w:rsidRPr="00A276B0">
        <w:rPr>
          <w:sz w:val="24"/>
          <w:szCs w:val="24"/>
          <w:lang w:val="id-ID"/>
        </w:rPr>
        <w:t xml:space="preserve">: </w:t>
      </w:r>
      <w:r w:rsidRPr="00A276B0">
        <w:rPr>
          <w:i/>
          <w:sz w:val="24"/>
          <w:szCs w:val="24"/>
          <w:lang w:val="id-ID"/>
        </w:rPr>
        <w:t>Price Earning Ratio</w:t>
      </w:r>
    </w:p>
    <w:p w:rsidR="009728AE" w:rsidRPr="00A276B0" w:rsidRDefault="009728AE" w:rsidP="009728AE">
      <w:pPr>
        <w:pStyle w:val="ListParagraph"/>
        <w:spacing w:line="240" w:lineRule="auto"/>
        <w:ind w:left="1560" w:right="191"/>
        <w:jc w:val="both"/>
        <w:rPr>
          <w:sz w:val="24"/>
          <w:szCs w:val="24"/>
          <w:lang w:val="id-ID"/>
        </w:rPr>
      </w:pPr>
      <w:r w:rsidRPr="00A276B0">
        <w:rPr>
          <w:sz w:val="24"/>
          <w:szCs w:val="24"/>
        </w:rPr>
        <w:t>X</w:t>
      </w:r>
      <w:r w:rsidRPr="00A276B0">
        <w:rPr>
          <w:sz w:val="24"/>
          <w:szCs w:val="24"/>
          <w:vertAlign w:val="subscript"/>
          <w:lang w:val="id-ID"/>
        </w:rPr>
        <w:t>2</w:t>
      </w:r>
      <w:r w:rsidRPr="00A276B0">
        <w:rPr>
          <w:sz w:val="24"/>
          <w:szCs w:val="24"/>
          <w:vertAlign w:val="subscript"/>
          <w:lang w:val="id-ID"/>
        </w:rPr>
        <w:tab/>
      </w:r>
      <w:r w:rsidRPr="00A276B0">
        <w:rPr>
          <w:sz w:val="24"/>
          <w:szCs w:val="24"/>
          <w:lang w:val="id-ID"/>
        </w:rPr>
        <w:t xml:space="preserve">: </w:t>
      </w:r>
      <w:r w:rsidRPr="00A276B0">
        <w:rPr>
          <w:i/>
          <w:sz w:val="24"/>
          <w:szCs w:val="24"/>
          <w:lang w:val="id-ID"/>
        </w:rPr>
        <w:t>Earning Per Share</w:t>
      </w:r>
    </w:p>
    <w:p w:rsidR="009728AE" w:rsidRPr="00A276B0" w:rsidRDefault="009728AE" w:rsidP="009728AE">
      <w:pPr>
        <w:pStyle w:val="ListParagraph"/>
        <w:spacing w:line="240" w:lineRule="auto"/>
        <w:ind w:left="1560" w:right="191"/>
        <w:jc w:val="both"/>
        <w:rPr>
          <w:i/>
          <w:sz w:val="24"/>
          <w:szCs w:val="24"/>
          <w:lang w:val="id-ID"/>
        </w:rPr>
      </w:pPr>
      <w:r w:rsidRPr="00A276B0">
        <w:rPr>
          <w:sz w:val="24"/>
          <w:szCs w:val="24"/>
          <w:lang w:val="id-ID"/>
        </w:rPr>
        <w:lastRenderedPageBreak/>
        <w:t>X</w:t>
      </w:r>
      <w:r w:rsidRPr="00A276B0">
        <w:rPr>
          <w:sz w:val="24"/>
          <w:szCs w:val="24"/>
          <w:vertAlign w:val="subscript"/>
          <w:lang w:val="id-ID"/>
        </w:rPr>
        <w:t xml:space="preserve">3 </w:t>
      </w:r>
      <w:r w:rsidRPr="00A276B0">
        <w:rPr>
          <w:sz w:val="24"/>
          <w:szCs w:val="24"/>
          <w:vertAlign w:val="subscript"/>
          <w:lang w:val="id-ID"/>
        </w:rPr>
        <w:tab/>
      </w:r>
      <w:r w:rsidRPr="00A276B0">
        <w:rPr>
          <w:sz w:val="24"/>
          <w:szCs w:val="24"/>
          <w:lang w:val="id-ID"/>
        </w:rPr>
        <w:t xml:space="preserve">: </w:t>
      </w:r>
      <w:r w:rsidRPr="00A276B0">
        <w:rPr>
          <w:i/>
          <w:sz w:val="24"/>
          <w:szCs w:val="24"/>
          <w:lang w:val="id-ID"/>
        </w:rPr>
        <w:t>Return on Asset</w:t>
      </w:r>
    </w:p>
    <w:p w:rsidR="009728AE" w:rsidRPr="00A276B0" w:rsidRDefault="009728AE" w:rsidP="009728AE">
      <w:pPr>
        <w:pStyle w:val="ListParagraph"/>
        <w:spacing w:line="240" w:lineRule="auto"/>
        <w:ind w:left="1560" w:right="191"/>
        <w:jc w:val="both"/>
        <w:rPr>
          <w:sz w:val="24"/>
          <w:szCs w:val="24"/>
          <w:lang w:val="id-ID"/>
        </w:rPr>
      </w:pPr>
      <w:r w:rsidRPr="00A276B0">
        <w:rPr>
          <w:sz w:val="24"/>
          <w:szCs w:val="24"/>
          <w:lang w:val="id-ID"/>
        </w:rPr>
        <w:t>X</w:t>
      </w:r>
      <w:r w:rsidRPr="00A276B0">
        <w:rPr>
          <w:sz w:val="24"/>
          <w:szCs w:val="24"/>
          <w:vertAlign w:val="subscript"/>
          <w:lang w:val="id-ID"/>
        </w:rPr>
        <w:t>4</w:t>
      </w:r>
      <w:r w:rsidRPr="00A276B0">
        <w:rPr>
          <w:sz w:val="24"/>
          <w:szCs w:val="24"/>
          <w:vertAlign w:val="subscript"/>
          <w:lang w:val="id-ID"/>
        </w:rPr>
        <w:tab/>
      </w:r>
      <w:r w:rsidRPr="00A276B0">
        <w:rPr>
          <w:sz w:val="24"/>
          <w:szCs w:val="24"/>
          <w:lang w:val="id-ID"/>
        </w:rPr>
        <w:t xml:space="preserve">: </w:t>
      </w:r>
      <w:r w:rsidRPr="00A276B0">
        <w:rPr>
          <w:i/>
          <w:sz w:val="24"/>
          <w:szCs w:val="24"/>
          <w:lang w:val="id-ID"/>
        </w:rPr>
        <w:t>Debt to Asset Ratio</w:t>
      </w:r>
    </w:p>
    <w:p w:rsidR="009728AE" w:rsidRPr="00A276B0" w:rsidRDefault="009728AE" w:rsidP="009728AE">
      <w:pPr>
        <w:pStyle w:val="ListParagraph"/>
        <w:spacing w:line="240" w:lineRule="auto"/>
        <w:ind w:left="1560" w:right="191"/>
        <w:jc w:val="both"/>
        <w:rPr>
          <w:i/>
          <w:sz w:val="24"/>
          <w:szCs w:val="24"/>
          <w:lang w:val="id-ID"/>
        </w:rPr>
      </w:pPr>
      <w:r w:rsidRPr="00A276B0">
        <w:rPr>
          <w:sz w:val="24"/>
          <w:szCs w:val="24"/>
          <w:lang w:val="id-ID"/>
        </w:rPr>
        <w:t>X</w:t>
      </w:r>
      <w:r w:rsidRPr="00A276B0">
        <w:rPr>
          <w:sz w:val="24"/>
          <w:szCs w:val="24"/>
          <w:vertAlign w:val="subscript"/>
          <w:lang w:val="id-ID"/>
        </w:rPr>
        <w:t>5</w:t>
      </w:r>
      <w:r w:rsidRPr="00A276B0">
        <w:rPr>
          <w:sz w:val="24"/>
          <w:szCs w:val="24"/>
          <w:vertAlign w:val="subscript"/>
          <w:lang w:val="id-ID"/>
        </w:rPr>
        <w:tab/>
      </w:r>
      <w:r w:rsidRPr="00A276B0">
        <w:rPr>
          <w:sz w:val="24"/>
          <w:szCs w:val="24"/>
          <w:lang w:val="id-ID"/>
        </w:rPr>
        <w:t xml:space="preserve">: </w:t>
      </w:r>
      <w:r w:rsidRPr="00A276B0">
        <w:rPr>
          <w:i/>
          <w:sz w:val="24"/>
          <w:szCs w:val="24"/>
          <w:lang w:val="id-ID"/>
        </w:rPr>
        <w:t>Book Value Per Share</w:t>
      </w:r>
    </w:p>
    <w:p w:rsidR="00390B03" w:rsidRPr="00A276B0" w:rsidRDefault="009728AE" w:rsidP="009728AE">
      <w:pPr>
        <w:pStyle w:val="ListParagraph"/>
        <w:spacing w:line="240" w:lineRule="auto"/>
        <w:ind w:left="1560" w:right="191"/>
        <w:jc w:val="both"/>
        <w:rPr>
          <w:color w:val="000000" w:themeColor="text1"/>
          <w:sz w:val="24"/>
          <w:szCs w:val="24"/>
          <w:lang w:val="id-ID"/>
        </w:rPr>
      </w:pPr>
      <w:r w:rsidRPr="00A276B0">
        <w:rPr>
          <w:sz w:val="24"/>
          <w:szCs w:val="24"/>
          <w:lang w:val="id-ID"/>
        </w:rPr>
        <w:t xml:space="preserve">e </w:t>
      </w:r>
      <w:r w:rsidRPr="00A276B0">
        <w:rPr>
          <w:sz w:val="24"/>
          <w:szCs w:val="24"/>
          <w:lang w:val="id-ID"/>
        </w:rPr>
        <w:tab/>
        <w:t xml:space="preserve">: </w:t>
      </w:r>
      <w:r w:rsidRPr="00A276B0">
        <w:rPr>
          <w:i/>
          <w:color w:val="000000" w:themeColor="text1"/>
          <w:sz w:val="24"/>
          <w:szCs w:val="24"/>
          <w:lang w:val="id-ID"/>
        </w:rPr>
        <w:t>error term</w:t>
      </w:r>
    </w:p>
    <w:p w:rsidR="00390B03" w:rsidRPr="00A276B0" w:rsidRDefault="00390B03" w:rsidP="00390B03">
      <w:pPr>
        <w:spacing w:line="240" w:lineRule="auto"/>
        <w:ind w:left="1440"/>
        <w:contextualSpacing/>
        <w:jc w:val="both"/>
        <w:rPr>
          <w:rFonts w:ascii="Times New Roman" w:hAnsi="Times New Roman" w:cs="Times New Roman"/>
          <w:sz w:val="24"/>
          <w:szCs w:val="24"/>
        </w:rPr>
      </w:pPr>
    </w:p>
    <w:p w:rsidR="00C92EB7" w:rsidRPr="00A276B0" w:rsidRDefault="00C92EB7" w:rsidP="00C92EB7">
      <w:pPr>
        <w:spacing w:line="240" w:lineRule="auto"/>
        <w:ind w:left="851" w:hanging="142"/>
        <w:contextualSpacing/>
        <w:jc w:val="both"/>
        <w:rPr>
          <w:rFonts w:ascii="Times New Roman" w:hAnsi="Times New Roman" w:cs="Times New Roman"/>
          <w:b/>
          <w:sz w:val="24"/>
          <w:szCs w:val="24"/>
        </w:rPr>
      </w:pPr>
      <w:r w:rsidRPr="00A276B0">
        <w:rPr>
          <w:rFonts w:ascii="Times New Roman" w:hAnsi="Times New Roman" w:cs="Times New Roman"/>
          <w:b/>
          <w:sz w:val="24"/>
          <w:szCs w:val="24"/>
        </w:rPr>
        <w:t>Uji t (Parsial)</w:t>
      </w:r>
    </w:p>
    <w:p w:rsidR="004971FD" w:rsidRPr="00A276B0" w:rsidRDefault="00C92EB7" w:rsidP="00C92EB7">
      <w:pPr>
        <w:spacing w:line="240" w:lineRule="auto"/>
        <w:ind w:left="709"/>
        <w:contextualSpacing/>
        <w:jc w:val="both"/>
        <w:rPr>
          <w:rFonts w:ascii="Times New Roman" w:hAnsi="Times New Roman" w:cs="Times New Roman"/>
          <w:color w:val="000000" w:themeColor="text1"/>
          <w:sz w:val="24"/>
          <w:szCs w:val="24"/>
        </w:rPr>
      </w:pPr>
      <w:r w:rsidRPr="00A276B0">
        <w:rPr>
          <w:rFonts w:ascii="Times New Roman" w:hAnsi="Times New Roman" w:cs="Times New Roman"/>
          <w:color w:val="000000" w:themeColor="text1"/>
          <w:sz w:val="24"/>
          <w:szCs w:val="24"/>
        </w:rPr>
        <w:t xml:space="preserve">Menurut Ghozali (2011), uji statistik t pada dasarnya menunjukkan seberapa jauh pengaruh variabel independen secara individual dalam menerangkan variabel dependen. Uji t (parsial) dapat dilihat dari </w:t>
      </w:r>
      <w:r w:rsidRPr="00A276B0">
        <w:rPr>
          <w:rFonts w:ascii="Times New Roman" w:hAnsi="Times New Roman" w:cs="Times New Roman"/>
          <w:i/>
          <w:color w:val="000000" w:themeColor="text1"/>
          <w:sz w:val="24"/>
          <w:szCs w:val="24"/>
        </w:rPr>
        <w:t>significance level</w:t>
      </w:r>
      <w:r w:rsidRPr="00A276B0">
        <w:rPr>
          <w:rFonts w:ascii="Times New Roman" w:hAnsi="Times New Roman" w:cs="Times New Roman"/>
          <w:color w:val="000000" w:themeColor="text1"/>
          <w:sz w:val="24"/>
          <w:szCs w:val="24"/>
        </w:rPr>
        <w:t xml:space="preserve"> 0.05 (α=5%). Jika nilai signifikansi </w:t>
      </w:r>
      <w:r w:rsidRPr="00A276B0">
        <w:rPr>
          <w:rFonts w:ascii="Times New Roman" w:hAnsi="Times New Roman" w:cs="Times New Roman"/>
          <w:color w:val="000000" w:themeColor="text1"/>
          <w:sz w:val="24"/>
          <w:szCs w:val="24"/>
          <w:u w:val="single"/>
        </w:rPr>
        <w:t>&gt;</w:t>
      </w:r>
      <w:r w:rsidRPr="00A276B0">
        <w:rPr>
          <w:rFonts w:ascii="Times New Roman" w:hAnsi="Times New Roman" w:cs="Times New Roman"/>
          <w:color w:val="000000" w:themeColor="text1"/>
          <w:sz w:val="24"/>
          <w:szCs w:val="24"/>
        </w:rPr>
        <w:t xml:space="preserve"> 0.05, maka hipotesis ditolak. Artinya, variabel independen tidak berpengaruh signifikan terhadap variabel dependen (koefisiensi regresi tidak signifikan). Jika nilai signifikansi </w:t>
      </w:r>
      <w:r w:rsidRPr="00A276B0">
        <w:rPr>
          <w:rFonts w:ascii="Times New Roman" w:hAnsi="Times New Roman" w:cs="Times New Roman"/>
          <w:color w:val="000000" w:themeColor="text1"/>
          <w:sz w:val="24"/>
          <w:szCs w:val="24"/>
          <w:u w:val="single"/>
        </w:rPr>
        <w:t>&lt;</w:t>
      </w:r>
      <w:r w:rsidRPr="00A276B0">
        <w:rPr>
          <w:rFonts w:ascii="Times New Roman" w:hAnsi="Times New Roman" w:cs="Times New Roman"/>
          <w:color w:val="000000" w:themeColor="text1"/>
          <w:sz w:val="24"/>
          <w:szCs w:val="24"/>
        </w:rPr>
        <w:t xml:space="preserve"> 0,05 artinya hipotesis diterima, maka variabel independen memiliki pengaruh yang signifikan terhadap variabel dependen (koefisiensi regresi signifikan).</w:t>
      </w:r>
    </w:p>
    <w:p w:rsidR="00C92EB7" w:rsidRPr="00A276B0" w:rsidRDefault="00C92EB7" w:rsidP="00C92EB7">
      <w:pPr>
        <w:spacing w:line="240" w:lineRule="auto"/>
        <w:ind w:left="709"/>
        <w:contextualSpacing/>
        <w:jc w:val="both"/>
        <w:rPr>
          <w:rFonts w:ascii="Times New Roman" w:hAnsi="Times New Roman" w:cs="Times New Roman"/>
          <w:b/>
          <w:sz w:val="24"/>
          <w:szCs w:val="24"/>
        </w:rPr>
      </w:pPr>
    </w:p>
    <w:p w:rsidR="00C92EB7" w:rsidRPr="00A276B0" w:rsidRDefault="00390B03" w:rsidP="00C92EB7">
      <w:pPr>
        <w:spacing w:line="240" w:lineRule="auto"/>
        <w:ind w:left="1080" w:hanging="371"/>
        <w:contextualSpacing/>
        <w:jc w:val="both"/>
        <w:rPr>
          <w:rFonts w:ascii="Times New Roman" w:hAnsi="Times New Roman" w:cs="Times New Roman"/>
          <w:b/>
          <w:sz w:val="24"/>
          <w:szCs w:val="24"/>
        </w:rPr>
      </w:pPr>
      <w:r w:rsidRPr="00A276B0">
        <w:rPr>
          <w:rFonts w:ascii="Times New Roman" w:hAnsi="Times New Roman" w:cs="Times New Roman"/>
          <w:b/>
          <w:sz w:val="24"/>
          <w:szCs w:val="24"/>
        </w:rPr>
        <w:t>Uji F (Simultan)</w:t>
      </w:r>
    </w:p>
    <w:p w:rsidR="00C92EB7" w:rsidRPr="00A276B0" w:rsidRDefault="00C92EB7" w:rsidP="00C92EB7">
      <w:pPr>
        <w:spacing w:line="240" w:lineRule="auto"/>
        <w:ind w:left="709"/>
        <w:contextualSpacing/>
        <w:jc w:val="both"/>
        <w:rPr>
          <w:rFonts w:ascii="Times New Roman" w:hAnsi="Times New Roman" w:cs="Times New Roman"/>
          <w:b/>
          <w:sz w:val="24"/>
          <w:szCs w:val="24"/>
        </w:rPr>
      </w:pPr>
      <w:r w:rsidRPr="00A276B0">
        <w:rPr>
          <w:rFonts w:ascii="Times New Roman" w:hAnsi="Times New Roman" w:cs="Times New Roman"/>
          <w:color w:val="000000" w:themeColor="text1"/>
          <w:sz w:val="24"/>
          <w:szCs w:val="24"/>
        </w:rPr>
        <w:t xml:space="preserve">Menurut Ghozali (2011), uji statistik F pada dasarnya menunjukkan apakah semua variabel bebas dalam model mempunyai pengaruh secara simultan terhadap variabel dependen. Uji F (simultan) dapat dilihat dari </w:t>
      </w:r>
      <w:r w:rsidRPr="00A276B0">
        <w:rPr>
          <w:rFonts w:ascii="Times New Roman" w:hAnsi="Times New Roman" w:cs="Times New Roman"/>
          <w:i/>
          <w:color w:val="000000" w:themeColor="text1"/>
          <w:sz w:val="24"/>
          <w:szCs w:val="24"/>
        </w:rPr>
        <w:t>significance level</w:t>
      </w:r>
      <w:r w:rsidRPr="00A276B0">
        <w:rPr>
          <w:rFonts w:ascii="Times New Roman" w:hAnsi="Times New Roman" w:cs="Times New Roman"/>
          <w:color w:val="000000" w:themeColor="text1"/>
          <w:sz w:val="24"/>
          <w:szCs w:val="24"/>
        </w:rPr>
        <w:t xml:space="preserve"> 0.05 (α=5%). Jika nilai signifikansi </w:t>
      </w:r>
      <w:r w:rsidRPr="00A276B0">
        <w:rPr>
          <w:rFonts w:ascii="Times New Roman" w:hAnsi="Times New Roman" w:cs="Times New Roman"/>
          <w:color w:val="000000" w:themeColor="text1"/>
          <w:sz w:val="24"/>
          <w:szCs w:val="24"/>
          <w:u w:val="single"/>
        </w:rPr>
        <w:t>&gt;</w:t>
      </w:r>
      <w:r w:rsidRPr="00A276B0">
        <w:rPr>
          <w:rFonts w:ascii="Times New Roman" w:hAnsi="Times New Roman" w:cs="Times New Roman"/>
          <w:color w:val="000000" w:themeColor="text1"/>
          <w:sz w:val="24"/>
          <w:szCs w:val="24"/>
        </w:rPr>
        <w:t xml:space="preserve"> 0.05, maka, variabel independen tidak berpengaruh signifikan terhadap variabel dependen (koefisiensi regresi tidak signifikan). Jika nilai signifikansi </w:t>
      </w:r>
      <w:r w:rsidRPr="00A276B0">
        <w:rPr>
          <w:rFonts w:ascii="Times New Roman" w:hAnsi="Times New Roman" w:cs="Times New Roman"/>
          <w:color w:val="000000" w:themeColor="text1"/>
          <w:sz w:val="24"/>
          <w:szCs w:val="24"/>
          <w:u w:val="single"/>
        </w:rPr>
        <w:t>&lt;</w:t>
      </w:r>
      <w:r w:rsidRPr="00A276B0">
        <w:rPr>
          <w:rFonts w:ascii="Times New Roman" w:hAnsi="Times New Roman" w:cs="Times New Roman"/>
          <w:color w:val="000000" w:themeColor="text1"/>
          <w:sz w:val="24"/>
          <w:szCs w:val="24"/>
        </w:rPr>
        <w:t xml:space="preserve"> 0,05 maka, variabel independen memiliki pengaruh yang signifikan terhadap variabel dependen (koefisiensi regresi signifikan).</w:t>
      </w:r>
    </w:p>
    <w:p w:rsidR="004971FD" w:rsidRPr="00A276B0" w:rsidRDefault="004971FD" w:rsidP="004971FD">
      <w:pPr>
        <w:spacing w:line="240" w:lineRule="auto"/>
        <w:ind w:left="709"/>
        <w:contextualSpacing/>
        <w:jc w:val="both"/>
        <w:rPr>
          <w:rFonts w:ascii="Times New Roman" w:hAnsi="Times New Roman" w:cs="Times New Roman"/>
          <w:sz w:val="24"/>
          <w:szCs w:val="24"/>
        </w:rPr>
      </w:pPr>
    </w:p>
    <w:p w:rsidR="004971FD" w:rsidRPr="00A276B0" w:rsidRDefault="004971FD" w:rsidP="004971FD">
      <w:pPr>
        <w:spacing w:line="240" w:lineRule="auto"/>
        <w:ind w:left="709"/>
        <w:contextualSpacing/>
        <w:jc w:val="both"/>
        <w:rPr>
          <w:rFonts w:ascii="Times New Roman" w:hAnsi="Times New Roman" w:cs="Times New Roman"/>
          <w:b/>
          <w:sz w:val="24"/>
          <w:szCs w:val="24"/>
        </w:rPr>
      </w:pPr>
      <w:r w:rsidRPr="00A276B0">
        <w:rPr>
          <w:rFonts w:ascii="Times New Roman" w:hAnsi="Times New Roman" w:cs="Times New Roman"/>
          <w:b/>
          <w:sz w:val="24"/>
          <w:szCs w:val="24"/>
        </w:rPr>
        <w:t>HASIL DAN PEMBAHASAN</w:t>
      </w:r>
    </w:p>
    <w:p w:rsidR="000E79A8" w:rsidRPr="00A276B0" w:rsidRDefault="004971FD" w:rsidP="000E79A8">
      <w:pPr>
        <w:spacing w:line="240" w:lineRule="auto"/>
        <w:ind w:left="709"/>
        <w:contextualSpacing/>
        <w:jc w:val="both"/>
        <w:rPr>
          <w:rFonts w:ascii="Times New Roman" w:hAnsi="Times New Roman" w:cs="Times New Roman"/>
          <w:b/>
          <w:sz w:val="24"/>
          <w:szCs w:val="24"/>
        </w:rPr>
      </w:pPr>
      <w:r w:rsidRPr="00A276B0">
        <w:rPr>
          <w:rFonts w:ascii="Times New Roman" w:hAnsi="Times New Roman" w:cs="Times New Roman"/>
          <w:b/>
          <w:sz w:val="24"/>
          <w:szCs w:val="24"/>
        </w:rPr>
        <w:t>Statistik Deskriptif</w:t>
      </w:r>
    </w:p>
    <w:tbl>
      <w:tblPr>
        <w:tblW w:w="7175" w:type="dxa"/>
        <w:tblInd w:w="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06"/>
        <w:gridCol w:w="1035"/>
        <w:gridCol w:w="1244"/>
        <w:gridCol w:w="1876"/>
        <w:gridCol w:w="1814"/>
      </w:tblGrid>
      <w:tr w:rsidR="000E79A8" w:rsidRPr="00A276B0" w:rsidTr="00DD451D">
        <w:trPr>
          <w:cantSplit/>
          <w:trHeight w:val="228"/>
        </w:trPr>
        <w:tc>
          <w:tcPr>
            <w:tcW w:w="1206" w:type="dxa"/>
            <w:vMerge w:val="restart"/>
            <w:tcBorders>
              <w:top w:val="single" w:sz="16" w:space="0" w:color="000000"/>
              <w:left w:val="single" w:sz="16" w:space="0" w:color="000000"/>
              <w:bottom w:val="nil"/>
              <w:right w:val="single" w:sz="16" w:space="0" w:color="000000"/>
            </w:tcBorders>
            <w:shd w:val="clear" w:color="auto" w:fill="FFFFFF"/>
          </w:tcPr>
          <w:p w:rsidR="000E79A8" w:rsidRPr="00A276B0" w:rsidRDefault="000E79A8" w:rsidP="00DD451D">
            <w:pPr>
              <w:autoSpaceDE w:val="0"/>
              <w:autoSpaceDN w:val="0"/>
              <w:adjustRightInd w:val="0"/>
              <w:spacing w:after="0" w:line="240" w:lineRule="auto"/>
              <w:ind w:right="191"/>
              <w:rPr>
                <w:rFonts w:ascii="Times New Roman" w:hAnsi="Times New Roman" w:cs="Times New Roman"/>
                <w:sz w:val="24"/>
                <w:szCs w:val="24"/>
              </w:rPr>
            </w:pPr>
          </w:p>
        </w:tc>
        <w:tc>
          <w:tcPr>
            <w:tcW w:w="1035" w:type="dxa"/>
            <w:tcBorders>
              <w:top w:val="single" w:sz="16" w:space="0" w:color="000000"/>
              <w:left w:val="single" w:sz="16" w:space="0" w:color="000000"/>
            </w:tcBorders>
            <w:shd w:val="clear" w:color="auto" w:fill="FFFFFF"/>
          </w:tcPr>
          <w:p w:rsidR="000E79A8" w:rsidRPr="00A276B0" w:rsidRDefault="000E79A8" w:rsidP="00DD451D">
            <w:pPr>
              <w:autoSpaceDE w:val="0"/>
              <w:autoSpaceDN w:val="0"/>
              <w:adjustRightInd w:val="0"/>
              <w:spacing w:after="0" w:line="240" w:lineRule="auto"/>
              <w:ind w:left="60" w:right="191"/>
              <w:jc w:val="center"/>
              <w:rPr>
                <w:rFonts w:ascii="Times New Roman" w:hAnsi="Times New Roman" w:cs="Times New Roman"/>
                <w:color w:val="000000"/>
                <w:sz w:val="24"/>
                <w:szCs w:val="24"/>
              </w:rPr>
            </w:pPr>
            <w:r w:rsidRPr="00A276B0">
              <w:rPr>
                <w:rFonts w:ascii="Times New Roman" w:hAnsi="Times New Roman" w:cs="Times New Roman"/>
                <w:color w:val="000000"/>
                <w:sz w:val="24"/>
                <w:szCs w:val="24"/>
              </w:rPr>
              <w:t>N</w:t>
            </w:r>
          </w:p>
        </w:tc>
        <w:tc>
          <w:tcPr>
            <w:tcW w:w="1244" w:type="dxa"/>
            <w:tcBorders>
              <w:top w:val="single" w:sz="16" w:space="0" w:color="000000"/>
            </w:tcBorders>
            <w:shd w:val="clear" w:color="auto" w:fill="FFFFFF"/>
          </w:tcPr>
          <w:p w:rsidR="000E79A8" w:rsidRPr="00A276B0" w:rsidRDefault="000E79A8" w:rsidP="00DD451D">
            <w:pPr>
              <w:autoSpaceDE w:val="0"/>
              <w:autoSpaceDN w:val="0"/>
              <w:adjustRightInd w:val="0"/>
              <w:spacing w:after="0" w:line="240" w:lineRule="auto"/>
              <w:ind w:left="60" w:right="191"/>
              <w:jc w:val="center"/>
              <w:rPr>
                <w:rFonts w:ascii="Times New Roman" w:hAnsi="Times New Roman" w:cs="Times New Roman"/>
                <w:color w:val="000000"/>
                <w:sz w:val="24"/>
                <w:szCs w:val="24"/>
              </w:rPr>
            </w:pPr>
            <w:r w:rsidRPr="00A276B0">
              <w:rPr>
                <w:rFonts w:ascii="Times New Roman" w:hAnsi="Times New Roman" w:cs="Times New Roman"/>
                <w:color w:val="000000"/>
                <w:sz w:val="24"/>
                <w:szCs w:val="24"/>
              </w:rPr>
              <w:t>Minimum</w:t>
            </w:r>
          </w:p>
        </w:tc>
        <w:tc>
          <w:tcPr>
            <w:tcW w:w="1876" w:type="dxa"/>
            <w:tcBorders>
              <w:top w:val="single" w:sz="16" w:space="0" w:color="000000"/>
            </w:tcBorders>
            <w:shd w:val="clear" w:color="auto" w:fill="FFFFFF"/>
          </w:tcPr>
          <w:p w:rsidR="000E79A8" w:rsidRPr="00A276B0" w:rsidRDefault="000E79A8" w:rsidP="00DD451D">
            <w:pPr>
              <w:autoSpaceDE w:val="0"/>
              <w:autoSpaceDN w:val="0"/>
              <w:adjustRightInd w:val="0"/>
              <w:spacing w:after="0" w:line="240" w:lineRule="auto"/>
              <w:ind w:left="60" w:right="191"/>
              <w:jc w:val="center"/>
              <w:rPr>
                <w:rFonts w:ascii="Times New Roman" w:hAnsi="Times New Roman" w:cs="Times New Roman"/>
                <w:color w:val="000000"/>
                <w:sz w:val="24"/>
                <w:szCs w:val="24"/>
              </w:rPr>
            </w:pPr>
            <w:r w:rsidRPr="00A276B0">
              <w:rPr>
                <w:rFonts w:ascii="Times New Roman" w:hAnsi="Times New Roman" w:cs="Times New Roman"/>
                <w:color w:val="000000"/>
                <w:sz w:val="24"/>
                <w:szCs w:val="24"/>
              </w:rPr>
              <w:t>Maximum</w:t>
            </w:r>
          </w:p>
        </w:tc>
        <w:tc>
          <w:tcPr>
            <w:tcW w:w="1814" w:type="dxa"/>
            <w:tcBorders>
              <w:top w:val="single" w:sz="16" w:space="0" w:color="000000"/>
            </w:tcBorders>
            <w:shd w:val="clear" w:color="auto" w:fill="FFFFFF"/>
          </w:tcPr>
          <w:p w:rsidR="000E79A8" w:rsidRPr="00A276B0" w:rsidRDefault="000E79A8" w:rsidP="00DD451D">
            <w:pPr>
              <w:autoSpaceDE w:val="0"/>
              <w:autoSpaceDN w:val="0"/>
              <w:adjustRightInd w:val="0"/>
              <w:spacing w:after="0" w:line="240" w:lineRule="auto"/>
              <w:ind w:left="60" w:right="191"/>
              <w:jc w:val="center"/>
              <w:rPr>
                <w:rFonts w:ascii="Times New Roman" w:hAnsi="Times New Roman" w:cs="Times New Roman"/>
                <w:color w:val="000000"/>
                <w:sz w:val="24"/>
                <w:szCs w:val="24"/>
              </w:rPr>
            </w:pPr>
            <w:r w:rsidRPr="00A276B0">
              <w:rPr>
                <w:rFonts w:ascii="Times New Roman" w:hAnsi="Times New Roman" w:cs="Times New Roman"/>
                <w:color w:val="000000"/>
                <w:sz w:val="24"/>
                <w:szCs w:val="24"/>
              </w:rPr>
              <w:t>Mean</w:t>
            </w:r>
          </w:p>
        </w:tc>
      </w:tr>
      <w:tr w:rsidR="000E79A8" w:rsidRPr="00A276B0" w:rsidTr="00DD451D">
        <w:trPr>
          <w:cantSplit/>
          <w:trHeight w:val="249"/>
        </w:trPr>
        <w:tc>
          <w:tcPr>
            <w:tcW w:w="1206" w:type="dxa"/>
            <w:vMerge/>
            <w:tcBorders>
              <w:top w:val="single" w:sz="16" w:space="0" w:color="000000"/>
              <w:left w:val="single" w:sz="16" w:space="0" w:color="000000"/>
              <w:bottom w:val="nil"/>
              <w:right w:val="single" w:sz="16" w:space="0" w:color="000000"/>
            </w:tcBorders>
            <w:shd w:val="clear" w:color="auto" w:fill="FFFFFF"/>
          </w:tcPr>
          <w:p w:rsidR="000E79A8" w:rsidRPr="00A276B0" w:rsidRDefault="000E79A8" w:rsidP="00DD451D">
            <w:pPr>
              <w:autoSpaceDE w:val="0"/>
              <w:autoSpaceDN w:val="0"/>
              <w:adjustRightInd w:val="0"/>
              <w:spacing w:after="0" w:line="240" w:lineRule="auto"/>
              <w:ind w:right="191"/>
              <w:rPr>
                <w:rFonts w:ascii="Times New Roman" w:hAnsi="Times New Roman" w:cs="Times New Roman"/>
                <w:color w:val="000000"/>
                <w:sz w:val="24"/>
                <w:szCs w:val="24"/>
              </w:rPr>
            </w:pPr>
          </w:p>
        </w:tc>
        <w:tc>
          <w:tcPr>
            <w:tcW w:w="1035" w:type="dxa"/>
            <w:tcBorders>
              <w:left w:val="single" w:sz="16" w:space="0" w:color="000000"/>
              <w:bottom w:val="single" w:sz="16" w:space="0" w:color="000000"/>
            </w:tcBorders>
            <w:shd w:val="clear" w:color="auto" w:fill="FFFFFF"/>
          </w:tcPr>
          <w:p w:rsidR="000E79A8" w:rsidRPr="00A276B0" w:rsidRDefault="000E79A8" w:rsidP="00DD451D">
            <w:pPr>
              <w:autoSpaceDE w:val="0"/>
              <w:autoSpaceDN w:val="0"/>
              <w:adjustRightInd w:val="0"/>
              <w:spacing w:after="0" w:line="240" w:lineRule="auto"/>
              <w:ind w:left="60" w:right="191"/>
              <w:jc w:val="center"/>
              <w:rPr>
                <w:rFonts w:ascii="Times New Roman" w:hAnsi="Times New Roman" w:cs="Times New Roman"/>
                <w:color w:val="000000"/>
                <w:sz w:val="24"/>
                <w:szCs w:val="24"/>
              </w:rPr>
            </w:pPr>
            <w:r w:rsidRPr="00A276B0">
              <w:rPr>
                <w:rFonts w:ascii="Times New Roman" w:hAnsi="Times New Roman" w:cs="Times New Roman"/>
                <w:color w:val="000000"/>
                <w:sz w:val="24"/>
                <w:szCs w:val="24"/>
              </w:rPr>
              <w:t>Statistic</w:t>
            </w:r>
          </w:p>
        </w:tc>
        <w:tc>
          <w:tcPr>
            <w:tcW w:w="1244" w:type="dxa"/>
            <w:tcBorders>
              <w:bottom w:val="single" w:sz="16" w:space="0" w:color="000000"/>
            </w:tcBorders>
            <w:shd w:val="clear" w:color="auto" w:fill="FFFFFF"/>
          </w:tcPr>
          <w:p w:rsidR="000E79A8" w:rsidRPr="00A276B0" w:rsidRDefault="000E79A8" w:rsidP="00DD451D">
            <w:pPr>
              <w:autoSpaceDE w:val="0"/>
              <w:autoSpaceDN w:val="0"/>
              <w:adjustRightInd w:val="0"/>
              <w:spacing w:after="0" w:line="240" w:lineRule="auto"/>
              <w:ind w:left="60" w:right="191"/>
              <w:jc w:val="center"/>
              <w:rPr>
                <w:rFonts w:ascii="Times New Roman" w:hAnsi="Times New Roman" w:cs="Times New Roman"/>
                <w:color w:val="000000"/>
                <w:sz w:val="24"/>
                <w:szCs w:val="24"/>
              </w:rPr>
            </w:pPr>
            <w:r w:rsidRPr="00A276B0">
              <w:rPr>
                <w:rFonts w:ascii="Times New Roman" w:hAnsi="Times New Roman" w:cs="Times New Roman"/>
                <w:color w:val="000000"/>
                <w:sz w:val="24"/>
                <w:szCs w:val="24"/>
              </w:rPr>
              <w:t>Statistic</w:t>
            </w:r>
          </w:p>
        </w:tc>
        <w:tc>
          <w:tcPr>
            <w:tcW w:w="1876" w:type="dxa"/>
            <w:tcBorders>
              <w:bottom w:val="single" w:sz="16" w:space="0" w:color="000000"/>
            </w:tcBorders>
            <w:shd w:val="clear" w:color="auto" w:fill="FFFFFF"/>
          </w:tcPr>
          <w:p w:rsidR="000E79A8" w:rsidRPr="00A276B0" w:rsidRDefault="000E79A8" w:rsidP="00DD451D">
            <w:pPr>
              <w:autoSpaceDE w:val="0"/>
              <w:autoSpaceDN w:val="0"/>
              <w:adjustRightInd w:val="0"/>
              <w:spacing w:after="0" w:line="240" w:lineRule="auto"/>
              <w:ind w:left="60" w:right="191"/>
              <w:jc w:val="center"/>
              <w:rPr>
                <w:rFonts w:ascii="Times New Roman" w:hAnsi="Times New Roman" w:cs="Times New Roman"/>
                <w:color w:val="000000"/>
                <w:sz w:val="24"/>
                <w:szCs w:val="24"/>
              </w:rPr>
            </w:pPr>
            <w:r w:rsidRPr="00A276B0">
              <w:rPr>
                <w:rFonts w:ascii="Times New Roman" w:hAnsi="Times New Roman" w:cs="Times New Roman"/>
                <w:color w:val="000000"/>
                <w:sz w:val="24"/>
                <w:szCs w:val="24"/>
              </w:rPr>
              <w:t>Statistic</w:t>
            </w:r>
          </w:p>
        </w:tc>
        <w:tc>
          <w:tcPr>
            <w:tcW w:w="1814" w:type="dxa"/>
            <w:tcBorders>
              <w:bottom w:val="single" w:sz="16" w:space="0" w:color="000000"/>
            </w:tcBorders>
            <w:shd w:val="clear" w:color="auto" w:fill="FFFFFF"/>
          </w:tcPr>
          <w:p w:rsidR="000E79A8" w:rsidRPr="00A276B0" w:rsidRDefault="000E79A8" w:rsidP="00DD451D">
            <w:pPr>
              <w:autoSpaceDE w:val="0"/>
              <w:autoSpaceDN w:val="0"/>
              <w:adjustRightInd w:val="0"/>
              <w:spacing w:after="0" w:line="240" w:lineRule="auto"/>
              <w:ind w:left="60" w:right="191"/>
              <w:jc w:val="center"/>
              <w:rPr>
                <w:rFonts w:ascii="Times New Roman" w:hAnsi="Times New Roman" w:cs="Times New Roman"/>
                <w:color w:val="000000"/>
                <w:sz w:val="24"/>
                <w:szCs w:val="24"/>
              </w:rPr>
            </w:pPr>
            <w:r w:rsidRPr="00A276B0">
              <w:rPr>
                <w:rFonts w:ascii="Times New Roman" w:hAnsi="Times New Roman" w:cs="Times New Roman"/>
                <w:color w:val="000000"/>
                <w:sz w:val="24"/>
                <w:szCs w:val="24"/>
              </w:rPr>
              <w:t>Statistic</w:t>
            </w:r>
          </w:p>
        </w:tc>
      </w:tr>
      <w:tr w:rsidR="000E79A8" w:rsidRPr="00A276B0" w:rsidTr="00DD451D">
        <w:trPr>
          <w:cantSplit/>
          <w:trHeight w:val="457"/>
        </w:trPr>
        <w:tc>
          <w:tcPr>
            <w:tcW w:w="1206" w:type="dxa"/>
            <w:tcBorders>
              <w:top w:val="single" w:sz="16" w:space="0" w:color="000000"/>
              <w:left w:val="single" w:sz="16" w:space="0" w:color="000000"/>
              <w:bottom w:val="nil"/>
              <w:right w:val="single" w:sz="16" w:space="0" w:color="000000"/>
            </w:tcBorders>
            <w:shd w:val="clear" w:color="auto" w:fill="FFFFFF"/>
            <w:vAlign w:val="center"/>
          </w:tcPr>
          <w:p w:rsidR="000E79A8" w:rsidRPr="00A276B0" w:rsidRDefault="000E79A8" w:rsidP="00DD451D">
            <w:pPr>
              <w:autoSpaceDE w:val="0"/>
              <w:autoSpaceDN w:val="0"/>
              <w:adjustRightInd w:val="0"/>
              <w:spacing w:after="0" w:line="240" w:lineRule="auto"/>
              <w:ind w:left="60" w:right="191"/>
              <w:rPr>
                <w:rFonts w:ascii="Times New Roman" w:hAnsi="Times New Roman" w:cs="Times New Roman"/>
                <w:color w:val="000000"/>
                <w:sz w:val="24"/>
                <w:szCs w:val="24"/>
              </w:rPr>
            </w:pPr>
            <w:r w:rsidRPr="00A276B0">
              <w:rPr>
                <w:rFonts w:ascii="Times New Roman" w:hAnsi="Times New Roman" w:cs="Times New Roman"/>
                <w:color w:val="000000"/>
                <w:sz w:val="24"/>
                <w:szCs w:val="24"/>
              </w:rPr>
              <w:t>PER</w:t>
            </w:r>
          </w:p>
        </w:tc>
        <w:tc>
          <w:tcPr>
            <w:tcW w:w="1035" w:type="dxa"/>
            <w:tcBorders>
              <w:top w:val="single" w:sz="16" w:space="0" w:color="000000"/>
              <w:left w:val="single" w:sz="16" w:space="0" w:color="000000"/>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40</w:t>
            </w:r>
          </w:p>
        </w:tc>
        <w:tc>
          <w:tcPr>
            <w:tcW w:w="1244" w:type="dxa"/>
            <w:tcBorders>
              <w:top w:val="single" w:sz="16" w:space="0" w:color="000000"/>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4,708600</w:t>
            </w:r>
          </w:p>
        </w:tc>
        <w:tc>
          <w:tcPr>
            <w:tcW w:w="1876" w:type="dxa"/>
            <w:tcBorders>
              <w:top w:val="single" w:sz="16" w:space="0" w:color="000000"/>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8000000,000000</w:t>
            </w:r>
          </w:p>
        </w:tc>
        <w:tc>
          <w:tcPr>
            <w:tcW w:w="1814" w:type="dxa"/>
            <w:tcBorders>
              <w:top w:val="single" w:sz="16" w:space="0" w:color="000000"/>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508807,11499500</w:t>
            </w:r>
          </w:p>
        </w:tc>
      </w:tr>
      <w:tr w:rsidR="000E79A8" w:rsidRPr="00A276B0" w:rsidTr="00DD451D">
        <w:trPr>
          <w:cantSplit/>
          <w:trHeight w:val="228"/>
        </w:trPr>
        <w:tc>
          <w:tcPr>
            <w:tcW w:w="1206" w:type="dxa"/>
            <w:tcBorders>
              <w:top w:val="nil"/>
              <w:left w:val="single" w:sz="16" w:space="0" w:color="000000"/>
              <w:bottom w:val="nil"/>
              <w:right w:val="single" w:sz="16" w:space="0" w:color="000000"/>
            </w:tcBorders>
            <w:shd w:val="clear" w:color="auto" w:fill="FFFFFF"/>
            <w:vAlign w:val="center"/>
          </w:tcPr>
          <w:p w:rsidR="000E79A8" w:rsidRPr="00A276B0" w:rsidRDefault="000E79A8" w:rsidP="00DD451D">
            <w:pPr>
              <w:autoSpaceDE w:val="0"/>
              <w:autoSpaceDN w:val="0"/>
              <w:adjustRightInd w:val="0"/>
              <w:spacing w:after="0" w:line="240" w:lineRule="auto"/>
              <w:ind w:left="60" w:right="191"/>
              <w:rPr>
                <w:rFonts w:ascii="Times New Roman" w:hAnsi="Times New Roman" w:cs="Times New Roman"/>
                <w:color w:val="000000"/>
                <w:sz w:val="24"/>
                <w:szCs w:val="24"/>
              </w:rPr>
            </w:pPr>
            <w:r w:rsidRPr="00A276B0">
              <w:rPr>
                <w:rFonts w:ascii="Times New Roman" w:hAnsi="Times New Roman" w:cs="Times New Roman"/>
                <w:color w:val="000000"/>
                <w:sz w:val="24"/>
                <w:szCs w:val="24"/>
              </w:rPr>
              <w:t>EPS</w:t>
            </w:r>
          </w:p>
        </w:tc>
        <w:tc>
          <w:tcPr>
            <w:tcW w:w="1035" w:type="dxa"/>
            <w:tcBorders>
              <w:top w:val="nil"/>
              <w:left w:val="single" w:sz="16" w:space="0" w:color="000000"/>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40</w:t>
            </w:r>
          </w:p>
        </w:tc>
        <w:tc>
          <w:tcPr>
            <w:tcW w:w="1244" w:type="dxa"/>
            <w:tcBorders>
              <w:top w:val="nil"/>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,005600</w:t>
            </w:r>
          </w:p>
        </w:tc>
        <w:tc>
          <w:tcPr>
            <w:tcW w:w="1876" w:type="dxa"/>
            <w:tcBorders>
              <w:top w:val="nil"/>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612,495900</w:t>
            </w:r>
          </w:p>
        </w:tc>
        <w:tc>
          <w:tcPr>
            <w:tcW w:w="1814" w:type="dxa"/>
            <w:tcBorders>
              <w:top w:val="nil"/>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97,97452750</w:t>
            </w:r>
          </w:p>
        </w:tc>
      </w:tr>
      <w:tr w:rsidR="000E79A8" w:rsidRPr="00A276B0" w:rsidTr="00DD451D">
        <w:trPr>
          <w:cantSplit/>
          <w:trHeight w:val="228"/>
        </w:trPr>
        <w:tc>
          <w:tcPr>
            <w:tcW w:w="1206" w:type="dxa"/>
            <w:tcBorders>
              <w:top w:val="nil"/>
              <w:left w:val="single" w:sz="16" w:space="0" w:color="000000"/>
              <w:bottom w:val="nil"/>
              <w:right w:val="single" w:sz="16" w:space="0" w:color="000000"/>
            </w:tcBorders>
            <w:shd w:val="clear" w:color="auto" w:fill="FFFFFF"/>
            <w:vAlign w:val="center"/>
          </w:tcPr>
          <w:p w:rsidR="000E79A8" w:rsidRPr="00A276B0" w:rsidRDefault="000E79A8" w:rsidP="00DD451D">
            <w:pPr>
              <w:autoSpaceDE w:val="0"/>
              <w:autoSpaceDN w:val="0"/>
              <w:adjustRightInd w:val="0"/>
              <w:spacing w:after="0" w:line="240" w:lineRule="auto"/>
              <w:ind w:left="60" w:right="191"/>
              <w:rPr>
                <w:rFonts w:ascii="Times New Roman" w:hAnsi="Times New Roman" w:cs="Times New Roman"/>
                <w:color w:val="000000"/>
                <w:sz w:val="24"/>
                <w:szCs w:val="24"/>
              </w:rPr>
            </w:pPr>
            <w:r w:rsidRPr="00A276B0">
              <w:rPr>
                <w:rFonts w:ascii="Times New Roman" w:hAnsi="Times New Roman" w:cs="Times New Roman"/>
                <w:color w:val="000000"/>
                <w:sz w:val="24"/>
                <w:szCs w:val="24"/>
              </w:rPr>
              <w:t>ROA</w:t>
            </w:r>
          </w:p>
        </w:tc>
        <w:tc>
          <w:tcPr>
            <w:tcW w:w="1035" w:type="dxa"/>
            <w:tcBorders>
              <w:top w:val="nil"/>
              <w:left w:val="single" w:sz="16" w:space="0" w:color="000000"/>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40</w:t>
            </w:r>
          </w:p>
        </w:tc>
        <w:tc>
          <w:tcPr>
            <w:tcW w:w="1244" w:type="dxa"/>
            <w:tcBorders>
              <w:top w:val="nil"/>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,003400</w:t>
            </w:r>
          </w:p>
        </w:tc>
        <w:tc>
          <w:tcPr>
            <w:tcW w:w="1876" w:type="dxa"/>
            <w:tcBorders>
              <w:top w:val="nil"/>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,094300</w:t>
            </w:r>
          </w:p>
        </w:tc>
        <w:tc>
          <w:tcPr>
            <w:tcW w:w="1814" w:type="dxa"/>
            <w:tcBorders>
              <w:top w:val="nil"/>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,04397500</w:t>
            </w:r>
          </w:p>
        </w:tc>
      </w:tr>
      <w:tr w:rsidR="000E79A8" w:rsidRPr="00A276B0" w:rsidTr="00DD451D">
        <w:trPr>
          <w:cantSplit/>
          <w:trHeight w:val="228"/>
        </w:trPr>
        <w:tc>
          <w:tcPr>
            <w:tcW w:w="1206" w:type="dxa"/>
            <w:tcBorders>
              <w:top w:val="nil"/>
              <w:left w:val="single" w:sz="16" w:space="0" w:color="000000"/>
              <w:bottom w:val="nil"/>
              <w:right w:val="single" w:sz="16" w:space="0" w:color="000000"/>
            </w:tcBorders>
            <w:shd w:val="clear" w:color="auto" w:fill="FFFFFF"/>
            <w:vAlign w:val="center"/>
          </w:tcPr>
          <w:p w:rsidR="000E79A8" w:rsidRPr="00A276B0" w:rsidRDefault="000E79A8" w:rsidP="00DD451D">
            <w:pPr>
              <w:autoSpaceDE w:val="0"/>
              <w:autoSpaceDN w:val="0"/>
              <w:adjustRightInd w:val="0"/>
              <w:spacing w:after="0" w:line="240" w:lineRule="auto"/>
              <w:ind w:left="60" w:right="191"/>
              <w:rPr>
                <w:rFonts w:ascii="Times New Roman" w:hAnsi="Times New Roman" w:cs="Times New Roman"/>
                <w:color w:val="000000"/>
                <w:sz w:val="24"/>
                <w:szCs w:val="24"/>
              </w:rPr>
            </w:pPr>
            <w:r w:rsidRPr="00A276B0">
              <w:rPr>
                <w:rFonts w:ascii="Times New Roman" w:hAnsi="Times New Roman" w:cs="Times New Roman"/>
                <w:color w:val="000000"/>
                <w:sz w:val="24"/>
                <w:szCs w:val="24"/>
              </w:rPr>
              <w:t>DAR</w:t>
            </w:r>
          </w:p>
        </w:tc>
        <w:tc>
          <w:tcPr>
            <w:tcW w:w="1035" w:type="dxa"/>
            <w:tcBorders>
              <w:top w:val="nil"/>
              <w:left w:val="single" w:sz="16" w:space="0" w:color="000000"/>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40</w:t>
            </w:r>
          </w:p>
        </w:tc>
        <w:tc>
          <w:tcPr>
            <w:tcW w:w="1244" w:type="dxa"/>
            <w:tcBorders>
              <w:top w:val="nil"/>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,218600</w:t>
            </w:r>
          </w:p>
        </w:tc>
        <w:tc>
          <w:tcPr>
            <w:tcW w:w="1876" w:type="dxa"/>
            <w:tcBorders>
              <w:top w:val="nil"/>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,831400</w:t>
            </w:r>
          </w:p>
        </w:tc>
        <w:tc>
          <w:tcPr>
            <w:tcW w:w="1814" w:type="dxa"/>
            <w:tcBorders>
              <w:top w:val="nil"/>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,56618250</w:t>
            </w:r>
          </w:p>
        </w:tc>
      </w:tr>
      <w:tr w:rsidR="000E79A8" w:rsidRPr="00A276B0" w:rsidTr="00DD451D">
        <w:trPr>
          <w:cantSplit/>
          <w:trHeight w:val="228"/>
        </w:trPr>
        <w:tc>
          <w:tcPr>
            <w:tcW w:w="1206" w:type="dxa"/>
            <w:tcBorders>
              <w:top w:val="nil"/>
              <w:left w:val="single" w:sz="16" w:space="0" w:color="000000"/>
              <w:bottom w:val="nil"/>
              <w:right w:val="single" w:sz="16" w:space="0" w:color="000000"/>
            </w:tcBorders>
            <w:shd w:val="clear" w:color="auto" w:fill="FFFFFF"/>
            <w:vAlign w:val="center"/>
          </w:tcPr>
          <w:p w:rsidR="000E79A8" w:rsidRPr="00A276B0" w:rsidRDefault="000E79A8" w:rsidP="00DD451D">
            <w:pPr>
              <w:autoSpaceDE w:val="0"/>
              <w:autoSpaceDN w:val="0"/>
              <w:adjustRightInd w:val="0"/>
              <w:spacing w:after="0" w:line="240" w:lineRule="auto"/>
              <w:ind w:left="60" w:right="191"/>
              <w:rPr>
                <w:rFonts w:ascii="Times New Roman" w:hAnsi="Times New Roman" w:cs="Times New Roman"/>
                <w:color w:val="000000"/>
                <w:sz w:val="24"/>
                <w:szCs w:val="24"/>
              </w:rPr>
            </w:pPr>
            <w:r w:rsidRPr="00A276B0">
              <w:rPr>
                <w:rFonts w:ascii="Times New Roman" w:hAnsi="Times New Roman" w:cs="Times New Roman"/>
                <w:color w:val="000000"/>
                <w:sz w:val="24"/>
                <w:szCs w:val="24"/>
              </w:rPr>
              <w:t>BVS</w:t>
            </w:r>
          </w:p>
        </w:tc>
        <w:tc>
          <w:tcPr>
            <w:tcW w:w="1035" w:type="dxa"/>
            <w:tcBorders>
              <w:top w:val="nil"/>
              <w:left w:val="single" w:sz="16" w:space="0" w:color="000000"/>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40</w:t>
            </w:r>
          </w:p>
        </w:tc>
        <w:tc>
          <w:tcPr>
            <w:tcW w:w="1244" w:type="dxa"/>
            <w:tcBorders>
              <w:top w:val="nil"/>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,301600</w:t>
            </w:r>
          </w:p>
        </w:tc>
        <w:tc>
          <w:tcPr>
            <w:tcW w:w="1876" w:type="dxa"/>
            <w:tcBorders>
              <w:top w:val="nil"/>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8504,830400</w:t>
            </w:r>
          </w:p>
        </w:tc>
        <w:tc>
          <w:tcPr>
            <w:tcW w:w="1814" w:type="dxa"/>
            <w:tcBorders>
              <w:top w:val="nil"/>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1166,91880250</w:t>
            </w:r>
          </w:p>
        </w:tc>
      </w:tr>
      <w:tr w:rsidR="000E79A8" w:rsidRPr="00A276B0" w:rsidTr="00DD451D">
        <w:trPr>
          <w:cantSplit/>
          <w:trHeight w:val="467"/>
        </w:trPr>
        <w:tc>
          <w:tcPr>
            <w:tcW w:w="1206" w:type="dxa"/>
            <w:tcBorders>
              <w:top w:val="nil"/>
              <w:left w:val="single" w:sz="16" w:space="0" w:color="000000"/>
              <w:bottom w:val="nil"/>
              <w:right w:val="single" w:sz="16" w:space="0" w:color="000000"/>
            </w:tcBorders>
            <w:shd w:val="clear" w:color="auto" w:fill="FFFFFF"/>
            <w:vAlign w:val="center"/>
          </w:tcPr>
          <w:p w:rsidR="000E79A8" w:rsidRPr="00A276B0" w:rsidRDefault="000E79A8" w:rsidP="00DD451D">
            <w:pPr>
              <w:autoSpaceDE w:val="0"/>
              <w:autoSpaceDN w:val="0"/>
              <w:adjustRightInd w:val="0"/>
              <w:spacing w:after="0" w:line="240" w:lineRule="auto"/>
              <w:ind w:left="60" w:right="191"/>
              <w:rPr>
                <w:rFonts w:ascii="Times New Roman" w:hAnsi="Times New Roman" w:cs="Times New Roman"/>
                <w:color w:val="000000"/>
                <w:sz w:val="24"/>
                <w:szCs w:val="24"/>
              </w:rPr>
            </w:pPr>
            <w:r w:rsidRPr="00A276B0">
              <w:rPr>
                <w:rFonts w:ascii="Times New Roman" w:hAnsi="Times New Roman" w:cs="Times New Roman"/>
                <w:color w:val="000000"/>
                <w:sz w:val="24"/>
                <w:szCs w:val="24"/>
              </w:rPr>
              <w:t>HARGA SAHAM</w:t>
            </w:r>
          </w:p>
        </w:tc>
        <w:tc>
          <w:tcPr>
            <w:tcW w:w="1035" w:type="dxa"/>
            <w:tcBorders>
              <w:top w:val="nil"/>
              <w:left w:val="single" w:sz="16" w:space="0" w:color="000000"/>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40</w:t>
            </w:r>
          </w:p>
        </w:tc>
        <w:tc>
          <w:tcPr>
            <w:tcW w:w="1244" w:type="dxa"/>
            <w:tcBorders>
              <w:top w:val="nil"/>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82,000000</w:t>
            </w:r>
          </w:p>
        </w:tc>
        <w:tc>
          <w:tcPr>
            <w:tcW w:w="1876" w:type="dxa"/>
            <w:tcBorders>
              <w:top w:val="nil"/>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8000,000000</w:t>
            </w:r>
          </w:p>
        </w:tc>
        <w:tc>
          <w:tcPr>
            <w:tcW w:w="1814" w:type="dxa"/>
            <w:tcBorders>
              <w:top w:val="nil"/>
              <w:bottom w:val="nil"/>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2262,27500000</w:t>
            </w:r>
          </w:p>
        </w:tc>
      </w:tr>
      <w:tr w:rsidR="000E79A8" w:rsidRPr="00A276B0" w:rsidTr="00DD451D">
        <w:trPr>
          <w:cantSplit/>
          <w:trHeight w:val="57"/>
        </w:trPr>
        <w:tc>
          <w:tcPr>
            <w:tcW w:w="1206" w:type="dxa"/>
            <w:tcBorders>
              <w:top w:val="nil"/>
              <w:left w:val="single" w:sz="16" w:space="0" w:color="000000"/>
              <w:bottom w:val="single" w:sz="16" w:space="0" w:color="000000"/>
              <w:right w:val="single" w:sz="16" w:space="0" w:color="000000"/>
            </w:tcBorders>
            <w:shd w:val="clear" w:color="auto" w:fill="FFFFFF"/>
            <w:vAlign w:val="center"/>
          </w:tcPr>
          <w:p w:rsidR="000E79A8" w:rsidRPr="00A276B0" w:rsidRDefault="000E79A8" w:rsidP="00DD451D">
            <w:pPr>
              <w:autoSpaceDE w:val="0"/>
              <w:autoSpaceDN w:val="0"/>
              <w:adjustRightInd w:val="0"/>
              <w:spacing w:after="0" w:line="240" w:lineRule="auto"/>
              <w:ind w:left="60" w:right="191"/>
              <w:rPr>
                <w:rFonts w:ascii="Times New Roman" w:hAnsi="Times New Roman" w:cs="Times New Roman"/>
                <w:color w:val="000000"/>
                <w:sz w:val="24"/>
                <w:szCs w:val="24"/>
              </w:rPr>
            </w:pPr>
            <w:r w:rsidRPr="00A276B0">
              <w:rPr>
                <w:rFonts w:ascii="Times New Roman" w:hAnsi="Times New Roman" w:cs="Times New Roman"/>
                <w:color w:val="000000"/>
                <w:sz w:val="24"/>
                <w:szCs w:val="24"/>
              </w:rPr>
              <w:t>Valid N (listwise)</w:t>
            </w:r>
          </w:p>
        </w:tc>
        <w:tc>
          <w:tcPr>
            <w:tcW w:w="1035" w:type="dxa"/>
            <w:tcBorders>
              <w:top w:val="nil"/>
              <w:left w:val="single" w:sz="16" w:space="0" w:color="000000"/>
              <w:bottom w:val="single" w:sz="16" w:space="0" w:color="000000"/>
            </w:tcBorders>
            <w:shd w:val="clear" w:color="auto" w:fill="FFFFFF"/>
          </w:tcPr>
          <w:p w:rsidR="000E79A8" w:rsidRPr="00A276B0" w:rsidRDefault="000E79A8" w:rsidP="00DD451D">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40</w:t>
            </w:r>
          </w:p>
        </w:tc>
        <w:tc>
          <w:tcPr>
            <w:tcW w:w="1244" w:type="dxa"/>
            <w:tcBorders>
              <w:top w:val="nil"/>
              <w:bottom w:val="single" w:sz="16" w:space="0" w:color="000000"/>
            </w:tcBorders>
            <w:shd w:val="clear" w:color="auto" w:fill="FFFFFF"/>
          </w:tcPr>
          <w:p w:rsidR="000E79A8" w:rsidRPr="00A276B0" w:rsidRDefault="000E79A8" w:rsidP="00DD451D">
            <w:pPr>
              <w:autoSpaceDE w:val="0"/>
              <w:autoSpaceDN w:val="0"/>
              <w:adjustRightInd w:val="0"/>
              <w:spacing w:after="0" w:line="240" w:lineRule="auto"/>
              <w:ind w:right="191"/>
              <w:rPr>
                <w:rFonts w:ascii="Times New Roman" w:hAnsi="Times New Roman" w:cs="Times New Roman"/>
                <w:sz w:val="24"/>
                <w:szCs w:val="24"/>
              </w:rPr>
            </w:pPr>
          </w:p>
        </w:tc>
        <w:tc>
          <w:tcPr>
            <w:tcW w:w="1876" w:type="dxa"/>
            <w:tcBorders>
              <w:top w:val="nil"/>
              <w:bottom w:val="single" w:sz="16" w:space="0" w:color="000000"/>
            </w:tcBorders>
            <w:shd w:val="clear" w:color="auto" w:fill="FFFFFF"/>
          </w:tcPr>
          <w:p w:rsidR="000E79A8" w:rsidRPr="00A276B0" w:rsidRDefault="000E79A8" w:rsidP="00DD451D">
            <w:pPr>
              <w:autoSpaceDE w:val="0"/>
              <w:autoSpaceDN w:val="0"/>
              <w:adjustRightInd w:val="0"/>
              <w:spacing w:after="0" w:line="240" w:lineRule="auto"/>
              <w:ind w:right="191"/>
              <w:rPr>
                <w:rFonts w:ascii="Times New Roman" w:hAnsi="Times New Roman" w:cs="Times New Roman"/>
                <w:sz w:val="24"/>
                <w:szCs w:val="24"/>
              </w:rPr>
            </w:pPr>
          </w:p>
        </w:tc>
        <w:tc>
          <w:tcPr>
            <w:tcW w:w="1814" w:type="dxa"/>
            <w:tcBorders>
              <w:top w:val="nil"/>
              <w:bottom w:val="single" w:sz="16" w:space="0" w:color="000000"/>
            </w:tcBorders>
            <w:shd w:val="clear" w:color="auto" w:fill="FFFFFF"/>
          </w:tcPr>
          <w:p w:rsidR="000E79A8" w:rsidRPr="00A276B0" w:rsidRDefault="000E79A8" w:rsidP="00DD451D">
            <w:pPr>
              <w:autoSpaceDE w:val="0"/>
              <w:autoSpaceDN w:val="0"/>
              <w:adjustRightInd w:val="0"/>
              <w:spacing w:after="0" w:line="240" w:lineRule="auto"/>
              <w:ind w:right="191"/>
              <w:rPr>
                <w:rFonts w:ascii="Times New Roman" w:hAnsi="Times New Roman" w:cs="Times New Roman"/>
                <w:sz w:val="24"/>
                <w:szCs w:val="24"/>
              </w:rPr>
            </w:pPr>
          </w:p>
        </w:tc>
      </w:tr>
    </w:tbl>
    <w:p w:rsidR="00CD3DFE" w:rsidRDefault="00CD3DFE" w:rsidP="00CD3DFE">
      <w:pPr>
        <w:spacing w:line="240" w:lineRule="auto"/>
        <w:ind w:right="191" w:firstLine="7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Sumber: Data diolah oleh peneliti, 2019</w:t>
      </w:r>
    </w:p>
    <w:p w:rsidR="000E79A8" w:rsidRPr="00CD3DFE" w:rsidRDefault="000E79A8" w:rsidP="00CD3DFE">
      <w:pPr>
        <w:spacing w:line="240" w:lineRule="auto"/>
        <w:ind w:left="720" w:right="191" w:firstLine="720"/>
        <w:jc w:val="both"/>
        <w:rPr>
          <w:rFonts w:ascii="Times New Roman" w:hAnsi="Times New Roman" w:cs="Times New Roman"/>
          <w:b/>
          <w:color w:val="000000" w:themeColor="text1"/>
          <w:sz w:val="24"/>
          <w:szCs w:val="24"/>
        </w:rPr>
      </w:pPr>
      <w:r w:rsidRPr="00A276B0">
        <w:rPr>
          <w:rFonts w:ascii="Times New Roman" w:hAnsi="Times New Roman" w:cs="Times New Roman"/>
          <w:sz w:val="24"/>
          <w:szCs w:val="24"/>
        </w:rPr>
        <w:t>Berdasarkan tabel analisis statistik deskriptif di atas, variabel</w:t>
      </w:r>
      <w:r w:rsidR="00B3620C" w:rsidRPr="00A276B0">
        <w:rPr>
          <w:rFonts w:ascii="Times New Roman" w:hAnsi="Times New Roman" w:cs="Times New Roman"/>
          <w:sz w:val="24"/>
          <w:szCs w:val="24"/>
        </w:rPr>
        <w:t xml:space="preserve"> </w:t>
      </w:r>
      <w:r w:rsidRPr="00A276B0">
        <w:rPr>
          <w:rFonts w:ascii="Times New Roman" w:hAnsi="Times New Roman" w:cs="Times New Roman"/>
          <w:sz w:val="24"/>
          <w:szCs w:val="24"/>
        </w:rPr>
        <w:t xml:space="preserve"> PER memiliki nilai minimum sebesar 4,708600. Nilai maksimum dari variabel PER sebesar 8000000,000000. Nilai rata-rata (</w:t>
      </w:r>
      <w:r w:rsidRPr="00A276B0">
        <w:rPr>
          <w:rFonts w:ascii="Times New Roman" w:hAnsi="Times New Roman" w:cs="Times New Roman"/>
          <w:i/>
          <w:sz w:val="24"/>
          <w:szCs w:val="24"/>
        </w:rPr>
        <w:t>mean</w:t>
      </w:r>
      <w:r w:rsidR="00B3620C" w:rsidRPr="00A276B0">
        <w:rPr>
          <w:rFonts w:ascii="Times New Roman" w:hAnsi="Times New Roman" w:cs="Times New Roman"/>
          <w:sz w:val="24"/>
          <w:szCs w:val="24"/>
        </w:rPr>
        <w:t>) variabel</w:t>
      </w:r>
      <w:r w:rsidRPr="00A276B0">
        <w:rPr>
          <w:rFonts w:ascii="Times New Roman" w:hAnsi="Times New Roman" w:cs="Times New Roman"/>
          <w:sz w:val="24"/>
          <w:szCs w:val="24"/>
        </w:rPr>
        <w:t xml:space="preserve"> PER sebesar </w:t>
      </w:r>
      <w:r w:rsidRPr="00A276B0">
        <w:rPr>
          <w:rFonts w:ascii="Times New Roman" w:hAnsi="Times New Roman" w:cs="Times New Roman"/>
          <w:color w:val="000000"/>
          <w:sz w:val="24"/>
          <w:szCs w:val="24"/>
        </w:rPr>
        <w:t>508807,11499500.</w:t>
      </w:r>
      <w:r w:rsidRPr="00A276B0">
        <w:rPr>
          <w:rFonts w:ascii="Times New Roman" w:hAnsi="Times New Roman" w:cs="Times New Roman"/>
          <w:sz w:val="24"/>
          <w:szCs w:val="24"/>
        </w:rPr>
        <w:t xml:space="preserve"> </w:t>
      </w:r>
    </w:p>
    <w:p w:rsidR="000E79A8" w:rsidRPr="00A276B0" w:rsidRDefault="00B37A21" w:rsidP="00CD3DFE">
      <w:pPr>
        <w:spacing w:line="240" w:lineRule="auto"/>
        <w:ind w:left="720" w:right="191" w:firstLine="720"/>
        <w:jc w:val="both"/>
        <w:rPr>
          <w:rFonts w:ascii="Times New Roman" w:hAnsi="Times New Roman" w:cs="Times New Roman"/>
          <w:sz w:val="24"/>
          <w:szCs w:val="24"/>
        </w:rPr>
      </w:pPr>
      <w:r w:rsidRPr="00A276B0">
        <w:rPr>
          <w:rFonts w:ascii="Times New Roman" w:hAnsi="Times New Roman" w:cs="Times New Roman"/>
          <w:sz w:val="24"/>
          <w:szCs w:val="24"/>
        </w:rPr>
        <w:lastRenderedPageBreak/>
        <w:t>Variabel</w:t>
      </w:r>
      <w:r w:rsidR="000E79A8" w:rsidRPr="00A276B0">
        <w:rPr>
          <w:rFonts w:ascii="Times New Roman" w:hAnsi="Times New Roman" w:cs="Times New Roman"/>
          <w:sz w:val="24"/>
          <w:szCs w:val="24"/>
        </w:rPr>
        <w:t xml:space="preserve"> EPS memiliki nilai minimum sebesar 0</w:t>
      </w:r>
      <w:r w:rsidR="000E79A8" w:rsidRPr="00A276B0">
        <w:rPr>
          <w:rFonts w:ascii="Times New Roman" w:hAnsi="Times New Roman" w:cs="Times New Roman"/>
          <w:color w:val="000000"/>
          <w:sz w:val="24"/>
          <w:szCs w:val="24"/>
        </w:rPr>
        <w:t>,005600</w:t>
      </w:r>
      <w:r w:rsidR="000E79A8" w:rsidRPr="00A276B0">
        <w:rPr>
          <w:rFonts w:ascii="Times New Roman" w:hAnsi="Times New Roman" w:cs="Times New Roman"/>
          <w:sz w:val="24"/>
          <w:szCs w:val="24"/>
        </w:rPr>
        <w:t xml:space="preserve">. Nilai maksimum dari variabel EPS sebesar  </w:t>
      </w:r>
      <w:r w:rsidR="000E79A8" w:rsidRPr="00A276B0">
        <w:rPr>
          <w:rFonts w:ascii="Times New Roman" w:hAnsi="Times New Roman" w:cs="Times New Roman"/>
          <w:color w:val="000000"/>
          <w:sz w:val="24"/>
          <w:szCs w:val="24"/>
        </w:rPr>
        <w:t>612,495900</w:t>
      </w:r>
      <w:r w:rsidR="000E79A8" w:rsidRPr="00A276B0">
        <w:rPr>
          <w:rFonts w:ascii="Times New Roman" w:hAnsi="Times New Roman" w:cs="Times New Roman"/>
          <w:sz w:val="24"/>
          <w:szCs w:val="24"/>
        </w:rPr>
        <w:t xml:space="preserve">. Nilai rata-rata variabel EPS sebesar  </w:t>
      </w:r>
      <w:r w:rsidR="000E79A8" w:rsidRPr="00A276B0">
        <w:rPr>
          <w:rFonts w:ascii="Times New Roman" w:hAnsi="Times New Roman" w:cs="Times New Roman"/>
          <w:color w:val="000000"/>
          <w:sz w:val="24"/>
          <w:szCs w:val="24"/>
        </w:rPr>
        <w:t>97,97452750</w:t>
      </w:r>
      <w:r w:rsidR="000E79A8" w:rsidRPr="00A276B0">
        <w:rPr>
          <w:rFonts w:ascii="Times New Roman" w:hAnsi="Times New Roman" w:cs="Times New Roman"/>
          <w:sz w:val="24"/>
          <w:szCs w:val="24"/>
        </w:rPr>
        <w:t>.</w:t>
      </w:r>
    </w:p>
    <w:p w:rsidR="000E79A8" w:rsidRPr="00A276B0" w:rsidRDefault="000E79A8" w:rsidP="00CD3DFE">
      <w:pPr>
        <w:spacing w:line="240" w:lineRule="auto"/>
        <w:ind w:left="720" w:right="191" w:firstLine="720"/>
        <w:jc w:val="both"/>
        <w:rPr>
          <w:rFonts w:ascii="Times New Roman" w:hAnsi="Times New Roman" w:cs="Times New Roman"/>
          <w:sz w:val="24"/>
          <w:szCs w:val="24"/>
        </w:rPr>
      </w:pPr>
      <w:r w:rsidRPr="00A276B0">
        <w:rPr>
          <w:rFonts w:ascii="Times New Roman" w:hAnsi="Times New Roman" w:cs="Times New Roman"/>
          <w:sz w:val="24"/>
          <w:szCs w:val="24"/>
        </w:rPr>
        <w:t>Variabel ROA memiliki nilai minimum sebesar 0</w:t>
      </w:r>
      <w:r w:rsidRPr="00A276B0">
        <w:rPr>
          <w:rFonts w:ascii="Times New Roman" w:hAnsi="Times New Roman" w:cs="Times New Roman"/>
          <w:color w:val="000000"/>
          <w:sz w:val="24"/>
          <w:szCs w:val="24"/>
        </w:rPr>
        <w:t>,003400</w:t>
      </w:r>
      <w:r w:rsidRPr="00A276B0">
        <w:rPr>
          <w:rFonts w:ascii="Times New Roman" w:hAnsi="Times New Roman" w:cs="Times New Roman"/>
          <w:sz w:val="24"/>
          <w:szCs w:val="24"/>
        </w:rPr>
        <w:t>. Nilai maksimum dari variabel ROA sebesar 0</w:t>
      </w:r>
      <w:r w:rsidRPr="00A276B0">
        <w:rPr>
          <w:rFonts w:ascii="Times New Roman" w:hAnsi="Times New Roman" w:cs="Times New Roman"/>
          <w:color w:val="000000"/>
          <w:sz w:val="24"/>
          <w:szCs w:val="24"/>
        </w:rPr>
        <w:t>,094300</w:t>
      </w:r>
      <w:r w:rsidRPr="00A276B0">
        <w:rPr>
          <w:rFonts w:ascii="Times New Roman" w:hAnsi="Times New Roman" w:cs="Times New Roman"/>
          <w:sz w:val="24"/>
          <w:szCs w:val="24"/>
        </w:rPr>
        <w:t>. Nilai rata-rata (</w:t>
      </w:r>
      <w:r w:rsidRPr="00A276B0">
        <w:rPr>
          <w:rFonts w:ascii="Times New Roman" w:hAnsi="Times New Roman" w:cs="Times New Roman"/>
          <w:i/>
          <w:sz w:val="24"/>
          <w:szCs w:val="24"/>
        </w:rPr>
        <w:t>mean</w:t>
      </w:r>
      <w:r w:rsidRPr="00A276B0">
        <w:rPr>
          <w:rFonts w:ascii="Times New Roman" w:hAnsi="Times New Roman" w:cs="Times New Roman"/>
          <w:sz w:val="24"/>
          <w:szCs w:val="24"/>
        </w:rPr>
        <w:t>) variabel ROA sebesar 0</w:t>
      </w:r>
      <w:r w:rsidRPr="00A276B0">
        <w:rPr>
          <w:rFonts w:ascii="Times New Roman" w:hAnsi="Times New Roman" w:cs="Times New Roman"/>
          <w:color w:val="000000"/>
          <w:sz w:val="24"/>
          <w:szCs w:val="24"/>
        </w:rPr>
        <w:t>,04397500.</w:t>
      </w:r>
      <w:r w:rsidRPr="00A276B0">
        <w:rPr>
          <w:rFonts w:ascii="Times New Roman" w:hAnsi="Times New Roman" w:cs="Times New Roman"/>
          <w:sz w:val="24"/>
          <w:szCs w:val="24"/>
        </w:rPr>
        <w:t xml:space="preserve"> </w:t>
      </w:r>
    </w:p>
    <w:p w:rsidR="000E79A8" w:rsidRPr="00A276B0" w:rsidRDefault="000E79A8" w:rsidP="00CD3DFE">
      <w:pPr>
        <w:spacing w:line="240" w:lineRule="auto"/>
        <w:ind w:left="720" w:right="191" w:firstLine="720"/>
        <w:jc w:val="both"/>
        <w:rPr>
          <w:rFonts w:ascii="Times New Roman" w:hAnsi="Times New Roman" w:cs="Times New Roman"/>
          <w:sz w:val="24"/>
          <w:szCs w:val="24"/>
        </w:rPr>
      </w:pPr>
      <w:r w:rsidRPr="00A276B0">
        <w:rPr>
          <w:rFonts w:ascii="Times New Roman" w:hAnsi="Times New Roman" w:cs="Times New Roman"/>
          <w:sz w:val="24"/>
          <w:szCs w:val="24"/>
        </w:rPr>
        <w:t>Variabel DAR memiliki nilai minimum sebesar 0</w:t>
      </w:r>
      <w:r w:rsidRPr="00A276B0">
        <w:rPr>
          <w:rFonts w:ascii="Times New Roman" w:hAnsi="Times New Roman" w:cs="Times New Roman"/>
          <w:color w:val="000000"/>
          <w:sz w:val="24"/>
          <w:szCs w:val="24"/>
        </w:rPr>
        <w:t>,218600</w:t>
      </w:r>
      <w:r w:rsidRPr="00A276B0">
        <w:rPr>
          <w:rFonts w:ascii="Times New Roman" w:hAnsi="Times New Roman" w:cs="Times New Roman"/>
          <w:sz w:val="24"/>
          <w:szCs w:val="24"/>
        </w:rPr>
        <w:t>. Nilai maksimum dari variabel DAR sebesar 0</w:t>
      </w:r>
      <w:r w:rsidRPr="00A276B0">
        <w:rPr>
          <w:rFonts w:ascii="Times New Roman" w:hAnsi="Times New Roman" w:cs="Times New Roman"/>
          <w:color w:val="000000"/>
          <w:sz w:val="24"/>
          <w:szCs w:val="24"/>
        </w:rPr>
        <w:t>,831400</w:t>
      </w:r>
      <w:r w:rsidRPr="00A276B0">
        <w:rPr>
          <w:rFonts w:ascii="Times New Roman" w:hAnsi="Times New Roman" w:cs="Times New Roman"/>
          <w:sz w:val="24"/>
          <w:szCs w:val="24"/>
        </w:rPr>
        <w:t>. Nilai rata-rata (</w:t>
      </w:r>
      <w:r w:rsidRPr="00A276B0">
        <w:rPr>
          <w:rFonts w:ascii="Times New Roman" w:hAnsi="Times New Roman" w:cs="Times New Roman"/>
          <w:i/>
          <w:sz w:val="24"/>
          <w:szCs w:val="24"/>
        </w:rPr>
        <w:t>mean</w:t>
      </w:r>
      <w:r w:rsidRPr="00A276B0">
        <w:rPr>
          <w:rFonts w:ascii="Times New Roman" w:hAnsi="Times New Roman" w:cs="Times New Roman"/>
          <w:sz w:val="24"/>
          <w:szCs w:val="24"/>
        </w:rPr>
        <w:t>) variabel DAR sebesar 0</w:t>
      </w:r>
      <w:r w:rsidRPr="00A276B0">
        <w:rPr>
          <w:rFonts w:ascii="Times New Roman" w:hAnsi="Times New Roman" w:cs="Times New Roman"/>
          <w:color w:val="000000"/>
          <w:sz w:val="24"/>
          <w:szCs w:val="24"/>
        </w:rPr>
        <w:t>,56618250.</w:t>
      </w:r>
      <w:r w:rsidRPr="00A276B0">
        <w:rPr>
          <w:rFonts w:ascii="Times New Roman" w:hAnsi="Times New Roman" w:cs="Times New Roman"/>
          <w:sz w:val="24"/>
          <w:szCs w:val="24"/>
        </w:rPr>
        <w:t xml:space="preserve"> </w:t>
      </w:r>
    </w:p>
    <w:p w:rsidR="000E79A8" w:rsidRPr="00A276B0" w:rsidRDefault="000E79A8" w:rsidP="00CD3DFE">
      <w:pPr>
        <w:spacing w:line="240" w:lineRule="auto"/>
        <w:ind w:left="720" w:right="191" w:firstLine="720"/>
        <w:jc w:val="both"/>
        <w:rPr>
          <w:rFonts w:ascii="Times New Roman" w:hAnsi="Times New Roman" w:cs="Times New Roman"/>
          <w:sz w:val="24"/>
          <w:szCs w:val="24"/>
        </w:rPr>
      </w:pPr>
      <w:r w:rsidRPr="00A276B0">
        <w:rPr>
          <w:rFonts w:ascii="Times New Roman" w:hAnsi="Times New Roman" w:cs="Times New Roman"/>
          <w:sz w:val="24"/>
          <w:szCs w:val="24"/>
        </w:rPr>
        <w:t xml:space="preserve">Variabel BVS memiliki nilai minimum sebesar </w:t>
      </w:r>
      <w:r w:rsidRPr="00A276B0">
        <w:rPr>
          <w:rFonts w:ascii="Times New Roman" w:hAnsi="Times New Roman" w:cs="Times New Roman"/>
          <w:color w:val="000000"/>
          <w:sz w:val="24"/>
          <w:szCs w:val="24"/>
        </w:rPr>
        <w:t>0,301600</w:t>
      </w:r>
      <w:r w:rsidRPr="00A276B0">
        <w:rPr>
          <w:rFonts w:ascii="Times New Roman" w:hAnsi="Times New Roman" w:cs="Times New Roman"/>
          <w:sz w:val="24"/>
          <w:szCs w:val="24"/>
        </w:rPr>
        <w:t xml:space="preserve">. Nilai maksimum dari variabel BVS sebesar </w:t>
      </w:r>
      <w:r w:rsidRPr="00A276B0">
        <w:rPr>
          <w:rFonts w:ascii="Times New Roman" w:hAnsi="Times New Roman" w:cs="Times New Roman"/>
          <w:color w:val="000000"/>
          <w:sz w:val="24"/>
          <w:szCs w:val="24"/>
        </w:rPr>
        <w:t>8504,830400</w:t>
      </w:r>
      <w:r w:rsidRPr="00A276B0">
        <w:rPr>
          <w:rFonts w:ascii="Times New Roman" w:hAnsi="Times New Roman" w:cs="Times New Roman"/>
          <w:sz w:val="24"/>
          <w:szCs w:val="24"/>
        </w:rPr>
        <w:t>. Nilai rata-rata (</w:t>
      </w:r>
      <w:r w:rsidRPr="00A276B0">
        <w:rPr>
          <w:rFonts w:ascii="Times New Roman" w:hAnsi="Times New Roman" w:cs="Times New Roman"/>
          <w:i/>
          <w:sz w:val="24"/>
          <w:szCs w:val="24"/>
        </w:rPr>
        <w:t>mean</w:t>
      </w:r>
      <w:r w:rsidRPr="00A276B0">
        <w:rPr>
          <w:rFonts w:ascii="Times New Roman" w:hAnsi="Times New Roman" w:cs="Times New Roman"/>
          <w:sz w:val="24"/>
          <w:szCs w:val="24"/>
        </w:rPr>
        <w:t xml:space="preserve">) variabel BVS sebesar </w:t>
      </w:r>
      <w:r w:rsidRPr="00A276B0">
        <w:rPr>
          <w:rFonts w:ascii="Times New Roman" w:hAnsi="Times New Roman" w:cs="Times New Roman"/>
          <w:color w:val="000000"/>
          <w:sz w:val="24"/>
          <w:szCs w:val="24"/>
        </w:rPr>
        <w:t>1166,91880250.</w:t>
      </w:r>
      <w:r w:rsidRPr="00A276B0">
        <w:rPr>
          <w:rFonts w:ascii="Times New Roman" w:hAnsi="Times New Roman" w:cs="Times New Roman"/>
          <w:sz w:val="24"/>
          <w:szCs w:val="24"/>
        </w:rPr>
        <w:t xml:space="preserve"> </w:t>
      </w:r>
    </w:p>
    <w:p w:rsidR="000E79A8" w:rsidRPr="00A276B0" w:rsidRDefault="000E79A8" w:rsidP="00CD3DFE">
      <w:pPr>
        <w:spacing w:line="240" w:lineRule="auto"/>
        <w:ind w:left="720" w:right="191" w:firstLine="720"/>
        <w:jc w:val="both"/>
        <w:rPr>
          <w:rFonts w:ascii="Times New Roman" w:hAnsi="Times New Roman" w:cs="Times New Roman"/>
          <w:sz w:val="24"/>
          <w:szCs w:val="24"/>
        </w:rPr>
      </w:pPr>
      <w:r w:rsidRPr="00A276B0">
        <w:rPr>
          <w:rFonts w:ascii="Times New Roman" w:hAnsi="Times New Roman" w:cs="Times New Roman"/>
          <w:sz w:val="24"/>
          <w:szCs w:val="24"/>
        </w:rPr>
        <w:t xml:space="preserve">Variabel dependen dalam penelitian ini adalah harga saham. Hasil dari analisis statistik deskriptif harga saham memiliki nilai minimum sebesar </w:t>
      </w:r>
      <w:r w:rsidRPr="00A276B0">
        <w:rPr>
          <w:rFonts w:ascii="Times New Roman" w:hAnsi="Times New Roman" w:cs="Times New Roman"/>
          <w:color w:val="000000"/>
          <w:sz w:val="24"/>
          <w:szCs w:val="24"/>
        </w:rPr>
        <w:t>82,000000.</w:t>
      </w:r>
      <w:r w:rsidRPr="00A276B0">
        <w:rPr>
          <w:rFonts w:ascii="Times New Roman" w:hAnsi="Times New Roman" w:cs="Times New Roman"/>
          <w:sz w:val="24"/>
          <w:szCs w:val="24"/>
        </w:rPr>
        <w:t xml:space="preserve"> Nilai maksimum dari harga saham sebesar </w:t>
      </w:r>
      <w:r w:rsidRPr="00A276B0">
        <w:rPr>
          <w:rFonts w:ascii="Times New Roman" w:hAnsi="Times New Roman" w:cs="Times New Roman"/>
          <w:color w:val="000000"/>
          <w:sz w:val="24"/>
          <w:szCs w:val="24"/>
        </w:rPr>
        <w:t>8000,000000. Nilai rata-rata (</w:t>
      </w:r>
      <w:r w:rsidRPr="00A276B0">
        <w:rPr>
          <w:rFonts w:ascii="Times New Roman" w:hAnsi="Times New Roman" w:cs="Times New Roman"/>
          <w:i/>
          <w:color w:val="000000"/>
          <w:sz w:val="24"/>
          <w:szCs w:val="24"/>
        </w:rPr>
        <w:t>mean</w:t>
      </w:r>
      <w:r w:rsidRPr="00A276B0">
        <w:rPr>
          <w:rFonts w:ascii="Times New Roman" w:hAnsi="Times New Roman" w:cs="Times New Roman"/>
          <w:color w:val="000000"/>
          <w:sz w:val="24"/>
          <w:szCs w:val="24"/>
        </w:rPr>
        <w:t>) dari harga saham sebesar 2262,27500000</w:t>
      </w:r>
      <w:r w:rsidRPr="00A276B0">
        <w:rPr>
          <w:rFonts w:ascii="Times New Roman" w:hAnsi="Times New Roman" w:cs="Times New Roman"/>
          <w:sz w:val="24"/>
          <w:szCs w:val="24"/>
        </w:rPr>
        <w:t>.</w:t>
      </w:r>
    </w:p>
    <w:p w:rsidR="000E79A8" w:rsidRPr="00A276B0" w:rsidRDefault="000E79A8" w:rsidP="00CD3DFE">
      <w:pPr>
        <w:spacing w:line="240" w:lineRule="auto"/>
        <w:ind w:left="709"/>
        <w:contextualSpacing/>
        <w:jc w:val="both"/>
        <w:rPr>
          <w:rFonts w:ascii="Times New Roman" w:hAnsi="Times New Roman" w:cs="Times New Roman"/>
          <w:b/>
          <w:sz w:val="24"/>
          <w:szCs w:val="24"/>
        </w:rPr>
      </w:pPr>
      <w:r w:rsidRPr="00A276B0">
        <w:rPr>
          <w:rFonts w:ascii="Times New Roman" w:hAnsi="Times New Roman" w:cs="Times New Roman"/>
          <w:b/>
          <w:sz w:val="24"/>
          <w:szCs w:val="24"/>
        </w:rPr>
        <w:t>Uji Asumsi Klasik</w:t>
      </w:r>
    </w:p>
    <w:p w:rsidR="000E79A8" w:rsidRPr="00A276B0" w:rsidRDefault="000E79A8" w:rsidP="00CD3DFE">
      <w:pPr>
        <w:spacing w:line="240" w:lineRule="auto"/>
        <w:ind w:left="709"/>
        <w:contextualSpacing/>
        <w:jc w:val="both"/>
        <w:rPr>
          <w:rFonts w:ascii="Times New Roman" w:hAnsi="Times New Roman" w:cs="Times New Roman"/>
          <w:b/>
          <w:sz w:val="24"/>
          <w:szCs w:val="24"/>
        </w:rPr>
      </w:pPr>
      <w:r w:rsidRPr="00A276B0">
        <w:rPr>
          <w:rFonts w:ascii="Times New Roman" w:hAnsi="Times New Roman" w:cs="Times New Roman"/>
          <w:b/>
          <w:sz w:val="24"/>
          <w:szCs w:val="24"/>
        </w:rPr>
        <w:t>Uji Normalitas</w:t>
      </w:r>
    </w:p>
    <w:p w:rsidR="00B37A21" w:rsidRPr="00A276B0" w:rsidRDefault="00B37A21" w:rsidP="00CD3DFE">
      <w:pPr>
        <w:pStyle w:val="ListParagraph"/>
        <w:spacing w:line="240" w:lineRule="auto"/>
        <w:ind w:left="1440" w:right="191" w:firstLine="720"/>
        <w:jc w:val="center"/>
        <w:rPr>
          <w:b/>
          <w:color w:val="000000" w:themeColor="text1"/>
          <w:sz w:val="24"/>
          <w:szCs w:val="24"/>
          <w:lang w:val="id-ID"/>
        </w:rPr>
      </w:pPr>
      <w:r w:rsidRPr="00A276B0">
        <w:rPr>
          <w:b/>
          <w:color w:val="000000" w:themeColor="text1"/>
          <w:sz w:val="24"/>
          <w:szCs w:val="24"/>
          <w:lang w:val="id-ID"/>
        </w:rPr>
        <w:t>Tabel 4.3</w:t>
      </w:r>
    </w:p>
    <w:tbl>
      <w:tblPr>
        <w:tblpPr w:leftFromText="180" w:rightFromText="180" w:vertAnchor="text" w:horzAnchor="page" w:tblpX="3346" w:tblpY="359"/>
        <w:tblW w:w="62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72"/>
        <w:gridCol w:w="1409"/>
        <w:gridCol w:w="2100"/>
      </w:tblGrid>
      <w:tr w:rsidR="00CD3DFE" w:rsidRPr="00CD3DFE" w:rsidTr="00CD3DFE">
        <w:trPr>
          <w:cantSplit/>
        </w:trPr>
        <w:tc>
          <w:tcPr>
            <w:tcW w:w="6281" w:type="dxa"/>
            <w:gridSpan w:val="3"/>
            <w:tcBorders>
              <w:top w:val="nil"/>
              <w:left w:val="nil"/>
              <w:bottom w:val="nil"/>
              <w:right w:val="nil"/>
            </w:tcBorders>
            <w:shd w:val="clear" w:color="auto" w:fill="FFFFFF"/>
          </w:tcPr>
          <w:p w:rsidR="00CD3DFE" w:rsidRPr="00CD3DFE" w:rsidRDefault="00CD3DFE" w:rsidP="00CD3DFE">
            <w:pPr>
              <w:autoSpaceDE w:val="0"/>
              <w:autoSpaceDN w:val="0"/>
              <w:adjustRightInd w:val="0"/>
              <w:spacing w:after="0" w:line="240" w:lineRule="auto"/>
              <w:ind w:left="60" w:right="191"/>
              <w:jc w:val="center"/>
              <w:rPr>
                <w:rFonts w:ascii="Times New Roman" w:hAnsi="Times New Roman" w:cs="Times New Roman"/>
                <w:color w:val="000000"/>
                <w:sz w:val="24"/>
                <w:szCs w:val="24"/>
              </w:rPr>
            </w:pPr>
            <w:r w:rsidRPr="00CD3DFE">
              <w:rPr>
                <w:rFonts w:ascii="Times New Roman" w:hAnsi="Times New Roman" w:cs="Times New Roman"/>
                <w:b/>
                <w:bCs/>
                <w:color w:val="000000"/>
                <w:sz w:val="24"/>
                <w:szCs w:val="24"/>
              </w:rPr>
              <w:t>One-Sample Kolmogorov-Smirnov Test</w:t>
            </w:r>
          </w:p>
        </w:tc>
      </w:tr>
      <w:tr w:rsidR="00CD3DFE" w:rsidRPr="00CD3DFE" w:rsidTr="00CD3DFE">
        <w:trPr>
          <w:cantSplit/>
        </w:trPr>
        <w:tc>
          <w:tcPr>
            <w:tcW w:w="4181" w:type="dxa"/>
            <w:gridSpan w:val="2"/>
            <w:tcBorders>
              <w:top w:val="single" w:sz="16" w:space="0" w:color="000000"/>
              <w:left w:val="single" w:sz="16" w:space="0" w:color="000000"/>
              <w:bottom w:val="single" w:sz="16" w:space="0" w:color="000000"/>
              <w:right w:val="nil"/>
            </w:tcBorders>
            <w:shd w:val="clear" w:color="auto" w:fill="FFFFFF"/>
          </w:tcPr>
          <w:p w:rsidR="00CD3DFE" w:rsidRPr="00CD3DFE" w:rsidRDefault="00CD3DFE" w:rsidP="00CD3DFE">
            <w:pPr>
              <w:autoSpaceDE w:val="0"/>
              <w:autoSpaceDN w:val="0"/>
              <w:adjustRightInd w:val="0"/>
              <w:spacing w:after="0" w:line="240" w:lineRule="auto"/>
              <w:ind w:right="191"/>
              <w:rPr>
                <w:rFonts w:ascii="Times New Roman" w:hAnsi="Times New Roman" w:cs="Times New Roman"/>
                <w:sz w:val="24"/>
                <w:szCs w:val="24"/>
              </w:rPr>
            </w:pPr>
          </w:p>
        </w:tc>
        <w:tc>
          <w:tcPr>
            <w:tcW w:w="2100" w:type="dxa"/>
            <w:tcBorders>
              <w:top w:val="single" w:sz="16" w:space="0" w:color="000000"/>
              <w:left w:val="single" w:sz="16" w:space="0" w:color="000000"/>
              <w:bottom w:val="single" w:sz="16" w:space="0" w:color="000000"/>
              <w:right w:val="single" w:sz="16" w:space="0" w:color="000000"/>
            </w:tcBorders>
            <w:shd w:val="clear" w:color="auto" w:fill="FFFFFF"/>
          </w:tcPr>
          <w:p w:rsidR="00CD3DFE" w:rsidRPr="00CD3DFE" w:rsidRDefault="00CD3DFE" w:rsidP="00CD3DFE">
            <w:pPr>
              <w:autoSpaceDE w:val="0"/>
              <w:autoSpaceDN w:val="0"/>
              <w:adjustRightInd w:val="0"/>
              <w:spacing w:after="0" w:line="240" w:lineRule="auto"/>
              <w:ind w:left="60" w:right="191"/>
              <w:jc w:val="center"/>
              <w:rPr>
                <w:rFonts w:ascii="Times New Roman" w:hAnsi="Times New Roman" w:cs="Times New Roman"/>
                <w:color w:val="000000"/>
                <w:sz w:val="24"/>
                <w:szCs w:val="24"/>
              </w:rPr>
            </w:pPr>
            <w:r w:rsidRPr="00CD3DFE">
              <w:rPr>
                <w:rFonts w:ascii="Times New Roman" w:hAnsi="Times New Roman" w:cs="Times New Roman"/>
                <w:color w:val="000000"/>
                <w:sz w:val="24"/>
                <w:szCs w:val="24"/>
              </w:rPr>
              <w:t>Unstandardized Residual</w:t>
            </w:r>
          </w:p>
        </w:tc>
      </w:tr>
      <w:tr w:rsidR="00CD3DFE" w:rsidRPr="00CD3DFE" w:rsidTr="00CD3DFE">
        <w:trPr>
          <w:cantSplit/>
        </w:trPr>
        <w:tc>
          <w:tcPr>
            <w:tcW w:w="4181" w:type="dxa"/>
            <w:gridSpan w:val="2"/>
            <w:tcBorders>
              <w:top w:val="single" w:sz="16" w:space="0" w:color="000000"/>
              <w:left w:val="single" w:sz="16" w:space="0" w:color="000000"/>
              <w:bottom w:val="nil"/>
              <w:right w:val="nil"/>
            </w:tcBorders>
            <w:shd w:val="clear" w:color="auto" w:fill="FFFFFF"/>
            <w:vAlign w:val="center"/>
          </w:tcPr>
          <w:p w:rsidR="00CD3DFE" w:rsidRPr="00CD3DFE" w:rsidRDefault="00CD3DFE" w:rsidP="00CD3DFE">
            <w:pPr>
              <w:autoSpaceDE w:val="0"/>
              <w:autoSpaceDN w:val="0"/>
              <w:adjustRightInd w:val="0"/>
              <w:spacing w:after="0" w:line="240" w:lineRule="auto"/>
              <w:ind w:left="60" w:right="191"/>
              <w:rPr>
                <w:rFonts w:ascii="Times New Roman" w:hAnsi="Times New Roman" w:cs="Times New Roman"/>
                <w:color w:val="000000"/>
                <w:sz w:val="24"/>
                <w:szCs w:val="24"/>
              </w:rPr>
            </w:pPr>
            <w:r w:rsidRPr="00CD3DFE">
              <w:rPr>
                <w:rFonts w:ascii="Times New Roman" w:hAnsi="Times New Roman" w:cs="Times New Roman"/>
                <w:color w:val="000000"/>
                <w:sz w:val="24"/>
                <w:szCs w:val="24"/>
              </w:rPr>
              <w:t>N</w:t>
            </w:r>
          </w:p>
        </w:tc>
        <w:tc>
          <w:tcPr>
            <w:tcW w:w="2100" w:type="dxa"/>
            <w:tcBorders>
              <w:top w:val="single" w:sz="16" w:space="0" w:color="000000"/>
              <w:left w:val="single" w:sz="16" w:space="0" w:color="000000"/>
              <w:bottom w:val="nil"/>
              <w:right w:val="single" w:sz="16" w:space="0" w:color="000000"/>
            </w:tcBorders>
            <w:shd w:val="clear" w:color="auto" w:fill="FFFFFF"/>
          </w:tcPr>
          <w:p w:rsidR="00CD3DFE" w:rsidRPr="00CD3DFE" w:rsidRDefault="00CD3DFE"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CD3DFE">
              <w:rPr>
                <w:rFonts w:ascii="Times New Roman" w:hAnsi="Times New Roman" w:cs="Times New Roman"/>
                <w:color w:val="000000"/>
                <w:sz w:val="24"/>
                <w:szCs w:val="24"/>
              </w:rPr>
              <w:t>40</w:t>
            </w:r>
          </w:p>
        </w:tc>
      </w:tr>
      <w:tr w:rsidR="00CD3DFE" w:rsidRPr="00CD3DFE" w:rsidTr="00CD3DFE">
        <w:trPr>
          <w:cantSplit/>
        </w:trPr>
        <w:tc>
          <w:tcPr>
            <w:tcW w:w="2772" w:type="dxa"/>
            <w:vMerge w:val="restart"/>
            <w:tcBorders>
              <w:top w:val="nil"/>
              <w:left w:val="single" w:sz="16" w:space="0" w:color="000000"/>
              <w:bottom w:val="nil"/>
              <w:right w:val="nil"/>
            </w:tcBorders>
            <w:shd w:val="clear" w:color="auto" w:fill="FFFFFF"/>
            <w:vAlign w:val="center"/>
          </w:tcPr>
          <w:p w:rsidR="00CD3DFE" w:rsidRPr="00CD3DFE" w:rsidRDefault="00CD3DFE" w:rsidP="00CD3DFE">
            <w:pPr>
              <w:autoSpaceDE w:val="0"/>
              <w:autoSpaceDN w:val="0"/>
              <w:adjustRightInd w:val="0"/>
              <w:spacing w:after="0" w:line="240" w:lineRule="auto"/>
              <w:ind w:left="60" w:right="191"/>
              <w:rPr>
                <w:rFonts w:ascii="Times New Roman" w:hAnsi="Times New Roman" w:cs="Times New Roman"/>
                <w:color w:val="000000"/>
                <w:sz w:val="24"/>
                <w:szCs w:val="24"/>
              </w:rPr>
            </w:pPr>
            <w:r w:rsidRPr="00CD3DFE">
              <w:rPr>
                <w:rFonts w:ascii="Times New Roman" w:hAnsi="Times New Roman" w:cs="Times New Roman"/>
                <w:color w:val="000000"/>
                <w:sz w:val="24"/>
                <w:szCs w:val="24"/>
              </w:rPr>
              <w:t>Normal Parameters</w:t>
            </w:r>
            <w:r w:rsidRPr="00CD3DFE">
              <w:rPr>
                <w:rFonts w:ascii="Times New Roman" w:hAnsi="Times New Roman" w:cs="Times New Roman"/>
                <w:color w:val="000000"/>
                <w:sz w:val="24"/>
                <w:szCs w:val="24"/>
                <w:vertAlign w:val="superscript"/>
              </w:rPr>
              <w:t>a,b</w:t>
            </w:r>
          </w:p>
        </w:tc>
        <w:tc>
          <w:tcPr>
            <w:tcW w:w="1409" w:type="dxa"/>
            <w:tcBorders>
              <w:top w:val="nil"/>
              <w:left w:val="nil"/>
              <w:bottom w:val="nil"/>
              <w:right w:val="single" w:sz="16" w:space="0" w:color="000000"/>
            </w:tcBorders>
            <w:shd w:val="clear" w:color="auto" w:fill="FFFFFF"/>
            <w:vAlign w:val="center"/>
          </w:tcPr>
          <w:p w:rsidR="00CD3DFE" w:rsidRPr="00CD3DFE" w:rsidRDefault="00CD3DFE" w:rsidP="00CD3DFE">
            <w:pPr>
              <w:autoSpaceDE w:val="0"/>
              <w:autoSpaceDN w:val="0"/>
              <w:adjustRightInd w:val="0"/>
              <w:spacing w:after="0" w:line="240" w:lineRule="auto"/>
              <w:ind w:left="60" w:right="191"/>
              <w:rPr>
                <w:rFonts w:ascii="Times New Roman" w:hAnsi="Times New Roman" w:cs="Times New Roman"/>
                <w:color w:val="000000"/>
                <w:sz w:val="24"/>
                <w:szCs w:val="24"/>
              </w:rPr>
            </w:pPr>
            <w:r w:rsidRPr="00CD3DFE">
              <w:rPr>
                <w:rFonts w:ascii="Times New Roman" w:hAnsi="Times New Roman" w:cs="Times New Roman"/>
                <w:color w:val="000000"/>
                <w:sz w:val="24"/>
                <w:szCs w:val="24"/>
              </w:rPr>
              <w:t>Mean</w:t>
            </w:r>
          </w:p>
        </w:tc>
        <w:tc>
          <w:tcPr>
            <w:tcW w:w="2100" w:type="dxa"/>
            <w:tcBorders>
              <w:top w:val="nil"/>
              <w:left w:val="single" w:sz="16" w:space="0" w:color="000000"/>
              <w:bottom w:val="nil"/>
              <w:right w:val="single" w:sz="16" w:space="0" w:color="000000"/>
            </w:tcBorders>
            <w:shd w:val="clear" w:color="auto" w:fill="FFFFFF"/>
          </w:tcPr>
          <w:p w:rsidR="00CD3DFE" w:rsidRPr="00CD3DFE" w:rsidRDefault="00CD3DFE"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CD3DFE">
              <w:rPr>
                <w:rFonts w:ascii="Times New Roman" w:hAnsi="Times New Roman" w:cs="Times New Roman"/>
                <w:color w:val="000000"/>
                <w:sz w:val="24"/>
                <w:szCs w:val="24"/>
              </w:rPr>
              <w:t>,0000000</w:t>
            </w:r>
          </w:p>
        </w:tc>
      </w:tr>
      <w:tr w:rsidR="00CD3DFE" w:rsidRPr="00CD3DFE" w:rsidTr="00CD3DFE">
        <w:trPr>
          <w:cantSplit/>
        </w:trPr>
        <w:tc>
          <w:tcPr>
            <w:tcW w:w="2772" w:type="dxa"/>
            <w:vMerge/>
            <w:tcBorders>
              <w:top w:val="nil"/>
              <w:left w:val="single" w:sz="16" w:space="0" w:color="000000"/>
              <w:bottom w:val="nil"/>
              <w:right w:val="nil"/>
            </w:tcBorders>
            <w:shd w:val="clear" w:color="auto" w:fill="FFFFFF"/>
            <w:vAlign w:val="center"/>
          </w:tcPr>
          <w:p w:rsidR="00CD3DFE" w:rsidRPr="00CD3DFE" w:rsidRDefault="00CD3DFE" w:rsidP="00CD3DFE">
            <w:pPr>
              <w:autoSpaceDE w:val="0"/>
              <w:autoSpaceDN w:val="0"/>
              <w:adjustRightInd w:val="0"/>
              <w:spacing w:after="0" w:line="240" w:lineRule="auto"/>
              <w:ind w:right="191"/>
              <w:rPr>
                <w:rFonts w:ascii="Times New Roman" w:hAnsi="Times New Roman" w:cs="Times New Roman"/>
                <w:color w:val="000000"/>
                <w:sz w:val="24"/>
                <w:szCs w:val="24"/>
              </w:rPr>
            </w:pPr>
          </w:p>
        </w:tc>
        <w:tc>
          <w:tcPr>
            <w:tcW w:w="1409" w:type="dxa"/>
            <w:tcBorders>
              <w:top w:val="nil"/>
              <w:left w:val="nil"/>
              <w:bottom w:val="nil"/>
              <w:right w:val="single" w:sz="16" w:space="0" w:color="000000"/>
            </w:tcBorders>
            <w:shd w:val="clear" w:color="auto" w:fill="FFFFFF"/>
            <w:vAlign w:val="center"/>
          </w:tcPr>
          <w:p w:rsidR="00CD3DFE" w:rsidRPr="00CD3DFE" w:rsidRDefault="00CD3DFE" w:rsidP="00CD3DFE">
            <w:pPr>
              <w:autoSpaceDE w:val="0"/>
              <w:autoSpaceDN w:val="0"/>
              <w:adjustRightInd w:val="0"/>
              <w:spacing w:after="0" w:line="240" w:lineRule="auto"/>
              <w:ind w:left="60" w:right="191"/>
              <w:rPr>
                <w:rFonts w:ascii="Times New Roman" w:hAnsi="Times New Roman" w:cs="Times New Roman"/>
                <w:color w:val="000000"/>
                <w:sz w:val="24"/>
                <w:szCs w:val="24"/>
              </w:rPr>
            </w:pPr>
            <w:r w:rsidRPr="00CD3DFE">
              <w:rPr>
                <w:rFonts w:ascii="Times New Roman" w:hAnsi="Times New Roman" w:cs="Times New Roman"/>
                <w:color w:val="000000"/>
                <w:sz w:val="24"/>
                <w:szCs w:val="24"/>
              </w:rPr>
              <w:t>Std. Deviation</w:t>
            </w:r>
          </w:p>
        </w:tc>
        <w:tc>
          <w:tcPr>
            <w:tcW w:w="2100" w:type="dxa"/>
            <w:tcBorders>
              <w:top w:val="nil"/>
              <w:left w:val="single" w:sz="16" w:space="0" w:color="000000"/>
              <w:bottom w:val="nil"/>
              <w:right w:val="single" w:sz="16" w:space="0" w:color="000000"/>
            </w:tcBorders>
            <w:shd w:val="clear" w:color="auto" w:fill="FFFFFF"/>
          </w:tcPr>
          <w:p w:rsidR="00CD3DFE" w:rsidRPr="00CD3DFE" w:rsidRDefault="00CD3DFE"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CD3DFE">
              <w:rPr>
                <w:rFonts w:ascii="Times New Roman" w:hAnsi="Times New Roman" w:cs="Times New Roman"/>
                <w:color w:val="000000"/>
                <w:sz w:val="24"/>
                <w:szCs w:val="24"/>
              </w:rPr>
              <w:t>1830,09742404</w:t>
            </w:r>
          </w:p>
        </w:tc>
      </w:tr>
      <w:tr w:rsidR="00CD3DFE" w:rsidRPr="00CD3DFE" w:rsidTr="00CD3DFE">
        <w:trPr>
          <w:cantSplit/>
        </w:trPr>
        <w:tc>
          <w:tcPr>
            <w:tcW w:w="2772" w:type="dxa"/>
            <w:vMerge w:val="restart"/>
            <w:tcBorders>
              <w:top w:val="nil"/>
              <w:left w:val="single" w:sz="16" w:space="0" w:color="000000"/>
              <w:bottom w:val="nil"/>
              <w:right w:val="nil"/>
            </w:tcBorders>
            <w:shd w:val="clear" w:color="auto" w:fill="FFFFFF"/>
            <w:vAlign w:val="center"/>
          </w:tcPr>
          <w:p w:rsidR="00CD3DFE" w:rsidRPr="00CD3DFE" w:rsidRDefault="00CD3DFE" w:rsidP="00CD3DFE">
            <w:pPr>
              <w:autoSpaceDE w:val="0"/>
              <w:autoSpaceDN w:val="0"/>
              <w:adjustRightInd w:val="0"/>
              <w:spacing w:after="0" w:line="240" w:lineRule="auto"/>
              <w:ind w:left="60" w:right="191"/>
              <w:rPr>
                <w:rFonts w:ascii="Times New Roman" w:hAnsi="Times New Roman" w:cs="Times New Roman"/>
                <w:color w:val="000000"/>
                <w:sz w:val="24"/>
                <w:szCs w:val="24"/>
              </w:rPr>
            </w:pPr>
            <w:r w:rsidRPr="00CD3DFE">
              <w:rPr>
                <w:rFonts w:ascii="Times New Roman" w:hAnsi="Times New Roman" w:cs="Times New Roman"/>
                <w:color w:val="000000"/>
                <w:sz w:val="24"/>
                <w:szCs w:val="24"/>
              </w:rPr>
              <w:t>Most Extreme Differences</w:t>
            </w:r>
          </w:p>
        </w:tc>
        <w:tc>
          <w:tcPr>
            <w:tcW w:w="1409" w:type="dxa"/>
            <w:tcBorders>
              <w:top w:val="nil"/>
              <w:left w:val="nil"/>
              <w:bottom w:val="nil"/>
              <w:right w:val="single" w:sz="16" w:space="0" w:color="000000"/>
            </w:tcBorders>
            <w:shd w:val="clear" w:color="auto" w:fill="FFFFFF"/>
            <w:vAlign w:val="center"/>
          </w:tcPr>
          <w:p w:rsidR="00CD3DFE" w:rsidRPr="00CD3DFE" w:rsidRDefault="00CD3DFE" w:rsidP="00CD3DFE">
            <w:pPr>
              <w:autoSpaceDE w:val="0"/>
              <w:autoSpaceDN w:val="0"/>
              <w:adjustRightInd w:val="0"/>
              <w:spacing w:after="0" w:line="240" w:lineRule="auto"/>
              <w:ind w:left="60" w:right="191"/>
              <w:rPr>
                <w:rFonts w:ascii="Times New Roman" w:hAnsi="Times New Roman" w:cs="Times New Roman"/>
                <w:color w:val="000000"/>
                <w:sz w:val="24"/>
                <w:szCs w:val="24"/>
              </w:rPr>
            </w:pPr>
            <w:r w:rsidRPr="00CD3DFE">
              <w:rPr>
                <w:rFonts w:ascii="Times New Roman" w:hAnsi="Times New Roman" w:cs="Times New Roman"/>
                <w:color w:val="000000"/>
                <w:sz w:val="24"/>
                <w:szCs w:val="24"/>
              </w:rPr>
              <w:t>Absolute</w:t>
            </w:r>
          </w:p>
        </w:tc>
        <w:tc>
          <w:tcPr>
            <w:tcW w:w="2100" w:type="dxa"/>
            <w:tcBorders>
              <w:top w:val="nil"/>
              <w:left w:val="single" w:sz="16" w:space="0" w:color="000000"/>
              <w:bottom w:val="nil"/>
              <w:right w:val="single" w:sz="16" w:space="0" w:color="000000"/>
            </w:tcBorders>
            <w:shd w:val="clear" w:color="auto" w:fill="FFFFFF"/>
          </w:tcPr>
          <w:p w:rsidR="00CD3DFE" w:rsidRPr="00CD3DFE" w:rsidRDefault="00CD3DFE"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CD3DFE">
              <w:rPr>
                <w:rFonts w:ascii="Times New Roman" w:hAnsi="Times New Roman" w:cs="Times New Roman"/>
                <w:color w:val="000000"/>
                <w:sz w:val="24"/>
                <w:szCs w:val="24"/>
              </w:rPr>
              <w:t>,289</w:t>
            </w:r>
          </w:p>
        </w:tc>
      </w:tr>
      <w:tr w:rsidR="00CD3DFE" w:rsidRPr="00CD3DFE" w:rsidTr="00CD3DFE">
        <w:trPr>
          <w:cantSplit/>
        </w:trPr>
        <w:tc>
          <w:tcPr>
            <w:tcW w:w="2772" w:type="dxa"/>
            <w:vMerge/>
            <w:tcBorders>
              <w:top w:val="nil"/>
              <w:left w:val="single" w:sz="16" w:space="0" w:color="000000"/>
              <w:bottom w:val="nil"/>
              <w:right w:val="nil"/>
            </w:tcBorders>
            <w:shd w:val="clear" w:color="auto" w:fill="FFFFFF"/>
            <w:vAlign w:val="center"/>
          </w:tcPr>
          <w:p w:rsidR="00CD3DFE" w:rsidRPr="00CD3DFE" w:rsidRDefault="00CD3DFE" w:rsidP="00CD3DFE">
            <w:pPr>
              <w:autoSpaceDE w:val="0"/>
              <w:autoSpaceDN w:val="0"/>
              <w:adjustRightInd w:val="0"/>
              <w:spacing w:after="0" w:line="240" w:lineRule="auto"/>
              <w:ind w:right="191"/>
              <w:rPr>
                <w:rFonts w:ascii="Times New Roman" w:hAnsi="Times New Roman" w:cs="Times New Roman"/>
                <w:color w:val="000000"/>
                <w:sz w:val="24"/>
                <w:szCs w:val="24"/>
              </w:rPr>
            </w:pPr>
          </w:p>
        </w:tc>
        <w:tc>
          <w:tcPr>
            <w:tcW w:w="1409" w:type="dxa"/>
            <w:tcBorders>
              <w:top w:val="nil"/>
              <w:left w:val="nil"/>
              <w:bottom w:val="nil"/>
              <w:right w:val="single" w:sz="16" w:space="0" w:color="000000"/>
            </w:tcBorders>
            <w:shd w:val="clear" w:color="auto" w:fill="FFFFFF"/>
            <w:vAlign w:val="center"/>
          </w:tcPr>
          <w:p w:rsidR="00CD3DFE" w:rsidRPr="00CD3DFE" w:rsidRDefault="00CD3DFE" w:rsidP="00CD3DFE">
            <w:pPr>
              <w:autoSpaceDE w:val="0"/>
              <w:autoSpaceDN w:val="0"/>
              <w:adjustRightInd w:val="0"/>
              <w:spacing w:after="0" w:line="240" w:lineRule="auto"/>
              <w:ind w:left="60" w:right="191"/>
              <w:rPr>
                <w:rFonts w:ascii="Times New Roman" w:hAnsi="Times New Roman" w:cs="Times New Roman"/>
                <w:color w:val="000000"/>
                <w:sz w:val="24"/>
                <w:szCs w:val="24"/>
              </w:rPr>
            </w:pPr>
            <w:r w:rsidRPr="00CD3DFE">
              <w:rPr>
                <w:rFonts w:ascii="Times New Roman" w:hAnsi="Times New Roman" w:cs="Times New Roman"/>
                <w:color w:val="000000"/>
                <w:sz w:val="24"/>
                <w:szCs w:val="24"/>
              </w:rPr>
              <w:t>Positive</w:t>
            </w:r>
          </w:p>
        </w:tc>
        <w:tc>
          <w:tcPr>
            <w:tcW w:w="2100" w:type="dxa"/>
            <w:tcBorders>
              <w:top w:val="nil"/>
              <w:left w:val="single" w:sz="16" w:space="0" w:color="000000"/>
              <w:bottom w:val="nil"/>
              <w:right w:val="single" w:sz="16" w:space="0" w:color="000000"/>
            </w:tcBorders>
            <w:shd w:val="clear" w:color="auto" w:fill="FFFFFF"/>
          </w:tcPr>
          <w:p w:rsidR="00CD3DFE" w:rsidRPr="00CD3DFE" w:rsidRDefault="00CD3DFE"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CD3DFE">
              <w:rPr>
                <w:rFonts w:ascii="Times New Roman" w:hAnsi="Times New Roman" w:cs="Times New Roman"/>
                <w:color w:val="000000"/>
                <w:sz w:val="24"/>
                <w:szCs w:val="24"/>
              </w:rPr>
              <w:t>,289</w:t>
            </w:r>
          </w:p>
        </w:tc>
      </w:tr>
      <w:tr w:rsidR="00CD3DFE" w:rsidRPr="00CD3DFE" w:rsidTr="00CD3DFE">
        <w:trPr>
          <w:cantSplit/>
        </w:trPr>
        <w:tc>
          <w:tcPr>
            <w:tcW w:w="2772" w:type="dxa"/>
            <w:vMerge/>
            <w:tcBorders>
              <w:top w:val="nil"/>
              <w:left w:val="single" w:sz="16" w:space="0" w:color="000000"/>
              <w:bottom w:val="nil"/>
              <w:right w:val="nil"/>
            </w:tcBorders>
            <w:shd w:val="clear" w:color="auto" w:fill="FFFFFF"/>
            <w:vAlign w:val="center"/>
          </w:tcPr>
          <w:p w:rsidR="00CD3DFE" w:rsidRPr="00CD3DFE" w:rsidRDefault="00CD3DFE" w:rsidP="00CD3DFE">
            <w:pPr>
              <w:autoSpaceDE w:val="0"/>
              <w:autoSpaceDN w:val="0"/>
              <w:adjustRightInd w:val="0"/>
              <w:spacing w:after="0" w:line="240" w:lineRule="auto"/>
              <w:ind w:right="191"/>
              <w:rPr>
                <w:rFonts w:ascii="Times New Roman" w:hAnsi="Times New Roman" w:cs="Times New Roman"/>
                <w:color w:val="000000"/>
                <w:sz w:val="24"/>
                <w:szCs w:val="24"/>
              </w:rPr>
            </w:pPr>
          </w:p>
        </w:tc>
        <w:tc>
          <w:tcPr>
            <w:tcW w:w="1409" w:type="dxa"/>
            <w:tcBorders>
              <w:top w:val="nil"/>
              <w:left w:val="nil"/>
              <w:bottom w:val="nil"/>
              <w:right w:val="single" w:sz="16" w:space="0" w:color="000000"/>
            </w:tcBorders>
            <w:shd w:val="clear" w:color="auto" w:fill="FFFFFF"/>
            <w:vAlign w:val="center"/>
          </w:tcPr>
          <w:p w:rsidR="00CD3DFE" w:rsidRPr="00CD3DFE" w:rsidRDefault="00CD3DFE" w:rsidP="00CD3DFE">
            <w:pPr>
              <w:autoSpaceDE w:val="0"/>
              <w:autoSpaceDN w:val="0"/>
              <w:adjustRightInd w:val="0"/>
              <w:spacing w:after="0" w:line="240" w:lineRule="auto"/>
              <w:ind w:left="60" w:right="191"/>
              <w:rPr>
                <w:rFonts w:ascii="Times New Roman" w:hAnsi="Times New Roman" w:cs="Times New Roman"/>
                <w:color w:val="000000"/>
                <w:sz w:val="24"/>
                <w:szCs w:val="24"/>
              </w:rPr>
            </w:pPr>
            <w:r w:rsidRPr="00CD3DFE">
              <w:rPr>
                <w:rFonts w:ascii="Times New Roman" w:hAnsi="Times New Roman" w:cs="Times New Roman"/>
                <w:color w:val="000000"/>
                <w:sz w:val="24"/>
                <w:szCs w:val="24"/>
              </w:rPr>
              <w:t>Negative</w:t>
            </w:r>
          </w:p>
        </w:tc>
        <w:tc>
          <w:tcPr>
            <w:tcW w:w="2100" w:type="dxa"/>
            <w:tcBorders>
              <w:top w:val="nil"/>
              <w:left w:val="single" w:sz="16" w:space="0" w:color="000000"/>
              <w:bottom w:val="nil"/>
              <w:right w:val="single" w:sz="16" w:space="0" w:color="000000"/>
            </w:tcBorders>
            <w:shd w:val="clear" w:color="auto" w:fill="FFFFFF"/>
          </w:tcPr>
          <w:p w:rsidR="00CD3DFE" w:rsidRPr="00CD3DFE" w:rsidRDefault="00CD3DFE"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CD3DFE">
              <w:rPr>
                <w:rFonts w:ascii="Times New Roman" w:hAnsi="Times New Roman" w:cs="Times New Roman"/>
                <w:color w:val="000000"/>
                <w:sz w:val="24"/>
                <w:szCs w:val="24"/>
              </w:rPr>
              <w:t>-,206</w:t>
            </w:r>
          </w:p>
        </w:tc>
      </w:tr>
      <w:tr w:rsidR="00CD3DFE" w:rsidRPr="00CD3DFE" w:rsidTr="00CD3DFE">
        <w:trPr>
          <w:cantSplit/>
        </w:trPr>
        <w:tc>
          <w:tcPr>
            <w:tcW w:w="4181" w:type="dxa"/>
            <w:gridSpan w:val="2"/>
            <w:tcBorders>
              <w:top w:val="nil"/>
              <w:left w:val="single" w:sz="16" w:space="0" w:color="000000"/>
              <w:bottom w:val="nil"/>
              <w:right w:val="nil"/>
            </w:tcBorders>
            <w:shd w:val="clear" w:color="auto" w:fill="FFFFFF"/>
            <w:vAlign w:val="center"/>
          </w:tcPr>
          <w:p w:rsidR="00CD3DFE" w:rsidRPr="00CD3DFE" w:rsidRDefault="00CD3DFE" w:rsidP="00CD3DFE">
            <w:pPr>
              <w:autoSpaceDE w:val="0"/>
              <w:autoSpaceDN w:val="0"/>
              <w:adjustRightInd w:val="0"/>
              <w:spacing w:after="0" w:line="240" w:lineRule="auto"/>
              <w:ind w:left="60" w:right="191"/>
              <w:rPr>
                <w:rFonts w:ascii="Times New Roman" w:hAnsi="Times New Roman" w:cs="Times New Roman"/>
                <w:color w:val="000000"/>
                <w:sz w:val="24"/>
                <w:szCs w:val="24"/>
              </w:rPr>
            </w:pPr>
            <w:r w:rsidRPr="00CD3DFE">
              <w:rPr>
                <w:rFonts w:ascii="Times New Roman" w:hAnsi="Times New Roman" w:cs="Times New Roman"/>
                <w:color w:val="000000"/>
                <w:sz w:val="24"/>
                <w:szCs w:val="24"/>
              </w:rPr>
              <w:t>Kolmogorov-Smirnov Z</w:t>
            </w:r>
          </w:p>
        </w:tc>
        <w:tc>
          <w:tcPr>
            <w:tcW w:w="2100" w:type="dxa"/>
            <w:tcBorders>
              <w:top w:val="nil"/>
              <w:left w:val="single" w:sz="16" w:space="0" w:color="000000"/>
              <w:bottom w:val="nil"/>
              <w:right w:val="single" w:sz="16" w:space="0" w:color="000000"/>
            </w:tcBorders>
            <w:shd w:val="clear" w:color="auto" w:fill="FFFFFF"/>
          </w:tcPr>
          <w:p w:rsidR="00CD3DFE" w:rsidRPr="00CD3DFE" w:rsidRDefault="00CD3DFE"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CD3DFE">
              <w:rPr>
                <w:rFonts w:ascii="Times New Roman" w:hAnsi="Times New Roman" w:cs="Times New Roman"/>
                <w:color w:val="000000"/>
                <w:sz w:val="24"/>
                <w:szCs w:val="24"/>
              </w:rPr>
              <w:t>1,830</w:t>
            </w:r>
          </w:p>
        </w:tc>
      </w:tr>
      <w:tr w:rsidR="00CD3DFE" w:rsidRPr="00CD3DFE" w:rsidTr="00CD3DFE">
        <w:trPr>
          <w:cantSplit/>
        </w:trPr>
        <w:tc>
          <w:tcPr>
            <w:tcW w:w="4181" w:type="dxa"/>
            <w:gridSpan w:val="2"/>
            <w:tcBorders>
              <w:top w:val="nil"/>
              <w:left w:val="single" w:sz="16" w:space="0" w:color="000000"/>
              <w:bottom w:val="single" w:sz="16" w:space="0" w:color="000000"/>
              <w:right w:val="nil"/>
            </w:tcBorders>
            <w:shd w:val="clear" w:color="auto" w:fill="FFFFFF"/>
            <w:vAlign w:val="center"/>
          </w:tcPr>
          <w:p w:rsidR="00CD3DFE" w:rsidRPr="00CD3DFE" w:rsidRDefault="00CD3DFE" w:rsidP="00CD3DFE">
            <w:pPr>
              <w:autoSpaceDE w:val="0"/>
              <w:autoSpaceDN w:val="0"/>
              <w:adjustRightInd w:val="0"/>
              <w:spacing w:after="0" w:line="240" w:lineRule="auto"/>
              <w:ind w:left="60" w:right="191"/>
              <w:rPr>
                <w:rFonts w:ascii="Times New Roman" w:hAnsi="Times New Roman" w:cs="Times New Roman"/>
                <w:color w:val="000000"/>
                <w:sz w:val="24"/>
                <w:szCs w:val="24"/>
              </w:rPr>
            </w:pPr>
            <w:r w:rsidRPr="00CD3DFE">
              <w:rPr>
                <w:rFonts w:ascii="Times New Roman" w:hAnsi="Times New Roman" w:cs="Times New Roman"/>
                <w:color w:val="000000"/>
                <w:sz w:val="24"/>
                <w:szCs w:val="24"/>
              </w:rPr>
              <w:t>Asymp. Sig. (2-tailed)</w:t>
            </w:r>
          </w:p>
        </w:tc>
        <w:tc>
          <w:tcPr>
            <w:tcW w:w="2100" w:type="dxa"/>
            <w:tcBorders>
              <w:top w:val="nil"/>
              <w:left w:val="single" w:sz="16" w:space="0" w:color="000000"/>
              <w:bottom w:val="single" w:sz="16" w:space="0" w:color="000000"/>
              <w:right w:val="single" w:sz="16" w:space="0" w:color="000000"/>
            </w:tcBorders>
            <w:shd w:val="clear" w:color="auto" w:fill="FFFFFF"/>
          </w:tcPr>
          <w:p w:rsidR="00CD3DFE" w:rsidRPr="00CD3DFE" w:rsidRDefault="00CD3DFE"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CD3DFE">
              <w:rPr>
                <w:rFonts w:ascii="Times New Roman" w:hAnsi="Times New Roman" w:cs="Times New Roman"/>
                <w:color w:val="000000"/>
                <w:sz w:val="24"/>
                <w:szCs w:val="24"/>
              </w:rPr>
              <w:t>,067</w:t>
            </w:r>
          </w:p>
        </w:tc>
      </w:tr>
      <w:tr w:rsidR="00CD3DFE" w:rsidRPr="00CD3DFE" w:rsidTr="00CD3DFE">
        <w:trPr>
          <w:cantSplit/>
        </w:trPr>
        <w:tc>
          <w:tcPr>
            <w:tcW w:w="6281" w:type="dxa"/>
            <w:gridSpan w:val="3"/>
            <w:tcBorders>
              <w:top w:val="nil"/>
              <w:left w:val="nil"/>
              <w:bottom w:val="nil"/>
              <w:right w:val="nil"/>
            </w:tcBorders>
            <w:shd w:val="clear" w:color="auto" w:fill="FFFFFF"/>
          </w:tcPr>
          <w:p w:rsidR="00CD3DFE" w:rsidRPr="00CD3DFE" w:rsidRDefault="00CD3DFE" w:rsidP="00CD3DFE">
            <w:pPr>
              <w:autoSpaceDE w:val="0"/>
              <w:autoSpaceDN w:val="0"/>
              <w:adjustRightInd w:val="0"/>
              <w:spacing w:after="0" w:line="240" w:lineRule="auto"/>
              <w:ind w:left="60" w:right="191"/>
              <w:rPr>
                <w:rFonts w:ascii="Times New Roman" w:hAnsi="Times New Roman" w:cs="Times New Roman"/>
                <w:color w:val="000000"/>
                <w:sz w:val="24"/>
                <w:szCs w:val="24"/>
              </w:rPr>
            </w:pPr>
            <w:r w:rsidRPr="00CD3DFE">
              <w:rPr>
                <w:rFonts w:ascii="Times New Roman" w:hAnsi="Times New Roman" w:cs="Times New Roman"/>
                <w:color w:val="000000"/>
                <w:sz w:val="24"/>
                <w:szCs w:val="24"/>
              </w:rPr>
              <w:t>a. Test distribution is Normal.</w:t>
            </w:r>
          </w:p>
        </w:tc>
      </w:tr>
      <w:tr w:rsidR="00CD3DFE" w:rsidRPr="00CD3DFE" w:rsidTr="00CD3DFE">
        <w:trPr>
          <w:cantSplit/>
        </w:trPr>
        <w:tc>
          <w:tcPr>
            <w:tcW w:w="6281" w:type="dxa"/>
            <w:gridSpan w:val="3"/>
            <w:tcBorders>
              <w:top w:val="nil"/>
              <w:left w:val="nil"/>
              <w:bottom w:val="nil"/>
              <w:right w:val="nil"/>
            </w:tcBorders>
            <w:shd w:val="clear" w:color="auto" w:fill="FFFFFF"/>
          </w:tcPr>
          <w:p w:rsidR="00CD3DFE" w:rsidRPr="00CD3DFE" w:rsidRDefault="00CD3DFE" w:rsidP="00CD3DFE">
            <w:pPr>
              <w:autoSpaceDE w:val="0"/>
              <w:autoSpaceDN w:val="0"/>
              <w:adjustRightInd w:val="0"/>
              <w:spacing w:after="0" w:line="240" w:lineRule="auto"/>
              <w:ind w:left="60" w:right="191"/>
              <w:rPr>
                <w:rFonts w:ascii="Times New Roman" w:hAnsi="Times New Roman" w:cs="Times New Roman"/>
                <w:color w:val="000000"/>
                <w:sz w:val="24"/>
                <w:szCs w:val="24"/>
              </w:rPr>
            </w:pPr>
            <w:r w:rsidRPr="00CD3DFE">
              <w:rPr>
                <w:rFonts w:ascii="Times New Roman" w:hAnsi="Times New Roman" w:cs="Times New Roman"/>
                <w:color w:val="000000"/>
                <w:sz w:val="24"/>
                <w:szCs w:val="24"/>
              </w:rPr>
              <w:t>b. Calculated from data.</w:t>
            </w:r>
          </w:p>
        </w:tc>
      </w:tr>
    </w:tbl>
    <w:p w:rsidR="00B37A21" w:rsidRPr="00A276B0" w:rsidRDefault="00B37A21" w:rsidP="00B37A21">
      <w:pPr>
        <w:pStyle w:val="ListParagraph"/>
        <w:spacing w:line="480" w:lineRule="auto"/>
        <w:ind w:left="1440" w:right="191" w:firstLine="720"/>
        <w:jc w:val="center"/>
        <w:rPr>
          <w:b/>
          <w:color w:val="000000" w:themeColor="text1"/>
          <w:sz w:val="24"/>
          <w:szCs w:val="24"/>
          <w:lang w:val="id-ID"/>
        </w:rPr>
      </w:pPr>
      <w:r w:rsidRPr="00A276B0">
        <w:rPr>
          <w:b/>
          <w:color w:val="000000" w:themeColor="text1"/>
          <w:sz w:val="24"/>
          <w:szCs w:val="24"/>
          <w:lang w:val="id-ID"/>
        </w:rPr>
        <w:t>Hasil Pengujian Normalitas</w:t>
      </w:r>
    </w:p>
    <w:p w:rsidR="00CD3DFE" w:rsidRDefault="00CD3DFE" w:rsidP="00CD3DFE">
      <w:pPr>
        <w:spacing w:line="240" w:lineRule="auto"/>
        <w:ind w:right="191"/>
        <w:jc w:val="both"/>
        <w:rPr>
          <w:rFonts w:ascii="Times New Roman" w:eastAsia="Times New Roman" w:hAnsi="Times New Roman" w:cs="Times New Roman"/>
          <w:sz w:val="24"/>
          <w:szCs w:val="24"/>
          <w:lang w:bidi="en-US"/>
        </w:rPr>
      </w:pPr>
    </w:p>
    <w:p w:rsidR="00CD3DFE" w:rsidRDefault="00CD3DFE" w:rsidP="00CD3DFE">
      <w:pPr>
        <w:spacing w:line="240" w:lineRule="auto"/>
        <w:ind w:left="720" w:right="191"/>
        <w:jc w:val="both"/>
        <w:rPr>
          <w:rFonts w:ascii="Times New Roman" w:eastAsia="Times New Roman" w:hAnsi="Times New Roman" w:cs="Times New Roman"/>
          <w:sz w:val="24"/>
          <w:szCs w:val="24"/>
          <w:lang w:bidi="en-US"/>
        </w:rPr>
      </w:pPr>
    </w:p>
    <w:p w:rsidR="00CD3DFE" w:rsidRDefault="00CD3DFE" w:rsidP="00CD3DFE">
      <w:pPr>
        <w:spacing w:line="240" w:lineRule="auto"/>
        <w:ind w:left="720" w:right="191"/>
        <w:jc w:val="both"/>
        <w:rPr>
          <w:rFonts w:ascii="Times New Roman" w:eastAsia="Times New Roman" w:hAnsi="Times New Roman" w:cs="Times New Roman"/>
          <w:sz w:val="24"/>
          <w:szCs w:val="24"/>
          <w:lang w:bidi="en-US"/>
        </w:rPr>
      </w:pPr>
    </w:p>
    <w:p w:rsidR="00CD3DFE" w:rsidRDefault="00CD3DFE" w:rsidP="00CD3DFE">
      <w:pPr>
        <w:spacing w:line="240" w:lineRule="auto"/>
        <w:ind w:left="720" w:right="191"/>
        <w:jc w:val="both"/>
        <w:rPr>
          <w:rFonts w:ascii="Times New Roman" w:eastAsia="Times New Roman" w:hAnsi="Times New Roman" w:cs="Times New Roman"/>
          <w:sz w:val="24"/>
          <w:szCs w:val="24"/>
          <w:lang w:bidi="en-US"/>
        </w:rPr>
      </w:pPr>
    </w:p>
    <w:p w:rsidR="00CD3DFE" w:rsidRDefault="00CD3DFE" w:rsidP="00CD3DFE">
      <w:pPr>
        <w:spacing w:line="240" w:lineRule="auto"/>
        <w:ind w:left="720" w:right="191"/>
        <w:jc w:val="both"/>
        <w:rPr>
          <w:rFonts w:ascii="Times New Roman" w:eastAsia="Times New Roman" w:hAnsi="Times New Roman" w:cs="Times New Roman"/>
          <w:sz w:val="24"/>
          <w:szCs w:val="24"/>
          <w:lang w:bidi="en-US"/>
        </w:rPr>
      </w:pPr>
    </w:p>
    <w:p w:rsidR="00CD3DFE" w:rsidRDefault="00CD3DFE" w:rsidP="00CD3DFE">
      <w:pPr>
        <w:spacing w:line="240" w:lineRule="auto"/>
        <w:ind w:left="993" w:right="191"/>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Sumber:</w:t>
      </w:r>
      <w:r>
        <w:rPr>
          <w:rFonts w:ascii="Times New Roman" w:hAnsi="Times New Roman" w:cs="Times New Roman"/>
          <w:color w:val="000000" w:themeColor="text1"/>
          <w:sz w:val="24"/>
          <w:szCs w:val="24"/>
        </w:rPr>
        <w:t xml:space="preserve"> Data diolah oleh peneliti, 2019</w:t>
      </w:r>
    </w:p>
    <w:p w:rsidR="00217DB8" w:rsidRPr="00CD3DFE" w:rsidRDefault="00860F05" w:rsidP="00CD3DFE">
      <w:pPr>
        <w:spacing w:line="240" w:lineRule="auto"/>
        <w:ind w:left="993" w:right="191"/>
        <w:jc w:val="both"/>
        <w:rPr>
          <w:rFonts w:ascii="Times New Roman" w:hAnsi="Times New Roman" w:cs="Times New Roman"/>
          <w:b/>
          <w:color w:val="000000" w:themeColor="text1"/>
          <w:sz w:val="24"/>
          <w:szCs w:val="24"/>
        </w:rPr>
      </w:pPr>
      <w:r w:rsidRPr="00A276B0">
        <w:rPr>
          <w:rFonts w:ascii="Times New Roman" w:eastAsia="Times New Roman" w:hAnsi="Times New Roman" w:cs="Times New Roman"/>
          <w:sz w:val="24"/>
          <w:szCs w:val="24"/>
          <w:lang w:bidi="en-US"/>
        </w:rPr>
        <w:t xml:space="preserve">Dari hasil perhitungan uji normalitas dengan </w:t>
      </w:r>
      <w:r w:rsidR="00B3620C" w:rsidRPr="00A276B0">
        <w:rPr>
          <w:rFonts w:ascii="Times New Roman" w:hAnsi="Times New Roman" w:cs="Times New Roman"/>
          <w:color w:val="000000" w:themeColor="text1"/>
          <w:sz w:val="24"/>
          <w:szCs w:val="24"/>
        </w:rPr>
        <w:t xml:space="preserve">hasil yang diuji menggunakan </w:t>
      </w:r>
      <w:r w:rsidR="00B3620C" w:rsidRPr="00A276B0">
        <w:rPr>
          <w:rFonts w:ascii="Times New Roman" w:hAnsi="Times New Roman" w:cs="Times New Roman"/>
          <w:i/>
          <w:color w:val="000000" w:themeColor="text1"/>
          <w:sz w:val="24"/>
          <w:szCs w:val="24"/>
        </w:rPr>
        <w:t>Kolmogorov-Smirnov</w:t>
      </w:r>
      <w:r w:rsidR="00B3620C" w:rsidRPr="00A276B0">
        <w:rPr>
          <w:rFonts w:ascii="Times New Roman" w:hAnsi="Times New Roman" w:cs="Times New Roman"/>
          <w:color w:val="000000" w:themeColor="text1"/>
          <w:sz w:val="24"/>
          <w:szCs w:val="24"/>
        </w:rPr>
        <w:t xml:space="preserve"> memiliki nilai signifikansi sebesar 0,067. Artinya, nilai uji tersebut </w:t>
      </w:r>
      <w:r w:rsidR="00B3620C" w:rsidRPr="00A276B0">
        <w:rPr>
          <w:rFonts w:ascii="Times New Roman" w:hAnsi="Times New Roman" w:cs="Times New Roman"/>
          <w:color w:val="000000" w:themeColor="text1"/>
          <w:sz w:val="24"/>
          <w:szCs w:val="24"/>
          <w:u w:val="single"/>
        </w:rPr>
        <w:t>&gt;</w:t>
      </w:r>
      <w:r w:rsidR="00B3620C" w:rsidRPr="00A276B0">
        <w:rPr>
          <w:rFonts w:ascii="Times New Roman" w:hAnsi="Times New Roman" w:cs="Times New Roman"/>
          <w:color w:val="000000" w:themeColor="text1"/>
          <w:sz w:val="24"/>
          <w:szCs w:val="24"/>
        </w:rPr>
        <w:t xml:space="preserve"> 0,05. Oleh karena itu, dapat disumpulkan bahwa data dalam penelitian ini terdistribusi normal.</w:t>
      </w:r>
    </w:p>
    <w:p w:rsidR="00217DB8" w:rsidRPr="00A276B0" w:rsidRDefault="00217DB8" w:rsidP="00860F05">
      <w:pPr>
        <w:spacing w:line="240" w:lineRule="auto"/>
        <w:ind w:left="709" w:firstLine="142"/>
        <w:contextualSpacing/>
        <w:jc w:val="both"/>
        <w:rPr>
          <w:rFonts w:ascii="Times New Roman" w:eastAsia="Times New Roman" w:hAnsi="Times New Roman" w:cs="Times New Roman"/>
          <w:sz w:val="24"/>
          <w:szCs w:val="24"/>
          <w:lang w:bidi="en-US"/>
        </w:rPr>
      </w:pPr>
    </w:p>
    <w:p w:rsidR="00860F05" w:rsidRPr="00A276B0" w:rsidRDefault="00A34E7F" w:rsidP="00A34E7F">
      <w:pPr>
        <w:spacing w:line="240" w:lineRule="auto"/>
        <w:contextualSpacing/>
        <w:jc w:val="both"/>
        <w:rPr>
          <w:rFonts w:ascii="Times New Roman" w:eastAsia="Times New Roman" w:hAnsi="Times New Roman" w:cs="Times New Roman"/>
          <w:b/>
          <w:sz w:val="24"/>
          <w:szCs w:val="24"/>
          <w:lang w:bidi="en-US"/>
        </w:rPr>
      </w:pPr>
      <w:r w:rsidRPr="00A276B0">
        <w:rPr>
          <w:rFonts w:ascii="Times New Roman" w:eastAsia="Times New Roman" w:hAnsi="Times New Roman" w:cs="Times New Roman"/>
          <w:b/>
          <w:sz w:val="24"/>
          <w:szCs w:val="24"/>
          <w:lang w:bidi="en-US"/>
        </w:rPr>
        <w:lastRenderedPageBreak/>
        <w:t xml:space="preserve">           </w:t>
      </w:r>
      <w:r w:rsidR="00860F05" w:rsidRPr="00A276B0">
        <w:rPr>
          <w:rFonts w:ascii="Times New Roman" w:eastAsia="Times New Roman" w:hAnsi="Times New Roman" w:cs="Times New Roman"/>
          <w:b/>
          <w:sz w:val="24"/>
          <w:szCs w:val="24"/>
          <w:lang w:bidi="en-US"/>
        </w:rPr>
        <w:t>Uji Multikolinearitas</w:t>
      </w:r>
    </w:p>
    <w:p w:rsidR="00B37A21" w:rsidRPr="00A276B0" w:rsidRDefault="00B37A21" w:rsidP="00B37A21">
      <w:pPr>
        <w:pStyle w:val="ListParagraph"/>
        <w:spacing w:line="240" w:lineRule="auto"/>
        <w:ind w:left="1440" w:right="191" w:firstLine="720"/>
        <w:jc w:val="center"/>
        <w:rPr>
          <w:b/>
          <w:color w:val="000000" w:themeColor="text1"/>
          <w:sz w:val="24"/>
          <w:szCs w:val="24"/>
          <w:lang w:val="id-ID"/>
        </w:rPr>
      </w:pPr>
      <w:r w:rsidRPr="00A276B0">
        <w:rPr>
          <w:b/>
          <w:color w:val="000000" w:themeColor="text1"/>
          <w:sz w:val="24"/>
          <w:szCs w:val="24"/>
          <w:lang w:val="id-ID"/>
        </w:rPr>
        <w:t>Tabel 4.4</w:t>
      </w:r>
    </w:p>
    <w:p w:rsidR="00A34E7F" w:rsidRPr="00A276B0" w:rsidRDefault="00B37A21" w:rsidP="00B37A21">
      <w:pPr>
        <w:pStyle w:val="ListParagraph"/>
        <w:spacing w:line="240" w:lineRule="auto"/>
        <w:ind w:left="1440" w:right="191" w:firstLine="720"/>
        <w:jc w:val="center"/>
        <w:rPr>
          <w:b/>
          <w:color w:val="000000" w:themeColor="text1"/>
          <w:sz w:val="24"/>
          <w:szCs w:val="24"/>
          <w:lang w:val="id-ID"/>
        </w:rPr>
      </w:pPr>
      <w:r w:rsidRPr="00A276B0">
        <w:rPr>
          <w:b/>
          <w:color w:val="000000" w:themeColor="text1"/>
          <w:sz w:val="24"/>
          <w:szCs w:val="24"/>
          <w:lang w:val="id-ID"/>
        </w:rPr>
        <w:t>Hasil Pengujian Multikolinearitas</w:t>
      </w:r>
    </w:p>
    <w:tbl>
      <w:tblPr>
        <w:tblW w:w="6873" w:type="dxa"/>
        <w:tblInd w:w="6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8"/>
        <w:gridCol w:w="1176"/>
        <w:gridCol w:w="919"/>
        <w:gridCol w:w="1011"/>
        <w:gridCol w:w="831"/>
        <w:gridCol w:w="1114"/>
        <w:gridCol w:w="203"/>
        <w:gridCol w:w="911"/>
      </w:tblGrid>
      <w:tr w:rsidR="00B3620C" w:rsidRPr="00A276B0" w:rsidTr="00217DB8">
        <w:trPr>
          <w:cantSplit/>
          <w:trHeight w:val="586"/>
        </w:trPr>
        <w:tc>
          <w:tcPr>
            <w:tcW w:w="1884" w:type="dxa"/>
            <w:gridSpan w:val="2"/>
            <w:vMerge w:val="restart"/>
            <w:tcBorders>
              <w:top w:val="single" w:sz="16" w:space="0" w:color="000000"/>
              <w:left w:val="single" w:sz="16" w:space="0" w:color="000000"/>
              <w:bottom w:val="nil"/>
              <w:right w:val="nil"/>
            </w:tcBorders>
            <w:shd w:val="clear" w:color="auto" w:fill="FFFFFF"/>
          </w:tcPr>
          <w:p w:rsidR="00B3620C" w:rsidRPr="00A276B0" w:rsidRDefault="00B3620C" w:rsidP="00B37A21">
            <w:pPr>
              <w:autoSpaceDE w:val="0"/>
              <w:autoSpaceDN w:val="0"/>
              <w:adjustRightInd w:val="0"/>
              <w:spacing w:after="0" w:line="240" w:lineRule="auto"/>
              <w:ind w:left="60" w:right="191"/>
              <w:rPr>
                <w:rFonts w:ascii="Times New Roman" w:hAnsi="Times New Roman" w:cs="Times New Roman"/>
                <w:sz w:val="24"/>
                <w:szCs w:val="24"/>
              </w:rPr>
            </w:pPr>
            <w:r w:rsidRPr="00A276B0">
              <w:rPr>
                <w:rFonts w:ascii="Times New Roman" w:hAnsi="Times New Roman" w:cs="Times New Roman"/>
                <w:sz w:val="24"/>
                <w:szCs w:val="24"/>
              </w:rPr>
              <w:t>Model</w:t>
            </w:r>
          </w:p>
        </w:tc>
        <w:tc>
          <w:tcPr>
            <w:tcW w:w="1930" w:type="dxa"/>
            <w:gridSpan w:val="2"/>
            <w:tcBorders>
              <w:top w:val="single" w:sz="16" w:space="0" w:color="000000"/>
              <w:left w:val="single" w:sz="16" w:space="0" w:color="000000"/>
            </w:tcBorders>
            <w:shd w:val="clear" w:color="auto" w:fill="FFFFFF"/>
          </w:tcPr>
          <w:p w:rsidR="00B3620C" w:rsidRPr="00A276B0" w:rsidRDefault="00B3620C" w:rsidP="00B37A21">
            <w:pPr>
              <w:autoSpaceDE w:val="0"/>
              <w:autoSpaceDN w:val="0"/>
              <w:adjustRightInd w:val="0"/>
              <w:spacing w:after="0" w:line="240" w:lineRule="auto"/>
              <w:ind w:left="60" w:right="191"/>
              <w:jc w:val="center"/>
              <w:rPr>
                <w:rFonts w:ascii="Times New Roman" w:hAnsi="Times New Roman" w:cs="Times New Roman"/>
                <w:sz w:val="24"/>
                <w:szCs w:val="24"/>
              </w:rPr>
            </w:pPr>
            <w:r w:rsidRPr="00A276B0">
              <w:rPr>
                <w:rFonts w:ascii="Times New Roman" w:hAnsi="Times New Roman" w:cs="Times New Roman"/>
                <w:sz w:val="24"/>
                <w:szCs w:val="24"/>
              </w:rPr>
              <w:t>Unstandardized Coefficients</w:t>
            </w:r>
          </w:p>
        </w:tc>
        <w:tc>
          <w:tcPr>
            <w:tcW w:w="831" w:type="dxa"/>
            <w:vMerge w:val="restart"/>
            <w:tcBorders>
              <w:top w:val="single" w:sz="16" w:space="0" w:color="000000"/>
            </w:tcBorders>
            <w:shd w:val="clear" w:color="auto" w:fill="FFFFFF"/>
          </w:tcPr>
          <w:p w:rsidR="00B3620C" w:rsidRPr="00A276B0" w:rsidRDefault="00B3620C" w:rsidP="00B37A21">
            <w:pPr>
              <w:autoSpaceDE w:val="0"/>
              <w:autoSpaceDN w:val="0"/>
              <w:adjustRightInd w:val="0"/>
              <w:spacing w:after="0" w:line="240" w:lineRule="auto"/>
              <w:ind w:left="60" w:right="191"/>
              <w:jc w:val="center"/>
              <w:rPr>
                <w:rFonts w:ascii="Times New Roman" w:hAnsi="Times New Roman" w:cs="Times New Roman"/>
                <w:sz w:val="24"/>
                <w:szCs w:val="24"/>
              </w:rPr>
            </w:pPr>
            <w:r w:rsidRPr="00A276B0">
              <w:rPr>
                <w:rFonts w:ascii="Times New Roman" w:hAnsi="Times New Roman" w:cs="Times New Roman"/>
                <w:sz w:val="24"/>
                <w:szCs w:val="24"/>
              </w:rPr>
              <w:t>T</w:t>
            </w:r>
          </w:p>
        </w:tc>
        <w:tc>
          <w:tcPr>
            <w:tcW w:w="2228" w:type="dxa"/>
            <w:gridSpan w:val="3"/>
            <w:tcBorders>
              <w:top w:val="single" w:sz="16" w:space="0" w:color="000000"/>
              <w:right w:val="single" w:sz="4" w:space="0" w:color="auto"/>
            </w:tcBorders>
            <w:shd w:val="clear" w:color="auto" w:fill="FFFFFF"/>
          </w:tcPr>
          <w:p w:rsidR="00B3620C" w:rsidRPr="00A276B0" w:rsidRDefault="00B3620C" w:rsidP="00B37A21">
            <w:pPr>
              <w:autoSpaceDE w:val="0"/>
              <w:autoSpaceDN w:val="0"/>
              <w:adjustRightInd w:val="0"/>
              <w:spacing w:after="0" w:line="240" w:lineRule="auto"/>
              <w:ind w:left="60" w:right="191"/>
              <w:jc w:val="center"/>
              <w:rPr>
                <w:rFonts w:ascii="Times New Roman" w:hAnsi="Times New Roman" w:cs="Times New Roman"/>
                <w:sz w:val="24"/>
                <w:szCs w:val="24"/>
              </w:rPr>
            </w:pPr>
            <w:r w:rsidRPr="00A276B0">
              <w:rPr>
                <w:rFonts w:ascii="Times New Roman" w:hAnsi="Times New Roman" w:cs="Times New Roman"/>
                <w:sz w:val="24"/>
                <w:szCs w:val="24"/>
              </w:rPr>
              <w:t>Collinearity Statistics</w:t>
            </w:r>
          </w:p>
        </w:tc>
      </w:tr>
      <w:tr w:rsidR="00B3620C" w:rsidRPr="00A276B0" w:rsidTr="00217DB8">
        <w:trPr>
          <w:cantSplit/>
          <w:trHeight w:val="130"/>
        </w:trPr>
        <w:tc>
          <w:tcPr>
            <w:tcW w:w="1884" w:type="dxa"/>
            <w:gridSpan w:val="2"/>
            <w:vMerge/>
            <w:tcBorders>
              <w:top w:val="single" w:sz="16" w:space="0" w:color="000000"/>
              <w:left w:val="single" w:sz="16" w:space="0" w:color="000000"/>
              <w:bottom w:val="nil"/>
              <w:right w:val="nil"/>
            </w:tcBorders>
            <w:shd w:val="clear" w:color="auto" w:fill="FFFFFF"/>
          </w:tcPr>
          <w:p w:rsidR="00B3620C" w:rsidRPr="00A276B0" w:rsidRDefault="00B3620C" w:rsidP="00B37A21">
            <w:pPr>
              <w:autoSpaceDE w:val="0"/>
              <w:autoSpaceDN w:val="0"/>
              <w:adjustRightInd w:val="0"/>
              <w:spacing w:after="0" w:line="240" w:lineRule="auto"/>
              <w:ind w:right="191"/>
              <w:rPr>
                <w:rFonts w:ascii="Times New Roman" w:hAnsi="Times New Roman" w:cs="Times New Roman"/>
                <w:sz w:val="24"/>
                <w:szCs w:val="24"/>
              </w:rPr>
            </w:pPr>
          </w:p>
        </w:tc>
        <w:tc>
          <w:tcPr>
            <w:tcW w:w="919" w:type="dxa"/>
            <w:tcBorders>
              <w:left w:val="single" w:sz="16" w:space="0" w:color="000000"/>
              <w:bottom w:val="single" w:sz="16" w:space="0" w:color="000000"/>
            </w:tcBorders>
            <w:shd w:val="clear" w:color="auto" w:fill="FFFFFF"/>
          </w:tcPr>
          <w:p w:rsidR="00B3620C" w:rsidRPr="00A276B0" w:rsidRDefault="00B3620C" w:rsidP="00B37A21">
            <w:pPr>
              <w:autoSpaceDE w:val="0"/>
              <w:autoSpaceDN w:val="0"/>
              <w:adjustRightInd w:val="0"/>
              <w:spacing w:after="0" w:line="240" w:lineRule="auto"/>
              <w:ind w:left="60" w:right="191"/>
              <w:jc w:val="center"/>
              <w:rPr>
                <w:rFonts w:ascii="Times New Roman" w:hAnsi="Times New Roman" w:cs="Times New Roman"/>
                <w:sz w:val="24"/>
                <w:szCs w:val="24"/>
              </w:rPr>
            </w:pPr>
            <w:r w:rsidRPr="00A276B0">
              <w:rPr>
                <w:rFonts w:ascii="Times New Roman" w:hAnsi="Times New Roman" w:cs="Times New Roman"/>
                <w:sz w:val="24"/>
                <w:szCs w:val="24"/>
              </w:rPr>
              <w:t>B</w:t>
            </w:r>
          </w:p>
        </w:tc>
        <w:tc>
          <w:tcPr>
            <w:tcW w:w="1011" w:type="dxa"/>
            <w:tcBorders>
              <w:bottom w:val="single" w:sz="16" w:space="0" w:color="000000"/>
            </w:tcBorders>
            <w:shd w:val="clear" w:color="auto" w:fill="FFFFFF"/>
          </w:tcPr>
          <w:p w:rsidR="00B3620C" w:rsidRPr="00A276B0" w:rsidRDefault="00B3620C" w:rsidP="00B37A21">
            <w:pPr>
              <w:autoSpaceDE w:val="0"/>
              <w:autoSpaceDN w:val="0"/>
              <w:adjustRightInd w:val="0"/>
              <w:spacing w:after="0" w:line="240" w:lineRule="auto"/>
              <w:ind w:left="60" w:right="191"/>
              <w:jc w:val="center"/>
              <w:rPr>
                <w:rFonts w:ascii="Times New Roman" w:hAnsi="Times New Roman" w:cs="Times New Roman"/>
                <w:sz w:val="24"/>
                <w:szCs w:val="24"/>
              </w:rPr>
            </w:pPr>
            <w:r w:rsidRPr="00A276B0">
              <w:rPr>
                <w:rFonts w:ascii="Times New Roman" w:hAnsi="Times New Roman" w:cs="Times New Roman"/>
                <w:sz w:val="24"/>
                <w:szCs w:val="24"/>
              </w:rPr>
              <w:t>Std. Error</w:t>
            </w:r>
          </w:p>
        </w:tc>
        <w:tc>
          <w:tcPr>
            <w:tcW w:w="831" w:type="dxa"/>
            <w:vMerge/>
            <w:tcBorders>
              <w:top w:val="single" w:sz="16" w:space="0" w:color="000000"/>
            </w:tcBorders>
            <w:shd w:val="clear" w:color="auto" w:fill="FFFFFF"/>
          </w:tcPr>
          <w:p w:rsidR="00B3620C" w:rsidRPr="00A276B0" w:rsidRDefault="00B3620C" w:rsidP="00B37A21">
            <w:pPr>
              <w:autoSpaceDE w:val="0"/>
              <w:autoSpaceDN w:val="0"/>
              <w:adjustRightInd w:val="0"/>
              <w:spacing w:after="0" w:line="240" w:lineRule="auto"/>
              <w:ind w:right="191"/>
              <w:rPr>
                <w:rFonts w:ascii="Times New Roman" w:hAnsi="Times New Roman" w:cs="Times New Roman"/>
                <w:sz w:val="24"/>
                <w:szCs w:val="24"/>
              </w:rPr>
            </w:pPr>
          </w:p>
        </w:tc>
        <w:tc>
          <w:tcPr>
            <w:tcW w:w="1114" w:type="dxa"/>
            <w:tcBorders>
              <w:bottom w:val="single" w:sz="16" w:space="0" w:color="000000"/>
            </w:tcBorders>
            <w:shd w:val="clear" w:color="auto" w:fill="FFFFFF"/>
          </w:tcPr>
          <w:p w:rsidR="00B3620C" w:rsidRPr="00A276B0" w:rsidRDefault="00B3620C" w:rsidP="00B37A21">
            <w:pPr>
              <w:autoSpaceDE w:val="0"/>
              <w:autoSpaceDN w:val="0"/>
              <w:adjustRightInd w:val="0"/>
              <w:spacing w:after="0" w:line="240" w:lineRule="auto"/>
              <w:ind w:left="60" w:right="191"/>
              <w:jc w:val="center"/>
              <w:rPr>
                <w:rFonts w:ascii="Times New Roman" w:hAnsi="Times New Roman" w:cs="Times New Roman"/>
                <w:sz w:val="24"/>
                <w:szCs w:val="24"/>
              </w:rPr>
            </w:pPr>
            <w:r w:rsidRPr="00A276B0">
              <w:rPr>
                <w:rFonts w:ascii="Times New Roman" w:hAnsi="Times New Roman" w:cs="Times New Roman"/>
                <w:sz w:val="24"/>
                <w:szCs w:val="24"/>
              </w:rPr>
              <w:t>Tolerance</w:t>
            </w:r>
          </w:p>
        </w:tc>
        <w:tc>
          <w:tcPr>
            <w:tcW w:w="1114" w:type="dxa"/>
            <w:gridSpan w:val="2"/>
            <w:tcBorders>
              <w:bottom w:val="single" w:sz="16" w:space="0" w:color="000000"/>
              <w:right w:val="single" w:sz="4" w:space="0" w:color="auto"/>
            </w:tcBorders>
            <w:shd w:val="clear" w:color="auto" w:fill="FFFFFF"/>
          </w:tcPr>
          <w:p w:rsidR="00B3620C" w:rsidRPr="00A276B0" w:rsidRDefault="00B3620C" w:rsidP="00B37A21">
            <w:pPr>
              <w:autoSpaceDE w:val="0"/>
              <w:autoSpaceDN w:val="0"/>
              <w:adjustRightInd w:val="0"/>
              <w:spacing w:after="0" w:line="240" w:lineRule="auto"/>
              <w:ind w:left="60" w:right="191"/>
              <w:jc w:val="center"/>
              <w:rPr>
                <w:rFonts w:ascii="Times New Roman" w:hAnsi="Times New Roman" w:cs="Times New Roman"/>
                <w:sz w:val="24"/>
                <w:szCs w:val="24"/>
              </w:rPr>
            </w:pPr>
            <w:r w:rsidRPr="00A276B0">
              <w:rPr>
                <w:rFonts w:ascii="Times New Roman" w:hAnsi="Times New Roman" w:cs="Times New Roman"/>
                <w:sz w:val="24"/>
                <w:szCs w:val="24"/>
              </w:rPr>
              <w:t>VIF</w:t>
            </w:r>
          </w:p>
        </w:tc>
      </w:tr>
      <w:tr w:rsidR="00B3620C" w:rsidRPr="00A276B0" w:rsidTr="00217DB8">
        <w:trPr>
          <w:cantSplit/>
          <w:trHeight w:val="293"/>
        </w:trPr>
        <w:tc>
          <w:tcPr>
            <w:tcW w:w="708" w:type="dxa"/>
            <w:vMerge w:val="restart"/>
            <w:tcBorders>
              <w:top w:val="single" w:sz="16" w:space="0" w:color="000000"/>
              <w:left w:val="single" w:sz="16" w:space="0" w:color="000000"/>
              <w:bottom w:val="single" w:sz="16" w:space="0" w:color="000000"/>
              <w:right w:val="nil"/>
            </w:tcBorders>
            <w:shd w:val="clear" w:color="auto" w:fill="FFFFFF"/>
            <w:vAlign w:val="center"/>
          </w:tcPr>
          <w:p w:rsidR="00B3620C" w:rsidRPr="00A276B0" w:rsidRDefault="00B3620C" w:rsidP="00B37A21">
            <w:pPr>
              <w:autoSpaceDE w:val="0"/>
              <w:autoSpaceDN w:val="0"/>
              <w:adjustRightInd w:val="0"/>
              <w:spacing w:after="0" w:line="240" w:lineRule="auto"/>
              <w:ind w:left="60" w:right="191"/>
              <w:rPr>
                <w:rFonts w:ascii="Times New Roman" w:hAnsi="Times New Roman" w:cs="Times New Roman"/>
                <w:sz w:val="24"/>
                <w:szCs w:val="24"/>
              </w:rPr>
            </w:pPr>
            <w:r w:rsidRPr="00A276B0">
              <w:rPr>
                <w:rFonts w:ascii="Times New Roman" w:hAnsi="Times New Roman" w:cs="Times New Roman"/>
                <w:sz w:val="24"/>
                <w:szCs w:val="24"/>
              </w:rPr>
              <w:t>1</w:t>
            </w:r>
          </w:p>
        </w:tc>
        <w:tc>
          <w:tcPr>
            <w:tcW w:w="1176" w:type="dxa"/>
            <w:tcBorders>
              <w:top w:val="single" w:sz="16" w:space="0" w:color="000000"/>
              <w:left w:val="nil"/>
              <w:bottom w:val="nil"/>
              <w:right w:val="single" w:sz="16" w:space="0" w:color="000000"/>
            </w:tcBorders>
            <w:shd w:val="clear" w:color="auto" w:fill="FFFFFF"/>
            <w:vAlign w:val="center"/>
          </w:tcPr>
          <w:p w:rsidR="00B3620C" w:rsidRPr="00A276B0" w:rsidRDefault="00B3620C" w:rsidP="00B37A21">
            <w:pPr>
              <w:autoSpaceDE w:val="0"/>
              <w:autoSpaceDN w:val="0"/>
              <w:adjustRightInd w:val="0"/>
              <w:spacing w:after="0" w:line="240" w:lineRule="auto"/>
              <w:ind w:left="60" w:right="191"/>
              <w:rPr>
                <w:rFonts w:ascii="Times New Roman" w:hAnsi="Times New Roman" w:cs="Times New Roman"/>
                <w:sz w:val="24"/>
                <w:szCs w:val="24"/>
              </w:rPr>
            </w:pPr>
            <w:r w:rsidRPr="00A276B0">
              <w:rPr>
                <w:rFonts w:ascii="Times New Roman" w:hAnsi="Times New Roman" w:cs="Times New Roman"/>
                <w:sz w:val="24"/>
                <w:szCs w:val="24"/>
              </w:rPr>
              <w:t>(Constant)</w:t>
            </w:r>
          </w:p>
        </w:tc>
        <w:tc>
          <w:tcPr>
            <w:tcW w:w="919" w:type="dxa"/>
            <w:tcBorders>
              <w:top w:val="single" w:sz="16" w:space="0" w:color="000000"/>
              <w:left w:val="single" w:sz="16" w:space="0" w:color="000000"/>
              <w:bottom w:val="nil"/>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-430,125</w:t>
            </w:r>
          </w:p>
        </w:tc>
        <w:tc>
          <w:tcPr>
            <w:tcW w:w="1011" w:type="dxa"/>
            <w:tcBorders>
              <w:top w:val="single" w:sz="16" w:space="0" w:color="000000"/>
              <w:bottom w:val="nil"/>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1865,634</w:t>
            </w:r>
          </w:p>
        </w:tc>
        <w:tc>
          <w:tcPr>
            <w:tcW w:w="831" w:type="dxa"/>
            <w:tcBorders>
              <w:top w:val="single" w:sz="16" w:space="0" w:color="000000"/>
              <w:bottom w:val="nil"/>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-,231</w:t>
            </w:r>
          </w:p>
        </w:tc>
        <w:tc>
          <w:tcPr>
            <w:tcW w:w="1114" w:type="dxa"/>
            <w:tcBorders>
              <w:top w:val="single" w:sz="16" w:space="0" w:color="000000"/>
              <w:bottom w:val="nil"/>
            </w:tcBorders>
            <w:shd w:val="clear" w:color="auto" w:fill="FFFFFF"/>
          </w:tcPr>
          <w:p w:rsidR="00B3620C" w:rsidRPr="00A276B0" w:rsidRDefault="00B3620C" w:rsidP="00B37A21">
            <w:pPr>
              <w:autoSpaceDE w:val="0"/>
              <w:autoSpaceDN w:val="0"/>
              <w:adjustRightInd w:val="0"/>
              <w:spacing w:after="0" w:line="240" w:lineRule="auto"/>
              <w:ind w:right="191"/>
              <w:rPr>
                <w:rFonts w:ascii="Times New Roman" w:hAnsi="Times New Roman" w:cs="Times New Roman"/>
                <w:sz w:val="24"/>
                <w:szCs w:val="24"/>
              </w:rPr>
            </w:pPr>
          </w:p>
        </w:tc>
        <w:tc>
          <w:tcPr>
            <w:tcW w:w="1114" w:type="dxa"/>
            <w:gridSpan w:val="2"/>
            <w:tcBorders>
              <w:top w:val="single" w:sz="16" w:space="0" w:color="000000"/>
              <w:bottom w:val="nil"/>
              <w:right w:val="single" w:sz="4" w:space="0" w:color="auto"/>
            </w:tcBorders>
            <w:shd w:val="clear" w:color="auto" w:fill="FFFFFF"/>
          </w:tcPr>
          <w:p w:rsidR="00B3620C" w:rsidRPr="00A276B0" w:rsidRDefault="00B3620C" w:rsidP="00B37A21">
            <w:pPr>
              <w:autoSpaceDE w:val="0"/>
              <w:autoSpaceDN w:val="0"/>
              <w:adjustRightInd w:val="0"/>
              <w:spacing w:after="0" w:line="240" w:lineRule="auto"/>
              <w:ind w:right="191"/>
              <w:rPr>
                <w:rFonts w:ascii="Times New Roman" w:hAnsi="Times New Roman" w:cs="Times New Roman"/>
                <w:sz w:val="24"/>
                <w:szCs w:val="24"/>
              </w:rPr>
            </w:pPr>
          </w:p>
        </w:tc>
      </w:tr>
      <w:tr w:rsidR="00B3620C" w:rsidRPr="00A276B0" w:rsidTr="00217DB8">
        <w:trPr>
          <w:cantSplit/>
          <w:trHeight w:val="130"/>
        </w:trPr>
        <w:tc>
          <w:tcPr>
            <w:tcW w:w="708" w:type="dxa"/>
            <w:vMerge/>
            <w:tcBorders>
              <w:top w:val="single" w:sz="16" w:space="0" w:color="000000"/>
              <w:left w:val="single" w:sz="16" w:space="0" w:color="000000"/>
              <w:bottom w:val="single" w:sz="16" w:space="0" w:color="000000"/>
              <w:right w:val="nil"/>
            </w:tcBorders>
            <w:shd w:val="clear" w:color="auto" w:fill="FFFFFF"/>
            <w:vAlign w:val="center"/>
          </w:tcPr>
          <w:p w:rsidR="00B3620C" w:rsidRPr="00A276B0" w:rsidRDefault="00B3620C" w:rsidP="00B37A21">
            <w:pPr>
              <w:autoSpaceDE w:val="0"/>
              <w:autoSpaceDN w:val="0"/>
              <w:adjustRightInd w:val="0"/>
              <w:spacing w:after="0" w:line="240" w:lineRule="auto"/>
              <w:ind w:right="191"/>
              <w:rPr>
                <w:rFonts w:ascii="Times New Roman" w:hAnsi="Times New Roman" w:cs="Times New Roman"/>
                <w:sz w:val="24"/>
                <w:szCs w:val="24"/>
              </w:rPr>
            </w:pPr>
          </w:p>
        </w:tc>
        <w:tc>
          <w:tcPr>
            <w:tcW w:w="1176" w:type="dxa"/>
            <w:tcBorders>
              <w:top w:val="nil"/>
              <w:left w:val="nil"/>
              <w:bottom w:val="nil"/>
              <w:right w:val="single" w:sz="16" w:space="0" w:color="000000"/>
            </w:tcBorders>
            <w:shd w:val="clear" w:color="auto" w:fill="FFFFFF"/>
            <w:vAlign w:val="center"/>
          </w:tcPr>
          <w:p w:rsidR="00B3620C" w:rsidRPr="00A276B0" w:rsidRDefault="00B3620C" w:rsidP="00B37A21">
            <w:pPr>
              <w:autoSpaceDE w:val="0"/>
              <w:autoSpaceDN w:val="0"/>
              <w:adjustRightInd w:val="0"/>
              <w:spacing w:after="0" w:line="240" w:lineRule="auto"/>
              <w:ind w:left="60" w:right="191"/>
              <w:rPr>
                <w:rFonts w:ascii="Times New Roman" w:hAnsi="Times New Roman" w:cs="Times New Roman"/>
                <w:sz w:val="24"/>
                <w:szCs w:val="24"/>
              </w:rPr>
            </w:pPr>
            <w:r w:rsidRPr="00A276B0">
              <w:rPr>
                <w:rFonts w:ascii="Times New Roman" w:hAnsi="Times New Roman" w:cs="Times New Roman"/>
                <w:sz w:val="24"/>
                <w:szCs w:val="24"/>
              </w:rPr>
              <w:t>PER</w:t>
            </w:r>
          </w:p>
        </w:tc>
        <w:tc>
          <w:tcPr>
            <w:tcW w:w="919" w:type="dxa"/>
            <w:tcBorders>
              <w:top w:val="nil"/>
              <w:left w:val="single" w:sz="16" w:space="0" w:color="000000"/>
              <w:bottom w:val="nil"/>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,001</w:t>
            </w:r>
          </w:p>
        </w:tc>
        <w:tc>
          <w:tcPr>
            <w:tcW w:w="1011" w:type="dxa"/>
            <w:tcBorders>
              <w:top w:val="nil"/>
              <w:bottom w:val="nil"/>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,000</w:t>
            </w:r>
          </w:p>
        </w:tc>
        <w:tc>
          <w:tcPr>
            <w:tcW w:w="831" w:type="dxa"/>
            <w:tcBorders>
              <w:top w:val="nil"/>
              <w:bottom w:val="nil"/>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2,540</w:t>
            </w:r>
          </w:p>
        </w:tc>
        <w:tc>
          <w:tcPr>
            <w:tcW w:w="1114" w:type="dxa"/>
            <w:tcBorders>
              <w:top w:val="nil"/>
              <w:bottom w:val="nil"/>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,722</w:t>
            </w:r>
          </w:p>
        </w:tc>
        <w:tc>
          <w:tcPr>
            <w:tcW w:w="1114" w:type="dxa"/>
            <w:gridSpan w:val="2"/>
            <w:tcBorders>
              <w:top w:val="nil"/>
              <w:bottom w:val="nil"/>
              <w:right w:val="single" w:sz="4" w:space="0" w:color="auto"/>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1,385</w:t>
            </w:r>
          </w:p>
        </w:tc>
      </w:tr>
      <w:tr w:rsidR="00B3620C" w:rsidRPr="00A276B0" w:rsidTr="00217DB8">
        <w:trPr>
          <w:cantSplit/>
          <w:trHeight w:val="130"/>
        </w:trPr>
        <w:tc>
          <w:tcPr>
            <w:tcW w:w="708" w:type="dxa"/>
            <w:vMerge/>
            <w:tcBorders>
              <w:top w:val="single" w:sz="16" w:space="0" w:color="000000"/>
              <w:left w:val="single" w:sz="16" w:space="0" w:color="000000"/>
              <w:bottom w:val="single" w:sz="16" w:space="0" w:color="000000"/>
              <w:right w:val="nil"/>
            </w:tcBorders>
            <w:shd w:val="clear" w:color="auto" w:fill="FFFFFF"/>
            <w:vAlign w:val="center"/>
          </w:tcPr>
          <w:p w:rsidR="00B3620C" w:rsidRPr="00A276B0" w:rsidRDefault="00B3620C" w:rsidP="00B37A21">
            <w:pPr>
              <w:autoSpaceDE w:val="0"/>
              <w:autoSpaceDN w:val="0"/>
              <w:adjustRightInd w:val="0"/>
              <w:spacing w:after="0" w:line="240" w:lineRule="auto"/>
              <w:ind w:right="191"/>
              <w:rPr>
                <w:rFonts w:ascii="Times New Roman" w:hAnsi="Times New Roman" w:cs="Times New Roman"/>
                <w:sz w:val="24"/>
                <w:szCs w:val="24"/>
              </w:rPr>
            </w:pPr>
          </w:p>
        </w:tc>
        <w:tc>
          <w:tcPr>
            <w:tcW w:w="1176" w:type="dxa"/>
            <w:tcBorders>
              <w:top w:val="nil"/>
              <w:left w:val="nil"/>
              <w:bottom w:val="nil"/>
              <w:right w:val="single" w:sz="16" w:space="0" w:color="000000"/>
            </w:tcBorders>
            <w:shd w:val="clear" w:color="auto" w:fill="FFFFFF"/>
            <w:vAlign w:val="center"/>
          </w:tcPr>
          <w:p w:rsidR="00B3620C" w:rsidRPr="00A276B0" w:rsidRDefault="00B3620C" w:rsidP="00B37A21">
            <w:pPr>
              <w:autoSpaceDE w:val="0"/>
              <w:autoSpaceDN w:val="0"/>
              <w:adjustRightInd w:val="0"/>
              <w:spacing w:after="0" w:line="240" w:lineRule="auto"/>
              <w:ind w:left="60" w:right="191"/>
              <w:rPr>
                <w:rFonts w:ascii="Times New Roman" w:hAnsi="Times New Roman" w:cs="Times New Roman"/>
                <w:sz w:val="24"/>
                <w:szCs w:val="24"/>
              </w:rPr>
            </w:pPr>
            <w:r w:rsidRPr="00A276B0">
              <w:rPr>
                <w:rFonts w:ascii="Times New Roman" w:hAnsi="Times New Roman" w:cs="Times New Roman"/>
                <w:sz w:val="24"/>
                <w:szCs w:val="24"/>
              </w:rPr>
              <w:t>EPS</w:t>
            </w:r>
          </w:p>
        </w:tc>
        <w:tc>
          <w:tcPr>
            <w:tcW w:w="919" w:type="dxa"/>
            <w:tcBorders>
              <w:top w:val="nil"/>
              <w:left w:val="single" w:sz="16" w:space="0" w:color="000000"/>
              <w:bottom w:val="nil"/>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,909</w:t>
            </w:r>
          </w:p>
        </w:tc>
        <w:tc>
          <w:tcPr>
            <w:tcW w:w="1011" w:type="dxa"/>
            <w:tcBorders>
              <w:top w:val="nil"/>
              <w:bottom w:val="nil"/>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3,034</w:t>
            </w:r>
          </w:p>
        </w:tc>
        <w:tc>
          <w:tcPr>
            <w:tcW w:w="831" w:type="dxa"/>
            <w:tcBorders>
              <w:top w:val="nil"/>
              <w:bottom w:val="nil"/>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,299</w:t>
            </w:r>
          </w:p>
        </w:tc>
        <w:tc>
          <w:tcPr>
            <w:tcW w:w="1114" w:type="dxa"/>
            <w:tcBorders>
              <w:top w:val="nil"/>
              <w:bottom w:val="nil"/>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,406</w:t>
            </w:r>
          </w:p>
        </w:tc>
        <w:tc>
          <w:tcPr>
            <w:tcW w:w="1114" w:type="dxa"/>
            <w:gridSpan w:val="2"/>
            <w:tcBorders>
              <w:top w:val="nil"/>
              <w:bottom w:val="nil"/>
              <w:right w:val="single" w:sz="4" w:space="0" w:color="auto"/>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2,465</w:t>
            </w:r>
          </w:p>
        </w:tc>
      </w:tr>
      <w:tr w:rsidR="00B3620C" w:rsidRPr="00A276B0" w:rsidTr="00217DB8">
        <w:trPr>
          <w:cantSplit/>
          <w:trHeight w:val="130"/>
        </w:trPr>
        <w:tc>
          <w:tcPr>
            <w:tcW w:w="708" w:type="dxa"/>
            <w:vMerge/>
            <w:tcBorders>
              <w:top w:val="single" w:sz="16" w:space="0" w:color="000000"/>
              <w:left w:val="single" w:sz="16" w:space="0" w:color="000000"/>
              <w:bottom w:val="single" w:sz="16" w:space="0" w:color="000000"/>
              <w:right w:val="nil"/>
            </w:tcBorders>
            <w:shd w:val="clear" w:color="auto" w:fill="FFFFFF"/>
            <w:vAlign w:val="center"/>
          </w:tcPr>
          <w:p w:rsidR="00B3620C" w:rsidRPr="00A276B0" w:rsidRDefault="00B3620C" w:rsidP="00B37A21">
            <w:pPr>
              <w:autoSpaceDE w:val="0"/>
              <w:autoSpaceDN w:val="0"/>
              <w:adjustRightInd w:val="0"/>
              <w:spacing w:after="0" w:line="240" w:lineRule="auto"/>
              <w:ind w:right="191"/>
              <w:rPr>
                <w:rFonts w:ascii="Times New Roman" w:hAnsi="Times New Roman" w:cs="Times New Roman"/>
                <w:sz w:val="24"/>
                <w:szCs w:val="24"/>
              </w:rPr>
            </w:pPr>
          </w:p>
        </w:tc>
        <w:tc>
          <w:tcPr>
            <w:tcW w:w="1176" w:type="dxa"/>
            <w:tcBorders>
              <w:top w:val="nil"/>
              <w:left w:val="nil"/>
              <w:bottom w:val="nil"/>
              <w:right w:val="single" w:sz="16" w:space="0" w:color="000000"/>
            </w:tcBorders>
            <w:shd w:val="clear" w:color="auto" w:fill="FFFFFF"/>
            <w:vAlign w:val="center"/>
          </w:tcPr>
          <w:p w:rsidR="00B3620C" w:rsidRPr="00A276B0" w:rsidRDefault="00B3620C" w:rsidP="00B37A21">
            <w:pPr>
              <w:autoSpaceDE w:val="0"/>
              <w:autoSpaceDN w:val="0"/>
              <w:adjustRightInd w:val="0"/>
              <w:spacing w:after="0" w:line="240" w:lineRule="auto"/>
              <w:ind w:left="60" w:right="191"/>
              <w:rPr>
                <w:rFonts w:ascii="Times New Roman" w:hAnsi="Times New Roman" w:cs="Times New Roman"/>
                <w:sz w:val="24"/>
                <w:szCs w:val="24"/>
              </w:rPr>
            </w:pPr>
            <w:r w:rsidRPr="00A276B0">
              <w:rPr>
                <w:rFonts w:ascii="Times New Roman" w:hAnsi="Times New Roman" w:cs="Times New Roman"/>
                <w:sz w:val="24"/>
                <w:szCs w:val="24"/>
              </w:rPr>
              <w:t>ROA</w:t>
            </w:r>
          </w:p>
        </w:tc>
        <w:tc>
          <w:tcPr>
            <w:tcW w:w="919" w:type="dxa"/>
            <w:tcBorders>
              <w:top w:val="nil"/>
              <w:left w:val="single" w:sz="16" w:space="0" w:color="000000"/>
              <w:bottom w:val="nil"/>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17539,249</w:t>
            </w:r>
          </w:p>
        </w:tc>
        <w:tc>
          <w:tcPr>
            <w:tcW w:w="1011" w:type="dxa"/>
            <w:tcBorders>
              <w:top w:val="nil"/>
              <w:bottom w:val="nil"/>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19522,405</w:t>
            </w:r>
          </w:p>
        </w:tc>
        <w:tc>
          <w:tcPr>
            <w:tcW w:w="831" w:type="dxa"/>
            <w:tcBorders>
              <w:top w:val="nil"/>
              <w:bottom w:val="nil"/>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,898</w:t>
            </w:r>
          </w:p>
        </w:tc>
        <w:tc>
          <w:tcPr>
            <w:tcW w:w="1114" w:type="dxa"/>
            <w:tcBorders>
              <w:top w:val="nil"/>
              <w:bottom w:val="nil"/>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,490</w:t>
            </w:r>
          </w:p>
        </w:tc>
        <w:tc>
          <w:tcPr>
            <w:tcW w:w="1114" w:type="dxa"/>
            <w:gridSpan w:val="2"/>
            <w:tcBorders>
              <w:top w:val="nil"/>
              <w:bottom w:val="nil"/>
              <w:right w:val="single" w:sz="4" w:space="0" w:color="auto"/>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2,041</w:t>
            </w:r>
          </w:p>
        </w:tc>
      </w:tr>
      <w:tr w:rsidR="00B3620C" w:rsidRPr="00A276B0" w:rsidTr="00217DB8">
        <w:trPr>
          <w:cantSplit/>
          <w:trHeight w:val="130"/>
        </w:trPr>
        <w:tc>
          <w:tcPr>
            <w:tcW w:w="708" w:type="dxa"/>
            <w:vMerge/>
            <w:tcBorders>
              <w:top w:val="single" w:sz="16" w:space="0" w:color="000000"/>
              <w:left w:val="single" w:sz="16" w:space="0" w:color="000000"/>
              <w:bottom w:val="single" w:sz="16" w:space="0" w:color="000000"/>
              <w:right w:val="nil"/>
            </w:tcBorders>
            <w:shd w:val="clear" w:color="auto" w:fill="FFFFFF"/>
            <w:vAlign w:val="center"/>
          </w:tcPr>
          <w:p w:rsidR="00B3620C" w:rsidRPr="00A276B0" w:rsidRDefault="00B3620C" w:rsidP="00B37A21">
            <w:pPr>
              <w:autoSpaceDE w:val="0"/>
              <w:autoSpaceDN w:val="0"/>
              <w:adjustRightInd w:val="0"/>
              <w:spacing w:after="0" w:line="240" w:lineRule="auto"/>
              <w:ind w:right="191"/>
              <w:rPr>
                <w:rFonts w:ascii="Times New Roman" w:hAnsi="Times New Roman" w:cs="Times New Roman"/>
                <w:sz w:val="24"/>
                <w:szCs w:val="24"/>
              </w:rPr>
            </w:pPr>
          </w:p>
        </w:tc>
        <w:tc>
          <w:tcPr>
            <w:tcW w:w="1176" w:type="dxa"/>
            <w:tcBorders>
              <w:top w:val="nil"/>
              <w:left w:val="nil"/>
              <w:bottom w:val="nil"/>
              <w:right w:val="single" w:sz="16" w:space="0" w:color="000000"/>
            </w:tcBorders>
            <w:shd w:val="clear" w:color="auto" w:fill="FFFFFF"/>
            <w:vAlign w:val="center"/>
          </w:tcPr>
          <w:p w:rsidR="00B3620C" w:rsidRPr="00A276B0" w:rsidRDefault="00B3620C" w:rsidP="00B37A21">
            <w:pPr>
              <w:autoSpaceDE w:val="0"/>
              <w:autoSpaceDN w:val="0"/>
              <w:adjustRightInd w:val="0"/>
              <w:spacing w:after="0" w:line="240" w:lineRule="auto"/>
              <w:ind w:left="60" w:right="191"/>
              <w:rPr>
                <w:rFonts w:ascii="Times New Roman" w:hAnsi="Times New Roman" w:cs="Times New Roman"/>
                <w:sz w:val="24"/>
                <w:szCs w:val="24"/>
              </w:rPr>
            </w:pPr>
            <w:r w:rsidRPr="00A276B0">
              <w:rPr>
                <w:rFonts w:ascii="Times New Roman" w:hAnsi="Times New Roman" w:cs="Times New Roman"/>
                <w:sz w:val="24"/>
                <w:szCs w:val="24"/>
              </w:rPr>
              <w:t>DAR</w:t>
            </w:r>
          </w:p>
        </w:tc>
        <w:tc>
          <w:tcPr>
            <w:tcW w:w="919" w:type="dxa"/>
            <w:tcBorders>
              <w:top w:val="nil"/>
              <w:left w:val="single" w:sz="16" w:space="0" w:color="000000"/>
              <w:bottom w:val="nil"/>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1673,031</w:t>
            </w:r>
          </w:p>
        </w:tc>
        <w:tc>
          <w:tcPr>
            <w:tcW w:w="1011" w:type="dxa"/>
            <w:tcBorders>
              <w:top w:val="nil"/>
              <w:bottom w:val="nil"/>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2502,175</w:t>
            </w:r>
          </w:p>
        </w:tc>
        <w:tc>
          <w:tcPr>
            <w:tcW w:w="831" w:type="dxa"/>
            <w:tcBorders>
              <w:top w:val="nil"/>
              <w:bottom w:val="nil"/>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,669</w:t>
            </w:r>
          </w:p>
        </w:tc>
        <w:tc>
          <w:tcPr>
            <w:tcW w:w="1114" w:type="dxa"/>
            <w:tcBorders>
              <w:top w:val="nil"/>
              <w:bottom w:val="nil"/>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,768</w:t>
            </w:r>
          </w:p>
        </w:tc>
        <w:tc>
          <w:tcPr>
            <w:tcW w:w="1114" w:type="dxa"/>
            <w:gridSpan w:val="2"/>
            <w:tcBorders>
              <w:top w:val="nil"/>
              <w:bottom w:val="nil"/>
              <w:right w:val="single" w:sz="4" w:space="0" w:color="auto"/>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1,302</w:t>
            </w:r>
          </w:p>
        </w:tc>
      </w:tr>
      <w:tr w:rsidR="00B3620C" w:rsidRPr="00A276B0" w:rsidTr="00217DB8">
        <w:trPr>
          <w:cantSplit/>
          <w:trHeight w:val="130"/>
        </w:trPr>
        <w:tc>
          <w:tcPr>
            <w:tcW w:w="708" w:type="dxa"/>
            <w:vMerge/>
            <w:tcBorders>
              <w:top w:val="single" w:sz="16" w:space="0" w:color="000000"/>
              <w:left w:val="single" w:sz="16" w:space="0" w:color="000000"/>
              <w:bottom w:val="single" w:sz="16" w:space="0" w:color="000000"/>
              <w:right w:val="nil"/>
            </w:tcBorders>
            <w:shd w:val="clear" w:color="auto" w:fill="FFFFFF"/>
            <w:vAlign w:val="center"/>
          </w:tcPr>
          <w:p w:rsidR="00B3620C" w:rsidRPr="00A276B0" w:rsidRDefault="00B3620C" w:rsidP="00B37A21">
            <w:pPr>
              <w:autoSpaceDE w:val="0"/>
              <w:autoSpaceDN w:val="0"/>
              <w:adjustRightInd w:val="0"/>
              <w:spacing w:after="0" w:line="240" w:lineRule="auto"/>
              <w:ind w:right="191"/>
              <w:rPr>
                <w:rFonts w:ascii="Times New Roman" w:hAnsi="Times New Roman" w:cs="Times New Roman"/>
                <w:sz w:val="24"/>
                <w:szCs w:val="24"/>
              </w:rPr>
            </w:pPr>
          </w:p>
        </w:tc>
        <w:tc>
          <w:tcPr>
            <w:tcW w:w="1176" w:type="dxa"/>
            <w:tcBorders>
              <w:top w:val="nil"/>
              <w:left w:val="nil"/>
              <w:bottom w:val="single" w:sz="16" w:space="0" w:color="000000"/>
              <w:right w:val="single" w:sz="16" w:space="0" w:color="000000"/>
            </w:tcBorders>
            <w:shd w:val="clear" w:color="auto" w:fill="FFFFFF"/>
            <w:vAlign w:val="center"/>
          </w:tcPr>
          <w:p w:rsidR="00B3620C" w:rsidRPr="00A276B0" w:rsidRDefault="00B3620C" w:rsidP="00B37A21">
            <w:pPr>
              <w:autoSpaceDE w:val="0"/>
              <w:autoSpaceDN w:val="0"/>
              <w:adjustRightInd w:val="0"/>
              <w:spacing w:after="0" w:line="240" w:lineRule="auto"/>
              <w:ind w:left="60" w:right="191"/>
              <w:rPr>
                <w:rFonts w:ascii="Times New Roman" w:hAnsi="Times New Roman" w:cs="Times New Roman"/>
                <w:sz w:val="24"/>
                <w:szCs w:val="24"/>
              </w:rPr>
            </w:pPr>
            <w:r w:rsidRPr="00A276B0">
              <w:rPr>
                <w:rFonts w:ascii="Times New Roman" w:hAnsi="Times New Roman" w:cs="Times New Roman"/>
                <w:sz w:val="24"/>
                <w:szCs w:val="24"/>
              </w:rPr>
              <w:t>BVS</w:t>
            </w:r>
          </w:p>
        </w:tc>
        <w:tc>
          <w:tcPr>
            <w:tcW w:w="919" w:type="dxa"/>
            <w:tcBorders>
              <w:top w:val="nil"/>
              <w:left w:val="single" w:sz="16" w:space="0" w:color="000000"/>
              <w:bottom w:val="single" w:sz="16" w:space="0" w:color="000000"/>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,498</w:t>
            </w:r>
          </w:p>
        </w:tc>
        <w:tc>
          <w:tcPr>
            <w:tcW w:w="1011" w:type="dxa"/>
            <w:tcBorders>
              <w:top w:val="nil"/>
              <w:bottom w:val="single" w:sz="16" w:space="0" w:color="000000"/>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,225</w:t>
            </w:r>
          </w:p>
        </w:tc>
        <w:tc>
          <w:tcPr>
            <w:tcW w:w="831" w:type="dxa"/>
            <w:tcBorders>
              <w:top w:val="nil"/>
              <w:bottom w:val="single" w:sz="16" w:space="0" w:color="000000"/>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2,216</w:t>
            </w:r>
          </w:p>
        </w:tc>
        <w:tc>
          <w:tcPr>
            <w:tcW w:w="1114" w:type="dxa"/>
            <w:tcBorders>
              <w:top w:val="nil"/>
              <w:bottom w:val="single" w:sz="16" w:space="0" w:color="000000"/>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,386</w:t>
            </w:r>
          </w:p>
        </w:tc>
        <w:tc>
          <w:tcPr>
            <w:tcW w:w="1114" w:type="dxa"/>
            <w:gridSpan w:val="2"/>
            <w:tcBorders>
              <w:top w:val="nil"/>
              <w:bottom w:val="single" w:sz="16" w:space="0" w:color="000000"/>
              <w:right w:val="single" w:sz="4" w:space="0" w:color="auto"/>
            </w:tcBorders>
            <w:shd w:val="clear" w:color="auto" w:fill="FFFFFF"/>
          </w:tcPr>
          <w:p w:rsidR="00B3620C" w:rsidRPr="00A276B0" w:rsidRDefault="00B3620C" w:rsidP="00B37A21">
            <w:pPr>
              <w:autoSpaceDE w:val="0"/>
              <w:autoSpaceDN w:val="0"/>
              <w:adjustRightInd w:val="0"/>
              <w:spacing w:after="0" w:line="240" w:lineRule="auto"/>
              <w:ind w:left="60" w:right="191"/>
              <w:jc w:val="right"/>
              <w:rPr>
                <w:rFonts w:ascii="Times New Roman" w:hAnsi="Times New Roman" w:cs="Times New Roman"/>
                <w:sz w:val="24"/>
                <w:szCs w:val="24"/>
              </w:rPr>
            </w:pPr>
            <w:r w:rsidRPr="00A276B0">
              <w:rPr>
                <w:rFonts w:ascii="Times New Roman" w:hAnsi="Times New Roman" w:cs="Times New Roman"/>
                <w:sz w:val="24"/>
                <w:szCs w:val="24"/>
              </w:rPr>
              <w:t>2,589</w:t>
            </w:r>
          </w:p>
        </w:tc>
      </w:tr>
      <w:tr w:rsidR="00B3620C" w:rsidRPr="00A276B0" w:rsidTr="00217DB8">
        <w:trPr>
          <w:gridAfter w:val="1"/>
          <w:wAfter w:w="911" w:type="dxa"/>
          <w:cantSplit/>
          <w:trHeight w:val="293"/>
        </w:trPr>
        <w:tc>
          <w:tcPr>
            <w:tcW w:w="5962" w:type="dxa"/>
            <w:gridSpan w:val="7"/>
            <w:tcBorders>
              <w:top w:val="nil"/>
              <w:left w:val="nil"/>
              <w:bottom w:val="nil"/>
              <w:right w:val="nil"/>
            </w:tcBorders>
            <w:shd w:val="clear" w:color="auto" w:fill="FFFFFF"/>
          </w:tcPr>
          <w:p w:rsidR="00B3620C" w:rsidRPr="00A276B0" w:rsidRDefault="00B3620C" w:rsidP="00DD451D">
            <w:pPr>
              <w:autoSpaceDE w:val="0"/>
              <w:autoSpaceDN w:val="0"/>
              <w:adjustRightInd w:val="0"/>
              <w:spacing w:after="0" w:line="240" w:lineRule="auto"/>
              <w:ind w:left="60" w:right="191"/>
              <w:rPr>
                <w:rFonts w:ascii="Times New Roman" w:hAnsi="Times New Roman" w:cs="Times New Roman"/>
                <w:sz w:val="24"/>
                <w:szCs w:val="24"/>
              </w:rPr>
            </w:pPr>
            <w:r w:rsidRPr="00A276B0">
              <w:rPr>
                <w:rFonts w:ascii="Times New Roman" w:hAnsi="Times New Roman" w:cs="Times New Roman"/>
                <w:sz w:val="24"/>
                <w:szCs w:val="24"/>
              </w:rPr>
              <w:t>a. Dependent Variable: HARGA SAHAM</w:t>
            </w:r>
          </w:p>
        </w:tc>
      </w:tr>
    </w:tbl>
    <w:p w:rsidR="00217DB8" w:rsidRPr="00A276B0" w:rsidRDefault="00B3620C" w:rsidP="00217DB8">
      <w:pPr>
        <w:spacing w:line="240" w:lineRule="auto"/>
        <w:ind w:left="709" w:right="191"/>
        <w:jc w:val="both"/>
        <w:rPr>
          <w:rFonts w:ascii="Times New Roman" w:hAnsi="Times New Roman" w:cs="Times New Roman"/>
          <w:color w:val="000000" w:themeColor="text1"/>
          <w:sz w:val="24"/>
          <w:szCs w:val="24"/>
        </w:rPr>
      </w:pPr>
      <w:r w:rsidRPr="00A276B0">
        <w:rPr>
          <w:rFonts w:ascii="Times New Roman" w:hAnsi="Times New Roman" w:cs="Times New Roman"/>
          <w:color w:val="000000" w:themeColor="text1"/>
          <w:sz w:val="24"/>
          <w:szCs w:val="24"/>
        </w:rPr>
        <w:t xml:space="preserve">Hasil </w:t>
      </w:r>
      <w:r w:rsidR="00BD0B3B" w:rsidRPr="00A276B0">
        <w:rPr>
          <w:rFonts w:ascii="Times New Roman" w:hAnsi="Times New Roman" w:cs="Times New Roman"/>
          <w:color w:val="000000" w:themeColor="text1"/>
          <w:sz w:val="24"/>
          <w:szCs w:val="24"/>
        </w:rPr>
        <w:t>pengujian</w:t>
      </w:r>
      <w:r w:rsidRPr="00A276B0">
        <w:rPr>
          <w:rFonts w:ascii="Times New Roman" w:hAnsi="Times New Roman" w:cs="Times New Roman"/>
          <w:color w:val="000000" w:themeColor="text1"/>
          <w:sz w:val="24"/>
          <w:szCs w:val="24"/>
        </w:rPr>
        <w:t xml:space="preserve"> multikolinearitas dengan metode </w:t>
      </w:r>
      <w:r w:rsidRPr="00A276B0">
        <w:rPr>
          <w:rFonts w:ascii="Times New Roman" w:hAnsi="Times New Roman" w:cs="Times New Roman"/>
          <w:i/>
          <w:color w:val="000000" w:themeColor="text1"/>
          <w:sz w:val="24"/>
          <w:szCs w:val="24"/>
        </w:rPr>
        <w:t>Variance Inflation Factor</w:t>
      </w:r>
      <w:r w:rsidRPr="00A276B0">
        <w:rPr>
          <w:rFonts w:ascii="Times New Roman" w:hAnsi="Times New Roman" w:cs="Times New Roman"/>
          <w:color w:val="000000" w:themeColor="text1"/>
          <w:sz w:val="24"/>
          <w:szCs w:val="24"/>
        </w:rPr>
        <w:t xml:space="preserve"> (VIF) adalah variabel PER memiliki nilai &lt; 10 yaitu sebesar </w:t>
      </w:r>
      <w:r w:rsidRPr="00A276B0">
        <w:rPr>
          <w:rFonts w:ascii="Times New Roman" w:hAnsi="Times New Roman" w:cs="Times New Roman"/>
          <w:sz w:val="24"/>
          <w:szCs w:val="24"/>
        </w:rPr>
        <w:t>1,385</w:t>
      </w:r>
      <w:r w:rsidRPr="00A276B0">
        <w:rPr>
          <w:rFonts w:ascii="Times New Roman" w:hAnsi="Times New Roman" w:cs="Times New Roman"/>
          <w:color w:val="000000" w:themeColor="text1"/>
          <w:sz w:val="24"/>
          <w:szCs w:val="24"/>
        </w:rPr>
        <w:t xml:space="preserve">. Variabel PER memiliki nilai &lt; 10 yaitu sebesar </w:t>
      </w:r>
      <w:r w:rsidRPr="00A276B0">
        <w:rPr>
          <w:rFonts w:ascii="Times New Roman" w:hAnsi="Times New Roman" w:cs="Times New Roman"/>
          <w:sz w:val="24"/>
          <w:szCs w:val="24"/>
        </w:rPr>
        <w:t>2,465. Variabel ROA memiliki nilai &lt; 10 yaitu 2,041</w:t>
      </w:r>
      <w:r w:rsidRPr="00A276B0">
        <w:rPr>
          <w:rFonts w:ascii="Times New Roman" w:hAnsi="Times New Roman" w:cs="Times New Roman"/>
          <w:color w:val="000000" w:themeColor="text1"/>
          <w:sz w:val="24"/>
          <w:szCs w:val="24"/>
        </w:rPr>
        <w:t xml:space="preserve">. Variabel  DAR memiliki nilai &lt; 10 yaitu </w:t>
      </w:r>
      <w:r w:rsidRPr="00A276B0">
        <w:rPr>
          <w:rFonts w:ascii="Times New Roman" w:hAnsi="Times New Roman" w:cs="Times New Roman"/>
          <w:sz w:val="24"/>
          <w:szCs w:val="24"/>
        </w:rPr>
        <w:t>1,302</w:t>
      </w:r>
      <w:r w:rsidRPr="00A276B0">
        <w:rPr>
          <w:rFonts w:ascii="Times New Roman" w:hAnsi="Times New Roman" w:cs="Times New Roman"/>
          <w:color w:val="000000" w:themeColor="text1"/>
          <w:sz w:val="24"/>
          <w:szCs w:val="24"/>
        </w:rPr>
        <w:t>. Variabe</w:t>
      </w:r>
      <w:r w:rsidR="00BD0B3B" w:rsidRPr="00A276B0">
        <w:rPr>
          <w:rFonts w:ascii="Times New Roman" w:hAnsi="Times New Roman" w:cs="Times New Roman"/>
          <w:color w:val="000000" w:themeColor="text1"/>
          <w:sz w:val="24"/>
          <w:szCs w:val="24"/>
        </w:rPr>
        <w:t>l</w:t>
      </w:r>
      <w:r w:rsidRPr="00A276B0">
        <w:rPr>
          <w:rFonts w:ascii="Times New Roman" w:hAnsi="Times New Roman" w:cs="Times New Roman"/>
          <w:color w:val="000000" w:themeColor="text1"/>
          <w:sz w:val="24"/>
          <w:szCs w:val="24"/>
        </w:rPr>
        <w:t xml:space="preserve"> BVS memiliki nilai &lt; 10 yaitu sebesar </w:t>
      </w:r>
      <w:r w:rsidRPr="00A276B0">
        <w:rPr>
          <w:rFonts w:ascii="Times New Roman" w:hAnsi="Times New Roman" w:cs="Times New Roman"/>
          <w:sz w:val="24"/>
          <w:szCs w:val="24"/>
        </w:rPr>
        <w:t>2,589</w:t>
      </w:r>
      <w:r w:rsidRPr="00A276B0">
        <w:rPr>
          <w:rFonts w:ascii="Times New Roman" w:hAnsi="Times New Roman" w:cs="Times New Roman"/>
          <w:color w:val="000000" w:themeColor="text1"/>
          <w:sz w:val="24"/>
          <w:szCs w:val="24"/>
        </w:rPr>
        <w:t>. Artinya, data penelitian yang digunakan tidak terjadi multikolinearitas, yang berarti tidak terjadi hubungan korelasi antara</w:t>
      </w:r>
      <w:r w:rsidR="00B37A21" w:rsidRPr="00A276B0">
        <w:rPr>
          <w:rFonts w:ascii="Times New Roman" w:hAnsi="Times New Roman" w:cs="Times New Roman"/>
          <w:color w:val="000000" w:themeColor="text1"/>
          <w:sz w:val="24"/>
          <w:szCs w:val="24"/>
        </w:rPr>
        <w:t xml:space="preserve"> </w:t>
      </w:r>
      <w:r w:rsidR="00217DB8">
        <w:rPr>
          <w:rFonts w:ascii="Times New Roman" w:hAnsi="Times New Roman" w:cs="Times New Roman"/>
          <w:color w:val="000000" w:themeColor="text1"/>
          <w:sz w:val="24"/>
          <w:szCs w:val="24"/>
        </w:rPr>
        <w:t>variabel independen penelitian.</w:t>
      </w:r>
    </w:p>
    <w:p w:rsidR="00D24124" w:rsidRPr="00A276B0" w:rsidRDefault="00D24124" w:rsidP="00B37A21">
      <w:pPr>
        <w:spacing w:line="240" w:lineRule="auto"/>
        <w:ind w:left="709" w:right="191"/>
        <w:jc w:val="both"/>
        <w:rPr>
          <w:rFonts w:ascii="Times New Roman" w:hAnsi="Times New Roman" w:cs="Times New Roman"/>
          <w:color w:val="000000" w:themeColor="text1"/>
          <w:sz w:val="24"/>
          <w:szCs w:val="24"/>
        </w:rPr>
      </w:pPr>
      <w:r w:rsidRPr="00A276B0">
        <w:rPr>
          <w:rFonts w:ascii="Times New Roman" w:eastAsiaTheme="minorEastAsia" w:hAnsi="Times New Roman" w:cs="Times New Roman"/>
          <w:b/>
          <w:sz w:val="24"/>
          <w:szCs w:val="24"/>
          <w:lang w:eastAsia="id-ID"/>
        </w:rPr>
        <w:t>Uji Heteroskedastisitas</w:t>
      </w:r>
    </w:p>
    <w:p w:rsidR="00380589" w:rsidRPr="00A276B0" w:rsidRDefault="00380589" w:rsidP="00380589">
      <w:pPr>
        <w:pStyle w:val="ListParagraph"/>
        <w:spacing w:line="240" w:lineRule="auto"/>
        <w:ind w:left="3600" w:right="191" w:firstLine="720"/>
        <w:jc w:val="both"/>
        <w:rPr>
          <w:color w:val="000000" w:themeColor="text1"/>
          <w:sz w:val="24"/>
          <w:szCs w:val="24"/>
          <w:lang w:val="id-ID"/>
        </w:rPr>
      </w:pPr>
      <w:r w:rsidRPr="00A276B0">
        <w:rPr>
          <w:b/>
          <w:color w:val="000000" w:themeColor="text1"/>
          <w:sz w:val="24"/>
          <w:szCs w:val="24"/>
          <w:lang w:val="id-ID"/>
        </w:rPr>
        <w:t>Tabel 4.5</w:t>
      </w:r>
    </w:p>
    <w:p w:rsidR="00380589" w:rsidRPr="00A276B0" w:rsidRDefault="00380589" w:rsidP="00380589">
      <w:pPr>
        <w:pStyle w:val="ListParagraph"/>
        <w:spacing w:line="240" w:lineRule="auto"/>
        <w:ind w:left="1440" w:right="191" w:firstLine="720"/>
        <w:jc w:val="center"/>
        <w:rPr>
          <w:b/>
          <w:color w:val="000000" w:themeColor="text1"/>
          <w:sz w:val="24"/>
          <w:szCs w:val="24"/>
          <w:lang w:val="id-ID"/>
        </w:rPr>
      </w:pPr>
      <w:r w:rsidRPr="00A276B0">
        <w:rPr>
          <w:b/>
          <w:color w:val="000000" w:themeColor="text1"/>
          <w:sz w:val="24"/>
          <w:szCs w:val="24"/>
          <w:lang w:val="id-ID"/>
        </w:rPr>
        <w:t>Hasil Pengujian Heterokesdastisitas</w:t>
      </w:r>
    </w:p>
    <w:tbl>
      <w:tblPr>
        <w:tblpPr w:leftFromText="180" w:rightFromText="180" w:vertAnchor="page" w:horzAnchor="margin" w:tblpXSpec="center" w:tblpY="11266"/>
        <w:tblW w:w="6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2"/>
        <w:gridCol w:w="1358"/>
        <w:gridCol w:w="1822"/>
        <w:gridCol w:w="1843"/>
        <w:gridCol w:w="1519"/>
      </w:tblGrid>
      <w:tr w:rsidR="00217DB8" w:rsidRPr="00A276B0" w:rsidTr="00CD3DFE">
        <w:trPr>
          <w:cantSplit/>
          <w:trHeight w:val="597"/>
        </w:trPr>
        <w:tc>
          <w:tcPr>
            <w:tcW w:w="1620" w:type="dxa"/>
            <w:gridSpan w:val="2"/>
            <w:vMerge w:val="restart"/>
            <w:tcBorders>
              <w:top w:val="single" w:sz="16" w:space="0" w:color="000000"/>
              <w:left w:val="single" w:sz="16" w:space="0" w:color="000000"/>
              <w:bottom w:val="nil"/>
              <w:right w:val="nil"/>
            </w:tcBorders>
            <w:shd w:val="clear" w:color="auto" w:fill="FFFFFF"/>
          </w:tcPr>
          <w:p w:rsidR="00217DB8" w:rsidRPr="00A276B0" w:rsidRDefault="00217DB8" w:rsidP="00CD3DFE">
            <w:pPr>
              <w:autoSpaceDE w:val="0"/>
              <w:autoSpaceDN w:val="0"/>
              <w:adjustRightInd w:val="0"/>
              <w:spacing w:after="0" w:line="240" w:lineRule="auto"/>
              <w:ind w:right="191"/>
              <w:jc w:val="center"/>
              <w:rPr>
                <w:rFonts w:ascii="Times New Roman" w:hAnsi="Times New Roman" w:cs="Times New Roman"/>
                <w:color w:val="000000"/>
                <w:sz w:val="24"/>
                <w:szCs w:val="24"/>
              </w:rPr>
            </w:pPr>
            <w:r w:rsidRPr="00A276B0">
              <w:rPr>
                <w:rFonts w:ascii="Times New Roman" w:hAnsi="Times New Roman" w:cs="Times New Roman"/>
                <w:color w:val="000000"/>
                <w:sz w:val="24"/>
                <w:szCs w:val="24"/>
              </w:rPr>
              <w:t>Model</w:t>
            </w:r>
          </w:p>
        </w:tc>
        <w:tc>
          <w:tcPr>
            <w:tcW w:w="3665" w:type="dxa"/>
            <w:gridSpan w:val="2"/>
            <w:tcBorders>
              <w:top w:val="single" w:sz="16" w:space="0" w:color="000000"/>
              <w:left w:val="single" w:sz="16" w:space="0" w:color="000000"/>
            </w:tcBorders>
            <w:shd w:val="clear" w:color="auto" w:fill="FFFFFF"/>
          </w:tcPr>
          <w:p w:rsidR="00217DB8" w:rsidRPr="00A276B0" w:rsidRDefault="00217DB8" w:rsidP="00CD3DFE">
            <w:pPr>
              <w:autoSpaceDE w:val="0"/>
              <w:autoSpaceDN w:val="0"/>
              <w:adjustRightInd w:val="0"/>
              <w:spacing w:after="0" w:line="240" w:lineRule="auto"/>
              <w:ind w:left="60" w:right="191"/>
              <w:jc w:val="center"/>
              <w:rPr>
                <w:rFonts w:ascii="Times New Roman" w:hAnsi="Times New Roman" w:cs="Times New Roman"/>
                <w:color w:val="000000"/>
                <w:sz w:val="24"/>
                <w:szCs w:val="24"/>
              </w:rPr>
            </w:pPr>
            <w:r w:rsidRPr="00A276B0">
              <w:rPr>
                <w:rFonts w:ascii="Times New Roman" w:hAnsi="Times New Roman" w:cs="Times New Roman"/>
                <w:color w:val="000000"/>
                <w:sz w:val="24"/>
                <w:szCs w:val="24"/>
              </w:rPr>
              <w:t>Unstandardized Coefficients</w:t>
            </w:r>
          </w:p>
        </w:tc>
        <w:tc>
          <w:tcPr>
            <w:tcW w:w="1519" w:type="dxa"/>
            <w:vMerge w:val="restart"/>
            <w:tcBorders>
              <w:top w:val="single" w:sz="16" w:space="0" w:color="000000"/>
            </w:tcBorders>
            <w:shd w:val="clear" w:color="auto" w:fill="FFFFFF"/>
          </w:tcPr>
          <w:p w:rsidR="00217DB8" w:rsidRPr="00A276B0" w:rsidRDefault="00217DB8" w:rsidP="00CD3DFE">
            <w:pPr>
              <w:autoSpaceDE w:val="0"/>
              <w:autoSpaceDN w:val="0"/>
              <w:adjustRightInd w:val="0"/>
              <w:spacing w:after="0" w:line="240" w:lineRule="auto"/>
              <w:ind w:left="60" w:right="191"/>
              <w:jc w:val="center"/>
              <w:rPr>
                <w:rFonts w:ascii="Times New Roman" w:hAnsi="Times New Roman" w:cs="Times New Roman"/>
                <w:color w:val="000000"/>
                <w:sz w:val="24"/>
                <w:szCs w:val="24"/>
              </w:rPr>
            </w:pPr>
            <w:r w:rsidRPr="00A276B0">
              <w:rPr>
                <w:rFonts w:ascii="Times New Roman" w:hAnsi="Times New Roman" w:cs="Times New Roman"/>
                <w:color w:val="000000"/>
                <w:sz w:val="24"/>
                <w:szCs w:val="24"/>
              </w:rPr>
              <w:t>Sig.</w:t>
            </w:r>
          </w:p>
        </w:tc>
      </w:tr>
      <w:tr w:rsidR="00217DB8" w:rsidRPr="00A276B0" w:rsidTr="00CD3DFE">
        <w:trPr>
          <w:cantSplit/>
          <w:trHeight w:val="329"/>
        </w:trPr>
        <w:tc>
          <w:tcPr>
            <w:tcW w:w="1620" w:type="dxa"/>
            <w:gridSpan w:val="2"/>
            <w:vMerge/>
            <w:tcBorders>
              <w:top w:val="single" w:sz="16" w:space="0" w:color="000000"/>
              <w:left w:val="single" w:sz="16" w:space="0" w:color="000000"/>
              <w:bottom w:val="nil"/>
              <w:right w:val="nil"/>
            </w:tcBorders>
            <w:shd w:val="clear" w:color="auto" w:fill="FFFFFF"/>
          </w:tcPr>
          <w:p w:rsidR="00217DB8" w:rsidRPr="00A276B0" w:rsidRDefault="00217DB8" w:rsidP="00CD3DFE">
            <w:pPr>
              <w:autoSpaceDE w:val="0"/>
              <w:autoSpaceDN w:val="0"/>
              <w:adjustRightInd w:val="0"/>
              <w:spacing w:after="0" w:line="240" w:lineRule="auto"/>
              <w:ind w:right="191"/>
              <w:rPr>
                <w:rFonts w:ascii="Times New Roman" w:hAnsi="Times New Roman" w:cs="Times New Roman"/>
                <w:color w:val="000000"/>
                <w:sz w:val="24"/>
                <w:szCs w:val="24"/>
              </w:rPr>
            </w:pPr>
          </w:p>
        </w:tc>
        <w:tc>
          <w:tcPr>
            <w:tcW w:w="1822" w:type="dxa"/>
            <w:tcBorders>
              <w:left w:val="single" w:sz="16" w:space="0" w:color="000000"/>
              <w:bottom w:val="single" w:sz="16" w:space="0" w:color="000000"/>
            </w:tcBorders>
            <w:shd w:val="clear" w:color="auto" w:fill="FFFFFF"/>
          </w:tcPr>
          <w:p w:rsidR="00217DB8" w:rsidRPr="00A276B0" w:rsidRDefault="00217DB8" w:rsidP="00CD3DFE">
            <w:pPr>
              <w:autoSpaceDE w:val="0"/>
              <w:autoSpaceDN w:val="0"/>
              <w:adjustRightInd w:val="0"/>
              <w:spacing w:after="0" w:line="240" w:lineRule="auto"/>
              <w:ind w:left="60" w:right="191"/>
              <w:jc w:val="center"/>
              <w:rPr>
                <w:rFonts w:ascii="Times New Roman" w:hAnsi="Times New Roman" w:cs="Times New Roman"/>
                <w:color w:val="000000"/>
                <w:sz w:val="24"/>
                <w:szCs w:val="24"/>
              </w:rPr>
            </w:pPr>
            <w:r w:rsidRPr="00A276B0">
              <w:rPr>
                <w:rFonts w:ascii="Times New Roman" w:hAnsi="Times New Roman" w:cs="Times New Roman"/>
                <w:color w:val="000000"/>
                <w:sz w:val="24"/>
                <w:szCs w:val="24"/>
              </w:rPr>
              <w:t>B</w:t>
            </w:r>
          </w:p>
        </w:tc>
        <w:tc>
          <w:tcPr>
            <w:tcW w:w="1843" w:type="dxa"/>
            <w:tcBorders>
              <w:bottom w:val="single" w:sz="16" w:space="0" w:color="000000"/>
            </w:tcBorders>
            <w:shd w:val="clear" w:color="auto" w:fill="FFFFFF"/>
          </w:tcPr>
          <w:p w:rsidR="00217DB8" w:rsidRPr="00A276B0" w:rsidRDefault="00217DB8" w:rsidP="00CD3DFE">
            <w:pPr>
              <w:autoSpaceDE w:val="0"/>
              <w:autoSpaceDN w:val="0"/>
              <w:adjustRightInd w:val="0"/>
              <w:spacing w:after="0" w:line="240" w:lineRule="auto"/>
              <w:ind w:left="60" w:right="191"/>
              <w:jc w:val="center"/>
              <w:rPr>
                <w:rFonts w:ascii="Times New Roman" w:hAnsi="Times New Roman" w:cs="Times New Roman"/>
                <w:color w:val="000000"/>
                <w:sz w:val="24"/>
                <w:szCs w:val="24"/>
              </w:rPr>
            </w:pPr>
            <w:r w:rsidRPr="00A276B0">
              <w:rPr>
                <w:rFonts w:ascii="Times New Roman" w:hAnsi="Times New Roman" w:cs="Times New Roman"/>
                <w:color w:val="000000"/>
                <w:sz w:val="24"/>
                <w:szCs w:val="24"/>
              </w:rPr>
              <w:t>Std. Error</w:t>
            </w:r>
          </w:p>
        </w:tc>
        <w:tc>
          <w:tcPr>
            <w:tcW w:w="1519" w:type="dxa"/>
            <w:vMerge/>
            <w:tcBorders>
              <w:top w:val="single" w:sz="16" w:space="0" w:color="000000"/>
            </w:tcBorders>
            <w:shd w:val="clear" w:color="auto" w:fill="FFFFFF"/>
          </w:tcPr>
          <w:p w:rsidR="00217DB8" w:rsidRPr="00A276B0" w:rsidRDefault="00217DB8" w:rsidP="00CD3DFE">
            <w:pPr>
              <w:autoSpaceDE w:val="0"/>
              <w:autoSpaceDN w:val="0"/>
              <w:adjustRightInd w:val="0"/>
              <w:spacing w:after="0" w:line="240" w:lineRule="auto"/>
              <w:ind w:right="191"/>
              <w:rPr>
                <w:rFonts w:ascii="Times New Roman" w:hAnsi="Times New Roman" w:cs="Times New Roman"/>
                <w:color w:val="000000"/>
                <w:sz w:val="24"/>
                <w:szCs w:val="24"/>
              </w:rPr>
            </w:pPr>
          </w:p>
        </w:tc>
      </w:tr>
      <w:tr w:rsidR="00217DB8" w:rsidRPr="00A276B0" w:rsidTr="00CD3DFE">
        <w:trPr>
          <w:cantSplit/>
          <w:trHeight w:val="299"/>
        </w:trPr>
        <w:tc>
          <w:tcPr>
            <w:tcW w:w="262" w:type="dxa"/>
            <w:vMerge w:val="restart"/>
            <w:tcBorders>
              <w:top w:val="single" w:sz="16" w:space="0" w:color="000000"/>
              <w:left w:val="single" w:sz="16" w:space="0" w:color="000000"/>
              <w:bottom w:val="single" w:sz="16" w:space="0" w:color="000000"/>
              <w:right w:val="nil"/>
            </w:tcBorders>
            <w:shd w:val="clear" w:color="auto" w:fill="FFFFFF"/>
            <w:vAlign w:val="center"/>
          </w:tcPr>
          <w:p w:rsidR="00217DB8" w:rsidRPr="00A276B0" w:rsidRDefault="00217DB8" w:rsidP="00CD3DFE">
            <w:pPr>
              <w:autoSpaceDE w:val="0"/>
              <w:autoSpaceDN w:val="0"/>
              <w:adjustRightInd w:val="0"/>
              <w:spacing w:after="0" w:line="240" w:lineRule="auto"/>
              <w:ind w:left="60" w:right="191"/>
              <w:rPr>
                <w:rFonts w:ascii="Times New Roman" w:hAnsi="Times New Roman" w:cs="Times New Roman"/>
                <w:color w:val="000000"/>
                <w:sz w:val="24"/>
                <w:szCs w:val="24"/>
              </w:rPr>
            </w:pPr>
            <w:r w:rsidRPr="00A276B0">
              <w:rPr>
                <w:rFonts w:ascii="Times New Roman" w:hAnsi="Times New Roman" w:cs="Times New Roman"/>
                <w:color w:val="000000"/>
                <w:sz w:val="24"/>
                <w:szCs w:val="24"/>
              </w:rPr>
              <w:t>1</w:t>
            </w:r>
          </w:p>
        </w:tc>
        <w:tc>
          <w:tcPr>
            <w:tcW w:w="1358" w:type="dxa"/>
            <w:tcBorders>
              <w:top w:val="single" w:sz="16" w:space="0" w:color="000000"/>
              <w:left w:val="nil"/>
              <w:bottom w:val="nil"/>
              <w:right w:val="single" w:sz="16" w:space="0" w:color="000000"/>
            </w:tcBorders>
            <w:shd w:val="clear" w:color="auto" w:fill="FFFFFF"/>
            <w:vAlign w:val="center"/>
          </w:tcPr>
          <w:p w:rsidR="00217DB8" w:rsidRPr="00A276B0" w:rsidRDefault="00217DB8" w:rsidP="00CD3DFE">
            <w:pPr>
              <w:autoSpaceDE w:val="0"/>
              <w:autoSpaceDN w:val="0"/>
              <w:adjustRightInd w:val="0"/>
              <w:spacing w:after="0" w:line="240" w:lineRule="auto"/>
              <w:ind w:left="60" w:right="191"/>
              <w:rPr>
                <w:rFonts w:ascii="Times New Roman" w:hAnsi="Times New Roman" w:cs="Times New Roman"/>
                <w:color w:val="000000"/>
                <w:sz w:val="24"/>
                <w:szCs w:val="24"/>
              </w:rPr>
            </w:pPr>
            <w:r w:rsidRPr="00A276B0">
              <w:rPr>
                <w:rFonts w:ascii="Times New Roman" w:hAnsi="Times New Roman" w:cs="Times New Roman"/>
                <w:color w:val="000000"/>
                <w:sz w:val="24"/>
                <w:szCs w:val="24"/>
              </w:rPr>
              <w:t>(Constant)</w:t>
            </w:r>
          </w:p>
        </w:tc>
        <w:tc>
          <w:tcPr>
            <w:tcW w:w="1822" w:type="dxa"/>
            <w:tcBorders>
              <w:top w:val="single" w:sz="16" w:space="0" w:color="000000"/>
              <w:left w:val="single" w:sz="16" w:space="0" w:color="000000"/>
              <w:bottom w:val="nil"/>
            </w:tcBorders>
            <w:shd w:val="clear" w:color="auto" w:fill="FFFFFF"/>
          </w:tcPr>
          <w:p w:rsidR="00217DB8" w:rsidRPr="00A276B0" w:rsidRDefault="00217DB8"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476,389</w:t>
            </w:r>
          </w:p>
        </w:tc>
        <w:tc>
          <w:tcPr>
            <w:tcW w:w="1843" w:type="dxa"/>
            <w:tcBorders>
              <w:top w:val="single" w:sz="16" w:space="0" w:color="000000"/>
              <w:bottom w:val="nil"/>
            </w:tcBorders>
            <w:shd w:val="clear" w:color="auto" w:fill="FFFFFF"/>
          </w:tcPr>
          <w:p w:rsidR="00217DB8" w:rsidRPr="00A276B0" w:rsidRDefault="00217DB8"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1339,556</w:t>
            </w:r>
          </w:p>
        </w:tc>
        <w:tc>
          <w:tcPr>
            <w:tcW w:w="1519" w:type="dxa"/>
            <w:tcBorders>
              <w:top w:val="single" w:sz="16" w:space="0" w:color="000000"/>
              <w:bottom w:val="nil"/>
            </w:tcBorders>
            <w:shd w:val="clear" w:color="auto" w:fill="FFFFFF"/>
          </w:tcPr>
          <w:p w:rsidR="00217DB8" w:rsidRPr="00A276B0" w:rsidRDefault="00217DB8"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,724</w:t>
            </w:r>
          </w:p>
        </w:tc>
      </w:tr>
      <w:tr w:rsidR="00217DB8" w:rsidRPr="00A276B0" w:rsidTr="00CD3DFE">
        <w:trPr>
          <w:cantSplit/>
          <w:trHeight w:val="132"/>
        </w:trPr>
        <w:tc>
          <w:tcPr>
            <w:tcW w:w="262" w:type="dxa"/>
            <w:vMerge/>
            <w:tcBorders>
              <w:top w:val="single" w:sz="16" w:space="0" w:color="000000"/>
              <w:left w:val="single" w:sz="16" w:space="0" w:color="000000"/>
              <w:bottom w:val="single" w:sz="16" w:space="0" w:color="000000"/>
              <w:right w:val="nil"/>
            </w:tcBorders>
            <w:shd w:val="clear" w:color="auto" w:fill="FFFFFF"/>
            <w:vAlign w:val="center"/>
          </w:tcPr>
          <w:p w:rsidR="00217DB8" w:rsidRPr="00A276B0" w:rsidRDefault="00217DB8" w:rsidP="00CD3DFE">
            <w:pPr>
              <w:autoSpaceDE w:val="0"/>
              <w:autoSpaceDN w:val="0"/>
              <w:adjustRightInd w:val="0"/>
              <w:spacing w:after="0" w:line="240" w:lineRule="auto"/>
              <w:ind w:right="191"/>
              <w:rPr>
                <w:rFonts w:ascii="Times New Roman" w:hAnsi="Times New Roman" w:cs="Times New Roman"/>
                <w:sz w:val="24"/>
                <w:szCs w:val="24"/>
              </w:rPr>
            </w:pPr>
          </w:p>
        </w:tc>
        <w:tc>
          <w:tcPr>
            <w:tcW w:w="1358" w:type="dxa"/>
            <w:tcBorders>
              <w:top w:val="nil"/>
              <w:left w:val="nil"/>
              <w:bottom w:val="nil"/>
              <w:right w:val="single" w:sz="16" w:space="0" w:color="000000"/>
            </w:tcBorders>
            <w:shd w:val="clear" w:color="auto" w:fill="FFFFFF"/>
            <w:vAlign w:val="center"/>
          </w:tcPr>
          <w:p w:rsidR="00217DB8" w:rsidRPr="00A276B0" w:rsidRDefault="00217DB8" w:rsidP="00CD3DFE">
            <w:pPr>
              <w:autoSpaceDE w:val="0"/>
              <w:autoSpaceDN w:val="0"/>
              <w:adjustRightInd w:val="0"/>
              <w:spacing w:after="0" w:line="240" w:lineRule="auto"/>
              <w:ind w:left="60" w:right="191"/>
              <w:rPr>
                <w:rFonts w:ascii="Times New Roman" w:hAnsi="Times New Roman" w:cs="Times New Roman"/>
                <w:color w:val="000000"/>
                <w:sz w:val="24"/>
                <w:szCs w:val="24"/>
              </w:rPr>
            </w:pPr>
            <w:r w:rsidRPr="00A276B0">
              <w:rPr>
                <w:rFonts w:ascii="Times New Roman" w:hAnsi="Times New Roman" w:cs="Times New Roman"/>
                <w:color w:val="000000"/>
                <w:sz w:val="24"/>
                <w:szCs w:val="24"/>
              </w:rPr>
              <w:t>PER</w:t>
            </w:r>
          </w:p>
        </w:tc>
        <w:tc>
          <w:tcPr>
            <w:tcW w:w="1822" w:type="dxa"/>
            <w:tcBorders>
              <w:top w:val="nil"/>
              <w:left w:val="single" w:sz="16" w:space="0" w:color="000000"/>
              <w:bottom w:val="nil"/>
            </w:tcBorders>
            <w:shd w:val="clear" w:color="auto" w:fill="FFFFFF"/>
          </w:tcPr>
          <w:p w:rsidR="00217DB8" w:rsidRPr="00A276B0" w:rsidRDefault="00217DB8"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,000</w:t>
            </w:r>
          </w:p>
        </w:tc>
        <w:tc>
          <w:tcPr>
            <w:tcW w:w="1843" w:type="dxa"/>
            <w:tcBorders>
              <w:top w:val="nil"/>
              <w:bottom w:val="nil"/>
            </w:tcBorders>
            <w:shd w:val="clear" w:color="auto" w:fill="FFFFFF"/>
          </w:tcPr>
          <w:p w:rsidR="00217DB8" w:rsidRPr="00A276B0" w:rsidRDefault="00217DB8"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,000</w:t>
            </w:r>
          </w:p>
        </w:tc>
        <w:tc>
          <w:tcPr>
            <w:tcW w:w="1519" w:type="dxa"/>
            <w:tcBorders>
              <w:top w:val="nil"/>
              <w:bottom w:val="nil"/>
            </w:tcBorders>
            <w:shd w:val="clear" w:color="auto" w:fill="FFFFFF"/>
          </w:tcPr>
          <w:p w:rsidR="00217DB8" w:rsidRPr="00A276B0" w:rsidRDefault="00217DB8"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,305</w:t>
            </w:r>
          </w:p>
        </w:tc>
      </w:tr>
      <w:tr w:rsidR="00217DB8" w:rsidRPr="00A276B0" w:rsidTr="00CD3DFE">
        <w:trPr>
          <w:cantSplit/>
          <w:trHeight w:val="132"/>
        </w:trPr>
        <w:tc>
          <w:tcPr>
            <w:tcW w:w="262" w:type="dxa"/>
            <w:vMerge/>
            <w:tcBorders>
              <w:top w:val="single" w:sz="16" w:space="0" w:color="000000"/>
              <w:left w:val="single" w:sz="16" w:space="0" w:color="000000"/>
              <w:bottom w:val="single" w:sz="16" w:space="0" w:color="000000"/>
              <w:right w:val="nil"/>
            </w:tcBorders>
            <w:shd w:val="clear" w:color="auto" w:fill="FFFFFF"/>
            <w:vAlign w:val="center"/>
          </w:tcPr>
          <w:p w:rsidR="00217DB8" w:rsidRPr="00A276B0" w:rsidRDefault="00217DB8" w:rsidP="00CD3DFE">
            <w:pPr>
              <w:autoSpaceDE w:val="0"/>
              <w:autoSpaceDN w:val="0"/>
              <w:adjustRightInd w:val="0"/>
              <w:spacing w:after="0" w:line="240" w:lineRule="auto"/>
              <w:ind w:right="191"/>
              <w:rPr>
                <w:rFonts w:ascii="Times New Roman" w:hAnsi="Times New Roman" w:cs="Times New Roman"/>
                <w:color w:val="000000"/>
                <w:sz w:val="24"/>
                <w:szCs w:val="24"/>
              </w:rPr>
            </w:pPr>
          </w:p>
        </w:tc>
        <w:tc>
          <w:tcPr>
            <w:tcW w:w="1358" w:type="dxa"/>
            <w:tcBorders>
              <w:top w:val="nil"/>
              <w:left w:val="nil"/>
              <w:bottom w:val="nil"/>
              <w:right w:val="single" w:sz="16" w:space="0" w:color="000000"/>
            </w:tcBorders>
            <w:shd w:val="clear" w:color="auto" w:fill="FFFFFF"/>
            <w:vAlign w:val="center"/>
          </w:tcPr>
          <w:p w:rsidR="00217DB8" w:rsidRPr="00A276B0" w:rsidRDefault="00217DB8" w:rsidP="00CD3DFE">
            <w:pPr>
              <w:autoSpaceDE w:val="0"/>
              <w:autoSpaceDN w:val="0"/>
              <w:adjustRightInd w:val="0"/>
              <w:spacing w:after="0" w:line="240" w:lineRule="auto"/>
              <w:ind w:left="60" w:right="191"/>
              <w:rPr>
                <w:rFonts w:ascii="Times New Roman" w:hAnsi="Times New Roman" w:cs="Times New Roman"/>
                <w:color w:val="000000"/>
                <w:sz w:val="24"/>
                <w:szCs w:val="24"/>
              </w:rPr>
            </w:pPr>
            <w:r w:rsidRPr="00A276B0">
              <w:rPr>
                <w:rFonts w:ascii="Times New Roman" w:hAnsi="Times New Roman" w:cs="Times New Roman"/>
                <w:color w:val="000000"/>
                <w:sz w:val="24"/>
                <w:szCs w:val="24"/>
              </w:rPr>
              <w:t>EPS</w:t>
            </w:r>
          </w:p>
        </w:tc>
        <w:tc>
          <w:tcPr>
            <w:tcW w:w="1822" w:type="dxa"/>
            <w:tcBorders>
              <w:top w:val="nil"/>
              <w:left w:val="single" w:sz="16" w:space="0" w:color="000000"/>
              <w:bottom w:val="nil"/>
            </w:tcBorders>
            <w:shd w:val="clear" w:color="auto" w:fill="FFFFFF"/>
          </w:tcPr>
          <w:p w:rsidR="00217DB8" w:rsidRPr="00A276B0" w:rsidRDefault="00217DB8"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-3,035</w:t>
            </w:r>
          </w:p>
        </w:tc>
        <w:tc>
          <w:tcPr>
            <w:tcW w:w="1843" w:type="dxa"/>
            <w:tcBorders>
              <w:top w:val="nil"/>
              <w:bottom w:val="nil"/>
            </w:tcBorders>
            <w:shd w:val="clear" w:color="auto" w:fill="FFFFFF"/>
          </w:tcPr>
          <w:p w:rsidR="00217DB8" w:rsidRPr="00A276B0" w:rsidRDefault="00217DB8"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2,179</w:t>
            </w:r>
          </w:p>
        </w:tc>
        <w:tc>
          <w:tcPr>
            <w:tcW w:w="1519" w:type="dxa"/>
            <w:tcBorders>
              <w:top w:val="nil"/>
              <w:bottom w:val="nil"/>
            </w:tcBorders>
            <w:shd w:val="clear" w:color="auto" w:fill="FFFFFF"/>
          </w:tcPr>
          <w:p w:rsidR="00217DB8" w:rsidRPr="00A276B0" w:rsidRDefault="00217DB8"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,173</w:t>
            </w:r>
          </w:p>
        </w:tc>
      </w:tr>
      <w:tr w:rsidR="00217DB8" w:rsidRPr="00A276B0" w:rsidTr="00CD3DFE">
        <w:trPr>
          <w:cantSplit/>
          <w:trHeight w:val="132"/>
        </w:trPr>
        <w:tc>
          <w:tcPr>
            <w:tcW w:w="262" w:type="dxa"/>
            <w:vMerge/>
            <w:tcBorders>
              <w:top w:val="single" w:sz="16" w:space="0" w:color="000000"/>
              <w:left w:val="single" w:sz="16" w:space="0" w:color="000000"/>
              <w:bottom w:val="single" w:sz="16" w:space="0" w:color="000000"/>
              <w:right w:val="nil"/>
            </w:tcBorders>
            <w:shd w:val="clear" w:color="auto" w:fill="FFFFFF"/>
            <w:vAlign w:val="center"/>
          </w:tcPr>
          <w:p w:rsidR="00217DB8" w:rsidRPr="00A276B0" w:rsidRDefault="00217DB8" w:rsidP="00CD3DFE">
            <w:pPr>
              <w:autoSpaceDE w:val="0"/>
              <w:autoSpaceDN w:val="0"/>
              <w:adjustRightInd w:val="0"/>
              <w:spacing w:after="0" w:line="240" w:lineRule="auto"/>
              <w:ind w:right="191"/>
              <w:rPr>
                <w:rFonts w:ascii="Times New Roman" w:hAnsi="Times New Roman" w:cs="Times New Roman"/>
                <w:color w:val="000000"/>
                <w:sz w:val="24"/>
                <w:szCs w:val="24"/>
              </w:rPr>
            </w:pPr>
          </w:p>
        </w:tc>
        <w:tc>
          <w:tcPr>
            <w:tcW w:w="1358" w:type="dxa"/>
            <w:tcBorders>
              <w:top w:val="nil"/>
              <w:left w:val="nil"/>
              <w:bottom w:val="nil"/>
              <w:right w:val="single" w:sz="16" w:space="0" w:color="000000"/>
            </w:tcBorders>
            <w:shd w:val="clear" w:color="auto" w:fill="FFFFFF"/>
            <w:vAlign w:val="center"/>
          </w:tcPr>
          <w:p w:rsidR="00217DB8" w:rsidRPr="00A276B0" w:rsidRDefault="00217DB8" w:rsidP="00CD3DFE">
            <w:pPr>
              <w:autoSpaceDE w:val="0"/>
              <w:autoSpaceDN w:val="0"/>
              <w:adjustRightInd w:val="0"/>
              <w:spacing w:after="0" w:line="240" w:lineRule="auto"/>
              <w:ind w:left="60" w:right="191"/>
              <w:rPr>
                <w:rFonts w:ascii="Times New Roman" w:hAnsi="Times New Roman" w:cs="Times New Roman"/>
                <w:color w:val="000000"/>
                <w:sz w:val="24"/>
                <w:szCs w:val="24"/>
              </w:rPr>
            </w:pPr>
            <w:r w:rsidRPr="00A276B0">
              <w:rPr>
                <w:rFonts w:ascii="Times New Roman" w:hAnsi="Times New Roman" w:cs="Times New Roman"/>
                <w:color w:val="000000"/>
                <w:sz w:val="24"/>
                <w:szCs w:val="24"/>
              </w:rPr>
              <w:t>ROA</w:t>
            </w:r>
          </w:p>
        </w:tc>
        <w:tc>
          <w:tcPr>
            <w:tcW w:w="1822" w:type="dxa"/>
            <w:tcBorders>
              <w:top w:val="nil"/>
              <w:left w:val="single" w:sz="16" w:space="0" w:color="000000"/>
              <w:bottom w:val="nil"/>
            </w:tcBorders>
            <w:shd w:val="clear" w:color="auto" w:fill="FFFFFF"/>
          </w:tcPr>
          <w:p w:rsidR="00217DB8" w:rsidRPr="00A276B0" w:rsidRDefault="00217DB8"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20070,668</w:t>
            </w:r>
          </w:p>
        </w:tc>
        <w:tc>
          <w:tcPr>
            <w:tcW w:w="1843" w:type="dxa"/>
            <w:tcBorders>
              <w:top w:val="nil"/>
              <w:bottom w:val="nil"/>
            </w:tcBorders>
            <w:shd w:val="clear" w:color="auto" w:fill="FFFFFF"/>
          </w:tcPr>
          <w:p w:rsidR="00217DB8" w:rsidRPr="00A276B0" w:rsidRDefault="00217DB8"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14017,411</w:t>
            </w:r>
          </w:p>
        </w:tc>
        <w:tc>
          <w:tcPr>
            <w:tcW w:w="1519" w:type="dxa"/>
            <w:tcBorders>
              <w:top w:val="nil"/>
              <w:bottom w:val="nil"/>
            </w:tcBorders>
            <w:shd w:val="clear" w:color="auto" w:fill="FFFFFF"/>
          </w:tcPr>
          <w:p w:rsidR="00217DB8" w:rsidRPr="00A276B0" w:rsidRDefault="00217DB8"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,161</w:t>
            </w:r>
          </w:p>
        </w:tc>
      </w:tr>
      <w:tr w:rsidR="00217DB8" w:rsidRPr="00A276B0" w:rsidTr="00CD3DFE">
        <w:trPr>
          <w:cantSplit/>
          <w:trHeight w:val="132"/>
        </w:trPr>
        <w:tc>
          <w:tcPr>
            <w:tcW w:w="262" w:type="dxa"/>
            <w:vMerge/>
            <w:tcBorders>
              <w:top w:val="single" w:sz="16" w:space="0" w:color="000000"/>
              <w:left w:val="single" w:sz="16" w:space="0" w:color="000000"/>
              <w:bottom w:val="single" w:sz="16" w:space="0" w:color="000000"/>
              <w:right w:val="nil"/>
            </w:tcBorders>
            <w:shd w:val="clear" w:color="auto" w:fill="FFFFFF"/>
            <w:vAlign w:val="center"/>
          </w:tcPr>
          <w:p w:rsidR="00217DB8" w:rsidRPr="00A276B0" w:rsidRDefault="00217DB8" w:rsidP="00CD3DFE">
            <w:pPr>
              <w:autoSpaceDE w:val="0"/>
              <w:autoSpaceDN w:val="0"/>
              <w:adjustRightInd w:val="0"/>
              <w:spacing w:after="0" w:line="240" w:lineRule="auto"/>
              <w:ind w:right="191"/>
              <w:rPr>
                <w:rFonts w:ascii="Times New Roman" w:hAnsi="Times New Roman" w:cs="Times New Roman"/>
                <w:color w:val="000000"/>
                <w:sz w:val="24"/>
                <w:szCs w:val="24"/>
              </w:rPr>
            </w:pPr>
          </w:p>
        </w:tc>
        <w:tc>
          <w:tcPr>
            <w:tcW w:w="1358" w:type="dxa"/>
            <w:tcBorders>
              <w:top w:val="nil"/>
              <w:left w:val="nil"/>
              <w:bottom w:val="nil"/>
              <w:right w:val="single" w:sz="16" w:space="0" w:color="000000"/>
            </w:tcBorders>
            <w:shd w:val="clear" w:color="auto" w:fill="FFFFFF"/>
            <w:vAlign w:val="center"/>
          </w:tcPr>
          <w:p w:rsidR="00217DB8" w:rsidRPr="00A276B0" w:rsidRDefault="00217DB8" w:rsidP="00CD3DFE">
            <w:pPr>
              <w:autoSpaceDE w:val="0"/>
              <w:autoSpaceDN w:val="0"/>
              <w:adjustRightInd w:val="0"/>
              <w:spacing w:after="0" w:line="240" w:lineRule="auto"/>
              <w:ind w:left="60" w:right="191"/>
              <w:rPr>
                <w:rFonts w:ascii="Times New Roman" w:hAnsi="Times New Roman" w:cs="Times New Roman"/>
                <w:color w:val="000000"/>
                <w:sz w:val="24"/>
                <w:szCs w:val="24"/>
              </w:rPr>
            </w:pPr>
            <w:r w:rsidRPr="00A276B0">
              <w:rPr>
                <w:rFonts w:ascii="Times New Roman" w:hAnsi="Times New Roman" w:cs="Times New Roman"/>
                <w:color w:val="000000"/>
                <w:sz w:val="24"/>
                <w:szCs w:val="24"/>
              </w:rPr>
              <w:t>DAR</w:t>
            </w:r>
          </w:p>
        </w:tc>
        <w:tc>
          <w:tcPr>
            <w:tcW w:w="1822" w:type="dxa"/>
            <w:tcBorders>
              <w:top w:val="nil"/>
              <w:left w:val="single" w:sz="16" w:space="0" w:color="000000"/>
              <w:bottom w:val="nil"/>
            </w:tcBorders>
            <w:shd w:val="clear" w:color="auto" w:fill="FFFFFF"/>
          </w:tcPr>
          <w:p w:rsidR="00217DB8" w:rsidRPr="00A276B0" w:rsidRDefault="00217DB8"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136,699</w:t>
            </w:r>
          </w:p>
        </w:tc>
        <w:tc>
          <w:tcPr>
            <w:tcW w:w="1843" w:type="dxa"/>
            <w:tcBorders>
              <w:top w:val="nil"/>
              <w:bottom w:val="nil"/>
            </w:tcBorders>
            <w:shd w:val="clear" w:color="auto" w:fill="FFFFFF"/>
          </w:tcPr>
          <w:p w:rsidR="00217DB8" w:rsidRPr="00A276B0" w:rsidRDefault="00217DB8"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1796,604</w:t>
            </w:r>
          </w:p>
        </w:tc>
        <w:tc>
          <w:tcPr>
            <w:tcW w:w="1519" w:type="dxa"/>
            <w:tcBorders>
              <w:top w:val="nil"/>
              <w:bottom w:val="nil"/>
            </w:tcBorders>
            <w:shd w:val="clear" w:color="auto" w:fill="FFFFFF"/>
          </w:tcPr>
          <w:p w:rsidR="00217DB8" w:rsidRPr="00A276B0" w:rsidRDefault="00217DB8"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,940</w:t>
            </w:r>
          </w:p>
        </w:tc>
      </w:tr>
      <w:tr w:rsidR="00217DB8" w:rsidRPr="00A276B0" w:rsidTr="00CD3DFE">
        <w:trPr>
          <w:cantSplit/>
          <w:trHeight w:val="310"/>
        </w:trPr>
        <w:tc>
          <w:tcPr>
            <w:tcW w:w="262" w:type="dxa"/>
            <w:vMerge/>
            <w:tcBorders>
              <w:top w:val="single" w:sz="16" w:space="0" w:color="000000"/>
              <w:left w:val="single" w:sz="16" w:space="0" w:color="000000"/>
              <w:bottom w:val="single" w:sz="16" w:space="0" w:color="000000"/>
              <w:right w:val="nil"/>
            </w:tcBorders>
            <w:shd w:val="clear" w:color="auto" w:fill="FFFFFF"/>
            <w:vAlign w:val="center"/>
          </w:tcPr>
          <w:p w:rsidR="00217DB8" w:rsidRPr="00A276B0" w:rsidRDefault="00217DB8" w:rsidP="00CD3DFE">
            <w:pPr>
              <w:autoSpaceDE w:val="0"/>
              <w:autoSpaceDN w:val="0"/>
              <w:adjustRightInd w:val="0"/>
              <w:spacing w:after="0" w:line="240" w:lineRule="auto"/>
              <w:ind w:right="191"/>
              <w:rPr>
                <w:rFonts w:ascii="Times New Roman" w:hAnsi="Times New Roman" w:cs="Times New Roman"/>
                <w:color w:val="000000"/>
                <w:sz w:val="24"/>
                <w:szCs w:val="24"/>
              </w:rPr>
            </w:pPr>
          </w:p>
        </w:tc>
        <w:tc>
          <w:tcPr>
            <w:tcW w:w="1358" w:type="dxa"/>
            <w:tcBorders>
              <w:top w:val="nil"/>
              <w:left w:val="nil"/>
              <w:bottom w:val="single" w:sz="16" w:space="0" w:color="000000"/>
              <w:right w:val="single" w:sz="16" w:space="0" w:color="000000"/>
            </w:tcBorders>
            <w:shd w:val="clear" w:color="auto" w:fill="FFFFFF"/>
            <w:vAlign w:val="center"/>
          </w:tcPr>
          <w:p w:rsidR="00217DB8" w:rsidRPr="00A276B0" w:rsidRDefault="00217DB8" w:rsidP="00CD3DFE">
            <w:pPr>
              <w:autoSpaceDE w:val="0"/>
              <w:autoSpaceDN w:val="0"/>
              <w:adjustRightInd w:val="0"/>
              <w:spacing w:after="0" w:line="240" w:lineRule="auto"/>
              <w:ind w:left="60" w:right="191"/>
              <w:rPr>
                <w:rFonts w:ascii="Times New Roman" w:hAnsi="Times New Roman" w:cs="Times New Roman"/>
                <w:color w:val="000000"/>
                <w:sz w:val="24"/>
                <w:szCs w:val="24"/>
              </w:rPr>
            </w:pPr>
            <w:r w:rsidRPr="00A276B0">
              <w:rPr>
                <w:rFonts w:ascii="Times New Roman" w:hAnsi="Times New Roman" w:cs="Times New Roman"/>
                <w:color w:val="000000"/>
                <w:sz w:val="24"/>
                <w:szCs w:val="24"/>
              </w:rPr>
              <w:t>BVS</w:t>
            </w:r>
          </w:p>
        </w:tc>
        <w:tc>
          <w:tcPr>
            <w:tcW w:w="1822" w:type="dxa"/>
            <w:tcBorders>
              <w:top w:val="nil"/>
              <w:left w:val="single" w:sz="16" w:space="0" w:color="000000"/>
              <w:bottom w:val="single" w:sz="16" w:space="0" w:color="000000"/>
            </w:tcBorders>
            <w:shd w:val="clear" w:color="auto" w:fill="FFFFFF"/>
          </w:tcPr>
          <w:p w:rsidR="00217DB8" w:rsidRPr="00A276B0" w:rsidRDefault="00217DB8"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,107</w:t>
            </w:r>
          </w:p>
        </w:tc>
        <w:tc>
          <w:tcPr>
            <w:tcW w:w="1843" w:type="dxa"/>
            <w:tcBorders>
              <w:top w:val="nil"/>
              <w:bottom w:val="single" w:sz="16" w:space="0" w:color="000000"/>
            </w:tcBorders>
            <w:shd w:val="clear" w:color="auto" w:fill="FFFFFF"/>
          </w:tcPr>
          <w:p w:rsidR="00217DB8" w:rsidRPr="00A276B0" w:rsidRDefault="00217DB8"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,161</w:t>
            </w:r>
          </w:p>
        </w:tc>
        <w:tc>
          <w:tcPr>
            <w:tcW w:w="1519" w:type="dxa"/>
            <w:tcBorders>
              <w:top w:val="nil"/>
              <w:bottom w:val="single" w:sz="16" w:space="0" w:color="000000"/>
            </w:tcBorders>
            <w:shd w:val="clear" w:color="auto" w:fill="FFFFFF"/>
          </w:tcPr>
          <w:p w:rsidR="00217DB8" w:rsidRPr="00A276B0" w:rsidRDefault="00217DB8" w:rsidP="00CD3DFE">
            <w:pPr>
              <w:autoSpaceDE w:val="0"/>
              <w:autoSpaceDN w:val="0"/>
              <w:adjustRightInd w:val="0"/>
              <w:spacing w:after="0" w:line="240" w:lineRule="auto"/>
              <w:ind w:left="60" w:right="191"/>
              <w:jc w:val="right"/>
              <w:rPr>
                <w:rFonts w:ascii="Times New Roman" w:hAnsi="Times New Roman" w:cs="Times New Roman"/>
                <w:color w:val="000000"/>
                <w:sz w:val="24"/>
                <w:szCs w:val="24"/>
              </w:rPr>
            </w:pPr>
            <w:r w:rsidRPr="00A276B0">
              <w:rPr>
                <w:rFonts w:ascii="Times New Roman" w:hAnsi="Times New Roman" w:cs="Times New Roman"/>
                <w:color w:val="000000"/>
                <w:sz w:val="24"/>
                <w:szCs w:val="24"/>
              </w:rPr>
              <w:t>,511</w:t>
            </w:r>
          </w:p>
        </w:tc>
      </w:tr>
    </w:tbl>
    <w:p w:rsidR="00217DB8" w:rsidRPr="00CD3DFE" w:rsidRDefault="00CD3DFE" w:rsidP="00CD3DFE">
      <w:pPr>
        <w:spacing w:line="480" w:lineRule="auto"/>
        <w:ind w:right="191" w:firstLine="7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Sumber: Data diolah oleh peneliti, 2019</w:t>
      </w:r>
    </w:p>
    <w:p w:rsidR="00BD0B3B" w:rsidRPr="00A276B0" w:rsidRDefault="00BD0B3B" w:rsidP="00BD0B3B">
      <w:pPr>
        <w:spacing w:line="240" w:lineRule="auto"/>
        <w:ind w:left="720" w:right="191"/>
        <w:jc w:val="both"/>
        <w:rPr>
          <w:rFonts w:ascii="Times New Roman" w:hAnsi="Times New Roman" w:cs="Times New Roman"/>
          <w:color w:val="000000" w:themeColor="text1"/>
          <w:sz w:val="24"/>
          <w:szCs w:val="24"/>
        </w:rPr>
      </w:pPr>
      <w:r w:rsidRPr="00A276B0">
        <w:rPr>
          <w:rFonts w:ascii="Times New Roman" w:hAnsi="Times New Roman" w:cs="Times New Roman"/>
          <w:color w:val="000000" w:themeColor="text1"/>
          <w:sz w:val="24"/>
          <w:szCs w:val="24"/>
        </w:rPr>
        <w:lastRenderedPageBreak/>
        <w:t xml:space="preserve">Hasil pengujian heteroskedastisitas dengan menggunakan uji glejser adalah variabel PER memiliki nilai signifikansinya </w:t>
      </w:r>
      <w:r w:rsidRPr="00A276B0">
        <w:rPr>
          <w:rFonts w:ascii="Times New Roman" w:hAnsi="Times New Roman" w:cs="Times New Roman"/>
          <w:color w:val="000000" w:themeColor="text1"/>
          <w:sz w:val="24"/>
          <w:szCs w:val="24"/>
          <w:u w:val="single"/>
        </w:rPr>
        <w:t>&gt;</w:t>
      </w:r>
      <w:r w:rsidRPr="00A276B0">
        <w:rPr>
          <w:rFonts w:ascii="Times New Roman" w:hAnsi="Times New Roman" w:cs="Times New Roman"/>
          <w:color w:val="000000" w:themeColor="text1"/>
          <w:sz w:val="24"/>
          <w:szCs w:val="24"/>
          <w:u w:val="single"/>
        </w:rPr>
        <w:softHyphen/>
      </w:r>
      <w:r w:rsidRPr="00A276B0">
        <w:rPr>
          <w:rFonts w:ascii="Times New Roman" w:hAnsi="Times New Roman" w:cs="Times New Roman"/>
          <w:color w:val="000000" w:themeColor="text1"/>
          <w:sz w:val="24"/>
          <w:szCs w:val="24"/>
        </w:rPr>
        <w:t xml:space="preserve"> 0,05 yaitu sebesar 0,305. Variabel independen EPS  memiliki nilai signifikansinya </w:t>
      </w:r>
      <w:r w:rsidRPr="00A276B0">
        <w:rPr>
          <w:rFonts w:ascii="Times New Roman" w:hAnsi="Times New Roman" w:cs="Times New Roman"/>
          <w:color w:val="000000" w:themeColor="text1"/>
          <w:sz w:val="24"/>
          <w:szCs w:val="24"/>
          <w:u w:val="single"/>
        </w:rPr>
        <w:t>&gt;</w:t>
      </w:r>
      <w:r w:rsidRPr="00A276B0">
        <w:rPr>
          <w:rFonts w:ascii="Times New Roman" w:hAnsi="Times New Roman" w:cs="Times New Roman"/>
          <w:color w:val="000000" w:themeColor="text1"/>
          <w:sz w:val="24"/>
          <w:szCs w:val="24"/>
          <w:u w:val="single"/>
        </w:rPr>
        <w:softHyphen/>
      </w:r>
      <w:r w:rsidRPr="00A276B0">
        <w:rPr>
          <w:rFonts w:ascii="Times New Roman" w:hAnsi="Times New Roman" w:cs="Times New Roman"/>
          <w:color w:val="000000" w:themeColor="text1"/>
          <w:sz w:val="24"/>
          <w:szCs w:val="24"/>
        </w:rPr>
        <w:t xml:space="preserve"> 0,05 yaitu sebesar 0,173. Variabel ROA memiliki nilai signifikansinya </w:t>
      </w:r>
      <w:r w:rsidRPr="00A276B0">
        <w:rPr>
          <w:rFonts w:ascii="Times New Roman" w:hAnsi="Times New Roman" w:cs="Times New Roman"/>
          <w:color w:val="000000" w:themeColor="text1"/>
          <w:sz w:val="24"/>
          <w:szCs w:val="24"/>
          <w:u w:val="single"/>
        </w:rPr>
        <w:t>&gt;</w:t>
      </w:r>
      <w:r w:rsidRPr="00A276B0">
        <w:rPr>
          <w:rFonts w:ascii="Times New Roman" w:hAnsi="Times New Roman" w:cs="Times New Roman"/>
          <w:color w:val="000000" w:themeColor="text1"/>
          <w:sz w:val="24"/>
          <w:szCs w:val="24"/>
          <w:u w:val="single"/>
        </w:rPr>
        <w:softHyphen/>
      </w:r>
      <w:r w:rsidRPr="00A276B0">
        <w:rPr>
          <w:rFonts w:ascii="Times New Roman" w:hAnsi="Times New Roman" w:cs="Times New Roman"/>
          <w:color w:val="000000" w:themeColor="text1"/>
          <w:sz w:val="24"/>
          <w:szCs w:val="24"/>
        </w:rPr>
        <w:t xml:space="preserve"> 0,05 yaitu sebesar 0,161. Variabel DAR memiliki nilai signifikansinya </w:t>
      </w:r>
      <w:r w:rsidRPr="00A276B0">
        <w:rPr>
          <w:rFonts w:ascii="Times New Roman" w:hAnsi="Times New Roman" w:cs="Times New Roman"/>
          <w:color w:val="000000" w:themeColor="text1"/>
          <w:sz w:val="24"/>
          <w:szCs w:val="24"/>
          <w:u w:val="single"/>
        </w:rPr>
        <w:t>&gt;</w:t>
      </w:r>
      <w:r w:rsidRPr="00A276B0">
        <w:rPr>
          <w:rFonts w:ascii="Times New Roman" w:hAnsi="Times New Roman" w:cs="Times New Roman"/>
          <w:color w:val="000000" w:themeColor="text1"/>
          <w:sz w:val="24"/>
          <w:szCs w:val="24"/>
          <w:u w:val="single"/>
        </w:rPr>
        <w:softHyphen/>
      </w:r>
      <w:r w:rsidRPr="00A276B0">
        <w:rPr>
          <w:rFonts w:ascii="Times New Roman" w:hAnsi="Times New Roman" w:cs="Times New Roman"/>
          <w:color w:val="000000" w:themeColor="text1"/>
          <w:sz w:val="24"/>
          <w:szCs w:val="24"/>
        </w:rPr>
        <w:t xml:space="preserve"> 0,05 yaitu sebesar 0,940. Variabel independen BVS memiliki nilai signifikansinya </w:t>
      </w:r>
      <w:r w:rsidRPr="00A276B0">
        <w:rPr>
          <w:rFonts w:ascii="Times New Roman" w:hAnsi="Times New Roman" w:cs="Times New Roman"/>
          <w:color w:val="000000" w:themeColor="text1"/>
          <w:sz w:val="24"/>
          <w:szCs w:val="24"/>
          <w:u w:val="single"/>
        </w:rPr>
        <w:t>&gt;</w:t>
      </w:r>
      <w:r w:rsidRPr="00A276B0">
        <w:rPr>
          <w:rFonts w:ascii="Times New Roman" w:hAnsi="Times New Roman" w:cs="Times New Roman"/>
          <w:color w:val="000000" w:themeColor="text1"/>
          <w:sz w:val="24"/>
          <w:szCs w:val="24"/>
          <w:u w:val="single"/>
        </w:rPr>
        <w:softHyphen/>
      </w:r>
      <w:r w:rsidRPr="00A276B0">
        <w:rPr>
          <w:rFonts w:ascii="Times New Roman" w:hAnsi="Times New Roman" w:cs="Times New Roman"/>
          <w:color w:val="000000" w:themeColor="text1"/>
          <w:sz w:val="24"/>
          <w:szCs w:val="24"/>
        </w:rPr>
        <w:t xml:space="preserve"> 0,05 yaitu sebesar 0,511. Artinya, nilai signifikansinya </w:t>
      </w:r>
      <w:r w:rsidRPr="00A276B0">
        <w:rPr>
          <w:rFonts w:ascii="Times New Roman" w:hAnsi="Times New Roman" w:cs="Times New Roman"/>
          <w:color w:val="000000" w:themeColor="text1"/>
          <w:sz w:val="24"/>
          <w:szCs w:val="24"/>
          <w:u w:val="single"/>
        </w:rPr>
        <w:t>&gt;</w:t>
      </w:r>
      <w:r w:rsidRPr="00A276B0">
        <w:rPr>
          <w:rFonts w:ascii="Times New Roman" w:hAnsi="Times New Roman" w:cs="Times New Roman"/>
          <w:color w:val="000000" w:themeColor="text1"/>
          <w:sz w:val="24"/>
          <w:szCs w:val="24"/>
        </w:rPr>
        <w:t xml:space="preserve"> 0,05 atau 5% maka dapat disimpulkan bahwa data penelitian tidak terjadi heteroskedastisitas.</w:t>
      </w:r>
    </w:p>
    <w:p w:rsidR="00D24124" w:rsidRPr="00A276B0" w:rsidRDefault="00D24124" w:rsidP="0016350F">
      <w:pPr>
        <w:spacing w:line="240" w:lineRule="auto"/>
        <w:ind w:firstLine="709"/>
        <w:contextualSpacing/>
        <w:jc w:val="both"/>
        <w:rPr>
          <w:rFonts w:ascii="Times New Roman" w:hAnsi="Times New Roman" w:cs="Times New Roman"/>
          <w:b/>
          <w:sz w:val="24"/>
          <w:szCs w:val="24"/>
        </w:rPr>
      </w:pPr>
      <w:r w:rsidRPr="00A276B0">
        <w:rPr>
          <w:rFonts w:ascii="Times New Roman" w:hAnsi="Times New Roman" w:cs="Times New Roman"/>
          <w:b/>
          <w:sz w:val="24"/>
          <w:szCs w:val="24"/>
        </w:rPr>
        <w:t>Analisis Regresi Berganda</w:t>
      </w:r>
    </w:p>
    <w:p w:rsidR="00BD0B3B" w:rsidRPr="00A276B0" w:rsidRDefault="00BD0B3B" w:rsidP="00BD0B3B">
      <w:pPr>
        <w:pStyle w:val="ListParagraph"/>
        <w:spacing w:line="240" w:lineRule="auto"/>
        <w:ind w:left="1560" w:right="191"/>
        <w:jc w:val="center"/>
        <w:rPr>
          <w:sz w:val="24"/>
          <w:szCs w:val="24"/>
        </w:rPr>
      </w:pPr>
      <w:r w:rsidRPr="00A276B0">
        <w:rPr>
          <w:sz w:val="24"/>
          <w:szCs w:val="24"/>
        </w:rPr>
        <w:t xml:space="preserve">Y = a + </w:t>
      </w:r>
      <w:r w:rsidRPr="00A276B0">
        <w:rPr>
          <w:sz w:val="24"/>
          <w:szCs w:val="24"/>
          <w:lang w:val="id-ID"/>
        </w:rPr>
        <w:t>β</w:t>
      </w:r>
      <w:r w:rsidRPr="00A276B0">
        <w:rPr>
          <w:sz w:val="24"/>
          <w:szCs w:val="24"/>
          <w:vertAlign w:val="subscript"/>
        </w:rPr>
        <w:t>1</w:t>
      </w:r>
      <w:r w:rsidRPr="00A276B0">
        <w:rPr>
          <w:sz w:val="24"/>
          <w:szCs w:val="24"/>
          <w:lang w:val="id-ID"/>
        </w:rPr>
        <w:t>X</w:t>
      </w:r>
      <w:r w:rsidRPr="00A276B0">
        <w:rPr>
          <w:sz w:val="24"/>
          <w:szCs w:val="24"/>
          <w:vertAlign w:val="subscript"/>
        </w:rPr>
        <w:t>1</w:t>
      </w:r>
      <w:r w:rsidRPr="00A276B0">
        <w:rPr>
          <w:sz w:val="24"/>
          <w:szCs w:val="24"/>
        </w:rPr>
        <w:t xml:space="preserve"> + </w:t>
      </w:r>
      <w:r w:rsidRPr="00A276B0">
        <w:rPr>
          <w:sz w:val="24"/>
          <w:szCs w:val="24"/>
          <w:lang w:val="id-ID"/>
        </w:rPr>
        <w:t>β</w:t>
      </w:r>
      <w:r w:rsidRPr="00A276B0">
        <w:rPr>
          <w:sz w:val="24"/>
          <w:szCs w:val="24"/>
          <w:vertAlign w:val="subscript"/>
          <w:lang w:val="id-ID"/>
        </w:rPr>
        <w:t>2</w:t>
      </w:r>
      <w:r w:rsidRPr="00A276B0">
        <w:rPr>
          <w:sz w:val="24"/>
          <w:szCs w:val="24"/>
        </w:rPr>
        <w:t xml:space="preserve"> X</w:t>
      </w:r>
      <w:r w:rsidRPr="00A276B0">
        <w:rPr>
          <w:sz w:val="24"/>
          <w:szCs w:val="24"/>
          <w:vertAlign w:val="subscript"/>
          <w:lang w:val="id-ID"/>
        </w:rPr>
        <w:t>2</w:t>
      </w:r>
      <w:r w:rsidRPr="00A276B0">
        <w:rPr>
          <w:sz w:val="24"/>
          <w:szCs w:val="24"/>
        </w:rPr>
        <w:t xml:space="preserve"> + </w:t>
      </w:r>
      <w:r w:rsidRPr="00A276B0">
        <w:rPr>
          <w:sz w:val="24"/>
          <w:szCs w:val="24"/>
          <w:lang w:val="id-ID"/>
        </w:rPr>
        <w:t>β</w:t>
      </w:r>
      <w:r w:rsidRPr="00A276B0">
        <w:rPr>
          <w:sz w:val="24"/>
          <w:szCs w:val="24"/>
          <w:vertAlign w:val="subscript"/>
          <w:lang w:val="id-ID"/>
        </w:rPr>
        <w:t>3</w:t>
      </w:r>
      <w:r w:rsidRPr="00A276B0">
        <w:rPr>
          <w:sz w:val="24"/>
          <w:szCs w:val="24"/>
        </w:rPr>
        <w:t>X</w:t>
      </w:r>
      <w:r w:rsidRPr="00A276B0">
        <w:rPr>
          <w:sz w:val="24"/>
          <w:szCs w:val="24"/>
          <w:vertAlign w:val="subscript"/>
          <w:lang w:val="id-ID"/>
        </w:rPr>
        <w:t>3</w:t>
      </w:r>
      <w:r w:rsidRPr="00A276B0">
        <w:rPr>
          <w:sz w:val="24"/>
          <w:szCs w:val="24"/>
        </w:rPr>
        <w:t xml:space="preserve"> + </w:t>
      </w:r>
      <w:r w:rsidRPr="00A276B0">
        <w:rPr>
          <w:sz w:val="24"/>
          <w:szCs w:val="24"/>
          <w:lang w:val="id-ID"/>
        </w:rPr>
        <w:t>β</w:t>
      </w:r>
      <w:r w:rsidRPr="00A276B0">
        <w:rPr>
          <w:sz w:val="24"/>
          <w:szCs w:val="24"/>
          <w:vertAlign w:val="subscript"/>
          <w:lang w:val="id-ID"/>
        </w:rPr>
        <w:t>4</w:t>
      </w:r>
      <w:r w:rsidRPr="00A276B0">
        <w:rPr>
          <w:sz w:val="24"/>
          <w:szCs w:val="24"/>
        </w:rPr>
        <w:t xml:space="preserve"> X</w:t>
      </w:r>
      <w:r w:rsidRPr="00A276B0">
        <w:rPr>
          <w:sz w:val="24"/>
          <w:szCs w:val="24"/>
          <w:vertAlign w:val="subscript"/>
          <w:lang w:val="id-ID"/>
        </w:rPr>
        <w:t>4</w:t>
      </w:r>
      <w:r w:rsidRPr="00A276B0">
        <w:rPr>
          <w:sz w:val="24"/>
          <w:szCs w:val="24"/>
        </w:rPr>
        <w:t xml:space="preserve"> + </w:t>
      </w:r>
      <w:r w:rsidRPr="00A276B0">
        <w:rPr>
          <w:sz w:val="24"/>
          <w:szCs w:val="24"/>
          <w:lang w:val="id-ID"/>
        </w:rPr>
        <w:t>β</w:t>
      </w:r>
      <w:r w:rsidRPr="00A276B0">
        <w:rPr>
          <w:sz w:val="24"/>
          <w:szCs w:val="24"/>
          <w:vertAlign w:val="subscript"/>
          <w:lang w:val="id-ID"/>
        </w:rPr>
        <w:t>5</w:t>
      </w:r>
      <w:r w:rsidRPr="00A276B0">
        <w:rPr>
          <w:sz w:val="24"/>
          <w:szCs w:val="24"/>
        </w:rPr>
        <w:t xml:space="preserve"> X</w:t>
      </w:r>
      <w:r w:rsidRPr="00A276B0">
        <w:rPr>
          <w:sz w:val="24"/>
          <w:szCs w:val="24"/>
          <w:vertAlign w:val="subscript"/>
          <w:lang w:val="id-ID"/>
        </w:rPr>
        <w:t xml:space="preserve">5 </w:t>
      </w:r>
      <w:r w:rsidRPr="00A276B0">
        <w:rPr>
          <w:sz w:val="24"/>
          <w:szCs w:val="24"/>
          <w:lang w:val="id-ID"/>
        </w:rPr>
        <w:t>+</w:t>
      </w:r>
      <w:r w:rsidRPr="00A276B0">
        <w:rPr>
          <w:sz w:val="24"/>
          <w:szCs w:val="24"/>
        </w:rPr>
        <w:t>e</w:t>
      </w:r>
    </w:p>
    <w:p w:rsidR="00BD0B3B" w:rsidRPr="00A276B0" w:rsidRDefault="00BD0B3B" w:rsidP="00BD0B3B">
      <w:pPr>
        <w:spacing w:line="240" w:lineRule="auto"/>
        <w:ind w:left="1080" w:right="191" w:firstLine="360"/>
        <w:rPr>
          <w:rFonts w:ascii="Times New Roman" w:hAnsi="Times New Roman" w:cs="Times New Roman"/>
          <w:sz w:val="24"/>
          <w:szCs w:val="24"/>
        </w:rPr>
      </w:pPr>
      <w:r w:rsidRPr="00A276B0">
        <w:rPr>
          <w:rFonts w:ascii="Times New Roman" w:hAnsi="Times New Roman" w:cs="Times New Roman"/>
          <w:sz w:val="24"/>
          <w:szCs w:val="24"/>
        </w:rPr>
        <w:t xml:space="preserve">Y =  </w:t>
      </w:r>
      <w:r w:rsidRPr="00A276B0">
        <w:rPr>
          <w:rFonts w:ascii="Times New Roman" w:hAnsi="Times New Roman" w:cs="Times New Roman"/>
          <w:color w:val="000000"/>
          <w:sz w:val="24"/>
          <w:szCs w:val="24"/>
        </w:rPr>
        <w:t xml:space="preserve">430,125 </w:t>
      </w:r>
      <w:r w:rsidRPr="00A276B0">
        <w:rPr>
          <w:rFonts w:ascii="Times New Roman" w:hAnsi="Times New Roman" w:cs="Times New Roman"/>
          <w:sz w:val="24"/>
          <w:szCs w:val="24"/>
        </w:rPr>
        <w:t>+ 0</w:t>
      </w:r>
      <w:r w:rsidRPr="00A276B0">
        <w:rPr>
          <w:rFonts w:ascii="Times New Roman" w:hAnsi="Times New Roman" w:cs="Times New Roman"/>
          <w:color w:val="000000"/>
          <w:sz w:val="24"/>
          <w:szCs w:val="24"/>
        </w:rPr>
        <w:t>,001</w:t>
      </w:r>
      <w:r w:rsidRPr="00A276B0">
        <w:rPr>
          <w:rFonts w:ascii="Times New Roman" w:hAnsi="Times New Roman" w:cs="Times New Roman"/>
          <w:sz w:val="24"/>
          <w:szCs w:val="24"/>
        </w:rPr>
        <w:t>X</w:t>
      </w:r>
      <w:r w:rsidRPr="00A276B0">
        <w:rPr>
          <w:rFonts w:ascii="Times New Roman" w:hAnsi="Times New Roman" w:cs="Times New Roman"/>
          <w:sz w:val="24"/>
          <w:szCs w:val="24"/>
          <w:vertAlign w:val="subscript"/>
        </w:rPr>
        <w:t>1</w:t>
      </w:r>
      <w:r w:rsidRPr="00A276B0">
        <w:rPr>
          <w:rFonts w:ascii="Times New Roman" w:hAnsi="Times New Roman" w:cs="Times New Roman"/>
          <w:sz w:val="24"/>
          <w:szCs w:val="24"/>
        </w:rPr>
        <w:t xml:space="preserve"> + 0</w:t>
      </w:r>
      <w:r w:rsidRPr="00A276B0">
        <w:rPr>
          <w:rFonts w:ascii="Times New Roman" w:hAnsi="Times New Roman" w:cs="Times New Roman"/>
          <w:color w:val="000000"/>
          <w:sz w:val="24"/>
          <w:szCs w:val="24"/>
        </w:rPr>
        <w:t>,909</w:t>
      </w:r>
      <w:r w:rsidRPr="00A276B0">
        <w:rPr>
          <w:rFonts w:ascii="Times New Roman" w:hAnsi="Times New Roman" w:cs="Times New Roman"/>
          <w:sz w:val="24"/>
          <w:szCs w:val="24"/>
        </w:rPr>
        <w:t>X</w:t>
      </w:r>
      <w:r w:rsidRPr="00A276B0">
        <w:rPr>
          <w:rFonts w:ascii="Times New Roman" w:hAnsi="Times New Roman" w:cs="Times New Roman"/>
          <w:sz w:val="24"/>
          <w:szCs w:val="24"/>
          <w:vertAlign w:val="subscript"/>
        </w:rPr>
        <w:t>2</w:t>
      </w:r>
      <w:r w:rsidRPr="00A276B0">
        <w:rPr>
          <w:rFonts w:ascii="Times New Roman" w:hAnsi="Times New Roman" w:cs="Times New Roman"/>
          <w:sz w:val="24"/>
          <w:szCs w:val="24"/>
        </w:rPr>
        <w:t xml:space="preserve"> + </w:t>
      </w:r>
      <w:r w:rsidRPr="00A276B0">
        <w:rPr>
          <w:rFonts w:ascii="Times New Roman" w:hAnsi="Times New Roman" w:cs="Times New Roman"/>
          <w:color w:val="000000"/>
          <w:sz w:val="24"/>
          <w:szCs w:val="24"/>
        </w:rPr>
        <w:t>17539,249</w:t>
      </w:r>
      <w:r w:rsidRPr="00A276B0">
        <w:rPr>
          <w:rFonts w:ascii="Times New Roman" w:hAnsi="Times New Roman" w:cs="Times New Roman"/>
          <w:sz w:val="24"/>
          <w:szCs w:val="24"/>
        </w:rPr>
        <w:t>X</w:t>
      </w:r>
      <w:r w:rsidRPr="00A276B0">
        <w:rPr>
          <w:rFonts w:ascii="Times New Roman" w:hAnsi="Times New Roman" w:cs="Times New Roman"/>
          <w:sz w:val="24"/>
          <w:szCs w:val="24"/>
          <w:vertAlign w:val="subscript"/>
        </w:rPr>
        <w:t>3</w:t>
      </w:r>
      <w:r w:rsidRPr="00A276B0">
        <w:rPr>
          <w:rFonts w:ascii="Times New Roman" w:hAnsi="Times New Roman" w:cs="Times New Roman"/>
          <w:sz w:val="24"/>
          <w:szCs w:val="24"/>
        </w:rPr>
        <w:t xml:space="preserve"> + </w:t>
      </w:r>
      <w:r w:rsidRPr="00A276B0">
        <w:rPr>
          <w:rFonts w:ascii="Times New Roman" w:hAnsi="Times New Roman" w:cs="Times New Roman"/>
          <w:color w:val="000000"/>
          <w:sz w:val="24"/>
          <w:szCs w:val="24"/>
        </w:rPr>
        <w:t>1673,031</w:t>
      </w:r>
      <w:r w:rsidRPr="00A276B0">
        <w:rPr>
          <w:rFonts w:ascii="Times New Roman" w:hAnsi="Times New Roman" w:cs="Times New Roman"/>
          <w:sz w:val="24"/>
          <w:szCs w:val="24"/>
        </w:rPr>
        <w:t>X</w:t>
      </w:r>
      <w:r w:rsidRPr="00A276B0">
        <w:rPr>
          <w:rFonts w:ascii="Times New Roman" w:hAnsi="Times New Roman" w:cs="Times New Roman"/>
          <w:sz w:val="24"/>
          <w:szCs w:val="24"/>
          <w:vertAlign w:val="subscript"/>
        </w:rPr>
        <w:t>4</w:t>
      </w:r>
      <w:r w:rsidRPr="00A276B0">
        <w:rPr>
          <w:rFonts w:ascii="Times New Roman" w:hAnsi="Times New Roman" w:cs="Times New Roman"/>
          <w:sz w:val="24"/>
          <w:szCs w:val="24"/>
        </w:rPr>
        <w:t xml:space="preserve"> + 0</w:t>
      </w:r>
      <w:r w:rsidRPr="00A276B0">
        <w:rPr>
          <w:rFonts w:ascii="Times New Roman" w:hAnsi="Times New Roman" w:cs="Times New Roman"/>
          <w:color w:val="000000"/>
          <w:sz w:val="24"/>
          <w:szCs w:val="24"/>
        </w:rPr>
        <w:t>,498</w:t>
      </w:r>
      <w:r w:rsidRPr="00A276B0">
        <w:rPr>
          <w:rFonts w:ascii="Times New Roman" w:hAnsi="Times New Roman" w:cs="Times New Roman"/>
          <w:sz w:val="24"/>
          <w:szCs w:val="24"/>
        </w:rPr>
        <w:t>X</w:t>
      </w:r>
      <w:r w:rsidRPr="00A276B0">
        <w:rPr>
          <w:rFonts w:ascii="Times New Roman" w:hAnsi="Times New Roman" w:cs="Times New Roman"/>
          <w:sz w:val="24"/>
          <w:szCs w:val="24"/>
          <w:vertAlign w:val="subscript"/>
        </w:rPr>
        <w:t xml:space="preserve">5 </w:t>
      </w:r>
      <w:r w:rsidRPr="00A276B0">
        <w:rPr>
          <w:rFonts w:ascii="Times New Roman" w:hAnsi="Times New Roman" w:cs="Times New Roman"/>
          <w:sz w:val="24"/>
          <w:szCs w:val="24"/>
        </w:rPr>
        <w:t>+e</w:t>
      </w:r>
    </w:p>
    <w:p w:rsidR="00D24124" w:rsidRPr="00A276B0" w:rsidRDefault="00D24124" w:rsidP="00380589">
      <w:pPr>
        <w:spacing w:line="240" w:lineRule="auto"/>
        <w:ind w:firstLine="720"/>
        <w:rPr>
          <w:rFonts w:ascii="Times New Roman" w:hAnsi="Times New Roman" w:cs="Times New Roman"/>
          <w:sz w:val="24"/>
          <w:szCs w:val="24"/>
        </w:rPr>
      </w:pPr>
      <w:r w:rsidRPr="00A276B0">
        <w:rPr>
          <w:rFonts w:ascii="Times New Roman" w:hAnsi="Times New Roman" w:cs="Times New Roman"/>
          <w:sz w:val="24"/>
          <w:szCs w:val="24"/>
        </w:rPr>
        <w:t>Persamaan garis regresi tersebut mempunyai makna sebagai berikut :</w:t>
      </w:r>
    </w:p>
    <w:p w:rsidR="00BD0B3B" w:rsidRPr="00A276B0" w:rsidRDefault="00BD0B3B" w:rsidP="00380589">
      <w:pPr>
        <w:spacing w:line="240" w:lineRule="auto"/>
        <w:ind w:left="720" w:right="191" w:firstLine="360"/>
        <w:jc w:val="both"/>
        <w:rPr>
          <w:rFonts w:ascii="Times New Roman" w:hAnsi="Times New Roman" w:cs="Times New Roman"/>
          <w:color w:val="000000"/>
          <w:sz w:val="24"/>
          <w:szCs w:val="24"/>
        </w:rPr>
      </w:pPr>
      <w:r w:rsidRPr="00A276B0">
        <w:rPr>
          <w:rFonts w:ascii="Times New Roman" w:hAnsi="Times New Roman" w:cs="Times New Roman"/>
          <w:sz w:val="24"/>
          <w:szCs w:val="24"/>
        </w:rPr>
        <w:t xml:space="preserve">Berdasarkan persamaan analisis regresi berganda di atas, variabel independen memiliki arti bahwa variabel independen </w:t>
      </w:r>
      <w:r w:rsidRPr="00A276B0">
        <w:rPr>
          <w:rFonts w:ascii="Times New Roman" w:hAnsi="Times New Roman" w:cs="Times New Roman"/>
          <w:i/>
          <w:color w:val="000000" w:themeColor="text1"/>
          <w:sz w:val="24"/>
          <w:szCs w:val="24"/>
        </w:rPr>
        <w:t xml:space="preserve">Price Earning Ratio, Earning Per Share, Return on Asset, Debt to Asset Ratio </w:t>
      </w:r>
      <w:r w:rsidRPr="00A276B0">
        <w:rPr>
          <w:rFonts w:ascii="Times New Roman" w:hAnsi="Times New Roman" w:cs="Times New Roman"/>
          <w:color w:val="000000" w:themeColor="text1"/>
          <w:sz w:val="24"/>
          <w:szCs w:val="24"/>
        </w:rPr>
        <w:t>dan</w:t>
      </w:r>
      <w:r w:rsidRPr="00A276B0">
        <w:rPr>
          <w:rFonts w:ascii="Times New Roman" w:hAnsi="Times New Roman" w:cs="Times New Roman"/>
          <w:i/>
          <w:color w:val="000000" w:themeColor="text1"/>
          <w:sz w:val="24"/>
          <w:szCs w:val="24"/>
        </w:rPr>
        <w:t xml:space="preserve"> Book Value Per Share </w:t>
      </w:r>
      <w:r w:rsidRPr="00A276B0">
        <w:rPr>
          <w:rFonts w:ascii="Times New Roman" w:hAnsi="Times New Roman" w:cs="Times New Roman"/>
          <w:color w:val="000000" w:themeColor="text1"/>
          <w:sz w:val="24"/>
          <w:szCs w:val="24"/>
        </w:rPr>
        <w:t xml:space="preserve">memiliki konstanta bernilai positif sebesar </w:t>
      </w:r>
      <w:r w:rsidRPr="00A276B0">
        <w:rPr>
          <w:rFonts w:ascii="Times New Roman" w:hAnsi="Times New Roman" w:cs="Times New Roman"/>
          <w:color w:val="000000"/>
          <w:sz w:val="24"/>
          <w:szCs w:val="24"/>
        </w:rPr>
        <w:t>430,125. Hal ini menunjukkan bahwa variabel dependen harga saham sebesar 430,12%.</w:t>
      </w:r>
    </w:p>
    <w:p w:rsidR="00BD0B3B" w:rsidRPr="00A276B0" w:rsidRDefault="00BD0B3B" w:rsidP="00380589">
      <w:pPr>
        <w:spacing w:line="240" w:lineRule="auto"/>
        <w:ind w:left="720" w:right="191" w:firstLine="360"/>
        <w:jc w:val="both"/>
        <w:rPr>
          <w:rFonts w:ascii="Times New Roman" w:hAnsi="Times New Roman" w:cs="Times New Roman"/>
          <w:color w:val="000000"/>
          <w:sz w:val="24"/>
          <w:szCs w:val="24"/>
        </w:rPr>
      </w:pPr>
      <w:r w:rsidRPr="00A276B0">
        <w:rPr>
          <w:rFonts w:ascii="Times New Roman" w:hAnsi="Times New Roman" w:cs="Times New Roman"/>
          <w:color w:val="000000"/>
          <w:sz w:val="24"/>
          <w:szCs w:val="24"/>
        </w:rPr>
        <w:t>Variabel PER memiliki nilai koefisien analisis regresi berganda sebesar 0,001. Artinya, apabila PER mengalami perubahan kenaikan sebesar 1% maka akan meningkatkan harga saham sebesar 0,001%.</w:t>
      </w:r>
    </w:p>
    <w:p w:rsidR="00380589" w:rsidRPr="00A276B0" w:rsidRDefault="00BD0B3B" w:rsidP="00380589">
      <w:pPr>
        <w:spacing w:line="240" w:lineRule="auto"/>
        <w:ind w:left="720" w:right="191" w:firstLine="360"/>
        <w:jc w:val="both"/>
        <w:rPr>
          <w:rFonts w:ascii="Times New Roman" w:hAnsi="Times New Roman" w:cs="Times New Roman"/>
          <w:color w:val="000000"/>
          <w:sz w:val="24"/>
          <w:szCs w:val="24"/>
        </w:rPr>
      </w:pPr>
      <w:r w:rsidRPr="00A276B0">
        <w:rPr>
          <w:rFonts w:ascii="Times New Roman" w:hAnsi="Times New Roman" w:cs="Times New Roman"/>
          <w:color w:val="000000"/>
          <w:sz w:val="24"/>
          <w:szCs w:val="24"/>
        </w:rPr>
        <w:t>Variabel EPS memiliki nilai koefisien analisis regresi berganda sebesar 0,909. Artinya, apabila EPS mengalami perubahan kenaikan sebesar 1% maka akan meningkatkan harga saham sebesar 0,909%</w:t>
      </w:r>
      <w:r w:rsidR="004D2C54" w:rsidRPr="00A276B0">
        <w:rPr>
          <w:rFonts w:ascii="Times New Roman" w:hAnsi="Times New Roman" w:cs="Times New Roman"/>
          <w:color w:val="000000"/>
          <w:sz w:val="24"/>
          <w:szCs w:val="24"/>
        </w:rPr>
        <w:t>.</w:t>
      </w:r>
    </w:p>
    <w:p w:rsidR="004D2C54" w:rsidRPr="00A276B0" w:rsidRDefault="00BD0B3B" w:rsidP="004D2C54">
      <w:pPr>
        <w:spacing w:line="240" w:lineRule="auto"/>
        <w:ind w:left="720" w:right="191" w:firstLine="360"/>
        <w:jc w:val="both"/>
        <w:rPr>
          <w:rFonts w:ascii="Times New Roman" w:hAnsi="Times New Roman" w:cs="Times New Roman"/>
          <w:color w:val="000000"/>
          <w:sz w:val="24"/>
          <w:szCs w:val="24"/>
        </w:rPr>
      </w:pPr>
      <w:r w:rsidRPr="00A276B0">
        <w:rPr>
          <w:rFonts w:ascii="Times New Roman" w:hAnsi="Times New Roman" w:cs="Times New Roman"/>
          <w:color w:val="000000"/>
          <w:sz w:val="24"/>
          <w:szCs w:val="24"/>
        </w:rPr>
        <w:t>Variabe</w:t>
      </w:r>
      <w:r w:rsidR="0016350F" w:rsidRPr="00A276B0">
        <w:rPr>
          <w:rFonts w:ascii="Times New Roman" w:hAnsi="Times New Roman" w:cs="Times New Roman"/>
          <w:color w:val="000000"/>
          <w:sz w:val="24"/>
          <w:szCs w:val="24"/>
        </w:rPr>
        <w:t xml:space="preserve">l </w:t>
      </w:r>
      <w:r w:rsidRPr="00A276B0">
        <w:rPr>
          <w:rFonts w:ascii="Times New Roman" w:hAnsi="Times New Roman" w:cs="Times New Roman"/>
          <w:color w:val="000000"/>
          <w:sz w:val="24"/>
          <w:szCs w:val="24"/>
        </w:rPr>
        <w:t>ROA memiliki nilai koefisien analisis regresi berganda sebesar 17539,249. Artinya, apabila ROA mengalami perubahan kenaikan sebesar 1% maka akan meningkatkan harga saham sebesar 17539,249%.</w:t>
      </w:r>
    </w:p>
    <w:p w:rsidR="004D2C54" w:rsidRPr="00A276B0" w:rsidRDefault="00BD0B3B" w:rsidP="004D2C54">
      <w:pPr>
        <w:spacing w:line="240" w:lineRule="auto"/>
        <w:ind w:left="720" w:right="191" w:firstLine="360"/>
        <w:jc w:val="both"/>
        <w:rPr>
          <w:rFonts w:ascii="Times New Roman" w:hAnsi="Times New Roman" w:cs="Times New Roman"/>
          <w:color w:val="000000"/>
          <w:sz w:val="24"/>
          <w:szCs w:val="24"/>
        </w:rPr>
      </w:pPr>
      <w:r w:rsidRPr="00A276B0">
        <w:rPr>
          <w:rFonts w:ascii="Times New Roman" w:hAnsi="Times New Roman" w:cs="Times New Roman"/>
          <w:color w:val="000000"/>
          <w:sz w:val="24"/>
          <w:szCs w:val="24"/>
        </w:rPr>
        <w:t>Variabel DAR</w:t>
      </w:r>
      <w:r w:rsidR="0016350F" w:rsidRPr="00A276B0">
        <w:rPr>
          <w:rFonts w:ascii="Times New Roman" w:hAnsi="Times New Roman" w:cs="Times New Roman"/>
          <w:color w:val="000000"/>
          <w:sz w:val="24"/>
          <w:szCs w:val="24"/>
        </w:rPr>
        <w:t xml:space="preserve"> </w:t>
      </w:r>
      <w:r w:rsidRPr="00A276B0">
        <w:rPr>
          <w:rFonts w:ascii="Times New Roman" w:hAnsi="Times New Roman" w:cs="Times New Roman"/>
          <w:color w:val="000000"/>
          <w:sz w:val="24"/>
          <w:szCs w:val="24"/>
        </w:rPr>
        <w:t>memiliki nilai koefisien analisis regresi berganda sebesar 1673,031</w:t>
      </w:r>
      <w:r w:rsidR="0016350F" w:rsidRPr="00A276B0">
        <w:rPr>
          <w:rFonts w:ascii="Times New Roman" w:hAnsi="Times New Roman" w:cs="Times New Roman"/>
          <w:color w:val="000000"/>
          <w:sz w:val="24"/>
          <w:szCs w:val="24"/>
        </w:rPr>
        <w:t xml:space="preserve">. Artinya, apabila </w:t>
      </w:r>
      <w:r w:rsidRPr="00A276B0">
        <w:rPr>
          <w:rFonts w:ascii="Times New Roman" w:hAnsi="Times New Roman" w:cs="Times New Roman"/>
          <w:color w:val="000000"/>
          <w:sz w:val="24"/>
          <w:szCs w:val="24"/>
        </w:rPr>
        <w:t>DAR mengalami perubahan kenaikan sebesar 1% maka akan meningkatkan harga saham sebesar 1673,031%.</w:t>
      </w:r>
    </w:p>
    <w:p w:rsidR="00D24124" w:rsidRDefault="00BD0B3B" w:rsidP="004D2C54">
      <w:pPr>
        <w:spacing w:line="240" w:lineRule="auto"/>
        <w:ind w:left="720" w:right="191" w:firstLine="360"/>
        <w:jc w:val="both"/>
        <w:rPr>
          <w:rFonts w:ascii="Times New Roman" w:hAnsi="Times New Roman" w:cs="Times New Roman"/>
          <w:color w:val="000000"/>
          <w:sz w:val="24"/>
          <w:szCs w:val="24"/>
        </w:rPr>
      </w:pPr>
      <w:r w:rsidRPr="00A276B0">
        <w:rPr>
          <w:rFonts w:ascii="Times New Roman" w:hAnsi="Times New Roman" w:cs="Times New Roman"/>
          <w:color w:val="000000"/>
          <w:sz w:val="24"/>
          <w:szCs w:val="24"/>
        </w:rPr>
        <w:t xml:space="preserve">Variabel independen </w:t>
      </w:r>
      <w:r w:rsidRPr="00A276B0">
        <w:rPr>
          <w:rFonts w:ascii="Times New Roman" w:hAnsi="Times New Roman" w:cs="Times New Roman"/>
          <w:i/>
          <w:color w:val="000000"/>
          <w:sz w:val="24"/>
          <w:szCs w:val="24"/>
        </w:rPr>
        <w:t>Book Value Per Share</w:t>
      </w:r>
      <w:r w:rsidRPr="00A276B0">
        <w:rPr>
          <w:rFonts w:ascii="Times New Roman" w:hAnsi="Times New Roman" w:cs="Times New Roman"/>
          <w:color w:val="000000"/>
          <w:sz w:val="24"/>
          <w:szCs w:val="24"/>
        </w:rPr>
        <w:t xml:space="preserve"> (BVS) memiliki nilai koefisien analisis regresi berganda sebesar 0,498. Artinya apabila </w:t>
      </w:r>
      <w:r w:rsidRPr="00A276B0">
        <w:rPr>
          <w:rFonts w:ascii="Times New Roman" w:hAnsi="Times New Roman" w:cs="Times New Roman"/>
          <w:i/>
          <w:color w:val="000000"/>
          <w:sz w:val="24"/>
          <w:szCs w:val="24"/>
        </w:rPr>
        <w:t>Book Value Per Share</w:t>
      </w:r>
      <w:r w:rsidRPr="00A276B0">
        <w:rPr>
          <w:rFonts w:ascii="Times New Roman" w:hAnsi="Times New Roman" w:cs="Times New Roman"/>
          <w:color w:val="000000"/>
          <w:sz w:val="24"/>
          <w:szCs w:val="24"/>
        </w:rPr>
        <w:t xml:space="preserve"> (BVS) mengalami perubahan kenaikan sebesar 1% maka akan meningkatkan harga saham sebesar 0,498%.</w:t>
      </w:r>
    </w:p>
    <w:p w:rsidR="00CD3DFE" w:rsidRDefault="00CD3DFE" w:rsidP="004D2C54">
      <w:pPr>
        <w:spacing w:line="240" w:lineRule="auto"/>
        <w:ind w:left="720" w:right="191" w:firstLine="360"/>
        <w:jc w:val="both"/>
        <w:rPr>
          <w:rFonts w:ascii="Times New Roman" w:hAnsi="Times New Roman" w:cs="Times New Roman"/>
          <w:color w:val="000000"/>
          <w:sz w:val="24"/>
          <w:szCs w:val="24"/>
        </w:rPr>
      </w:pPr>
    </w:p>
    <w:p w:rsidR="00CD3DFE" w:rsidRDefault="00CD3DFE" w:rsidP="004D2C54">
      <w:pPr>
        <w:spacing w:line="240" w:lineRule="auto"/>
        <w:ind w:left="720" w:right="191" w:firstLine="360"/>
        <w:jc w:val="both"/>
        <w:rPr>
          <w:rFonts w:ascii="Times New Roman" w:hAnsi="Times New Roman" w:cs="Times New Roman"/>
          <w:color w:val="000000"/>
          <w:sz w:val="24"/>
          <w:szCs w:val="24"/>
        </w:rPr>
      </w:pPr>
    </w:p>
    <w:p w:rsidR="00CD3DFE" w:rsidRPr="00A276B0" w:rsidRDefault="00CD3DFE" w:rsidP="004D2C54">
      <w:pPr>
        <w:spacing w:line="240" w:lineRule="auto"/>
        <w:ind w:left="720" w:right="191" w:firstLine="360"/>
        <w:jc w:val="both"/>
        <w:rPr>
          <w:rFonts w:ascii="Times New Roman" w:hAnsi="Times New Roman" w:cs="Times New Roman"/>
          <w:color w:val="000000"/>
          <w:sz w:val="24"/>
          <w:szCs w:val="24"/>
        </w:rPr>
      </w:pPr>
    </w:p>
    <w:p w:rsidR="00D24124" w:rsidRPr="00A276B0" w:rsidRDefault="00D24124" w:rsidP="004D2C54">
      <w:pPr>
        <w:spacing w:line="240" w:lineRule="auto"/>
        <w:ind w:firstLine="720"/>
        <w:rPr>
          <w:rFonts w:ascii="Times New Roman" w:hAnsi="Times New Roman" w:cs="Times New Roman"/>
          <w:b/>
          <w:sz w:val="24"/>
          <w:szCs w:val="24"/>
        </w:rPr>
      </w:pPr>
      <w:r w:rsidRPr="00A276B0">
        <w:rPr>
          <w:rFonts w:ascii="Times New Roman" w:hAnsi="Times New Roman" w:cs="Times New Roman"/>
          <w:b/>
          <w:sz w:val="24"/>
          <w:szCs w:val="24"/>
        </w:rPr>
        <w:lastRenderedPageBreak/>
        <w:t>Uji t</w:t>
      </w:r>
    </w:p>
    <w:p w:rsidR="004D2C54" w:rsidRPr="00A276B0" w:rsidRDefault="004D2C54" w:rsidP="004D2C54">
      <w:pPr>
        <w:pStyle w:val="ListParagraph"/>
        <w:spacing w:line="240" w:lineRule="auto"/>
        <w:ind w:left="1080" w:right="191" w:firstLine="360"/>
        <w:jc w:val="center"/>
        <w:rPr>
          <w:b/>
          <w:color w:val="000000" w:themeColor="text1"/>
          <w:sz w:val="24"/>
          <w:szCs w:val="24"/>
          <w:lang w:val="id-ID"/>
        </w:rPr>
      </w:pPr>
      <w:r w:rsidRPr="00A276B0">
        <w:rPr>
          <w:b/>
          <w:color w:val="000000" w:themeColor="text1"/>
          <w:sz w:val="24"/>
          <w:szCs w:val="24"/>
          <w:lang w:val="id-ID"/>
        </w:rPr>
        <w:t>Tabel 4.7</w:t>
      </w:r>
    </w:p>
    <w:p w:rsidR="004D2C54" w:rsidRPr="00A276B0" w:rsidRDefault="004D2C54" w:rsidP="004D2C54">
      <w:pPr>
        <w:pStyle w:val="ListParagraph"/>
        <w:spacing w:line="240" w:lineRule="auto"/>
        <w:ind w:left="1080" w:right="191" w:firstLine="360"/>
        <w:jc w:val="center"/>
        <w:rPr>
          <w:b/>
          <w:color w:val="000000" w:themeColor="text1"/>
          <w:sz w:val="24"/>
          <w:szCs w:val="24"/>
          <w:lang w:val="id-ID"/>
        </w:rPr>
      </w:pPr>
      <w:r w:rsidRPr="00A276B0">
        <w:rPr>
          <w:b/>
          <w:color w:val="000000" w:themeColor="text1"/>
          <w:sz w:val="24"/>
          <w:szCs w:val="24"/>
          <w:lang w:val="id-ID"/>
        </w:rPr>
        <w:t>Hasil Pengujian Uji t (Parsial)</w:t>
      </w:r>
    </w:p>
    <w:tbl>
      <w:tblPr>
        <w:tblW w:w="7816" w:type="dxa"/>
        <w:tblInd w:w="10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8"/>
        <w:gridCol w:w="1295"/>
        <w:gridCol w:w="1176"/>
        <w:gridCol w:w="1475"/>
        <w:gridCol w:w="933"/>
        <w:gridCol w:w="1216"/>
        <w:gridCol w:w="1153"/>
      </w:tblGrid>
      <w:tr w:rsidR="00BD0B3B" w:rsidRPr="00A276B0" w:rsidTr="00CD3DFE">
        <w:trPr>
          <w:cantSplit/>
        </w:trPr>
        <w:tc>
          <w:tcPr>
            <w:tcW w:w="7816" w:type="dxa"/>
            <w:gridSpan w:val="7"/>
            <w:tcBorders>
              <w:top w:val="nil"/>
              <w:left w:val="nil"/>
              <w:bottom w:val="nil"/>
              <w:right w:val="nil"/>
            </w:tcBorders>
            <w:shd w:val="clear" w:color="auto" w:fill="FFFFFF"/>
          </w:tcPr>
          <w:p w:rsidR="00BD0B3B" w:rsidRPr="00A276B0" w:rsidRDefault="00BD0B3B" w:rsidP="00BD0B3B">
            <w:pPr>
              <w:autoSpaceDE w:val="0"/>
              <w:autoSpaceDN w:val="0"/>
              <w:adjustRightInd w:val="0"/>
              <w:spacing w:after="0" w:line="240" w:lineRule="auto"/>
              <w:ind w:left="60" w:right="191"/>
              <w:jc w:val="center"/>
              <w:rPr>
                <w:rFonts w:ascii="Times New Roman" w:hAnsi="Times New Roman" w:cs="Times New Roman"/>
                <w:color w:val="000000"/>
              </w:rPr>
            </w:pPr>
            <w:r w:rsidRPr="00A276B0">
              <w:rPr>
                <w:rFonts w:ascii="Times New Roman" w:hAnsi="Times New Roman" w:cs="Times New Roman"/>
                <w:b/>
                <w:bCs/>
                <w:color w:val="000000"/>
              </w:rPr>
              <w:t>Coefficients</w:t>
            </w:r>
            <w:r w:rsidRPr="00A276B0">
              <w:rPr>
                <w:rFonts w:ascii="Times New Roman" w:hAnsi="Times New Roman" w:cs="Times New Roman"/>
                <w:b/>
                <w:bCs/>
                <w:color w:val="000000"/>
                <w:vertAlign w:val="superscript"/>
              </w:rPr>
              <w:t>a</w:t>
            </w:r>
          </w:p>
        </w:tc>
      </w:tr>
      <w:tr w:rsidR="00BD0B3B" w:rsidRPr="00A276B0" w:rsidTr="00CD3DFE">
        <w:trPr>
          <w:gridAfter w:val="1"/>
          <w:wAfter w:w="1153" w:type="dxa"/>
          <w:cantSplit/>
        </w:trPr>
        <w:tc>
          <w:tcPr>
            <w:tcW w:w="1863" w:type="dxa"/>
            <w:gridSpan w:val="2"/>
            <w:vMerge w:val="restart"/>
            <w:tcBorders>
              <w:top w:val="single" w:sz="16" w:space="0" w:color="000000"/>
              <w:left w:val="single" w:sz="16" w:space="0" w:color="000000"/>
              <w:bottom w:val="nil"/>
              <w:right w:val="nil"/>
            </w:tcBorders>
            <w:shd w:val="clear" w:color="auto" w:fill="FFFFFF"/>
          </w:tcPr>
          <w:p w:rsidR="00BD0B3B" w:rsidRPr="00A276B0" w:rsidRDefault="00BD0B3B" w:rsidP="00BD0B3B">
            <w:pPr>
              <w:autoSpaceDE w:val="0"/>
              <w:autoSpaceDN w:val="0"/>
              <w:adjustRightInd w:val="0"/>
              <w:spacing w:after="0" w:line="240" w:lineRule="auto"/>
              <w:ind w:left="60" w:right="191"/>
              <w:rPr>
                <w:rFonts w:ascii="Times New Roman" w:hAnsi="Times New Roman" w:cs="Times New Roman"/>
                <w:color w:val="000000"/>
              </w:rPr>
            </w:pPr>
            <w:r w:rsidRPr="00A276B0">
              <w:rPr>
                <w:rFonts w:ascii="Times New Roman" w:hAnsi="Times New Roman" w:cs="Times New Roman"/>
                <w:color w:val="000000"/>
              </w:rPr>
              <w:t>Model</w:t>
            </w:r>
          </w:p>
        </w:tc>
        <w:tc>
          <w:tcPr>
            <w:tcW w:w="2651" w:type="dxa"/>
            <w:gridSpan w:val="2"/>
            <w:tcBorders>
              <w:top w:val="single" w:sz="16" w:space="0" w:color="000000"/>
              <w:left w:val="single" w:sz="16" w:space="0" w:color="000000"/>
            </w:tcBorders>
            <w:shd w:val="clear" w:color="auto" w:fill="FFFFFF"/>
          </w:tcPr>
          <w:p w:rsidR="00BD0B3B" w:rsidRPr="00A276B0" w:rsidRDefault="00BD0B3B" w:rsidP="00BD0B3B">
            <w:pPr>
              <w:autoSpaceDE w:val="0"/>
              <w:autoSpaceDN w:val="0"/>
              <w:adjustRightInd w:val="0"/>
              <w:spacing w:after="0" w:line="240" w:lineRule="auto"/>
              <w:ind w:left="60" w:right="191"/>
              <w:jc w:val="center"/>
              <w:rPr>
                <w:rFonts w:ascii="Times New Roman" w:hAnsi="Times New Roman" w:cs="Times New Roman"/>
                <w:color w:val="000000"/>
              </w:rPr>
            </w:pPr>
            <w:r w:rsidRPr="00A276B0">
              <w:rPr>
                <w:rFonts w:ascii="Times New Roman" w:hAnsi="Times New Roman" w:cs="Times New Roman"/>
                <w:color w:val="000000"/>
              </w:rPr>
              <w:t>Unstandardized Coefficients</w:t>
            </w:r>
          </w:p>
        </w:tc>
        <w:tc>
          <w:tcPr>
            <w:tcW w:w="933" w:type="dxa"/>
            <w:vMerge w:val="restart"/>
            <w:tcBorders>
              <w:top w:val="single" w:sz="16" w:space="0" w:color="000000"/>
            </w:tcBorders>
            <w:shd w:val="clear" w:color="auto" w:fill="FFFFFF"/>
          </w:tcPr>
          <w:p w:rsidR="00BD0B3B" w:rsidRPr="00A276B0" w:rsidRDefault="00BD0B3B" w:rsidP="00BD0B3B">
            <w:pPr>
              <w:autoSpaceDE w:val="0"/>
              <w:autoSpaceDN w:val="0"/>
              <w:adjustRightInd w:val="0"/>
              <w:spacing w:after="0" w:line="240" w:lineRule="auto"/>
              <w:ind w:left="60" w:right="191"/>
              <w:jc w:val="center"/>
              <w:rPr>
                <w:rFonts w:ascii="Times New Roman" w:hAnsi="Times New Roman" w:cs="Times New Roman"/>
                <w:color w:val="000000"/>
              </w:rPr>
            </w:pPr>
            <w:r w:rsidRPr="00A276B0">
              <w:rPr>
                <w:rFonts w:ascii="Times New Roman" w:hAnsi="Times New Roman" w:cs="Times New Roman"/>
                <w:color w:val="000000"/>
              </w:rPr>
              <w:t>T</w:t>
            </w:r>
          </w:p>
        </w:tc>
        <w:tc>
          <w:tcPr>
            <w:tcW w:w="1216" w:type="dxa"/>
            <w:vMerge w:val="restart"/>
            <w:tcBorders>
              <w:top w:val="single" w:sz="16" w:space="0" w:color="000000"/>
              <w:right w:val="single" w:sz="16" w:space="0" w:color="000000"/>
            </w:tcBorders>
            <w:shd w:val="clear" w:color="auto" w:fill="FFFFFF"/>
          </w:tcPr>
          <w:p w:rsidR="00BD0B3B" w:rsidRPr="00A276B0" w:rsidRDefault="00BD0B3B" w:rsidP="00BD0B3B">
            <w:pPr>
              <w:autoSpaceDE w:val="0"/>
              <w:autoSpaceDN w:val="0"/>
              <w:adjustRightInd w:val="0"/>
              <w:spacing w:after="0" w:line="240" w:lineRule="auto"/>
              <w:ind w:left="60" w:right="191"/>
              <w:jc w:val="center"/>
              <w:rPr>
                <w:rFonts w:ascii="Times New Roman" w:hAnsi="Times New Roman" w:cs="Times New Roman"/>
                <w:color w:val="000000"/>
              </w:rPr>
            </w:pPr>
            <w:r w:rsidRPr="00A276B0">
              <w:rPr>
                <w:rFonts w:ascii="Times New Roman" w:hAnsi="Times New Roman" w:cs="Times New Roman"/>
                <w:color w:val="000000"/>
              </w:rPr>
              <w:t>Sig.</w:t>
            </w:r>
          </w:p>
        </w:tc>
      </w:tr>
      <w:tr w:rsidR="00BD0B3B" w:rsidRPr="00A276B0" w:rsidTr="00CD3DFE">
        <w:trPr>
          <w:gridAfter w:val="1"/>
          <w:wAfter w:w="1153" w:type="dxa"/>
          <w:cantSplit/>
        </w:trPr>
        <w:tc>
          <w:tcPr>
            <w:tcW w:w="1863" w:type="dxa"/>
            <w:gridSpan w:val="2"/>
            <w:vMerge/>
            <w:tcBorders>
              <w:top w:val="single" w:sz="16" w:space="0" w:color="000000"/>
              <w:left w:val="single" w:sz="16" w:space="0" w:color="000000"/>
              <w:bottom w:val="nil"/>
              <w:right w:val="nil"/>
            </w:tcBorders>
            <w:shd w:val="clear" w:color="auto" w:fill="FFFFFF"/>
          </w:tcPr>
          <w:p w:rsidR="00BD0B3B" w:rsidRPr="00A276B0" w:rsidRDefault="00BD0B3B" w:rsidP="00BD0B3B">
            <w:pPr>
              <w:autoSpaceDE w:val="0"/>
              <w:autoSpaceDN w:val="0"/>
              <w:adjustRightInd w:val="0"/>
              <w:spacing w:after="0" w:line="240" w:lineRule="auto"/>
              <w:ind w:right="191"/>
              <w:rPr>
                <w:rFonts w:ascii="Times New Roman" w:hAnsi="Times New Roman" w:cs="Times New Roman"/>
                <w:color w:val="000000"/>
              </w:rPr>
            </w:pPr>
          </w:p>
        </w:tc>
        <w:tc>
          <w:tcPr>
            <w:tcW w:w="1176" w:type="dxa"/>
            <w:tcBorders>
              <w:left w:val="single" w:sz="16" w:space="0" w:color="000000"/>
              <w:bottom w:val="single" w:sz="16" w:space="0" w:color="000000"/>
            </w:tcBorders>
            <w:shd w:val="clear" w:color="auto" w:fill="FFFFFF"/>
          </w:tcPr>
          <w:p w:rsidR="00BD0B3B" w:rsidRPr="00A276B0" w:rsidRDefault="00BD0B3B" w:rsidP="00BD0B3B">
            <w:pPr>
              <w:autoSpaceDE w:val="0"/>
              <w:autoSpaceDN w:val="0"/>
              <w:adjustRightInd w:val="0"/>
              <w:spacing w:after="0" w:line="240" w:lineRule="auto"/>
              <w:ind w:left="60" w:right="191"/>
              <w:jc w:val="center"/>
              <w:rPr>
                <w:rFonts w:ascii="Times New Roman" w:hAnsi="Times New Roman" w:cs="Times New Roman"/>
                <w:color w:val="000000"/>
              </w:rPr>
            </w:pPr>
            <w:r w:rsidRPr="00A276B0">
              <w:rPr>
                <w:rFonts w:ascii="Times New Roman" w:hAnsi="Times New Roman" w:cs="Times New Roman"/>
                <w:color w:val="000000"/>
              </w:rPr>
              <w:t>B</w:t>
            </w:r>
          </w:p>
        </w:tc>
        <w:tc>
          <w:tcPr>
            <w:tcW w:w="1475" w:type="dxa"/>
            <w:tcBorders>
              <w:bottom w:val="single" w:sz="16" w:space="0" w:color="000000"/>
            </w:tcBorders>
            <w:shd w:val="clear" w:color="auto" w:fill="FFFFFF"/>
          </w:tcPr>
          <w:p w:rsidR="00BD0B3B" w:rsidRPr="00A276B0" w:rsidRDefault="00BD0B3B" w:rsidP="00BD0B3B">
            <w:pPr>
              <w:autoSpaceDE w:val="0"/>
              <w:autoSpaceDN w:val="0"/>
              <w:adjustRightInd w:val="0"/>
              <w:spacing w:after="0" w:line="240" w:lineRule="auto"/>
              <w:ind w:left="60" w:right="191"/>
              <w:jc w:val="center"/>
              <w:rPr>
                <w:rFonts w:ascii="Times New Roman" w:hAnsi="Times New Roman" w:cs="Times New Roman"/>
                <w:color w:val="000000"/>
              </w:rPr>
            </w:pPr>
            <w:r w:rsidRPr="00A276B0">
              <w:rPr>
                <w:rFonts w:ascii="Times New Roman" w:hAnsi="Times New Roman" w:cs="Times New Roman"/>
                <w:color w:val="000000"/>
              </w:rPr>
              <w:t>Std. Error</w:t>
            </w:r>
          </w:p>
        </w:tc>
        <w:tc>
          <w:tcPr>
            <w:tcW w:w="933" w:type="dxa"/>
            <w:vMerge/>
            <w:tcBorders>
              <w:top w:val="single" w:sz="16" w:space="0" w:color="000000"/>
            </w:tcBorders>
            <w:shd w:val="clear" w:color="auto" w:fill="FFFFFF"/>
          </w:tcPr>
          <w:p w:rsidR="00BD0B3B" w:rsidRPr="00A276B0" w:rsidRDefault="00BD0B3B" w:rsidP="00BD0B3B">
            <w:pPr>
              <w:autoSpaceDE w:val="0"/>
              <w:autoSpaceDN w:val="0"/>
              <w:adjustRightInd w:val="0"/>
              <w:spacing w:after="0" w:line="240" w:lineRule="auto"/>
              <w:ind w:right="191"/>
              <w:rPr>
                <w:rFonts w:ascii="Times New Roman" w:hAnsi="Times New Roman" w:cs="Times New Roman"/>
                <w:color w:val="000000"/>
              </w:rPr>
            </w:pPr>
          </w:p>
        </w:tc>
        <w:tc>
          <w:tcPr>
            <w:tcW w:w="1216" w:type="dxa"/>
            <w:vMerge/>
            <w:tcBorders>
              <w:top w:val="single" w:sz="16" w:space="0" w:color="000000"/>
              <w:right w:val="single" w:sz="16" w:space="0" w:color="000000"/>
            </w:tcBorders>
            <w:shd w:val="clear" w:color="auto" w:fill="FFFFFF"/>
          </w:tcPr>
          <w:p w:rsidR="00BD0B3B" w:rsidRPr="00A276B0" w:rsidRDefault="00BD0B3B" w:rsidP="00BD0B3B">
            <w:pPr>
              <w:autoSpaceDE w:val="0"/>
              <w:autoSpaceDN w:val="0"/>
              <w:adjustRightInd w:val="0"/>
              <w:spacing w:after="0" w:line="240" w:lineRule="auto"/>
              <w:ind w:right="191"/>
              <w:rPr>
                <w:rFonts w:ascii="Times New Roman" w:hAnsi="Times New Roman" w:cs="Times New Roman"/>
                <w:color w:val="000000"/>
              </w:rPr>
            </w:pPr>
          </w:p>
        </w:tc>
      </w:tr>
      <w:tr w:rsidR="00BD0B3B" w:rsidRPr="00A276B0" w:rsidTr="00CD3DFE">
        <w:trPr>
          <w:gridAfter w:val="1"/>
          <w:wAfter w:w="1153" w:type="dxa"/>
          <w:cantSplit/>
        </w:trPr>
        <w:tc>
          <w:tcPr>
            <w:tcW w:w="568" w:type="dxa"/>
            <w:vMerge w:val="restart"/>
            <w:tcBorders>
              <w:top w:val="single" w:sz="16" w:space="0" w:color="000000"/>
              <w:left w:val="single" w:sz="16" w:space="0" w:color="000000"/>
              <w:bottom w:val="single" w:sz="16" w:space="0" w:color="000000"/>
              <w:right w:val="nil"/>
            </w:tcBorders>
            <w:shd w:val="clear" w:color="auto" w:fill="FFFFFF"/>
            <w:vAlign w:val="center"/>
          </w:tcPr>
          <w:p w:rsidR="00BD0B3B" w:rsidRPr="00A276B0" w:rsidRDefault="00BD0B3B" w:rsidP="00BD0B3B">
            <w:pPr>
              <w:autoSpaceDE w:val="0"/>
              <w:autoSpaceDN w:val="0"/>
              <w:adjustRightInd w:val="0"/>
              <w:spacing w:after="0" w:line="240" w:lineRule="auto"/>
              <w:ind w:left="60" w:right="191"/>
              <w:rPr>
                <w:rFonts w:ascii="Times New Roman" w:hAnsi="Times New Roman" w:cs="Times New Roman"/>
                <w:color w:val="000000"/>
              </w:rPr>
            </w:pPr>
            <w:r w:rsidRPr="00A276B0">
              <w:rPr>
                <w:rFonts w:ascii="Times New Roman" w:hAnsi="Times New Roman" w:cs="Times New Roman"/>
                <w:color w:val="000000"/>
              </w:rPr>
              <w:t>1</w:t>
            </w:r>
          </w:p>
        </w:tc>
        <w:tc>
          <w:tcPr>
            <w:tcW w:w="1295" w:type="dxa"/>
            <w:tcBorders>
              <w:top w:val="single" w:sz="16" w:space="0" w:color="000000"/>
              <w:left w:val="nil"/>
              <w:bottom w:val="nil"/>
              <w:right w:val="single" w:sz="16" w:space="0" w:color="000000"/>
            </w:tcBorders>
            <w:shd w:val="clear" w:color="auto" w:fill="FFFFFF"/>
            <w:vAlign w:val="center"/>
          </w:tcPr>
          <w:p w:rsidR="00BD0B3B" w:rsidRPr="00A276B0" w:rsidRDefault="00BD0B3B" w:rsidP="00BD0B3B">
            <w:pPr>
              <w:autoSpaceDE w:val="0"/>
              <w:autoSpaceDN w:val="0"/>
              <w:adjustRightInd w:val="0"/>
              <w:spacing w:after="0" w:line="240" w:lineRule="auto"/>
              <w:ind w:left="60" w:right="191"/>
              <w:rPr>
                <w:rFonts w:ascii="Times New Roman" w:hAnsi="Times New Roman" w:cs="Times New Roman"/>
                <w:color w:val="000000"/>
              </w:rPr>
            </w:pPr>
            <w:r w:rsidRPr="00A276B0">
              <w:rPr>
                <w:rFonts w:ascii="Times New Roman" w:hAnsi="Times New Roman" w:cs="Times New Roman"/>
                <w:color w:val="000000"/>
              </w:rPr>
              <w:t>(Constant)</w:t>
            </w:r>
          </w:p>
        </w:tc>
        <w:tc>
          <w:tcPr>
            <w:tcW w:w="1176" w:type="dxa"/>
            <w:tcBorders>
              <w:top w:val="single" w:sz="16" w:space="0" w:color="000000"/>
              <w:left w:val="single" w:sz="16" w:space="0" w:color="000000"/>
              <w:bottom w:val="nil"/>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430,125</w:t>
            </w:r>
          </w:p>
        </w:tc>
        <w:tc>
          <w:tcPr>
            <w:tcW w:w="1475" w:type="dxa"/>
            <w:tcBorders>
              <w:top w:val="single" w:sz="16" w:space="0" w:color="000000"/>
              <w:bottom w:val="nil"/>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1865,634</w:t>
            </w:r>
          </w:p>
        </w:tc>
        <w:tc>
          <w:tcPr>
            <w:tcW w:w="933" w:type="dxa"/>
            <w:tcBorders>
              <w:top w:val="single" w:sz="16" w:space="0" w:color="000000"/>
              <w:bottom w:val="nil"/>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-,231</w:t>
            </w:r>
          </w:p>
        </w:tc>
        <w:tc>
          <w:tcPr>
            <w:tcW w:w="1216" w:type="dxa"/>
            <w:tcBorders>
              <w:top w:val="single" w:sz="16" w:space="0" w:color="000000"/>
              <w:bottom w:val="nil"/>
              <w:right w:val="single" w:sz="16" w:space="0" w:color="000000"/>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,819</w:t>
            </w:r>
          </w:p>
        </w:tc>
      </w:tr>
      <w:tr w:rsidR="00BD0B3B" w:rsidRPr="00A276B0" w:rsidTr="00CD3DFE">
        <w:trPr>
          <w:gridAfter w:val="1"/>
          <w:wAfter w:w="1153" w:type="dxa"/>
          <w:cantSplit/>
        </w:trPr>
        <w:tc>
          <w:tcPr>
            <w:tcW w:w="568" w:type="dxa"/>
            <w:vMerge/>
            <w:tcBorders>
              <w:top w:val="single" w:sz="16" w:space="0" w:color="000000"/>
              <w:left w:val="single" w:sz="16" w:space="0" w:color="000000"/>
              <w:bottom w:val="single" w:sz="16" w:space="0" w:color="000000"/>
              <w:right w:val="nil"/>
            </w:tcBorders>
            <w:shd w:val="clear" w:color="auto" w:fill="FFFFFF"/>
            <w:vAlign w:val="center"/>
          </w:tcPr>
          <w:p w:rsidR="00BD0B3B" w:rsidRPr="00A276B0" w:rsidRDefault="00BD0B3B" w:rsidP="00BD0B3B">
            <w:pPr>
              <w:autoSpaceDE w:val="0"/>
              <w:autoSpaceDN w:val="0"/>
              <w:adjustRightInd w:val="0"/>
              <w:spacing w:after="0" w:line="240" w:lineRule="auto"/>
              <w:ind w:right="191"/>
              <w:rPr>
                <w:rFonts w:ascii="Times New Roman" w:hAnsi="Times New Roman" w:cs="Times New Roman"/>
                <w:color w:val="000000"/>
              </w:rPr>
            </w:pPr>
          </w:p>
        </w:tc>
        <w:tc>
          <w:tcPr>
            <w:tcW w:w="1295" w:type="dxa"/>
            <w:tcBorders>
              <w:top w:val="nil"/>
              <w:left w:val="nil"/>
              <w:bottom w:val="nil"/>
              <w:right w:val="single" w:sz="16" w:space="0" w:color="000000"/>
            </w:tcBorders>
            <w:shd w:val="clear" w:color="auto" w:fill="FFFFFF"/>
            <w:vAlign w:val="center"/>
          </w:tcPr>
          <w:p w:rsidR="00BD0B3B" w:rsidRPr="00A276B0" w:rsidRDefault="00BD0B3B" w:rsidP="00BD0B3B">
            <w:pPr>
              <w:autoSpaceDE w:val="0"/>
              <w:autoSpaceDN w:val="0"/>
              <w:adjustRightInd w:val="0"/>
              <w:spacing w:after="0" w:line="240" w:lineRule="auto"/>
              <w:ind w:left="60" w:right="191"/>
              <w:rPr>
                <w:rFonts w:ascii="Times New Roman" w:hAnsi="Times New Roman" w:cs="Times New Roman"/>
                <w:color w:val="000000"/>
              </w:rPr>
            </w:pPr>
            <w:r w:rsidRPr="00A276B0">
              <w:rPr>
                <w:rFonts w:ascii="Times New Roman" w:hAnsi="Times New Roman" w:cs="Times New Roman"/>
                <w:color w:val="000000"/>
              </w:rPr>
              <w:t>PER</w:t>
            </w:r>
          </w:p>
        </w:tc>
        <w:tc>
          <w:tcPr>
            <w:tcW w:w="1176" w:type="dxa"/>
            <w:tcBorders>
              <w:top w:val="nil"/>
              <w:left w:val="single" w:sz="16" w:space="0" w:color="000000"/>
              <w:bottom w:val="nil"/>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,001</w:t>
            </w:r>
          </w:p>
        </w:tc>
        <w:tc>
          <w:tcPr>
            <w:tcW w:w="1475" w:type="dxa"/>
            <w:tcBorders>
              <w:top w:val="nil"/>
              <w:bottom w:val="nil"/>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,000</w:t>
            </w:r>
          </w:p>
        </w:tc>
        <w:tc>
          <w:tcPr>
            <w:tcW w:w="933" w:type="dxa"/>
            <w:tcBorders>
              <w:top w:val="nil"/>
              <w:bottom w:val="nil"/>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2,540</w:t>
            </w:r>
          </w:p>
        </w:tc>
        <w:tc>
          <w:tcPr>
            <w:tcW w:w="1216" w:type="dxa"/>
            <w:tcBorders>
              <w:top w:val="nil"/>
              <w:bottom w:val="nil"/>
              <w:right w:val="single" w:sz="16" w:space="0" w:color="000000"/>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,016</w:t>
            </w:r>
          </w:p>
        </w:tc>
      </w:tr>
      <w:tr w:rsidR="00BD0B3B" w:rsidRPr="00A276B0" w:rsidTr="00CD3DFE">
        <w:trPr>
          <w:gridAfter w:val="1"/>
          <w:wAfter w:w="1153" w:type="dxa"/>
          <w:cantSplit/>
        </w:trPr>
        <w:tc>
          <w:tcPr>
            <w:tcW w:w="568" w:type="dxa"/>
            <w:vMerge/>
            <w:tcBorders>
              <w:top w:val="single" w:sz="16" w:space="0" w:color="000000"/>
              <w:left w:val="single" w:sz="16" w:space="0" w:color="000000"/>
              <w:bottom w:val="single" w:sz="16" w:space="0" w:color="000000"/>
              <w:right w:val="nil"/>
            </w:tcBorders>
            <w:shd w:val="clear" w:color="auto" w:fill="FFFFFF"/>
            <w:vAlign w:val="center"/>
          </w:tcPr>
          <w:p w:rsidR="00BD0B3B" w:rsidRPr="00A276B0" w:rsidRDefault="00BD0B3B" w:rsidP="00BD0B3B">
            <w:pPr>
              <w:autoSpaceDE w:val="0"/>
              <w:autoSpaceDN w:val="0"/>
              <w:adjustRightInd w:val="0"/>
              <w:spacing w:after="0" w:line="240" w:lineRule="auto"/>
              <w:ind w:right="191"/>
              <w:rPr>
                <w:rFonts w:ascii="Times New Roman" w:hAnsi="Times New Roman" w:cs="Times New Roman"/>
                <w:color w:val="000000"/>
              </w:rPr>
            </w:pPr>
          </w:p>
        </w:tc>
        <w:tc>
          <w:tcPr>
            <w:tcW w:w="1295" w:type="dxa"/>
            <w:tcBorders>
              <w:top w:val="nil"/>
              <w:left w:val="nil"/>
              <w:bottom w:val="nil"/>
              <w:right w:val="single" w:sz="16" w:space="0" w:color="000000"/>
            </w:tcBorders>
            <w:shd w:val="clear" w:color="auto" w:fill="FFFFFF"/>
            <w:vAlign w:val="center"/>
          </w:tcPr>
          <w:p w:rsidR="00BD0B3B" w:rsidRPr="00A276B0" w:rsidRDefault="00BD0B3B" w:rsidP="00BD0B3B">
            <w:pPr>
              <w:autoSpaceDE w:val="0"/>
              <w:autoSpaceDN w:val="0"/>
              <w:adjustRightInd w:val="0"/>
              <w:spacing w:after="0" w:line="240" w:lineRule="auto"/>
              <w:ind w:left="60" w:right="191"/>
              <w:rPr>
                <w:rFonts w:ascii="Times New Roman" w:hAnsi="Times New Roman" w:cs="Times New Roman"/>
                <w:color w:val="000000"/>
              </w:rPr>
            </w:pPr>
            <w:r w:rsidRPr="00A276B0">
              <w:rPr>
                <w:rFonts w:ascii="Times New Roman" w:hAnsi="Times New Roman" w:cs="Times New Roman"/>
                <w:color w:val="000000"/>
              </w:rPr>
              <w:t>EPS</w:t>
            </w:r>
          </w:p>
        </w:tc>
        <w:tc>
          <w:tcPr>
            <w:tcW w:w="1176" w:type="dxa"/>
            <w:tcBorders>
              <w:top w:val="nil"/>
              <w:left w:val="single" w:sz="16" w:space="0" w:color="000000"/>
              <w:bottom w:val="nil"/>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,909</w:t>
            </w:r>
          </w:p>
        </w:tc>
        <w:tc>
          <w:tcPr>
            <w:tcW w:w="1475" w:type="dxa"/>
            <w:tcBorders>
              <w:top w:val="nil"/>
              <w:bottom w:val="nil"/>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3,034</w:t>
            </w:r>
          </w:p>
        </w:tc>
        <w:tc>
          <w:tcPr>
            <w:tcW w:w="933" w:type="dxa"/>
            <w:tcBorders>
              <w:top w:val="nil"/>
              <w:bottom w:val="nil"/>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,299</w:t>
            </w:r>
          </w:p>
        </w:tc>
        <w:tc>
          <w:tcPr>
            <w:tcW w:w="1216" w:type="dxa"/>
            <w:tcBorders>
              <w:top w:val="nil"/>
              <w:bottom w:val="nil"/>
              <w:right w:val="single" w:sz="16" w:space="0" w:color="000000"/>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,766</w:t>
            </w:r>
          </w:p>
        </w:tc>
      </w:tr>
      <w:tr w:rsidR="00BD0B3B" w:rsidRPr="00A276B0" w:rsidTr="00CD3DFE">
        <w:trPr>
          <w:gridAfter w:val="1"/>
          <w:wAfter w:w="1153" w:type="dxa"/>
          <w:cantSplit/>
        </w:trPr>
        <w:tc>
          <w:tcPr>
            <w:tcW w:w="568" w:type="dxa"/>
            <w:vMerge/>
            <w:tcBorders>
              <w:top w:val="single" w:sz="16" w:space="0" w:color="000000"/>
              <w:left w:val="single" w:sz="16" w:space="0" w:color="000000"/>
              <w:bottom w:val="single" w:sz="16" w:space="0" w:color="000000"/>
              <w:right w:val="nil"/>
            </w:tcBorders>
            <w:shd w:val="clear" w:color="auto" w:fill="FFFFFF"/>
            <w:vAlign w:val="center"/>
          </w:tcPr>
          <w:p w:rsidR="00BD0B3B" w:rsidRPr="00A276B0" w:rsidRDefault="00BD0B3B" w:rsidP="00BD0B3B">
            <w:pPr>
              <w:autoSpaceDE w:val="0"/>
              <w:autoSpaceDN w:val="0"/>
              <w:adjustRightInd w:val="0"/>
              <w:spacing w:after="0" w:line="240" w:lineRule="auto"/>
              <w:ind w:right="191"/>
              <w:rPr>
                <w:rFonts w:ascii="Times New Roman" w:hAnsi="Times New Roman" w:cs="Times New Roman"/>
                <w:color w:val="000000"/>
              </w:rPr>
            </w:pPr>
          </w:p>
        </w:tc>
        <w:tc>
          <w:tcPr>
            <w:tcW w:w="1295" w:type="dxa"/>
            <w:tcBorders>
              <w:top w:val="nil"/>
              <w:left w:val="nil"/>
              <w:bottom w:val="nil"/>
              <w:right w:val="single" w:sz="16" w:space="0" w:color="000000"/>
            </w:tcBorders>
            <w:shd w:val="clear" w:color="auto" w:fill="FFFFFF"/>
            <w:vAlign w:val="center"/>
          </w:tcPr>
          <w:p w:rsidR="00BD0B3B" w:rsidRPr="00A276B0" w:rsidRDefault="00BD0B3B" w:rsidP="00BD0B3B">
            <w:pPr>
              <w:autoSpaceDE w:val="0"/>
              <w:autoSpaceDN w:val="0"/>
              <w:adjustRightInd w:val="0"/>
              <w:spacing w:after="0" w:line="240" w:lineRule="auto"/>
              <w:ind w:left="60" w:right="191"/>
              <w:rPr>
                <w:rFonts w:ascii="Times New Roman" w:hAnsi="Times New Roman" w:cs="Times New Roman"/>
                <w:color w:val="000000"/>
              </w:rPr>
            </w:pPr>
            <w:r w:rsidRPr="00A276B0">
              <w:rPr>
                <w:rFonts w:ascii="Times New Roman" w:hAnsi="Times New Roman" w:cs="Times New Roman"/>
                <w:color w:val="000000"/>
              </w:rPr>
              <w:t>ROA</w:t>
            </w:r>
          </w:p>
        </w:tc>
        <w:tc>
          <w:tcPr>
            <w:tcW w:w="1176" w:type="dxa"/>
            <w:tcBorders>
              <w:top w:val="nil"/>
              <w:left w:val="single" w:sz="16" w:space="0" w:color="000000"/>
              <w:bottom w:val="nil"/>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17539,249</w:t>
            </w:r>
          </w:p>
        </w:tc>
        <w:tc>
          <w:tcPr>
            <w:tcW w:w="1475" w:type="dxa"/>
            <w:tcBorders>
              <w:top w:val="nil"/>
              <w:bottom w:val="nil"/>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19522,405</w:t>
            </w:r>
          </w:p>
        </w:tc>
        <w:tc>
          <w:tcPr>
            <w:tcW w:w="933" w:type="dxa"/>
            <w:tcBorders>
              <w:top w:val="nil"/>
              <w:bottom w:val="nil"/>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,898</w:t>
            </w:r>
          </w:p>
        </w:tc>
        <w:tc>
          <w:tcPr>
            <w:tcW w:w="1216" w:type="dxa"/>
            <w:tcBorders>
              <w:top w:val="nil"/>
              <w:bottom w:val="nil"/>
              <w:right w:val="single" w:sz="16" w:space="0" w:color="000000"/>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,375</w:t>
            </w:r>
          </w:p>
        </w:tc>
      </w:tr>
      <w:tr w:rsidR="00BD0B3B" w:rsidRPr="00A276B0" w:rsidTr="00CD3DFE">
        <w:trPr>
          <w:gridAfter w:val="1"/>
          <w:wAfter w:w="1153" w:type="dxa"/>
          <w:cantSplit/>
        </w:trPr>
        <w:tc>
          <w:tcPr>
            <w:tcW w:w="568" w:type="dxa"/>
            <w:vMerge/>
            <w:tcBorders>
              <w:top w:val="single" w:sz="16" w:space="0" w:color="000000"/>
              <w:left w:val="single" w:sz="16" w:space="0" w:color="000000"/>
              <w:bottom w:val="single" w:sz="16" w:space="0" w:color="000000"/>
              <w:right w:val="nil"/>
            </w:tcBorders>
            <w:shd w:val="clear" w:color="auto" w:fill="FFFFFF"/>
            <w:vAlign w:val="center"/>
          </w:tcPr>
          <w:p w:rsidR="00BD0B3B" w:rsidRPr="00A276B0" w:rsidRDefault="00BD0B3B" w:rsidP="00BD0B3B">
            <w:pPr>
              <w:autoSpaceDE w:val="0"/>
              <w:autoSpaceDN w:val="0"/>
              <w:adjustRightInd w:val="0"/>
              <w:spacing w:after="0" w:line="240" w:lineRule="auto"/>
              <w:ind w:right="191"/>
              <w:rPr>
                <w:rFonts w:ascii="Times New Roman" w:hAnsi="Times New Roman" w:cs="Times New Roman"/>
                <w:color w:val="000000"/>
              </w:rPr>
            </w:pPr>
          </w:p>
        </w:tc>
        <w:tc>
          <w:tcPr>
            <w:tcW w:w="1295" w:type="dxa"/>
            <w:tcBorders>
              <w:top w:val="nil"/>
              <w:left w:val="nil"/>
              <w:bottom w:val="nil"/>
              <w:right w:val="single" w:sz="16" w:space="0" w:color="000000"/>
            </w:tcBorders>
            <w:shd w:val="clear" w:color="auto" w:fill="FFFFFF"/>
            <w:vAlign w:val="center"/>
          </w:tcPr>
          <w:p w:rsidR="00BD0B3B" w:rsidRPr="00A276B0" w:rsidRDefault="00BD0B3B" w:rsidP="00BD0B3B">
            <w:pPr>
              <w:autoSpaceDE w:val="0"/>
              <w:autoSpaceDN w:val="0"/>
              <w:adjustRightInd w:val="0"/>
              <w:spacing w:after="0" w:line="240" w:lineRule="auto"/>
              <w:ind w:left="60" w:right="191"/>
              <w:rPr>
                <w:rFonts w:ascii="Times New Roman" w:hAnsi="Times New Roman" w:cs="Times New Roman"/>
                <w:color w:val="000000"/>
              </w:rPr>
            </w:pPr>
            <w:r w:rsidRPr="00A276B0">
              <w:rPr>
                <w:rFonts w:ascii="Times New Roman" w:hAnsi="Times New Roman" w:cs="Times New Roman"/>
                <w:color w:val="000000"/>
              </w:rPr>
              <w:t>DAR</w:t>
            </w:r>
          </w:p>
        </w:tc>
        <w:tc>
          <w:tcPr>
            <w:tcW w:w="1176" w:type="dxa"/>
            <w:tcBorders>
              <w:top w:val="nil"/>
              <w:left w:val="single" w:sz="16" w:space="0" w:color="000000"/>
              <w:bottom w:val="nil"/>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1673,031</w:t>
            </w:r>
          </w:p>
        </w:tc>
        <w:tc>
          <w:tcPr>
            <w:tcW w:w="1475" w:type="dxa"/>
            <w:tcBorders>
              <w:top w:val="nil"/>
              <w:bottom w:val="nil"/>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2502,175</w:t>
            </w:r>
          </w:p>
        </w:tc>
        <w:tc>
          <w:tcPr>
            <w:tcW w:w="933" w:type="dxa"/>
            <w:tcBorders>
              <w:top w:val="nil"/>
              <w:bottom w:val="nil"/>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,669</w:t>
            </w:r>
          </w:p>
        </w:tc>
        <w:tc>
          <w:tcPr>
            <w:tcW w:w="1216" w:type="dxa"/>
            <w:tcBorders>
              <w:top w:val="nil"/>
              <w:bottom w:val="nil"/>
              <w:right w:val="single" w:sz="16" w:space="0" w:color="000000"/>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,508</w:t>
            </w:r>
          </w:p>
        </w:tc>
      </w:tr>
      <w:tr w:rsidR="00BD0B3B" w:rsidRPr="00A276B0" w:rsidTr="00CD3DFE">
        <w:trPr>
          <w:gridAfter w:val="1"/>
          <w:wAfter w:w="1153" w:type="dxa"/>
          <w:cantSplit/>
        </w:trPr>
        <w:tc>
          <w:tcPr>
            <w:tcW w:w="568" w:type="dxa"/>
            <w:vMerge/>
            <w:tcBorders>
              <w:top w:val="single" w:sz="16" w:space="0" w:color="000000"/>
              <w:left w:val="single" w:sz="16" w:space="0" w:color="000000"/>
              <w:bottom w:val="single" w:sz="16" w:space="0" w:color="000000"/>
              <w:right w:val="nil"/>
            </w:tcBorders>
            <w:shd w:val="clear" w:color="auto" w:fill="FFFFFF"/>
            <w:vAlign w:val="center"/>
          </w:tcPr>
          <w:p w:rsidR="00BD0B3B" w:rsidRPr="00A276B0" w:rsidRDefault="00BD0B3B" w:rsidP="00BD0B3B">
            <w:pPr>
              <w:autoSpaceDE w:val="0"/>
              <w:autoSpaceDN w:val="0"/>
              <w:adjustRightInd w:val="0"/>
              <w:spacing w:after="0" w:line="240" w:lineRule="auto"/>
              <w:ind w:right="191"/>
              <w:rPr>
                <w:rFonts w:ascii="Times New Roman" w:hAnsi="Times New Roman" w:cs="Times New Roman"/>
                <w:color w:val="000000"/>
              </w:rPr>
            </w:pPr>
          </w:p>
        </w:tc>
        <w:tc>
          <w:tcPr>
            <w:tcW w:w="1295" w:type="dxa"/>
            <w:tcBorders>
              <w:top w:val="nil"/>
              <w:left w:val="nil"/>
              <w:bottom w:val="single" w:sz="16" w:space="0" w:color="000000"/>
              <w:right w:val="single" w:sz="16" w:space="0" w:color="000000"/>
            </w:tcBorders>
            <w:shd w:val="clear" w:color="auto" w:fill="FFFFFF"/>
            <w:vAlign w:val="center"/>
          </w:tcPr>
          <w:p w:rsidR="00BD0B3B" w:rsidRPr="00A276B0" w:rsidRDefault="00BD0B3B" w:rsidP="00BD0B3B">
            <w:pPr>
              <w:autoSpaceDE w:val="0"/>
              <w:autoSpaceDN w:val="0"/>
              <w:adjustRightInd w:val="0"/>
              <w:spacing w:after="0" w:line="240" w:lineRule="auto"/>
              <w:ind w:left="60" w:right="191"/>
              <w:rPr>
                <w:rFonts w:ascii="Times New Roman" w:hAnsi="Times New Roman" w:cs="Times New Roman"/>
                <w:color w:val="000000"/>
              </w:rPr>
            </w:pPr>
            <w:r w:rsidRPr="00A276B0">
              <w:rPr>
                <w:rFonts w:ascii="Times New Roman" w:hAnsi="Times New Roman" w:cs="Times New Roman"/>
                <w:color w:val="000000"/>
              </w:rPr>
              <w:t>BVS</w:t>
            </w:r>
          </w:p>
        </w:tc>
        <w:tc>
          <w:tcPr>
            <w:tcW w:w="1176" w:type="dxa"/>
            <w:tcBorders>
              <w:top w:val="nil"/>
              <w:left w:val="single" w:sz="16" w:space="0" w:color="000000"/>
              <w:bottom w:val="single" w:sz="16" w:space="0" w:color="000000"/>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,498</w:t>
            </w:r>
          </w:p>
        </w:tc>
        <w:tc>
          <w:tcPr>
            <w:tcW w:w="1475" w:type="dxa"/>
            <w:tcBorders>
              <w:top w:val="nil"/>
              <w:bottom w:val="single" w:sz="16" w:space="0" w:color="000000"/>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,225</w:t>
            </w:r>
          </w:p>
        </w:tc>
        <w:tc>
          <w:tcPr>
            <w:tcW w:w="933" w:type="dxa"/>
            <w:tcBorders>
              <w:top w:val="nil"/>
              <w:bottom w:val="single" w:sz="16" w:space="0" w:color="000000"/>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2,216</w:t>
            </w:r>
          </w:p>
        </w:tc>
        <w:tc>
          <w:tcPr>
            <w:tcW w:w="1216" w:type="dxa"/>
            <w:tcBorders>
              <w:top w:val="nil"/>
              <w:bottom w:val="single" w:sz="16" w:space="0" w:color="000000"/>
              <w:right w:val="single" w:sz="16" w:space="0" w:color="000000"/>
            </w:tcBorders>
            <w:shd w:val="clear" w:color="auto" w:fill="FFFFFF"/>
          </w:tcPr>
          <w:p w:rsidR="00BD0B3B" w:rsidRPr="00A276B0" w:rsidRDefault="00BD0B3B" w:rsidP="00BD0B3B">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,033</w:t>
            </w:r>
          </w:p>
        </w:tc>
      </w:tr>
    </w:tbl>
    <w:p w:rsidR="00CD3DFE" w:rsidRDefault="00CD3DFE" w:rsidP="00CD3DFE">
      <w:pPr>
        <w:spacing w:line="240" w:lineRule="auto"/>
        <w:ind w:left="993" w:right="191"/>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Sumber: Data diolah oleh peneliti, 2019</w:t>
      </w:r>
    </w:p>
    <w:p w:rsidR="004D2C54" w:rsidRPr="00CD3DFE" w:rsidRDefault="00BD0B3B" w:rsidP="00CD3DFE">
      <w:pPr>
        <w:spacing w:line="240" w:lineRule="auto"/>
        <w:ind w:left="720" w:right="191" w:firstLine="273"/>
        <w:jc w:val="both"/>
        <w:rPr>
          <w:rFonts w:ascii="Times New Roman" w:hAnsi="Times New Roman" w:cs="Times New Roman"/>
          <w:b/>
          <w:color w:val="000000" w:themeColor="text1"/>
          <w:sz w:val="24"/>
          <w:szCs w:val="24"/>
        </w:rPr>
      </w:pPr>
      <w:r w:rsidRPr="00A276B0">
        <w:rPr>
          <w:rFonts w:ascii="Times New Roman" w:hAnsi="Times New Roman" w:cs="Times New Roman"/>
          <w:color w:val="000000" w:themeColor="text1"/>
          <w:sz w:val="24"/>
          <w:szCs w:val="24"/>
        </w:rPr>
        <w:t xml:space="preserve">Berdasarkan tabel di atas, hasil yang diuji menggunakan uji t (parsial) memiliki nilai konstanta bernilai positif sebesar </w:t>
      </w:r>
      <w:r w:rsidRPr="00A276B0">
        <w:rPr>
          <w:rFonts w:ascii="Times New Roman" w:hAnsi="Times New Roman" w:cs="Times New Roman"/>
          <w:color w:val="000000"/>
          <w:sz w:val="24"/>
          <w:szCs w:val="24"/>
        </w:rPr>
        <w:t>430,125. Hal ini menunjukkan bahwa variabel dependen harga saham tanpa dipengaruhi oleh variabel independen memiliki nilai sebesar 430,12%.</w:t>
      </w:r>
    </w:p>
    <w:p w:rsidR="004D2C54" w:rsidRPr="00A276B0" w:rsidRDefault="00BD0B3B" w:rsidP="004D2C54">
      <w:pPr>
        <w:spacing w:line="240" w:lineRule="auto"/>
        <w:ind w:left="720" w:right="191" w:firstLine="360"/>
        <w:jc w:val="both"/>
        <w:rPr>
          <w:rFonts w:ascii="Times New Roman" w:hAnsi="Times New Roman" w:cs="Times New Roman"/>
          <w:color w:val="000000"/>
          <w:sz w:val="24"/>
          <w:szCs w:val="24"/>
        </w:rPr>
      </w:pPr>
      <w:r w:rsidRPr="00A276B0">
        <w:rPr>
          <w:rFonts w:ascii="Times New Roman" w:hAnsi="Times New Roman" w:cs="Times New Roman"/>
          <w:color w:val="000000"/>
          <w:sz w:val="24"/>
          <w:szCs w:val="24"/>
        </w:rPr>
        <w:t xml:space="preserve">Variabel PER memiliki hasil dengan nilai signifikansi 0,016. Artinya, variabel PER memiliki nilai signifikansinya  </w:t>
      </w:r>
      <w:r w:rsidRPr="00A276B0">
        <w:rPr>
          <w:rFonts w:ascii="Times New Roman" w:hAnsi="Times New Roman" w:cs="Times New Roman"/>
          <w:color w:val="000000"/>
          <w:sz w:val="24"/>
          <w:szCs w:val="24"/>
          <w:u w:val="single"/>
        </w:rPr>
        <w:t>&lt;</w:t>
      </w:r>
      <w:r w:rsidRPr="00A276B0">
        <w:rPr>
          <w:rFonts w:ascii="Times New Roman" w:hAnsi="Times New Roman" w:cs="Times New Roman"/>
          <w:color w:val="000000"/>
          <w:sz w:val="24"/>
          <w:szCs w:val="24"/>
        </w:rPr>
        <w:t xml:space="preserve"> 0,05. Oleh karena itu H</w:t>
      </w:r>
      <w:r w:rsidRPr="00A276B0">
        <w:rPr>
          <w:rFonts w:ascii="Times New Roman" w:hAnsi="Times New Roman" w:cs="Times New Roman"/>
          <w:color w:val="000000"/>
          <w:sz w:val="24"/>
          <w:szCs w:val="24"/>
          <w:vertAlign w:val="subscript"/>
        </w:rPr>
        <w:t>1</w:t>
      </w:r>
      <w:r w:rsidRPr="00A276B0">
        <w:rPr>
          <w:rFonts w:ascii="Times New Roman" w:hAnsi="Times New Roman" w:cs="Times New Roman"/>
          <w:color w:val="000000"/>
          <w:sz w:val="24"/>
          <w:szCs w:val="24"/>
        </w:rPr>
        <w:t xml:space="preserve"> diterima yang artinya variabel independen </w:t>
      </w:r>
      <w:r w:rsidRPr="00A276B0">
        <w:rPr>
          <w:rFonts w:ascii="Times New Roman" w:hAnsi="Times New Roman" w:cs="Times New Roman"/>
          <w:i/>
          <w:color w:val="000000"/>
          <w:sz w:val="24"/>
          <w:szCs w:val="24"/>
        </w:rPr>
        <w:t xml:space="preserve">Price Earning Ratio </w:t>
      </w:r>
      <w:r w:rsidRPr="00A276B0">
        <w:rPr>
          <w:rFonts w:ascii="Times New Roman" w:hAnsi="Times New Roman" w:cs="Times New Roman"/>
          <w:color w:val="000000"/>
          <w:sz w:val="24"/>
          <w:szCs w:val="24"/>
        </w:rPr>
        <w:t>(PER) berpengaruh positif terhadap harga saham.</w:t>
      </w:r>
    </w:p>
    <w:p w:rsidR="004D2C54" w:rsidRPr="00A276B0" w:rsidRDefault="00BD0B3B" w:rsidP="004D2C54">
      <w:pPr>
        <w:spacing w:line="240" w:lineRule="auto"/>
        <w:ind w:left="720" w:right="191" w:firstLine="360"/>
        <w:jc w:val="both"/>
        <w:rPr>
          <w:rFonts w:ascii="Times New Roman" w:hAnsi="Times New Roman" w:cs="Times New Roman"/>
          <w:color w:val="000000"/>
          <w:sz w:val="24"/>
          <w:szCs w:val="24"/>
        </w:rPr>
      </w:pPr>
      <w:r w:rsidRPr="00A276B0">
        <w:rPr>
          <w:rFonts w:ascii="Times New Roman" w:hAnsi="Times New Roman" w:cs="Times New Roman"/>
          <w:color w:val="000000"/>
          <w:sz w:val="24"/>
          <w:szCs w:val="24"/>
        </w:rPr>
        <w:t xml:space="preserve">Variabel </w:t>
      </w:r>
      <w:r w:rsidRPr="00A276B0">
        <w:rPr>
          <w:rFonts w:ascii="Times New Roman" w:hAnsi="Times New Roman" w:cs="Times New Roman"/>
          <w:i/>
          <w:color w:val="000000"/>
          <w:sz w:val="24"/>
          <w:szCs w:val="24"/>
        </w:rPr>
        <w:t>EPS</w:t>
      </w:r>
      <w:r w:rsidRPr="00A276B0">
        <w:rPr>
          <w:rFonts w:ascii="Times New Roman" w:hAnsi="Times New Roman" w:cs="Times New Roman"/>
          <w:color w:val="000000"/>
          <w:sz w:val="24"/>
          <w:szCs w:val="24"/>
        </w:rPr>
        <w:t xml:space="preserve"> memiliki hasil dengan nilai signifikansi 0,766. Artinya, variabel EPS memiliki nilai signifikansinya  </w:t>
      </w:r>
      <w:r w:rsidRPr="00A276B0">
        <w:rPr>
          <w:rFonts w:ascii="Times New Roman" w:hAnsi="Times New Roman" w:cs="Times New Roman"/>
          <w:color w:val="000000"/>
          <w:sz w:val="24"/>
          <w:szCs w:val="24"/>
          <w:u w:val="single"/>
        </w:rPr>
        <w:t>&gt;</w:t>
      </w:r>
      <w:r w:rsidRPr="00A276B0">
        <w:rPr>
          <w:rFonts w:ascii="Times New Roman" w:hAnsi="Times New Roman" w:cs="Times New Roman"/>
          <w:color w:val="000000"/>
          <w:sz w:val="24"/>
          <w:szCs w:val="24"/>
        </w:rPr>
        <w:t xml:space="preserve"> 0,05. Oleh karena itu H</w:t>
      </w:r>
      <w:r w:rsidRPr="00A276B0">
        <w:rPr>
          <w:rFonts w:ascii="Times New Roman" w:hAnsi="Times New Roman" w:cs="Times New Roman"/>
          <w:color w:val="000000"/>
          <w:sz w:val="24"/>
          <w:szCs w:val="24"/>
          <w:vertAlign w:val="subscript"/>
        </w:rPr>
        <w:t>2</w:t>
      </w:r>
      <w:r w:rsidRPr="00A276B0">
        <w:rPr>
          <w:rFonts w:ascii="Times New Roman" w:hAnsi="Times New Roman" w:cs="Times New Roman"/>
          <w:color w:val="000000"/>
          <w:sz w:val="24"/>
          <w:szCs w:val="24"/>
        </w:rPr>
        <w:t xml:space="preserve"> ditolak yang artinya variabel </w:t>
      </w:r>
      <w:r w:rsidRPr="00A276B0">
        <w:rPr>
          <w:rFonts w:ascii="Times New Roman" w:hAnsi="Times New Roman" w:cs="Times New Roman"/>
          <w:i/>
          <w:color w:val="000000"/>
          <w:sz w:val="24"/>
          <w:szCs w:val="24"/>
        </w:rPr>
        <w:t>EPS</w:t>
      </w:r>
      <w:r w:rsidRPr="00A276B0">
        <w:rPr>
          <w:rFonts w:ascii="Times New Roman" w:hAnsi="Times New Roman" w:cs="Times New Roman"/>
          <w:color w:val="000000"/>
          <w:sz w:val="24"/>
          <w:szCs w:val="24"/>
        </w:rPr>
        <w:t xml:space="preserve"> tidak berpengaruh  terhadap harga saham.</w:t>
      </w:r>
    </w:p>
    <w:p w:rsidR="004D2C54" w:rsidRPr="00A276B0" w:rsidRDefault="00BD0B3B" w:rsidP="004D2C54">
      <w:pPr>
        <w:spacing w:line="240" w:lineRule="auto"/>
        <w:ind w:left="720" w:right="191" w:firstLine="360"/>
        <w:jc w:val="both"/>
        <w:rPr>
          <w:rFonts w:ascii="Times New Roman" w:hAnsi="Times New Roman" w:cs="Times New Roman"/>
          <w:color w:val="000000"/>
          <w:sz w:val="24"/>
          <w:szCs w:val="24"/>
        </w:rPr>
      </w:pPr>
      <w:r w:rsidRPr="00A276B0">
        <w:rPr>
          <w:rFonts w:ascii="Times New Roman" w:hAnsi="Times New Roman" w:cs="Times New Roman"/>
          <w:color w:val="000000"/>
          <w:sz w:val="24"/>
          <w:szCs w:val="24"/>
        </w:rPr>
        <w:t xml:space="preserve">Variabel ROA memiliki hasil dengan nilai signifikansi 0,375. Artinya, variabel ROA memiliki nilai signifikansinya  </w:t>
      </w:r>
      <w:r w:rsidRPr="00A276B0">
        <w:rPr>
          <w:rFonts w:ascii="Times New Roman" w:hAnsi="Times New Roman" w:cs="Times New Roman"/>
          <w:color w:val="000000"/>
          <w:sz w:val="24"/>
          <w:szCs w:val="24"/>
          <w:u w:val="single"/>
        </w:rPr>
        <w:t>&gt;</w:t>
      </w:r>
      <w:r w:rsidRPr="00A276B0">
        <w:rPr>
          <w:rFonts w:ascii="Times New Roman" w:hAnsi="Times New Roman" w:cs="Times New Roman"/>
          <w:color w:val="000000"/>
          <w:sz w:val="24"/>
          <w:szCs w:val="24"/>
        </w:rPr>
        <w:t xml:space="preserve"> 0,05. Oleh karena itu H</w:t>
      </w:r>
      <w:r w:rsidRPr="00A276B0">
        <w:rPr>
          <w:rFonts w:ascii="Times New Roman" w:hAnsi="Times New Roman" w:cs="Times New Roman"/>
          <w:color w:val="000000"/>
          <w:sz w:val="24"/>
          <w:szCs w:val="24"/>
          <w:vertAlign w:val="subscript"/>
        </w:rPr>
        <w:t>3</w:t>
      </w:r>
      <w:r w:rsidRPr="00A276B0">
        <w:rPr>
          <w:rFonts w:ascii="Times New Roman" w:hAnsi="Times New Roman" w:cs="Times New Roman"/>
          <w:color w:val="000000"/>
          <w:sz w:val="24"/>
          <w:szCs w:val="24"/>
        </w:rPr>
        <w:t xml:space="preserve"> ditolak yang artinya variabel independen ROA tidak berpengaruh  terhadap harga saham.</w:t>
      </w:r>
    </w:p>
    <w:p w:rsidR="004D2C54" w:rsidRPr="00A276B0" w:rsidRDefault="00BD0B3B" w:rsidP="004D2C54">
      <w:pPr>
        <w:spacing w:line="240" w:lineRule="auto"/>
        <w:ind w:left="720" w:right="191" w:firstLine="360"/>
        <w:jc w:val="both"/>
        <w:rPr>
          <w:rFonts w:ascii="Times New Roman" w:hAnsi="Times New Roman" w:cs="Times New Roman"/>
          <w:color w:val="000000"/>
          <w:sz w:val="24"/>
          <w:szCs w:val="24"/>
        </w:rPr>
      </w:pPr>
      <w:r w:rsidRPr="00A276B0">
        <w:rPr>
          <w:rFonts w:ascii="Times New Roman" w:hAnsi="Times New Roman" w:cs="Times New Roman"/>
          <w:color w:val="000000"/>
          <w:sz w:val="24"/>
          <w:szCs w:val="24"/>
        </w:rPr>
        <w:t xml:space="preserve">Variabel independen DAR memiliki hasil dengan nilai signifikansi 0,508. Artinya, variabel DAR memiliki nilai signifikansinya  </w:t>
      </w:r>
      <w:r w:rsidRPr="00A276B0">
        <w:rPr>
          <w:rFonts w:ascii="Times New Roman" w:hAnsi="Times New Roman" w:cs="Times New Roman"/>
          <w:color w:val="000000"/>
          <w:sz w:val="24"/>
          <w:szCs w:val="24"/>
          <w:u w:val="single"/>
        </w:rPr>
        <w:t>&gt;</w:t>
      </w:r>
      <w:r w:rsidRPr="00A276B0">
        <w:rPr>
          <w:rFonts w:ascii="Times New Roman" w:hAnsi="Times New Roman" w:cs="Times New Roman"/>
          <w:color w:val="000000"/>
          <w:sz w:val="24"/>
          <w:szCs w:val="24"/>
        </w:rPr>
        <w:t xml:space="preserve"> 0,05. Oleh karena itu H</w:t>
      </w:r>
      <w:r w:rsidRPr="00A276B0">
        <w:rPr>
          <w:rFonts w:ascii="Times New Roman" w:hAnsi="Times New Roman" w:cs="Times New Roman"/>
          <w:color w:val="000000"/>
          <w:sz w:val="24"/>
          <w:szCs w:val="24"/>
          <w:vertAlign w:val="subscript"/>
        </w:rPr>
        <w:t>4</w:t>
      </w:r>
      <w:r w:rsidRPr="00A276B0">
        <w:rPr>
          <w:rFonts w:ascii="Times New Roman" w:hAnsi="Times New Roman" w:cs="Times New Roman"/>
          <w:color w:val="000000"/>
          <w:sz w:val="24"/>
          <w:szCs w:val="24"/>
        </w:rPr>
        <w:t xml:space="preserve"> ditolak yang artinya variabel DAR tidak berpengaruh terhadap harga saham.</w:t>
      </w:r>
    </w:p>
    <w:p w:rsidR="00D24124" w:rsidRDefault="00BD0B3B" w:rsidP="004D2C54">
      <w:pPr>
        <w:spacing w:line="240" w:lineRule="auto"/>
        <w:ind w:left="720" w:right="191" w:firstLine="360"/>
        <w:jc w:val="both"/>
        <w:rPr>
          <w:rFonts w:ascii="Times New Roman" w:hAnsi="Times New Roman" w:cs="Times New Roman"/>
          <w:color w:val="000000"/>
          <w:sz w:val="24"/>
          <w:szCs w:val="24"/>
        </w:rPr>
      </w:pPr>
      <w:r w:rsidRPr="00A276B0">
        <w:rPr>
          <w:rFonts w:ascii="Times New Roman" w:hAnsi="Times New Roman" w:cs="Times New Roman"/>
          <w:color w:val="000000"/>
          <w:sz w:val="24"/>
          <w:szCs w:val="24"/>
        </w:rPr>
        <w:t xml:space="preserve">Variabel independen BVS memiliki hasil dengan nilai signifikansi 0,033. Artinya, variabel BVS memiliki nilai signifikansinya  </w:t>
      </w:r>
      <w:r w:rsidRPr="00A276B0">
        <w:rPr>
          <w:rFonts w:ascii="Times New Roman" w:hAnsi="Times New Roman" w:cs="Times New Roman"/>
          <w:color w:val="000000"/>
          <w:sz w:val="24"/>
          <w:szCs w:val="24"/>
          <w:u w:val="single"/>
        </w:rPr>
        <w:t>&lt;</w:t>
      </w:r>
      <w:r w:rsidRPr="00A276B0">
        <w:rPr>
          <w:rFonts w:ascii="Times New Roman" w:hAnsi="Times New Roman" w:cs="Times New Roman"/>
          <w:color w:val="000000"/>
          <w:sz w:val="24"/>
          <w:szCs w:val="24"/>
        </w:rPr>
        <w:t xml:space="preserve"> 0,05. Oleh karena itu H</w:t>
      </w:r>
      <w:r w:rsidRPr="00A276B0">
        <w:rPr>
          <w:rFonts w:ascii="Times New Roman" w:hAnsi="Times New Roman" w:cs="Times New Roman"/>
          <w:color w:val="000000"/>
          <w:sz w:val="24"/>
          <w:szCs w:val="24"/>
          <w:vertAlign w:val="subscript"/>
        </w:rPr>
        <w:t>5</w:t>
      </w:r>
      <w:r w:rsidRPr="00A276B0">
        <w:rPr>
          <w:rFonts w:ascii="Times New Roman" w:hAnsi="Times New Roman" w:cs="Times New Roman"/>
          <w:color w:val="000000"/>
          <w:sz w:val="24"/>
          <w:szCs w:val="24"/>
        </w:rPr>
        <w:t xml:space="preserve"> diterima yang artinya variabel independen BVS</w:t>
      </w:r>
      <w:r w:rsidRPr="00A276B0">
        <w:rPr>
          <w:rFonts w:ascii="Times New Roman" w:hAnsi="Times New Roman" w:cs="Times New Roman"/>
          <w:i/>
          <w:color w:val="000000"/>
          <w:sz w:val="24"/>
          <w:szCs w:val="24"/>
        </w:rPr>
        <w:t xml:space="preserve"> </w:t>
      </w:r>
      <w:r w:rsidRPr="00A276B0">
        <w:rPr>
          <w:rFonts w:ascii="Times New Roman" w:hAnsi="Times New Roman" w:cs="Times New Roman"/>
          <w:color w:val="000000"/>
          <w:sz w:val="24"/>
          <w:szCs w:val="24"/>
        </w:rPr>
        <w:t>berpengaruh positif terhadap harga saham.</w:t>
      </w:r>
    </w:p>
    <w:p w:rsidR="00CD3DFE" w:rsidRPr="00A276B0" w:rsidRDefault="00CD3DFE" w:rsidP="004D2C54">
      <w:pPr>
        <w:spacing w:line="240" w:lineRule="auto"/>
        <w:ind w:left="720" w:right="191" w:firstLine="360"/>
        <w:jc w:val="both"/>
        <w:rPr>
          <w:rFonts w:ascii="Times New Roman" w:hAnsi="Times New Roman" w:cs="Times New Roman"/>
          <w:color w:val="000000"/>
          <w:sz w:val="24"/>
          <w:szCs w:val="24"/>
        </w:rPr>
      </w:pPr>
    </w:p>
    <w:p w:rsidR="0016350F" w:rsidRPr="00A276B0" w:rsidRDefault="0016350F" w:rsidP="004D2C54">
      <w:pPr>
        <w:spacing w:line="240" w:lineRule="auto"/>
        <w:ind w:left="720" w:right="191" w:firstLine="360"/>
        <w:jc w:val="both"/>
        <w:rPr>
          <w:rFonts w:ascii="Times New Roman" w:hAnsi="Times New Roman" w:cs="Times New Roman"/>
          <w:color w:val="000000"/>
          <w:sz w:val="24"/>
          <w:szCs w:val="24"/>
        </w:rPr>
      </w:pPr>
    </w:p>
    <w:p w:rsidR="00473714" w:rsidRPr="00A276B0" w:rsidRDefault="00D24124" w:rsidP="004D2C54">
      <w:pPr>
        <w:spacing w:line="240" w:lineRule="auto"/>
        <w:ind w:firstLine="720"/>
        <w:rPr>
          <w:rFonts w:ascii="Times New Roman" w:hAnsi="Times New Roman" w:cs="Times New Roman"/>
          <w:b/>
          <w:sz w:val="24"/>
          <w:szCs w:val="24"/>
        </w:rPr>
      </w:pPr>
      <w:r w:rsidRPr="00A276B0">
        <w:rPr>
          <w:rFonts w:ascii="Times New Roman" w:hAnsi="Times New Roman" w:cs="Times New Roman"/>
          <w:b/>
          <w:sz w:val="24"/>
          <w:szCs w:val="24"/>
        </w:rPr>
        <w:lastRenderedPageBreak/>
        <w:t>Uji</w:t>
      </w:r>
      <w:r w:rsidR="00473714" w:rsidRPr="00A276B0">
        <w:rPr>
          <w:rFonts w:ascii="Times New Roman" w:hAnsi="Times New Roman" w:cs="Times New Roman"/>
          <w:b/>
          <w:sz w:val="24"/>
          <w:szCs w:val="24"/>
        </w:rPr>
        <w:t xml:space="preserve"> F</w:t>
      </w:r>
    </w:p>
    <w:p w:rsidR="004D2C54" w:rsidRPr="00A276B0" w:rsidRDefault="004D2C54" w:rsidP="004D2C54">
      <w:pPr>
        <w:pStyle w:val="ListParagraph"/>
        <w:spacing w:line="240" w:lineRule="auto"/>
        <w:ind w:left="1080" w:right="191" w:firstLine="360"/>
        <w:jc w:val="center"/>
        <w:rPr>
          <w:b/>
          <w:color w:val="000000" w:themeColor="text1"/>
          <w:sz w:val="24"/>
          <w:szCs w:val="24"/>
          <w:lang w:val="id-ID"/>
        </w:rPr>
      </w:pPr>
      <w:r w:rsidRPr="00A276B0">
        <w:rPr>
          <w:b/>
          <w:color w:val="000000" w:themeColor="text1"/>
          <w:sz w:val="24"/>
          <w:szCs w:val="24"/>
          <w:lang w:val="id-ID"/>
        </w:rPr>
        <w:t>Tabel 4.8</w:t>
      </w:r>
    </w:p>
    <w:p w:rsidR="004D2C54" w:rsidRPr="00A276B0" w:rsidRDefault="004D2C54" w:rsidP="004D2C54">
      <w:pPr>
        <w:pStyle w:val="ListParagraph"/>
        <w:spacing w:line="240" w:lineRule="auto"/>
        <w:ind w:left="1080" w:right="191" w:firstLine="360"/>
        <w:jc w:val="center"/>
        <w:rPr>
          <w:b/>
          <w:color w:val="000000" w:themeColor="text1"/>
          <w:sz w:val="24"/>
          <w:szCs w:val="24"/>
          <w:lang w:val="id-ID"/>
        </w:rPr>
      </w:pPr>
      <w:r w:rsidRPr="00A276B0">
        <w:rPr>
          <w:b/>
          <w:color w:val="000000" w:themeColor="text1"/>
          <w:sz w:val="24"/>
          <w:szCs w:val="24"/>
          <w:lang w:val="id-ID"/>
        </w:rPr>
        <w:t>Hasil Pengujian Uji f (Simultan)</w:t>
      </w:r>
    </w:p>
    <w:tbl>
      <w:tblPr>
        <w:tblpPr w:leftFromText="180" w:rightFromText="180" w:vertAnchor="text" w:horzAnchor="page" w:tblpX="3406" w:tblpY="36"/>
        <w:tblW w:w="78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046"/>
        <w:gridCol w:w="1912"/>
        <w:gridCol w:w="850"/>
        <w:gridCol w:w="1134"/>
        <w:gridCol w:w="851"/>
        <w:gridCol w:w="1377"/>
      </w:tblGrid>
      <w:tr w:rsidR="001C60AD" w:rsidRPr="00A276B0" w:rsidTr="001C60AD">
        <w:trPr>
          <w:gridAfter w:val="1"/>
          <w:wAfter w:w="1377" w:type="dxa"/>
          <w:cantSplit/>
        </w:trPr>
        <w:tc>
          <w:tcPr>
            <w:tcW w:w="1774" w:type="dxa"/>
            <w:gridSpan w:val="2"/>
            <w:tcBorders>
              <w:top w:val="single" w:sz="16" w:space="0" w:color="000000"/>
              <w:left w:val="single" w:sz="16" w:space="0" w:color="000000"/>
              <w:bottom w:val="single" w:sz="16" w:space="0" w:color="000000"/>
              <w:right w:val="nil"/>
            </w:tcBorders>
            <w:shd w:val="clear" w:color="auto" w:fill="FFFFFF"/>
          </w:tcPr>
          <w:p w:rsidR="001C60AD" w:rsidRPr="00A276B0" w:rsidRDefault="001C60AD" w:rsidP="001C60AD">
            <w:pPr>
              <w:autoSpaceDE w:val="0"/>
              <w:autoSpaceDN w:val="0"/>
              <w:adjustRightInd w:val="0"/>
              <w:spacing w:after="0" w:line="240" w:lineRule="auto"/>
              <w:ind w:left="60" w:right="191"/>
              <w:rPr>
                <w:rFonts w:ascii="Times New Roman" w:hAnsi="Times New Roman" w:cs="Times New Roman"/>
                <w:color w:val="000000"/>
              </w:rPr>
            </w:pPr>
            <w:r w:rsidRPr="00A276B0">
              <w:rPr>
                <w:rFonts w:ascii="Times New Roman" w:hAnsi="Times New Roman" w:cs="Times New Roman"/>
                <w:color w:val="000000"/>
              </w:rPr>
              <w:t>Model</w:t>
            </w:r>
          </w:p>
        </w:tc>
        <w:tc>
          <w:tcPr>
            <w:tcW w:w="1912" w:type="dxa"/>
            <w:tcBorders>
              <w:top w:val="single" w:sz="16" w:space="0" w:color="000000"/>
              <w:left w:val="single" w:sz="16" w:space="0" w:color="000000"/>
              <w:bottom w:val="single" w:sz="16" w:space="0" w:color="000000"/>
            </w:tcBorders>
            <w:shd w:val="clear" w:color="auto" w:fill="FFFFFF"/>
          </w:tcPr>
          <w:p w:rsidR="001C60AD" w:rsidRPr="00A276B0" w:rsidRDefault="001C60AD" w:rsidP="001C60AD">
            <w:pPr>
              <w:autoSpaceDE w:val="0"/>
              <w:autoSpaceDN w:val="0"/>
              <w:adjustRightInd w:val="0"/>
              <w:spacing w:after="0" w:line="240" w:lineRule="auto"/>
              <w:ind w:left="60" w:right="191"/>
              <w:jc w:val="center"/>
              <w:rPr>
                <w:rFonts w:ascii="Times New Roman" w:hAnsi="Times New Roman" w:cs="Times New Roman"/>
                <w:color w:val="000000"/>
              </w:rPr>
            </w:pPr>
            <w:r w:rsidRPr="00A276B0">
              <w:rPr>
                <w:rFonts w:ascii="Times New Roman" w:hAnsi="Times New Roman" w:cs="Times New Roman"/>
                <w:color w:val="000000"/>
              </w:rPr>
              <w:t>Sum of Squares</w:t>
            </w:r>
          </w:p>
        </w:tc>
        <w:tc>
          <w:tcPr>
            <w:tcW w:w="850" w:type="dxa"/>
            <w:tcBorders>
              <w:top w:val="single" w:sz="16" w:space="0" w:color="000000"/>
              <w:bottom w:val="single" w:sz="16" w:space="0" w:color="000000"/>
            </w:tcBorders>
            <w:shd w:val="clear" w:color="auto" w:fill="FFFFFF"/>
          </w:tcPr>
          <w:p w:rsidR="001C60AD" w:rsidRPr="00A276B0" w:rsidRDefault="001C60AD" w:rsidP="001C60AD">
            <w:pPr>
              <w:autoSpaceDE w:val="0"/>
              <w:autoSpaceDN w:val="0"/>
              <w:adjustRightInd w:val="0"/>
              <w:spacing w:after="0" w:line="240" w:lineRule="auto"/>
              <w:ind w:left="60" w:right="191"/>
              <w:jc w:val="center"/>
              <w:rPr>
                <w:rFonts w:ascii="Times New Roman" w:hAnsi="Times New Roman" w:cs="Times New Roman"/>
                <w:color w:val="000000"/>
              </w:rPr>
            </w:pPr>
            <w:r w:rsidRPr="00A276B0">
              <w:rPr>
                <w:rFonts w:ascii="Times New Roman" w:hAnsi="Times New Roman" w:cs="Times New Roman"/>
                <w:color w:val="000000"/>
              </w:rPr>
              <w:t>Df</w:t>
            </w:r>
          </w:p>
        </w:tc>
        <w:tc>
          <w:tcPr>
            <w:tcW w:w="1134" w:type="dxa"/>
            <w:tcBorders>
              <w:top w:val="single" w:sz="16" w:space="0" w:color="000000"/>
              <w:bottom w:val="single" w:sz="16" w:space="0" w:color="000000"/>
            </w:tcBorders>
            <w:shd w:val="clear" w:color="auto" w:fill="FFFFFF"/>
          </w:tcPr>
          <w:p w:rsidR="001C60AD" w:rsidRPr="00A276B0" w:rsidRDefault="001C60AD" w:rsidP="001C60AD">
            <w:pPr>
              <w:autoSpaceDE w:val="0"/>
              <w:autoSpaceDN w:val="0"/>
              <w:adjustRightInd w:val="0"/>
              <w:spacing w:after="0" w:line="240" w:lineRule="auto"/>
              <w:ind w:left="60" w:right="191"/>
              <w:jc w:val="center"/>
              <w:rPr>
                <w:rFonts w:ascii="Times New Roman" w:hAnsi="Times New Roman" w:cs="Times New Roman"/>
                <w:color w:val="000000"/>
              </w:rPr>
            </w:pPr>
            <w:r w:rsidRPr="00A276B0">
              <w:rPr>
                <w:rFonts w:ascii="Times New Roman" w:hAnsi="Times New Roman" w:cs="Times New Roman"/>
                <w:color w:val="000000"/>
              </w:rPr>
              <w:t>F</w:t>
            </w:r>
          </w:p>
        </w:tc>
        <w:tc>
          <w:tcPr>
            <w:tcW w:w="851" w:type="dxa"/>
            <w:tcBorders>
              <w:top w:val="single" w:sz="16" w:space="0" w:color="000000"/>
              <w:bottom w:val="single" w:sz="16" w:space="0" w:color="000000"/>
              <w:right w:val="single" w:sz="16" w:space="0" w:color="000000"/>
            </w:tcBorders>
            <w:shd w:val="clear" w:color="auto" w:fill="FFFFFF"/>
          </w:tcPr>
          <w:p w:rsidR="001C60AD" w:rsidRPr="00A276B0" w:rsidRDefault="001C60AD" w:rsidP="001C60AD">
            <w:pPr>
              <w:autoSpaceDE w:val="0"/>
              <w:autoSpaceDN w:val="0"/>
              <w:adjustRightInd w:val="0"/>
              <w:spacing w:after="0" w:line="240" w:lineRule="auto"/>
              <w:ind w:left="60" w:right="191"/>
              <w:jc w:val="center"/>
              <w:rPr>
                <w:rFonts w:ascii="Times New Roman" w:hAnsi="Times New Roman" w:cs="Times New Roman"/>
                <w:color w:val="000000"/>
              </w:rPr>
            </w:pPr>
            <w:r w:rsidRPr="00A276B0">
              <w:rPr>
                <w:rFonts w:ascii="Times New Roman" w:hAnsi="Times New Roman" w:cs="Times New Roman"/>
                <w:color w:val="000000"/>
              </w:rPr>
              <w:t>Sig.</w:t>
            </w:r>
          </w:p>
        </w:tc>
      </w:tr>
      <w:tr w:rsidR="00380589" w:rsidRPr="00A276B0" w:rsidTr="001C60AD">
        <w:trPr>
          <w:gridAfter w:val="1"/>
          <w:wAfter w:w="1377" w:type="dxa"/>
          <w:cantSplit/>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1C60AD" w:rsidRPr="00A276B0" w:rsidRDefault="001C60AD" w:rsidP="001C60AD">
            <w:pPr>
              <w:autoSpaceDE w:val="0"/>
              <w:autoSpaceDN w:val="0"/>
              <w:adjustRightInd w:val="0"/>
              <w:spacing w:after="0" w:line="240" w:lineRule="auto"/>
              <w:ind w:left="60" w:right="191"/>
              <w:rPr>
                <w:rFonts w:ascii="Times New Roman" w:hAnsi="Times New Roman" w:cs="Times New Roman"/>
                <w:color w:val="000000"/>
              </w:rPr>
            </w:pPr>
            <w:r w:rsidRPr="00A276B0">
              <w:rPr>
                <w:rFonts w:ascii="Times New Roman" w:hAnsi="Times New Roman" w:cs="Times New Roman"/>
                <w:color w:val="000000"/>
              </w:rPr>
              <w:t>1</w:t>
            </w:r>
          </w:p>
        </w:tc>
        <w:tc>
          <w:tcPr>
            <w:tcW w:w="1046" w:type="dxa"/>
            <w:tcBorders>
              <w:top w:val="single" w:sz="16" w:space="0" w:color="000000"/>
              <w:left w:val="nil"/>
              <w:bottom w:val="nil"/>
              <w:right w:val="single" w:sz="16" w:space="0" w:color="000000"/>
            </w:tcBorders>
            <w:shd w:val="clear" w:color="auto" w:fill="FFFFFF"/>
            <w:vAlign w:val="center"/>
          </w:tcPr>
          <w:p w:rsidR="001C60AD" w:rsidRPr="00A276B0" w:rsidRDefault="001C60AD" w:rsidP="001C60AD">
            <w:pPr>
              <w:autoSpaceDE w:val="0"/>
              <w:autoSpaceDN w:val="0"/>
              <w:adjustRightInd w:val="0"/>
              <w:spacing w:after="0" w:line="240" w:lineRule="auto"/>
              <w:ind w:left="60" w:right="191"/>
              <w:rPr>
                <w:rFonts w:ascii="Times New Roman" w:hAnsi="Times New Roman" w:cs="Times New Roman"/>
                <w:color w:val="000000"/>
              </w:rPr>
            </w:pPr>
            <w:r w:rsidRPr="00A276B0">
              <w:rPr>
                <w:rFonts w:ascii="Times New Roman" w:hAnsi="Times New Roman" w:cs="Times New Roman"/>
                <w:color w:val="000000"/>
              </w:rPr>
              <w:t>Regression</w:t>
            </w:r>
          </w:p>
        </w:tc>
        <w:tc>
          <w:tcPr>
            <w:tcW w:w="1912" w:type="dxa"/>
            <w:tcBorders>
              <w:top w:val="single" w:sz="16" w:space="0" w:color="000000"/>
              <w:left w:val="single" w:sz="16" w:space="0" w:color="000000"/>
              <w:bottom w:val="nil"/>
            </w:tcBorders>
            <w:shd w:val="clear" w:color="auto" w:fill="FFFFFF"/>
          </w:tcPr>
          <w:p w:rsidR="001C60AD" w:rsidRPr="00A276B0" w:rsidRDefault="001C60AD" w:rsidP="001C60AD">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108334457,298</w:t>
            </w:r>
          </w:p>
        </w:tc>
        <w:tc>
          <w:tcPr>
            <w:tcW w:w="850" w:type="dxa"/>
            <w:tcBorders>
              <w:top w:val="single" w:sz="16" w:space="0" w:color="000000"/>
              <w:bottom w:val="nil"/>
            </w:tcBorders>
            <w:shd w:val="clear" w:color="auto" w:fill="FFFFFF"/>
          </w:tcPr>
          <w:p w:rsidR="001C60AD" w:rsidRPr="00A276B0" w:rsidRDefault="001C60AD" w:rsidP="001C60AD">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5</w:t>
            </w:r>
          </w:p>
        </w:tc>
        <w:tc>
          <w:tcPr>
            <w:tcW w:w="1134" w:type="dxa"/>
            <w:tcBorders>
              <w:top w:val="single" w:sz="16" w:space="0" w:color="000000"/>
              <w:bottom w:val="nil"/>
            </w:tcBorders>
            <w:shd w:val="clear" w:color="auto" w:fill="FFFFFF"/>
          </w:tcPr>
          <w:p w:rsidR="001C60AD" w:rsidRPr="00A276B0" w:rsidRDefault="001C60AD" w:rsidP="001C60AD">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5,640</w:t>
            </w:r>
          </w:p>
        </w:tc>
        <w:tc>
          <w:tcPr>
            <w:tcW w:w="851" w:type="dxa"/>
            <w:tcBorders>
              <w:top w:val="single" w:sz="16" w:space="0" w:color="000000"/>
              <w:bottom w:val="nil"/>
              <w:right w:val="single" w:sz="16" w:space="0" w:color="000000"/>
            </w:tcBorders>
            <w:shd w:val="clear" w:color="auto" w:fill="FFFFFF"/>
          </w:tcPr>
          <w:p w:rsidR="001C60AD" w:rsidRPr="00A276B0" w:rsidRDefault="001C60AD" w:rsidP="001C60AD">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,001</w:t>
            </w:r>
            <w:r w:rsidRPr="00A276B0">
              <w:rPr>
                <w:rFonts w:ascii="Times New Roman" w:hAnsi="Times New Roman" w:cs="Times New Roman"/>
                <w:color w:val="000000"/>
                <w:vertAlign w:val="superscript"/>
              </w:rPr>
              <w:t>b</w:t>
            </w:r>
          </w:p>
        </w:tc>
      </w:tr>
      <w:tr w:rsidR="00380589" w:rsidRPr="00A276B0" w:rsidTr="001C60AD">
        <w:trPr>
          <w:gridAfter w:val="1"/>
          <w:wAfter w:w="1377" w:type="dxa"/>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1C60AD" w:rsidRPr="00A276B0" w:rsidRDefault="001C60AD" w:rsidP="001C60AD">
            <w:pPr>
              <w:autoSpaceDE w:val="0"/>
              <w:autoSpaceDN w:val="0"/>
              <w:adjustRightInd w:val="0"/>
              <w:spacing w:after="0" w:line="240" w:lineRule="auto"/>
              <w:ind w:right="191"/>
              <w:rPr>
                <w:rFonts w:ascii="Times New Roman" w:hAnsi="Times New Roman" w:cs="Times New Roman"/>
                <w:color w:val="000000"/>
              </w:rPr>
            </w:pPr>
          </w:p>
        </w:tc>
        <w:tc>
          <w:tcPr>
            <w:tcW w:w="1046" w:type="dxa"/>
            <w:tcBorders>
              <w:top w:val="nil"/>
              <w:left w:val="nil"/>
              <w:bottom w:val="nil"/>
              <w:right w:val="single" w:sz="16" w:space="0" w:color="000000"/>
            </w:tcBorders>
            <w:shd w:val="clear" w:color="auto" w:fill="FFFFFF"/>
            <w:vAlign w:val="center"/>
          </w:tcPr>
          <w:p w:rsidR="001C60AD" w:rsidRPr="00A276B0" w:rsidRDefault="001C60AD" w:rsidP="001C60AD">
            <w:pPr>
              <w:autoSpaceDE w:val="0"/>
              <w:autoSpaceDN w:val="0"/>
              <w:adjustRightInd w:val="0"/>
              <w:spacing w:after="0" w:line="240" w:lineRule="auto"/>
              <w:ind w:left="60" w:right="191"/>
              <w:rPr>
                <w:rFonts w:ascii="Times New Roman" w:hAnsi="Times New Roman" w:cs="Times New Roman"/>
                <w:color w:val="000000"/>
              </w:rPr>
            </w:pPr>
            <w:r w:rsidRPr="00A276B0">
              <w:rPr>
                <w:rFonts w:ascii="Times New Roman" w:hAnsi="Times New Roman" w:cs="Times New Roman"/>
                <w:color w:val="000000"/>
              </w:rPr>
              <w:t>Residual</w:t>
            </w:r>
          </w:p>
        </w:tc>
        <w:tc>
          <w:tcPr>
            <w:tcW w:w="1912" w:type="dxa"/>
            <w:tcBorders>
              <w:top w:val="nil"/>
              <w:left w:val="single" w:sz="16" w:space="0" w:color="000000"/>
              <w:bottom w:val="nil"/>
            </w:tcBorders>
            <w:shd w:val="clear" w:color="auto" w:fill="FFFFFF"/>
          </w:tcPr>
          <w:p w:rsidR="001C60AD" w:rsidRPr="00A276B0" w:rsidRDefault="001C60AD" w:rsidP="001C60AD">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130621006,677</w:t>
            </w:r>
          </w:p>
        </w:tc>
        <w:tc>
          <w:tcPr>
            <w:tcW w:w="850" w:type="dxa"/>
            <w:tcBorders>
              <w:top w:val="nil"/>
              <w:bottom w:val="nil"/>
            </w:tcBorders>
            <w:shd w:val="clear" w:color="auto" w:fill="FFFFFF"/>
          </w:tcPr>
          <w:p w:rsidR="001C60AD" w:rsidRPr="00A276B0" w:rsidRDefault="001C60AD" w:rsidP="001C60AD">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34</w:t>
            </w:r>
          </w:p>
        </w:tc>
        <w:tc>
          <w:tcPr>
            <w:tcW w:w="1134" w:type="dxa"/>
            <w:tcBorders>
              <w:top w:val="nil"/>
              <w:bottom w:val="nil"/>
            </w:tcBorders>
            <w:shd w:val="clear" w:color="auto" w:fill="FFFFFF"/>
          </w:tcPr>
          <w:p w:rsidR="001C60AD" w:rsidRPr="00A276B0" w:rsidRDefault="001C60AD" w:rsidP="001C60AD">
            <w:pPr>
              <w:autoSpaceDE w:val="0"/>
              <w:autoSpaceDN w:val="0"/>
              <w:adjustRightInd w:val="0"/>
              <w:spacing w:after="0" w:line="240" w:lineRule="auto"/>
              <w:ind w:right="191"/>
              <w:rPr>
                <w:rFonts w:ascii="Times New Roman" w:hAnsi="Times New Roman" w:cs="Times New Roman"/>
              </w:rPr>
            </w:pPr>
          </w:p>
        </w:tc>
        <w:tc>
          <w:tcPr>
            <w:tcW w:w="851" w:type="dxa"/>
            <w:tcBorders>
              <w:top w:val="nil"/>
              <w:bottom w:val="nil"/>
              <w:right w:val="single" w:sz="16" w:space="0" w:color="000000"/>
            </w:tcBorders>
            <w:shd w:val="clear" w:color="auto" w:fill="FFFFFF"/>
          </w:tcPr>
          <w:p w:rsidR="001C60AD" w:rsidRPr="00A276B0" w:rsidRDefault="001C60AD" w:rsidP="001C60AD">
            <w:pPr>
              <w:autoSpaceDE w:val="0"/>
              <w:autoSpaceDN w:val="0"/>
              <w:adjustRightInd w:val="0"/>
              <w:spacing w:after="0" w:line="240" w:lineRule="auto"/>
              <w:ind w:right="191"/>
              <w:rPr>
                <w:rFonts w:ascii="Times New Roman" w:hAnsi="Times New Roman" w:cs="Times New Roman"/>
              </w:rPr>
            </w:pPr>
          </w:p>
        </w:tc>
      </w:tr>
      <w:tr w:rsidR="00380589" w:rsidRPr="00A276B0" w:rsidTr="001C60AD">
        <w:trPr>
          <w:gridAfter w:val="1"/>
          <w:wAfter w:w="1377" w:type="dxa"/>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1C60AD" w:rsidRPr="00A276B0" w:rsidRDefault="001C60AD" w:rsidP="001C60AD">
            <w:pPr>
              <w:autoSpaceDE w:val="0"/>
              <w:autoSpaceDN w:val="0"/>
              <w:adjustRightInd w:val="0"/>
              <w:spacing w:after="0" w:line="240" w:lineRule="auto"/>
              <w:ind w:right="191"/>
              <w:rPr>
                <w:rFonts w:ascii="Times New Roman" w:hAnsi="Times New Roman" w:cs="Times New Roman"/>
              </w:rPr>
            </w:pPr>
          </w:p>
        </w:tc>
        <w:tc>
          <w:tcPr>
            <w:tcW w:w="1046" w:type="dxa"/>
            <w:tcBorders>
              <w:top w:val="nil"/>
              <w:left w:val="nil"/>
              <w:bottom w:val="single" w:sz="16" w:space="0" w:color="000000"/>
              <w:right w:val="single" w:sz="16" w:space="0" w:color="000000"/>
            </w:tcBorders>
            <w:shd w:val="clear" w:color="auto" w:fill="FFFFFF"/>
            <w:vAlign w:val="center"/>
          </w:tcPr>
          <w:p w:rsidR="001C60AD" w:rsidRPr="00A276B0" w:rsidRDefault="001C60AD" w:rsidP="001C60AD">
            <w:pPr>
              <w:autoSpaceDE w:val="0"/>
              <w:autoSpaceDN w:val="0"/>
              <w:adjustRightInd w:val="0"/>
              <w:spacing w:after="0" w:line="240" w:lineRule="auto"/>
              <w:ind w:left="60" w:right="191"/>
              <w:rPr>
                <w:rFonts w:ascii="Times New Roman" w:hAnsi="Times New Roman" w:cs="Times New Roman"/>
                <w:color w:val="000000"/>
              </w:rPr>
            </w:pPr>
            <w:r w:rsidRPr="00A276B0">
              <w:rPr>
                <w:rFonts w:ascii="Times New Roman" w:hAnsi="Times New Roman" w:cs="Times New Roman"/>
                <w:color w:val="000000"/>
              </w:rPr>
              <w:t>Total</w:t>
            </w:r>
          </w:p>
        </w:tc>
        <w:tc>
          <w:tcPr>
            <w:tcW w:w="1912" w:type="dxa"/>
            <w:tcBorders>
              <w:top w:val="nil"/>
              <w:left w:val="single" w:sz="16" w:space="0" w:color="000000"/>
              <w:bottom w:val="single" w:sz="16" w:space="0" w:color="000000"/>
            </w:tcBorders>
            <w:shd w:val="clear" w:color="auto" w:fill="FFFFFF"/>
          </w:tcPr>
          <w:p w:rsidR="001C60AD" w:rsidRPr="00A276B0" w:rsidRDefault="001C60AD" w:rsidP="001C60AD">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238955463,975</w:t>
            </w:r>
          </w:p>
        </w:tc>
        <w:tc>
          <w:tcPr>
            <w:tcW w:w="850" w:type="dxa"/>
            <w:tcBorders>
              <w:top w:val="nil"/>
              <w:bottom w:val="single" w:sz="16" w:space="0" w:color="000000"/>
            </w:tcBorders>
            <w:shd w:val="clear" w:color="auto" w:fill="FFFFFF"/>
          </w:tcPr>
          <w:p w:rsidR="001C60AD" w:rsidRPr="00A276B0" w:rsidRDefault="001C60AD" w:rsidP="001C60AD">
            <w:pPr>
              <w:autoSpaceDE w:val="0"/>
              <w:autoSpaceDN w:val="0"/>
              <w:adjustRightInd w:val="0"/>
              <w:spacing w:after="0" w:line="240" w:lineRule="auto"/>
              <w:ind w:left="60" w:right="191"/>
              <w:jc w:val="right"/>
              <w:rPr>
                <w:rFonts w:ascii="Times New Roman" w:hAnsi="Times New Roman" w:cs="Times New Roman"/>
                <w:color w:val="000000"/>
              </w:rPr>
            </w:pPr>
            <w:r w:rsidRPr="00A276B0">
              <w:rPr>
                <w:rFonts w:ascii="Times New Roman" w:hAnsi="Times New Roman" w:cs="Times New Roman"/>
                <w:color w:val="000000"/>
              </w:rPr>
              <w:t>39</w:t>
            </w:r>
          </w:p>
        </w:tc>
        <w:tc>
          <w:tcPr>
            <w:tcW w:w="1134" w:type="dxa"/>
            <w:tcBorders>
              <w:top w:val="nil"/>
              <w:bottom w:val="single" w:sz="16" w:space="0" w:color="000000"/>
            </w:tcBorders>
            <w:shd w:val="clear" w:color="auto" w:fill="FFFFFF"/>
          </w:tcPr>
          <w:p w:rsidR="001C60AD" w:rsidRPr="00A276B0" w:rsidRDefault="001C60AD" w:rsidP="001C60AD">
            <w:pPr>
              <w:autoSpaceDE w:val="0"/>
              <w:autoSpaceDN w:val="0"/>
              <w:adjustRightInd w:val="0"/>
              <w:spacing w:after="0" w:line="240" w:lineRule="auto"/>
              <w:ind w:right="191"/>
              <w:rPr>
                <w:rFonts w:ascii="Times New Roman" w:hAnsi="Times New Roman" w:cs="Times New Roman"/>
              </w:rPr>
            </w:pPr>
          </w:p>
        </w:tc>
        <w:tc>
          <w:tcPr>
            <w:tcW w:w="851" w:type="dxa"/>
            <w:tcBorders>
              <w:top w:val="nil"/>
              <w:bottom w:val="single" w:sz="16" w:space="0" w:color="000000"/>
              <w:right w:val="single" w:sz="16" w:space="0" w:color="000000"/>
            </w:tcBorders>
            <w:shd w:val="clear" w:color="auto" w:fill="FFFFFF"/>
          </w:tcPr>
          <w:p w:rsidR="001C60AD" w:rsidRPr="00A276B0" w:rsidRDefault="001C60AD" w:rsidP="001C60AD">
            <w:pPr>
              <w:autoSpaceDE w:val="0"/>
              <w:autoSpaceDN w:val="0"/>
              <w:adjustRightInd w:val="0"/>
              <w:spacing w:after="0" w:line="240" w:lineRule="auto"/>
              <w:ind w:right="191"/>
              <w:rPr>
                <w:rFonts w:ascii="Times New Roman" w:hAnsi="Times New Roman" w:cs="Times New Roman"/>
              </w:rPr>
            </w:pPr>
          </w:p>
        </w:tc>
      </w:tr>
      <w:tr w:rsidR="001C60AD" w:rsidRPr="00A276B0" w:rsidTr="001C60AD">
        <w:trPr>
          <w:cantSplit/>
        </w:trPr>
        <w:tc>
          <w:tcPr>
            <w:tcW w:w="7898" w:type="dxa"/>
            <w:gridSpan w:val="7"/>
            <w:tcBorders>
              <w:top w:val="nil"/>
              <w:left w:val="nil"/>
              <w:bottom w:val="nil"/>
              <w:right w:val="nil"/>
            </w:tcBorders>
            <w:shd w:val="clear" w:color="auto" w:fill="FFFFFF"/>
          </w:tcPr>
          <w:p w:rsidR="001C60AD" w:rsidRPr="00A276B0" w:rsidRDefault="001C60AD" w:rsidP="001C60AD">
            <w:pPr>
              <w:autoSpaceDE w:val="0"/>
              <w:autoSpaceDN w:val="0"/>
              <w:adjustRightInd w:val="0"/>
              <w:spacing w:after="0" w:line="240" w:lineRule="auto"/>
              <w:ind w:right="191"/>
              <w:rPr>
                <w:rFonts w:ascii="Times New Roman" w:hAnsi="Times New Roman" w:cs="Times New Roman"/>
                <w:color w:val="000000"/>
              </w:rPr>
            </w:pPr>
            <w:r w:rsidRPr="00A276B0">
              <w:rPr>
                <w:rFonts w:ascii="Times New Roman" w:hAnsi="Times New Roman" w:cs="Times New Roman"/>
                <w:color w:val="000000"/>
              </w:rPr>
              <w:t>a. Dependent Variable: HARGA SAHAM</w:t>
            </w:r>
          </w:p>
        </w:tc>
      </w:tr>
      <w:tr w:rsidR="001C60AD" w:rsidRPr="00A276B0" w:rsidTr="00CD3DFE">
        <w:trPr>
          <w:cantSplit/>
          <w:trHeight w:val="80"/>
        </w:trPr>
        <w:tc>
          <w:tcPr>
            <w:tcW w:w="7898" w:type="dxa"/>
            <w:gridSpan w:val="7"/>
            <w:tcBorders>
              <w:top w:val="nil"/>
              <w:left w:val="nil"/>
              <w:bottom w:val="nil"/>
              <w:right w:val="nil"/>
            </w:tcBorders>
            <w:shd w:val="clear" w:color="auto" w:fill="FFFFFF"/>
          </w:tcPr>
          <w:p w:rsidR="001C60AD" w:rsidRPr="00A276B0" w:rsidRDefault="001C60AD" w:rsidP="001C60AD">
            <w:pPr>
              <w:autoSpaceDE w:val="0"/>
              <w:autoSpaceDN w:val="0"/>
              <w:adjustRightInd w:val="0"/>
              <w:spacing w:after="0" w:line="240" w:lineRule="auto"/>
              <w:ind w:right="191"/>
              <w:rPr>
                <w:rFonts w:ascii="Times New Roman" w:hAnsi="Times New Roman" w:cs="Times New Roman"/>
                <w:color w:val="000000"/>
              </w:rPr>
            </w:pPr>
            <w:r w:rsidRPr="00A276B0">
              <w:rPr>
                <w:rFonts w:ascii="Times New Roman" w:hAnsi="Times New Roman" w:cs="Times New Roman"/>
                <w:color w:val="000000"/>
              </w:rPr>
              <w:t>b. Predictors: (Constant), BVS, DAR, PER, ROA, EPS</w:t>
            </w:r>
          </w:p>
        </w:tc>
      </w:tr>
    </w:tbl>
    <w:p w:rsidR="00473714" w:rsidRPr="00A276B0" w:rsidRDefault="00473714" w:rsidP="001C60AD">
      <w:pPr>
        <w:spacing w:line="240" w:lineRule="auto"/>
        <w:ind w:left="567" w:hanging="567"/>
        <w:jc w:val="center"/>
        <w:rPr>
          <w:rFonts w:ascii="Times New Roman" w:hAnsi="Times New Roman" w:cs="Times New Roman"/>
          <w:b/>
          <w:sz w:val="24"/>
          <w:szCs w:val="24"/>
        </w:rPr>
      </w:pPr>
      <w:r w:rsidRPr="00A276B0">
        <w:rPr>
          <w:rFonts w:ascii="Times New Roman" w:hAnsi="Times New Roman" w:cs="Times New Roman"/>
          <w:b/>
          <w:sz w:val="24"/>
          <w:szCs w:val="24"/>
        </w:rPr>
        <w:t xml:space="preserve">      </w:t>
      </w:r>
    </w:p>
    <w:p w:rsidR="00473714" w:rsidRPr="00A276B0" w:rsidRDefault="00473714" w:rsidP="00473714">
      <w:pPr>
        <w:spacing w:line="240" w:lineRule="auto"/>
        <w:rPr>
          <w:rFonts w:ascii="Times New Roman" w:hAnsi="Times New Roman" w:cs="Times New Roman"/>
          <w:sz w:val="24"/>
          <w:szCs w:val="24"/>
        </w:rPr>
      </w:pPr>
    </w:p>
    <w:p w:rsidR="001C60AD" w:rsidRPr="00A276B0" w:rsidRDefault="001C60AD" w:rsidP="00473714">
      <w:pPr>
        <w:spacing w:line="240" w:lineRule="auto"/>
        <w:rPr>
          <w:rFonts w:ascii="Times New Roman" w:hAnsi="Times New Roman" w:cs="Times New Roman"/>
          <w:sz w:val="24"/>
          <w:szCs w:val="24"/>
        </w:rPr>
      </w:pPr>
    </w:p>
    <w:p w:rsidR="00473714" w:rsidRPr="00A276B0" w:rsidRDefault="00473714" w:rsidP="00473714">
      <w:pPr>
        <w:spacing w:line="240" w:lineRule="auto"/>
        <w:rPr>
          <w:rFonts w:ascii="Times New Roman" w:hAnsi="Times New Roman" w:cs="Times New Roman"/>
          <w:sz w:val="24"/>
          <w:szCs w:val="24"/>
        </w:rPr>
      </w:pPr>
      <w:r w:rsidRPr="00A276B0">
        <w:rPr>
          <w:rFonts w:ascii="Times New Roman" w:hAnsi="Times New Roman" w:cs="Times New Roman"/>
          <w:sz w:val="24"/>
          <w:szCs w:val="24"/>
        </w:rPr>
        <w:t xml:space="preserve">      </w:t>
      </w:r>
    </w:p>
    <w:p w:rsidR="00CD3DFE" w:rsidRDefault="00CD3DFE" w:rsidP="00CD3DFE">
      <w:pPr>
        <w:spacing w:line="240" w:lineRule="auto"/>
        <w:ind w:left="273" w:right="191" w:firstLine="7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Sumber: Data diolah oleh peneliti, 2019</w:t>
      </w:r>
    </w:p>
    <w:p w:rsidR="00D24124" w:rsidRPr="00CD3DFE" w:rsidRDefault="001C60AD" w:rsidP="00CD3DFE">
      <w:pPr>
        <w:spacing w:line="240" w:lineRule="auto"/>
        <w:ind w:left="993" w:right="191"/>
        <w:jc w:val="both"/>
        <w:rPr>
          <w:rFonts w:ascii="Times New Roman" w:hAnsi="Times New Roman" w:cs="Times New Roman"/>
          <w:b/>
          <w:color w:val="000000" w:themeColor="text1"/>
          <w:sz w:val="24"/>
          <w:szCs w:val="24"/>
        </w:rPr>
      </w:pPr>
      <w:r w:rsidRPr="00A276B0">
        <w:rPr>
          <w:rFonts w:ascii="Times New Roman" w:hAnsi="Times New Roman" w:cs="Times New Roman"/>
          <w:color w:val="000000" w:themeColor="text1"/>
          <w:sz w:val="24"/>
          <w:szCs w:val="24"/>
        </w:rPr>
        <w:t xml:space="preserve">Hasil pengujian uji F (simultan) memiliki nilai F sebesar </w:t>
      </w:r>
      <w:r w:rsidRPr="00A276B0">
        <w:rPr>
          <w:rFonts w:ascii="Times New Roman" w:hAnsi="Times New Roman" w:cs="Times New Roman"/>
          <w:color w:val="000000"/>
          <w:sz w:val="24"/>
          <w:szCs w:val="24"/>
        </w:rPr>
        <w:t xml:space="preserve">5,640 dengan tingkat signifikansinya sebesar 0,001. Artinya, nilai signifikansinya </w:t>
      </w:r>
      <w:r w:rsidRPr="00A276B0">
        <w:rPr>
          <w:rFonts w:ascii="Times New Roman" w:hAnsi="Times New Roman" w:cs="Times New Roman"/>
          <w:color w:val="000000"/>
          <w:sz w:val="24"/>
          <w:szCs w:val="24"/>
          <w:u w:val="single"/>
        </w:rPr>
        <w:t>&lt;</w:t>
      </w:r>
      <w:r w:rsidRPr="00A276B0">
        <w:rPr>
          <w:rFonts w:ascii="Times New Roman" w:hAnsi="Times New Roman" w:cs="Times New Roman"/>
          <w:color w:val="000000"/>
          <w:sz w:val="24"/>
          <w:szCs w:val="24"/>
        </w:rPr>
        <w:t xml:space="preserve"> 0,05, maka dari hasil uji F (simultan) tersebut dapat disimpulkan bahwa variabel independen </w:t>
      </w:r>
      <w:r w:rsidRPr="00A276B0">
        <w:rPr>
          <w:rFonts w:ascii="Times New Roman" w:hAnsi="Times New Roman" w:cs="Times New Roman"/>
          <w:i/>
          <w:color w:val="000000" w:themeColor="text1"/>
          <w:sz w:val="24"/>
          <w:szCs w:val="24"/>
        </w:rPr>
        <w:t xml:space="preserve">Price Earning Ratio, Earning Per Share, Return on Asset, Debt to Asset Ratio </w:t>
      </w:r>
      <w:r w:rsidRPr="00A276B0">
        <w:rPr>
          <w:rFonts w:ascii="Times New Roman" w:hAnsi="Times New Roman" w:cs="Times New Roman"/>
          <w:color w:val="000000" w:themeColor="text1"/>
          <w:sz w:val="24"/>
          <w:szCs w:val="24"/>
        </w:rPr>
        <w:t>dan</w:t>
      </w:r>
      <w:r w:rsidRPr="00A276B0">
        <w:rPr>
          <w:rFonts w:ascii="Times New Roman" w:hAnsi="Times New Roman" w:cs="Times New Roman"/>
          <w:i/>
          <w:color w:val="000000" w:themeColor="text1"/>
          <w:sz w:val="24"/>
          <w:szCs w:val="24"/>
        </w:rPr>
        <w:t xml:space="preserve"> Book Value Per Share </w:t>
      </w:r>
      <w:r w:rsidRPr="00A276B0">
        <w:rPr>
          <w:rFonts w:ascii="Times New Roman" w:hAnsi="Times New Roman" w:cs="Times New Roman"/>
          <w:color w:val="000000" w:themeColor="text1"/>
          <w:sz w:val="24"/>
          <w:szCs w:val="24"/>
        </w:rPr>
        <w:t>secara bersama-sama (simultan) berpengaruh signifikan terhadap harga saham.</w:t>
      </w:r>
    </w:p>
    <w:p w:rsidR="004D2C54" w:rsidRPr="00A276B0" w:rsidRDefault="00DD451D" w:rsidP="00DD451D">
      <w:pPr>
        <w:spacing w:line="240" w:lineRule="auto"/>
        <w:ind w:right="191" w:firstLine="720"/>
        <w:jc w:val="both"/>
        <w:rPr>
          <w:rFonts w:ascii="Times New Roman" w:hAnsi="Times New Roman" w:cs="Times New Roman"/>
          <w:b/>
          <w:color w:val="000000" w:themeColor="text1"/>
          <w:sz w:val="24"/>
          <w:szCs w:val="24"/>
        </w:rPr>
      </w:pPr>
      <w:r w:rsidRPr="00A276B0">
        <w:rPr>
          <w:rFonts w:ascii="Times New Roman" w:hAnsi="Times New Roman" w:cs="Times New Roman"/>
          <w:b/>
          <w:color w:val="000000" w:themeColor="text1"/>
          <w:sz w:val="24"/>
          <w:szCs w:val="24"/>
        </w:rPr>
        <w:t>Koefisien Determinasi (R</w:t>
      </w:r>
      <w:r w:rsidRPr="00A276B0">
        <w:rPr>
          <w:rFonts w:ascii="Times New Roman" w:hAnsi="Times New Roman" w:cs="Times New Roman"/>
          <w:b/>
          <w:color w:val="000000" w:themeColor="text1"/>
          <w:sz w:val="24"/>
          <w:szCs w:val="24"/>
          <w:vertAlign w:val="superscript"/>
        </w:rPr>
        <w:t>2</w:t>
      </w:r>
      <w:r w:rsidRPr="00A276B0">
        <w:rPr>
          <w:rFonts w:ascii="Times New Roman" w:hAnsi="Times New Roman" w:cs="Times New Roman"/>
          <w:b/>
          <w:color w:val="000000" w:themeColor="text1"/>
          <w:sz w:val="24"/>
          <w:szCs w:val="24"/>
        </w:rPr>
        <w:t>)</w:t>
      </w:r>
    </w:p>
    <w:p w:rsidR="00DD451D" w:rsidRPr="00A276B0" w:rsidRDefault="00DD451D" w:rsidP="00DD451D">
      <w:pPr>
        <w:spacing w:line="240" w:lineRule="auto"/>
        <w:ind w:left="993" w:right="191"/>
        <w:jc w:val="center"/>
        <w:rPr>
          <w:rFonts w:ascii="Times New Roman" w:hAnsi="Times New Roman" w:cs="Times New Roman"/>
          <w:b/>
          <w:color w:val="000000" w:themeColor="text1"/>
          <w:sz w:val="24"/>
          <w:szCs w:val="24"/>
        </w:rPr>
      </w:pPr>
      <w:r w:rsidRPr="00A276B0">
        <w:rPr>
          <w:rFonts w:ascii="Times New Roman" w:hAnsi="Times New Roman" w:cs="Times New Roman"/>
          <w:b/>
          <w:color w:val="000000" w:themeColor="text1"/>
          <w:sz w:val="24"/>
          <w:szCs w:val="24"/>
        </w:rPr>
        <w:t xml:space="preserve"> Tabel 4.9</w:t>
      </w:r>
    </w:p>
    <w:tbl>
      <w:tblPr>
        <w:tblpPr w:leftFromText="180" w:rightFromText="180" w:vertAnchor="text" w:horzAnchor="page" w:tblpX="3311" w:tblpY="576"/>
        <w:tblW w:w="6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4"/>
        <w:gridCol w:w="1000"/>
        <w:gridCol w:w="1061"/>
        <w:gridCol w:w="1455"/>
        <w:gridCol w:w="1804"/>
      </w:tblGrid>
      <w:tr w:rsidR="00DD451D" w:rsidRPr="00A276B0" w:rsidTr="00DD451D">
        <w:trPr>
          <w:cantSplit/>
        </w:trPr>
        <w:tc>
          <w:tcPr>
            <w:tcW w:w="6804" w:type="dxa"/>
            <w:gridSpan w:val="5"/>
            <w:tcBorders>
              <w:top w:val="nil"/>
              <w:left w:val="nil"/>
              <w:bottom w:val="nil"/>
              <w:right w:val="nil"/>
            </w:tcBorders>
            <w:shd w:val="clear" w:color="auto" w:fill="FFFFFF"/>
          </w:tcPr>
          <w:p w:rsidR="00DD451D" w:rsidRPr="00A276B0" w:rsidRDefault="00DD451D" w:rsidP="00DD451D">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A276B0">
              <w:rPr>
                <w:rFonts w:ascii="Times New Roman" w:hAnsi="Times New Roman" w:cs="Times New Roman"/>
                <w:b/>
                <w:bCs/>
                <w:color w:val="000000"/>
                <w:sz w:val="18"/>
                <w:szCs w:val="18"/>
              </w:rPr>
              <w:t>Model Summary</w:t>
            </w:r>
          </w:p>
        </w:tc>
      </w:tr>
      <w:tr w:rsidR="00DD451D" w:rsidRPr="00A276B0" w:rsidTr="00DD451D">
        <w:trPr>
          <w:cantSplit/>
        </w:trPr>
        <w:tc>
          <w:tcPr>
            <w:tcW w:w="1484" w:type="dxa"/>
            <w:tcBorders>
              <w:top w:val="single" w:sz="16" w:space="0" w:color="000000"/>
              <w:left w:val="single" w:sz="16" w:space="0" w:color="000000"/>
              <w:bottom w:val="single" w:sz="16" w:space="0" w:color="000000"/>
              <w:right w:val="single" w:sz="16" w:space="0" w:color="000000"/>
            </w:tcBorders>
            <w:shd w:val="clear" w:color="auto" w:fill="FFFFFF"/>
          </w:tcPr>
          <w:p w:rsidR="00DD451D" w:rsidRPr="00A276B0" w:rsidRDefault="00DD451D" w:rsidP="00DD451D">
            <w:pPr>
              <w:autoSpaceDE w:val="0"/>
              <w:autoSpaceDN w:val="0"/>
              <w:adjustRightInd w:val="0"/>
              <w:spacing w:after="0" w:line="240" w:lineRule="auto"/>
              <w:ind w:left="60" w:right="60"/>
              <w:rPr>
                <w:rFonts w:ascii="Times New Roman" w:hAnsi="Times New Roman" w:cs="Times New Roman"/>
                <w:color w:val="000000"/>
                <w:sz w:val="18"/>
                <w:szCs w:val="18"/>
              </w:rPr>
            </w:pPr>
            <w:r w:rsidRPr="00A276B0">
              <w:rPr>
                <w:rFonts w:ascii="Times New Roman" w:hAnsi="Times New Roman" w:cs="Times New Roman"/>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Pr>
          <w:p w:rsidR="00DD451D" w:rsidRPr="00A276B0" w:rsidRDefault="00DD451D" w:rsidP="00DD451D">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A276B0">
              <w:rPr>
                <w:rFonts w:ascii="Times New Roman" w:hAnsi="Times New Roman" w:cs="Times New Roman"/>
                <w:color w:val="000000"/>
                <w:sz w:val="18"/>
                <w:szCs w:val="18"/>
              </w:rPr>
              <w:t>R</w:t>
            </w:r>
          </w:p>
        </w:tc>
        <w:tc>
          <w:tcPr>
            <w:tcW w:w="1061" w:type="dxa"/>
            <w:tcBorders>
              <w:top w:val="single" w:sz="16" w:space="0" w:color="000000"/>
              <w:bottom w:val="single" w:sz="16" w:space="0" w:color="000000"/>
            </w:tcBorders>
            <w:shd w:val="clear" w:color="auto" w:fill="FFFFFF"/>
          </w:tcPr>
          <w:p w:rsidR="00DD451D" w:rsidRPr="00A276B0" w:rsidRDefault="00DD451D" w:rsidP="00DD451D">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A276B0">
              <w:rPr>
                <w:rFonts w:ascii="Times New Roman" w:hAnsi="Times New Roman" w:cs="Times New Roman"/>
                <w:color w:val="000000"/>
                <w:sz w:val="18"/>
                <w:szCs w:val="18"/>
              </w:rPr>
              <w:t>R Square</w:t>
            </w:r>
          </w:p>
        </w:tc>
        <w:tc>
          <w:tcPr>
            <w:tcW w:w="1455" w:type="dxa"/>
            <w:tcBorders>
              <w:top w:val="single" w:sz="16" w:space="0" w:color="000000"/>
              <w:bottom w:val="single" w:sz="16" w:space="0" w:color="000000"/>
            </w:tcBorders>
            <w:shd w:val="clear" w:color="auto" w:fill="FFFFFF"/>
          </w:tcPr>
          <w:p w:rsidR="00DD451D" w:rsidRPr="00A276B0" w:rsidRDefault="00DD451D" w:rsidP="00DD451D">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A276B0">
              <w:rPr>
                <w:rFonts w:ascii="Times New Roman" w:hAnsi="Times New Roman" w:cs="Times New Roman"/>
                <w:color w:val="000000"/>
                <w:sz w:val="18"/>
                <w:szCs w:val="18"/>
              </w:rPr>
              <w:t>Adjusted R Square</w:t>
            </w:r>
          </w:p>
        </w:tc>
        <w:tc>
          <w:tcPr>
            <w:tcW w:w="1804" w:type="dxa"/>
            <w:tcBorders>
              <w:top w:val="single" w:sz="16" w:space="0" w:color="000000"/>
              <w:bottom w:val="single" w:sz="16" w:space="0" w:color="000000"/>
              <w:right w:val="single" w:sz="16" w:space="0" w:color="000000"/>
            </w:tcBorders>
            <w:shd w:val="clear" w:color="auto" w:fill="FFFFFF"/>
          </w:tcPr>
          <w:p w:rsidR="00DD451D" w:rsidRPr="00A276B0" w:rsidRDefault="00DD451D" w:rsidP="00DD451D">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A276B0">
              <w:rPr>
                <w:rFonts w:ascii="Times New Roman" w:hAnsi="Times New Roman" w:cs="Times New Roman"/>
                <w:color w:val="000000"/>
                <w:sz w:val="18"/>
                <w:szCs w:val="18"/>
              </w:rPr>
              <w:t>Std. Error of the Estimate</w:t>
            </w:r>
          </w:p>
        </w:tc>
      </w:tr>
      <w:tr w:rsidR="00DD451D" w:rsidRPr="00A276B0" w:rsidTr="00DD451D">
        <w:trPr>
          <w:cantSplit/>
        </w:trPr>
        <w:tc>
          <w:tcPr>
            <w:tcW w:w="148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DD451D" w:rsidRPr="00A276B0" w:rsidRDefault="00DD451D" w:rsidP="00DD451D">
            <w:pPr>
              <w:autoSpaceDE w:val="0"/>
              <w:autoSpaceDN w:val="0"/>
              <w:adjustRightInd w:val="0"/>
              <w:spacing w:after="0" w:line="240" w:lineRule="auto"/>
              <w:ind w:left="60" w:right="60"/>
              <w:rPr>
                <w:rFonts w:ascii="Times New Roman" w:hAnsi="Times New Roman" w:cs="Times New Roman"/>
                <w:color w:val="000000"/>
                <w:sz w:val="18"/>
                <w:szCs w:val="18"/>
              </w:rPr>
            </w:pPr>
            <w:r w:rsidRPr="00A276B0">
              <w:rPr>
                <w:rFonts w:ascii="Times New Roman" w:hAnsi="Times New Roman" w:cs="Times New Roman"/>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tcPr>
          <w:p w:rsidR="00DD451D" w:rsidRPr="00A276B0" w:rsidRDefault="00DD451D" w:rsidP="00DD451D">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276B0">
              <w:rPr>
                <w:rFonts w:ascii="Times New Roman" w:hAnsi="Times New Roman" w:cs="Times New Roman"/>
                <w:color w:val="000000"/>
                <w:sz w:val="18"/>
                <w:szCs w:val="18"/>
              </w:rPr>
              <w:t>,865</w:t>
            </w:r>
            <w:r w:rsidRPr="00A276B0">
              <w:rPr>
                <w:rFonts w:ascii="Times New Roman" w:hAnsi="Times New Roman" w:cs="Times New Roman"/>
                <w:color w:val="000000"/>
                <w:sz w:val="18"/>
                <w:szCs w:val="18"/>
                <w:vertAlign w:val="superscript"/>
              </w:rPr>
              <w:t>a</w:t>
            </w:r>
          </w:p>
        </w:tc>
        <w:tc>
          <w:tcPr>
            <w:tcW w:w="1061" w:type="dxa"/>
            <w:tcBorders>
              <w:top w:val="single" w:sz="16" w:space="0" w:color="000000"/>
              <w:bottom w:val="single" w:sz="16" w:space="0" w:color="000000"/>
            </w:tcBorders>
            <w:shd w:val="clear" w:color="auto" w:fill="FFFFFF"/>
          </w:tcPr>
          <w:p w:rsidR="00DD451D" w:rsidRPr="00A276B0" w:rsidRDefault="00DD451D" w:rsidP="00DD451D">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276B0">
              <w:rPr>
                <w:rFonts w:ascii="Times New Roman" w:hAnsi="Times New Roman" w:cs="Times New Roman"/>
                <w:color w:val="000000"/>
                <w:sz w:val="18"/>
                <w:szCs w:val="18"/>
              </w:rPr>
              <w:t>,748</w:t>
            </w:r>
          </w:p>
        </w:tc>
        <w:tc>
          <w:tcPr>
            <w:tcW w:w="1455" w:type="dxa"/>
            <w:tcBorders>
              <w:top w:val="single" w:sz="16" w:space="0" w:color="000000"/>
              <w:bottom w:val="single" w:sz="16" w:space="0" w:color="000000"/>
            </w:tcBorders>
            <w:shd w:val="clear" w:color="auto" w:fill="FFFFFF"/>
          </w:tcPr>
          <w:p w:rsidR="00DD451D" w:rsidRPr="00A276B0" w:rsidRDefault="00DD451D" w:rsidP="00DD451D">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276B0">
              <w:rPr>
                <w:rFonts w:ascii="Times New Roman" w:hAnsi="Times New Roman" w:cs="Times New Roman"/>
                <w:color w:val="000000"/>
                <w:sz w:val="18"/>
                <w:szCs w:val="18"/>
              </w:rPr>
              <w:t>,711</w:t>
            </w:r>
          </w:p>
        </w:tc>
        <w:tc>
          <w:tcPr>
            <w:tcW w:w="1804" w:type="dxa"/>
            <w:tcBorders>
              <w:top w:val="single" w:sz="16" w:space="0" w:color="000000"/>
              <w:bottom w:val="single" w:sz="16" w:space="0" w:color="000000"/>
              <w:right w:val="single" w:sz="16" w:space="0" w:color="000000"/>
            </w:tcBorders>
            <w:shd w:val="clear" w:color="auto" w:fill="FFFFFF"/>
          </w:tcPr>
          <w:p w:rsidR="00DD451D" w:rsidRPr="00A276B0" w:rsidRDefault="00DD451D" w:rsidP="00DD451D">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A276B0">
              <w:rPr>
                <w:rFonts w:ascii="Times New Roman" w:hAnsi="Times New Roman" w:cs="Times New Roman"/>
                <w:color w:val="000000"/>
                <w:sz w:val="18"/>
                <w:szCs w:val="18"/>
              </w:rPr>
              <w:t>1330,1134879</w:t>
            </w:r>
          </w:p>
        </w:tc>
      </w:tr>
      <w:tr w:rsidR="00DD451D" w:rsidRPr="00A276B0" w:rsidTr="00DD451D">
        <w:trPr>
          <w:cantSplit/>
        </w:trPr>
        <w:tc>
          <w:tcPr>
            <w:tcW w:w="6804" w:type="dxa"/>
            <w:gridSpan w:val="5"/>
            <w:tcBorders>
              <w:top w:val="nil"/>
              <w:left w:val="nil"/>
              <w:bottom w:val="nil"/>
              <w:right w:val="nil"/>
            </w:tcBorders>
            <w:shd w:val="clear" w:color="auto" w:fill="FFFFFF"/>
          </w:tcPr>
          <w:p w:rsidR="00DD451D" w:rsidRPr="00A276B0" w:rsidRDefault="00DD451D" w:rsidP="00DD451D">
            <w:pPr>
              <w:autoSpaceDE w:val="0"/>
              <w:autoSpaceDN w:val="0"/>
              <w:adjustRightInd w:val="0"/>
              <w:spacing w:after="0" w:line="240" w:lineRule="auto"/>
              <w:ind w:left="60" w:right="60"/>
              <w:rPr>
                <w:rFonts w:ascii="Times New Roman" w:hAnsi="Times New Roman" w:cs="Times New Roman"/>
                <w:color w:val="000000"/>
                <w:sz w:val="18"/>
                <w:szCs w:val="18"/>
              </w:rPr>
            </w:pPr>
            <w:r w:rsidRPr="00A276B0">
              <w:rPr>
                <w:rFonts w:ascii="Times New Roman" w:hAnsi="Times New Roman" w:cs="Times New Roman"/>
                <w:color w:val="000000"/>
                <w:sz w:val="18"/>
                <w:szCs w:val="18"/>
              </w:rPr>
              <w:t>a. Predictors: (Constant), X5, X4, X1, X3, X2</w:t>
            </w:r>
          </w:p>
        </w:tc>
      </w:tr>
    </w:tbl>
    <w:p w:rsidR="00DD451D" w:rsidRPr="00A276B0" w:rsidRDefault="00DD451D" w:rsidP="00DD451D">
      <w:pPr>
        <w:spacing w:line="240" w:lineRule="auto"/>
        <w:ind w:right="191"/>
        <w:jc w:val="center"/>
        <w:rPr>
          <w:rFonts w:ascii="Times New Roman" w:hAnsi="Times New Roman" w:cs="Times New Roman"/>
          <w:b/>
          <w:color w:val="000000" w:themeColor="text1"/>
          <w:sz w:val="24"/>
          <w:szCs w:val="24"/>
        </w:rPr>
      </w:pPr>
      <w:r w:rsidRPr="00A276B0">
        <w:rPr>
          <w:rFonts w:ascii="Times New Roman" w:hAnsi="Times New Roman" w:cs="Times New Roman"/>
          <w:b/>
          <w:color w:val="000000" w:themeColor="text1"/>
          <w:sz w:val="24"/>
          <w:szCs w:val="24"/>
        </w:rPr>
        <w:t xml:space="preserve">        Hasil Pengujian Koefisien Determinasi</w:t>
      </w:r>
    </w:p>
    <w:p w:rsidR="00DD451D" w:rsidRPr="00A276B0" w:rsidRDefault="00DD451D" w:rsidP="00DD451D">
      <w:pPr>
        <w:spacing w:line="240" w:lineRule="auto"/>
        <w:ind w:right="191" w:firstLine="720"/>
        <w:jc w:val="center"/>
        <w:rPr>
          <w:rFonts w:ascii="Times New Roman" w:hAnsi="Times New Roman" w:cs="Times New Roman"/>
          <w:b/>
          <w:color w:val="000000" w:themeColor="text1"/>
          <w:sz w:val="24"/>
          <w:szCs w:val="24"/>
        </w:rPr>
      </w:pPr>
    </w:p>
    <w:p w:rsidR="00DD451D" w:rsidRPr="00A276B0" w:rsidRDefault="00DD451D" w:rsidP="00DD451D">
      <w:pPr>
        <w:spacing w:line="240" w:lineRule="auto"/>
        <w:ind w:firstLine="720"/>
        <w:rPr>
          <w:rFonts w:ascii="Times New Roman" w:hAnsi="Times New Roman" w:cs="Times New Roman"/>
          <w:b/>
          <w:sz w:val="24"/>
          <w:szCs w:val="24"/>
        </w:rPr>
      </w:pPr>
    </w:p>
    <w:p w:rsidR="00DD451D" w:rsidRPr="00A276B0" w:rsidRDefault="00DD451D" w:rsidP="00DD451D">
      <w:pPr>
        <w:spacing w:line="240" w:lineRule="auto"/>
        <w:ind w:firstLine="720"/>
        <w:rPr>
          <w:rFonts w:ascii="Times New Roman" w:hAnsi="Times New Roman" w:cs="Times New Roman"/>
          <w:b/>
          <w:sz w:val="24"/>
          <w:szCs w:val="24"/>
        </w:rPr>
      </w:pPr>
    </w:p>
    <w:p w:rsidR="00CD3DFE" w:rsidRDefault="00CD3DFE" w:rsidP="00CD3DFE">
      <w:pPr>
        <w:spacing w:line="240" w:lineRule="auto"/>
        <w:ind w:left="993" w:right="191"/>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Sumber: Data diolah oleh peneliti, 2019</w:t>
      </w:r>
    </w:p>
    <w:p w:rsidR="00DD451D" w:rsidRPr="00CD3DFE" w:rsidRDefault="00DD451D" w:rsidP="00CD3DFE">
      <w:pPr>
        <w:spacing w:line="240" w:lineRule="auto"/>
        <w:ind w:left="993" w:right="191"/>
        <w:jc w:val="both"/>
        <w:rPr>
          <w:rFonts w:ascii="Times New Roman" w:hAnsi="Times New Roman" w:cs="Times New Roman"/>
          <w:b/>
          <w:color w:val="000000" w:themeColor="text1"/>
          <w:sz w:val="24"/>
          <w:szCs w:val="24"/>
        </w:rPr>
      </w:pPr>
      <w:r w:rsidRPr="00A276B0">
        <w:rPr>
          <w:rFonts w:ascii="Times New Roman" w:hAnsi="Times New Roman" w:cs="Times New Roman"/>
          <w:color w:val="000000" w:themeColor="text1"/>
          <w:sz w:val="24"/>
          <w:szCs w:val="24"/>
        </w:rPr>
        <w:t>Berdasarkan tabel 4.9 di atas, hasil yang diuji menggunakan uji koefisien determinasi (R</w:t>
      </w:r>
      <w:r w:rsidRPr="00A276B0">
        <w:rPr>
          <w:rFonts w:ascii="Times New Roman" w:hAnsi="Times New Roman" w:cs="Times New Roman"/>
          <w:color w:val="000000" w:themeColor="text1"/>
          <w:sz w:val="24"/>
          <w:szCs w:val="24"/>
          <w:vertAlign w:val="superscript"/>
        </w:rPr>
        <w:t>2</w:t>
      </w:r>
      <w:r w:rsidRPr="00A276B0">
        <w:rPr>
          <w:rFonts w:ascii="Times New Roman" w:hAnsi="Times New Roman" w:cs="Times New Roman"/>
          <w:color w:val="000000" w:themeColor="text1"/>
          <w:sz w:val="24"/>
          <w:szCs w:val="24"/>
        </w:rPr>
        <w:t xml:space="preserve">) yang terletak pada kolom </w:t>
      </w:r>
      <w:r w:rsidRPr="00A276B0">
        <w:rPr>
          <w:rFonts w:ascii="Times New Roman" w:hAnsi="Times New Roman" w:cs="Times New Roman"/>
          <w:i/>
          <w:color w:val="000000" w:themeColor="text1"/>
          <w:sz w:val="24"/>
          <w:szCs w:val="24"/>
        </w:rPr>
        <w:t>Adsjudted R Square</w:t>
      </w:r>
      <w:r w:rsidRPr="00A276B0">
        <w:rPr>
          <w:rFonts w:ascii="Times New Roman" w:hAnsi="Times New Roman" w:cs="Times New Roman"/>
          <w:color w:val="000000" w:themeColor="text1"/>
          <w:sz w:val="24"/>
          <w:szCs w:val="24"/>
        </w:rPr>
        <w:t xml:space="preserve"> sebesar 0,711. Artinya, harga saham perusahaan asuransi berpengaruh terhadap harga saham yang dijelaskan oleh variabel </w:t>
      </w:r>
      <w:r w:rsidRPr="00A276B0">
        <w:rPr>
          <w:rFonts w:ascii="Times New Roman" w:hAnsi="Times New Roman" w:cs="Times New Roman"/>
          <w:i/>
          <w:color w:val="000000" w:themeColor="text1"/>
          <w:sz w:val="24"/>
          <w:szCs w:val="24"/>
        </w:rPr>
        <w:t xml:space="preserve">Price Earning Ratio, Earning Per Share, Return on Asset, Debt to Asset Ratio, </w:t>
      </w:r>
      <w:r w:rsidRPr="00A276B0">
        <w:rPr>
          <w:rFonts w:ascii="Times New Roman" w:hAnsi="Times New Roman" w:cs="Times New Roman"/>
          <w:color w:val="000000" w:themeColor="text1"/>
          <w:sz w:val="24"/>
          <w:szCs w:val="24"/>
        </w:rPr>
        <w:t>dan</w:t>
      </w:r>
      <w:r w:rsidRPr="00A276B0">
        <w:rPr>
          <w:rFonts w:ascii="Times New Roman" w:hAnsi="Times New Roman" w:cs="Times New Roman"/>
          <w:i/>
          <w:color w:val="000000" w:themeColor="text1"/>
          <w:sz w:val="24"/>
          <w:szCs w:val="24"/>
        </w:rPr>
        <w:t xml:space="preserve"> Book Value Per Share</w:t>
      </w:r>
      <w:r w:rsidRPr="00A276B0">
        <w:rPr>
          <w:rFonts w:ascii="Times New Roman" w:hAnsi="Times New Roman" w:cs="Times New Roman"/>
          <w:color w:val="000000" w:themeColor="text1"/>
          <w:sz w:val="24"/>
          <w:szCs w:val="24"/>
        </w:rPr>
        <w:t xml:space="preserve"> sebesar 71,1% dan sisanya 28,9% dijelaskan oleh variabel lain diluar dari penelitian ini.</w:t>
      </w:r>
    </w:p>
    <w:p w:rsidR="00473714" w:rsidRPr="00A276B0" w:rsidRDefault="00473714" w:rsidP="00827419">
      <w:pPr>
        <w:spacing w:line="240" w:lineRule="auto"/>
        <w:ind w:firstLine="720"/>
        <w:rPr>
          <w:rFonts w:ascii="Times New Roman" w:hAnsi="Times New Roman" w:cs="Times New Roman"/>
          <w:b/>
          <w:sz w:val="24"/>
          <w:szCs w:val="24"/>
        </w:rPr>
      </w:pPr>
      <w:r w:rsidRPr="00A276B0">
        <w:rPr>
          <w:rFonts w:ascii="Times New Roman" w:hAnsi="Times New Roman" w:cs="Times New Roman"/>
          <w:b/>
          <w:sz w:val="24"/>
          <w:szCs w:val="24"/>
        </w:rPr>
        <w:t>Pembahasan</w:t>
      </w:r>
    </w:p>
    <w:p w:rsidR="00473714" w:rsidRPr="00A276B0" w:rsidRDefault="006C06C9" w:rsidP="00827419">
      <w:pPr>
        <w:numPr>
          <w:ilvl w:val="0"/>
          <w:numId w:val="10"/>
        </w:numPr>
        <w:spacing w:line="240" w:lineRule="auto"/>
        <w:contextualSpacing/>
        <w:jc w:val="both"/>
        <w:rPr>
          <w:rFonts w:ascii="Times New Roman" w:hAnsi="Times New Roman" w:cs="Times New Roman"/>
          <w:b/>
          <w:sz w:val="24"/>
          <w:szCs w:val="24"/>
        </w:rPr>
      </w:pPr>
      <w:r w:rsidRPr="00A276B0">
        <w:rPr>
          <w:rFonts w:ascii="Times New Roman" w:hAnsi="Times New Roman" w:cs="Times New Roman"/>
          <w:b/>
          <w:sz w:val="24"/>
          <w:szCs w:val="24"/>
        </w:rPr>
        <w:t xml:space="preserve">Pengaruh </w:t>
      </w:r>
      <w:r w:rsidRPr="00A276B0">
        <w:rPr>
          <w:rFonts w:ascii="Times New Roman" w:hAnsi="Times New Roman" w:cs="Times New Roman"/>
          <w:b/>
          <w:i/>
          <w:sz w:val="24"/>
          <w:szCs w:val="24"/>
        </w:rPr>
        <w:t>Price Earning Ratio (EPS)</w:t>
      </w:r>
      <w:r w:rsidR="00473714" w:rsidRPr="00A276B0">
        <w:rPr>
          <w:rFonts w:ascii="Times New Roman" w:hAnsi="Times New Roman" w:cs="Times New Roman"/>
          <w:b/>
          <w:sz w:val="24"/>
          <w:szCs w:val="24"/>
        </w:rPr>
        <w:t xml:space="preserve"> Terhadap Harga Saham</w:t>
      </w:r>
    </w:p>
    <w:p w:rsidR="006C06C9" w:rsidRPr="00A276B0" w:rsidRDefault="006C06C9" w:rsidP="00827419">
      <w:pPr>
        <w:pStyle w:val="ListParagraph"/>
        <w:spacing w:line="240" w:lineRule="auto"/>
        <w:ind w:left="1080" w:right="191" w:firstLine="360"/>
        <w:jc w:val="both"/>
        <w:rPr>
          <w:color w:val="000000" w:themeColor="text1"/>
          <w:sz w:val="24"/>
          <w:szCs w:val="24"/>
          <w:lang w:val="id-ID"/>
        </w:rPr>
      </w:pPr>
      <w:r w:rsidRPr="00A276B0">
        <w:rPr>
          <w:color w:val="000000" w:themeColor="text1"/>
          <w:sz w:val="24"/>
          <w:szCs w:val="24"/>
          <w:lang w:val="id-ID"/>
        </w:rPr>
        <w:t xml:space="preserve">Hasil pengujian hipotesis menyimpulkan bahwa </w:t>
      </w:r>
      <w:r w:rsidRPr="00A276B0">
        <w:rPr>
          <w:i/>
          <w:color w:val="000000" w:themeColor="text1"/>
          <w:sz w:val="24"/>
          <w:szCs w:val="24"/>
          <w:lang w:val="id-ID"/>
        </w:rPr>
        <w:t xml:space="preserve">Price Earning Ratio </w:t>
      </w:r>
      <w:r w:rsidRPr="00A276B0">
        <w:rPr>
          <w:color w:val="000000" w:themeColor="text1"/>
          <w:sz w:val="24"/>
          <w:szCs w:val="24"/>
          <w:lang w:val="id-ID"/>
        </w:rPr>
        <w:t xml:space="preserve">berpengaruh positif dan signifikan terhadap harga saham pada perusahaan sub sektor asuransi yang terdaftar di Bursa Efek Indonesia periode 2015-2018. Dapat dilihat dari tabel 4.7 bahwa variabel </w:t>
      </w:r>
      <w:r w:rsidRPr="00A276B0">
        <w:rPr>
          <w:color w:val="000000" w:themeColor="text1"/>
          <w:sz w:val="24"/>
          <w:szCs w:val="24"/>
          <w:lang w:val="id-ID"/>
        </w:rPr>
        <w:lastRenderedPageBreak/>
        <w:t xml:space="preserve">independen </w:t>
      </w:r>
      <w:r w:rsidRPr="00A276B0">
        <w:rPr>
          <w:i/>
          <w:color w:val="000000" w:themeColor="text1"/>
          <w:sz w:val="24"/>
          <w:szCs w:val="24"/>
          <w:lang w:val="id-ID"/>
        </w:rPr>
        <w:t xml:space="preserve">Price Earning Ratio </w:t>
      </w:r>
      <w:r w:rsidRPr="00A276B0">
        <w:rPr>
          <w:color w:val="000000" w:themeColor="text1"/>
          <w:sz w:val="24"/>
          <w:szCs w:val="24"/>
          <w:lang w:val="id-ID"/>
        </w:rPr>
        <w:t>(PER)</w:t>
      </w:r>
      <w:r w:rsidRPr="00A276B0">
        <w:rPr>
          <w:i/>
          <w:color w:val="000000" w:themeColor="text1"/>
          <w:sz w:val="24"/>
          <w:szCs w:val="24"/>
          <w:lang w:val="id-ID"/>
        </w:rPr>
        <w:t xml:space="preserve"> </w:t>
      </w:r>
      <w:r w:rsidRPr="00A276B0">
        <w:rPr>
          <w:color w:val="000000" w:themeColor="text1"/>
          <w:sz w:val="24"/>
          <w:szCs w:val="24"/>
          <w:lang w:val="id-ID"/>
        </w:rPr>
        <w:t>memiliki nilai signifikansi sebesar 0</w:t>
      </w:r>
      <w:r w:rsidRPr="00A276B0">
        <w:rPr>
          <w:color w:val="000000"/>
          <w:sz w:val="24"/>
          <w:szCs w:val="24"/>
        </w:rPr>
        <w:t>,016</w:t>
      </w:r>
      <w:r w:rsidRPr="00A276B0">
        <w:rPr>
          <w:color w:val="000000"/>
          <w:sz w:val="24"/>
          <w:szCs w:val="24"/>
          <w:lang w:val="id-ID"/>
        </w:rPr>
        <w:t xml:space="preserve">. Artinya, nilai signifikansi PER sebesar 0,016 </w:t>
      </w:r>
      <w:r w:rsidRPr="00A276B0">
        <w:rPr>
          <w:color w:val="000000"/>
          <w:sz w:val="24"/>
          <w:szCs w:val="24"/>
          <w:u w:val="single"/>
          <w:lang w:val="id-ID"/>
        </w:rPr>
        <w:t>&lt;</w:t>
      </w:r>
      <w:r w:rsidRPr="00A276B0">
        <w:rPr>
          <w:color w:val="000000"/>
          <w:sz w:val="24"/>
          <w:szCs w:val="24"/>
          <w:lang w:val="id-ID"/>
        </w:rPr>
        <w:t xml:space="preserve"> dari 0,05 maka H</w:t>
      </w:r>
      <w:r w:rsidRPr="00A276B0">
        <w:rPr>
          <w:color w:val="000000"/>
          <w:sz w:val="24"/>
          <w:szCs w:val="24"/>
          <w:vertAlign w:val="subscript"/>
          <w:lang w:val="id-ID"/>
        </w:rPr>
        <w:t xml:space="preserve">1 </w:t>
      </w:r>
      <w:r w:rsidRPr="00A276B0">
        <w:rPr>
          <w:color w:val="000000" w:themeColor="text1"/>
          <w:sz w:val="24"/>
          <w:szCs w:val="24"/>
          <w:lang w:val="id-ID"/>
        </w:rPr>
        <w:t xml:space="preserve">penelitian ini diterima. Hal ini dapat disimpulkan bahwa </w:t>
      </w:r>
      <w:r w:rsidRPr="00A276B0">
        <w:rPr>
          <w:i/>
          <w:color w:val="000000" w:themeColor="text1"/>
          <w:sz w:val="24"/>
          <w:szCs w:val="24"/>
          <w:lang w:val="id-ID"/>
        </w:rPr>
        <w:t>Price Earning Ratio</w:t>
      </w:r>
      <w:r w:rsidRPr="00A276B0">
        <w:rPr>
          <w:color w:val="000000" w:themeColor="text1"/>
          <w:sz w:val="24"/>
          <w:szCs w:val="24"/>
          <w:lang w:val="id-ID"/>
        </w:rPr>
        <w:t xml:space="preserve"> (PER) dapat memberikan persepsi ekspetasi dan optimisme bagi investor terhadap perusahaan yang lebih baik, sehingga membuat investor berminat membeli saham perusahaan tersebut dan menyebabkan terjadinya kenaikan harga saham perusahaan.</w:t>
      </w:r>
    </w:p>
    <w:p w:rsidR="006C06C9" w:rsidRPr="00A276B0" w:rsidRDefault="006C06C9" w:rsidP="006C06C9">
      <w:pPr>
        <w:pStyle w:val="ListParagraph"/>
        <w:spacing w:line="240" w:lineRule="auto"/>
        <w:ind w:left="1080" w:right="191" w:firstLine="360"/>
        <w:jc w:val="both"/>
        <w:rPr>
          <w:color w:val="000000" w:themeColor="text1"/>
          <w:sz w:val="24"/>
          <w:szCs w:val="24"/>
          <w:lang w:val="id-ID"/>
        </w:rPr>
      </w:pPr>
      <w:r w:rsidRPr="00A276B0">
        <w:rPr>
          <w:color w:val="000000" w:themeColor="text1"/>
          <w:sz w:val="24"/>
          <w:szCs w:val="24"/>
          <w:lang w:val="id-ID"/>
        </w:rPr>
        <w:t xml:space="preserve">Hal ini sesuai dengan hipotesis penelitian yang telah dikembangkan oleh peneliti dimana, </w:t>
      </w:r>
      <w:r w:rsidRPr="00A276B0">
        <w:rPr>
          <w:i/>
          <w:color w:val="000000" w:themeColor="text1"/>
          <w:sz w:val="24"/>
          <w:szCs w:val="24"/>
          <w:lang w:val="id-ID"/>
        </w:rPr>
        <w:t>Price Earning Ratio</w:t>
      </w:r>
      <w:r w:rsidRPr="00A276B0">
        <w:rPr>
          <w:color w:val="000000" w:themeColor="text1"/>
          <w:sz w:val="24"/>
          <w:szCs w:val="24"/>
          <w:lang w:val="id-ID"/>
        </w:rPr>
        <w:t xml:space="preserve"> (PER) berpengaruh positif dan signifikan terhadap harga saham. Hasil dalam penelitian ini mendukung  penelitian sebelumnya yang diteliti oleh Ristiani dan Irianti (2019) yang menyatakan bahwa </w:t>
      </w:r>
      <w:r w:rsidRPr="00A276B0">
        <w:rPr>
          <w:i/>
          <w:color w:val="000000" w:themeColor="text1"/>
          <w:sz w:val="24"/>
          <w:szCs w:val="24"/>
          <w:lang w:val="id-ID"/>
        </w:rPr>
        <w:t>Price Earning Ratio</w:t>
      </w:r>
      <w:r w:rsidRPr="00A276B0">
        <w:rPr>
          <w:color w:val="000000" w:themeColor="text1"/>
          <w:sz w:val="24"/>
          <w:szCs w:val="24"/>
          <w:lang w:val="id-ID"/>
        </w:rPr>
        <w:t xml:space="preserve"> (PER) berpengaruh positif  dan signifikan terhadap harga saham. Akan tetapi, hasil penelitian ini tidak mendukung penelitian terdahulu yang diteliti oleh Harpono dan Chandra (2019) yang menyatakan bahwa </w:t>
      </w:r>
      <w:r w:rsidRPr="00A276B0">
        <w:rPr>
          <w:i/>
          <w:color w:val="000000" w:themeColor="text1"/>
          <w:sz w:val="24"/>
          <w:szCs w:val="24"/>
          <w:lang w:val="id-ID"/>
        </w:rPr>
        <w:t>Price Earning Ratio</w:t>
      </w:r>
      <w:r w:rsidRPr="00A276B0">
        <w:rPr>
          <w:color w:val="000000" w:themeColor="text1"/>
          <w:sz w:val="24"/>
          <w:szCs w:val="24"/>
          <w:lang w:val="id-ID"/>
        </w:rPr>
        <w:t xml:space="preserve"> berpengaruh negatif terhadap harga saham. Hal ini juga dapat dijelaskan melalui </w:t>
      </w:r>
      <w:r w:rsidRPr="00A276B0">
        <w:rPr>
          <w:i/>
          <w:color w:val="000000" w:themeColor="text1"/>
          <w:sz w:val="24"/>
          <w:szCs w:val="24"/>
          <w:lang w:val="id-ID"/>
        </w:rPr>
        <w:t>signaling theory</w:t>
      </w:r>
      <w:r w:rsidRPr="00A276B0">
        <w:rPr>
          <w:color w:val="000000" w:themeColor="text1"/>
          <w:sz w:val="24"/>
          <w:szCs w:val="24"/>
          <w:lang w:val="id-ID"/>
        </w:rPr>
        <w:t xml:space="preserve"> yang merupakan perilaku manajemen perusahaan dalam memberikan petunjuk kepada investor terkait prospek perusahaan. Ketika informasi perusahaan dipublikasikan, maka akan memberikan </w:t>
      </w:r>
      <w:r w:rsidRPr="00A276B0">
        <w:rPr>
          <w:i/>
          <w:color w:val="000000" w:themeColor="text1"/>
          <w:sz w:val="24"/>
          <w:szCs w:val="24"/>
          <w:lang w:val="id-ID"/>
        </w:rPr>
        <w:t>signal</w:t>
      </w:r>
      <w:r w:rsidRPr="00A276B0">
        <w:rPr>
          <w:color w:val="000000" w:themeColor="text1"/>
          <w:sz w:val="24"/>
          <w:szCs w:val="24"/>
          <w:lang w:val="id-ID"/>
        </w:rPr>
        <w:t xml:space="preserve"> terhadap investor. Signal yang diterima dapat berupa </w:t>
      </w:r>
      <w:r w:rsidRPr="00A276B0">
        <w:rPr>
          <w:i/>
          <w:color w:val="000000" w:themeColor="text1"/>
          <w:sz w:val="24"/>
          <w:szCs w:val="24"/>
          <w:lang w:val="id-ID"/>
        </w:rPr>
        <w:t>signal</w:t>
      </w:r>
      <w:r w:rsidRPr="00A276B0">
        <w:rPr>
          <w:color w:val="000000" w:themeColor="text1"/>
          <w:sz w:val="24"/>
          <w:szCs w:val="24"/>
          <w:lang w:val="id-ID"/>
        </w:rPr>
        <w:t xml:space="preserve"> baik dan </w:t>
      </w:r>
      <w:r w:rsidRPr="00A276B0">
        <w:rPr>
          <w:i/>
          <w:color w:val="000000" w:themeColor="text1"/>
          <w:sz w:val="24"/>
          <w:szCs w:val="24"/>
          <w:lang w:val="id-ID"/>
        </w:rPr>
        <w:t>signal</w:t>
      </w:r>
      <w:r w:rsidRPr="00A276B0">
        <w:rPr>
          <w:color w:val="000000" w:themeColor="text1"/>
          <w:sz w:val="24"/>
          <w:szCs w:val="24"/>
          <w:lang w:val="id-ID"/>
        </w:rPr>
        <w:t xml:space="preserve"> buruk. </w:t>
      </w:r>
    </w:p>
    <w:p w:rsidR="006C06C9" w:rsidRPr="00A276B0" w:rsidRDefault="006C06C9" w:rsidP="006C06C9">
      <w:pPr>
        <w:pStyle w:val="ListParagraph"/>
        <w:spacing w:line="240" w:lineRule="auto"/>
        <w:ind w:left="1080" w:right="191" w:firstLine="360"/>
        <w:jc w:val="both"/>
        <w:rPr>
          <w:color w:val="000000" w:themeColor="text1"/>
          <w:sz w:val="24"/>
          <w:szCs w:val="24"/>
          <w:lang w:val="id-ID"/>
        </w:rPr>
      </w:pPr>
      <w:r w:rsidRPr="00A276B0">
        <w:rPr>
          <w:color w:val="000000" w:themeColor="text1"/>
          <w:sz w:val="24"/>
          <w:szCs w:val="24"/>
          <w:lang w:val="id-ID"/>
        </w:rPr>
        <w:t xml:space="preserve">Hasil dari penelitian ini merupakan </w:t>
      </w:r>
      <w:r w:rsidRPr="00A276B0">
        <w:rPr>
          <w:i/>
          <w:color w:val="000000" w:themeColor="text1"/>
          <w:sz w:val="24"/>
          <w:szCs w:val="24"/>
          <w:lang w:val="id-ID"/>
        </w:rPr>
        <w:t>signal</w:t>
      </w:r>
      <w:r w:rsidRPr="00A276B0">
        <w:rPr>
          <w:color w:val="000000" w:themeColor="text1"/>
          <w:sz w:val="24"/>
          <w:szCs w:val="24"/>
          <w:lang w:val="id-ID"/>
        </w:rPr>
        <w:t xml:space="preserve"> positif yang diterima investor. Semakin tinggi nilai PER, maka akan menunjukkan nilai pasar yang tinggi terhadap saham tersebut, sehingga akan mendorong harga saham naik dan membuat investor mengetahui harga saham tergolong wajar atau tidak. Oleh karena itu, ketika investor membeli saham perusahaan tersebut, hal ini akan mempengaruhi kenaikan harga saham. Sebaliknya, ketika nilai </w:t>
      </w:r>
      <w:r w:rsidRPr="00A276B0">
        <w:rPr>
          <w:i/>
          <w:color w:val="000000" w:themeColor="text1"/>
          <w:sz w:val="24"/>
          <w:szCs w:val="24"/>
          <w:lang w:val="id-ID"/>
        </w:rPr>
        <w:t>Price Earning Ratio</w:t>
      </w:r>
      <w:r w:rsidRPr="00A276B0">
        <w:rPr>
          <w:color w:val="000000" w:themeColor="text1"/>
          <w:sz w:val="24"/>
          <w:szCs w:val="24"/>
          <w:lang w:val="id-ID"/>
        </w:rPr>
        <w:t xml:space="preserve"> (PER) suatu perusahaan rendah hal ini akan menunjukkan harga pasar yang rendah dan investor tidak melakukan pembelian saham perusahaan tersebut. Sehingga akan berdampak terjadinya penurunan harga saham perusahaan tersebut.</w:t>
      </w:r>
    </w:p>
    <w:p w:rsidR="00473714" w:rsidRPr="00A276B0" w:rsidRDefault="00473714" w:rsidP="00473714">
      <w:pPr>
        <w:numPr>
          <w:ilvl w:val="0"/>
          <w:numId w:val="10"/>
        </w:numPr>
        <w:spacing w:line="240" w:lineRule="auto"/>
        <w:contextualSpacing/>
        <w:jc w:val="both"/>
        <w:rPr>
          <w:rFonts w:ascii="Times New Roman" w:hAnsi="Times New Roman" w:cs="Times New Roman"/>
          <w:b/>
          <w:sz w:val="24"/>
          <w:szCs w:val="24"/>
        </w:rPr>
      </w:pPr>
      <w:r w:rsidRPr="00A276B0">
        <w:rPr>
          <w:rFonts w:ascii="Times New Roman" w:hAnsi="Times New Roman" w:cs="Times New Roman"/>
          <w:b/>
          <w:sz w:val="24"/>
          <w:szCs w:val="24"/>
        </w:rPr>
        <w:t xml:space="preserve">Pengaruh </w:t>
      </w:r>
      <w:r w:rsidR="006C06C9" w:rsidRPr="00A276B0">
        <w:rPr>
          <w:rFonts w:ascii="Times New Roman" w:hAnsi="Times New Roman" w:cs="Times New Roman"/>
          <w:b/>
          <w:i/>
          <w:sz w:val="24"/>
          <w:szCs w:val="24"/>
        </w:rPr>
        <w:t>Earning Per Share (EPS)</w:t>
      </w:r>
      <w:r w:rsidRPr="00A276B0">
        <w:rPr>
          <w:rFonts w:ascii="Times New Roman" w:hAnsi="Times New Roman" w:cs="Times New Roman"/>
          <w:b/>
          <w:sz w:val="24"/>
          <w:szCs w:val="24"/>
        </w:rPr>
        <w:t xml:space="preserve"> Terhadap Harga Saham</w:t>
      </w:r>
    </w:p>
    <w:p w:rsidR="006C06C9" w:rsidRPr="00A276B0" w:rsidRDefault="006C06C9" w:rsidP="006C06C9">
      <w:pPr>
        <w:pStyle w:val="ListParagraph"/>
        <w:spacing w:line="240" w:lineRule="auto"/>
        <w:ind w:left="1080" w:right="191" w:firstLine="360"/>
        <w:jc w:val="both"/>
        <w:rPr>
          <w:color w:val="000000" w:themeColor="text1"/>
          <w:sz w:val="24"/>
          <w:szCs w:val="24"/>
          <w:lang w:val="id-ID"/>
        </w:rPr>
      </w:pPr>
      <w:r w:rsidRPr="00A276B0">
        <w:rPr>
          <w:color w:val="000000" w:themeColor="text1"/>
          <w:sz w:val="24"/>
          <w:szCs w:val="24"/>
          <w:lang w:val="id-ID"/>
        </w:rPr>
        <w:t xml:space="preserve">Hasil pengujian hipotesis menyimpulkan bahwa </w:t>
      </w:r>
      <w:r w:rsidRPr="00A276B0">
        <w:rPr>
          <w:i/>
          <w:color w:val="000000" w:themeColor="text1"/>
          <w:sz w:val="24"/>
          <w:szCs w:val="24"/>
          <w:lang w:val="id-ID"/>
        </w:rPr>
        <w:t xml:space="preserve">Earning Per Share </w:t>
      </w:r>
      <w:r w:rsidRPr="00A276B0">
        <w:rPr>
          <w:color w:val="000000" w:themeColor="text1"/>
          <w:sz w:val="24"/>
          <w:szCs w:val="24"/>
          <w:lang w:val="id-ID"/>
        </w:rPr>
        <w:t xml:space="preserve">(EPS) berpengaruh negatif dan tidak signifikan terhadap harga saham pada perusahaan sub sektor asuransi yang terdaftar di Bursa Efek Indonesia periode 2015-2018. Dapat dilihat dari tabel 4.7 bahwa variabel independen </w:t>
      </w:r>
      <w:r w:rsidRPr="00A276B0">
        <w:rPr>
          <w:i/>
          <w:color w:val="000000" w:themeColor="text1"/>
          <w:sz w:val="24"/>
          <w:szCs w:val="24"/>
          <w:lang w:val="id-ID"/>
        </w:rPr>
        <w:t xml:space="preserve">Earning Per Share </w:t>
      </w:r>
      <w:r w:rsidRPr="00A276B0">
        <w:rPr>
          <w:color w:val="000000" w:themeColor="text1"/>
          <w:sz w:val="24"/>
          <w:szCs w:val="24"/>
          <w:lang w:val="id-ID"/>
        </w:rPr>
        <w:t>(EPS) memiliki nilai signifikansi sebesar 0</w:t>
      </w:r>
      <w:r w:rsidRPr="00A276B0">
        <w:rPr>
          <w:color w:val="000000"/>
          <w:sz w:val="24"/>
          <w:szCs w:val="24"/>
        </w:rPr>
        <w:t>,766</w:t>
      </w:r>
      <w:r w:rsidRPr="00A276B0">
        <w:rPr>
          <w:color w:val="000000"/>
          <w:sz w:val="24"/>
          <w:szCs w:val="24"/>
          <w:lang w:val="id-ID"/>
        </w:rPr>
        <w:t>. Artinya, nilai signifikansi EPS sebesar 0</w:t>
      </w:r>
      <w:r w:rsidRPr="00A276B0">
        <w:rPr>
          <w:color w:val="000000"/>
          <w:sz w:val="24"/>
          <w:szCs w:val="24"/>
        </w:rPr>
        <w:t>,766</w:t>
      </w:r>
      <w:r w:rsidRPr="00A276B0">
        <w:rPr>
          <w:color w:val="000000"/>
          <w:sz w:val="24"/>
          <w:szCs w:val="24"/>
          <w:lang w:val="id-ID"/>
        </w:rPr>
        <w:t xml:space="preserve"> </w:t>
      </w:r>
      <w:r w:rsidRPr="00A276B0">
        <w:rPr>
          <w:color w:val="000000"/>
          <w:sz w:val="24"/>
          <w:szCs w:val="24"/>
          <w:u w:val="single"/>
          <w:lang w:val="id-ID"/>
        </w:rPr>
        <w:t>&gt;</w:t>
      </w:r>
      <w:r w:rsidRPr="00A276B0">
        <w:rPr>
          <w:color w:val="000000"/>
          <w:sz w:val="24"/>
          <w:szCs w:val="24"/>
          <w:lang w:val="id-ID"/>
        </w:rPr>
        <w:t xml:space="preserve"> dari 0,05 maka H</w:t>
      </w:r>
      <w:r w:rsidRPr="00A276B0">
        <w:rPr>
          <w:color w:val="000000"/>
          <w:sz w:val="24"/>
          <w:szCs w:val="24"/>
          <w:vertAlign w:val="subscript"/>
          <w:lang w:val="id-ID"/>
        </w:rPr>
        <w:t xml:space="preserve">2 </w:t>
      </w:r>
      <w:r w:rsidRPr="00A276B0">
        <w:rPr>
          <w:color w:val="000000" w:themeColor="text1"/>
          <w:sz w:val="24"/>
          <w:szCs w:val="24"/>
          <w:lang w:val="id-ID"/>
        </w:rPr>
        <w:t xml:space="preserve">penelitian ini ditolak. Sehingga dapat disimpulkan bahwa nilai </w:t>
      </w:r>
      <w:r w:rsidRPr="00A276B0">
        <w:rPr>
          <w:i/>
          <w:color w:val="000000" w:themeColor="text1"/>
          <w:sz w:val="24"/>
          <w:szCs w:val="24"/>
          <w:lang w:val="id-ID"/>
        </w:rPr>
        <w:t xml:space="preserve">Earning Per Share (EPS) </w:t>
      </w:r>
      <w:r w:rsidRPr="00A276B0">
        <w:rPr>
          <w:color w:val="000000" w:themeColor="text1"/>
          <w:sz w:val="24"/>
          <w:szCs w:val="24"/>
          <w:lang w:val="id-ID"/>
        </w:rPr>
        <w:t>tidak</w:t>
      </w:r>
      <w:r w:rsidRPr="00A276B0">
        <w:rPr>
          <w:i/>
          <w:color w:val="000000" w:themeColor="text1"/>
          <w:sz w:val="24"/>
          <w:szCs w:val="24"/>
          <w:lang w:val="id-ID"/>
        </w:rPr>
        <w:t xml:space="preserve"> </w:t>
      </w:r>
      <w:r w:rsidRPr="00A276B0">
        <w:rPr>
          <w:color w:val="000000" w:themeColor="text1"/>
          <w:sz w:val="24"/>
          <w:szCs w:val="24"/>
          <w:lang w:val="id-ID"/>
        </w:rPr>
        <w:t xml:space="preserve">berpengaruh terhadap harga saham. Artinya, variabel </w:t>
      </w:r>
      <w:r w:rsidRPr="00A276B0">
        <w:rPr>
          <w:i/>
          <w:color w:val="000000" w:themeColor="text1"/>
          <w:sz w:val="24"/>
          <w:szCs w:val="24"/>
          <w:lang w:val="id-ID"/>
        </w:rPr>
        <w:t>Earning Per Share</w:t>
      </w:r>
      <w:r w:rsidRPr="00A276B0">
        <w:rPr>
          <w:color w:val="000000" w:themeColor="text1"/>
          <w:sz w:val="24"/>
          <w:szCs w:val="24"/>
          <w:lang w:val="id-ID"/>
        </w:rPr>
        <w:t xml:space="preserve"> tidak dapat dijadikan dasar pertimbangan dalam pengambilan keputusan investasi. Dalam penelitian ini, nilai dari </w:t>
      </w:r>
      <w:r w:rsidRPr="00A276B0">
        <w:rPr>
          <w:i/>
          <w:color w:val="000000" w:themeColor="text1"/>
          <w:sz w:val="24"/>
          <w:szCs w:val="24"/>
          <w:lang w:val="id-ID"/>
        </w:rPr>
        <w:t>Earning Per Share</w:t>
      </w:r>
      <w:r w:rsidRPr="00A276B0">
        <w:rPr>
          <w:color w:val="000000" w:themeColor="text1"/>
          <w:sz w:val="24"/>
          <w:szCs w:val="24"/>
          <w:lang w:val="id-ID"/>
        </w:rPr>
        <w:t xml:space="preserve"> </w:t>
      </w:r>
      <w:r w:rsidRPr="00A276B0">
        <w:rPr>
          <w:color w:val="000000" w:themeColor="text1"/>
          <w:sz w:val="24"/>
          <w:szCs w:val="24"/>
          <w:lang w:val="id-ID"/>
        </w:rPr>
        <w:lastRenderedPageBreak/>
        <w:t xml:space="preserve">mengalami kenaikan pada tahun 2016 dan 2017, sedangkan pada tahun 2018 nilai </w:t>
      </w:r>
      <w:r w:rsidRPr="00A276B0">
        <w:rPr>
          <w:i/>
          <w:color w:val="000000" w:themeColor="text1"/>
          <w:sz w:val="24"/>
          <w:szCs w:val="24"/>
          <w:lang w:val="id-ID"/>
        </w:rPr>
        <w:t>Earning Per Share</w:t>
      </w:r>
      <w:r w:rsidRPr="00A276B0">
        <w:rPr>
          <w:color w:val="000000" w:themeColor="text1"/>
          <w:sz w:val="24"/>
          <w:szCs w:val="24"/>
          <w:lang w:val="id-ID"/>
        </w:rPr>
        <w:t xml:space="preserve"> mengalami penurunan. Hal ini menunjukkan bahwa pengelolaan perusahaan kurang baik. </w:t>
      </w:r>
      <w:r w:rsidRPr="00A276B0">
        <w:rPr>
          <w:i/>
          <w:color w:val="000000" w:themeColor="text1"/>
          <w:sz w:val="24"/>
          <w:szCs w:val="24"/>
          <w:lang w:val="id-ID"/>
        </w:rPr>
        <w:t>Signaling theory</w:t>
      </w:r>
      <w:r w:rsidRPr="00A276B0">
        <w:rPr>
          <w:color w:val="000000" w:themeColor="text1"/>
          <w:sz w:val="24"/>
          <w:szCs w:val="24"/>
          <w:lang w:val="id-ID"/>
        </w:rPr>
        <w:t xml:space="preserve"> menjelaskan bahwa perusahaan memberikan informasi berupa laporan keuangan perusahaan. Hasil yang diperoleh bahwa </w:t>
      </w:r>
      <w:r w:rsidRPr="00A276B0">
        <w:rPr>
          <w:i/>
          <w:color w:val="000000" w:themeColor="text1"/>
          <w:sz w:val="24"/>
          <w:szCs w:val="24"/>
          <w:lang w:val="id-ID"/>
        </w:rPr>
        <w:t>Earning Per Share</w:t>
      </w:r>
      <w:r w:rsidRPr="00A276B0">
        <w:rPr>
          <w:color w:val="000000" w:themeColor="text1"/>
          <w:sz w:val="24"/>
          <w:szCs w:val="24"/>
          <w:lang w:val="id-ID"/>
        </w:rPr>
        <w:t xml:space="preserve"> memiliki pengaruh negatif terhadap harga saham, sehingga </w:t>
      </w:r>
      <w:r w:rsidRPr="00A276B0">
        <w:rPr>
          <w:i/>
          <w:color w:val="000000" w:themeColor="text1"/>
          <w:sz w:val="24"/>
          <w:szCs w:val="24"/>
          <w:lang w:val="id-ID"/>
        </w:rPr>
        <w:t>signal</w:t>
      </w:r>
      <w:r w:rsidRPr="00A276B0">
        <w:rPr>
          <w:color w:val="000000" w:themeColor="text1"/>
          <w:sz w:val="24"/>
          <w:szCs w:val="24"/>
          <w:lang w:val="id-ID"/>
        </w:rPr>
        <w:t xml:space="preserve"> yang diterima investor menunjukkan </w:t>
      </w:r>
      <w:r w:rsidRPr="00A276B0">
        <w:rPr>
          <w:i/>
          <w:color w:val="000000" w:themeColor="text1"/>
          <w:sz w:val="24"/>
          <w:szCs w:val="24"/>
          <w:lang w:val="id-ID"/>
        </w:rPr>
        <w:t>signal</w:t>
      </w:r>
      <w:r w:rsidRPr="00A276B0">
        <w:rPr>
          <w:color w:val="000000" w:themeColor="text1"/>
          <w:sz w:val="24"/>
          <w:szCs w:val="24"/>
          <w:lang w:val="id-ID"/>
        </w:rPr>
        <w:t xml:space="preserve"> buruk.</w:t>
      </w:r>
    </w:p>
    <w:p w:rsidR="006C06C9" w:rsidRPr="00A276B0" w:rsidRDefault="006C06C9" w:rsidP="00827419">
      <w:pPr>
        <w:pStyle w:val="ListParagraph"/>
        <w:spacing w:line="240" w:lineRule="auto"/>
        <w:ind w:left="1080" w:right="191" w:firstLine="360"/>
        <w:jc w:val="both"/>
        <w:rPr>
          <w:sz w:val="24"/>
          <w:szCs w:val="24"/>
          <w:lang w:val="id-ID"/>
        </w:rPr>
      </w:pPr>
      <w:r w:rsidRPr="00A276B0">
        <w:rPr>
          <w:color w:val="000000" w:themeColor="text1"/>
          <w:sz w:val="24"/>
          <w:szCs w:val="24"/>
          <w:lang w:val="id-ID"/>
        </w:rPr>
        <w:t xml:space="preserve">Hasil dari penelitian ini tidak mendukung penelitian sebelumnya yang diteliti oleh Silitonga dkk (2019) yang menunjukkan bahwa nilai dari variabel independen </w:t>
      </w:r>
      <w:r w:rsidRPr="00A276B0">
        <w:rPr>
          <w:i/>
          <w:color w:val="000000" w:themeColor="text1"/>
          <w:sz w:val="24"/>
          <w:szCs w:val="24"/>
          <w:lang w:val="id-ID"/>
        </w:rPr>
        <w:t xml:space="preserve">Earning Per Share </w:t>
      </w:r>
      <w:r w:rsidRPr="00A276B0">
        <w:rPr>
          <w:color w:val="000000" w:themeColor="text1"/>
          <w:sz w:val="24"/>
          <w:szCs w:val="24"/>
          <w:lang w:val="id-ID"/>
        </w:rPr>
        <w:t xml:space="preserve">(EPS) memiliki pengaruh positif terhadap harga saham. Akan tetapi, hasil penelitian ini mendukung penrlitian terdahulu yang diteliti oleh Harpono dan Chandra (2019), menunjukkan hasil dari variabel </w:t>
      </w:r>
      <w:r w:rsidRPr="00A276B0">
        <w:rPr>
          <w:i/>
          <w:color w:val="000000" w:themeColor="text1"/>
          <w:sz w:val="24"/>
          <w:szCs w:val="24"/>
          <w:lang w:val="id-ID"/>
        </w:rPr>
        <w:t>Earning Per Share</w:t>
      </w:r>
      <w:r w:rsidRPr="00A276B0">
        <w:rPr>
          <w:color w:val="000000" w:themeColor="text1"/>
          <w:sz w:val="24"/>
          <w:szCs w:val="24"/>
          <w:lang w:val="id-ID"/>
        </w:rPr>
        <w:t xml:space="preserve"> tidak berpengaruh  terhadap harga saham</w:t>
      </w:r>
      <w:r w:rsidRPr="00A276B0">
        <w:rPr>
          <w:sz w:val="24"/>
          <w:szCs w:val="24"/>
          <w:lang w:val="id-ID"/>
        </w:rPr>
        <w:t>.</w:t>
      </w:r>
    </w:p>
    <w:p w:rsidR="00473714" w:rsidRPr="00A276B0" w:rsidRDefault="006C06C9" w:rsidP="00827419">
      <w:pPr>
        <w:numPr>
          <w:ilvl w:val="0"/>
          <w:numId w:val="10"/>
        </w:numPr>
        <w:spacing w:line="240" w:lineRule="auto"/>
        <w:contextualSpacing/>
        <w:jc w:val="both"/>
        <w:rPr>
          <w:rFonts w:ascii="Times New Roman" w:hAnsi="Times New Roman" w:cs="Times New Roman"/>
          <w:b/>
          <w:sz w:val="24"/>
          <w:szCs w:val="24"/>
        </w:rPr>
      </w:pPr>
      <w:r w:rsidRPr="00A276B0">
        <w:rPr>
          <w:rFonts w:ascii="Times New Roman" w:hAnsi="Times New Roman" w:cs="Times New Roman"/>
          <w:b/>
          <w:sz w:val="24"/>
          <w:szCs w:val="24"/>
        </w:rPr>
        <w:t xml:space="preserve">Pengaruh </w:t>
      </w:r>
      <w:r w:rsidRPr="00A276B0">
        <w:rPr>
          <w:rFonts w:ascii="Times New Roman" w:hAnsi="Times New Roman" w:cs="Times New Roman"/>
          <w:b/>
          <w:i/>
          <w:sz w:val="24"/>
          <w:szCs w:val="24"/>
        </w:rPr>
        <w:t>Return on Asset (ROA)</w:t>
      </w:r>
      <w:r w:rsidR="00473714" w:rsidRPr="00A276B0">
        <w:rPr>
          <w:rFonts w:ascii="Times New Roman" w:hAnsi="Times New Roman" w:cs="Times New Roman"/>
          <w:b/>
          <w:sz w:val="24"/>
          <w:szCs w:val="24"/>
        </w:rPr>
        <w:t xml:space="preserve"> Terhadap Harga Saham</w:t>
      </w:r>
    </w:p>
    <w:p w:rsidR="000B004B" w:rsidRPr="00A276B0" w:rsidRDefault="000B004B" w:rsidP="00827419">
      <w:pPr>
        <w:pStyle w:val="ListParagraph"/>
        <w:spacing w:line="240" w:lineRule="auto"/>
        <w:ind w:left="1080" w:right="191" w:firstLine="360"/>
        <w:jc w:val="both"/>
        <w:rPr>
          <w:color w:val="000000" w:themeColor="text1"/>
          <w:sz w:val="24"/>
          <w:szCs w:val="24"/>
          <w:lang w:val="id-ID"/>
        </w:rPr>
      </w:pPr>
      <w:r w:rsidRPr="00A276B0">
        <w:rPr>
          <w:color w:val="000000" w:themeColor="text1"/>
          <w:sz w:val="24"/>
          <w:szCs w:val="24"/>
          <w:lang w:val="id-ID"/>
        </w:rPr>
        <w:t xml:space="preserve">Hasil pengujian hipotesis menyimpulkan bahwa </w:t>
      </w:r>
      <w:r w:rsidRPr="00A276B0">
        <w:rPr>
          <w:i/>
          <w:color w:val="000000" w:themeColor="text1"/>
          <w:sz w:val="24"/>
          <w:szCs w:val="24"/>
          <w:lang w:val="id-ID"/>
        </w:rPr>
        <w:t xml:space="preserve">Return on Asset </w:t>
      </w:r>
      <w:r w:rsidRPr="00A276B0">
        <w:rPr>
          <w:color w:val="000000" w:themeColor="text1"/>
          <w:sz w:val="24"/>
          <w:szCs w:val="24"/>
          <w:lang w:val="id-ID"/>
        </w:rPr>
        <w:t xml:space="preserve">(ROA) berpengaruh negatif dan tidak signifikan terhadap harga saham pada perusahaan sub sektor asuransi yang terdaftar di Bursa Efek Indonesia periode 2015-2018. Dapat dilihat dari tabel 4.7 bahwa variabel independen </w:t>
      </w:r>
      <w:r w:rsidRPr="00A276B0">
        <w:rPr>
          <w:i/>
          <w:color w:val="000000" w:themeColor="text1"/>
          <w:sz w:val="24"/>
          <w:szCs w:val="24"/>
          <w:lang w:val="id-ID"/>
        </w:rPr>
        <w:t xml:space="preserve">Return on Asset </w:t>
      </w:r>
      <w:r w:rsidRPr="00A276B0">
        <w:rPr>
          <w:color w:val="000000" w:themeColor="text1"/>
          <w:sz w:val="24"/>
          <w:szCs w:val="24"/>
          <w:lang w:val="id-ID"/>
        </w:rPr>
        <w:t>(ROA)</w:t>
      </w:r>
      <w:r w:rsidRPr="00A276B0">
        <w:rPr>
          <w:i/>
          <w:color w:val="000000" w:themeColor="text1"/>
          <w:sz w:val="24"/>
          <w:szCs w:val="24"/>
          <w:lang w:val="id-ID"/>
        </w:rPr>
        <w:t xml:space="preserve"> </w:t>
      </w:r>
      <w:r w:rsidRPr="00A276B0">
        <w:rPr>
          <w:color w:val="000000" w:themeColor="text1"/>
          <w:sz w:val="24"/>
          <w:szCs w:val="24"/>
          <w:lang w:val="id-ID"/>
        </w:rPr>
        <w:t xml:space="preserve">memiliki nilai signifikansi sebesar </w:t>
      </w:r>
      <w:r w:rsidRPr="00A276B0">
        <w:rPr>
          <w:color w:val="000000"/>
          <w:sz w:val="24"/>
          <w:szCs w:val="24"/>
          <w:lang w:val="id-ID"/>
        </w:rPr>
        <w:t>0</w:t>
      </w:r>
      <w:r w:rsidRPr="00A276B0">
        <w:rPr>
          <w:color w:val="000000"/>
          <w:sz w:val="24"/>
          <w:szCs w:val="24"/>
        </w:rPr>
        <w:t>,375</w:t>
      </w:r>
      <w:r w:rsidRPr="00A276B0">
        <w:rPr>
          <w:color w:val="000000"/>
          <w:sz w:val="24"/>
          <w:szCs w:val="24"/>
          <w:lang w:val="id-ID"/>
        </w:rPr>
        <w:t>. Artinya, nilai signifikansi ROA sebesar 0</w:t>
      </w:r>
      <w:r w:rsidRPr="00A276B0">
        <w:rPr>
          <w:color w:val="000000"/>
          <w:sz w:val="24"/>
          <w:szCs w:val="24"/>
        </w:rPr>
        <w:t>,375</w:t>
      </w:r>
      <w:r w:rsidRPr="00A276B0">
        <w:rPr>
          <w:color w:val="000000"/>
          <w:sz w:val="24"/>
          <w:szCs w:val="24"/>
          <w:lang w:val="id-ID"/>
        </w:rPr>
        <w:t xml:space="preserve"> </w:t>
      </w:r>
      <w:r w:rsidRPr="00A276B0">
        <w:rPr>
          <w:color w:val="000000"/>
          <w:sz w:val="24"/>
          <w:szCs w:val="24"/>
          <w:u w:val="single"/>
          <w:lang w:val="id-ID"/>
        </w:rPr>
        <w:t>&gt;</w:t>
      </w:r>
      <w:r w:rsidRPr="00A276B0">
        <w:rPr>
          <w:color w:val="000000"/>
          <w:sz w:val="24"/>
          <w:szCs w:val="24"/>
          <w:lang w:val="id-ID"/>
        </w:rPr>
        <w:t xml:space="preserve">  0,05 maka H</w:t>
      </w:r>
      <w:r w:rsidRPr="00A276B0">
        <w:rPr>
          <w:color w:val="000000"/>
          <w:sz w:val="24"/>
          <w:szCs w:val="24"/>
          <w:vertAlign w:val="subscript"/>
          <w:lang w:val="id-ID"/>
        </w:rPr>
        <w:t xml:space="preserve">3 </w:t>
      </w:r>
      <w:r w:rsidRPr="00A276B0">
        <w:rPr>
          <w:color w:val="000000" w:themeColor="text1"/>
          <w:sz w:val="24"/>
          <w:szCs w:val="24"/>
          <w:lang w:val="id-ID"/>
        </w:rPr>
        <w:t xml:space="preserve">penelitian ini ditolak. Sehingga dapat disimpulkan bahwa nilai </w:t>
      </w:r>
      <w:r w:rsidRPr="00A276B0">
        <w:rPr>
          <w:i/>
          <w:color w:val="000000" w:themeColor="text1"/>
          <w:sz w:val="24"/>
          <w:szCs w:val="24"/>
          <w:lang w:val="id-ID"/>
        </w:rPr>
        <w:t>Return on Asset</w:t>
      </w:r>
      <w:r w:rsidRPr="00A276B0">
        <w:rPr>
          <w:color w:val="000000" w:themeColor="text1"/>
          <w:sz w:val="24"/>
          <w:szCs w:val="24"/>
          <w:lang w:val="id-ID"/>
        </w:rPr>
        <w:t xml:space="preserve"> (ROA) tidak berpengaruh terhadap harga saham. Oleh karena itu, investor tidak menjadikan variabel ROA sebagai dasar pertimbangan untuk pengambilan keputusan. Hal tersebut dikarenakan investor tidak hanya mempertimbangkan dari internal perusahaan menghasilkan keuntungan tetapi, investor mempertimbangkan risiko eksternal seperti inflasi, kenaikan tarif, serta kondisi pasar. </w:t>
      </w:r>
    </w:p>
    <w:p w:rsidR="000B004B" w:rsidRPr="00A276B0" w:rsidRDefault="000B004B" w:rsidP="000B004B">
      <w:pPr>
        <w:pStyle w:val="ListParagraph"/>
        <w:spacing w:line="240" w:lineRule="auto"/>
        <w:ind w:left="1080" w:right="191" w:firstLine="360"/>
        <w:jc w:val="both"/>
        <w:rPr>
          <w:color w:val="000000" w:themeColor="text1"/>
          <w:sz w:val="24"/>
          <w:szCs w:val="24"/>
          <w:lang w:val="id-ID"/>
        </w:rPr>
      </w:pPr>
      <w:r w:rsidRPr="00A276B0">
        <w:rPr>
          <w:color w:val="000000" w:themeColor="text1"/>
          <w:sz w:val="24"/>
          <w:szCs w:val="24"/>
          <w:lang w:val="id-ID"/>
        </w:rPr>
        <w:t xml:space="preserve">Pada penelitian ini, nilai ROA yang dihasilkan perusahaan asuransi setiap tahunnya mengalami penurunan. Artinya, perusahaan tidak memiliki efektivitas dalam menghasilkan keuntungan dengan menggunakan aset perusahaan. Oleh karena itu, </w:t>
      </w:r>
      <w:r w:rsidRPr="00A276B0">
        <w:rPr>
          <w:i/>
          <w:color w:val="000000" w:themeColor="text1"/>
          <w:sz w:val="24"/>
          <w:szCs w:val="24"/>
          <w:lang w:val="id-ID"/>
        </w:rPr>
        <w:t>Return on Asset</w:t>
      </w:r>
      <w:r w:rsidRPr="00A276B0">
        <w:rPr>
          <w:color w:val="000000" w:themeColor="text1"/>
          <w:sz w:val="24"/>
          <w:szCs w:val="24"/>
          <w:lang w:val="id-ID"/>
        </w:rPr>
        <w:t xml:space="preserve"> (ROA) tidak berpengaruh terhadap harga saham. Berdasarkan penjelasan dari </w:t>
      </w:r>
      <w:r w:rsidRPr="00A276B0">
        <w:rPr>
          <w:i/>
          <w:color w:val="000000" w:themeColor="text1"/>
          <w:sz w:val="24"/>
          <w:szCs w:val="24"/>
          <w:lang w:val="id-ID"/>
        </w:rPr>
        <w:t xml:space="preserve">signaling theory, </w:t>
      </w:r>
      <w:r w:rsidRPr="00A276B0">
        <w:rPr>
          <w:color w:val="000000" w:themeColor="text1"/>
          <w:sz w:val="24"/>
          <w:szCs w:val="24"/>
          <w:lang w:val="id-ID"/>
        </w:rPr>
        <w:t xml:space="preserve"> maka investor menerima </w:t>
      </w:r>
      <w:r w:rsidRPr="00A276B0">
        <w:rPr>
          <w:i/>
          <w:color w:val="000000" w:themeColor="text1"/>
          <w:sz w:val="24"/>
          <w:szCs w:val="24"/>
          <w:lang w:val="id-ID"/>
        </w:rPr>
        <w:t>signal</w:t>
      </w:r>
      <w:r w:rsidRPr="00A276B0">
        <w:rPr>
          <w:color w:val="000000" w:themeColor="text1"/>
          <w:sz w:val="24"/>
          <w:szCs w:val="24"/>
          <w:lang w:val="id-ID"/>
        </w:rPr>
        <w:t xml:space="preserve"> buruk dari perusahaan karena informasi yang diberikan oleh perusahaan merupakan signal buruk.  </w:t>
      </w:r>
    </w:p>
    <w:p w:rsidR="000B004B" w:rsidRPr="00A276B0" w:rsidRDefault="000B004B" w:rsidP="00A276B0">
      <w:pPr>
        <w:pStyle w:val="ListParagraph"/>
        <w:spacing w:line="240" w:lineRule="auto"/>
        <w:ind w:left="1080" w:right="191" w:firstLine="360"/>
        <w:jc w:val="both"/>
        <w:rPr>
          <w:color w:val="000000" w:themeColor="text1"/>
          <w:sz w:val="24"/>
          <w:szCs w:val="24"/>
          <w:lang w:val="id-ID"/>
        </w:rPr>
      </w:pPr>
      <w:r w:rsidRPr="00A276B0">
        <w:rPr>
          <w:color w:val="000000" w:themeColor="text1"/>
          <w:sz w:val="24"/>
          <w:szCs w:val="24"/>
          <w:lang w:val="id-ID"/>
        </w:rPr>
        <w:t xml:space="preserve">Hasil penelitian ini tidak mendukung penelitian terdahulu yang diteliti oleh Mangeta dkk (2019) yang menyatakan bahwa variabel independen </w:t>
      </w:r>
      <w:r w:rsidRPr="00A276B0">
        <w:rPr>
          <w:i/>
          <w:color w:val="000000" w:themeColor="text1"/>
          <w:sz w:val="24"/>
          <w:szCs w:val="24"/>
          <w:lang w:val="id-ID"/>
        </w:rPr>
        <w:t>Return on Asset</w:t>
      </w:r>
      <w:r w:rsidRPr="00A276B0">
        <w:rPr>
          <w:color w:val="000000" w:themeColor="text1"/>
          <w:sz w:val="24"/>
          <w:szCs w:val="24"/>
          <w:lang w:val="id-ID"/>
        </w:rPr>
        <w:t xml:space="preserve"> (ROA) berpengaruh positif terhadap harga saham. Akan tetapi, penelitian ini sejalan dengan penelitian terdahulu yang diteliti oleh Elviani (2019), menunjukkan hasil dari variabel </w:t>
      </w:r>
      <w:r w:rsidRPr="00A276B0">
        <w:rPr>
          <w:i/>
          <w:color w:val="000000" w:themeColor="text1"/>
          <w:sz w:val="24"/>
          <w:szCs w:val="24"/>
          <w:lang w:val="id-ID"/>
        </w:rPr>
        <w:t>Return on Asset</w:t>
      </w:r>
      <w:r w:rsidRPr="00A276B0">
        <w:rPr>
          <w:color w:val="000000" w:themeColor="text1"/>
          <w:sz w:val="24"/>
          <w:szCs w:val="24"/>
          <w:lang w:val="id-ID"/>
        </w:rPr>
        <w:t xml:space="preserve"> tidak berpengaruh terhadap harga saham.</w:t>
      </w:r>
    </w:p>
    <w:p w:rsidR="00A276B0" w:rsidRDefault="00A276B0" w:rsidP="00A276B0">
      <w:pPr>
        <w:pStyle w:val="ListParagraph"/>
        <w:spacing w:line="240" w:lineRule="auto"/>
        <w:ind w:left="1080" w:right="191" w:firstLine="360"/>
        <w:jc w:val="both"/>
        <w:rPr>
          <w:color w:val="000000" w:themeColor="text1"/>
          <w:sz w:val="24"/>
          <w:szCs w:val="24"/>
          <w:lang w:val="id-ID"/>
        </w:rPr>
      </w:pPr>
    </w:p>
    <w:p w:rsidR="00CD3DFE" w:rsidRDefault="00CD3DFE" w:rsidP="00A276B0">
      <w:pPr>
        <w:pStyle w:val="ListParagraph"/>
        <w:spacing w:line="240" w:lineRule="auto"/>
        <w:ind w:left="1080" w:right="191" w:firstLine="360"/>
        <w:jc w:val="both"/>
        <w:rPr>
          <w:color w:val="000000" w:themeColor="text1"/>
          <w:sz w:val="24"/>
          <w:szCs w:val="24"/>
          <w:lang w:val="id-ID"/>
        </w:rPr>
      </w:pPr>
    </w:p>
    <w:p w:rsidR="00CD3DFE" w:rsidRPr="00A276B0" w:rsidRDefault="00CD3DFE" w:rsidP="00A276B0">
      <w:pPr>
        <w:pStyle w:val="ListParagraph"/>
        <w:spacing w:line="240" w:lineRule="auto"/>
        <w:ind w:left="1080" w:right="191" w:firstLine="360"/>
        <w:jc w:val="both"/>
        <w:rPr>
          <w:color w:val="000000" w:themeColor="text1"/>
          <w:sz w:val="24"/>
          <w:szCs w:val="24"/>
          <w:lang w:val="id-ID"/>
        </w:rPr>
      </w:pPr>
    </w:p>
    <w:p w:rsidR="00473714" w:rsidRPr="00A276B0" w:rsidRDefault="00473714" w:rsidP="00473714">
      <w:pPr>
        <w:numPr>
          <w:ilvl w:val="0"/>
          <w:numId w:val="10"/>
        </w:numPr>
        <w:spacing w:line="240" w:lineRule="auto"/>
        <w:contextualSpacing/>
        <w:jc w:val="both"/>
        <w:rPr>
          <w:rFonts w:ascii="Times New Roman" w:hAnsi="Times New Roman" w:cs="Times New Roman"/>
          <w:b/>
          <w:sz w:val="24"/>
          <w:szCs w:val="24"/>
        </w:rPr>
      </w:pPr>
      <w:r w:rsidRPr="00A276B0">
        <w:rPr>
          <w:rFonts w:ascii="Times New Roman" w:hAnsi="Times New Roman" w:cs="Times New Roman"/>
          <w:b/>
          <w:sz w:val="24"/>
          <w:szCs w:val="24"/>
        </w:rPr>
        <w:lastRenderedPageBreak/>
        <w:t xml:space="preserve">Pengaruh </w:t>
      </w:r>
      <w:r w:rsidR="000B004B" w:rsidRPr="00A276B0">
        <w:rPr>
          <w:rFonts w:ascii="Times New Roman" w:hAnsi="Times New Roman" w:cs="Times New Roman"/>
          <w:b/>
          <w:i/>
          <w:sz w:val="24"/>
          <w:szCs w:val="24"/>
        </w:rPr>
        <w:t>Debt to Asset Ratio (DAR)</w:t>
      </w:r>
      <w:r w:rsidRPr="00A276B0">
        <w:rPr>
          <w:rFonts w:ascii="Times New Roman" w:hAnsi="Times New Roman" w:cs="Times New Roman"/>
          <w:b/>
          <w:sz w:val="24"/>
          <w:szCs w:val="24"/>
        </w:rPr>
        <w:t xml:space="preserve"> Terhadap Harga Saham</w:t>
      </w:r>
    </w:p>
    <w:p w:rsidR="000B004B" w:rsidRPr="00A276B0" w:rsidRDefault="000B004B" w:rsidP="000B004B">
      <w:pPr>
        <w:pStyle w:val="ListParagraph"/>
        <w:spacing w:line="240" w:lineRule="auto"/>
        <w:ind w:left="1080" w:right="191" w:firstLine="360"/>
        <w:jc w:val="both"/>
        <w:rPr>
          <w:color w:val="000000" w:themeColor="text1"/>
          <w:sz w:val="24"/>
          <w:szCs w:val="24"/>
          <w:lang w:val="id-ID"/>
        </w:rPr>
      </w:pPr>
      <w:r w:rsidRPr="00A276B0">
        <w:rPr>
          <w:color w:val="000000" w:themeColor="text1"/>
          <w:sz w:val="24"/>
          <w:szCs w:val="24"/>
          <w:lang w:val="id-ID"/>
        </w:rPr>
        <w:t xml:space="preserve">Hasil pengujian hipotesis menyimpulkan bahwa </w:t>
      </w:r>
      <w:r w:rsidRPr="00A276B0">
        <w:rPr>
          <w:i/>
          <w:color w:val="000000" w:themeColor="text1"/>
          <w:sz w:val="24"/>
          <w:szCs w:val="24"/>
          <w:lang w:val="id-ID"/>
        </w:rPr>
        <w:t xml:space="preserve">Debt to Asset Ratio </w:t>
      </w:r>
      <w:r w:rsidRPr="00A276B0">
        <w:rPr>
          <w:color w:val="000000" w:themeColor="text1"/>
          <w:sz w:val="24"/>
          <w:szCs w:val="24"/>
          <w:lang w:val="id-ID"/>
        </w:rPr>
        <w:t xml:space="preserve">berpengaruh negatif dan tidak signifikan terhadap harga saham pada perusahaan sub sektor asuransi yang terdaftar di Bursa Efek Indonesia periode 2015-2018. Dapat dilihat dari tabel 4.7 bahwa variabel independen </w:t>
      </w:r>
      <w:r w:rsidRPr="00A276B0">
        <w:rPr>
          <w:i/>
          <w:color w:val="000000" w:themeColor="text1"/>
          <w:sz w:val="24"/>
          <w:szCs w:val="24"/>
          <w:lang w:val="id-ID"/>
        </w:rPr>
        <w:t xml:space="preserve">Debt to Asset Ratio </w:t>
      </w:r>
      <w:r w:rsidRPr="00A276B0">
        <w:rPr>
          <w:color w:val="000000" w:themeColor="text1"/>
          <w:sz w:val="24"/>
          <w:szCs w:val="24"/>
          <w:lang w:val="id-ID"/>
        </w:rPr>
        <w:t>(DAR)</w:t>
      </w:r>
      <w:r w:rsidRPr="00A276B0">
        <w:rPr>
          <w:i/>
          <w:color w:val="000000" w:themeColor="text1"/>
          <w:sz w:val="24"/>
          <w:szCs w:val="24"/>
          <w:lang w:val="id-ID"/>
        </w:rPr>
        <w:t xml:space="preserve"> </w:t>
      </w:r>
      <w:r w:rsidRPr="00A276B0">
        <w:rPr>
          <w:color w:val="000000" w:themeColor="text1"/>
          <w:sz w:val="24"/>
          <w:szCs w:val="24"/>
          <w:lang w:val="id-ID"/>
        </w:rPr>
        <w:t xml:space="preserve">memiliki nilai signifikansi sebesar </w:t>
      </w:r>
      <w:r w:rsidRPr="00A276B0">
        <w:rPr>
          <w:color w:val="000000"/>
          <w:sz w:val="24"/>
          <w:szCs w:val="24"/>
          <w:lang w:val="id-ID"/>
        </w:rPr>
        <w:t>0</w:t>
      </w:r>
      <w:r w:rsidRPr="00A276B0">
        <w:rPr>
          <w:color w:val="000000"/>
          <w:sz w:val="24"/>
          <w:szCs w:val="24"/>
        </w:rPr>
        <w:t>,508</w:t>
      </w:r>
      <w:r w:rsidRPr="00A276B0">
        <w:rPr>
          <w:color w:val="000000"/>
          <w:sz w:val="24"/>
          <w:szCs w:val="24"/>
          <w:lang w:val="id-ID"/>
        </w:rPr>
        <w:t>. Artinya, nilai signifikansi DAR sebesar 0</w:t>
      </w:r>
      <w:r w:rsidRPr="00A276B0">
        <w:rPr>
          <w:color w:val="000000"/>
          <w:sz w:val="24"/>
          <w:szCs w:val="24"/>
        </w:rPr>
        <w:t>,508</w:t>
      </w:r>
      <w:r w:rsidRPr="00A276B0">
        <w:rPr>
          <w:color w:val="000000"/>
          <w:sz w:val="24"/>
          <w:szCs w:val="24"/>
          <w:lang w:val="id-ID"/>
        </w:rPr>
        <w:t xml:space="preserve"> </w:t>
      </w:r>
      <w:r w:rsidRPr="00A276B0">
        <w:rPr>
          <w:color w:val="000000"/>
          <w:sz w:val="24"/>
          <w:szCs w:val="24"/>
          <w:u w:val="single"/>
          <w:lang w:val="id-ID"/>
        </w:rPr>
        <w:t>&gt;</w:t>
      </w:r>
      <w:r w:rsidRPr="00A276B0">
        <w:rPr>
          <w:color w:val="000000"/>
          <w:sz w:val="24"/>
          <w:szCs w:val="24"/>
          <w:lang w:val="id-ID"/>
        </w:rPr>
        <w:t xml:space="preserve">  0,05 maka H</w:t>
      </w:r>
      <w:r w:rsidRPr="00A276B0">
        <w:rPr>
          <w:color w:val="000000"/>
          <w:sz w:val="24"/>
          <w:szCs w:val="24"/>
          <w:vertAlign w:val="subscript"/>
          <w:lang w:val="id-ID"/>
        </w:rPr>
        <w:t xml:space="preserve">4 </w:t>
      </w:r>
      <w:r w:rsidRPr="00A276B0">
        <w:rPr>
          <w:color w:val="000000" w:themeColor="text1"/>
          <w:sz w:val="24"/>
          <w:szCs w:val="24"/>
          <w:lang w:val="id-ID"/>
        </w:rPr>
        <w:t xml:space="preserve">penelitian ini ditolak. Sehingga dapat disimpulkan bahwa nilai </w:t>
      </w:r>
      <w:r w:rsidRPr="00A276B0">
        <w:rPr>
          <w:i/>
          <w:color w:val="000000" w:themeColor="text1"/>
          <w:sz w:val="24"/>
          <w:szCs w:val="24"/>
          <w:lang w:val="id-ID"/>
        </w:rPr>
        <w:t>Debt to Asset Ratio</w:t>
      </w:r>
      <w:r w:rsidRPr="00A276B0">
        <w:rPr>
          <w:color w:val="000000" w:themeColor="text1"/>
          <w:sz w:val="24"/>
          <w:szCs w:val="24"/>
          <w:lang w:val="id-ID"/>
        </w:rPr>
        <w:t xml:space="preserve"> (DAR) tidak berpengaruh terhadap harga saham.  Hasil penelitian ini tidak sesuai dengan hipotesis yang telah dikembangkan oleh peneliti yaitu variabel independen </w:t>
      </w:r>
      <w:r w:rsidRPr="00A276B0">
        <w:rPr>
          <w:i/>
          <w:color w:val="000000" w:themeColor="text1"/>
          <w:sz w:val="24"/>
          <w:szCs w:val="24"/>
          <w:lang w:val="id-ID"/>
        </w:rPr>
        <w:t>Debt to Asset Ratio</w:t>
      </w:r>
      <w:r w:rsidRPr="00A276B0">
        <w:rPr>
          <w:color w:val="000000" w:themeColor="text1"/>
          <w:sz w:val="24"/>
          <w:szCs w:val="24"/>
          <w:lang w:val="id-ID"/>
        </w:rPr>
        <w:t xml:space="preserve"> (DAR) berpengaruh negatif terhadap harga saham.</w:t>
      </w:r>
    </w:p>
    <w:p w:rsidR="000B004B" w:rsidRPr="00A276B0" w:rsidRDefault="000B004B" w:rsidP="000B004B">
      <w:pPr>
        <w:pStyle w:val="ListParagraph"/>
        <w:spacing w:line="240" w:lineRule="auto"/>
        <w:ind w:left="1080" w:right="191" w:firstLine="360"/>
        <w:jc w:val="both"/>
        <w:rPr>
          <w:color w:val="000000" w:themeColor="text1"/>
          <w:sz w:val="24"/>
          <w:szCs w:val="24"/>
          <w:lang w:val="id-ID"/>
        </w:rPr>
      </w:pPr>
      <w:r w:rsidRPr="00A276B0">
        <w:rPr>
          <w:color w:val="000000" w:themeColor="text1"/>
          <w:sz w:val="24"/>
          <w:szCs w:val="24"/>
          <w:lang w:val="id-ID"/>
        </w:rPr>
        <w:t>Dalam penelitian ini, nilai DAR pada perusahaan mengalami penurunan nilai DAR pada tahun 2017, sedangkan pada tahun 2016 dan 2018 mengalami kenaikan. Hal ini menyebabk</w:t>
      </w:r>
      <w:r w:rsidR="00827419" w:rsidRPr="00A276B0">
        <w:rPr>
          <w:color w:val="000000" w:themeColor="text1"/>
          <w:sz w:val="24"/>
          <w:szCs w:val="24"/>
          <w:lang w:val="id-ID"/>
        </w:rPr>
        <w:t>an nilai DAR tidak  berpengaruh</w:t>
      </w:r>
      <w:r w:rsidRPr="00A276B0">
        <w:rPr>
          <w:color w:val="000000" w:themeColor="text1"/>
          <w:sz w:val="24"/>
          <w:szCs w:val="24"/>
          <w:lang w:val="id-ID"/>
        </w:rPr>
        <w:t xml:space="preserve"> terhadap harga saham. Berdasarkan penjelasan </w:t>
      </w:r>
      <w:r w:rsidRPr="00A276B0">
        <w:rPr>
          <w:i/>
          <w:color w:val="000000" w:themeColor="text1"/>
          <w:sz w:val="24"/>
          <w:szCs w:val="24"/>
          <w:lang w:val="id-ID"/>
        </w:rPr>
        <w:t xml:space="preserve">signaling theory, </w:t>
      </w:r>
      <w:r w:rsidRPr="00A276B0">
        <w:rPr>
          <w:color w:val="000000" w:themeColor="text1"/>
          <w:sz w:val="24"/>
          <w:szCs w:val="24"/>
          <w:lang w:val="id-ID"/>
        </w:rPr>
        <w:t xml:space="preserve"> perusahaan memberikan informasi kepada pihak luar sehingga pihak luar dapat mengambil keputusan investasi. Signal yang diterima investor pada penelitian ini merupakan </w:t>
      </w:r>
      <w:r w:rsidRPr="00A276B0">
        <w:rPr>
          <w:i/>
          <w:color w:val="000000" w:themeColor="text1"/>
          <w:sz w:val="24"/>
          <w:szCs w:val="24"/>
          <w:lang w:val="id-ID"/>
        </w:rPr>
        <w:t>signal</w:t>
      </w:r>
      <w:r w:rsidRPr="00A276B0">
        <w:rPr>
          <w:color w:val="000000" w:themeColor="text1"/>
          <w:sz w:val="24"/>
          <w:szCs w:val="24"/>
          <w:lang w:val="id-ID"/>
        </w:rPr>
        <w:t xml:space="preserve"> buruk bagi investor. Hal ini berpengaruh terhadap harga saham karena akan menyebabkan penurunan profit dan permintaan investor semakin berkurang.</w:t>
      </w:r>
    </w:p>
    <w:p w:rsidR="00827419" w:rsidRPr="00A276B0" w:rsidRDefault="000B004B" w:rsidP="00827419">
      <w:pPr>
        <w:pStyle w:val="ListParagraph"/>
        <w:spacing w:line="240" w:lineRule="auto"/>
        <w:ind w:left="1080" w:right="191" w:firstLine="360"/>
        <w:jc w:val="both"/>
        <w:rPr>
          <w:color w:val="000000" w:themeColor="text1"/>
          <w:sz w:val="24"/>
          <w:szCs w:val="24"/>
          <w:lang w:val="id-ID"/>
        </w:rPr>
      </w:pPr>
      <w:r w:rsidRPr="00A276B0">
        <w:rPr>
          <w:color w:val="000000" w:themeColor="text1"/>
          <w:sz w:val="24"/>
          <w:szCs w:val="24"/>
          <w:lang w:val="id-ID"/>
        </w:rPr>
        <w:t xml:space="preserve">Dapat disimpulkan bahwa, variabel independen </w:t>
      </w:r>
      <w:r w:rsidRPr="00A276B0">
        <w:rPr>
          <w:i/>
          <w:color w:val="000000" w:themeColor="text1"/>
          <w:sz w:val="24"/>
          <w:szCs w:val="24"/>
          <w:lang w:val="id-ID"/>
        </w:rPr>
        <w:t>Debt to Asset Ratio</w:t>
      </w:r>
      <w:r w:rsidRPr="00A276B0">
        <w:rPr>
          <w:color w:val="000000" w:themeColor="text1"/>
          <w:sz w:val="24"/>
          <w:szCs w:val="24"/>
          <w:lang w:val="id-ID"/>
        </w:rPr>
        <w:t xml:space="preserve"> (DAR) tidak berpengaruh</w:t>
      </w:r>
      <w:r w:rsidRPr="00A276B0">
        <w:rPr>
          <w:color w:val="000000" w:themeColor="text1"/>
          <w:sz w:val="24"/>
          <w:szCs w:val="24"/>
          <w:lang w:val="id-ID"/>
        </w:rPr>
        <w:t xml:space="preserve"> terhadap harga sah</w:t>
      </w:r>
      <w:r w:rsidR="00827419" w:rsidRPr="00A276B0">
        <w:rPr>
          <w:color w:val="000000" w:themeColor="text1"/>
          <w:sz w:val="24"/>
          <w:szCs w:val="24"/>
          <w:lang w:val="id-ID"/>
        </w:rPr>
        <w:t>am. H</w:t>
      </w:r>
      <w:r w:rsidRPr="00A276B0">
        <w:rPr>
          <w:color w:val="000000" w:themeColor="text1"/>
          <w:sz w:val="24"/>
          <w:szCs w:val="24"/>
          <w:lang w:val="id-ID"/>
        </w:rPr>
        <w:t xml:space="preserve">asil penelitian ini mendukung penelitian terdahulu yang diteliti oleh Sitorus (2019) yang menyatakan bahwa </w:t>
      </w:r>
      <w:r w:rsidRPr="00A276B0">
        <w:rPr>
          <w:i/>
          <w:color w:val="000000" w:themeColor="text1"/>
          <w:sz w:val="24"/>
          <w:szCs w:val="24"/>
          <w:lang w:val="id-ID"/>
        </w:rPr>
        <w:t>Debt to Asset Ratio</w:t>
      </w:r>
      <w:r w:rsidRPr="00A276B0">
        <w:rPr>
          <w:color w:val="000000" w:themeColor="text1"/>
          <w:sz w:val="24"/>
          <w:szCs w:val="24"/>
          <w:lang w:val="id-ID"/>
        </w:rPr>
        <w:t xml:space="preserve"> (DAR) tidak  berpengaruh  terhadap harga saham. Akan tetapi penelitian ini sejalan dengan penelitian terdahulu yang diteliti oleh Elviani (2019), menunjukkan hasil dari variabel </w:t>
      </w:r>
      <w:r w:rsidRPr="00A276B0">
        <w:rPr>
          <w:i/>
          <w:color w:val="000000" w:themeColor="text1"/>
          <w:sz w:val="24"/>
          <w:szCs w:val="24"/>
          <w:lang w:val="id-ID"/>
        </w:rPr>
        <w:t>Debt to Asset Ratio</w:t>
      </w:r>
      <w:r w:rsidRPr="00A276B0">
        <w:rPr>
          <w:color w:val="000000" w:themeColor="text1"/>
          <w:sz w:val="24"/>
          <w:szCs w:val="24"/>
          <w:lang w:val="id-ID"/>
        </w:rPr>
        <w:t xml:space="preserve"> memiliki pengaruh positif terhadap harga saham.</w:t>
      </w:r>
    </w:p>
    <w:p w:rsidR="00827419" w:rsidRPr="00A276B0" w:rsidRDefault="00827419" w:rsidP="00827419">
      <w:pPr>
        <w:numPr>
          <w:ilvl w:val="0"/>
          <w:numId w:val="10"/>
        </w:numPr>
        <w:spacing w:line="240" w:lineRule="auto"/>
        <w:contextualSpacing/>
        <w:jc w:val="both"/>
        <w:rPr>
          <w:rFonts w:ascii="Times New Roman" w:hAnsi="Times New Roman" w:cs="Times New Roman"/>
          <w:b/>
          <w:sz w:val="24"/>
          <w:szCs w:val="24"/>
        </w:rPr>
      </w:pPr>
      <w:r w:rsidRPr="00A276B0">
        <w:rPr>
          <w:rFonts w:ascii="Times New Roman" w:hAnsi="Times New Roman" w:cs="Times New Roman"/>
          <w:b/>
          <w:sz w:val="24"/>
          <w:szCs w:val="24"/>
        </w:rPr>
        <w:t xml:space="preserve">Pengaruh </w:t>
      </w:r>
      <w:r w:rsidRPr="00A276B0">
        <w:rPr>
          <w:rFonts w:ascii="Times New Roman" w:hAnsi="Times New Roman" w:cs="Times New Roman"/>
          <w:b/>
          <w:i/>
          <w:sz w:val="24"/>
          <w:szCs w:val="24"/>
        </w:rPr>
        <w:t xml:space="preserve">Book Value Per Share (BVS) </w:t>
      </w:r>
      <w:r w:rsidRPr="00A276B0">
        <w:rPr>
          <w:rFonts w:ascii="Times New Roman" w:hAnsi="Times New Roman" w:cs="Times New Roman"/>
          <w:b/>
          <w:sz w:val="24"/>
          <w:szCs w:val="24"/>
        </w:rPr>
        <w:t>Terhadap Harga Saham</w:t>
      </w:r>
    </w:p>
    <w:p w:rsidR="00827419" w:rsidRPr="00A276B0" w:rsidRDefault="00827419" w:rsidP="00827419">
      <w:pPr>
        <w:pStyle w:val="ListParagraph"/>
        <w:spacing w:line="240" w:lineRule="auto"/>
        <w:ind w:left="1080" w:right="191" w:firstLine="360"/>
        <w:jc w:val="both"/>
        <w:rPr>
          <w:color w:val="000000" w:themeColor="text1"/>
          <w:sz w:val="24"/>
          <w:szCs w:val="24"/>
          <w:lang w:val="id-ID"/>
        </w:rPr>
      </w:pPr>
      <w:r w:rsidRPr="00A276B0">
        <w:rPr>
          <w:color w:val="000000" w:themeColor="text1"/>
          <w:sz w:val="24"/>
          <w:szCs w:val="24"/>
          <w:lang w:val="id-ID"/>
        </w:rPr>
        <w:t xml:space="preserve">Hasil pengujian hipotesis menyimpulkan bahwa </w:t>
      </w:r>
      <w:r w:rsidRPr="00A276B0">
        <w:rPr>
          <w:i/>
          <w:color w:val="000000" w:themeColor="text1"/>
          <w:sz w:val="24"/>
          <w:szCs w:val="24"/>
          <w:lang w:val="id-ID"/>
        </w:rPr>
        <w:t xml:space="preserve">Book Value Per Share </w:t>
      </w:r>
      <w:r w:rsidRPr="00A276B0">
        <w:rPr>
          <w:color w:val="000000" w:themeColor="text1"/>
          <w:sz w:val="24"/>
          <w:szCs w:val="24"/>
          <w:lang w:val="id-ID"/>
        </w:rPr>
        <w:t xml:space="preserve">berpengaruh positif dan signifikan terhadap harga saham pada perusahaan sub sektor asuransi yang terdaftar di Bursa Efek Indonesia periode 2015-2018. Dapat dilihat dari tabel 4.7 bahwa variabel independen </w:t>
      </w:r>
      <w:r w:rsidRPr="00A276B0">
        <w:rPr>
          <w:i/>
          <w:color w:val="000000" w:themeColor="text1"/>
          <w:sz w:val="24"/>
          <w:szCs w:val="24"/>
        </w:rPr>
        <w:t>Book Value Per Share</w:t>
      </w:r>
      <w:r w:rsidRPr="00A276B0">
        <w:rPr>
          <w:i/>
          <w:color w:val="000000" w:themeColor="text1"/>
          <w:sz w:val="24"/>
          <w:szCs w:val="24"/>
          <w:lang w:val="id-ID"/>
        </w:rPr>
        <w:t xml:space="preserve"> </w:t>
      </w:r>
      <w:r w:rsidRPr="00A276B0">
        <w:rPr>
          <w:color w:val="000000" w:themeColor="text1"/>
          <w:sz w:val="24"/>
          <w:szCs w:val="24"/>
          <w:lang w:val="id-ID"/>
        </w:rPr>
        <w:t>(BVS)</w:t>
      </w:r>
      <w:r w:rsidRPr="00A276B0">
        <w:rPr>
          <w:i/>
          <w:color w:val="000000" w:themeColor="text1"/>
          <w:sz w:val="24"/>
          <w:szCs w:val="24"/>
          <w:lang w:val="id-ID"/>
        </w:rPr>
        <w:t xml:space="preserve"> </w:t>
      </w:r>
      <w:r w:rsidRPr="00A276B0">
        <w:rPr>
          <w:color w:val="000000" w:themeColor="text1"/>
          <w:sz w:val="24"/>
          <w:szCs w:val="24"/>
          <w:lang w:val="id-ID"/>
        </w:rPr>
        <w:t xml:space="preserve">memiliki nilai signifikansi sebesar </w:t>
      </w:r>
      <w:r w:rsidRPr="00A276B0">
        <w:rPr>
          <w:color w:val="000000"/>
          <w:sz w:val="24"/>
          <w:szCs w:val="24"/>
          <w:lang w:val="id-ID"/>
        </w:rPr>
        <w:t>0</w:t>
      </w:r>
      <w:r w:rsidRPr="00A276B0">
        <w:rPr>
          <w:color w:val="000000"/>
          <w:sz w:val="24"/>
          <w:szCs w:val="24"/>
        </w:rPr>
        <w:t>,033</w:t>
      </w:r>
      <w:r w:rsidRPr="00A276B0">
        <w:rPr>
          <w:color w:val="000000"/>
          <w:sz w:val="24"/>
          <w:szCs w:val="24"/>
          <w:lang w:val="id-ID"/>
        </w:rPr>
        <w:t>. Artinya, nilai signifikansi BVS sebesar 0</w:t>
      </w:r>
      <w:r w:rsidRPr="00A276B0">
        <w:rPr>
          <w:color w:val="000000"/>
          <w:sz w:val="24"/>
          <w:szCs w:val="24"/>
        </w:rPr>
        <w:t>,033</w:t>
      </w:r>
      <w:r w:rsidRPr="00A276B0">
        <w:rPr>
          <w:color w:val="000000"/>
          <w:sz w:val="24"/>
          <w:szCs w:val="24"/>
          <w:lang w:val="id-ID"/>
        </w:rPr>
        <w:t xml:space="preserve"> </w:t>
      </w:r>
      <w:r w:rsidRPr="00A276B0">
        <w:rPr>
          <w:color w:val="000000"/>
          <w:sz w:val="24"/>
          <w:szCs w:val="24"/>
          <w:u w:val="single"/>
          <w:lang w:val="id-ID"/>
        </w:rPr>
        <w:t>&lt;</w:t>
      </w:r>
      <w:r w:rsidRPr="00A276B0">
        <w:rPr>
          <w:color w:val="000000"/>
          <w:sz w:val="24"/>
          <w:szCs w:val="24"/>
          <w:lang w:val="id-ID"/>
        </w:rPr>
        <w:t xml:space="preserve">  0,05 maka H</w:t>
      </w:r>
      <w:r w:rsidRPr="00A276B0">
        <w:rPr>
          <w:color w:val="000000"/>
          <w:sz w:val="24"/>
          <w:szCs w:val="24"/>
          <w:vertAlign w:val="subscript"/>
          <w:lang w:val="id-ID"/>
        </w:rPr>
        <w:t xml:space="preserve">5 </w:t>
      </w:r>
      <w:r w:rsidRPr="00A276B0">
        <w:rPr>
          <w:color w:val="000000"/>
          <w:sz w:val="24"/>
          <w:szCs w:val="24"/>
          <w:lang w:val="id-ID"/>
        </w:rPr>
        <w:t xml:space="preserve"> </w:t>
      </w:r>
      <w:r w:rsidRPr="00A276B0">
        <w:rPr>
          <w:color w:val="000000" w:themeColor="text1"/>
          <w:sz w:val="24"/>
          <w:szCs w:val="24"/>
          <w:lang w:val="id-ID"/>
        </w:rPr>
        <w:t xml:space="preserve">penelitian ini diterima. Sehingga dapat disimpulkan bahwa </w:t>
      </w:r>
      <w:r w:rsidRPr="00A276B0">
        <w:rPr>
          <w:i/>
          <w:color w:val="000000" w:themeColor="text1"/>
          <w:sz w:val="24"/>
          <w:szCs w:val="24"/>
        </w:rPr>
        <w:t>Book Value Per Share</w:t>
      </w:r>
      <w:r w:rsidRPr="00A276B0">
        <w:rPr>
          <w:i/>
          <w:color w:val="000000" w:themeColor="text1"/>
          <w:sz w:val="24"/>
          <w:szCs w:val="24"/>
          <w:lang w:val="id-ID"/>
        </w:rPr>
        <w:t xml:space="preserve"> </w:t>
      </w:r>
      <w:r w:rsidRPr="00A276B0">
        <w:rPr>
          <w:color w:val="000000" w:themeColor="text1"/>
          <w:sz w:val="24"/>
          <w:szCs w:val="24"/>
          <w:lang w:val="id-ID"/>
        </w:rPr>
        <w:t>(BVS) dapat memberikan persepsi ekspetasi dan optimisme bagi investor terhadap perusahaan yang lebih baik, sehingga membuat investor berminat membeli saham perusahaan tersebut dan menyebabkan terjadinya kenaikan harga saham perusahaan.</w:t>
      </w:r>
    </w:p>
    <w:p w:rsidR="00473714" w:rsidRPr="00A276B0" w:rsidRDefault="00827419" w:rsidP="00827419">
      <w:pPr>
        <w:pStyle w:val="ListParagraph"/>
        <w:spacing w:line="240" w:lineRule="auto"/>
        <w:ind w:left="1080" w:right="191" w:firstLine="360"/>
        <w:jc w:val="both"/>
        <w:rPr>
          <w:color w:val="000000" w:themeColor="text1"/>
          <w:sz w:val="24"/>
          <w:szCs w:val="24"/>
          <w:lang w:val="id-ID"/>
        </w:rPr>
      </w:pPr>
      <w:r w:rsidRPr="00A276B0">
        <w:rPr>
          <w:color w:val="000000" w:themeColor="text1"/>
          <w:sz w:val="24"/>
          <w:szCs w:val="24"/>
          <w:lang w:val="id-ID"/>
        </w:rPr>
        <w:t xml:space="preserve">Hal ini sesuai dengan hipotesis penelitian yang telah </w:t>
      </w:r>
      <w:r w:rsidRPr="00A276B0">
        <w:rPr>
          <w:color w:val="000000" w:themeColor="text1"/>
          <w:sz w:val="24"/>
          <w:szCs w:val="24"/>
          <w:lang w:val="id-ID"/>
        </w:rPr>
        <w:lastRenderedPageBreak/>
        <w:t xml:space="preserve">dikembangkan oleh peneliti dimana, </w:t>
      </w:r>
      <w:r w:rsidRPr="00A276B0">
        <w:rPr>
          <w:i/>
          <w:color w:val="000000" w:themeColor="text1"/>
          <w:sz w:val="24"/>
          <w:szCs w:val="24"/>
        </w:rPr>
        <w:t>Book Value Per Share</w:t>
      </w:r>
      <w:r w:rsidRPr="00A276B0">
        <w:rPr>
          <w:i/>
          <w:color w:val="000000" w:themeColor="text1"/>
          <w:sz w:val="24"/>
          <w:szCs w:val="24"/>
          <w:lang w:val="id-ID"/>
        </w:rPr>
        <w:t xml:space="preserve"> </w:t>
      </w:r>
      <w:r w:rsidRPr="00A276B0">
        <w:rPr>
          <w:color w:val="000000" w:themeColor="text1"/>
          <w:sz w:val="24"/>
          <w:szCs w:val="24"/>
          <w:lang w:val="id-ID"/>
        </w:rPr>
        <w:t xml:space="preserve">(BVS) berpengaruh positif dan signifikan terhadap harga saham. Hasil dalam penelitian ini mendukung  penelitian sebelumnya yang diteliti oleh Saputro (2019), yang menyatakan bahwa </w:t>
      </w:r>
      <w:r w:rsidRPr="00A276B0">
        <w:rPr>
          <w:i/>
          <w:color w:val="000000" w:themeColor="text1"/>
          <w:sz w:val="24"/>
          <w:szCs w:val="24"/>
        </w:rPr>
        <w:t>Book Value Per Share</w:t>
      </w:r>
      <w:r w:rsidRPr="00A276B0">
        <w:rPr>
          <w:i/>
          <w:color w:val="000000" w:themeColor="text1"/>
          <w:sz w:val="24"/>
          <w:szCs w:val="24"/>
          <w:lang w:val="id-ID"/>
        </w:rPr>
        <w:t xml:space="preserve"> </w:t>
      </w:r>
      <w:r w:rsidRPr="00A276B0">
        <w:rPr>
          <w:color w:val="000000" w:themeColor="text1"/>
          <w:sz w:val="24"/>
          <w:szCs w:val="24"/>
          <w:lang w:val="id-ID"/>
        </w:rPr>
        <w:t xml:space="preserve">(BVS) berpengaruh positif  dan signifikan terhadap harga saham. Akan tetapi, penelitian ini tidak sejalan dengan penelitian terdahulu yang diteliti oleh Sembiring (2019), menunjukkan hasil dari variabel </w:t>
      </w:r>
      <w:r w:rsidRPr="00A276B0">
        <w:rPr>
          <w:i/>
          <w:color w:val="000000" w:themeColor="text1"/>
          <w:sz w:val="24"/>
          <w:szCs w:val="24"/>
          <w:lang w:val="id-ID"/>
        </w:rPr>
        <w:t xml:space="preserve">Book Value Per Share </w:t>
      </w:r>
      <w:r w:rsidRPr="00A276B0">
        <w:rPr>
          <w:color w:val="000000" w:themeColor="text1"/>
          <w:sz w:val="24"/>
          <w:szCs w:val="24"/>
          <w:lang w:val="id-ID"/>
        </w:rPr>
        <w:t xml:space="preserve">memiliki pengaruh negatif terhadap harga saham. </w:t>
      </w:r>
    </w:p>
    <w:p w:rsidR="00827419" w:rsidRPr="00A276B0" w:rsidRDefault="00827419" w:rsidP="00827419">
      <w:pPr>
        <w:pStyle w:val="ListParagraph"/>
        <w:widowControl/>
        <w:numPr>
          <w:ilvl w:val="0"/>
          <w:numId w:val="10"/>
        </w:numPr>
        <w:autoSpaceDE/>
        <w:autoSpaceDN/>
        <w:spacing w:after="160" w:line="240" w:lineRule="auto"/>
        <w:ind w:right="191"/>
        <w:contextualSpacing/>
        <w:jc w:val="both"/>
        <w:rPr>
          <w:b/>
          <w:color w:val="000000" w:themeColor="text1"/>
          <w:sz w:val="24"/>
          <w:szCs w:val="24"/>
          <w:lang w:val="id-ID"/>
        </w:rPr>
      </w:pPr>
      <w:r w:rsidRPr="00A276B0">
        <w:rPr>
          <w:b/>
          <w:color w:val="000000" w:themeColor="text1"/>
          <w:sz w:val="24"/>
          <w:szCs w:val="24"/>
          <w:lang w:val="id-ID"/>
        </w:rPr>
        <w:t xml:space="preserve">Pengaruh </w:t>
      </w:r>
      <w:r w:rsidRPr="00A276B0">
        <w:rPr>
          <w:b/>
          <w:i/>
          <w:color w:val="000000" w:themeColor="text1"/>
          <w:sz w:val="24"/>
          <w:szCs w:val="24"/>
        </w:rPr>
        <w:t xml:space="preserve">Price Earning Ratio, Earning Per Share, Return on Asset, Debt to Asset Ratio </w:t>
      </w:r>
      <w:r w:rsidRPr="00A276B0">
        <w:rPr>
          <w:b/>
          <w:color w:val="000000" w:themeColor="text1"/>
          <w:sz w:val="24"/>
          <w:szCs w:val="24"/>
        </w:rPr>
        <w:t>dan</w:t>
      </w:r>
      <w:r w:rsidRPr="00A276B0">
        <w:rPr>
          <w:b/>
          <w:i/>
          <w:color w:val="000000" w:themeColor="text1"/>
          <w:sz w:val="24"/>
          <w:szCs w:val="24"/>
        </w:rPr>
        <w:t xml:space="preserve"> Book Value Per Share</w:t>
      </w:r>
      <w:r w:rsidRPr="00A276B0">
        <w:rPr>
          <w:b/>
          <w:i/>
          <w:color w:val="000000" w:themeColor="text1"/>
          <w:sz w:val="24"/>
          <w:szCs w:val="24"/>
          <w:lang w:val="id-ID"/>
        </w:rPr>
        <w:t xml:space="preserve"> </w:t>
      </w:r>
      <w:r w:rsidRPr="00A276B0">
        <w:rPr>
          <w:b/>
          <w:color w:val="000000" w:themeColor="text1"/>
          <w:sz w:val="24"/>
          <w:szCs w:val="24"/>
          <w:lang w:val="id-ID"/>
        </w:rPr>
        <w:t>Terhadap Harga Saham</w:t>
      </w:r>
    </w:p>
    <w:p w:rsidR="00827419" w:rsidRPr="00A276B0" w:rsidRDefault="00827419" w:rsidP="00827419">
      <w:pPr>
        <w:pStyle w:val="ListParagraph"/>
        <w:spacing w:line="240" w:lineRule="auto"/>
        <w:ind w:left="1080" w:right="191" w:firstLine="360"/>
        <w:jc w:val="both"/>
        <w:rPr>
          <w:color w:val="000000" w:themeColor="text1"/>
          <w:sz w:val="24"/>
          <w:szCs w:val="24"/>
          <w:lang w:val="id-ID"/>
        </w:rPr>
      </w:pPr>
      <w:r w:rsidRPr="00A276B0">
        <w:rPr>
          <w:color w:val="000000" w:themeColor="text1"/>
          <w:sz w:val="24"/>
          <w:szCs w:val="24"/>
          <w:lang w:val="id-ID"/>
        </w:rPr>
        <w:t xml:space="preserve">Hasil pengujian hipotesis menyimpulkan bahwa secara simultan </w:t>
      </w:r>
      <w:r w:rsidRPr="00A276B0">
        <w:rPr>
          <w:i/>
          <w:color w:val="000000" w:themeColor="text1"/>
          <w:sz w:val="24"/>
          <w:szCs w:val="24"/>
        </w:rPr>
        <w:t xml:space="preserve">Price Earning Ratio, Earning Per Share, Return on Asset, Debt to Asset Ratio </w:t>
      </w:r>
      <w:r w:rsidRPr="00A276B0">
        <w:rPr>
          <w:color w:val="000000" w:themeColor="text1"/>
          <w:sz w:val="24"/>
          <w:szCs w:val="24"/>
        </w:rPr>
        <w:t>dan</w:t>
      </w:r>
      <w:r w:rsidRPr="00A276B0">
        <w:rPr>
          <w:i/>
          <w:color w:val="000000" w:themeColor="text1"/>
          <w:sz w:val="24"/>
          <w:szCs w:val="24"/>
        </w:rPr>
        <w:t xml:space="preserve"> Book Value Per Share</w:t>
      </w:r>
      <w:r w:rsidRPr="00A276B0">
        <w:rPr>
          <w:i/>
          <w:color w:val="000000" w:themeColor="text1"/>
          <w:sz w:val="24"/>
          <w:szCs w:val="24"/>
          <w:lang w:val="id-ID"/>
        </w:rPr>
        <w:t xml:space="preserve"> </w:t>
      </w:r>
      <w:r w:rsidRPr="00A276B0">
        <w:rPr>
          <w:color w:val="000000" w:themeColor="text1"/>
          <w:sz w:val="24"/>
          <w:szCs w:val="24"/>
          <w:lang w:val="id-ID"/>
        </w:rPr>
        <w:t>(BVS)</w:t>
      </w:r>
      <w:r w:rsidRPr="00A276B0">
        <w:rPr>
          <w:i/>
          <w:color w:val="000000" w:themeColor="text1"/>
          <w:sz w:val="24"/>
          <w:szCs w:val="24"/>
          <w:lang w:val="id-ID"/>
        </w:rPr>
        <w:t xml:space="preserve"> </w:t>
      </w:r>
      <w:r w:rsidRPr="00A276B0">
        <w:rPr>
          <w:color w:val="000000" w:themeColor="text1"/>
          <w:sz w:val="24"/>
          <w:szCs w:val="24"/>
          <w:lang w:val="id-ID"/>
        </w:rPr>
        <w:t xml:space="preserve">berpengaruh positif dan signifikan terhadap harga saham pada perusahaan sub sektor asuransi yang terdaftar di Bursa Efek Indonesia periode 2015-2018. Dapat dilihat dari tabel 4.8 bahwa variabel independen </w:t>
      </w:r>
      <w:r w:rsidRPr="00A276B0">
        <w:rPr>
          <w:i/>
          <w:color w:val="000000" w:themeColor="text1"/>
          <w:sz w:val="24"/>
          <w:szCs w:val="24"/>
        </w:rPr>
        <w:t xml:space="preserve">Price Earning Ratio, Earning Per Share, Return on Asset, Debt to Asset Ratio </w:t>
      </w:r>
      <w:r w:rsidRPr="00A276B0">
        <w:rPr>
          <w:color w:val="000000" w:themeColor="text1"/>
          <w:sz w:val="24"/>
          <w:szCs w:val="24"/>
        </w:rPr>
        <w:t>dan</w:t>
      </w:r>
      <w:r w:rsidRPr="00A276B0">
        <w:rPr>
          <w:i/>
          <w:color w:val="000000" w:themeColor="text1"/>
          <w:sz w:val="24"/>
          <w:szCs w:val="24"/>
        </w:rPr>
        <w:t xml:space="preserve"> Book Value Per Share</w:t>
      </w:r>
      <w:r w:rsidRPr="00A276B0">
        <w:rPr>
          <w:i/>
          <w:color w:val="000000" w:themeColor="text1"/>
          <w:sz w:val="24"/>
          <w:szCs w:val="24"/>
          <w:lang w:val="id-ID"/>
        </w:rPr>
        <w:t xml:space="preserve"> </w:t>
      </w:r>
      <w:r w:rsidRPr="00A276B0">
        <w:rPr>
          <w:color w:val="000000" w:themeColor="text1"/>
          <w:sz w:val="24"/>
          <w:szCs w:val="24"/>
          <w:lang w:val="id-ID"/>
        </w:rPr>
        <w:t xml:space="preserve">memiliki nilai signifikansi sebesar </w:t>
      </w:r>
      <w:r w:rsidRPr="00A276B0">
        <w:rPr>
          <w:color w:val="000000"/>
          <w:sz w:val="24"/>
          <w:szCs w:val="24"/>
        </w:rPr>
        <w:t>5,640</w:t>
      </w:r>
      <w:r w:rsidRPr="00A276B0">
        <w:rPr>
          <w:color w:val="000000"/>
          <w:sz w:val="24"/>
          <w:szCs w:val="24"/>
          <w:lang w:val="id-ID"/>
        </w:rPr>
        <w:t xml:space="preserve">. Nilai signifikansi variabel indpenden sebesar </w:t>
      </w:r>
      <w:r w:rsidRPr="00A276B0">
        <w:rPr>
          <w:color w:val="000000"/>
          <w:sz w:val="24"/>
          <w:szCs w:val="24"/>
        </w:rPr>
        <w:t>5,640</w:t>
      </w:r>
      <w:r w:rsidRPr="00A276B0">
        <w:rPr>
          <w:color w:val="000000"/>
          <w:sz w:val="24"/>
          <w:szCs w:val="24"/>
          <w:lang w:val="id-ID"/>
        </w:rPr>
        <w:t xml:space="preserve"> </w:t>
      </w:r>
      <w:r w:rsidRPr="00A276B0">
        <w:rPr>
          <w:color w:val="000000"/>
          <w:sz w:val="24"/>
          <w:szCs w:val="24"/>
          <w:u w:val="single"/>
          <w:lang w:val="id-ID"/>
        </w:rPr>
        <w:t>&gt;</w:t>
      </w:r>
      <w:r w:rsidRPr="00A276B0">
        <w:rPr>
          <w:color w:val="000000"/>
          <w:sz w:val="24"/>
          <w:szCs w:val="24"/>
          <w:lang w:val="id-ID"/>
        </w:rPr>
        <w:t xml:space="preserve">  0,05 maka H</w:t>
      </w:r>
      <w:r w:rsidRPr="00A276B0">
        <w:rPr>
          <w:color w:val="000000"/>
          <w:sz w:val="24"/>
          <w:szCs w:val="24"/>
          <w:vertAlign w:val="subscript"/>
          <w:lang w:val="id-ID"/>
        </w:rPr>
        <w:t xml:space="preserve">6 </w:t>
      </w:r>
      <w:r w:rsidRPr="00A276B0">
        <w:rPr>
          <w:color w:val="000000" w:themeColor="text1"/>
          <w:sz w:val="24"/>
          <w:szCs w:val="24"/>
          <w:lang w:val="id-ID"/>
        </w:rPr>
        <w:t>penelitian ini diterima. Artinya, informasi kinerja keuangan perusahaan berupa PER, EPS, ROA, DAR dan BVS berpengaruh secara simultan terhadap harga saham.</w:t>
      </w:r>
    </w:p>
    <w:p w:rsidR="00827419" w:rsidRPr="00A276B0" w:rsidRDefault="00827419" w:rsidP="00827419">
      <w:pPr>
        <w:spacing w:line="240" w:lineRule="auto"/>
        <w:ind w:left="993" w:right="191" w:firstLine="447"/>
        <w:jc w:val="both"/>
        <w:rPr>
          <w:rFonts w:ascii="Times New Roman" w:hAnsi="Times New Roman" w:cs="Times New Roman"/>
          <w:color w:val="000000" w:themeColor="text1"/>
          <w:sz w:val="24"/>
          <w:szCs w:val="24"/>
        </w:rPr>
      </w:pPr>
      <w:r w:rsidRPr="00A276B0">
        <w:rPr>
          <w:rFonts w:ascii="Times New Roman" w:hAnsi="Times New Roman" w:cs="Times New Roman"/>
          <w:color w:val="000000" w:themeColor="text1"/>
          <w:sz w:val="24"/>
          <w:szCs w:val="24"/>
        </w:rPr>
        <w:t xml:space="preserve">Hasil penelitian ini sesuai dengan hipotesis penelitian yang telah dikembangkan oleh peneliti bahwa variabel independen </w:t>
      </w:r>
      <w:r w:rsidRPr="00A276B0">
        <w:rPr>
          <w:rFonts w:ascii="Times New Roman" w:hAnsi="Times New Roman" w:cs="Times New Roman"/>
          <w:i/>
          <w:color w:val="000000" w:themeColor="text1"/>
          <w:sz w:val="24"/>
          <w:szCs w:val="24"/>
        </w:rPr>
        <w:t xml:space="preserve">Price Earning Ratio, Earning Per Share, Return on Asset, Debt to Asset Ratio </w:t>
      </w:r>
      <w:r w:rsidRPr="00A276B0">
        <w:rPr>
          <w:rFonts w:ascii="Times New Roman" w:hAnsi="Times New Roman" w:cs="Times New Roman"/>
          <w:color w:val="000000" w:themeColor="text1"/>
          <w:sz w:val="24"/>
          <w:szCs w:val="24"/>
        </w:rPr>
        <w:t>dan</w:t>
      </w:r>
      <w:r w:rsidRPr="00A276B0">
        <w:rPr>
          <w:rFonts w:ascii="Times New Roman" w:hAnsi="Times New Roman" w:cs="Times New Roman"/>
          <w:i/>
          <w:color w:val="000000" w:themeColor="text1"/>
          <w:sz w:val="24"/>
          <w:szCs w:val="24"/>
        </w:rPr>
        <w:t xml:space="preserve"> Book Value Per Share </w:t>
      </w:r>
      <w:r w:rsidRPr="00A276B0">
        <w:rPr>
          <w:rFonts w:ascii="Times New Roman" w:hAnsi="Times New Roman" w:cs="Times New Roman"/>
          <w:color w:val="000000" w:themeColor="text1"/>
          <w:sz w:val="24"/>
          <w:szCs w:val="24"/>
        </w:rPr>
        <w:t xml:space="preserve">berpengaruh terhadap harga saham. Hasil uji yang diperoleh menggunakan koefisien determinasi dengan variabel independen </w:t>
      </w:r>
      <w:r w:rsidRPr="00A276B0">
        <w:rPr>
          <w:rFonts w:ascii="Times New Roman" w:hAnsi="Times New Roman" w:cs="Times New Roman"/>
          <w:i/>
          <w:color w:val="000000" w:themeColor="text1"/>
          <w:sz w:val="24"/>
          <w:szCs w:val="24"/>
        </w:rPr>
        <w:t xml:space="preserve">Price Earning Ratio, Earning Per Share, Return on Asset, Debt to Asset Ratio, </w:t>
      </w:r>
      <w:r w:rsidRPr="00A276B0">
        <w:rPr>
          <w:rFonts w:ascii="Times New Roman" w:hAnsi="Times New Roman" w:cs="Times New Roman"/>
          <w:color w:val="000000" w:themeColor="text1"/>
          <w:sz w:val="24"/>
          <w:szCs w:val="24"/>
        </w:rPr>
        <w:t>dan</w:t>
      </w:r>
      <w:r w:rsidRPr="00A276B0">
        <w:rPr>
          <w:rFonts w:ascii="Times New Roman" w:hAnsi="Times New Roman" w:cs="Times New Roman"/>
          <w:i/>
          <w:color w:val="000000" w:themeColor="text1"/>
          <w:sz w:val="24"/>
          <w:szCs w:val="24"/>
        </w:rPr>
        <w:t xml:space="preserve"> Book Value Per Share </w:t>
      </w:r>
      <w:r w:rsidRPr="00A276B0">
        <w:rPr>
          <w:rFonts w:ascii="Times New Roman" w:hAnsi="Times New Roman" w:cs="Times New Roman"/>
          <w:color w:val="000000" w:themeColor="text1"/>
          <w:sz w:val="24"/>
          <w:szCs w:val="24"/>
        </w:rPr>
        <w:t>berpengaruh terhadap harga saham di perusahaan asuransi sebesar 71,1% dan sisanya 28,9% dijelaskan oleh variabel lain diluar dari penelitian ini.</w:t>
      </w:r>
    </w:p>
    <w:p w:rsidR="00827419" w:rsidRPr="00A276B0" w:rsidRDefault="00827419" w:rsidP="00827419">
      <w:pPr>
        <w:pStyle w:val="ListParagraph"/>
        <w:spacing w:line="240" w:lineRule="auto"/>
        <w:ind w:left="1080" w:right="191" w:firstLine="360"/>
        <w:jc w:val="both"/>
        <w:rPr>
          <w:color w:val="000000" w:themeColor="text1"/>
          <w:sz w:val="24"/>
          <w:szCs w:val="24"/>
          <w:lang w:val="id-ID"/>
        </w:rPr>
      </w:pPr>
      <w:r w:rsidRPr="00A276B0">
        <w:rPr>
          <w:color w:val="000000" w:themeColor="text1"/>
          <w:sz w:val="24"/>
          <w:szCs w:val="24"/>
          <w:lang w:val="id-ID"/>
        </w:rPr>
        <w:t xml:space="preserve">Hal ini dikarenakan variabel independen </w:t>
      </w:r>
      <w:r w:rsidRPr="00A276B0">
        <w:rPr>
          <w:i/>
          <w:color w:val="000000" w:themeColor="text1"/>
          <w:sz w:val="24"/>
          <w:szCs w:val="24"/>
        </w:rPr>
        <w:t xml:space="preserve">Price Earning Ratio, Earning Per Share, Return on Asset, Debt to Asset Ratio </w:t>
      </w:r>
      <w:r w:rsidRPr="00A276B0">
        <w:rPr>
          <w:color w:val="000000" w:themeColor="text1"/>
          <w:sz w:val="24"/>
          <w:szCs w:val="24"/>
        </w:rPr>
        <w:t>dan</w:t>
      </w:r>
      <w:r w:rsidRPr="00A276B0">
        <w:rPr>
          <w:i/>
          <w:color w:val="000000" w:themeColor="text1"/>
          <w:sz w:val="24"/>
          <w:szCs w:val="24"/>
        </w:rPr>
        <w:t xml:space="preserve"> Book Value Per Share</w:t>
      </w:r>
      <w:r w:rsidRPr="00A276B0">
        <w:rPr>
          <w:i/>
          <w:color w:val="000000" w:themeColor="text1"/>
          <w:sz w:val="24"/>
          <w:szCs w:val="24"/>
          <w:lang w:val="id-ID"/>
        </w:rPr>
        <w:t xml:space="preserve"> </w:t>
      </w:r>
      <w:r w:rsidRPr="00A276B0">
        <w:rPr>
          <w:color w:val="000000" w:themeColor="text1"/>
          <w:sz w:val="24"/>
          <w:szCs w:val="24"/>
          <w:lang w:val="id-ID"/>
        </w:rPr>
        <w:t xml:space="preserve">merupakan cerminan dari laporan keuangan. Sehingga ketika investor ingin berinvestasi dan menganalisis menggunakan analisa fundamental dasarnya adalah laporan keuangan. </w:t>
      </w:r>
    </w:p>
    <w:p w:rsidR="003F0AC1" w:rsidRDefault="00827419" w:rsidP="00A276B0">
      <w:pPr>
        <w:pStyle w:val="ListParagraph"/>
        <w:spacing w:line="240" w:lineRule="auto"/>
        <w:ind w:left="1080" w:right="191" w:firstLine="360"/>
        <w:jc w:val="both"/>
        <w:rPr>
          <w:color w:val="000000" w:themeColor="text1"/>
          <w:sz w:val="24"/>
          <w:szCs w:val="24"/>
          <w:lang w:val="id-ID"/>
        </w:rPr>
      </w:pPr>
      <w:r w:rsidRPr="00A276B0">
        <w:rPr>
          <w:color w:val="000000" w:themeColor="text1"/>
          <w:sz w:val="24"/>
          <w:szCs w:val="24"/>
          <w:lang w:val="id-ID"/>
        </w:rPr>
        <w:t xml:space="preserve">Berdasarkan penjelasan </w:t>
      </w:r>
      <w:r w:rsidRPr="00A276B0">
        <w:rPr>
          <w:i/>
          <w:color w:val="000000" w:themeColor="text1"/>
          <w:sz w:val="24"/>
          <w:szCs w:val="24"/>
          <w:lang w:val="id-ID"/>
        </w:rPr>
        <w:t>signaling theory</w:t>
      </w:r>
      <w:r w:rsidRPr="00A276B0">
        <w:rPr>
          <w:color w:val="000000" w:themeColor="text1"/>
          <w:sz w:val="24"/>
          <w:szCs w:val="24"/>
          <w:lang w:val="id-ID"/>
        </w:rPr>
        <w:t xml:space="preserve">, pada penelitian ini investor menerima signal baik dari perusahaan. Sehingga hal tersebut dapat membuat peningkatan permintaan investor untuk membeli saham. hal tersebut akan mempengaruhi kenaikan terhadap harga saham. </w:t>
      </w:r>
    </w:p>
    <w:p w:rsidR="00CD3DFE" w:rsidRDefault="00CD3DFE" w:rsidP="00A276B0">
      <w:pPr>
        <w:pStyle w:val="ListParagraph"/>
        <w:spacing w:line="240" w:lineRule="auto"/>
        <w:ind w:left="1080" w:right="191" w:firstLine="360"/>
        <w:jc w:val="both"/>
        <w:rPr>
          <w:color w:val="000000" w:themeColor="text1"/>
          <w:sz w:val="24"/>
          <w:szCs w:val="24"/>
          <w:lang w:val="id-ID"/>
        </w:rPr>
      </w:pPr>
    </w:p>
    <w:p w:rsidR="00CD3DFE" w:rsidRPr="00A276B0" w:rsidRDefault="00CD3DFE" w:rsidP="00A276B0">
      <w:pPr>
        <w:pStyle w:val="ListParagraph"/>
        <w:spacing w:line="240" w:lineRule="auto"/>
        <w:ind w:left="1080" w:right="191" w:firstLine="360"/>
        <w:jc w:val="both"/>
        <w:rPr>
          <w:color w:val="000000" w:themeColor="text1"/>
          <w:sz w:val="24"/>
          <w:szCs w:val="24"/>
          <w:lang w:val="id-ID"/>
        </w:rPr>
      </w:pPr>
    </w:p>
    <w:p w:rsidR="003F0AC1" w:rsidRPr="00A276B0" w:rsidRDefault="003F0AC1" w:rsidP="003F0AC1">
      <w:pPr>
        <w:pStyle w:val="ListParagraph"/>
        <w:spacing w:line="240" w:lineRule="auto"/>
        <w:ind w:left="1080" w:right="191" w:firstLine="360"/>
        <w:jc w:val="both"/>
        <w:rPr>
          <w:color w:val="000000" w:themeColor="text1"/>
          <w:sz w:val="24"/>
          <w:szCs w:val="24"/>
          <w:lang w:val="id-ID"/>
        </w:rPr>
      </w:pPr>
    </w:p>
    <w:p w:rsidR="003F0AC1" w:rsidRPr="00A276B0" w:rsidRDefault="003F0AC1" w:rsidP="003F0AC1">
      <w:pPr>
        <w:spacing w:line="240" w:lineRule="auto"/>
        <w:ind w:right="191" w:firstLine="720"/>
        <w:jc w:val="both"/>
        <w:rPr>
          <w:rFonts w:ascii="Times New Roman" w:hAnsi="Times New Roman" w:cs="Times New Roman"/>
          <w:b/>
          <w:color w:val="000000" w:themeColor="text1"/>
          <w:sz w:val="24"/>
          <w:szCs w:val="24"/>
        </w:rPr>
      </w:pPr>
      <w:r w:rsidRPr="00A276B0">
        <w:rPr>
          <w:rFonts w:ascii="Times New Roman" w:hAnsi="Times New Roman" w:cs="Times New Roman"/>
          <w:b/>
          <w:color w:val="000000" w:themeColor="text1"/>
          <w:sz w:val="24"/>
          <w:szCs w:val="24"/>
        </w:rPr>
        <w:lastRenderedPageBreak/>
        <w:t>Kesimpulan</w:t>
      </w:r>
    </w:p>
    <w:p w:rsidR="003F0AC1" w:rsidRPr="00A276B0" w:rsidRDefault="003F0AC1" w:rsidP="003F0AC1">
      <w:pPr>
        <w:spacing w:line="240" w:lineRule="auto"/>
        <w:ind w:left="720" w:right="191" w:firstLine="720"/>
        <w:jc w:val="both"/>
        <w:rPr>
          <w:rFonts w:ascii="Times New Roman" w:hAnsi="Times New Roman" w:cs="Times New Roman"/>
          <w:b/>
          <w:color w:val="000000" w:themeColor="text1"/>
          <w:sz w:val="24"/>
          <w:szCs w:val="24"/>
        </w:rPr>
      </w:pPr>
      <w:r w:rsidRPr="00A276B0">
        <w:rPr>
          <w:rFonts w:ascii="Times New Roman" w:hAnsi="Times New Roman" w:cs="Times New Roman"/>
          <w:color w:val="000000" w:themeColor="text1"/>
          <w:sz w:val="24"/>
          <w:szCs w:val="24"/>
        </w:rPr>
        <w:t>Berdasarkan hasil dari pengujian penelitian yang telah dibahas, penelitian dapat disimpulkan bahwa:</w:t>
      </w:r>
    </w:p>
    <w:p w:rsidR="003F0AC1" w:rsidRPr="00A276B0" w:rsidRDefault="003F0AC1" w:rsidP="003F0AC1">
      <w:pPr>
        <w:pStyle w:val="ListParagraph"/>
        <w:widowControl/>
        <w:numPr>
          <w:ilvl w:val="0"/>
          <w:numId w:val="18"/>
        </w:numPr>
        <w:autoSpaceDE/>
        <w:autoSpaceDN/>
        <w:spacing w:after="160" w:line="240" w:lineRule="auto"/>
        <w:ind w:right="191"/>
        <w:contextualSpacing/>
        <w:jc w:val="both"/>
        <w:rPr>
          <w:color w:val="000000" w:themeColor="text1"/>
          <w:sz w:val="24"/>
          <w:szCs w:val="24"/>
          <w:lang w:val="id-ID"/>
        </w:rPr>
      </w:pPr>
      <w:r w:rsidRPr="00A276B0">
        <w:rPr>
          <w:i/>
          <w:color w:val="000000" w:themeColor="text1"/>
          <w:sz w:val="24"/>
          <w:szCs w:val="24"/>
          <w:lang w:val="id-ID"/>
        </w:rPr>
        <w:t>Price Earning Ratio</w:t>
      </w:r>
      <w:r w:rsidRPr="00A276B0">
        <w:rPr>
          <w:color w:val="000000" w:themeColor="text1"/>
          <w:sz w:val="24"/>
          <w:szCs w:val="24"/>
          <w:lang w:val="id-ID"/>
        </w:rPr>
        <w:t xml:space="preserve"> berpengaruh positif terhadap harga saham.</w:t>
      </w:r>
    </w:p>
    <w:p w:rsidR="003F0AC1" w:rsidRPr="00A276B0" w:rsidRDefault="003F0AC1" w:rsidP="003F0AC1">
      <w:pPr>
        <w:pStyle w:val="ListParagraph"/>
        <w:widowControl/>
        <w:numPr>
          <w:ilvl w:val="0"/>
          <w:numId w:val="18"/>
        </w:numPr>
        <w:autoSpaceDE/>
        <w:autoSpaceDN/>
        <w:spacing w:after="160" w:line="240" w:lineRule="auto"/>
        <w:ind w:right="191"/>
        <w:contextualSpacing/>
        <w:jc w:val="both"/>
        <w:rPr>
          <w:color w:val="000000" w:themeColor="text1"/>
          <w:sz w:val="24"/>
          <w:szCs w:val="24"/>
          <w:lang w:val="id-ID"/>
        </w:rPr>
      </w:pPr>
      <w:r w:rsidRPr="00A276B0">
        <w:rPr>
          <w:i/>
          <w:color w:val="000000" w:themeColor="text1"/>
          <w:sz w:val="24"/>
          <w:szCs w:val="24"/>
          <w:lang w:val="id-ID"/>
        </w:rPr>
        <w:t>Earning Per Share</w:t>
      </w:r>
      <w:r w:rsidRPr="00A276B0">
        <w:rPr>
          <w:color w:val="000000" w:themeColor="text1"/>
          <w:sz w:val="24"/>
          <w:szCs w:val="24"/>
          <w:lang w:val="id-ID"/>
        </w:rPr>
        <w:t xml:space="preserve"> tidak berpengaruh terhadap harga saham.</w:t>
      </w:r>
    </w:p>
    <w:p w:rsidR="003F0AC1" w:rsidRPr="00A276B0" w:rsidRDefault="003F0AC1" w:rsidP="003F0AC1">
      <w:pPr>
        <w:pStyle w:val="ListParagraph"/>
        <w:widowControl/>
        <w:numPr>
          <w:ilvl w:val="0"/>
          <w:numId w:val="18"/>
        </w:numPr>
        <w:autoSpaceDE/>
        <w:autoSpaceDN/>
        <w:spacing w:after="160" w:line="240" w:lineRule="auto"/>
        <w:ind w:right="191"/>
        <w:contextualSpacing/>
        <w:jc w:val="both"/>
        <w:rPr>
          <w:color w:val="000000" w:themeColor="text1"/>
          <w:sz w:val="24"/>
          <w:szCs w:val="24"/>
          <w:lang w:val="id-ID"/>
        </w:rPr>
      </w:pPr>
      <w:r w:rsidRPr="00A276B0">
        <w:rPr>
          <w:i/>
          <w:color w:val="000000" w:themeColor="text1"/>
          <w:sz w:val="24"/>
          <w:szCs w:val="24"/>
          <w:lang w:val="id-ID"/>
        </w:rPr>
        <w:t>Return on Asset</w:t>
      </w:r>
      <w:r w:rsidRPr="00A276B0">
        <w:rPr>
          <w:color w:val="000000" w:themeColor="text1"/>
          <w:sz w:val="24"/>
          <w:szCs w:val="24"/>
          <w:lang w:val="id-ID"/>
        </w:rPr>
        <w:t xml:space="preserve"> tidak berpengaruh terhadap harga saham.</w:t>
      </w:r>
    </w:p>
    <w:p w:rsidR="003F0AC1" w:rsidRPr="00A276B0" w:rsidRDefault="003F0AC1" w:rsidP="003F0AC1">
      <w:pPr>
        <w:pStyle w:val="ListParagraph"/>
        <w:widowControl/>
        <w:numPr>
          <w:ilvl w:val="0"/>
          <w:numId w:val="18"/>
        </w:numPr>
        <w:autoSpaceDE/>
        <w:autoSpaceDN/>
        <w:spacing w:after="160" w:line="240" w:lineRule="auto"/>
        <w:ind w:right="191"/>
        <w:contextualSpacing/>
        <w:jc w:val="both"/>
        <w:rPr>
          <w:color w:val="000000" w:themeColor="text1"/>
          <w:sz w:val="24"/>
          <w:szCs w:val="24"/>
          <w:lang w:val="id-ID"/>
        </w:rPr>
      </w:pPr>
      <w:r w:rsidRPr="00A276B0">
        <w:rPr>
          <w:i/>
          <w:color w:val="000000" w:themeColor="text1"/>
          <w:sz w:val="24"/>
          <w:szCs w:val="24"/>
          <w:lang w:val="id-ID"/>
        </w:rPr>
        <w:t>Debt to Asset Ratio</w:t>
      </w:r>
      <w:r w:rsidRPr="00A276B0">
        <w:rPr>
          <w:color w:val="000000" w:themeColor="text1"/>
          <w:sz w:val="24"/>
          <w:szCs w:val="24"/>
          <w:lang w:val="id-ID"/>
        </w:rPr>
        <w:t xml:space="preserve"> tidak berpengaruh terhadap harga saham.</w:t>
      </w:r>
    </w:p>
    <w:p w:rsidR="003F0AC1" w:rsidRPr="00A276B0" w:rsidRDefault="003F0AC1" w:rsidP="003F0AC1">
      <w:pPr>
        <w:pStyle w:val="ListParagraph"/>
        <w:widowControl/>
        <w:numPr>
          <w:ilvl w:val="0"/>
          <w:numId w:val="18"/>
        </w:numPr>
        <w:autoSpaceDE/>
        <w:autoSpaceDN/>
        <w:spacing w:after="160" w:line="240" w:lineRule="auto"/>
        <w:ind w:right="191"/>
        <w:contextualSpacing/>
        <w:jc w:val="both"/>
        <w:rPr>
          <w:color w:val="000000" w:themeColor="text1"/>
          <w:sz w:val="24"/>
          <w:szCs w:val="24"/>
          <w:lang w:val="id-ID"/>
        </w:rPr>
      </w:pPr>
      <w:r w:rsidRPr="00A276B0">
        <w:rPr>
          <w:i/>
          <w:color w:val="000000" w:themeColor="text1"/>
          <w:sz w:val="24"/>
          <w:szCs w:val="24"/>
          <w:lang w:val="id-ID"/>
        </w:rPr>
        <w:t>Book Value Per Share</w:t>
      </w:r>
      <w:r w:rsidRPr="00A276B0">
        <w:rPr>
          <w:color w:val="000000" w:themeColor="text1"/>
          <w:sz w:val="24"/>
          <w:szCs w:val="24"/>
          <w:lang w:val="id-ID"/>
        </w:rPr>
        <w:t xml:space="preserve"> berpengaruh positif terhadap harga saham.</w:t>
      </w:r>
    </w:p>
    <w:p w:rsidR="00473714" w:rsidRPr="00A276B0" w:rsidRDefault="003F0AC1" w:rsidP="003F0AC1">
      <w:pPr>
        <w:pStyle w:val="ListParagraph"/>
        <w:widowControl/>
        <w:numPr>
          <w:ilvl w:val="0"/>
          <w:numId w:val="18"/>
        </w:numPr>
        <w:autoSpaceDE/>
        <w:autoSpaceDN/>
        <w:spacing w:after="160" w:line="240" w:lineRule="auto"/>
        <w:ind w:right="191"/>
        <w:contextualSpacing/>
        <w:jc w:val="both"/>
        <w:rPr>
          <w:i/>
          <w:color w:val="000000" w:themeColor="text1"/>
          <w:sz w:val="24"/>
          <w:szCs w:val="24"/>
          <w:lang w:val="id-ID"/>
        </w:rPr>
      </w:pPr>
      <w:r w:rsidRPr="00A276B0">
        <w:rPr>
          <w:i/>
          <w:color w:val="000000" w:themeColor="text1"/>
          <w:sz w:val="24"/>
          <w:szCs w:val="24"/>
          <w:lang w:val="id-ID"/>
        </w:rPr>
        <w:t xml:space="preserve">Price Earning Ratio, Earning Per Share, Return on Asset, Debt to Asset Ratio </w:t>
      </w:r>
      <w:r w:rsidRPr="00A276B0">
        <w:rPr>
          <w:color w:val="000000" w:themeColor="text1"/>
          <w:sz w:val="24"/>
          <w:szCs w:val="24"/>
          <w:lang w:val="id-ID"/>
        </w:rPr>
        <w:t>dan</w:t>
      </w:r>
      <w:r w:rsidRPr="00A276B0">
        <w:rPr>
          <w:i/>
          <w:color w:val="000000" w:themeColor="text1"/>
          <w:sz w:val="24"/>
          <w:szCs w:val="24"/>
          <w:lang w:val="id-ID"/>
        </w:rPr>
        <w:t xml:space="preserve"> Book Value Per Share </w:t>
      </w:r>
      <w:r w:rsidRPr="00A276B0">
        <w:rPr>
          <w:color w:val="000000" w:themeColor="text1"/>
          <w:sz w:val="24"/>
          <w:szCs w:val="24"/>
          <w:lang w:val="id-ID"/>
        </w:rPr>
        <w:t>berpengaruh simultan terhadap harga saham.</w:t>
      </w:r>
    </w:p>
    <w:p w:rsidR="00473714" w:rsidRPr="00A276B0" w:rsidRDefault="00473714" w:rsidP="003F0AC1">
      <w:pPr>
        <w:spacing w:line="240" w:lineRule="auto"/>
        <w:ind w:left="720"/>
        <w:contextualSpacing/>
        <w:rPr>
          <w:rFonts w:ascii="Times New Roman" w:hAnsi="Times New Roman" w:cs="Times New Roman"/>
          <w:b/>
          <w:sz w:val="24"/>
          <w:szCs w:val="24"/>
        </w:rPr>
      </w:pPr>
      <w:r w:rsidRPr="00A276B0">
        <w:rPr>
          <w:rFonts w:ascii="Times New Roman" w:hAnsi="Times New Roman" w:cs="Times New Roman"/>
          <w:b/>
          <w:sz w:val="24"/>
          <w:szCs w:val="24"/>
        </w:rPr>
        <w:t>Saran</w:t>
      </w:r>
    </w:p>
    <w:p w:rsidR="00473714" w:rsidRPr="00A276B0" w:rsidRDefault="00473714" w:rsidP="003F0AC1">
      <w:pPr>
        <w:spacing w:line="240" w:lineRule="auto"/>
        <w:ind w:left="720" w:firstLine="360"/>
        <w:contextualSpacing/>
        <w:jc w:val="both"/>
        <w:rPr>
          <w:rFonts w:ascii="Times New Roman" w:hAnsi="Times New Roman" w:cs="Times New Roman"/>
          <w:sz w:val="24"/>
          <w:szCs w:val="24"/>
        </w:rPr>
      </w:pPr>
      <w:r w:rsidRPr="00A276B0">
        <w:rPr>
          <w:rFonts w:ascii="Times New Roman" w:hAnsi="Times New Roman" w:cs="Times New Roman"/>
          <w:sz w:val="24"/>
          <w:szCs w:val="24"/>
        </w:rPr>
        <w:t>Saran yang dapat diberikan dari penelitian ini adalah :</w:t>
      </w:r>
    </w:p>
    <w:p w:rsidR="003F0AC1" w:rsidRPr="00A276B0" w:rsidRDefault="003F0AC1" w:rsidP="003F0AC1">
      <w:pPr>
        <w:pStyle w:val="ListParagraph"/>
        <w:widowControl/>
        <w:numPr>
          <w:ilvl w:val="0"/>
          <w:numId w:val="19"/>
        </w:numPr>
        <w:autoSpaceDE/>
        <w:autoSpaceDN/>
        <w:spacing w:after="160" w:line="240" w:lineRule="auto"/>
        <w:ind w:right="191"/>
        <w:contextualSpacing/>
        <w:jc w:val="both"/>
        <w:rPr>
          <w:color w:val="000000" w:themeColor="text1"/>
          <w:sz w:val="24"/>
          <w:szCs w:val="24"/>
          <w:lang w:val="id-ID"/>
        </w:rPr>
      </w:pPr>
      <w:r w:rsidRPr="00A276B0">
        <w:rPr>
          <w:color w:val="000000" w:themeColor="text1"/>
          <w:sz w:val="24"/>
          <w:szCs w:val="24"/>
          <w:lang w:val="id-ID"/>
        </w:rPr>
        <w:t>Bagi investor, dalam berinvestasi daham disarankan untuk melihat faktor internal seperti rasio-rasio keuangan perusahaan, sehingga investor akan mengetahui stabilitas keuangan perusahaan sebelum berinvestasi.</w:t>
      </w:r>
    </w:p>
    <w:p w:rsidR="003F0AC1" w:rsidRPr="00A276B0" w:rsidRDefault="003F0AC1" w:rsidP="003F0AC1">
      <w:pPr>
        <w:pStyle w:val="ListParagraph"/>
        <w:widowControl/>
        <w:numPr>
          <w:ilvl w:val="0"/>
          <w:numId w:val="19"/>
        </w:numPr>
        <w:autoSpaceDE/>
        <w:autoSpaceDN/>
        <w:spacing w:after="160" w:line="240" w:lineRule="auto"/>
        <w:ind w:right="191"/>
        <w:contextualSpacing/>
        <w:jc w:val="both"/>
        <w:rPr>
          <w:color w:val="000000" w:themeColor="text1"/>
          <w:sz w:val="24"/>
          <w:szCs w:val="24"/>
          <w:lang w:val="id-ID"/>
        </w:rPr>
      </w:pPr>
      <w:r w:rsidRPr="00A276B0">
        <w:rPr>
          <w:color w:val="000000" w:themeColor="text1"/>
          <w:sz w:val="24"/>
          <w:szCs w:val="24"/>
          <w:lang w:val="id-ID"/>
        </w:rPr>
        <w:t>Bagi peneliti selanjutnya yang akan mengambil tema yang sama sebaiknya menggunakan variabel yang berbeda yang belum digunakan pada penelitian ini, dengan tujuan supaya lebih banyak penelitian yang menjelaskan tentang pengaruh harga saham.</w:t>
      </w:r>
    </w:p>
    <w:p w:rsidR="003F0AC1" w:rsidRPr="00A276B0" w:rsidRDefault="003F0AC1" w:rsidP="003F0AC1">
      <w:pPr>
        <w:spacing w:line="480" w:lineRule="auto"/>
        <w:ind w:left="1080" w:right="191"/>
        <w:contextualSpacing/>
        <w:jc w:val="both"/>
        <w:rPr>
          <w:rFonts w:ascii="Times New Roman" w:hAnsi="Times New Roman" w:cs="Times New Roman"/>
          <w:color w:val="000000" w:themeColor="text1"/>
          <w:sz w:val="24"/>
          <w:szCs w:val="24"/>
        </w:rPr>
      </w:pPr>
    </w:p>
    <w:p w:rsidR="00473714" w:rsidRPr="00A276B0" w:rsidRDefault="00473714" w:rsidP="00D24124">
      <w:pPr>
        <w:spacing w:line="480" w:lineRule="auto"/>
        <w:rPr>
          <w:rFonts w:ascii="Times New Roman" w:hAnsi="Times New Roman" w:cs="Times New Roman"/>
          <w:b/>
          <w:sz w:val="24"/>
          <w:szCs w:val="24"/>
        </w:rPr>
      </w:pPr>
    </w:p>
    <w:p w:rsidR="003F0AC1" w:rsidRPr="00A276B0" w:rsidRDefault="003F0AC1" w:rsidP="00D24124">
      <w:pPr>
        <w:spacing w:line="480" w:lineRule="auto"/>
        <w:rPr>
          <w:rFonts w:ascii="Times New Roman" w:hAnsi="Times New Roman" w:cs="Times New Roman"/>
          <w:b/>
          <w:sz w:val="24"/>
          <w:szCs w:val="24"/>
        </w:rPr>
      </w:pPr>
    </w:p>
    <w:p w:rsidR="003F0AC1" w:rsidRPr="00A276B0" w:rsidRDefault="003F0AC1" w:rsidP="00D24124">
      <w:pPr>
        <w:spacing w:line="480" w:lineRule="auto"/>
        <w:rPr>
          <w:rFonts w:ascii="Times New Roman" w:hAnsi="Times New Roman" w:cs="Times New Roman"/>
          <w:b/>
          <w:sz w:val="24"/>
          <w:szCs w:val="24"/>
        </w:rPr>
      </w:pPr>
    </w:p>
    <w:p w:rsidR="003F0AC1" w:rsidRPr="00A276B0" w:rsidRDefault="003F0AC1" w:rsidP="00D24124">
      <w:pPr>
        <w:spacing w:line="480" w:lineRule="auto"/>
        <w:rPr>
          <w:rFonts w:ascii="Times New Roman" w:hAnsi="Times New Roman" w:cs="Times New Roman"/>
          <w:b/>
          <w:sz w:val="24"/>
          <w:szCs w:val="24"/>
        </w:rPr>
      </w:pPr>
    </w:p>
    <w:p w:rsidR="00A276B0" w:rsidRPr="00A276B0" w:rsidRDefault="00A276B0" w:rsidP="00D24124">
      <w:pPr>
        <w:spacing w:line="480" w:lineRule="auto"/>
        <w:rPr>
          <w:rFonts w:ascii="Times New Roman" w:hAnsi="Times New Roman" w:cs="Times New Roman"/>
          <w:b/>
          <w:sz w:val="24"/>
          <w:szCs w:val="24"/>
        </w:rPr>
      </w:pPr>
    </w:p>
    <w:p w:rsidR="00A276B0" w:rsidRPr="00A276B0" w:rsidRDefault="00A276B0" w:rsidP="00D24124">
      <w:pPr>
        <w:spacing w:line="480" w:lineRule="auto"/>
        <w:rPr>
          <w:rFonts w:ascii="Times New Roman" w:hAnsi="Times New Roman" w:cs="Times New Roman"/>
          <w:b/>
          <w:sz w:val="24"/>
          <w:szCs w:val="24"/>
        </w:rPr>
      </w:pPr>
    </w:p>
    <w:p w:rsidR="00A276B0" w:rsidRPr="00A276B0" w:rsidRDefault="00A276B0" w:rsidP="00D24124">
      <w:pPr>
        <w:spacing w:line="480" w:lineRule="auto"/>
        <w:rPr>
          <w:rFonts w:ascii="Times New Roman" w:hAnsi="Times New Roman" w:cs="Times New Roman"/>
          <w:b/>
          <w:sz w:val="24"/>
          <w:szCs w:val="24"/>
        </w:rPr>
      </w:pPr>
    </w:p>
    <w:p w:rsidR="003F0AC1" w:rsidRPr="00A276B0" w:rsidRDefault="003F0AC1" w:rsidP="003F0AC1">
      <w:pPr>
        <w:spacing w:after="0" w:line="240" w:lineRule="auto"/>
        <w:jc w:val="center"/>
        <w:rPr>
          <w:rFonts w:ascii="Times New Roman" w:hAnsi="Times New Roman" w:cs="Times New Roman"/>
          <w:b/>
          <w:sz w:val="24"/>
          <w:szCs w:val="24"/>
        </w:rPr>
      </w:pPr>
      <w:r w:rsidRPr="00A276B0">
        <w:rPr>
          <w:rFonts w:ascii="Times New Roman" w:hAnsi="Times New Roman" w:cs="Times New Roman"/>
          <w:b/>
          <w:noProof/>
          <w:sz w:val="24"/>
          <w:szCs w:val="24"/>
        </w:rPr>
        <w:lastRenderedPageBreak/>
        <mc:AlternateContent>
          <mc:Choice Requires="wps">
            <w:drawing>
              <wp:anchor distT="0" distB="0" distL="114300" distR="114300" simplePos="0" relativeHeight="251661312" behindDoc="0" locked="0" layoutInCell="1" allowOverlap="1" wp14:anchorId="0DF6493F" wp14:editId="3C649F53">
                <wp:simplePos x="0" y="0"/>
                <wp:positionH relativeFrom="column">
                  <wp:posOffset>4836795</wp:posOffset>
                </wp:positionH>
                <wp:positionV relativeFrom="paragraph">
                  <wp:posOffset>-680085</wp:posOffset>
                </wp:positionV>
                <wp:extent cx="647700" cy="4000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47700" cy="400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F0AC1" w:rsidRDefault="003F0AC1" w:rsidP="003F0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F6493F" id="_x0000_t202" coordsize="21600,21600" o:spt="202" path="m,l,21600r21600,l21600,xe">
                <v:stroke joinstyle="miter"/>
                <v:path gradientshapeok="t" o:connecttype="rect"/>
              </v:shapetype>
              <v:shape id="Text Box 6" o:spid="_x0000_s1026" type="#_x0000_t202" style="position:absolute;left:0;text-align:left;margin-left:380.85pt;margin-top:-53.55pt;width:51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" fillcolor="white [3201]" strokecolor="white [3212]" strokeweight=".5pt">
                <v:textbox>
                  <w:txbxContent>
                    <w:p w:rsidR="003F0AC1" w:rsidRDefault="003F0AC1" w:rsidP="003F0AC1"/>
                  </w:txbxContent>
                </v:textbox>
              </v:shape>
            </w:pict>
          </mc:Fallback>
        </mc:AlternateContent>
      </w:r>
      <w:r w:rsidRPr="00A276B0">
        <w:rPr>
          <w:rFonts w:ascii="Times New Roman" w:hAnsi="Times New Roman" w:cs="Times New Roman"/>
          <w:b/>
          <w:sz w:val="24"/>
          <w:szCs w:val="24"/>
        </w:rPr>
        <w:t>DAFTAR PUSTAKA</w:t>
      </w:r>
    </w:p>
    <w:p w:rsidR="003F0AC1" w:rsidRPr="00A276B0" w:rsidRDefault="003F0AC1" w:rsidP="003F0AC1">
      <w:pPr>
        <w:spacing w:after="0" w:line="240" w:lineRule="auto"/>
        <w:jc w:val="center"/>
        <w:rPr>
          <w:rFonts w:ascii="Times New Roman" w:hAnsi="Times New Roman" w:cs="Times New Roman"/>
          <w:b/>
          <w:sz w:val="24"/>
          <w:szCs w:val="24"/>
        </w:rPr>
      </w:pPr>
    </w:p>
    <w:p w:rsidR="003F0AC1" w:rsidRPr="00A276B0" w:rsidRDefault="003F0AC1" w:rsidP="003F0AC1">
      <w:pPr>
        <w:spacing w:after="0" w:line="240" w:lineRule="auto"/>
        <w:jc w:val="both"/>
        <w:rPr>
          <w:rFonts w:ascii="Times New Roman" w:hAnsi="Times New Roman" w:cs="Times New Roman"/>
          <w:b/>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Brigham, Eugene F., dan Joel F. Houston, 2009</w:t>
      </w:r>
      <w:r w:rsidRPr="00A276B0">
        <w:rPr>
          <w:rFonts w:ascii="Times New Roman" w:hAnsi="Times New Roman" w:cs="Times New Roman"/>
          <w:i/>
          <w:sz w:val="24"/>
          <w:szCs w:val="24"/>
        </w:rPr>
        <w:t>. Dasar-Dasar Manajemen Keuangan</w:t>
      </w:r>
      <w:r w:rsidRPr="00A276B0">
        <w:rPr>
          <w:rFonts w:ascii="Times New Roman" w:hAnsi="Times New Roman" w:cs="Times New Roman"/>
          <w:sz w:val="24"/>
          <w:szCs w:val="24"/>
        </w:rPr>
        <w:t>,</w:t>
      </w:r>
    </w:p>
    <w:p w:rsidR="003F0AC1" w:rsidRPr="00A276B0" w:rsidRDefault="003F0AC1" w:rsidP="003F0AC1">
      <w:pPr>
        <w:spacing w:after="0" w:line="240" w:lineRule="auto"/>
        <w:ind w:left="720"/>
        <w:jc w:val="both"/>
        <w:rPr>
          <w:rFonts w:ascii="Times New Roman" w:hAnsi="Times New Roman" w:cs="Times New Roman"/>
          <w:sz w:val="24"/>
          <w:szCs w:val="24"/>
        </w:rPr>
      </w:pPr>
      <w:r w:rsidRPr="00A276B0">
        <w:rPr>
          <w:rFonts w:ascii="Times New Roman" w:hAnsi="Times New Roman" w:cs="Times New Roman"/>
          <w:sz w:val="24"/>
          <w:szCs w:val="24"/>
        </w:rPr>
        <w:t xml:space="preserve">Buku Satu, Edisi Kesepuluh, Alih Bahasa Ali Akbar Yulianto. Jakarta: Salemba Empat </w:t>
      </w:r>
    </w:p>
    <w:p w:rsidR="003F0AC1" w:rsidRPr="00A276B0" w:rsidRDefault="003F0AC1" w:rsidP="003F0AC1">
      <w:pPr>
        <w:spacing w:after="0" w:line="240" w:lineRule="auto"/>
        <w:ind w:left="720"/>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Budiman, Raymond. 2018</w:t>
      </w:r>
      <w:r w:rsidRPr="00A276B0">
        <w:rPr>
          <w:rFonts w:ascii="Times New Roman" w:hAnsi="Times New Roman" w:cs="Times New Roman"/>
          <w:i/>
          <w:sz w:val="24"/>
          <w:szCs w:val="24"/>
        </w:rPr>
        <w:t>. Rahasia Analisis Fundamental Saham</w:t>
      </w:r>
      <w:r w:rsidRPr="00A276B0">
        <w:rPr>
          <w:rFonts w:ascii="Times New Roman" w:hAnsi="Times New Roman" w:cs="Times New Roman"/>
          <w:sz w:val="24"/>
          <w:szCs w:val="24"/>
        </w:rPr>
        <w:t xml:space="preserve">. </w:t>
      </w:r>
    </w:p>
    <w:p w:rsidR="003F0AC1" w:rsidRPr="00A276B0" w:rsidRDefault="003F0AC1" w:rsidP="003F0AC1">
      <w:pPr>
        <w:spacing w:after="0" w:line="240" w:lineRule="auto"/>
        <w:ind w:firstLine="720"/>
        <w:jc w:val="both"/>
        <w:rPr>
          <w:rFonts w:ascii="Times New Roman" w:hAnsi="Times New Roman" w:cs="Times New Roman"/>
          <w:sz w:val="24"/>
          <w:szCs w:val="24"/>
        </w:rPr>
      </w:pPr>
      <w:r w:rsidRPr="00A276B0">
        <w:rPr>
          <w:rFonts w:ascii="Times New Roman" w:hAnsi="Times New Roman" w:cs="Times New Roman"/>
          <w:sz w:val="24"/>
          <w:szCs w:val="24"/>
        </w:rPr>
        <w:t>Jakarta : PT Elex Media Komputindo.</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i/>
          <w:sz w:val="24"/>
          <w:szCs w:val="24"/>
        </w:rPr>
      </w:pPr>
      <w:r w:rsidRPr="00A276B0">
        <w:rPr>
          <w:rFonts w:ascii="Times New Roman" w:hAnsi="Times New Roman" w:cs="Times New Roman"/>
          <w:sz w:val="24"/>
          <w:szCs w:val="24"/>
        </w:rPr>
        <w:t xml:space="preserve">Darmadji, Tjiptono., Fakhruddin, Hendy M. 2012. </w:t>
      </w:r>
      <w:r w:rsidRPr="00A276B0">
        <w:rPr>
          <w:rFonts w:ascii="Times New Roman" w:hAnsi="Times New Roman" w:cs="Times New Roman"/>
          <w:i/>
          <w:sz w:val="24"/>
          <w:szCs w:val="24"/>
        </w:rPr>
        <w:t>Pasar Modal di Indonesia</w:t>
      </w:r>
    </w:p>
    <w:p w:rsidR="003F0AC1" w:rsidRPr="00A276B0" w:rsidRDefault="003F0AC1" w:rsidP="003F0AC1">
      <w:pPr>
        <w:spacing w:after="0" w:line="240" w:lineRule="auto"/>
        <w:ind w:firstLine="720"/>
        <w:jc w:val="both"/>
        <w:rPr>
          <w:rFonts w:ascii="Times New Roman" w:hAnsi="Times New Roman" w:cs="Times New Roman"/>
          <w:sz w:val="24"/>
          <w:szCs w:val="24"/>
        </w:rPr>
      </w:pPr>
      <w:r w:rsidRPr="00A276B0">
        <w:rPr>
          <w:rFonts w:ascii="Times New Roman" w:hAnsi="Times New Roman" w:cs="Times New Roman"/>
          <w:i/>
          <w:sz w:val="24"/>
          <w:szCs w:val="24"/>
        </w:rPr>
        <w:t>Pendekatan Tanya Jawab</w:t>
      </w:r>
      <w:r w:rsidRPr="00A276B0">
        <w:rPr>
          <w:rFonts w:ascii="Times New Roman" w:hAnsi="Times New Roman" w:cs="Times New Roman"/>
          <w:sz w:val="24"/>
          <w:szCs w:val="24"/>
        </w:rPr>
        <w:t>. Edisi ke tiga. Jakarta: Salemba Empat</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i/>
          <w:sz w:val="24"/>
          <w:szCs w:val="24"/>
        </w:rPr>
      </w:pPr>
      <w:r w:rsidRPr="00A276B0">
        <w:rPr>
          <w:rFonts w:ascii="Times New Roman" w:hAnsi="Times New Roman" w:cs="Times New Roman"/>
          <w:sz w:val="24"/>
          <w:szCs w:val="24"/>
        </w:rPr>
        <w:t xml:space="preserve">Diskartes, Andhika. 2019. </w:t>
      </w:r>
      <w:r w:rsidRPr="00A276B0">
        <w:rPr>
          <w:rFonts w:ascii="Times New Roman" w:hAnsi="Times New Roman" w:cs="Times New Roman"/>
          <w:i/>
          <w:sz w:val="24"/>
          <w:szCs w:val="24"/>
        </w:rPr>
        <w:t>Take Profit Mencari Untung di Pasar Modal Secara</w:t>
      </w:r>
    </w:p>
    <w:p w:rsidR="003F0AC1" w:rsidRPr="00A276B0" w:rsidRDefault="003F0AC1" w:rsidP="003F0AC1">
      <w:pPr>
        <w:spacing w:after="0" w:line="240" w:lineRule="auto"/>
        <w:ind w:firstLine="720"/>
        <w:jc w:val="both"/>
        <w:rPr>
          <w:rFonts w:ascii="Times New Roman" w:hAnsi="Times New Roman" w:cs="Times New Roman"/>
          <w:sz w:val="24"/>
          <w:szCs w:val="24"/>
        </w:rPr>
      </w:pPr>
      <w:r w:rsidRPr="00A276B0">
        <w:rPr>
          <w:rFonts w:ascii="Times New Roman" w:hAnsi="Times New Roman" w:cs="Times New Roman"/>
          <w:i/>
          <w:sz w:val="24"/>
          <w:szCs w:val="24"/>
        </w:rPr>
        <w:t>Rasional</w:t>
      </w:r>
      <w:r w:rsidRPr="00A276B0">
        <w:rPr>
          <w:rFonts w:ascii="Times New Roman" w:hAnsi="Times New Roman" w:cs="Times New Roman"/>
          <w:sz w:val="24"/>
          <w:szCs w:val="24"/>
        </w:rPr>
        <w:t xml:space="preserve">. Jakarta: PT Elex Media Komputindo </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 xml:space="preserve">Ekananda, Mahyus. 2019. </w:t>
      </w:r>
      <w:r w:rsidRPr="00A276B0">
        <w:rPr>
          <w:rFonts w:ascii="Times New Roman" w:hAnsi="Times New Roman" w:cs="Times New Roman"/>
          <w:i/>
          <w:sz w:val="24"/>
          <w:szCs w:val="24"/>
        </w:rPr>
        <w:t>Manajemen Investasi</w:t>
      </w:r>
      <w:r w:rsidRPr="00A276B0">
        <w:rPr>
          <w:rFonts w:ascii="Times New Roman" w:hAnsi="Times New Roman" w:cs="Times New Roman"/>
          <w:sz w:val="24"/>
          <w:szCs w:val="24"/>
        </w:rPr>
        <w:t>. Jakarta: PT Penerbit Erlangga.</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Elviani, Sri., dkk. 2019. Faktor-Faktor yang Mempengaruhu Harga Saham</w:t>
      </w:r>
    </w:p>
    <w:p w:rsidR="003F0AC1" w:rsidRPr="00A276B0" w:rsidRDefault="003F0AC1" w:rsidP="003F0AC1">
      <w:pPr>
        <w:spacing w:after="0" w:line="240" w:lineRule="auto"/>
        <w:ind w:left="720"/>
        <w:jc w:val="both"/>
        <w:rPr>
          <w:rFonts w:ascii="Times New Roman" w:hAnsi="Times New Roman" w:cs="Times New Roman"/>
          <w:sz w:val="24"/>
          <w:szCs w:val="24"/>
        </w:rPr>
      </w:pPr>
      <w:r w:rsidRPr="00A276B0">
        <w:rPr>
          <w:rFonts w:ascii="Times New Roman" w:hAnsi="Times New Roman" w:cs="Times New Roman"/>
          <w:sz w:val="24"/>
          <w:szCs w:val="24"/>
        </w:rPr>
        <w:t xml:space="preserve">Perusahaan Telekomunikasi. </w:t>
      </w:r>
      <w:r w:rsidRPr="00A276B0">
        <w:rPr>
          <w:rFonts w:ascii="Times New Roman" w:hAnsi="Times New Roman" w:cs="Times New Roman"/>
          <w:i/>
          <w:sz w:val="24"/>
          <w:szCs w:val="24"/>
        </w:rPr>
        <w:t>Jurnal Riset Akuntansi Multiparadigma (JRAM)</w:t>
      </w:r>
      <w:r w:rsidRPr="00A276B0">
        <w:rPr>
          <w:rFonts w:ascii="Times New Roman" w:hAnsi="Times New Roman" w:cs="Times New Roman"/>
          <w:sz w:val="24"/>
          <w:szCs w:val="24"/>
        </w:rPr>
        <w:t xml:space="preserve"> Vol. 6 No. 1.</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Fahmi, Irham. 2012. Pengantar Pasar Modal Panduan Bagi Akademisi, Manajer dan</w:t>
      </w: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ab/>
        <w:t>Investor Untuk Menilai dan Menganalisis Bisnis dari Aspek Keuangan.</w:t>
      </w:r>
    </w:p>
    <w:p w:rsidR="003F0AC1" w:rsidRPr="00A276B0" w:rsidRDefault="003F0AC1" w:rsidP="003F0AC1">
      <w:pPr>
        <w:spacing w:after="0" w:line="240" w:lineRule="auto"/>
        <w:ind w:firstLine="720"/>
        <w:jc w:val="both"/>
        <w:rPr>
          <w:rFonts w:ascii="Times New Roman" w:hAnsi="Times New Roman" w:cs="Times New Roman"/>
          <w:sz w:val="24"/>
          <w:szCs w:val="24"/>
        </w:rPr>
      </w:pPr>
      <w:r w:rsidRPr="00A276B0">
        <w:rPr>
          <w:rFonts w:ascii="Times New Roman" w:hAnsi="Times New Roman" w:cs="Times New Roman"/>
          <w:sz w:val="24"/>
          <w:szCs w:val="24"/>
        </w:rPr>
        <w:t>Bandung: Alfabeta</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 xml:space="preserve">Ghozali, Imam. 2011. </w:t>
      </w:r>
      <w:r w:rsidRPr="00A276B0">
        <w:rPr>
          <w:rFonts w:ascii="Times New Roman" w:hAnsi="Times New Roman" w:cs="Times New Roman"/>
          <w:i/>
          <w:sz w:val="24"/>
          <w:szCs w:val="24"/>
        </w:rPr>
        <w:t>Aplikasi Analisis Multivariete Dengan Program SPSS</w:t>
      </w:r>
      <w:r w:rsidRPr="00A276B0">
        <w:rPr>
          <w:rFonts w:ascii="Times New Roman" w:hAnsi="Times New Roman" w:cs="Times New Roman"/>
          <w:sz w:val="24"/>
          <w:szCs w:val="24"/>
        </w:rPr>
        <w:t>.</w:t>
      </w:r>
    </w:p>
    <w:p w:rsidR="003F0AC1" w:rsidRPr="00A276B0" w:rsidRDefault="003F0AC1" w:rsidP="003F0AC1">
      <w:pPr>
        <w:spacing w:after="0" w:line="240" w:lineRule="auto"/>
        <w:ind w:firstLine="720"/>
        <w:jc w:val="both"/>
        <w:rPr>
          <w:rFonts w:ascii="Times New Roman" w:hAnsi="Times New Roman" w:cs="Times New Roman"/>
          <w:sz w:val="24"/>
          <w:szCs w:val="24"/>
        </w:rPr>
      </w:pPr>
      <w:r w:rsidRPr="00A276B0">
        <w:rPr>
          <w:rFonts w:ascii="Times New Roman" w:hAnsi="Times New Roman" w:cs="Times New Roman"/>
          <w:sz w:val="24"/>
          <w:szCs w:val="24"/>
        </w:rPr>
        <w:t>Semarang: Badan Penerbit Universitas Diponegoro</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Harpono, FF., Chandra T. 2019. Analisis Pengaruh DER, ROE, PER, EPS dan DPS</w:t>
      </w:r>
    </w:p>
    <w:p w:rsidR="003F0AC1" w:rsidRPr="00A276B0" w:rsidRDefault="003F0AC1" w:rsidP="003F0AC1">
      <w:pPr>
        <w:spacing w:after="0" w:line="240" w:lineRule="auto"/>
        <w:ind w:left="720"/>
        <w:jc w:val="both"/>
        <w:rPr>
          <w:rFonts w:ascii="Times New Roman" w:hAnsi="Times New Roman" w:cs="Times New Roman"/>
          <w:sz w:val="24"/>
          <w:szCs w:val="24"/>
        </w:rPr>
      </w:pPr>
      <w:r w:rsidRPr="00A276B0">
        <w:rPr>
          <w:rFonts w:ascii="Times New Roman" w:hAnsi="Times New Roman" w:cs="Times New Roman"/>
          <w:sz w:val="24"/>
          <w:szCs w:val="24"/>
        </w:rPr>
        <w:t xml:space="preserve">Terhadap Harga Saham Sub Sektor Kesehatan dan Farmasi yang Terdaftar di BEI Tahun 2010-2017. </w:t>
      </w:r>
      <w:r w:rsidRPr="00A276B0">
        <w:rPr>
          <w:rFonts w:ascii="Times New Roman" w:hAnsi="Times New Roman" w:cs="Times New Roman"/>
          <w:i/>
          <w:sz w:val="24"/>
          <w:szCs w:val="24"/>
        </w:rPr>
        <w:t>Jurnal Bilancia</w:t>
      </w:r>
      <w:r w:rsidRPr="00A276B0">
        <w:rPr>
          <w:rFonts w:ascii="Times New Roman" w:hAnsi="Times New Roman" w:cs="Times New Roman"/>
          <w:sz w:val="24"/>
          <w:szCs w:val="24"/>
        </w:rPr>
        <w:t xml:space="preserve"> Vol. 3 No. 1.</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 xml:space="preserve">Hartono, Jogiyanto. 2017. </w:t>
      </w:r>
      <w:r w:rsidRPr="00A276B0">
        <w:rPr>
          <w:rFonts w:ascii="Times New Roman" w:hAnsi="Times New Roman" w:cs="Times New Roman"/>
          <w:i/>
          <w:sz w:val="24"/>
          <w:szCs w:val="24"/>
        </w:rPr>
        <w:t xml:space="preserve">Teori Portofolio dan Analisis Investasi, </w:t>
      </w:r>
      <w:r w:rsidRPr="00A276B0">
        <w:rPr>
          <w:rFonts w:ascii="Times New Roman" w:hAnsi="Times New Roman" w:cs="Times New Roman"/>
          <w:sz w:val="24"/>
          <w:szCs w:val="24"/>
        </w:rPr>
        <w:t>Edisi Kesebelas.</w:t>
      </w:r>
    </w:p>
    <w:p w:rsidR="003F0AC1" w:rsidRPr="00A276B0" w:rsidRDefault="003F0AC1" w:rsidP="003F0AC1">
      <w:pPr>
        <w:spacing w:after="0" w:line="240" w:lineRule="auto"/>
        <w:ind w:firstLine="720"/>
        <w:jc w:val="both"/>
        <w:rPr>
          <w:rFonts w:ascii="Times New Roman" w:hAnsi="Times New Roman" w:cs="Times New Roman"/>
          <w:sz w:val="24"/>
          <w:szCs w:val="24"/>
        </w:rPr>
      </w:pPr>
      <w:r w:rsidRPr="00A276B0">
        <w:rPr>
          <w:rFonts w:ascii="Times New Roman" w:hAnsi="Times New Roman" w:cs="Times New Roman"/>
          <w:sz w:val="24"/>
          <w:szCs w:val="24"/>
        </w:rPr>
        <w:t>Yogyakarta: BPFE</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 xml:space="preserve">Hery. 2016. </w:t>
      </w:r>
      <w:r w:rsidRPr="00A276B0">
        <w:rPr>
          <w:rFonts w:ascii="Times New Roman" w:hAnsi="Times New Roman" w:cs="Times New Roman"/>
          <w:i/>
          <w:sz w:val="24"/>
          <w:szCs w:val="24"/>
        </w:rPr>
        <w:t>Analisis Laporan Keuangan Integrated and Comprehensive Edition</w:t>
      </w:r>
      <w:r w:rsidRPr="00A276B0">
        <w:rPr>
          <w:rFonts w:ascii="Times New Roman" w:hAnsi="Times New Roman" w:cs="Times New Roman"/>
          <w:sz w:val="24"/>
          <w:szCs w:val="24"/>
        </w:rPr>
        <w:t>.</w:t>
      </w:r>
    </w:p>
    <w:p w:rsidR="003F0AC1" w:rsidRPr="00A276B0" w:rsidRDefault="003F0AC1" w:rsidP="003F0AC1">
      <w:pPr>
        <w:spacing w:after="0" w:line="240" w:lineRule="auto"/>
        <w:ind w:firstLine="720"/>
        <w:jc w:val="both"/>
        <w:rPr>
          <w:rFonts w:ascii="Times New Roman" w:hAnsi="Times New Roman" w:cs="Times New Roman"/>
          <w:sz w:val="24"/>
          <w:szCs w:val="24"/>
        </w:rPr>
      </w:pPr>
      <w:r w:rsidRPr="00A276B0">
        <w:rPr>
          <w:rFonts w:ascii="Times New Roman" w:hAnsi="Times New Roman" w:cs="Times New Roman"/>
          <w:sz w:val="24"/>
          <w:szCs w:val="24"/>
        </w:rPr>
        <w:t>Jakatra: PT Grasindo</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 xml:space="preserve">Kasmir. 2019. </w:t>
      </w:r>
      <w:r w:rsidRPr="00A276B0">
        <w:rPr>
          <w:rFonts w:ascii="Times New Roman" w:hAnsi="Times New Roman" w:cs="Times New Roman"/>
          <w:i/>
          <w:sz w:val="24"/>
          <w:szCs w:val="24"/>
        </w:rPr>
        <w:t>Analisis Laporan Keuangan. Jakarta</w:t>
      </w:r>
      <w:r w:rsidRPr="00A276B0">
        <w:rPr>
          <w:rFonts w:ascii="Times New Roman" w:hAnsi="Times New Roman" w:cs="Times New Roman"/>
          <w:sz w:val="24"/>
          <w:szCs w:val="24"/>
        </w:rPr>
        <w:t>: Raja Grafindo Persada.</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Mangeta, Sevanya Ana., et. all. 2109. Analisis Return on Equity (ROE), Net Profit</w:t>
      </w:r>
    </w:p>
    <w:p w:rsidR="003F0AC1" w:rsidRPr="00A276B0" w:rsidRDefault="003F0AC1" w:rsidP="003F0AC1">
      <w:pPr>
        <w:spacing w:after="0" w:line="240" w:lineRule="auto"/>
        <w:ind w:left="720"/>
        <w:jc w:val="both"/>
        <w:rPr>
          <w:rFonts w:ascii="Times New Roman" w:hAnsi="Times New Roman" w:cs="Times New Roman"/>
          <w:sz w:val="24"/>
          <w:szCs w:val="24"/>
        </w:rPr>
      </w:pPr>
      <w:r w:rsidRPr="00A276B0">
        <w:rPr>
          <w:rFonts w:ascii="Times New Roman" w:hAnsi="Times New Roman" w:cs="Times New Roman"/>
          <w:sz w:val="24"/>
          <w:szCs w:val="24"/>
        </w:rPr>
        <w:t xml:space="preserve">Margin (NPM) dan Return on Asset (ROA) Terhadap Harga Saham Properti di BEI (Periode 2013-2017). </w:t>
      </w:r>
      <w:r w:rsidRPr="00A276B0">
        <w:rPr>
          <w:rFonts w:ascii="Times New Roman" w:hAnsi="Times New Roman" w:cs="Times New Roman"/>
          <w:i/>
          <w:sz w:val="24"/>
          <w:szCs w:val="24"/>
        </w:rPr>
        <w:t>Jurnal EMBA</w:t>
      </w:r>
      <w:r w:rsidRPr="00A276B0">
        <w:rPr>
          <w:rFonts w:ascii="Times New Roman" w:hAnsi="Times New Roman" w:cs="Times New Roman"/>
          <w:sz w:val="24"/>
          <w:szCs w:val="24"/>
        </w:rPr>
        <w:t xml:space="preserve"> Vol. 7 No. 3. </w:t>
      </w:r>
    </w:p>
    <w:p w:rsidR="003F0AC1" w:rsidRPr="00A276B0" w:rsidRDefault="003F0AC1" w:rsidP="003F0AC1">
      <w:pPr>
        <w:spacing w:after="0" w:line="240" w:lineRule="auto"/>
        <w:jc w:val="both"/>
        <w:rPr>
          <w:rFonts w:ascii="Times New Roman" w:hAnsi="Times New Roman" w:cs="Times New Roman"/>
          <w:i/>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lastRenderedPageBreak/>
        <w:t>Mardiati, Dian., et. all. Analisis Pengaruh Return on Equity, Earning Per Share dan</w:t>
      </w:r>
    </w:p>
    <w:p w:rsidR="003F0AC1" w:rsidRPr="00A276B0" w:rsidRDefault="003F0AC1" w:rsidP="003F0AC1">
      <w:pPr>
        <w:spacing w:after="0" w:line="240" w:lineRule="auto"/>
        <w:ind w:left="720"/>
        <w:jc w:val="both"/>
        <w:rPr>
          <w:rFonts w:ascii="Times New Roman" w:hAnsi="Times New Roman" w:cs="Times New Roman"/>
          <w:sz w:val="24"/>
          <w:szCs w:val="24"/>
        </w:rPr>
      </w:pPr>
      <w:r w:rsidRPr="00A276B0">
        <w:rPr>
          <w:rFonts w:ascii="Times New Roman" w:hAnsi="Times New Roman" w:cs="Times New Roman"/>
          <w:sz w:val="24"/>
          <w:szCs w:val="24"/>
        </w:rPr>
        <w:t xml:space="preserve">Operating Profit Margin Terhadap Harga Saham Perusahaan Manufaktur Sektor Makanan dan Minuman yang Terdaftar di Bursa Efek Indonesia Periode 2013-2017. </w:t>
      </w:r>
      <w:r w:rsidRPr="00A276B0">
        <w:rPr>
          <w:rFonts w:ascii="Times New Roman" w:hAnsi="Times New Roman" w:cs="Times New Roman"/>
          <w:i/>
          <w:sz w:val="24"/>
          <w:szCs w:val="24"/>
        </w:rPr>
        <w:t>Jurnal Akuntansi, Kewirausahaan dan Bisnis</w:t>
      </w:r>
      <w:r w:rsidRPr="00A276B0">
        <w:rPr>
          <w:rFonts w:ascii="Times New Roman" w:hAnsi="Times New Roman" w:cs="Times New Roman"/>
          <w:sz w:val="24"/>
          <w:szCs w:val="24"/>
        </w:rPr>
        <w:t xml:space="preserve"> Vol. 4 No. 1.</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Nurhadi, Elan., Suhari P. 2019. Pengaruh Earning Per Share (EPS), Price Earning</w:t>
      </w:r>
    </w:p>
    <w:p w:rsidR="003F0AC1" w:rsidRPr="00A276B0" w:rsidRDefault="003F0AC1" w:rsidP="003F0AC1">
      <w:pPr>
        <w:spacing w:after="0" w:line="240" w:lineRule="auto"/>
        <w:ind w:left="720"/>
        <w:jc w:val="both"/>
        <w:rPr>
          <w:rFonts w:ascii="Times New Roman" w:hAnsi="Times New Roman" w:cs="Times New Roman"/>
          <w:sz w:val="24"/>
          <w:szCs w:val="24"/>
        </w:rPr>
      </w:pPr>
      <w:r w:rsidRPr="00A276B0">
        <w:rPr>
          <w:rFonts w:ascii="Times New Roman" w:hAnsi="Times New Roman" w:cs="Times New Roman"/>
          <w:sz w:val="24"/>
          <w:szCs w:val="24"/>
        </w:rPr>
        <w:t xml:space="preserve">Ratio (PER) dan Price Book Value (PBV) Terhadap Harga Saham Emiten Perbankan Indeks LQ45 di Bursa Efek Indonesia Tahun 2013-2017. </w:t>
      </w:r>
      <w:r w:rsidRPr="00A276B0">
        <w:rPr>
          <w:rFonts w:ascii="Times New Roman" w:hAnsi="Times New Roman" w:cs="Times New Roman"/>
          <w:i/>
          <w:sz w:val="24"/>
          <w:szCs w:val="24"/>
        </w:rPr>
        <w:t>Jurnal Teknologia</w:t>
      </w:r>
      <w:r w:rsidRPr="00A276B0">
        <w:rPr>
          <w:rFonts w:ascii="Times New Roman" w:hAnsi="Times New Roman" w:cs="Times New Roman"/>
          <w:sz w:val="24"/>
          <w:szCs w:val="24"/>
        </w:rPr>
        <w:t xml:space="preserve"> Vol. 2 No. 1.</w:t>
      </w:r>
    </w:p>
    <w:p w:rsidR="003F0AC1" w:rsidRPr="00A276B0" w:rsidRDefault="003F0AC1" w:rsidP="003F0AC1">
      <w:pPr>
        <w:spacing w:after="0" w:line="240" w:lineRule="auto"/>
        <w:jc w:val="both"/>
        <w:rPr>
          <w:rFonts w:ascii="Times New Roman" w:hAnsi="Times New Roman" w:cs="Times New Roman"/>
          <w:i/>
          <w:sz w:val="24"/>
          <w:szCs w:val="24"/>
        </w:rPr>
      </w:pPr>
    </w:p>
    <w:p w:rsidR="003F0AC1" w:rsidRPr="00A276B0" w:rsidRDefault="003F0AC1" w:rsidP="003F0AC1">
      <w:pPr>
        <w:spacing w:after="0" w:line="240" w:lineRule="auto"/>
        <w:jc w:val="both"/>
        <w:rPr>
          <w:rFonts w:ascii="Times New Roman" w:hAnsi="Times New Roman" w:cs="Times New Roman"/>
          <w:color w:val="000000" w:themeColor="text1"/>
          <w:sz w:val="24"/>
          <w:szCs w:val="24"/>
          <w:shd w:val="clear" w:color="auto" w:fill="FFFFFF"/>
        </w:rPr>
      </w:pPr>
      <w:r w:rsidRPr="00A276B0">
        <w:rPr>
          <w:rFonts w:ascii="Times New Roman" w:hAnsi="Times New Roman" w:cs="Times New Roman"/>
          <w:color w:val="000000" w:themeColor="text1"/>
          <w:sz w:val="24"/>
          <w:szCs w:val="24"/>
          <w:shd w:val="clear" w:color="auto" w:fill="FFFFFF"/>
        </w:rPr>
        <w:t>Nuryadi, N., Astuti, T. D., Sri Utami, E., &amp; Budiantara, M. (2017). Dasar-Dasar</w:t>
      </w:r>
    </w:p>
    <w:p w:rsidR="003F0AC1" w:rsidRPr="00A276B0" w:rsidRDefault="003F0AC1" w:rsidP="003F0AC1">
      <w:pPr>
        <w:spacing w:after="0" w:line="240" w:lineRule="auto"/>
        <w:ind w:firstLine="720"/>
        <w:jc w:val="both"/>
        <w:rPr>
          <w:rFonts w:ascii="Times New Roman" w:hAnsi="Times New Roman" w:cs="Times New Roman"/>
          <w:color w:val="000000" w:themeColor="text1"/>
          <w:sz w:val="24"/>
          <w:szCs w:val="24"/>
          <w:shd w:val="clear" w:color="auto" w:fill="FFFFFF"/>
        </w:rPr>
      </w:pPr>
      <w:r w:rsidRPr="00A276B0">
        <w:rPr>
          <w:rFonts w:ascii="Times New Roman" w:hAnsi="Times New Roman" w:cs="Times New Roman"/>
          <w:color w:val="000000" w:themeColor="text1"/>
          <w:sz w:val="24"/>
          <w:szCs w:val="24"/>
          <w:shd w:val="clear" w:color="auto" w:fill="FFFFFF"/>
        </w:rPr>
        <w:t>Statistik Penelitan.</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i/>
          <w:sz w:val="24"/>
          <w:szCs w:val="24"/>
        </w:rPr>
      </w:pPr>
      <w:r w:rsidRPr="00A276B0">
        <w:rPr>
          <w:rFonts w:ascii="Times New Roman" w:hAnsi="Times New Roman" w:cs="Times New Roman"/>
          <w:sz w:val="24"/>
          <w:szCs w:val="24"/>
        </w:rPr>
        <w:t xml:space="preserve">Ong, Edianto. 2017. </w:t>
      </w:r>
      <w:r w:rsidRPr="00A276B0">
        <w:rPr>
          <w:rFonts w:ascii="Times New Roman" w:hAnsi="Times New Roman" w:cs="Times New Roman"/>
          <w:i/>
          <w:sz w:val="24"/>
          <w:szCs w:val="24"/>
        </w:rPr>
        <w:t xml:space="preserve">Technical Analysis for Mega Profit. </w:t>
      </w:r>
    </w:p>
    <w:p w:rsidR="003F0AC1" w:rsidRPr="00A276B0" w:rsidRDefault="003F0AC1" w:rsidP="003F0AC1">
      <w:pPr>
        <w:spacing w:after="0" w:line="240" w:lineRule="auto"/>
        <w:ind w:firstLine="720"/>
        <w:jc w:val="both"/>
        <w:rPr>
          <w:rFonts w:ascii="Times New Roman" w:hAnsi="Times New Roman" w:cs="Times New Roman"/>
          <w:sz w:val="24"/>
          <w:szCs w:val="24"/>
        </w:rPr>
      </w:pPr>
      <w:r w:rsidRPr="00A276B0">
        <w:rPr>
          <w:rFonts w:ascii="Times New Roman" w:hAnsi="Times New Roman" w:cs="Times New Roman"/>
          <w:sz w:val="24"/>
          <w:szCs w:val="24"/>
        </w:rPr>
        <w:t>Jakarta : PT Gramedia Pustaka Utama.</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 xml:space="preserve">Prihadi, Toto., 2019. </w:t>
      </w:r>
      <w:r w:rsidRPr="00A276B0">
        <w:rPr>
          <w:rFonts w:ascii="Times New Roman" w:hAnsi="Times New Roman" w:cs="Times New Roman"/>
          <w:i/>
          <w:sz w:val="24"/>
          <w:szCs w:val="24"/>
        </w:rPr>
        <w:t>Analisis Laporan Keuangan Konsep dan Aplikasi</w:t>
      </w:r>
      <w:r w:rsidRPr="00A276B0">
        <w:rPr>
          <w:rFonts w:ascii="Times New Roman" w:hAnsi="Times New Roman" w:cs="Times New Roman"/>
          <w:sz w:val="24"/>
          <w:szCs w:val="24"/>
        </w:rPr>
        <w:t>. Jakarta : PT</w:t>
      </w:r>
    </w:p>
    <w:p w:rsidR="003F0AC1" w:rsidRPr="00A276B0" w:rsidRDefault="003F0AC1" w:rsidP="003F0AC1">
      <w:pPr>
        <w:spacing w:after="0" w:line="240" w:lineRule="auto"/>
        <w:ind w:firstLine="720"/>
        <w:jc w:val="both"/>
        <w:rPr>
          <w:rFonts w:ascii="Times New Roman" w:hAnsi="Times New Roman" w:cs="Times New Roman"/>
          <w:sz w:val="24"/>
          <w:szCs w:val="24"/>
        </w:rPr>
      </w:pPr>
      <w:r w:rsidRPr="00A276B0">
        <w:rPr>
          <w:rFonts w:ascii="Times New Roman" w:hAnsi="Times New Roman" w:cs="Times New Roman"/>
          <w:sz w:val="24"/>
          <w:szCs w:val="24"/>
        </w:rPr>
        <w:t>Gramedia Pustaka Utama</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Ristiani, Rina., Irianti TE. 2019</w:t>
      </w:r>
      <w:r w:rsidRPr="00A276B0">
        <w:rPr>
          <w:rFonts w:ascii="Times New Roman" w:hAnsi="Times New Roman" w:cs="Times New Roman"/>
          <w:i/>
          <w:sz w:val="24"/>
          <w:szCs w:val="24"/>
        </w:rPr>
        <w:t xml:space="preserve">. </w:t>
      </w:r>
      <w:r w:rsidRPr="00A276B0">
        <w:rPr>
          <w:rFonts w:ascii="Times New Roman" w:hAnsi="Times New Roman" w:cs="Times New Roman"/>
          <w:sz w:val="24"/>
          <w:szCs w:val="24"/>
        </w:rPr>
        <w:t>Pengaruh Earning Per Share, Price Earning Ratio</w:t>
      </w:r>
    </w:p>
    <w:p w:rsidR="003F0AC1" w:rsidRPr="00A276B0" w:rsidRDefault="003F0AC1" w:rsidP="003F0AC1">
      <w:pPr>
        <w:spacing w:after="0" w:line="240" w:lineRule="auto"/>
        <w:ind w:left="720"/>
        <w:jc w:val="both"/>
        <w:rPr>
          <w:rFonts w:ascii="Times New Roman" w:hAnsi="Times New Roman" w:cs="Times New Roman"/>
          <w:sz w:val="24"/>
          <w:szCs w:val="24"/>
        </w:rPr>
      </w:pPr>
      <w:r w:rsidRPr="00A276B0">
        <w:rPr>
          <w:rFonts w:ascii="Times New Roman" w:hAnsi="Times New Roman" w:cs="Times New Roman"/>
          <w:sz w:val="24"/>
          <w:szCs w:val="24"/>
        </w:rPr>
        <w:t xml:space="preserve">dan Debt To Equity Ratio Terhadap Harga Saham Pada Perusahaan Manufaktur Sektor Aneka Industri yang Terdaftar di BEI Tahun 2011-2015. </w:t>
      </w:r>
      <w:r w:rsidRPr="00A276B0">
        <w:rPr>
          <w:rFonts w:ascii="Times New Roman" w:hAnsi="Times New Roman" w:cs="Times New Roman"/>
          <w:i/>
          <w:sz w:val="24"/>
          <w:szCs w:val="24"/>
        </w:rPr>
        <w:t>Jurnal BISECER (Business Economis Enterpreneurship)</w:t>
      </w:r>
      <w:r w:rsidRPr="00A276B0">
        <w:rPr>
          <w:rFonts w:ascii="Times New Roman" w:hAnsi="Times New Roman" w:cs="Times New Roman"/>
          <w:sz w:val="24"/>
          <w:szCs w:val="24"/>
        </w:rPr>
        <w:t xml:space="preserve"> Vol. 2 No. 2.</w:t>
      </w:r>
    </w:p>
    <w:p w:rsidR="003F0AC1" w:rsidRPr="00A276B0" w:rsidRDefault="003F0AC1" w:rsidP="003F0AC1">
      <w:pPr>
        <w:spacing w:after="0" w:line="240" w:lineRule="auto"/>
        <w:jc w:val="both"/>
        <w:rPr>
          <w:rFonts w:ascii="Times New Roman" w:hAnsi="Times New Roman" w:cs="Times New Roman"/>
          <w:i/>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Saputro, Dimas. 2019</w:t>
      </w:r>
      <w:r w:rsidRPr="00A276B0">
        <w:rPr>
          <w:rFonts w:ascii="Times New Roman" w:hAnsi="Times New Roman" w:cs="Times New Roman"/>
          <w:i/>
          <w:sz w:val="24"/>
          <w:szCs w:val="24"/>
        </w:rPr>
        <w:t xml:space="preserve">. </w:t>
      </w:r>
      <w:r w:rsidRPr="00A276B0">
        <w:rPr>
          <w:rFonts w:ascii="Times New Roman" w:hAnsi="Times New Roman" w:cs="Times New Roman"/>
          <w:sz w:val="24"/>
          <w:szCs w:val="24"/>
        </w:rPr>
        <w:t>Pengaruh Return on Assets, Earning Per Share dan Book Value</w:t>
      </w:r>
    </w:p>
    <w:p w:rsidR="003F0AC1" w:rsidRPr="00A276B0" w:rsidRDefault="003F0AC1" w:rsidP="003F0AC1">
      <w:pPr>
        <w:spacing w:after="0" w:line="240" w:lineRule="auto"/>
        <w:ind w:left="720"/>
        <w:jc w:val="both"/>
        <w:rPr>
          <w:rFonts w:ascii="Times New Roman" w:hAnsi="Times New Roman" w:cs="Times New Roman"/>
          <w:sz w:val="24"/>
          <w:szCs w:val="24"/>
        </w:rPr>
      </w:pPr>
      <w:r w:rsidRPr="00A276B0">
        <w:rPr>
          <w:rFonts w:ascii="Times New Roman" w:hAnsi="Times New Roman" w:cs="Times New Roman"/>
          <w:sz w:val="24"/>
          <w:szCs w:val="24"/>
        </w:rPr>
        <w:t xml:space="preserve">Per Share Terhadap Harga Saham. </w:t>
      </w:r>
      <w:r w:rsidRPr="00A276B0">
        <w:rPr>
          <w:rFonts w:ascii="Times New Roman" w:hAnsi="Times New Roman" w:cs="Times New Roman"/>
          <w:i/>
          <w:sz w:val="24"/>
          <w:szCs w:val="24"/>
        </w:rPr>
        <w:t>Jurnal Samudra Ekonomi dan Bisnis</w:t>
      </w:r>
      <w:r w:rsidRPr="00A276B0">
        <w:rPr>
          <w:rFonts w:ascii="Times New Roman" w:hAnsi="Times New Roman" w:cs="Times New Roman"/>
          <w:sz w:val="24"/>
          <w:szCs w:val="24"/>
        </w:rPr>
        <w:t xml:space="preserve"> Vol. 10. No. 2.</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Sembiring, Masta. 2019. Analisis Faktor-Faktor yang Mempengaruhi Harga Saham</w:t>
      </w:r>
    </w:p>
    <w:p w:rsidR="003F0AC1" w:rsidRPr="00A276B0" w:rsidRDefault="003F0AC1" w:rsidP="003F0AC1">
      <w:pPr>
        <w:spacing w:after="0" w:line="240" w:lineRule="auto"/>
        <w:ind w:left="720"/>
        <w:jc w:val="both"/>
        <w:rPr>
          <w:rFonts w:ascii="Times New Roman" w:hAnsi="Times New Roman" w:cs="Times New Roman"/>
          <w:sz w:val="24"/>
          <w:szCs w:val="24"/>
        </w:rPr>
      </w:pPr>
      <w:r w:rsidRPr="00A276B0">
        <w:rPr>
          <w:rFonts w:ascii="Times New Roman" w:hAnsi="Times New Roman" w:cs="Times New Roman"/>
          <w:sz w:val="24"/>
          <w:szCs w:val="24"/>
        </w:rPr>
        <w:t xml:space="preserve">Pada Perusahaan Real Estate dan Property yang Terdaftar di Bursa Efek Indonesia Periode 2011-2015. </w:t>
      </w:r>
      <w:r w:rsidRPr="00A276B0">
        <w:rPr>
          <w:rFonts w:ascii="Times New Roman" w:hAnsi="Times New Roman" w:cs="Times New Roman"/>
          <w:i/>
          <w:sz w:val="24"/>
          <w:szCs w:val="24"/>
        </w:rPr>
        <w:t>Jurnal Akuntansi Bisnis dan Publik</w:t>
      </w:r>
      <w:r w:rsidRPr="00A276B0">
        <w:rPr>
          <w:rFonts w:ascii="Times New Roman" w:hAnsi="Times New Roman" w:cs="Times New Roman"/>
          <w:sz w:val="24"/>
          <w:szCs w:val="24"/>
        </w:rPr>
        <w:t xml:space="preserve"> Vol. 8 No. 1.</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Silitonga, Debora., et. all. Pengaruh Earning Per Share, Total Asset Turn Over dan</w:t>
      </w:r>
    </w:p>
    <w:p w:rsidR="003F0AC1" w:rsidRPr="00A276B0" w:rsidRDefault="003F0AC1" w:rsidP="003F0AC1">
      <w:pPr>
        <w:spacing w:after="0" w:line="240" w:lineRule="auto"/>
        <w:ind w:left="720"/>
        <w:jc w:val="both"/>
        <w:rPr>
          <w:rFonts w:ascii="Times New Roman" w:hAnsi="Times New Roman" w:cs="Times New Roman"/>
          <w:sz w:val="24"/>
          <w:szCs w:val="24"/>
        </w:rPr>
      </w:pPr>
      <w:r w:rsidRPr="00A276B0">
        <w:rPr>
          <w:rFonts w:ascii="Times New Roman" w:hAnsi="Times New Roman" w:cs="Times New Roman"/>
          <w:sz w:val="24"/>
          <w:szCs w:val="24"/>
        </w:rPr>
        <w:t>Pertumbuhan Penjualan Terhadap Harga Saham Pada Perusahaan Sektor Property dan Real Estate yang Terdaftar di Bursa Efek Indonesia</w:t>
      </w:r>
      <w:r w:rsidRPr="00A276B0">
        <w:rPr>
          <w:rFonts w:ascii="Times New Roman" w:hAnsi="Times New Roman" w:cs="Times New Roman"/>
          <w:i/>
          <w:sz w:val="24"/>
          <w:szCs w:val="24"/>
        </w:rPr>
        <w:t>. Journal of Economic, Business and Accounting</w:t>
      </w:r>
      <w:r w:rsidRPr="00A276B0">
        <w:rPr>
          <w:rFonts w:ascii="Times New Roman" w:hAnsi="Times New Roman" w:cs="Times New Roman"/>
          <w:sz w:val="24"/>
          <w:szCs w:val="24"/>
        </w:rPr>
        <w:t xml:space="preserve"> Vol. 2 No. 2</w:t>
      </w:r>
    </w:p>
    <w:p w:rsidR="003F0AC1" w:rsidRPr="00A276B0" w:rsidRDefault="003F0AC1" w:rsidP="003F0AC1">
      <w:pPr>
        <w:spacing w:after="0" w:line="240" w:lineRule="auto"/>
        <w:ind w:left="720"/>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Sitorus, Bode VF. 2019. Analisis Pengaruh Rasio Nilai Pasar, Solvabilitas, dan</w:t>
      </w:r>
    </w:p>
    <w:p w:rsidR="003F0AC1" w:rsidRPr="00A276B0" w:rsidRDefault="003F0AC1" w:rsidP="003F0AC1">
      <w:pPr>
        <w:spacing w:after="0" w:line="240" w:lineRule="auto"/>
        <w:ind w:left="720"/>
        <w:jc w:val="both"/>
        <w:rPr>
          <w:rFonts w:ascii="Times New Roman" w:hAnsi="Times New Roman" w:cs="Times New Roman"/>
          <w:sz w:val="24"/>
          <w:szCs w:val="24"/>
        </w:rPr>
      </w:pPr>
      <w:r w:rsidRPr="00A276B0">
        <w:rPr>
          <w:rFonts w:ascii="Times New Roman" w:hAnsi="Times New Roman" w:cs="Times New Roman"/>
          <w:sz w:val="24"/>
          <w:szCs w:val="24"/>
        </w:rPr>
        <w:t xml:space="preserve">Profitabilitas Terhadap Harga Saham Pada Perusahaan yang Terdaftar di Indeks LQ45 Tahun 2013-2017. </w:t>
      </w:r>
      <w:r w:rsidRPr="00A276B0">
        <w:rPr>
          <w:rFonts w:ascii="Times New Roman" w:hAnsi="Times New Roman" w:cs="Times New Roman"/>
          <w:i/>
          <w:sz w:val="24"/>
          <w:szCs w:val="24"/>
        </w:rPr>
        <w:t>Jurnal Manajemen Bisnis dan Kewirausahaan</w:t>
      </w:r>
      <w:r w:rsidRPr="00A276B0">
        <w:rPr>
          <w:rFonts w:ascii="Times New Roman" w:hAnsi="Times New Roman" w:cs="Times New Roman"/>
          <w:sz w:val="24"/>
          <w:szCs w:val="24"/>
        </w:rPr>
        <w:t xml:space="preserve"> Vol. 3 No. 1. </w:t>
      </w:r>
    </w:p>
    <w:p w:rsidR="003F0AC1" w:rsidRPr="00A276B0" w:rsidRDefault="003F0AC1" w:rsidP="003F0AC1">
      <w:pPr>
        <w:spacing w:after="0" w:line="240" w:lineRule="auto"/>
        <w:ind w:left="720"/>
        <w:jc w:val="both"/>
        <w:rPr>
          <w:rFonts w:ascii="Times New Roman" w:hAnsi="Times New Roman" w:cs="Times New Roman"/>
          <w:sz w:val="24"/>
          <w:szCs w:val="24"/>
        </w:rPr>
      </w:pPr>
    </w:p>
    <w:p w:rsidR="003F0AC1" w:rsidRPr="00A276B0" w:rsidRDefault="003F0AC1" w:rsidP="003F0AC1">
      <w:pPr>
        <w:spacing w:after="0" w:line="240" w:lineRule="auto"/>
        <w:ind w:left="720"/>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i/>
          <w:sz w:val="24"/>
          <w:szCs w:val="24"/>
        </w:rPr>
      </w:pPr>
      <w:r w:rsidRPr="00A276B0">
        <w:rPr>
          <w:rFonts w:ascii="Times New Roman" w:hAnsi="Times New Roman" w:cs="Times New Roman"/>
          <w:sz w:val="24"/>
          <w:szCs w:val="24"/>
        </w:rPr>
        <w:t xml:space="preserve">Sugiono, Arief., Untung, Edi. 2016. </w:t>
      </w:r>
      <w:r w:rsidRPr="00A276B0">
        <w:rPr>
          <w:rFonts w:ascii="Times New Roman" w:hAnsi="Times New Roman" w:cs="Times New Roman"/>
          <w:i/>
          <w:sz w:val="24"/>
          <w:szCs w:val="24"/>
        </w:rPr>
        <w:t>Panduan Praktis Dasar Analisa Laporan</w:t>
      </w:r>
    </w:p>
    <w:p w:rsidR="003F0AC1" w:rsidRPr="00A276B0" w:rsidRDefault="003F0AC1" w:rsidP="003F0AC1">
      <w:pPr>
        <w:spacing w:after="0" w:line="240" w:lineRule="auto"/>
        <w:ind w:firstLine="720"/>
        <w:jc w:val="both"/>
        <w:rPr>
          <w:rFonts w:ascii="Times New Roman" w:hAnsi="Times New Roman" w:cs="Times New Roman"/>
          <w:sz w:val="24"/>
          <w:szCs w:val="24"/>
        </w:rPr>
      </w:pPr>
      <w:r w:rsidRPr="00A276B0">
        <w:rPr>
          <w:rFonts w:ascii="Times New Roman" w:hAnsi="Times New Roman" w:cs="Times New Roman"/>
          <w:i/>
          <w:sz w:val="24"/>
          <w:szCs w:val="24"/>
        </w:rPr>
        <w:t>Keuangan</w:t>
      </w:r>
      <w:r w:rsidRPr="00A276B0">
        <w:rPr>
          <w:rFonts w:ascii="Times New Roman" w:hAnsi="Times New Roman" w:cs="Times New Roman"/>
          <w:sz w:val="24"/>
          <w:szCs w:val="24"/>
        </w:rPr>
        <w:t>. Jakarta : PT Grasindo</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Tannadi, Belvin. 2019</w:t>
      </w:r>
      <w:r w:rsidRPr="00A276B0">
        <w:rPr>
          <w:rFonts w:ascii="Times New Roman" w:hAnsi="Times New Roman" w:cs="Times New Roman"/>
          <w:i/>
          <w:sz w:val="24"/>
          <w:szCs w:val="24"/>
        </w:rPr>
        <w:t>. Ilmu Saham</w:t>
      </w:r>
      <w:r w:rsidRPr="00A276B0">
        <w:rPr>
          <w:rFonts w:ascii="Times New Roman" w:hAnsi="Times New Roman" w:cs="Times New Roman"/>
          <w:sz w:val="24"/>
          <w:szCs w:val="24"/>
        </w:rPr>
        <w:t>. Jakarta: PT Elex Media Komputindo.</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Yuliawati dan Darmawan. 2019. Rasio Keuangan Terhadap Harga Saham Syariah</w:t>
      </w:r>
    </w:p>
    <w:p w:rsidR="003F0AC1" w:rsidRPr="00A276B0" w:rsidRDefault="003F0AC1" w:rsidP="003F0AC1">
      <w:pPr>
        <w:spacing w:after="0" w:line="240" w:lineRule="auto"/>
        <w:ind w:left="720"/>
        <w:jc w:val="both"/>
        <w:rPr>
          <w:rFonts w:ascii="Times New Roman" w:hAnsi="Times New Roman" w:cs="Times New Roman"/>
          <w:sz w:val="24"/>
          <w:szCs w:val="24"/>
        </w:rPr>
      </w:pPr>
      <w:r w:rsidRPr="00A276B0">
        <w:rPr>
          <w:rFonts w:ascii="Times New Roman" w:hAnsi="Times New Roman" w:cs="Times New Roman"/>
          <w:sz w:val="24"/>
          <w:szCs w:val="24"/>
        </w:rPr>
        <w:t xml:space="preserve">dengan Price Earning Ratio Sebagai Variabel Moderasi. </w:t>
      </w:r>
      <w:r w:rsidRPr="00A276B0">
        <w:rPr>
          <w:rFonts w:ascii="Times New Roman" w:hAnsi="Times New Roman" w:cs="Times New Roman"/>
          <w:i/>
          <w:sz w:val="24"/>
          <w:szCs w:val="24"/>
        </w:rPr>
        <w:t>Jurnal Ekonomi dan Bisnis Islam</w:t>
      </w:r>
      <w:r w:rsidRPr="00A276B0">
        <w:rPr>
          <w:rFonts w:ascii="Times New Roman" w:hAnsi="Times New Roman" w:cs="Times New Roman"/>
          <w:sz w:val="24"/>
          <w:szCs w:val="24"/>
        </w:rPr>
        <w:t xml:space="preserve"> Vol. 4 No. 2.</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r w:rsidRPr="00A276B0">
        <w:rPr>
          <w:rFonts w:ascii="Times New Roman" w:hAnsi="Times New Roman" w:cs="Times New Roman"/>
          <w:sz w:val="24"/>
          <w:szCs w:val="24"/>
        </w:rPr>
        <w:t>Website</w:t>
      </w:r>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sz w:val="24"/>
          <w:szCs w:val="24"/>
        </w:rPr>
      </w:pPr>
      <w:hyperlink r:id="rId9" w:history="1">
        <w:r w:rsidRPr="00A276B0">
          <w:rPr>
            <w:rStyle w:val="Hyperlink"/>
            <w:rFonts w:ascii="Times New Roman" w:hAnsi="Times New Roman" w:cs="Times New Roman"/>
            <w:sz w:val="24"/>
            <w:szCs w:val="24"/>
          </w:rPr>
          <w:t>https://m.cnnindonesia.com</w:t>
        </w:r>
      </w:hyperlink>
    </w:p>
    <w:p w:rsidR="003F0AC1" w:rsidRPr="00A276B0" w:rsidRDefault="003F0AC1" w:rsidP="003F0AC1">
      <w:pPr>
        <w:spacing w:after="0" w:line="240" w:lineRule="auto"/>
        <w:jc w:val="both"/>
        <w:rPr>
          <w:rStyle w:val="Hyperlink"/>
          <w:rFonts w:ascii="Times New Roman" w:hAnsi="Times New Roman" w:cs="Times New Roman"/>
          <w:sz w:val="24"/>
          <w:szCs w:val="24"/>
        </w:rPr>
      </w:pPr>
      <w:hyperlink r:id="rId10" w:history="1">
        <w:r w:rsidRPr="00A276B0">
          <w:rPr>
            <w:rStyle w:val="Hyperlink"/>
            <w:rFonts w:ascii="Times New Roman" w:hAnsi="Times New Roman" w:cs="Times New Roman"/>
            <w:sz w:val="24"/>
            <w:szCs w:val="24"/>
          </w:rPr>
          <w:t>https://www.cncbindonesia.com</w:t>
        </w:r>
      </w:hyperlink>
    </w:p>
    <w:p w:rsidR="003F0AC1" w:rsidRPr="00A276B0" w:rsidRDefault="003F0AC1" w:rsidP="003F0AC1">
      <w:pPr>
        <w:spacing w:after="0" w:line="240" w:lineRule="auto"/>
        <w:jc w:val="both"/>
        <w:rPr>
          <w:rFonts w:ascii="Times New Roman" w:hAnsi="Times New Roman" w:cs="Times New Roman"/>
          <w:sz w:val="24"/>
          <w:szCs w:val="24"/>
        </w:rPr>
      </w:pPr>
      <w:r w:rsidRPr="00A276B0">
        <w:rPr>
          <w:rStyle w:val="Hyperlink"/>
          <w:rFonts w:ascii="Times New Roman" w:hAnsi="Times New Roman" w:cs="Times New Roman"/>
          <w:sz w:val="24"/>
          <w:szCs w:val="24"/>
        </w:rPr>
        <w:t>https://www.idx.co.id</w:t>
      </w:r>
    </w:p>
    <w:p w:rsidR="003F0AC1" w:rsidRPr="00A276B0" w:rsidRDefault="003F0AC1" w:rsidP="003F0AC1">
      <w:pPr>
        <w:spacing w:after="0" w:line="240" w:lineRule="auto"/>
        <w:jc w:val="both"/>
        <w:rPr>
          <w:rStyle w:val="Hyperlink"/>
          <w:rFonts w:ascii="Times New Roman" w:hAnsi="Times New Roman" w:cs="Times New Roman"/>
          <w:sz w:val="24"/>
          <w:szCs w:val="24"/>
        </w:rPr>
      </w:pPr>
      <w:hyperlink r:id="rId11" w:history="1">
        <w:r w:rsidRPr="00A276B0">
          <w:rPr>
            <w:rStyle w:val="Hyperlink"/>
            <w:rFonts w:ascii="Times New Roman" w:hAnsi="Times New Roman" w:cs="Times New Roman"/>
            <w:sz w:val="24"/>
            <w:szCs w:val="24"/>
          </w:rPr>
          <w:t>https://www.wikipedia.org</w:t>
        </w:r>
      </w:hyperlink>
    </w:p>
    <w:p w:rsidR="003F0AC1" w:rsidRPr="00A276B0" w:rsidRDefault="003F0AC1" w:rsidP="003F0AC1">
      <w:pPr>
        <w:spacing w:after="0" w:line="240" w:lineRule="auto"/>
        <w:jc w:val="both"/>
        <w:rPr>
          <w:rFonts w:ascii="Times New Roman" w:hAnsi="Times New Roman" w:cs="Times New Roman"/>
          <w:sz w:val="24"/>
          <w:szCs w:val="24"/>
        </w:rPr>
      </w:pPr>
    </w:p>
    <w:p w:rsidR="003F0AC1" w:rsidRPr="00A276B0" w:rsidRDefault="003F0AC1" w:rsidP="003F0AC1">
      <w:pPr>
        <w:spacing w:after="0" w:line="240" w:lineRule="auto"/>
        <w:jc w:val="both"/>
        <w:rPr>
          <w:rFonts w:ascii="Times New Roman" w:hAnsi="Times New Roman" w:cs="Times New Roman"/>
          <w:b/>
          <w:sz w:val="24"/>
          <w:szCs w:val="24"/>
        </w:rPr>
      </w:pPr>
    </w:p>
    <w:p w:rsidR="00C93C0A" w:rsidRPr="00A276B0" w:rsidRDefault="00C93C0A" w:rsidP="00C93C0A">
      <w:pPr>
        <w:rPr>
          <w:rFonts w:ascii="Times New Roman" w:hAnsi="Times New Roman" w:cs="Times New Roman"/>
          <w:lang w:bidi="en-US"/>
        </w:rPr>
      </w:pPr>
      <w:bookmarkStart w:id="0" w:name="_GoBack"/>
      <w:bookmarkEnd w:id="0"/>
    </w:p>
    <w:sectPr w:rsidR="00C93C0A" w:rsidRPr="00A276B0" w:rsidSect="005B3A5B">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8A2" w:rsidRDefault="005A78A2" w:rsidP="001E006A">
      <w:pPr>
        <w:spacing w:after="0" w:line="240" w:lineRule="auto"/>
      </w:pPr>
      <w:r>
        <w:separator/>
      </w:r>
    </w:p>
  </w:endnote>
  <w:endnote w:type="continuationSeparator" w:id="0">
    <w:p w:rsidR="005A78A2" w:rsidRDefault="005A78A2" w:rsidP="001E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8A2" w:rsidRDefault="005A78A2" w:rsidP="001E006A">
      <w:pPr>
        <w:spacing w:after="0" w:line="240" w:lineRule="auto"/>
      </w:pPr>
      <w:r>
        <w:separator/>
      </w:r>
    </w:p>
  </w:footnote>
  <w:footnote w:type="continuationSeparator" w:id="0">
    <w:p w:rsidR="005A78A2" w:rsidRDefault="005A78A2" w:rsidP="001E0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3660"/>
    <w:multiLevelType w:val="hybridMultilevel"/>
    <w:tmpl w:val="487E8158"/>
    <w:lvl w:ilvl="0" w:tplc="B454A78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
    <w:nsid w:val="05AD7077"/>
    <w:multiLevelType w:val="multilevel"/>
    <w:tmpl w:val="40ECFE72"/>
    <w:styleLink w:val="Style1"/>
    <w:lvl w:ilvl="0">
      <w:start w:val="2"/>
      <w:numFmt w:val="decimal"/>
      <w:lvlText w:val="%1."/>
      <w:lvlJc w:val="left"/>
      <w:pPr>
        <w:ind w:left="1152" w:hanging="360"/>
      </w:pPr>
      <w:rPr>
        <w:rFonts w:hint="default"/>
        <w:b w:val="0"/>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2">
    <w:nsid w:val="0A244512"/>
    <w:multiLevelType w:val="hybridMultilevel"/>
    <w:tmpl w:val="57248DF2"/>
    <w:lvl w:ilvl="0" w:tplc="C7BE3A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6A4C7C"/>
    <w:multiLevelType w:val="hybridMultilevel"/>
    <w:tmpl w:val="843C67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F44D12"/>
    <w:multiLevelType w:val="hybridMultilevel"/>
    <w:tmpl w:val="D7D496C8"/>
    <w:lvl w:ilvl="0" w:tplc="5BD44C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5597356"/>
    <w:multiLevelType w:val="hybridMultilevel"/>
    <w:tmpl w:val="A404B946"/>
    <w:lvl w:ilvl="0" w:tplc="8F8465EA">
      <w:start w:val="1"/>
      <w:numFmt w:val="decimal"/>
      <w:lvlText w:val="4.5.%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F768AE"/>
    <w:multiLevelType w:val="hybridMultilevel"/>
    <w:tmpl w:val="B532C8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A46D5D"/>
    <w:multiLevelType w:val="hybridMultilevel"/>
    <w:tmpl w:val="2C7AC2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3944013"/>
    <w:multiLevelType w:val="hybridMultilevel"/>
    <w:tmpl w:val="195A0B6A"/>
    <w:lvl w:ilvl="0" w:tplc="287C6C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1C3126"/>
    <w:multiLevelType w:val="hybridMultilevel"/>
    <w:tmpl w:val="E1E00C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98F46CB"/>
    <w:multiLevelType w:val="hybridMultilevel"/>
    <w:tmpl w:val="C818D23C"/>
    <w:lvl w:ilvl="0" w:tplc="F4C256F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4A9D3570"/>
    <w:multiLevelType w:val="hybridMultilevel"/>
    <w:tmpl w:val="DA3CED5A"/>
    <w:lvl w:ilvl="0" w:tplc="EDD48E1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20A1C0F"/>
    <w:multiLevelType w:val="hybridMultilevel"/>
    <w:tmpl w:val="178CB3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5A84E4D"/>
    <w:multiLevelType w:val="hybridMultilevel"/>
    <w:tmpl w:val="44AAB518"/>
    <w:lvl w:ilvl="0" w:tplc="60B8D8B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66F51646"/>
    <w:multiLevelType w:val="hybridMultilevel"/>
    <w:tmpl w:val="8DFEBC58"/>
    <w:lvl w:ilvl="0" w:tplc="5F42FD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A9652A1"/>
    <w:multiLevelType w:val="hybridMultilevel"/>
    <w:tmpl w:val="4740B9D6"/>
    <w:lvl w:ilvl="0" w:tplc="4508A1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F3B6C7A"/>
    <w:multiLevelType w:val="hybridMultilevel"/>
    <w:tmpl w:val="445E3E8A"/>
    <w:lvl w:ilvl="0" w:tplc="1CA088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29A5767"/>
    <w:multiLevelType w:val="multilevel"/>
    <w:tmpl w:val="40ECFE72"/>
    <w:numStyleLink w:val="Style1"/>
  </w:abstractNum>
  <w:abstractNum w:abstractNumId="18">
    <w:nsid w:val="7B21074C"/>
    <w:multiLevelType w:val="hybridMultilevel"/>
    <w:tmpl w:val="64347416"/>
    <w:lvl w:ilvl="0" w:tplc="E62CB2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9"/>
  </w:num>
  <w:num w:numId="2">
    <w:abstractNumId w:val="3"/>
  </w:num>
  <w:num w:numId="3">
    <w:abstractNumId w:val="15"/>
  </w:num>
  <w:num w:numId="4">
    <w:abstractNumId w:val="7"/>
  </w:num>
  <w:num w:numId="5">
    <w:abstractNumId w:val="12"/>
  </w:num>
  <w:num w:numId="6">
    <w:abstractNumId w:val="11"/>
  </w:num>
  <w:num w:numId="7">
    <w:abstractNumId w:val="2"/>
  </w:num>
  <w:num w:numId="8">
    <w:abstractNumId w:val="13"/>
  </w:num>
  <w:num w:numId="9">
    <w:abstractNumId w:val="0"/>
  </w:num>
  <w:num w:numId="10">
    <w:abstractNumId w:val="4"/>
  </w:num>
  <w:num w:numId="11">
    <w:abstractNumId w:val="6"/>
  </w:num>
  <w:num w:numId="12">
    <w:abstractNumId w:val="18"/>
  </w:num>
  <w:num w:numId="13">
    <w:abstractNumId w:val="14"/>
  </w:num>
  <w:num w:numId="14">
    <w:abstractNumId w:val="17"/>
  </w:num>
  <w:num w:numId="15">
    <w:abstractNumId w:val="1"/>
  </w:num>
  <w:num w:numId="16">
    <w:abstractNumId w:val="10"/>
  </w:num>
  <w:num w:numId="17">
    <w:abstractNumId w:val="5"/>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31"/>
    <w:rsid w:val="000B004B"/>
    <w:rsid w:val="000E55F6"/>
    <w:rsid w:val="000E79A8"/>
    <w:rsid w:val="000F17AF"/>
    <w:rsid w:val="0016350F"/>
    <w:rsid w:val="001C60AD"/>
    <w:rsid w:val="001C785E"/>
    <w:rsid w:val="001E006A"/>
    <w:rsid w:val="00217DB8"/>
    <w:rsid w:val="00257A65"/>
    <w:rsid w:val="00277378"/>
    <w:rsid w:val="00303B4C"/>
    <w:rsid w:val="00323619"/>
    <w:rsid w:val="00380589"/>
    <w:rsid w:val="00390B03"/>
    <w:rsid w:val="003B7524"/>
    <w:rsid w:val="003E6B4F"/>
    <w:rsid w:val="003F0AC1"/>
    <w:rsid w:val="00473714"/>
    <w:rsid w:val="004971FD"/>
    <w:rsid w:val="004D2C54"/>
    <w:rsid w:val="004E5C53"/>
    <w:rsid w:val="00534EEF"/>
    <w:rsid w:val="00586752"/>
    <w:rsid w:val="005A78A2"/>
    <w:rsid w:val="005B3A5B"/>
    <w:rsid w:val="006C06C9"/>
    <w:rsid w:val="00827419"/>
    <w:rsid w:val="00851335"/>
    <w:rsid w:val="00860F05"/>
    <w:rsid w:val="008C6961"/>
    <w:rsid w:val="008E67D2"/>
    <w:rsid w:val="0091732F"/>
    <w:rsid w:val="009728AE"/>
    <w:rsid w:val="00980EAE"/>
    <w:rsid w:val="00A22D20"/>
    <w:rsid w:val="00A276B0"/>
    <w:rsid w:val="00A34E7F"/>
    <w:rsid w:val="00A73215"/>
    <w:rsid w:val="00AE15BE"/>
    <w:rsid w:val="00B3620C"/>
    <w:rsid w:val="00B37A21"/>
    <w:rsid w:val="00BD0B3B"/>
    <w:rsid w:val="00C27031"/>
    <w:rsid w:val="00C92EB7"/>
    <w:rsid w:val="00C93C0A"/>
    <w:rsid w:val="00CB5F36"/>
    <w:rsid w:val="00CD3DFE"/>
    <w:rsid w:val="00CE7F1B"/>
    <w:rsid w:val="00D24124"/>
    <w:rsid w:val="00D756FA"/>
    <w:rsid w:val="00DD451D"/>
    <w:rsid w:val="00E07CBC"/>
    <w:rsid w:val="00F25CE4"/>
    <w:rsid w:val="00F3600D"/>
    <w:rsid w:val="00FC11B8"/>
    <w:rsid w:val="00FC424A"/>
    <w:rsid w:val="00FF73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22083-3075-401E-B8FC-2F48AEAC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785E"/>
    <w:pPr>
      <w:widowControl w:val="0"/>
      <w:autoSpaceDE w:val="0"/>
      <w:autoSpaceDN w:val="0"/>
      <w:spacing w:after="0" w:line="275" w:lineRule="exact"/>
      <w:ind w:left="641" w:hanging="361"/>
    </w:pPr>
    <w:rPr>
      <w:rFonts w:ascii="Times New Roman" w:eastAsia="Times New Roman" w:hAnsi="Times New Roman" w:cs="Times New Roman"/>
      <w:lang w:val="en-US" w:bidi="en-US"/>
    </w:rPr>
  </w:style>
  <w:style w:type="character" w:customStyle="1" w:styleId="ListParagraphChar">
    <w:name w:val="List Paragraph Char"/>
    <w:link w:val="ListParagraph"/>
    <w:uiPriority w:val="34"/>
    <w:locked/>
    <w:rsid w:val="001C785E"/>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1E0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06A"/>
  </w:style>
  <w:style w:type="paragraph" w:styleId="Footer">
    <w:name w:val="footer"/>
    <w:basedOn w:val="Normal"/>
    <w:link w:val="FooterChar"/>
    <w:uiPriority w:val="99"/>
    <w:unhideWhenUsed/>
    <w:rsid w:val="001E0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06A"/>
  </w:style>
  <w:style w:type="paragraph" w:styleId="NormalWeb">
    <w:name w:val="Normal (Web)"/>
    <w:basedOn w:val="Normal"/>
    <w:uiPriority w:val="99"/>
    <w:unhideWhenUsed/>
    <w:rsid w:val="001E006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390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0E55F6"/>
    <w:pPr>
      <w:numPr>
        <w:numId w:val="15"/>
      </w:numPr>
    </w:pPr>
  </w:style>
  <w:style w:type="character" w:styleId="Hyperlink">
    <w:name w:val="Hyperlink"/>
    <w:basedOn w:val="DefaultParagraphFont"/>
    <w:uiPriority w:val="99"/>
    <w:unhideWhenUsed/>
    <w:rsid w:val="00972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kipedia.org" TargetMode="External"/><Relationship Id="rId5" Type="http://schemas.openxmlformats.org/officeDocument/2006/relationships/footnotes" Target="footnotes.xml"/><Relationship Id="rId10" Type="http://schemas.openxmlformats.org/officeDocument/2006/relationships/hyperlink" Target="https://www.cncbindonesia.com" TargetMode="External"/><Relationship Id="rId4" Type="http://schemas.openxmlformats.org/officeDocument/2006/relationships/webSettings" Target="webSettings.xml"/><Relationship Id="rId9" Type="http://schemas.openxmlformats.org/officeDocument/2006/relationships/hyperlink" Target="https://m.cnnindones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26</Pages>
  <Words>7623</Words>
  <Characters>43456</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PutraPacitan</dc:creator>
  <cp:keywords/>
  <dc:description/>
  <cp:lastModifiedBy>laztop</cp:lastModifiedBy>
  <cp:revision>8</cp:revision>
  <dcterms:created xsi:type="dcterms:W3CDTF">2020-02-06T03:52:00Z</dcterms:created>
  <dcterms:modified xsi:type="dcterms:W3CDTF">2020-02-06T12:26:00Z</dcterms:modified>
</cp:coreProperties>
</file>