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39" w:rsidRDefault="00786A39" w:rsidP="00786A39">
      <w:pPr>
        <w:spacing w:before="100" w:line="242" w:lineRule="auto"/>
        <w:ind w:left="1215" w:right="1271" w:hanging="1"/>
        <w:jc w:val="center"/>
        <w:rPr>
          <w:b/>
          <w:i/>
          <w:sz w:val="24"/>
        </w:rPr>
      </w:pPr>
      <w:r>
        <w:rPr>
          <w:b/>
          <w:sz w:val="24"/>
        </w:rPr>
        <w:t xml:space="preserve">PENGARUH REKRUTMEN DAN PENERAPAN PRINSIP </w:t>
      </w:r>
      <w:r>
        <w:rPr>
          <w:b/>
          <w:i/>
          <w:sz w:val="24"/>
        </w:rPr>
        <w:t>GOOD CORPORATE GOVERNANCE TERHADAP KINERJA KARYAWAN</w:t>
      </w:r>
    </w:p>
    <w:p w:rsidR="00786A39" w:rsidRDefault="00786A39" w:rsidP="00786A39">
      <w:pPr>
        <w:spacing w:before="100" w:line="242" w:lineRule="auto"/>
        <w:ind w:left="1215" w:right="1271" w:hanging="1"/>
        <w:jc w:val="center"/>
        <w:rPr>
          <w:b/>
          <w:i/>
          <w:sz w:val="24"/>
        </w:rPr>
      </w:pPr>
    </w:p>
    <w:p w:rsidR="00052A8E" w:rsidRPr="00494964" w:rsidRDefault="00786A39" w:rsidP="00786A39">
      <w:pPr>
        <w:spacing w:before="100" w:line="242" w:lineRule="auto"/>
        <w:ind w:left="1215" w:right="1271" w:hanging="1"/>
        <w:jc w:val="center"/>
        <w:rPr>
          <w:b/>
          <w:i/>
          <w:sz w:val="24"/>
        </w:rPr>
      </w:pPr>
      <w:r w:rsidRPr="00494964">
        <w:rPr>
          <w:b/>
          <w:i/>
          <w:sz w:val="24"/>
        </w:rPr>
        <w:t>INFLUENCE OF RECRUITMENT AND APPLICATION OF GOOD CORPORATE GOVERNANCE PRINCIPLES ON EMPLOYEE PERFORMANCE</w:t>
      </w:r>
    </w:p>
    <w:p w:rsidR="00786A39" w:rsidRPr="00786A39" w:rsidRDefault="00786A39" w:rsidP="00786A39">
      <w:pPr>
        <w:spacing w:before="100" w:line="242" w:lineRule="auto"/>
        <w:ind w:left="1215" w:right="1271" w:hanging="1"/>
        <w:jc w:val="center"/>
        <w:rPr>
          <w:b/>
          <w:i/>
          <w:sz w:val="26"/>
        </w:rPr>
      </w:pPr>
    </w:p>
    <w:p w:rsidR="00786A39" w:rsidRDefault="00786A39" w:rsidP="00786A39">
      <w:pPr>
        <w:spacing w:before="233"/>
        <w:ind w:left="2076" w:right="2130"/>
        <w:jc w:val="center"/>
        <w:rPr>
          <w:b/>
        </w:rPr>
      </w:pPr>
      <w:r>
        <w:rPr>
          <w:b/>
        </w:rPr>
        <w:t>Anggi Lestari</w:t>
      </w:r>
      <w:r w:rsidR="00300B87">
        <w:rPr>
          <w:b/>
          <w:vertAlign w:val="superscript"/>
        </w:rPr>
        <w:t>1</w:t>
      </w:r>
      <w:bookmarkStart w:id="0" w:name="_GoBack"/>
      <w:bookmarkEnd w:id="0"/>
    </w:p>
    <w:p w:rsidR="00052A8E" w:rsidRPr="00786A39" w:rsidRDefault="00786A39" w:rsidP="00786A39">
      <w:pPr>
        <w:spacing w:before="233"/>
        <w:ind w:left="2076" w:right="2130"/>
        <w:jc w:val="center"/>
        <w:rPr>
          <w:b/>
        </w:rPr>
      </w:pPr>
      <w:r>
        <w:rPr>
          <w:sz w:val="20"/>
        </w:rPr>
        <w:t>Universitas Mercu Buana Yogyakarta</w:t>
      </w:r>
      <w:r w:rsidR="00300B87">
        <w:rPr>
          <w:sz w:val="20"/>
        </w:rPr>
        <w:t xml:space="preserve"> </w:t>
      </w:r>
      <w:hyperlink r:id="rId7" w:history="1">
        <w:r w:rsidRPr="002E7018">
          <w:rPr>
            <w:rStyle w:val="Hyperlink"/>
            <w:sz w:val="20"/>
          </w:rPr>
          <w:t xml:space="preserve">anggi.lestari745@gmail.com </w:t>
        </w:r>
      </w:hyperlink>
    </w:p>
    <w:p w:rsidR="00052A8E" w:rsidRDefault="00052A8E">
      <w:pPr>
        <w:pStyle w:val="BodyText"/>
        <w:rPr>
          <w:sz w:val="24"/>
        </w:rPr>
      </w:pPr>
    </w:p>
    <w:p w:rsidR="00052A8E" w:rsidRDefault="00052A8E">
      <w:pPr>
        <w:pStyle w:val="BodyText"/>
        <w:rPr>
          <w:sz w:val="24"/>
        </w:rPr>
      </w:pPr>
    </w:p>
    <w:p w:rsidR="00052A8E" w:rsidRDefault="00300B87">
      <w:pPr>
        <w:pStyle w:val="Heading4"/>
        <w:spacing w:before="141"/>
        <w:ind w:left="2076" w:right="2129"/>
      </w:pPr>
      <w:r>
        <w:t>Abstrak</w:t>
      </w:r>
    </w:p>
    <w:p w:rsidR="00052A8E" w:rsidRDefault="00786A39" w:rsidP="00786A39">
      <w:pPr>
        <w:pStyle w:val="BodyText"/>
        <w:spacing w:before="10"/>
        <w:ind w:left="142"/>
        <w:jc w:val="both"/>
        <w:rPr>
          <w:sz w:val="20"/>
          <w:szCs w:val="20"/>
        </w:rPr>
      </w:pPr>
      <w:r w:rsidRPr="00786A39">
        <w:rPr>
          <w:sz w:val="20"/>
          <w:szCs w:val="20"/>
        </w:rPr>
        <w:t>Tujuan penelitian ini adalah untuk mengetahui seberapa besar pengaruh rekrutmen dan prinsip good corporate governance terhadap kinerja karyawan baik secara parsial maupun simultan. Populasi dalam penelitian ini adalah seluruh karyawan tetap yang ada di PT Aneka Dharma Persada yang berjumlah 250 karyawan. Kemudian diambil sampel dengan rumus slovin sehingga dapat diperoleh sampel sebanyak 72 karyawan. Penelitian ini menggunakan pendekatan kuantitatif, dengan jenis explanatory research. Metode analisis yang digunakan adalah Analisis Regresi Linier Berganda dan pengujian hipotesis dengan taraf signifikan 10% menggunakan program (statistical package for the social sciences) SPSS Versi 16.0. Hasil penelitian ini membuktikan bahwa secara parsial (uji-t) variabel independen rekrutmen dan prinsip good corporate governance berpengaruh signifikan terhadap kinerja karyawan yang dibuktikan dengan nilai signifikansi lebih kecil dari α = 0,01 dan dibuktikan t-hitung &gt; t-tabel. Hasil penelitian secara bersama-sama atau simultan (uji-F) variabel independen rekrutmen dan prinsip good corporate governance mempunyai pengaruh yang signifikan terhadap kinerja karyawan dengan hasil uji F nilai signifikansinya 0,000 &lt; 0,01 dan F-Hitung &gt; F-Tabel.</w:t>
      </w:r>
    </w:p>
    <w:p w:rsidR="00786A39" w:rsidRDefault="00786A39" w:rsidP="00786A39">
      <w:pPr>
        <w:pStyle w:val="BodyText"/>
        <w:spacing w:before="10"/>
        <w:ind w:left="142"/>
        <w:jc w:val="both"/>
        <w:rPr>
          <w:sz w:val="19"/>
        </w:rPr>
      </w:pPr>
    </w:p>
    <w:p w:rsidR="00052A8E" w:rsidRDefault="00300B87">
      <w:pPr>
        <w:ind w:left="102"/>
        <w:jc w:val="both"/>
        <w:rPr>
          <w:sz w:val="20"/>
        </w:rPr>
      </w:pPr>
      <w:r>
        <w:rPr>
          <w:b/>
          <w:sz w:val="20"/>
        </w:rPr>
        <w:t>Kata Kunci</w:t>
      </w:r>
      <w:r>
        <w:rPr>
          <w:sz w:val="20"/>
        </w:rPr>
        <w:t xml:space="preserve">:  </w:t>
      </w:r>
      <w:r w:rsidR="00786A39" w:rsidRPr="00786A39">
        <w:rPr>
          <w:sz w:val="20"/>
          <w:szCs w:val="20"/>
        </w:rPr>
        <w:t>rekrutmen</w:t>
      </w:r>
      <w:r w:rsidR="00786A39" w:rsidRPr="00786A39">
        <w:rPr>
          <w:i/>
          <w:sz w:val="20"/>
          <w:szCs w:val="20"/>
        </w:rPr>
        <w:t xml:space="preserve">, </w:t>
      </w:r>
      <w:r w:rsidR="00786A39" w:rsidRPr="00786A39">
        <w:rPr>
          <w:sz w:val="20"/>
          <w:szCs w:val="20"/>
        </w:rPr>
        <w:t>prinsip</w:t>
      </w:r>
      <w:r w:rsidR="00786A39" w:rsidRPr="00786A39">
        <w:rPr>
          <w:i/>
          <w:sz w:val="20"/>
          <w:szCs w:val="20"/>
        </w:rPr>
        <w:t xml:space="preserve"> good corporate governance, </w:t>
      </w:r>
      <w:r w:rsidR="00786A39" w:rsidRPr="00786A39">
        <w:rPr>
          <w:sz w:val="20"/>
          <w:szCs w:val="20"/>
        </w:rPr>
        <w:t>dan</w:t>
      </w:r>
      <w:r w:rsidR="00786A39" w:rsidRPr="00786A39">
        <w:rPr>
          <w:i/>
          <w:sz w:val="20"/>
          <w:szCs w:val="20"/>
        </w:rPr>
        <w:t xml:space="preserve"> </w:t>
      </w:r>
      <w:r w:rsidR="00786A39" w:rsidRPr="00786A39">
        <w:rPr>
          <w:sz w:val="20"/>
          <w:szCs w:val="20"/>
        </w:rPr>
        <w:t>kinerja karyawan</w:t>
      </w:r>
    </w:p>
    <w:p w:rsidR="00052A8E" w:rsidRDefault="00052A8E">
      <w:pPr>
        <w:pStyle w:val="BodyText"/>
        <w:rPr>
          <w:sz w:val="22"/>
        </w:rPr>
      </w:pPr>
    </w:p>
    <w:p w:rsidR="00052A8E" w:rsidRDefault="00052A8E">
      <w:pPr>
        <w:pStyle w:val="BodyText"/>
        <w:spacing w:before="4"/>
      </w:pPr>
    </w:p>
    <w:p w:rsidR="00052A8E" w:rsidRDefault="00786A39" w:rsidP="00786A39">
      <w:pPr>
        <w:spacing w:line="228" w:lineRule="exact"/>
        <w:ind w:left="3969"/>
        <w:jc w:val="both"/>
        <w:rPr>
          <w:b/>
          <w:i/>
          <w:sz w:val="20"/>
        </w:rPr>
      </w:pPr>
      <w:r>
        <w:rPr>
          <w:b/>
          <w:i/>
          <w:sz w:val="20"/>
        </w:rPr>
        <w:t>Abstract</w:t>
      </w:r>
    </w:p>
    <w:p w:rsidR="00052A8E" w:rsidRDefault="00786A39" w:rsidP="00786A39">
      <w:pPr>
        <w:pStyle w:val="BodyText"/>
        <w:spacing w:before="10"/>
        <w:ind w:left="142"/>
        <w:jc w:val="both"/>
        <w:rPr>
          <w:i/>
          <w:sz w:val="20"/>
          <w:szCs w:val="22"/>
        </w:rPr>
      </w:pPr>
      <w:r w:rsidRPr="00786A39">
        <w:rPr>
          <w:i/>
          <w:sz w:val="20"/>
          <w:szCs w:val="22"/>
        </w:rPr>
        <w:t>The purpose of this study was to determine how much influence the recruitment and principles of good corporate governance on employee performance both partially and simultaneously. The population in this study were all permanent employees at PT Aneka Dharma Persada, totaling 250 employees. Then samples are taken with the Slovin formula so that a sample of 72 employees can be obtained. This research uses a quantitative approach, with the type of explanatory research. The analytical method used is Multiple Linear Regression Analysis and hypothesis testing with a significance level of 10% using a statistical package for the social sciences program SPSS Version 16.0. The results of this study prove that partially (t-test) independent recruitment variables and the principle of good corporate governance have a significant effect on employee performance as evidenced by the significance value smaller than α = 0.01 and proven t-count&gt; t-table. The results of the study together or simultaneously (F-test) independent recruitment variables and the principles of good corporate governance have a significant influence on employee performance with the results of the F test the significance value is 0,000 &lt;0.01 and F-Count&gt; F-Table.</w:t>
      </w:r>
    </w:p>
    <w:p w:rsidR="00786A39" w:rsidRDefault="00786A39" w:rsidP="00786A39">
      <w:pPr>
        <w:pStyle w:val="BodyText"/>
        <w:spacing w:before="10"/>
        <w:ind w:left="142"/>
        <w:jc w:val="both"/>
        <w:rPr>
          <w:i/>
          <w:sz w:val="19"/>
        </w:rPr>
      </w:pPr>
    </w:p>
    <w:p w:rsidR="00786A39" w:rsidRDefault="00300B87" w:rsidP="00786A39">
      <w:pPr>
        <w:ind w:left="102"/>
        <w:jc w:val="both"/>
        <w:rPr>
          <w:i/>
          <w:sz w:val="20"/>
        </w:rPr>
      </w:pPr>
      <w:r>
        <w:rPr>
          <w:b/>
          <w:i/>
          <w:sz w:val="20"/>
        </w:rPr>
        <w:t>Keywords</w:t>
      </w:r>
      <w:r>
        <w:rPr>
          <w:i/>
          <w:sz w:val="20"/>
        </w:rPr>
        <w:t xml:space="preserve">: </w:t>
      </w:r>
      <w:r w:rsidR="00786A39" w:rsidRPr="00786A39">
        <w:rPr>
          <w:i/>
          <w:sz w:val="20"/>
        </w:rPr>
        <w:t>recruitment, good corporate governance principles, and employee performance</w:t>
      </w:r>
    </w:p>
    <w:p w:rsidR="00786A39" w:rsidRDefault="00786A39" w:rsidP="00786A39">
      <w:pPr>
        <w:ind w:left="102"/>
        <w:jc w:val="both"/>
        <w:rPr>
          <w:i/>
          <w:sz w:val="20"/>
        </w:rPr>
      </w:pPr>
    </w:p>
    <w:p w:rsidR="00786A39" w:rsidRDefault="00786A39" w:rsidP="00786A39">
      <w:pPr>
        <w:jc w:val="both"/>
        <w:rPr>
          <w:i/>
          <w:sz w:val="20"/>
        </w:rPr>
        <w:sectPr w:rsidR="00786A39" w:rsidSect="001579A2">
          <w:footerReference w:type="default" r:id="rId8"/>
          <w:type w:val="continuous"/>
          <w:pgSz w:w="11910" w:h="16840"/>
          <w:pgMar w:top="1580" w:right="1540" w:bottom="940" w:left="1600" w:header="720" w:footer="741" w:gutter="0"/>
          <w:pgNumType w:start="1"/>
          <w:cols w:space="720"/>
          <w:titlePg/>
          <w:docGrid w:linePitch="299"/>
        </w:sectPr>
      </w:pPr>
    </w:p>
    <w:p w:rsidR="00052A8E" w:rsidRDefault="00300B87" w:rsidP="009B2D2A">
      <w:pPr>
        <w:spacing w:line="360" w:lineRule="auto"/>
        <w:jc w:val="center"/>
        <w:rPr>
          <w:b/>
        </w:rPr>
      </w:pPr>
      <w:r>
        <w:rPr>
          <w:b/>
        </w:rPr>
        <w:lastRenderedPageBreak/>
        <w:t>PENDAHULUAN</w:t>
      </w:r>
    </w:p>
    <w:p w:rsidR="004C7FCA" w:rsidRPr="00300B87" w:rsidRDefault="004C7FCA" w:rsidP="009B2D2A">
      <w:pPr>
        <w:pStyle w:val="ListParagraph"/>
        <w:tabs>
          <w:tab w:val="left" w:pos="426"/>
          <w:tab w:val="left" w:pos="8640"/>
        </w:tabs>
        <w:spacing w:line="360" w:lineRule="auto"/>
        <w:ind w:firstLine="680"/>
        <w:jc w:val="both"/>
        <w:rPr>
          <w:sz w:val="24"/>
          <w:szCs w:val="24"/>
          <w:lang w:val="en-US"/>
        </w:rPr>
      </w:pPr>
      <w:r w:rsidRPr="00300B87">
        <w:rPr>
          <w:sz w:val="24"/>
          <w:szCs w:val="24"/>
          <w:lang w:val="en-GB"/>
        </w:rPr>
        <w:t>Seiring perkembangan bisnis, melakukan perekrutan Sumber Daya Manusia atau karyawan memerlukan keahlian dan kemampuan khusus seperti tingkat pendidikan, pengalaman, dan keterampilan calon karyawan. Karyawan merupakan aset yang berharga bagi sebuah perusahaan dalam mencapai tujuannya. Maju mundurnya perusahaan ditentukan oleh peran aktif setiap tenaga kerja yang ada dalam perusahaan tersebut.</w:t>
      </w:r>
      <w:r w:rsidRPr="00300B87">
        <w:rPr>
          <w:sz w:val="24"/>
          <w:szCs w:val="24"/>
        </w:rPr>
        <w:t xml:space="preserve"> Rekrutmen merupakan serangkaian aktivitas mencari dan memikat pelamar kerja dengan motivasi, kemampuan, keahlian, dan pengetahuan yang diperlukan untuk menutupi kekurangan yang diidentifikasi dalam perencanaan kepegawaian (Simamora, 2015)</w:t>
      </w:r>
      <w:r w:rsidRPr="00300B87">
        <w:rPr>
          <w:sz w:val="24"/>
          <w:szCs w:val="24"/>
          <w:lang w:val="en-US"/>
        </w:rPr>
        <w:t>.</w:t>
      </w:r>
    </w:p>
    <w:p w:rsidR="004C7FCA" w:rsidRPr="00300B87" w:rsidRDefault="004C7FCA" w:rsidP="009B2D2A">
      <w:pPr>
        <w:pStyle w:val="ListParagraph"/>
        <w:tabs>
          <w:tab w:val="left" w:pos="426"/>
          <w:tab w:val="left" w:pos="8640"/>
        </w:tabs>
        <w:spacing w:line="360" w:lineRule="auto"/>
        <w:ind w:firstLine="680"/>
        <w:jc w:val="both"/>
        <w:rPr>
          <w:sz w:val="24"/>
          <w:szCs w:val="24"/>
          <w:lang w:val="en-US"/>
        </w:rPr>
      </w:pPr>
      <w:r w:rsidRPr="00300B87">
        <w:rPr>
          <w:i/>
          <w:sz w:val="24"/>
          <w:szCs w:val="24"/>
          <w:lang w:val="en-GB"/>
        </w:rPr>
        <w:t>Good Corporate Governance</w:t>
      </w:r>
      <w:r w:rsidRPr="00300B87">
        <w:rPr>
          <w:sz w:val="24"/>
          <w:szCs w:val="24"/>
          <w:lang w:val="en-GB"/>
        </w:rPr>
        <w:t xml:space="preserve"> adalah konsep untuk meningkatkan transparansi dan akuntabilitas dengan tujuan untuk menjamin agar tujuan perusahaan tercapai dengan penggunaan sumber daya manusia yang efisien. Perusahaan penting menerapkan prinsip </w:t>
      </w:r>
      <w:r w:rsidRPr="00300B87">
        <w:rPr>
          <w:i/>
          <w:sz w:val="24"/>
          <w:szCs w:val="24"/>
          <w:lang w:val="en-GB"/>
        </w:rPr>
        <w:t>good corporate governance</w:t>
      </w:r>
      <w:r w:rsidRPr="00300B87">
        <w:rPr>
          <w:sz w:val="24"/>
          <w:szCs w:val="24"/>
          <w:lang w:val="en-GB"/>
        </w:rPr>
        <w:t xml:space="preserve"> salah satunya untuk memaksimalkan potensi yang ada pada karyawan, serta mengatur karyawan dalam mencapai visi dan misi perusahaan. Tata kelola perusahaan atau </w:t>
      </w:r>
      <w:r w:rsidRPr="00300B87">
        <w:rPr>
          <w:i/>
          <w:sz w:val="24"/>
          <w:szCs w:val="24"/>
          <w:lang w:val="en-GB"/>
        </w:rPr>
        <w:t>Good Corporate Governance</w:t>
      </w:r>
      <w:r w:rsidRPr="00300B87">
        <w:rPr>
          <w:sz w:val="24"/>
          <w:szCs w:val="24"/>
          <w:lang w:val="en-GB"/>
        </w:rPr>
        <w:t xml:space="preserve"> bagi sebuah perusahaan sangat penting karena akan berdampak langsung terhadap perbaikan kinerja perusahaan. Bahkan</w:t>
      </w:r>
      <w:r w:rsidRPr="00300B87">
        <w:rPr>
          <w:i/>
          <w:sz w:val="24"/>
          <w:szCs w:val="24"/>
          <w:lang w:val="en-GB"/>
        </w:rPr>
        <w:t xml:space="preserve"> Good Corporate Governance</w:t>
      </w:r>
      <w:r w:rsidRPr="00300B87">
        <w:rPr>
          <w:sz w:val="24"/>
          <w:szCs w:val="24"/>
          <w:lang w:val="en-GB"/>
        </w:rPr>
        <w:t xml:space="preserve"> dapat menjadi senjata untuk menghadapi Masyarakat Ekonomi ASEAN (MEA). </w:t>
      </w:r>
      <w:r w:rsidRPr="00300B87">
        <w:rPr>
          <w:sz w:val="24"/>
          <w:szCs w:val="24"/>
        </w:rPr>
        <w:t xml:space="preserve">Definisi </w:t>
      </w:r>
      <w:r w:rsidRPr="00300B87">
        <w:rPr>
          <w:i/>
          <w:sz w:val="24"/>
          <w:szCs w:val="24"/>
        </w:rPr>
        <w:t xml:space="preserve">Good Corporate Governance </w:t>
      </w:r>
      <w:r w:rsidRPr="00300B87">
        <w:rPr>
          <w:sz w:val="24"/>
          <w:szCs w:val="24"/>
        </w:rPr>
        <w:t>(GCG) menurut Bank Dunia didefinisikan sebagai aturan, standar dan organisasi di bidang ekonomi yang mengatur perilaku pemilik perusahaan, direktur dan manajer serta perincian penjabaran tugas, wewenang dan pertanggungjawabannya kepada investor (pemegang saham dan kreditur).</w:t>
      </w:r>
    </w:p>
    <w:p w:rsidR="001579A2" w:rsidRPr="00300B87" w:rsidRDefault="004C7FCA" w:rsidP="009B2D2A">
      <w:pPr>
        <w:pStyle w:val="ListParagraph"/>
        <w:tabs>
          <w:tab w:val="left" w:pos="426"/>
          <w:tab w:val="left" w:pos="8640"/>
        </w:tabs>
        <w:spacing w:line="360" w:lineRule="auto"/>
        <w:ind w:firstLine="680"/>
        <w:jc w:val="both"/>
        <w:rPr>
          <w:sz w:val="24"/>
          <w:szCs w:val="24"/>
          <w:lang w:val="en-GB"/>
        </w:rPr>
      </w:pPr>
      <w:r w:rsidRPr="00300B87">
        <w:rPr>
          <w:sz w:val="24"/>
          <w:szCs w:val="24"/>
          <w:lang w:val="en-GB"/>
        </w:rPr>
        <w:t xml:space="preserve">Kinerja karyawan dapat diketahui dari karakter, perilaku dan hasil pekerjaan. Dalam suatu organisasi perusahaan, aspek manusia yang berkemampuan, berketerampilan dan bertanggung jawab merupakan aset perusahaan yang sangat berharga bagi kelangsungan hidup perusahan dalam jangka panjang. Peningkatan dan penurunan kinerja karyawan baik individu maupun kelompok dalam suatu perusahaan dapat memberikan dampak bagi kemajuan suatu perusahaan. Organisasi yang baik didukung oleh karyawan yang </w:t>
      </w:r>
      <w:r w:rsidRPr="00300B87">
        <w:rPr>
          <w:sz w:val="24"/>
          <w:szCs w:val="24"/>
          <w:lang w:val="en-GB"/>
        </w:rPr>
        <w:lastRenderedPageBreak/>
        <w:t>mempunyai kinerja yang tinggi.</w:t>
      </w:r>
    </w:p>
    <w:p w:rsidR="001579A2" w:rsidRPr="001579A2" w:rsidRDefault="001579A2" w:rsidP="009B2D2A">
      <w:pPr>
        <w:pStyle w:val="ListParagraph"/>
        <w:tabs>
          <w:tab w:val="left" w:pos="426"/>
          <w:tab w:val="left" w:pos="8640"/>
        </w:tabs>
        <w:spacing w:line="360" w:lineRule="auto"/>
        <w:ind w:firstLine="680"/>
        <w:jc w:val="both"/>
        <w:rPr>
          <w:sz w:val="24"/>
          <w:szCs w:val="24"/>
          <w:lang w:val="en-GB"/>
        </w:rPr>
      </w:pPr>
    </w:p>
    <w:p w:rsidR="004C7FCA" w:rsidRDefault="004C7FCA" w:rsidP="009B2D2A">
      <w:pPr>
        <w:spacing w:after="120" w:line="360" w:lineRule="auto"/>
        <w:jc w:val="center"/>
        <w:rPr>
          <w:b/>
          <w:sz w:val="24"/>
          <w:lang w:val="id-ID"/>
        </w:rPr>
      </w:pPr>
      <w:r>
        <w:rPr>
          <w:b/>
          <w:sz w:val="24"/>
          <w:lang w:val="id-ID"/>
        </w:rPr>
        <w:t>TINJAUAN PUSTAKA</w:t>
      </w:r>
    </w:p>
    <w:p w:rsidR="004C7FCA" w:rsidRDefault="004C7FCA" w:rsidP="009B2D2A">
      <w:pPr>
        <w:pStyle w:val="ListParagraph"/>
        <w:widowControl/>
        <w:numPr>
          <w:ilvl w:val="1"/>
          <w:numId w:val="1"/>
        </w:numPr>
        <w:tabs>
          <w:tab w:val="left" w:pos="0"/>
          <w:tab w:val="left" w:pos="810"/>
          <w:tab w:val="left" w:pos="8640"/>
        </w:tabs>
        <w:autoSpaceDE/>
        <w:autoSpaceDN/>
        <w:spacing w:line="360" w:lineRule="auto"/>
        <w:ind w:left="360"/>
        <w:contextualSpacing/>
        <w:rPr>
          <w:b/>
          <w:sz w:val="24"/>
          <w:szCs w:val="24"/>
        </w:rPr>
      </w:pPr>
      <w:r w:rsidRPr="00D03982">
        <w:rPr>
          <w:b/>
          <w:sz w:val="24"/>
          <w:szCs w:val="24"/>
        </w:rPr>
        <w:t xml:space="preserve">Pengertian </w:t>
      </w:r>
      <w:r>
        <w:rPr>
          <w:b/>
          <w:sz w:val="24"/>
          <w:szCs w:val="24"/>
          <w:lang w:val="en-US"/>
        </w:rPr>
        <w:t>Sumber Daya Manusia</w:t>
      </w:r>
    </w:p>
    <w:p w:rsidR="004C7FCA" w:rsidRPr="004C7FCA" w:rsidRDefault="004C7FCA" w:rsidP="009B2D2A">
      <w:pPr>
        <w:pStyle w:val="ListParagraph"/>
        <w:tabs>
          <w:tab w:val="left" w:pos="8640"/>
        </w:tabs>
        <w:spacing w:line="360" w:lineRule="auto"/>
        <w:ind w:left="426" w:firstLine="567"/>
        <w:jc w:val="both"/>
        <w:rPr>
          <w:b/>
          <w:sz w:val="24"/>
          <w:szCs w:val="24"/>
        </w:rPr>
      </w:pPr>
      <w:r w:rsidRPr="008F415F">
        <w:rPr>
          <w:sz w:val="24"/>
          <w:szCs w:val="24"/>
        </w:rPr>
        <w:t>Menurut Scot dan Bohlander (2010) manajemen sumber daya manusia adalah proses mengatur keahlian manusia untuk mencapai tujuan organisasi.</w:t>
      </w:r>
      <w:r w:rsidRPr="008F415F">
        <w:rPr>
          <w:sz w:val="24"/>
          <w:szCs w:val="24"/>
          <w:lang w:val="en-US"/>
        </w:rPr>
        <w:t xml:space="preserve"> </w:t>
      </w:r>
      <w:r w:rsidRPr="008F415F">
        <w:rPr>
          <w:sz w:val="24"/>
          <w:szCs w:val="24"/>
        </w:rPr>
        <w:t>Menurut Simamora (2004) manajemen sumber daya manusia merupakan aktivitas-aktivitas yang dilaksanakan agar sumber daya manusia didalam organisasi dapat digunakan secara efektif guna mencapai berbagai tujuan</w:t>
      </w:r>
      <w:r w:rsidRPr="008F415F">
        <w:rPr>
          <w:sz w:val="24"/>
          <w:szCs w:val="24"/>
          <w:lang w:val="en-US"/>
        </w:rPr>
        <w:t>.</w:t>
      </w:r>
      <w:r w:rsidRPr="008F415F">
        <w:rPr>
          <w:sz w:val="24"/>
          <w:szCs w:val="24"/>
        </w:rPr>
        <w:t xml:space="preserve"> Optimalisasi sumber daya manusia menjadi titik sentral perhatian organisasi dalam meningkatkan kinerja karyawan. Hal ini mudah dipahami sebab perkembangan sumber daya manusia merupakan salah satu aspek yang penting dalam usaha meningkatkan keunggulan dalam berorganisasi</w:t>
      </w:r>
      <w:r w:rsidRPr="008F415F">
        <w:rPr>
          <w:sz w:val="24"/>
          <w:szCs w:val="24"/>
          <w:lang w:val="en-US"/>
        </w:rPr>
        <w:t>.</w:t>
      </w:r>
    </w:p>
    <w:p w:rsidR="004C7FCA" w:rsidRDefault="004C7FCA" w:rsidP="009B2D2A">
      <w:pPr>
        <w:pStyle w:val="Heading1"/>
        <w:numPr>
          <w:ilvl w:val="0"/>
          <w:numId w:val="2"/>
        </w:numPr>
        <w:tabs>
          <w:tab w:val="left" w:pos="1963"/>
        </w:tabs>
        <w:spacing w:line="360" w:lineRule="auto"/>
        <w:ind w:left="360"/>
        <w:jc w:val="both"/>
        <w:rPr>
          <w:sz w:val="24"/>
          <w:szCs w:val="24"/>
        </w:rPr>
      </w:pPr>
      <w:r w:rsidRPr="000D0AB4">
        <w:rPr>
          <w:sz w:val="24"/>
          <w:szCs w:val="24"/>
          <w:lang w:val="id-ID"/>
        </w:rPr>
        <w:t xml:space="preserve">Pengertian </w:t>
      </w:r>
      <w:r>
        <w:rPr>
          <w:sz w:val="24"/>
          <w:szCs w:val="24"/>
        </w:rPr>
        <w:t>Rekrutmen</w:t>
      </w:r>
    </w:p>
    <w:p w:rsidR="00025CF5" w:rsidRPr="00025CF5" w:rsidRDefault="00025CF5" w:rsidP="009B2D2A">
      <w:pPr>
        <w:pStyle w:val="Heading1"/>
        <w:spacing w:line="360" w:lineRule="auto"/>
        <w:ind w:left="426" w:firstLine="567"/>
        <w:jc w:val="both"/>
        <w:rPr>
          <w:b w:val="0"/>
          <w:sz w:val="24"/>
          <w:szCs w:val="24"/>
        </w:rPr>
      </w:pPr>
      <w:r w:rsidRPr="008F415F">
        <w:rPr>
          <w:b w:val="0"/>
          <w:sz w:val="24"/>
          <w:szCs w:val="24"/>
        </w:rPr>
        <w:t>Menurut Hasibuan (2011) rekrutmen adalah proses penarikan, seleksi, penempatan, orientasi dan induksi untuk mendapatkan karyawan yang efektif dan efisien membantu tercapainya tujuan perusahaan</w:t>
      </w:r>
      <w:r w:rsidRPr="008F415F">
        <w:rPr>
          <w:b w:val="0"/>
          <w:w w:val="105"/>
          <w:sz w:val="24"/>
          <w:szCs w:val="24"/>
        </w:rPr>
        <w:t>.</w:t>
      </w:r>
      <w:r w:rsidRPr="008F415F">
        <w:rPr>
          <w:b w:val="0"/>
          <w:sz w:val="24"/>
          <w:szCs w:val="24"/>
        </w:rPr>
        <w:t xml:space="preserve"> Menurut Mardianto (2014) rekrutmen diartikan sebagai suatu proses untuk mendapatkan calon karyawan yang memiliki kemampuan yang sesuai dengan kualifikasi dan kebutuhan suatu organisasi atau perusahaan. Proses rekrutmen tidak hanya menarik minat seseorang untuk bekerja pada perusahaan tersebut, tetapi juga memperbesar kemungkinan untuk mempertahankan calon karyawan yang akan menjadi karyawan setelah mereka bekerja. Menurut Handoko (2001) penarikan atau rekrutmen adalah proses pencarian dan pemikatan para calon karyawan atau pelamar yang mampu untuk melamar sebagai karyawan.</w:t>
      </w:r>
    </w:p>
    <w:p w:rsidR="00025CF5" w:rsidRDefault="00025CF5" w:rsidP="009B2D2A">
      <w:pPr>
        <w:pStyle w:val="Heading1"/>
        <w:numPr>
          <w:ilvl w:val="0"/>
          <w:numId w:val="2"/>
        </w:numPr>
        <w:tabs>
          <w:tab w:val="left" w:pos="1963"/>
        </w:tabs>
        <w:spacing w:line="360" w:lineRule="auto"/>
        <w:ind w:left="360"/>
        <w:jc w:val="both"/>
        <w:rPr>
          <w:sz w:val="24"/>
          <w:szCs w:val="24"/>
        </w:rPr>
      </w:pPr>
      <w:r>
        <w:rPr>
          <w:sz w:val="24"/>
          <w:szCs w:val="24"/>
        </w:rPr>
        <w:t xml:space="preserve">Pengertian </w:t>
      </w:r>
      <w:r>
        <w:rPr>
          <w:i/>
          <w:sz w:val="24"/>
          <w:szCs w:val="24"/>
          <w:lang w:val="en-US"/>
        </w:rPr>
        <w:t>Good Corporate Governance</w:t>
      </w:r>
    </w:p>
    <w:p w:rsidR="004C7FCA" w:rsidRPr="008F415F" w:rsidRDefault="004C7FCA" w:rsidP="009B2D2A">
      <w:pPr>
        <w:pStyle w:val="ListParagraph"/>
        <w:spacing w:line="360" w:lineRule="auto"/>
        <w:ind w:left="426" w:firstLine="567"/>
        <w:jc w:val="both"/>
        <w:rPr>
          <w:sz w:val="24"/>
          <w:szCs w:val="24"/>
        </w:rPr>
      </w:pPr>
      <w:r w:rsidRPr="008F415F">
        <w:rPr>
          <w:sz w:val="24"/>
          <w:szCs w:val="24"/>
        </w:rPr>
        <w:t xml:space="preserve">Pengertian </w:t>
      </w:r>
      <w:r w:rsidRPr="008F415F">
        <w:rPr>
          <w:i/>
          <w:sz w:val="24"/>
          <w:szCs w:val="24"/>
        </w:rPr>
        <w:t>Good Corporate Governance</w:t>
      </w:r>
      <w:r w:rsidRPr="008F415F">
        <w:rPr>
          <w:sz w:val="24"/>
          <w:szCs w:val="24"/>
        </w:rPr>
        <w:t xml:space="preserve"> (GCG) menurut Bank Dunia (</w:t>
      </w:r>
      <w:r w:rsidRPr="008F415F">
        <w:rPr>
          <w:i/>
          <w:sz w:val="24"/>
          <w:szCs w:val="24"/>
        </w:rPr>
        <w:t>World Bank</w:t>
      </w:r>
      <w:r w:rsidRPr="008F415F">
        <w:rPr>
          <w:sz w:val="24"/>
          <w:szCs w:val="24"/>
        </w:rPr>
        <w:t xml:space="preserve">) adalah kumpulan hukum, peraturan, dan kaidah yang wajib dipenuhi yang dapat mendorong kinerja sumber perusahaan bekerja secara efisien, menghasilkan nilai ekonomi jangka panjang yang berkesinambungan bagi para pemegang saham maupun masyarakat sekitar secara keseluruhan. </w:t>
      </w:r>
      <w:r w:rsidRPr="008F415F">
        <w:rPr>
          <w:sz w:val="24"/>
          <w:szCs w:val="24"/>
        </w:rPr>
        <w:lastRenderedPageBreak/>
        <w:t xml:space="preserve">Sulistyanto dan Wibisono (2003) mengemukakan bahwa </w:t>
      </w:r>
      <w:r w:rsidRPr="008F415F">
        <w:rPr>
          <w:i/>
          <w:sz w:val="24"/>
          <w:szCs w:val="24"/>
        </w:rPr>
        <w:t xml:space="preserve">good corporate governance </w:t>
      </w:r>
      <w:r w:rsidRPr="008F415F">
        <w:rPr>
          <w:sz w:val="24"/>
          <w:szCs w:val="24"/>
        </w:rPr>
        <w:t xml:space="preserve">atau tata kelola perusahaan yang baik didefinisikan sebagai sistem yang mengatur dan mengendalikan perusahaan untuk menciptakan nilai tambah bagi setiap </w:t>
      </w:r>
      <w:r w:rsidRPr="008F415F">
        <w:rPr>
          <w:i/>
          <w:sz w:val="24"/>
          <w:szCs w:val="24"/>
        </w:rPr>
        <w:t>stakeholders. Corporate governance</w:t>
      </w:r>
      <w:r w:rsidRPr="008F415F">
        <w:rPr>
          <w:sz w:val="24"/>
          <w:szCs w:val="24"/>
        </w:rPr>
        <w:t xml:space="preserve"> diperlukan untuk mengurangi permasalahan keagenan antara pemilik dan manajer (Macey dan O’Hara, 2003).</w:t>
      </w:r>
    </w:p>
    <w:p w:rsidR="004C7FCA" w:rsidRPr="008F415F" w:rsidRDefault="004C7FCA" w:rsidP="009B2D2A">
      <w:pPr>
        <w:pStyle w:val="ListParagraph"/>
        <w:widowControl/>
        <w:numPr>
          <w:ilvl w:val="0"/>
          <w:numId w:val="2"/>
        </w:numPr>
        <w:autoSpaceDE/>
        <w:autoSpaceDN/>
        <w:spacing w:after="200" w:line="360" w:lineRule="auto"/>
        <w:ind w:left="360"/>
        <w:contextualSpacing/>
        <w:rPr>
          <w:b/>
        </w:rPr>
      </w:pPr>
      <w:r>
        <w:rPr>
          <w:b/>
          <w:sz w:val="24"/>
          <w:szCs w:val="24"/>
          <w:lang w:val="en-US"/>
        </w:rPr>
        <w:t xml:space="preserve">Prinsip-Prinsip </w:t>
      </w:r>
      <w:r>
        <w:rPr>
          <w:b/>
          <w:i/>
          <w:sz w:val="24"/>
          <w:szCs w:val="24"/>
          <w:lang w:val="en-US"/>
        </w:rPr>
        <w:t>Good Corporate Governance</w:t>
      </w:r>
    </w:p>
    <w:p w:rsidR="004C7FCA" w:rsidRDefault="004C7FCA" w:rsidP="009B2D2A">
      <w:pPr>
        <w:pStyle w:val="ListParagraph"/>
        <w:spacing w:line="360" w:lineRule="auto"/>
        <w:ind w:left="426" w:firstLine="567"/>
        <w:jc w:val="both"/>
        <w:rPr>
          <w:sz w:val="24"/>
          <w:szCs w:val="24"/>
        </w:rPr>
      </w:pPr>
      <w:r w:rsidRPr="00570E44">
        <w:rPr>
          <w:sz w:val="24"/>
          <w:szCs w:val="24"/>
        </w:rPr>
        <w:t>Berikut penulis paparkan prinsip-prinsip tata kelola perusahaa</w:t>
      </w:r>
      <w:r>
        <w:rPr>
          <w:sz w:val="24"/>
          <w:szCs w:val="24"/>
        </w:rPr>
        <w:t>n yang baik m</w:t>
      </w:r>
      <w:r w:rsidRPr="00570E44">
        <w:rPr>
          <w:sz w:val="24"/>
          <w:szCs w:val="24"/>
        </w:rPr>
        <w:t>en</w:t>
      </w:r>
      <w:r>
        <w:rPr>
          <w:sz w:val="24"/>
          <w:szCs w:val="24"/>
        </w:rPr>
        <w:t>urut Muh. Effendi (2016</w:t>
      </w:r>
      <w:r w:rsidRPr="00570E44">
        <w:rPr>
          <w:sz w:val="24"/>
          <w:szCs w:val="24"/>
        </w:rPr>
        <w:t>) adalah sebagai berikut:</w:t>
      </w:r>
    </w:p>
    <w:p w:rsidR="004C7FCA" w:rsidRDefault="004C7FCA" w:rsidP="009B2D2A">
      <w:pPr>
        <w:pStyle w:val="ListParagraph"/>
        <w:widowControl/>
        <w:numPr>
          <w:ilvl w:val="0"/>
          <w:numId w:val="3"/>
        </w:numPr>
        <w:autoSpaceDE/>
        <w:autoSpaceDN/>
        <w:spacing w:line="360" w:lineRule="auto"/>
        <w:ind w:left="709" w:hanging="283"/>
        <w:contextualSpacing/>
        <w:jc w:val="both"/>
        <w:rPr>
          <w:sz w:val="24"/>
          <w:szCs w:val="24"/>
        </w:rPr>
      </w:pPr>
      <w:r w:rsidRPr="00570E44">
        <w:rPr>
          <w:sz w:val="24"/>
          <w:szCs w:val="24"/>
        </w:rPr>
        <w:t>Transparansi (</w:t>
      </w:r>
      <w:r w:rsidRPr="00570E44">
        <w:rPr>
          <w:i/>
          <w:sz w:val="24"/>
          <w:szCs w:val="24"/>
        </w:rPr>
        <w:t>Transparancy</w:t>
      </w:r>
      <w:r w:rsidRPr="00570E44">
        <w:rPr>
          <w:sz w:val="24"/>
          <w:szCs w:val="24"/>
        </w:rPr>
        <w:t>)</w:t>
      </w:r>
    </w:p>
    <w:p w:rsidR="004C7FCA" w:rsidRDefault="004C7FCA" w:rsidP="009B2D2A">
      <w:pPr>
        <w:pStyle w:val="ListParagraph"/>
        <w:spacing w:line="360" w:lineRule="auto"/>
        <w:ind w:left="709" w:firstLine="425"/>
        <w:jc w:val="both"/>
        <w:rPr>
          <w:sz w:val="24"/>
          <w:szCs w:val="24"/>
        </w:rPr>
      </w:pPr>
      <w:r w:rsidRPr="00570E44">
        <w:rPr>
          <w:sz w:val="24"/>
          <w:szCs w:val="24"/>
        </w:rPr>
        <w:t>Prinsip dasar, untuk menjaga objektifitas dalam menjalankan bisnis perusahaan</w:t>
      </w:r>
      <w:r>
        <w:rPr>
          <w:sz w:val="24"/>
          <w:szCs w:val="24"/>
        </w:rPr>
        <w:t xml:space="preserve"> </w:t>
      </w:r>
      <w:r w:rsidRPr="00570E44">
        <w:rPr>
          <w:sz w:val="24"/>
          <w:szCs w:val="24"/>
        </w:rPr>
        <w:t>harus menyediakan informasi yang material dan relevan dengan cara yang mudah</w:t>
      </w:r>
      <w:r>
        <w:rPr>
          <w:sz w:val="24"/>
          <w:szCs w:val="24"/>
        </w:rPr>
        <w:t xml:space="preserve"> </w:t>
      </w:r>
      <w:r w:rsidRPr="00570E44">
        <w:rPr>
          <w:sz w:val="24"/>
          <w:szCs w:val="24"/>
        </w:rPr>
        <w:t xml:space="preserve">diakses dan dipahami oleh pemangku </w:t>
      </w:r>
      <w:r>
        <w:rPr>
          <w:sz w:val="24"/>
          <w:szCs w:val="24"/>
        </w:rPr>
        <w:t>kepentingan.</w:t>
      </w:r>
    </w:p>
    <w:p w:rsidR="004C7FCA" w:rsidRDefault="004C7FCA" w:rsidP="009B2D2A">
      <w:pPr>
        <w:pStyle w:val="ListParagraph"/>
        <w:widowControl/>
        <w:numPr>
          <w:ilvl w:val="0"/>
          <w:numId w:val="3"/>
        </w:numPr>
        <w:autoSpaceDE/>
        <w:autoSpaceDN/>
        <w:spacing w:line="360" w:lineRule="auto"/>
        <w:ind w:left="709" w:hanging="283"/>
        <w:contextualSpacing/>
        <w:jc w:val="both"/>
        <w:rPr>
          <w:sz w:val="24"/>
          <w:szCs w:val="24"/>
        </w:rPr>
      </w:pPr>
      <w:r w:rsidRPr="00570E44">
        <w:rPr>
          <w:sz w:val="24"/>
          <w:szCs w:val="24"/>
        </w:rPr>
        <w:t>Akuntabilitas (</w:t>
      </w:r>
      <w:r w:rsidRPr="00570E44">
        <w:rPr>
          <w:i/>
          <w:sz w:val="24"/>
          <w:szCs w:val="24"/>
        </w:rPr>
        <w:t>Accountability</w:t>
      </w:r>
      <w:r w:rsidRPr="00570E44">
        <w:rPr>
          <w:sz w:val="24"/>
          <w:szCs w:val="24"/>
        </w:rPr>
        <w:t>)</w:t>
      </w:r>
    </w:p>
    <w:p w:rsidR="004C7FCA" w:rsidRDefault="004C7FCA" w:rsidP="009B2D2A">
      <w:pPr>
        <w:pStyle w:val="ListParagraph"/>
        <w:spacing w:line="360" w:lineRule="auto"/>
        <w:ind w:left="709" w:firstLine="425"/>
        <w:jc w:val="both"/>
        <w:rPr>
          <w:sz w:val="24"/>
          <w:szCs w:val="24"/>
        </w:rPr>
      </w:pPr>
      <w:r w:rsidRPr="00570E44">
        <w:rPr>
          <w:sz w:val="24"/>
          <w:szCs w:val="24"/>
        </w:rPr>
        <w:t>Prinsip dasar, perusahaan harus dapat mempertanggungjawabkan kinerjanya</w:t>
      </w:r>
      <w:r>
        <w:rPr>
          <w:sz w:val="24"/>
          <w:szCs w:val="24"/>
        </w:rPr>
        <w:t xml:space="preserve"> </w:t>
      </w:r>
      <w:r w:rsidRPr="00570E44">
        <w:rPr>
          <w:sz w:val="24"/>
          <w:szCs w:val="24"/>
        </w:rPr>
        <w:t>secara transparan dan wajar. Akuntabilitas merupakan prasyarat yang</w:t>
      </w:r>
      <w:r>
        <w:rPr>
          <w:sz w:val="24"/>
          <w:szCs w:val="24"/>
        </w:rPr>
        <w:t xml:space="preserve"> </w:t>
      </w:r>
      <w:r w:rsidRPr="00570E44">
        <w:rPr>
          <w:sz w:val="24"/>
          <w:szCs w:val="24"/>
        </w:rPr>
        <w:t>diperlukan untuk mencapai kinerja yang berkesinambungan.</w:t>
      </w:r>
    </w:p>
    <w:p w:rsidR="004C7FCA" w:rsidRDefault="004C7FCA" w:rsidP="009B2D2A">
      <w:pPr>
        <w:pStyle w:val="ListParagraph"/>
        <w:widowControl/>
        <w:numPr>
          <w:ilvl w:val="0"/>
          <w:numId w:val="3"/>
        </w:numPr>
        <w:autoSpaceDE/>
        <w:autoSpaceDN/>
        <w:spacing w:line="360" w:lineRule="auto"/>
        <w:ind w:left="709" w:hanging="283"/>
        <w:contextualSpacing/>
        <w:jc w:val="both"/>
        <w:rPr>
          <w:sz w:val="24"/>
          <w:szCs w:val="24"/>
        </w:rPr>
      </w:pPr>
      <w:r w:rsidRPr="00570E44">
        <w:rPr>
          <w:sz w:val="24"/>
          <w:szCs w:val="24"/>
        </w:rPr>
        <w:t>Responsibilitas (</w:t>
      </w:r>
      <w:r w:rsidRPr="00570E44">
        <w:rPr>
          <w:i/>
          <w:sz w:val="24"/>
          <w:szCs w:val="24"/>
        </w:rPr>
        <w:t>Responsibility</w:t>
      </w:r>
      <w:r w:rsidRPr="00570E44">
        <w:rPr>
          <w:sz w:val="24"/>
          <w:szCs w:val="24"/>
        </w:rPr>
        <w:t>)</w:t>
      </w:r>
    </w:p>
    <w:p w:rsidR="004C7FCA" w:rsidRDefault="004C7FCA" w:rsidP="009B2D2A">
      <w:pPr>
        <w:pStyle w:val="ListParagraph"/>
        <w:spacing w:line="360" w:lineRule="auto"/>
        <w:ind w:left="709" w:firstLine="425"/>
        <w:jc w:val="both"/>
        <w:rPr>
          <w:sz w:val="24"/>
          <w:szCs w:val="24"/>
        </w:rPr>
      </w:pPr>
      <w:r w:rsidRPr="00570E44">
        <w:rPr>
          <w:sz w:val="24"/>
          <w:szCs w:val="24"/>
        </w:rPr>
        <w:t>Prinsip dasar, perusahaan harus dapat mematuhi peraturan per</w:t>
      </w:r>
      <w:r>
        <w:rPr>
          <w:sz w:val="24"/>
          <w:szCs w:val="24"/>
        </w:rPr>
        <w:t xml:space="preserve">undang-undangan </w:t>
      </w:r>
      <w:r w:rsidRPr="00570E44">
        <w:rPr>
          <w:sz w:val="24"/>
          <w:szCs w:val="24"/>
        </w:rPr>
        <w:t>serta melaksanakan tanggung jawab terhadap masyarakat dan lingkungan</w:t>
      </w:r>
      <w:r>
        <w:rPr>
          <w:sz w:val="24"/>
          <w:szCs w:val="24"/>
        </w:rPr>
        <w:t xml:space="preserve"> </w:t>
      </w:r>
      <w:r w:rsidRPr="00570E44">
        <w:rPr>
          <w:sz w:val="24"/>
          <w:szCs w:val="24"/>
        </w:rPr>
        <w:t>sehingga dapat terpelihara kesinambungan usaha dalam jangka panjang dan</w:t>
      </w:r>
      <w:r>
        <w:rPr>
          <w:sz w:val="24"/>
          <w:szCs w:val="24"/>
        </w:rPr>
        <w:t xml:space="preserve"> </w:t>
      </w:r>
      <w:r w:rsidRPr="00570E44">
        <w:rPr>
          <w:sz w:val="24"/>
          <w:szCs w:val="24"/>
        </w:rPr>
        <w:t>mendapatkan pengakuan sebagai good corporate governance.</w:t>
      </w:r>
    </w:p>
    <w:p w:rsidR="004C7FCA" w:rsidRDefault="004C7FCA" w:rsidP="009B2D2A">
      <w:pPr>
        <w:pStyle w:val="ListParagraph"/>
        <w:widowControl/>
        <w:numPr>
          <w:ilvl w:val="0"/>
          <w:numId w:val="3"/>
        </w:numPr>
        <w:autoSpaceDE/>
        <w:autoSpaceDN/>
        <w:spacing w:line="360" w:lineRule="auto"/>
        <w:ind w:left="709" w:hanging="283"/>
        <w:contextualSpacing/>
        <w:jc w:val="both"/>
        <w:rPr>
          <w:sz w:val="24"/>
          <w:szCs w:val="24"/>
        </w:rPr>
      </w:pPr>
      <w:r w:rsidRPr="00570E44">
        <w:rPr>
          <w:sz w:val="24"/>
          <w:szCs w:val="24"/>
        </w:rPr>
        <w:t>Independensi (</w:t>
      </w:r>
      <w:r w:rsidRPr="00570E44">
        <w:rPr>
          <w:i/>
          <w:sz w:val="24"/>
          <w:szCs w:val="24"/>
        </w:rPr>
        <w:t>Independency</w:t>
      </w:r>
      <w:r w:rsidRPr="00570E44">
        <w:rPr>
          <w:sz w:val="24"/>
          <w:szCs w:val="24"/>
        </w:rPr>
        <w:t>)</w:t>
      </w:r>
    </w:p>
    <w:p w:rsidR="004C7FCA" w:rsidRPr="00570E44" w:rsidRDefault="004C7FCA" w:rsidP="009B2D2A">
      <w:pPr>
        <w:pStyle w:val="ListParagraph"/>
        <w:spacing w:line="360" w:lineRule="auto"/>
        <w:ind w:left="709" w:firstLine="425"/>
        <w:jc w:val="both"/>
        <w:rPr>
          <w:sz w:val="24"/>
          <w:szCs w:val="24"/>
        </w:rPr>
      </w:pPr>
      <w:r w:rsidRPr="00570E44">
        <w:rPr>
          <w:sz w:val="24"/>
          <w:szCs w:val="24"/>
        </w:rPr>
        <w:t>Prinsip dasar, untuk melancarkan pelaksanaan GCG, perusahaan harus dikelola secara indep</w:t>
      </w:r>
      <w:r>
        <w:rPr>
          <w:sz w:val="24"/>
          <w:szCs w:val="24"/>
        </w:rPr>
        <w:t>enden sehingga masing-masing or</w:t>
      </w:r>
      <w:r w:rsidRPr="00570E44">
        <w:rPr>
          <w:sz w:val="24"/>
          <w:szCs w:val="24"/>
        </w:rPr>
        <w:t>a</w:t>
      </w:r>
      <w:r>
        <w:rPr>
          <w:sz w:val="24"/>
          <w:szCs w:val="24"/>
        </w:rPr>
        <w:t>ng</w:t>
      </w:r>
      <w:r w:rsidRPr="00570E44">
        <w:rPr>
          <w:sz w:val="24"/>
          <w:szCs w:val="24"/>
        </w:rPr>
        <w:t xml:space="preserve"> perusahaan tidak saling mendominasi dan tidak dapat diintervensi oleh pihak lain.</w:t>
      </w:r>
    </w:p>
    <w:p w:rsidR="004C7FCA" w:rsidRDefault="004C7FCA" w:rsidP="009B2D2A">
      <w:pPr>
        <w:pStyle w:val="ListParagraph"/>
        <w:widowControl/>
        <w:numPr>
          <w:ilvl w:val="0"/>
          <w:numId w:val="3"/>
        </w:numPr>
        <w:autoSpaceDE/>
        <w:autoSpaceDN/>
        <w:spacing w:line="360" w:lineRule="auto"/>
        <w:ind w:left="709" w:hanging="283"/>
        <w:contextualSpacing/>
        <w:jc w:val="both"/>
        <w:rPr>
          <w:sz w:val="24"/>
          <w:szCs w:val="24"/>
        </w:rPr>
      </w:pPr>
      <w:r>
        <w:rPr>
          <w:sz w:val="24"/>
          <w:szCs w:val="24"/>
        </w:rPr>
        <w:t>Kesetaraan dan Kewajaran</w:t>
      </w:r>
      <w:r w:rsidRPr="00570E44">
        <w:rPr>
          <w:sz w:val="24"/>
          <w:szCs w:val="24"/>
        </w:rPr>
        <w:t xml:space="preserve"> (</w:t>
      </w:r>
      <w:r w:rsidRPr="00570E44">
        <w:rPr>
          <w:i/>
          <w:sz w:val="24"/>
          <w:szCs w:val="24"/>
        </w:rPr>
        <w:t>Fairness</w:t>
      </w:r>
      <w:r w:rsidRPr="00570E44">
        <w:rPr>
          <w:sz w:val="24"/>
          <w:szCs w:val="24"/>
        </w:rPr>
        <w:t>)</w:t>
      </w:r>
    </w:p>
    <w:p w:rsidR="004C7FCA" w:rsidRPr="008F415F" w:rsidRDefault="004C7FCA" w:rsidP="009B2D2A">
      <w:pPr>
        <w:pStyle w:val="ListParagraph"/>
        <w:spacing w:line="360" w:lineRule="auto"/>
        <w:ind w:left="709" w:firstLine="425"/>
        <w:jc w:val="both"/>
        <w:rPr>
          <w:sz w:val="24"/>
          <w:szCs w:val="24"/>
        </w:rPr>
      </w:pPr>
      <w:r w:rsidRPr="00570E44">
        <w:rPr>
          <w:sz w:val="24"/>
          <w:szCs w:val="24"/>
        </w:rPr>
        <w:t>Prinsip dasar, dalam melaksanakan kegiatan</w:t>
      </w:r>
      <w:r>
        <w:rPr>
          <w:sz w:val="24"/>
          <w:szCs w:val="24"/>
        </w:rPr>
        <w:t xml:space="preserve">nya, perusahaan harus senantiasa </w:t>
      </w:r>
      <w:r w:rsidRPr="00570E44">
        <w:rPr>
          <w:sz w:val="24"/>
          <w:szCs w:val="24"/>
        </w:rPr>
        <w:t>memperhatikan kepentingan pemegang saham dan pemangku kepentingan</w:t>
      </w:r>
      <w:r>
        <w:rPr>
          <w:sz w:val="24"/>
          <w:szCs w:val="24"/>
        </w:rPr>
        <w:t xml:space="preserve"> </w:t>
      </w:r>
      <w:r w:rsidRPr="00570E44">
        <w:rPr>
          <w:sz w:val="24"/>
          <w:szCs w:val="24"/>
        </w:rPr>
        <w:t>lainnya berdasarka</w:t>
      </w:r>
      <w:r>
        <w:rPr>
          <w:sz w:val="24"/>
          <w:szCs w:val="24"/>
        </w:rPr>
        <w:t>n asas kesetaraan dan kewajaran.</w:t>
      </w:r>
    </w:p>
    <w:p w:rsidR="004C7FCA" w:rsidRPr="008F415F" w:rsidRDefault="004C7FCA" w:rsidP="009B2D2A">
      <w:pPr>
        <w:pStyle w:val="ListParagraph"/>
        <w:widowControl/>
        <w:numPr>
          <w:ilvl w:val="0"/>
          <w:numId w:val="2"/>
        </w:numPr>
        <w:autoSpaceDE/>
        <w:autoSpaceDN/>
        <w:spacing w:after="200" w:line="360" w:lineRule="auto"/>
        <w:ind w:left="360"/>
        <w:contextualSpacing/>
        <w:rPr>
          <w:b/>
        </w:rPr>
      </w:pPr>
      <w:r>
        <w:rPr>
          <w:b/>
          <w:sz w:val="24"/>
          <w:szCs w:val="24"/>
          <w:lang w:val="en-US"/>
        </w:rPr>
        <w:lastRenderedPageBreak/>
        <w:t>Definisi Kinerja</w:t>
      </w:r>
    </w:p>
    <w:p w:rsidR="004C7FCA" w:rsidRDefault="004C7FCA" w:rsidP="009B2D2A">
      <w:pPr>
        <w:pStyle w:val="ListParagraph"/>
        <w:spacing w:after="200" w:line="360" w:lineRule="auto"/>
        <w:ind w:left="426" w:firstLine="567"/>
        <w:jc w:val="both"/>
        <w:rPr>
          <w:sz w:val="24"/>
          <w:szCs w:val="24"/>
        </w:rPr>
      </w:pPr>
      <w:r w:rsidRPr="00E5609E">
        <w:rPr>
          <w:sz w:val="24"/>
          <w:szCs w:val="24"/>
        </w:rPr>
        <w:t>Menurut Mangkunegara dalam Khoiriyah (2009) kinerja karyawan atau prestasi kerja adalah hasil kerja secara kualitas dan kuantitas yang dicapai oleh seseorang pegawai dalam melaksanakan tugasnya sesuai dengan tanggung jawab yang diberikan kepadanya.</w:t>
      </w:r>
      <w:r w:rsidRPr="008F415F">
        <w:rPr>
          <w:sz w:val="24"/>
          <w:szCs w:val="24"/>
        </w:rPr>
        <w:t xml:space="preserve"> </w:t>
      </w:r>
      <w:r w:rsidRPr="00E5609E">
        <w:rPr>
          <w:sz w:val="24"/>
          <w:szCs w:val="24"/>
        </w:rPr>
        <w:t>Menurut (Borman &amp; Mowidlo, 1993; Campbell et al., 1993; Roe, 1999) dalam Pradhan dan Jena (2017) “</w:t>
      </w:r>
      <w:r w:rsidRPr="00E5609E">
        <w:rPr>
          <w:i/>
          <w:sz w:val="24"/>
          <w:szCs w:val="24"/>
        </w:rPr>
        <w:t>Performance is a multicomponent concept and on the fundamental level one can distinguish the process aspect of performance, that is, behavior enggaments from an expected outcome”.</w:t>
      </w:r>
      <w:r w:rsidRPr="008F415F">
        <w:rPr>
          <w:sz w:val="24"/>
          <w:szCs w:val="24"/>
        </w:rPr>
        <w:t xml:space="preserve"> </w:t>
      </w:r>
      <w:r w:rsidRPr="00E5609E">
        <w:rPr>
          <w:sz w:val="24"/>
          <w:szCs w:val="24"/>
        </w:rPr>
        <w:t>Lawler dan Porter dalam Riskiansyah (2017) mengatakan kinerja adalah kesuksesan seseorang dalam melaksanakan tugas</w:t>
      </w:r>
      <w:r>
        <w:rPr>
          <w:sz w:val="24"/>
          <w:szCs w:val="24"/>
          <w:lang w:val="en-US"/>
        </w:rPr>
        <w:t xml:space="preserve">. </w:t>
      </w:r>
      <w:r w:rsidRPr="00E5609E">
        <w:rPr>
          <w:sz w:val="24"/>
          <w:szCs w:val="24"/>
        </w:rPr>
        <w:t>Sedangkan, menurut Yang dalam Shahzadi et al. (2014) m</w:t>
      </w:r>
      <w:r>
        <w:rPr>
          <w:sz w:val="24"/>
          <w:szCs w:val="24"/>
        </w:rPr>
        <w:t>eny</w:t>
      </w:r>
      <w:r w:rsidRPr="00E5609E">
        <w:rPr>
          <w:sz w:val="24"/>
          <w:szCs w:val="24"/>
        </w:rPr>
        <w:t>atakan kinerja karyawan meliputi kualitas dan kuantitas, kehadiran di</w:t>
      </w:r>
      <w:r>
        <w:rPr>
          <w:sz w:val="24"/>
          <w:szCs w:val="24"/>
        </w:rPr>
        <w:t xml:space="preserve"> </w:t>
      </w:r>
      <w:r w:rsidRPr="00E5609E">
        <w:rPr>
          <w:sz w:val="24"/>
          <w:szCs w:val="24"/>
        </w:rPr>
        <w:t>tempat kerja, bersifat akomodatif dan membantu, dan ketepatan</w:t>
      </w:r>
      <w:r>
        <w:rPr>
          <w:sz w:val="24"/>
          <w:szCs w:val="24"/>
        </w:rPr>
        <w:t xml:space="preserve"> waktu dalam produksi.</w:t>
      </w:r>
    </w:p>
    <w:p w:rsidR="001579A2" w:rsidRPr="006A19FF" w:rsidRDefault="001579A2" w:rsidP="009B2D2A">
      <w:pPr>
        <w:pStyle w:val="ListParagraph"/>
        <w:widowControl/>
        <w:autoSpaceDE/>
        <w:autoSpaceDN/>
        <w:spacing w:after="200" w:line="360" w:lineRule="auto"/>
        <w:ind w:left="360"/>
        <w:contextualSpacing/>
        <w:jc w:val="center"/>
        <w:rPr>
          <w:b/>
        </w:rPr>
      </w:pPr>
      <w:r w:rsidRPr="00094747">
        <w:rPr>
          <w:b/>
          <w:sz w:val="24"/>
        </w:rPr>
        <w:t>HIPOTESIS PENELITIAN</w:t>
      </w:r>
    </w:p>
    <w:p w:rsidR="001579A2" w:rsidRDefault="001579A2" w:rsidP="009B2D2A">
      <w:pPr>
        <w:pStyle w:val="ListParagraph"/>
        <w:spacing w:after="200" w:line="360" w:lineRule="auto"/>
        <w:ind w:left="426" w:firstLine="567"/>
        <w:jc w:val="both"/>
        <w:rPr>
          <w:sz w:val="24"/>
          <w:szCs w:val="24"/>
        </w:rPr>
      </w:pPr>
      <w:r w:rsidRPr="006A19FF">
        <w:rPr>
          <w:sz w:val="24"/>
          <w:szCs w:val="24"/>
        </w:rPr>
        <w:t>Menurut Sugiyono (2009) dalam Putri (2015) hipotesis merupakan jawaban sementara terhadap rumusan jawaban penelitian, dimana rumusan masalah penelitian telah dinyatakan dalam bentuk kalimat pertanyaan. Fungsi utama dari hipotesis adalah membuka kemungkinan untuk menguji kebenaran teori. Hipotesis dalam penelitian ini adalah</w:t>
      </w:r>
      <w:r w:rsidRPr="006A19FF">
        <w:rPr>
          <w:spacing w:val="-2"/>
          <w:sz w:val="24"/>
          <w:szCs w:val="24"/>
        </w:rPr>
        <w:t xml:space="preserve"> </w:t>
      </w:r>
      <w:r w:rsidRPr="006A19FF">
        <w:rPr>
          <w:sz w:val="24"/>
          <w:szCs w:val="24"/>
        </w:rPr>
        <w:t>:</w:t>
      </w:r>
    </w:p>
    <w:p w:rsidR="001579A2" w:rsidRPr="0082008F" w:rsidRDefault="001579A2" w:rsidP="009B2D2A">
      <w:pPr>
        <w:pStyle w:val="ListParagraph"/>
        <w:tabs>
          <w:tab w:val="left" w:pos="993"/>
          <w:tab w:val="left" w:pos="1276"/>
        </w:tabs>
        <w:spacing w:line="360" w:lineRule="auto"/>
        <w:ind w:left="1276" w:hanging="850"/>
        <w:jc w:val="both"/>
        <w:rPr>
          <w:sz w:val="24"/>
          <w:szCs w:val="24"/>
        </w:rPr>
      </w:pPr>
      <w:r>
        <w:rPr>
          <w:sz w:val="24"/>
          <w:szCs w:val="24"/>
        </w:rPr>
        <w:t>H1</w:t>
      </w:r>
      <w:r>
        <w:rPr>
          <w:sz w:val="24"/>
          <w:szCs w:val="24"/>
        </w:rPr>
        <w:tab/>
        <w:t>:</w:t>
      </w:r>
      <w:r>
        <w:rPr>
          <w:sz w:val="24"/>
          <w:szCs w:val="24"/>
        </w:rPr>
        <w:tab/>
        <w:t>Diduga terdapat</w:t>
      </w:r>
      <w:r w:rsidRPr="0082008F">
        <w:rPr>
          <w:sz w:val="24"/>
          <w:szCs w:val="24"/>
        </w:rPr>
        <w:t xml:space="preserve"> pengaruh rekrutmen karyawan terhadap kinerja karyawan</w:t>
      </w:r>
    </w:p>
    <w:p w:rsidR="001579A2" w:rsidRPr="0082008F" w:rsidRDefault="001579A2" w:rsidP="009B2D2A">
      <w:pPr>
        <w:pStyle w:val="ListParagraph"/>
        <w:tabs>
          <w:tab w:val="left" w:pos="993"/>
          <w:tab w:val="left" w:pos="1276"/>
        </w:tabs>
        <w:spacing w:line="360" w:lineRule="auto"/>
        <w:ind w:left="1276" w:hanging="850"/>
        <w:jc w:val="both"/>
        <w:rPr>
          <w:sz w:val="24"/>
          <w:szCs w:val="24"/>
        </w:rPr>
      </w:pPr>
      <w:r w:rsidRPr="0082008F">
        <w:rPr>
          <w:sz w:val="24"/>
          <w:szCs w:val="24"/>
        </w:rPr>
        <w:t>H2</w:t>
      </w:r>
      <w:r w:rsidRPr="0082008F">
        <w:rPr>
          <w:sz w:val="24"/>
          <w:szCs w:val="24"/>
        </w:rPr>
        <w:tab/>
        <w:t>:</w:t>
      </w:r>
      <w:r w:rsidRPr="0082008F">
        <w:rPr>
          <w:sz w:val="24"/>
          <w:szCs w:val="24"/>
        </w:rPr>
        <w:tab/>
        <w:t xml:space="preserve">Diduga </w:t>
      </w:r>
      <w:r>
        <w:rPr>
          <w:sz w:val="24"/>
          <w:szCs w:val="24"/>
        </w:rPr>
        <w:t>terdapat</w:t>
      </w:r>
      <w:r w:rsidRPr="0082008F">
        <w:rPr>
          <w:sz w:val="24"/>
          <w:szCs w:val="24"/>
        </w:rPr>
        <w:t xml:space="preserve"> pengaruh penerapan prinsip </w:t>
      </w:r>
      <w:r w:rsidRPr="0082008F">
        <w:rPr>
          <w:i/>
          <w:sz w:val="24"/>
          <w:szCs w:val="24"/>
        </w:rPr>
        <w:t xml:space="preserve">good corporate governance </w:t>
      </w:r>
      <w:r w:rsidRPr="0082008F">
        <w:rPr>
          <w:sz w:val="24"/>
          <w:szCs w:val="24"/>
        </w:rPr>
        <w:t>terhadap kinerja karyawan</w:t>
      </w:r>
    </w:p>
    <w:p w:rsidR="004C7FCA" w:rsidRPr="00020E43" w:rsidRDefault="001579A2" w:rsidP="009B2D2A">
      <w:pPr>
        <w:pStyle w:val="ListParagraph"/>
        <w:tabs>
          <w:tab w:val="left" w:pos="993"/>
          <w:tab w:val="left" w:pos="1276"/>
        </w:tabs>
        <w:spacing w:line="360" w:lineRule="auto"/>
        <w:ind w:left="1276" w:hanging="850"/>
        <w:jc w:val="both"/>
        <w:rPr>
          <w:sz w:val="24"/>
          <w:szCs w:val="24"/>
        </w:rPr>
      </w:pPr>
      <w:r w:rsidRPr="0082008F">
        <w:rPr>
          <w:sz w:val="24"/>
          <w:szCs w:val="24"/>
        </w:rPr>
        <w:t>H3</w:t>
      </w:r>
      <w:r w:rsidRPr="0082008F">
        <w:rPr>
          <w:sz w:val="24"/>
          <w:szCs w:val="24"/>
        </w:rPr>
        <w:tab/>
        <w:t>:</w:t>
      </w:r>
      <w:r w:rsidRPr="0082008F">
        <w:rPr>
          <w:sz w:val="24"/>
          <w:szCs w:val="24"/>
        </w:rPr>
        <w:tab/>
        <w:t xml:space="preserve">Diduga </w:t>
      </w:r>
      <w:r>
        <w:rPr>
          <w:sz w:val="24"/>
          <w:szCs w:val="24"/>
        </w:rPr>
        <w:t>terdapat</w:t>
      </w:r>
      <w:r w:rsidRPr="0082008F">
        <w:rPr>
          <w:sz w:val="24"/>
          <w:szCs w:val="24"/>
        </w:rPr>
        <w:t xml:space="preserve"> pengaruh rekrutmen karyawan dan penerapan prinsip </w:t>
      </w:r>
      <w:r w:rsidRPr="0082008F">
        <w:rPr>
          <w:i/>
          <w:sz w:val="24"/>
          <w:szCs w:val="24"/>
        </w:rPr>
        <w:t xml:space="preserve">good corporate governance </w:t>
      </w:r>
      <w:r w:rsidRPr="0082008F">
        <w:rPr>
          <w:sz w:val="24"/>
          <w:szCs w:val="24"/>
        </w:rPr>
        <w:t>terhadap kinerja karyawan</w:t>
      </w:r>
    </w:p>
    <w:p w:rsidR="00052A8E" w:rsidRDefault="00052A8E" w:rsidP="009B2D2A">
      <w:pPr>
        <w:pStyle w:val="BodyText"/>
        <w:spacing w:before="4" w:line="360" w:lineRule="auto"/>
        <w:rPr>
          <w:sz w:val="22"/>
        </w:rPr>
      </w:pPr>
    </w:p>
    <w:p w:rsidR="00052A8E" w:rsidRPr="00955B26" w:rsidRDefault="00300B87" w:rsidP="009B2D2A">
      <w:pPr>
        <w:spacing w:before="1" w:line="360" w:lineRule="auto"/>
        <w:ind w:left="102"/>
        <w:jc w:val="center"/>
        <w:rPr>
          <w:b/>
          <w:sz w:val="24"/>
          <w:szCs w:val="24"/>
        </w:rPr>
      </w:pPr>
      <w:r w:rsidRPr="00955B26">
        <w:rPr>
          <w:b/>
          <w:sz w:val="24"/>
          <w:szCs w:val="24"/>
        </w:rPr>
        <w:t>METODE</w:t>
      </w:r>
      <w:r w:rsidR="00955B26">
        <w:rPr>
          <w:b/>
          <w:sz w:val="24"/>
          <w:szCs w:val="24"/>
        </w:rPr>
        <w:t xml:space="preserve"> PENGUMPULAN DATA</w:t>
      </w:r>
    </w:p>
    <w:p w:rsidR="00020E43" w:rsidRPr="00020E43" w:rsidRDefault="00020E43" w:rsidP="009B2D2A">
      <w:pPr>
        <w:spacing w:line="360" w:lineRule="auto"/>
        <w:ind w:left="102" w:right="151" w:firstLine="566"/>
        <w:jc w:val="both"/>
        <w:rPr>
          <w:b/>
        </w:rPr>
      </w:pPr>
      <w:r w:rsidRPr="00020E43">
        <w:rPr>
          <w:b/>
        </w:rPr>
        <w:t>Jenis Penelitian</w:t>
      </w:r>
    </w:p>
    <w:p w:rsidR="00020E43" w:rsidRDefault="00020E43" w:rsidP="009B2D2A">
      <w:pPr>
        <w:spacing w:line="360" w:lineRule="auto"/>
        <w:ind w:left="102" w:right="151" w:firstLine="566"/>
        <w:jc w:val="both"/>
        <w:rPr>
          <w:sz w:val="24"/>
          <w:szCs w:val="24"/>
        </w:rPr>
      </w:pPr>
      <w:r w:rsidRPr="00A13009">
        <w:rPr>
          <w:sz w:val="24"/>
          <w:szCs w:val="24"/>
        </w:rPr>
        <w:t>Jenis penelitian ini adalah</w:t>
      </w:r>
      <w:r>
        <w:rPr>
          <w:sz w:val="24"/>
          <w:szCs w:val="24"/>
        </w:rPr>
        <w:t xml:space="preserve"> </w:t>
      </w:r>
      <w:r w:rsidRPr="00A13009">
        <w:rPr>
          <w:i/>
          <w:sz w:val="24"/>
          <w:szCs w:val="24"/>
        </w:rPr>
        <w:t>explanatory research</w:t>
      </w:r>
      <w:r w:rsidRPr="00A13009">
        <w:rPr>
          <w:sz w:val="24"/>
          <w:szCs w:val="24"/>
        </w:rPr>
        <w:t xml:space="preserve"> atau penelitian </w:t>
      </w:r>
      <w:r w:rsidRPr="00A13009">
        <w:rPr>
          <w:sz w:val="24"/>
          <w:szCs w:val="24"/>
        </w:rPr>
        <w:lastRenderedPageBreak/>
        <w:t>penjelasan melalui pendekatan kuantitatif, dengan teknik pengumpulan data yaitu</w:t>
      </w:r>
      <w:r>
        <w:rPr>
          <w:sz w:val="24"/>
          <w:szCs w:val="24"/>
        </w:rPr>
        <w:t xml:space="preserve"> </w:t>
      </w:r>
      <w:r w:rsidRPr="00A13009">
        <w:rPr>
          <w:sz w:val="24"/>
          <w:szCs w:val="24"/>
        </w:rPr>
        <w:t>melalui penyebaran kuesioner dan pengambilan dokumentasi.</w:t>
      </w:r>
    </w:p>
    <w:p w:rsidR="00020E43" w:rsidRDefault="00020E43" w:rsidP="009B2D2A">
      <w:pPr>
        <w:spacing w:line="360" w:lineRule="auto"/>
        <w:ind w:left="102" w:right="151" w:firstLine="566"/>
        <w:jc w:val="both"/>
        <w:rPr>
          <w:b/>
          <w:sz w:val="24"/>
          <w:szCs w:val="24"/>
        </w:rPr>
      </w:pPr>
      <w:r w:rsidRPr="00020E43">
        <w:rPr>
          <w:b/>
          <w:sz w:val="24"/>
          <w:szCs w:val="24"/>
        </w:rPr>
        <w:t>Sumber Data</w:t>
      </w:r>
    </w:p>
    <w:p w:rsidR="00020E43" w:rsidRDefault="00020E43" w:rsidP="009B2D2A">
      <w:pPr>
        <w:spacing w:line="360" w:lineRule="auto"/>
        <w:ind w:left="102" w:right="151" w:firstLine="566"/>
        <w:jc w:val="both"/>
        <w:rPr>
          <w:sz w:val="24"/>
          <w:szCs w:val="24"/>
        </w:rPr>
      </w:pPr>
      <w:r w:rsidRPr="00A9170A">
        <w:rPr>
          <w:sz w:val="24"/>
          <w:szCs w:val="24"/>
        </w:rPr>
        <w:t>Sumber data penelitian dibedakan menjadi 2, yaitu sumber data primer dan sumber data sekunder (Sugiyono, 2015). Sumber data yang digunakan dalam penelitian ini adalah data primer dan data sekunder.</w:t>
      </w:r>
    </w:p>
    <w:p w:rsidR="00020E43" w:rsidRDefault="00020E43" w:rsidP="009B2D2A">
      <w:pPr>
        <w:pStyle w:val="ListParagraph"/>
        <w:widowControl/>
        <w:numPr>
          <w:ilvl w:val="0"/>
          <w:numId w:val="5"/>
        </w:numPr>
        <w:autoSpaceDE/>
        <w:autoSpaceDN/>
        <w:spacing w:line="360" w:lineRule="auto"/>
        <w:contextualSpacing/>
        <w:jc w:val="both"/>
        <w:rPr>
          <w:sz w:val="24"/>
          <w:szCs w:val="24"/>
        </w:rPr>
      </w:pPr>
      <w:r w:rsidRPr="00020E43">
        <w:rPr>
          <w:sz w:val="24"/>
          <w:szCs w:val="24"/>
        </w:rPr>
        <w:t>Data Primer</w:t>
      </w:r>
    </w:p>
    <w:p w:rsidR="00020E43" w:rsidRDefault="00020E43" w:rsidP="009B2D2A">
      <w:pPr>
        <w:pStyle w:val="ListParagraph"/>
        <w:widowControl/>
        <w:autoSpaceDE/>
        <w:autoSpaceDN/>
        <w:spacing w:line="360" w:lineRule="auto"/>
        <w:ind w:left="1028" w:firstLine="532"/>
        <w:contextualSpacing/>
        <w:jc w:val="both"/>
        <w:rPr>
          <w:sz w:val="24"/>
          <w:szCs w:val="24"/>
        </w:rPr>
      </w:pPr>
      <w:r w:rsidRPr="00020E43">
        <w:rPr>
          <w:sz w:val="24"/>
          <w:szCs w:val="24"/>
        </w:rPr>
        <w:t>Data primer adalah data yang pertama kali dicatat dan dikumpulkan oleh peneliti.</w:t>
      </w:r>
      <w:r>
        <w:rPr>
          <w:sz w:val="24"/>
          <w:szCs w:val="24"/>
        </w:rPr>
        <w:t xml:space="preserve"> </w:t>
      </w:r>
      <w:r w:rsidRPr="00A9170A">
        <w:rPr>
          <w:sz w:val="24"/>
          <w:szCs w:val="24"/>
        </w:rPr>
        <w:t>Pengertian data primer menurut Sugiyono (2015) adalah sumber data yang langsung memberikan data kepada pengumpul data. Data primer diperoleh dari menyebar kuesioner ke karyawan tetap pada PT Aneka Dharma Persada General Contractor yang bersedia menjadi responden dan mengisi kuesioner.</w:t>
      </w:r>
    </w:p>
    <w:p w:rsidR="00020E43" w:rsidRDefault="00020E43" w:rsidP="009B2D2A">
      <w:pPr>
        <w:pStyle w:val="ListParagraph"/>
        <w:widowControl/>
        <w:numPr>
          <w:ilvl w:val="0"/>
          <w:numId w:val="5"/>
        </w:numPr>
        <w:autoSpaceDE/>
        <w:autoSpaceDN/>
        <w:spacing w:line="360" w:lineRule="auto"/>
        <w:contextualSpacing/>
        <w:jc w:val="both"/>
        <w:rPr>
          <w:sz w:val="24"/>
          <w:szCs w:val="24"/>
        </w:rPr>
      </w:pPr>
      <w:r>
        <w:rPr>
          <w:sz w:val="24"/>
          <w:szCs w:val="24"/>
        </w:rPr>
        <w:t>Data Sekunder</w:t>
      </w:r>
    </w:p>
    <w:p w:rsidR="00020E43" w:rsidRPr="00025CF5" w:rsidRDefault="00020E43" w:rsidP="009B2D2A">
      <w:pPr>
        <w:pStyle w:val="ListParagraph"/>
        <w:widowControl/>
        <w:autoSpaceDE/>
        <w:autoSpaceDN/>
        <w:spacing w:line="360" w:lineRule="auto"/>
        <w:ind w:left="1028" w:firstLine="532"/>
        <w:contextualSpacing/>
        <w:jc w:val="both"/>
        <w:rPr>
          <w:sz w:val="24"/>
          <w:szCs w:val="24"/>
        </w:rPr>
      </w:pPr>
      <w:r w:rsidRPr="00A9170A">
        <w:rPr>
          <w:sz w:val="24"/>
          <w:szCs w:val="24"/>
        </w:rPr>
        <w:t>Pengertian data sekunder menurut Sugiyono (2015) adalah sumber data yang tidak langsung memberikan data kepada pengumpul data, misalnya lewat orang lain atau lewat dokumen.</w:t>
      </w:r>
      <w:r w:rsidRPr="00020E43">
        <w:rPr>
          <w:sz w:val="24"/>
          <w:szCs w:val="24"/>
        </w:rPr>
        <w:t xml:space="preserve"> </w:t>
      </w:r>
      <w:r w:rsidRPr="00A9170A">
        <w:rPr>
          <w:sz w:val="24"/>
          <w:szCs w:val="24"/>
        </w:rPr>
        <w:t>Dalam hal ini data yang diperoleh dari literatur kepustakaan seperti buku-buku, karya tulis, artikel jurnal serta sumber lainnya yang berkaitan dengan materi penulisan.</w:t>
      </w:r>
    </w:p>
    <w:p w:rsidR="00025CF5" w:rsidRDefault="00020E43" w:rsidP="009B2D2A">
      <w:pPr>
        <w:spacing w:line="360" w:lineRule="auto"/>
        <w:ind w:left="102" w:right="151" w:firstLine="566"/>
        <w:jc w:val="both"/>
        <w:rPr>
          <w:b/>
          <w:sz w:val="24"/>
          <w:szCs w:val="24"/>
        </w:rPr>
      </w:pPr>
      <w:r>
        <w:rPr>
          <w:b/>
          <w:sz w:val="24"/>
          <w:szCs w:val="24"/>
        </w:rPr>
        <w:t>Metode Pengumpulan Data</w:t>
      </w:r>
    </w:p>
    <w:p w:rsidR="00955B26" w:rsidRPr="00955B26" w:rsidRDefault="00025CF5" w:rsidP="00300B87">
      <w:pPr>
        <w:spacing w:line="360" w:lineRule="auto"/>
        <w:ind w:left="102" w:right="151" w:firstLine="566"/>
        <w:jc w:val="both"/>
        <w:rPr>
          <w:b/>
          <w:sz w:val="24"/>
          <w:szCs w:val="24"/>
        </w:rPr>
      </w:pPr>
      <w:r w:rsidRPr="00025CF5">
        <w:rPr>
          <w:sz w:val="24"/>
          <w:szCs w:val="24"/>
        </w:rPr>
        <w:t>Metode pengumpulan data yang digunakan dalam penelitian ini dapat dilaksanakan dengan cara, sebagai berikut:</w:t>
      </w:r>
    </w:p>
    <w:p w:rsidR="00025CF5" w:rsidRDefault="00025CF5" w:rsidP="009B2D2A">
      <w:pPr>
        <w:pStyle w:val="ListParagraph"/>
        <w:widowControl/>
        <w:numPr>
          <w:ilvl w:val="0"/>
          <w:numId w:val="7"/>
        </w:numPr>
        <w:autoSpaceDE/>
        <w:autoSpaceDN/>
        <w:spacing w:line="360" w:lineRule="auto"/>
        <w:contextualSpacing/>
        <w:jc w:val="both"/>
        <w:rPr>
          <w:sz w:val="24"/>
          <w:szCs w:val="24"/>
        </w:rPr>
      </w:pPr>
      <w:r w:rsidRPr="00020E43">
        <w:rPr>
          <w:sz w:val="24"/>
          <w:szCs w:val="24"/>
        </w:rPr>
        <w:t>Kuesioner (Angket)</w:t>
      </w:r>
    </w:p>
    <w:p w:rsidR="00025CF5" w:rsidRDefault="00025CF5" w:rsidP="009B2D2A">
      <w:pPr>
        <w:pStyle w:val="ListParagraph"/>
        <w:widowControl/>
        <w:autoSpaceDE/>
        <w:autoSpaceDN/>
        <w:spacing w:line="360" w:lineRule="auto"/>
        <w:ind w:left="1069" w:firstLine="491"/>
        <w:contextualSpacing/>
        <w:jc w:val="both"/>
        <w:rPr>
          <w:sz w:val="24"/>
          <w:szCs w:val="24"/>
        </w:rPr>
      </w:pPr>
      <w:r w:rsidRPr="00020E43">
        <w:rPr>
          <w:sz w:val="24"/>
          <w:szCs w:val="24"/>
        </w:rPr>
        <w:t>Pada penelitian ini digunakan teknik pengumpulan data berupa kuesioner (angket). Menurut Sugiyono (2010) Kuesioner merupakan teknik pengumpulan data dengan cara memberi seperangkat pertanyaan atau pernyataan tertulis kepada responden untuk menjawabnya.</w:t>
      </w:r>
    </w:p>
    <w:p w:rsidR="00300B87" w:rsidRDefault="00300B87" w:rsidP="009B2D2A">
      <w:pPr>
        <w:pStyle w:val="ListParagraph"/>
        <w:widowControl/>
        <w:autoSpaceDE/>
        <w:autoSpaceDN/>
        <w:spacing w:line="360" w:lineRule="auto"/>
        <w:ind w:left="1069" w:firstLine="491"/>
        <w:contextualSpacing/>
        <w:jc w:val="both"/>
        <w:rPr>
          <w:sz w:val="24"/>
          <w:szCs w:val="24"/>
        </w:rPr>
      </w:pPr>
    </w:p>
    <w:p w:rsidR="00300B87" w:rsidRPr="00020E43" w:rsidRDefault="00300B87" w:rsidP="009B2D2A">
      <w:pPr>
        <w:pStyle w:val="ListParagraph"/>
        <w:widowControl/>
        <w:autoSpaceDE/>
        <w:autoSpaceDN/>
        <w:spacing w:line="360" w:lineRule="auto"/>
        <w:ind w:left="1069" w:firstLine="491"/>
        <w:contextualSpacing/>
        <w:jc w:val="both"/>
        <w:rPr>
          <w:sz w:val="24"/>
          <w:szCs w:val="24"/>
        </w:rPr>
      </w:pPr>
    </w:p>
    <w:p w:rsidR="00025CF5" w:rsidRDefault="00025CF5" w:rsidP="009B2D2A">
      <w:pPr>
        <w:pStyle w:val="ListParagraph"/>
        <w:widowControl/>
        <w:numPr>
          <w:ilvl w:val="0"/>
          <w:numId w:val="7"/>
        </w:numPr>
        <w:autoSpaceDE/>
        <w:autoSpaceDN/>
        <w:spacing w:line="360" w:lineRule="auto"/>
        <w:contextualSpacing/>
        <w:jc w:val="both"/>
        <w:rPr>
          <w:sz w:val="24"/>
          <w:szCs w:val="24"/>
        </w:rPr>
      </w:pPr>
      <w:r w:rsidRPr="00020E43">
        <w:rPr>
          <w:sz w:val="24"/>
          <w:szCs w:val="24"/>
        </w:rPr>
        <w:lastRenderedPageBreak/>
        <w:t>Dokumentasi</w:t>
      </w:r>
    </w:p>
    <w:p w:rsidR="00025CF5" w:rsidRPr="00025CF5" w:rsidRDefault="00025CF5" w:rsidP="009B2D2A">
      <w:pPr>
        <w:pStyle w:val="ListParagraph"/>
        <w:widowControl/>
        <w:autoSpaceDE/>
        <w:autoSpaceDN/>
        <w:spacing w:line="360" w:lineRule="auto"/>
        <w:ind w:left="1069" w:firstLine="491"/>
        <w:contextualSpacing/>
        <w:jc w:val="both"/>
        <w:rPr>
          <w:sz w:val="24"/>
          <w:szCs w:val="24"/>
        </w:rPr>
      </w:pPr>
      <w:r w:rsidRPr="00025CF5">
        <w:rPr>
          <w:sz w:val="24"/>
          <w:szCs w:val="24"/>
        </w:rPr>
        <w:t xml:space="preserve">Dokumentasi menurut Sugiyono (2015) adalah suatu cara yang digunakan untuk memperoleh data dan informasi dalam bentuk buku, arsip, dokumen, tulisan angka dan gambar berupa laporan serta keterangan yang dapat mendukung penelitian. Dalam hal ini, dokumentasi di PT ADP yang digunakan dalam melakukan Perekrutan Karyawan dan Penerapan </w:t>
      </w:r>
      <w:r w:rsidRPr="00025CF5">
        <w:rPr>
          <w:i/>
          <w:sz w:val="24"/>
          <w:szCs w:val="24"/>
        </w:rPr>
        <w:t>Good Corporate Governance</w:t>
      </w:r>
      <w:r w:rsidRPr="00025CF5">
        <w:rPr>
          <w:sz w:val="24"/>
          <w:szCs w:val="24"/>
        </w:rPr>
        <w:t>, berupa gambaran umum perusahaan, struktur organisasi perusahaan dan personalia, peraturan karyawan perusahaan, catat, foto dan sebagainya.</w:t>
      </w:r>
    </w:p>
    <w:p w:rsidR="00020E43" w:rsidRDefault="00025CF5" w:rsidP="009B2D2A">
      <w:pPr>
        <w:spacing w:line="360" w:lineRule="auto"/>
        <w:ind w:left="102" w:right="151" w:firstLine="566"/>
        <w:jc w:val="both"/>
        <w:rPr>
          <w:b/>
          <w:sz w:val="24"/>
          <w:szCs w:val="24"/>
        </w:rPr>
      </w:pPr>
      <w:r>
        <w:rPr>
          <w:b/>
          <w:sz w:val="24"/>
          <w:szCs w:val="24"/>
        </w:rPr>
        <w:t>Teknik Analisis Data</w:t>
      </w:r>
    </w:p>
    <w:p w:rsidR="00025CF5" w:rsidRDefault="00025CF5" w:rsidP="009B2D2A">
      <w:pPr>
        <w:spacing w:line="360" w:lineRule="auto"/>
        <w:ind w:left="102" w:right="151" w:firstLine="566"/>
        <w:jc w:val="both"/>
        <w:rPr>
          <w:sz w:val="24"/>
          <w:szCs w:val="24"/>
        </w:rPr>
      </w:pPr>
      <w:r w:rsidRPr="00522B22">
        <w:rPr>
          <w:sz w:val="24"/>
          <w:szCs w:val="24"/>
        </w:rPr>
        <w:t>Metode analisis data dalam penelitian ini adalah dengan pendekatan deskriptif kuantitatif  menggunakan analisis regresi linier berganda.</w:t>
      </w:r>
      <w:r>
        <w:rPr>
          <w:sz w:val="24"/>
          <w:szCs w:val="24"/>
        </w:rPr>
        <w:t xml:space="preserve"> </w:t>
      </w:r>
      <w:r w:rsidRPr="00522B22">
        <w:rPr>
          <w:sz w:val="24"/>
          <w:szCs w:val="24"/>
        </w:rPr>
        <w:t>Menurut Sugiyono (2017) yang dimaks</w:t>
      </w:r>
      <w:r>
        <w:rPr>
          <w:sz w:val="24"/>
          <w:szCs w:val="24"/>
        </w:rPr>
        <w:t>ud dengan analisis data adalah m</w:t>
      </w:r>
      <w:r w:rsidRPr="00522B22">
        <w:rPr>
          <w:sz w:val="24"/>
          <w:szCs w:val="24"/>
        </w:rPr>
        <w:t>engelompokkan data berdasarkan variabel dan jenis responden, mantabulasi data berdasarkan variabel dari seluruh responden, menyajikan data dari setiap variabel yang diteliti, melakukan perhitungan untuk menjawab rumusan masalah dan melakukan perhitungan untuk menguji hipotesis yang telah diajukan.</w:t>
      </w:r>
    </w:p>
    <w:p w:rsidR="00025CF5" w:rsidRDefault="00025CF5" w:rsidP="009B2D2A">
      <w:pPr>
        <w:pStyle w:val="ListParagraph"/>
        <w:numPr>
          <w:ilvl w:val="0"/>
          <w:numId w:val="8"/>
        </w:numPr>
        <w:spacing w:line="360" w:lineRule="auto"/>
        <w:ind w:right="151"/>
        <w:jc w:val="both"/>
        <w:rPr>
          <w:b/>
          <w:sz w:val="24"/>
          <w:szCs w:val="24"/>
        </w:rPr>
      </w:pPr>
      <w:r>
        <w:rPr>
          <w:b/>
          <w:sz w:val="24"/>
          <w:szCs w:val="24"/>
        </w:rPr>
        <w:t>Pengujian Instrumen</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Validitas</w:t>
      </w:r>
    </w:p>
    <w:p w:rsidR="00B9543F" w:rsidRDefault="00B9543F" w:rsidP="009B2D2A">
      <w:pPr>
        <w:pStyle w:val="ListParagraph"/>
        <w:spacing w:line="360" w:lineRule="auto"/>
        <w:ind w:left="1276" w:right="151"/>
        <w:jc w:val="both"/>
        <w:rPr>
          <w:b/>
          <w:sz w:val="24"/>
          <w:szCs w:val="24"/>
        </w:rPr>
      </w:pPr>
      <w:r w:rsidRPr="00C108C3">
        <w:rPr>
          <w:sz w:val="24"/>
          <w:szCs w:val="24"/>
        </w:rPr>
        <w:t>Uji validitas digunakan untuk mengukur valid atau tidak validnya suatu kuesioner.</w:t>
      </w:r>
      <w:r>
        <w:rPr>
          <w:sz w:val="24"/>
          <w:szCs w:val="24"/>
        </w:rPr>
        <w:t xml:space="preserve"> </w:t>
      </w:r>
      <w:r w:rsidRPr="00F64390">
        <w:rPr>
          <w:sz w:val="24"/>
          <w:szCs w:val="24"/>
        </w:rPr>
        <w:t xml:space="preserve">Uji validitas dilakukan dengan membandingkan nilai r hitung dengan r tabel untuk tingkat signifikansi  10% dari </w:t>
      </w:r>
      <w:r w:rsidRPr="00F64390">
        <w:rPr>
          <w:i/>
          <w:sz w:val="24"/>
          <w:szCs w:val="24"/>
        </w:rPr>
        <w:t>degree of freedom</w:t>
      </w:r>
      <w:r w:rsidRPr="00F64390">
        <w:rPr>
          <w:sz w:val="24"/>
          <w:szCs w:val="24"/>
        </w:rPr>
        <w:t xml:space="preserve"> (df) = n-2, dalam hal ini n adalah jumlah sampel.</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Reabilitas</w:t>
      </w:r>
    </w:p>
    <w:p w:rsidR="00B9543F" w:rsidRPr="009B2D2A" w:rsidRDefault="00B9543F" w:rsidP="009B2D2A">
      <w:pPr>
        <w:pStyle w:val="ListParagraph"/>
        <w:spacing w:line="360" w:lineRule="auto"/>
        <w:ind w:left="1276" w:right="151"/>
        <w:jc w:val="both"/>
        <w:rPr>
          <w:sz w:val="24"/>
          <w:szCs w:val="24"/>
        </w:rPr>
      </w:pPr>
      <w:r w:rsidRPr="00C108C3">
        <w:rPr>
          <w:sz w:val="24"/>
          <w:szCs w:val="24"/>
        </w:rPr>
        <w:t>Uji reliabilitas merupakan alat untuk mengukur suatu kuesioner yang merupakan indikator dari variabel atau konstruk.</w:t>
      </w:r>
      <w:r w:rsidRPr="00B9543F">
        <w:rPr>
          <w:sz w:val="24"/>
          <w:szCs w:val="24"/>
        </w:rPr>
        <w:t xml:space="preserve"> </w:t>
      </w:r>
      <w:r w:rsidRPr="00C108C3">
        <w:rPr>
          <w:sz w:val="24"/>
          <w:szCs w:val="24"/>
        </w:rPr>
        <w:t xml:space="preserve">Suatu konstruk atau variabel dikatakan reliabel jika memberikan nilai </w:t>
      </w:r>
      <w:r w:rsidRPr="00C108C3">
        <w:rPr>
          <w:i/>
          <w:sz w:val="24"/>
          <w:szCs w:val="24"/>
        </w:rPr>
        <w:t>Cronbach Alpha</w:t>
      </w:r>
      <w:r>
        <w:rPr>
          <w:sz w:val="24"/>
          <w:szCs w:val="24"/>
        </w:rPr>
        <w:t xml:space="preserve"> &gt; 0,</w:t>
      </w:r>
      <w:r w:rsidRPr="00C108C3">
        <w:rPr>
          <w:sz w:val="24"/>
          <w:szCs w:val="24"/>
        </w:rPr>
        <w:t>60 (Nunnally dalam Ghozali, 2005).</w:t>
      </w:r>
    </w:p>
    <w:p w:rsidR="00025CF5" w:rsidRDefault="00B9543F" w:rsidP="009B2D2A">
      <w:pPr>
        <w:pStyle w:val="ListParagraph"/>
        <w:numPr>
          <w:ilvl w:val="0"/>
          <w:numId w:val="8"/>
        </w:numPr>
        <w:spacing w:line="360" w:lineRule="auto"/>
        <w:ind w:right="151"/>
        <w:jc w:val="both"/>
        <w:rPr>
          <w:b/>
          <w:sz w:val="24"/>
          <w:szCs w:val="24"/>
        </w:rPr>
      </w:pPr>
      <w:r>
        <w:rPr>
          <w:b/>
          <w:sz w:val="24"/>
          <w:szCs w:val="24"/>
        </w:rPr>
        <w:t>Uji Asumsi Klasik</w:t>
      </w:r>
    </w:p>
    <w:p w:rsidR="00B9543F" w:rsidRDefault="00B9543F" w:rsidP="009B2D2A">
      <w:pPr>
        <w:pStyle w:val="ListParagraph"/>
        <w:spacing w:line="360" w:lineRule="auto"/>
        <w:ind w:left="1028" w:right="151"/>
        <w:jc w:val="both"/>
        <w:rPr>
          <w:b/>
          <w:sz w:val="24"/>
          <w:szCs w:val="24"/>
        </w:rPr>
      </w:pPr>
      <w:r w:rsidRPr="00F64390">
        <w:rPr>
          <w:sz w:val="24"/>
          <w:szCs w:val="24"/>
        </w:rPr>
        <w:t xml:space="preserve">Analisis regresi yang tidak </w:t>
      </w:r>
      <w:r w:rsidRPr="00B20912">
        <w:rPr>
          <w:i/>
          <w:sz w:val="24"/>
          <w:szCs w:val="24"/>
        </w:rPr>
        <w:t>ordinary least square</w:t>
      </w:r>
      <w:r>
        <w:rPr>
          <w:sz w:val="24"/>
          <w:szCs w:val="24"/>
        </w:rPr>
        <w:t xml:space="preserve"> (</w:t>
      </w:r>
      <w:r w:rsidRPr="00F64390">
        <w:rPr>
          <w:sz w:val="24"/>
          <w:szCs w:val="24"/>
        </w:rPr>
        <w:t>OLS</w:t>
      </w:r>
      <w:r>
        <w:rPr>
          <w:sz w:val="24"/>
          <w:szCs w:val="24"/>
        </w:rPr>
        <w:t xml:space="preserve">) tidak memerlukan persyaratan asumsi klasik, misalnya regresi logistik atau </w:t>
      </w:r>
      <w:r>
        <w:rPr>
          <w:sz w:val="24"/>
          <w:szCs w:val="24"/>
        </w:rPr>
        <w:lastRenderedPageBreak/>
        <w:t>ordinal (Situmorang, 2011). Sebelum melakukan analisis regresi, perlu dilakukan pengujian asumsi klasik terlebih dahulu, agar data sampel yang diolah benar-benar dapat mewakili populasi secara keseluruhan.</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Normalitas Data</w:t>
      </w:r>
    </w:p>
    <w:p w:rsidR="00B9543F" w:rsidRDefault="00B9543F" w:rsidP="009B2D2A">
      <w:pPr>
        <w:pStyle w:val="ListParagraph"/>
        <w:spacing w:line="360" w:lineRule="auto"/>
        <w:ind w:left="1276" w:right="151"/>
        <w:jc w:val="both"/>
        <w:rPr>
          <w:b/>
          <w:sz w:val="24"/>
          <w:szCs w:val="24"/>
        </w:rPr>
      </w:pPr>
      <w:r>
        <w:rPr>
          <w:sz w:val="24"/>
          <w:szCs w:val="24"/>
        </w:rPr>
        <w:t>Uji normalitas adalah uji yang bertujuan untuk melihat terdapat atau tidaknya distribusi normal dalam variabel terikat ataupun variabel bebas.</w:t>
      </w:r>
      <w:r w:rsidRPr="00B9543F">
        <w:rPr>
          <w:sz w:val="24"/>
          <w:szCs w:val="24"/>
        </w:rPr>
        <w:t xml:space="preserve"> </w:t>
      </w:r>
      <w:r>
        <w:rPr>
          <w:sz w:val="24"/>
          <w:szCs w:val="24"/>
        </w:rPr>
        <w:t xml:space="preserve">Pengujian normalitas ini menggunakan </w:t>
      </w:r>
      <w:r>
        <w:rPr>
          <w:i/>
          <w:sz w:val="24"/>
          <w:szCs w:val="24"/>
        </w:rPr>
        <w:t>one-simple Kolmogorov-smirnov.</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Multikolinieritas</w:t>
      </w:r>
    </w:p>
    <w:p w:rsidR="00B9543F" w:rsidRPr="00B9543F" w:rsidRDefault="00B9543F" w:rsidP="009B2D2A">
      <w:pPr>
        <w:pStyle w:val="ListParagraph"/>
        <w:spacing w:line="360" w:lineRule="auto"/>
        <w:ind w:left="1276" w:right="151"/>
        <w:jc w:val="both"/>
        <w:rPr>
          <w:b/>
          <w:sz w:val="24"/>
          <w:szCs w:val="24"/>
        </w:rPr>
      </w:pPr>
      <w:r w:rsidRPr="00B9543F">
        <w:rPr>
          <w:sz w:val="24"/>
          <w:szCs w:val="24"/>
        </w:rPr>
        <w:t>Menurut Imam Ghozali (2011) uji multikolinieritas bertujuan untuk menguji apakah model regresi ditemukan adanya korelasi antar variabel bebas (independen).</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Heteroskedastisitas</w:t>
      </w:r>
    </w:p>
    <w:p w:rsidR="00B9543F" w:rsidRPr="00B9543F" w:rsidRDefault="00B9543F" w:rsidP="009B2D2A">
      <w:pPr>
        <w:pStyle w:val="ListParagraph"/>
        <w:spacing w:line="360" w:lineRule="auto"/>
        <w:ind w:left="1276" w:right="151"/>
        <w:jc w:val="both"/>
        <w:rPr>
          <w:b/>
          <w:sz w:val="24"/>
          <w:szCs w:val="24"/>
        </w:rPr>
      </w:pPr>
      <w:r w:rsidRPr="00B9543F">
        <w:rPr>
          <w:sz w:val="24"/>
          <w:szCs w:val="24"/>
        </w:rPr>
        <w:t xml:space="preserve">Uji heteroskedastisitas bertujuan menguji apakah dalam regresi terjadi ketidaksamaan </w:t>
      </w:r>
      <w:r w:rsidRPr="00B9543F">
        <w:rPr>
          <w:i/>
          <w:sz w:val="24"/>
          <w:szCs w:val="24"/>
        </w:rPr>
        <w:t>variance</w:t>
      </w:r>
      <w:r w:rsidRPr="00B9543F">
        <w:rPr>
          <w:sz w:val="24"/>
          <w:szCs w:val="24"/>
        </w:rPr>
        <w:t xml:space="preserve"> dari residual suatu pengamatan ke pengamatan yang lain. Heteroskedastisitas menunjukkan penyebaran variabel bebas. Penyebaran yang acak menunjukkan model regresi yang baik. Dengan kata lain tidak terjadi heteroskedastisitas. Ada beberapa cara yang dapat dilakukan untuk melakukan uji heteroskedastisitas, yaitu uji grafik plot, uji park, uji glejser, dan uji white.</w:t>
      </w:r>
      <w:r>
        <w:rPr>
          <w:sz w:val="24"/>
          <w:szCs w:val="24"/>
        </w:rPr>
        <w:t xml:space="preserve"> </w:t>
      </w:r>
      <w:r w:rsidRPr="00B9543F">
        <w:rPr>
          <w:sz w:val="24"/>
          <w:szCs w:val="24"/>
        </w:rPr>
        <w:t xml:space="preserve">Pengujian ini menggunakan uji grafik </w:t>
      </w:r>
      <w:r w:rsidRPr="00B9543F">
        <w:rPr>
          <w:i/>
          <w:sz w:val="24"/>
          <w:szCs w:val="24"/>
        </w:rPr>
        <w:t>scatterplot.</w:t>
      </w:r>
    </w:p>
    <w:p w:rsidR="00B9543F" w:rsidRDefault="00B9543F" w:rsidP="009B2D2A">
      <w:pPr>
        <w:pStyle w:val="ListParagraph"/>
        <w:numPr>
          <w:ilvl w:val="0"/>
          <w:numId w:val="8"/>
        </w:numPr>
        <w:spacing w:line="360" w:lineRule="auto"/>
        <w:ind w:right="151"/>
        <w:jc w:val="both"/>
        <w:rPr>
          <w:b/>
          <w:sz w:val="24"/>
          <w:szCs w:val="24"/>
        </w:rPr>
      </w:pPr>
      <w:r>
        <w:rPr>
          <w:b/>
          <w:sz w:val="24"/>
          <w:szCs w:val="24"/>
        </w:rPr>
        <w:t>Analisis Regresi Linier Berganda</w:t>
      </w:r>
    </w:p>
    <w:p w:rsidR="00955B26" w:rsidRDefault="00B9543F" w:rsidP="009B2D2A">
      <w:pPr>
        <w:pStyle w:val="ListParagraph"/>
        <w:spacing w:line="360" w:lineRule="auto"/>
        <w:ind w:left="1028" w:right="151"/>
        <w:jc w:val="both"/>
        <w:rPr>
          <w:sz w:val="24"/>
          <w:szCs w:val="24"/>
        </w:rPr>
      </w:pPr>
      <w:r w:rsidRPr="003F5C76">
        <w:rPr>
          <w:sz w:val="24"/>
          <w:szCs w:val="24"/>
        </w:rPr>
        <w:t>Analisis ini digunakan untuk mengetahui seberapa besa</w:t>
      </w:r>
      <w:r>
        <w:rPr>
          <w:sz w:val="24"/>
          <w:szCs w:val="24"/>
        </w:rPr>
        <w:t>r pengaruh variabel bebas yaitu</w:t>
      </w:r>
      <w:r w:rsidRPr="003F5C76">
        <w:rPr>
          <w:sz w:val="24"/>
          <w:szCs w:val="24"/>
        </w:rPr>
        <w:t xml:space="preserve"> rekrutmen (X1), penerapan prinsip </w:t>
      </w:r>
      <w:r w:rsidRPr="003F5C76">
        <w:rPr>
          <w:i/>
          <w:sz w:val="24"/>
          <w:szCs w:val="24"/>
        </w:rPr>
        <w:t xml:space="preserve">good corporate governance </w:t>
      </w:r>
      <w:r w:rsidRPr="003F5C76">
        <w:rPr>
          <w:sz w:val="24"/>
          <w:szCs w:val="24"/>
        </w:rPr>
        <w:t>(X2) terhadap variabel terikatnya yaitu kinerja karyawan (Y).</w:t>
      </w:r>
    </w:p>
    <w:p w:rsidR="00955B26" w:rsidRPr="00955B26" w:rsidRDefault="00955B26" w:rsidP="009B2D2A">
      <w:pPr>
        <w:pStyle w:val="ListParagraph"/>
        <w:spacing w:line="360" w:lineRule="auto"/>
        <w:ind w:left="1028" w:right="151"/>
        <w:jc w:val="both"/>
        <w:rPr>
          <w:sz w:val="24"/>
          <w:szCs w:val="24"/>
        </w:rPr>
      </w:pPr>
      <w:r w:rsidRPr="00955B26">
        <w:rPr>
          <w:sz w:val="24"/>
          <w:szCs w:val="24"/>
        </w:rPr>
        <w:t xml:space="preserve">Persamaan regresi linear berganda sebagai berikut : </w:t>
      </w:r>
    </w:p>
    <w:p w:rsidR="00955B26" w:rsidRPr="009B2D2A" w:rsidRDefault="00955B26" w:rsidP="009B2D2A">
      <w:pPr>
        <w:pStyle w:val="ListParagraph"/>
        <w:tabs>
          <w:tab w:val="left" w:pos="3402"/>
          <w:tab w:val="left" w:pos="3969"/>
        </w:tabs>
        <w:spacing w:line="360" w:lineRule="auto"/>
        <w:ind w:left="1134"/>
        <w:jc w:val="both"/>
        <w:rPr>
          <w:sz w:val="24"/>
          <w:szCs w:val="24"/>
        </w:rPr>
      </w:pPr>
      <m:oMathPara>
        <m:oMath>
          <m:r>
            <w:rPr>
              <w:rFonts w:ascii="Cambria Math" w:hAnsi="Cambria Math"/>
              <w:sz w:val="24"/>
              <w:szCs w:val="24"/>
            </w:rPr>
            <m:t>Y= α+ β1X1+ β2X2+ e</m:t>
          </m:r>
        </m:oMath>
      </m:oMathPara>
    </w:p>
    <w:p w:rsidR="009B2D2A" w:rsidRPr="00D42133" w:rsidRDefault="009B2D2A" w:rsidP="009B2D2A">
      <w:pPr>
        <w:pStyle w:val="ListParagraph"/>
        <w:tabs>
          <w:tab w:val="left" w:pos="3402"/>
          <w:tab w:val="left" w:pos="3969"/>
        </w:tabs>
        <w:spacing w:line="360" w:lineRule="auto"/>
        <w:ind w:left="1134"/>
        <w:jc w:val="both"/>
        <w:rPr>
          <w:sz w:val="24"/>
          <w:szCs w:val="24"/>
        </w:rPr>
      </w:pPr>
    </w:p>
    <w:p w:rsidR="00955B26" w:rsidRDefault="00955B26" w:rsidP="009B2D2A">
      <w:pPr>
        <w:pStyle w:val="ListParagraph"/>
        <w:spacing w:line="360" w:lineRule="auto"/>
        <w:ind w:left="1134"/>
        <w:jc w:val="both"/>
        <w:rPr>
          <w:sz w:val="24"/>
          <w:szCs w:val="24"/>
        </w:rPr>
      </w:pPr>
      <w:r>
        <w:rPr>
          <w:sz w:val="24"/>
          <w:szCs w:val="24"/>
        </w:rPr>
        <w:lastRenderedPageBreak/>
        <w:t>Keterangan</w:t>
      </w:r>
      <w:r w:rsidRPr="005037DD">
        <w:rPr>
          <w:sz w:val="24"/>
          <w:szCs w:val="24"/>
        </w:rPr>
        <w:t>:</w:t>
      </w:r>
    </w:p>
    <w:p w:rsidR="00955B26" w:rsidRDefault="00955B26" w:rsidP="009B2D2A">
      <w:pPr>
        <w:pStyle w:val="ListParagraph"/>
        <w:tabs>
          <w:tab w:val="left" w:pos="2410"/>
          <w:tab w:val="left" w:pos="2835"/>
        </w:tabs>
        <w:spacing w:line="360" w:lineRule="auto"/>
        <w:ind w:left="1134"/>
        <w:jc w:val="both"/>
        <w:rPr>
          <w:sz w:val="24"/>
          <w:szCs w:val="24"/>
        </w:rPr>
      </w:pPr>
      <w:r w:rsidRPr="005037DD">
        <w:rPr>
          <w:sz w:val="24"/>
          <w:szCs w:val="24"/>
        </w:rPr>
        <w:t>Y</w:t>
      </w:r>
      <w:r w:rsidRPr="005037DD">
        <w:rPr>
          <w:sz w:val="24"/>
          <w:szCs w:val="24"/>
        </w:rPr>
        <w:tab/>
        <w:t>=</w:t>
      </w:r>
      <w:r w:rsidRPr="005037DD">
        <w:rPr>
          <w:sz w:val="24"/>
          <w:szCs w:val="24"/>
        </w:rPr>
        <w:tab/>
        <w:t>Variabel dependen (kinerja karyawan)</w:t>
      </w:r>
    </w:p>
    <w:p w:rsidR="00955B26" w:rsidRDefault="00955B26" w:rsidP="009B2D2A">
      <w:pPr>
        <w:pStyle w:val="ListParagraph"/>
        <w:tabs>
          <w:tab w:val="left" w:pos="2410"/>
          <w:tab w:val="left" w:pos="2835"/>
        </w:tabs>
        <w:spacing w:line="360" w:lineRule="auto"/>
        <w:ind w:left="1134"/>
        <w:jc w:val="both"/>
        <w:rPr>
          <w:sz w:val="24"/>
          <w:szCs w:val="24"/>
        </w:rPr>
      </w:pPr>
      <w:r w:rsidRPr="005037DD">
        <w:rPr>
          <w:sz w:val="24"/>
          <w:szCs w:val="24"/>
        </w:rPr>
        <w:t>a</w:t>
      </w:r>
      <w:r w:rsidRPr="005037DD">
        <w:rPr>
          <w:sz w:val="24"/>
          <w:szCs w:val="24"/>
        </w:rPr>
        <w:tab/>
        <w:t>=</w:t>
      </w:r>
      <w:r w:rsidRPr="005037DD">
        <w:rPr>
          <w:sz w:val="24"/>
          <w:szCs w:val="24"/>
        </w:rPr>
        <w:tab/>
        <w:t>Konstanta</w:t>
      </w:r>
    </w:p>
    <w:p w:rsidR="00955B26" w:rsidRDefault="00955B26" w:rsidP="009B2D2A">
      <w:pPr>
        <w:pStyle w:val="ListParagraph"/>
        <w:tabs>
          <w:tab w:val="left" w:pos="2410"/>
          <w:tab w:val="left" w:pos="2835"/>
        </w:tabs>
        <w:spacing w:line="360" w:lineRule="auto"/>
        <w:ind w:left="1134"/>
        <w:jc w:val="both"/>
        <w:rPr>
          <w:sz w:val="24"/>
          <w:szCs w:val="24"/>
        </w:rPr>
      </w:pPr>
      <m:oMath>
        <m:r>
          <w:rPr>
            <w:rFonts w:ascii="Cambria Math" w:hAnsi="Cambria Math"/>
            <w:sz w:val="24"/>
            <w:szCs w:val="24"/>
          </w:rPr>
          <m:t>β</m:t>
        </m:r>
      </m:oMath>
      <w:r w:rsidRPr="005037DD">
        <w:rPr>
          <w:sz w:val="24"/>
          <w:szCs w:val="24"/>
        </w:rPr>
        <w:t>1</w:t>
      </w:r>
      <w:r>
        <w:rPr>
          <w:sz w:val="24"/>
          <w:szCs w:val="24"/>
        </w:rPr>
        <w:t>,</w:t>
      </w:r>
      <m:oMath>
        <m:r>
          <w:rPr>
            <w:rFonts w:ascii="Cambria Math" w:hAnsi="Cambria Math"/>
            <w:sz w:val="24"/>
            <w:szCs w:val="24"/>
          </w:rPr>
          <m:t xml:space="preserve"> β</m:t>
        </m:r>
      </m:oMath>
      <w:r>
        <w:rPr>
          <w:sz w:val="24"/>
          <w:szCs w:val="24"/>
        </w:rPr>
        <w:t>2</w:t>
      </w:r>
      <w:r w:rsidRPr="005037DD">
        <w:rPr>
          <w:sz w:val="24"/>
          <w:szCs w:val="24"/>
        </w:rPr>
        <w:tab/>
        <w:t>=</w:t>
      </w:r>
      <w:r w:rsidRPr="005037DD">
        <w:rPr>
          <w:sz w:val="24"/>
          <w:szCs w:val="24"/>
        </w:rPr>
        <w:tab/>
        <w:t xml:space="preserve">Koefisien </w:t>
      </w:r>
      <w:r>
        <w:rPr>
          <w:sz w:val="24"/>
          <w:szCs w:val="24"/>
        </w:rPr>
        <w:t>regresi variabel independen</w:t>
      </w:r>
    </w:p>
    <w:p w:rsidR="00955B26" w:rsidRDefault="00955B26" w:rsidP="009B2D2A">
      <w:pPr>
        <w:pStyle w:val="ListParagraph"/>
        <w:tabs>
          <w:tab w:val="left" w:pos="2410"/>
          <w:tab w:val="left" w:pos="2835"/>
        </w:tabs>
        <w:spacing w:line="360" w:lineRule="auto"/>
        <w:ind w:left="2835" w:hanging="1701"/>
        <w:jc w:val="both"/>
        <w:rPr>
          <w:sz w:val="24"/>
          <w:szCs w:val="24"/>
        </w:rPr>
      </w:pPr>
      <w:r w:rsidRPr="005037DD">
        <w:rPr>
          <w:sz w:val="24"/>
          <w:szCs w:val="24"/>
        </w:rPr>
        <w:t>X1</w:t>
      </w:r>
      <w:r>
        <w:rPr>
          <w:sz w:val="24"/>
          <w:szCs w:val="24"/>
        </w:rPr>
        <w:t>,X2</w:t>
      </w:r>
      <w:r w:rsidRPr="005037DD">
        <w:rPr>
          <w:sz w:val="24"/>
          <w:szCs w:val="24"/>
        </w:rPr>
        <w:tab/>
        <w:t>=</w:t>
      </w:r>
      <w:r w:rsidRPr="005037DD">
        <w:rPr>
          <w:sz w:val="24"/>
          <w:szCs w:val="24"/>
        </w:rPr>
        <w:tab/>
        <w:t>Variabel independen (rekrutmen</w:t>
      </w:r>
      <w:r>
        <w:rPr>
          <w:sz w:val="24"/>
          <w:szCs w:val="24"/>
        </w:rPr>
        <w:t xml:space="preserve">, prinsip </w:t>
      </w:r>
      <w:r>
        <w:rPr>
          <w:i/>
          <w:sz w:val="24"/>
          <w:szCs w:val="24"/>
        </w:rPr>
        <w:t>good corporate governance</w:t>
      </w:r>
      <w:r w:rsidRPr="005037DD">
        <w:rPr>
          <w:sz w:val="24"/>
          <w:szCs w:val="24"/>
        </w:rPr>
        <w:t>)</w:t>
      </w:r>
    </w:p>
    <w:p w:rsidR="00955B26" w:rsidRPr="00955B26" w:rsidRDefault="00955B26" w:rsidP="009B2D2A">
      <w:pPr>
        <w:pStyle w:val="ListParagraph"/>
        <w:tabs>
          <w:tab w:val="left" w:pos="2410"/>
          <w:tab w:val="left" w:pos="2835"/>
        </w:tabs>
        <w:spacing w:line="360" w:lineRule="auto"/>
        <w:ind w:left="1134"/>
        <w:jc w:val="both"/>
        <w:rPr>
          <w:sz w:val="24"/>
          <w:szCs w:val="24"/>
        </w:rPr>
      </w:pPr>
      <w:r w:rsidRPr="00955B26">
        <w:rPr>
          <w:sz w:val="24"/>
          <w:szCs w:val="24"/>
        </w:rPr>
        <w:t>e</w:t>
      </w:r>
      <w:r w:rsidRPr="00955B26">
        <w:rPr>
          <w:sz w:val="24"/>
          <w:szCs w:val="24"/>
        </w:rPr>
        <w:tab/>
        <w:t>=</w:t>
      </w:r>
      <w:r w:rsidRPr="00955B26">
        <w:rPr>
          <w:sz w:val="24"/>
          <w:szCs w:val="24"/>
        </w:rPr>
        <w:tab/>
        <w:t>Kesalahan estimasi</w:t>
      </w:r>
    </w:p>
    <w:p w:rsidR="00B9543F" w:rsidRDefault="00B9543F" w:rsidP="009B2D2A">
      <w:pPr>
        <w:pStyle w:val="ListParagraph"/>
        <w:numPr>
          <w:ilvl w:val="0"/>
          <w:numId w:val="8"/>
        </w:numPr>
        <w:spacing w:line="360" w:lineRule="auto"/>
        <w:ind w:right="151"/>
        <w:jc w:val="both"/>
        <w:rPr>
          <w:b/>
          <w:sz w:val="24"/>
          <w:szCs w:val="24"/>
        </w:rPr>
      </w:pPr>
      <w:r>
        <w:rPr>
          <w:b/>
          <w:sz w:val="24"/>
          <w:szCs w:val="24"/>
        </w:rPr>
        <w:t>Pengujian Hipotesis</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Parsial (Uji-t)</w:t>
      </w:r>
    </w:p>
    <w:p w:rsidR="00955B26" w:rsidRDefault="00955B26" w:rsidP="009B2D2A">
      <w:pPr>
        <w:pStyle w:val="ListParagraph"/>
        <w:spacing w:line="360" w:lineRule="auto"/>
        <w:ind w:left="1276" w:right="151"/>
        <w:jc w:val="both"/>
        <w:rPr>
          <w:b/>
          <w:sz w:val="24"/>
          <w:szCs w:val="24"/>
        </w:rPr>
      </w:pPr>
      <w:r w:rsidRPr="00522B22">
        <w:rPr>
          <w:sz w:val="24"/>
          <w:szCs w:val="24"/>
        </w:rPr>
        <w:t xml:space="preserve">Uji t digunakan untuk menguji signifikansi hubungan antara variabel X dan Y, apakah variabel X1 dan X2 (rekrutmen dan </w:t>
      </w:r>
      <w:r>
        <w:rPr>
          <w:sz w:val="24"/>
          <w:szCs w:val="24"/>
        </w:rPr>
        <w:t xml:space="preserve">penerapan </w:t>
      </w:r>
      <w:r w:rsidRPr="00522B22">
        <w:rPr>
          <w:sz w:val="24"/>
          <w:szCs w:val="24"/>
        </w:rPr>
        <w:t xml:space="preserve">prinsip </w:t>
      </w:r>
      <w:r w:rsidRPr="00522B22">
        <w:rPr>
          <w:i/>
          <w:sz w:val="24"/>
          <w:szCs w:val="24"/>
        </w:rPr>
        <w:t>good corporate governance</w:t>
      </w:r>
      <w:r w:rsidRPr="00522B22">
        <w:rPr>
          <w:sz w:val="24"/>
          <w:szCs w:val="24"/>
        </w:rPr>
        <w:t>) berpengaruh terhadap variabel Y (kinerja karyawan) secara terpisah atau parsial.</w:t>
      </w:r>
    </w:p>
    <w:p w:rsidR="00B9543F" w:rsidRDefault="00B9543F" w:rsidP="009B2D2A">
      <w:pPr>
        <w:pStyle w:val="ListParagraph"/>
        <w:numPr>
          <w:ilvl w:val="4"/>
          <w:numId w:val="8"/>
        </w:numPr>
        <w:spacing w:line="360" w:lineRule="auto"/>
        <w:ind w:left="1276" w:right="151" w:hanging="283"/>
        <w:jc w:val="both"/>
        <w:rPr>
          <w:b/>
          <w:sz w:val="24"/>
          <w:szCs w:val="24"/>
        </w:rPr>
      </w:pPr>
      <w:r>
        <w:rPr>
          <w:b/>
          <w:sz w:val="24"/>
          <w:szCs w:val="24"/>
        </w:rPr>
        <w:t>Uji Simultan (Uji-F)</w:t>
      </w:r>
    </w:p>
    <w:p w:rsidR="009B2D2A" w:rsidRDefault="00955B26" w:rsidP="009B2D2A">
      <w:pPr>
        <w:pStyle w:val="ListParagraph"/>
        <w:spacing w:line="360" w:lineRule="auto"/>
        <w:ind w:left="1276" w:right="151"/>
        <w:jc w:val="both"/>
        <w:rPr>
          <w:sz w:val="24"/>
          <w:szCs w:val="24"/>
        </w:rPr>
      </w:pPr>
      <w:r w:rsidRPr="00522B22">
        <w:rPr>
          <w:sz w:val="24"/>
          <w:szCs w:val="24"/>
        </w:rPr>
        <w:t>Dalam penelitian ini, uji F digunakan untuk mengetahui tingkat siginifikansi pengaruh variabel-variabel independen secara bersama-sama (simultan) terhadap variabel</w:t>
      </w:r>
      <w:r>
        <w:rPr>
          <w:sz w:val="24"/>
          <w:szCs w:val="24"/>
        </w:rPr>
        <w:t xml:space="preserve"> dependen.</w:t>
      </w:r>
    </w:p>
    <w:p w:rsidR="009B2D2A" w:rsidRPr="009B2D2A" w:rsidRDefault="009B2D2A" w:rsidP="009B2D2A">
      <w:pPr>
        <w:pStyle w:val="ListParagraph"/>
        <w:spacing w:line="276" w:lineRule="auto"/>
        <w:ind w:left="1276" w:right="151"/>
        <w:jc w:val="both"/>
        <w:rPr>
          <w:b/>
          <w:sz w:val="24"/>
          <w:szCs w:val="24"/>
        </w:rPr>
      </w:pPr>
    </w:p>
    <w:p w:rsidR="00052A8E" w:rsidRPr="00675914" w:rsidRDefault="00300B87" w:rsidP="00675914">
      <w:pPr>
        <w:spacing w:line="360" w:lineRule="auto"/>
        <w:ind w:left="102"/>
        <w:jc w:val="center"/>
        <w:rPr>
          <w:b/>
          <w:sz w:val="24"/>
          <w:szCs w:val="24"/>
        </w:rPr>
      </w:pPr>
      <w:r w:rsidRPr="00675914">
        <w:rPr>
          <w:b/>
          <w:sz w:val="24"/>
          <w:szCs w:val="24"/>
        </w:rPr>
        <w:t>HASIL DAN PEMBAHASAN</w:t>
      </w:r>
    </w:p>
    <w:p w:rsidR="0040382F" w:rsidRDefault="008C2DFB" w:rsidP="00675914">
      <w:pPr>
        <w:spacing w:line="360" w:lineRule="auto"/>
        <w:ind w:left="102"/>
        <w:jc w:val="both"/>
        <w:rPr>
          <w:b/>
        </w:rPr>
      </w:pPr>
      <w:r>
        <w:rPr>
          <w:b/>
        </w:rPr>
        <w:t>Pengujian Instrumen</w:t>
      </w:r>
    </w:p>
    <w:p w:rsidR="008C2DFB" w:rsidRDefault="008C2DFB" w:rsidP="00675914">
      <w:pPr>
        <w:pStyle w:val="ListParagraph"/>
        <w:numPr>
          <w:ilvl w:val="0"/>
          <w:numId w:val="14"/>
        </w:numPr>
        <w:spacing w:line="360" w:lineRule="auto"/>
        <w:jc w:val="both"/>
        <w:rPr>
          <w:b/>
        </w:rPr>
      </w:pPr>
      <w:r>
        <w:rPr>
          <w:b/>
        </w:rPr>
        <w:t>Uji Validitas</w:t>
      </w:r>
    </w:p>
    <w:p w:rsidR="008C2DFB" w:rsidRDefault="008C2DFB" w:rsidP="00675914">
      <w:pPr>
        <w:pStyle w:val="ListParagraph"/>
        <w:spacing w:line="360" w:lineRule="auto"/>
        <w:ind w:left="462" w:firstLine="531"/>
        <w:jc w:val="both"/>
        <w:rPr>
          <w:b/>
        </w:rPr>
      </w:pPr>
      <w:r w:rsidRPr="00F868A1">
        <w:rPr>
          <w:sz w:val="24"/>
          <w:szCs w:val="24"/>
        </w:rPr>
        <w:t xml:space="preserve">Untuk menguji validitas instrumen, penulis menggunakan analisis dengan </w:t>
      </w:r>
      <w:r>
        <w:rPr>
          <w:sz w:val="24"/>
          <w:szCs w:val="24"/>
        </w:rPr>
        <w:t>SPSS. Menurut Sugiyono (2013</w:t>
      </w:r>
      <w:r w:rsidRPr="00F868A1">
        <w:rPr>
          <w:sz w:val="24"/>
          <w:szCs w:val="24"/>
        </w:rPr>
        <w:t>) syarat minimum untuk memenuhi syarat r =0,3  jadi jika r &gt; 0,3 “Valid” dan sebalik nya jika r</w:t>
      </w:r>
      <w:r>
        <w:rPr>
          <w:sz w:val="24"/>
          <w:szCs w:val="24"/>
        </w:rPr>
        <w:t xml:space="preserve"> </w:t>
      </w:r>
      <w:r w:rsidRPr="00F868A1">
        <w:rPr>
          <w:sz w:val="24"/>
          <w:szCs w:val="24"/>
        </w:rPr>
        <w:t>&lt;0,3 maka “Tidak Valid”.</w:t>
      </w:r>
    </w:p>
    <w:tbl>
      <w:tblPr>
        <w:tblStyle w:val="TableGrid"/>
        <w:tblW w:w="5528" w:type="dxa"/>
        <w:tblInd w:w="1384" w:type="dxa"/>
        <w:tblLook w:val="04A0" w:firstRow="1" w:lastRow="0" w:firstColumn="1" w:lastColumn="0" w:noHBand="0" w:noVBand="1"/>
      </w:tblPr>
      <w:tblGrid>
        <w:gridCol w:w="2976"/>
        <w:gridCol w:w="2552"/>
      </w:tblGrid>
      <w:tr w:rsidR="008C2DFB" w:rsidRPr="00742C46" w:rsidTr="008C2DFB">
        <w:tc>
          <w:tcPr>
            <w:tcW w:w="2976" w:type="dxa"/>
            <w:vAlign w:val="center"/>
          </w:tcPr>
          <w:p w:rsidR="008C2DFB" w:rsidRPr="00742C46" w:rsidRDefault="008C2DFB" w:rsidP="00675914">
            <w:pPr>
              <w:pStyle w:val="ListParagraph"/>
              <w:tabs>
                <w:tab w:val="left" w:pos="2410"/>
                <w:tab w:val="left" w:pos="2694"/>
              </w:tabs>
              <w:spacing w:line="360" w:lineRule="auto"/>
              <w:jc w:val="center"/>
              <w:rPr>
                <w:b/>
                <w:sz w:val="24"/>
                <w:szCs w:val="24"/>
              </w:rPr>
            </w:pPr>
            <w:r>
              <w:rPr>
                <w:b/>
                <w:sz w:val="24"/>
                <w:szCs w:val="24"/>
              </w:rPr>
              <w:t>Variabel Penelitian</w:t>
            </w:r>
          </w:p>
        </w:tc>
        <w:tc>
          <w:tcPr>
            <w:tcW w:w="2552" w:type="dxa"/>
            <w:vAlign w:val="center"/>
          </w:tcPr>
          <w:p w:rsidR="008C2DFB" w:rsidRPr="00742C46" w:rsidRDefault="008C2DFB" w:rsidP="00675914">
            <w:pPr>
              <w:pStyle w:val="ListParagraph"/>
              <w:tabs>
                <w:tab w:val="left" w:pos="2410"/>
                <w:tab w:val="left" w:pos="2694"/>
              </w:tabs>
              <w:spacing w:line="360" w:lineRule="auto"/>
              <w:jc w:val="center"/>
              <w:rPr>
                <w:b/>
                <w:sz w:val="24"/>
                <w:szCs w:val="24"/>
              </w:rPr>
            </w:pPr>
            <w:r>
              <w:rPr>
                <w:b/>
                <w:sz w:val="24"/>
                <w:szCs w:val="24"/>
              </w:rPr>
              <w:t>Keterangan</w:t>
            </w:r>
          </w:p>
        </w:tc>
      </w:tr>
      <w:tr w:rsidR="008C2DFB" w:rsidTr="008C2DFB">
        <w:tc>
          <w:tcPr>
            <w:tcW w:w="2976"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Rekrutmen</w:t>
            </w:r>
          </w:p>
        </w:tc>
        <w:tc>
          <w:tcPr>
            <w:tcW w:w="2552"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Valid</w:t>
            </w:r>
          </w:p>
        </w:tc>
      </w:tr>
      <w:tr w:rsidR="008C2DFB" w:rsidTr="008C2DFB">
        <w:tc>
          <w:tcPr>
            <w:tcW w:w="2976"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Penerapan Prinsip GCG</w:t>
            </w:r>
          </w:p>
        </w:tc>
        <w:tc>
          <w:tcPr>
            <w:tcW w:w="2552"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Valid</w:t>
            </w:r>
          </w:p>
        </w:tc>
      </w:tr>
      <w:tr w:rsidR="008C2DFB" w:rsidTr="008C2DFB">
        <w:tc>
          <w:tcPr>
            <w:tcW w:w="2976"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Kinerja Karyawan</w:t>
            </w:r>
          </w:p>
        </w:tc>
        <w:tc>
          <w:tcPr>
            <w:tcW w:w="2552" w:type="dxa"/>
            <w:vAlign w:val="center"/>
          </w:tcPr>
          <w:p w:rsidR="008C2DFB" w:rsidRDefault="008C2DFB" w:rsidP="00675914">
            <w:pPr>
              <w:pStyle w:val="ListParagraph"/>
              <w:tabs>
                <w:tab w:val="left" w:pos="2410"/>
                <w:tab w:val="left" w:pos="2694"/>
              </w:tabs>
              <w:spacing w:line="360" w:lineRule="auto"/>
              <w:jc w:val="center"/>
              <w:rPr>
                <w:sz w:val="24"/>
                <w:szCs w:val="24"/>
              </w:rPr>
            </w:pPr>
            <w:r>
              <w:rPr>
                <w:sz w:val="24"/>
                <w:szCs w:val="24"/>
              </w:rPr>
              <w:t>Valid</w:t>
            </w:r>
          </w:p>
        </w:tc>
      </w:tr>
    </w:tbl>
    <w:p w:rsidR="008C2DFB" w:rsidRPr="008C2DFB" w:rsidRDefault="008C2DFB" w:rsidP="00675914">
      <w:pPr>
        <w:pStyle w:val="ListParagraph"/>
        <w:spacing w:line="360" w:lineRule="auto"/>
        <w:ind w:left="462"/>
        <w:jc w:val="both"/>
        <w:rPr>
          <w:i/>
        </w:rPr>
      </w:pPr>
      <w:r>
        <w:rPr>
          <w:b/>
        </w:rPr>
        <w:t xml:space="preserve">              </w:t>
      </w:r>
      <w:r w:rsidRPr="008C2DFB">
        <w:rPr>
          <w:i/>
        </w:rPr>
        <w:t>(Sumber: Data Primer Diolah, 2019)</w:t>
      </w:r>
    </w:p>
    <w:p w:rsidR="008C2DFB" w:rsidRPr="009B2D2A" w:rsidRDefault="008C2DFB" w:rsidP="009B2D2A">
      <w:pPr>
        <w:pStyle w:val="ListParagraph"/>
        <w:spacing w:line="360" w:lineRule="auto"/>
        <w:ind w:left="462" w:firstLine="531"/>
        <w:jc w:val="both"/>
        <w:rPr>
          <w:sz w:val="24"/>
          <w:szCs w:val="24"/>
        </w:rPr>
      </w:pPr>
      <w:r w:rsidRPr="008C2DFB">
        <w:rPr>
          <w:sz w:val="24"/>
          <w:szCs w:val="24"/>
        </w:rPr>
        <w:t xml:space="preserve">Berdasarkan tabel diatas maka dapat disimpulkan semua variabel </w:t>
      </w:r>
      <w:r w:rsidRPr="008C2DFB">
        <w:rPr>
          <w:sz w:val="24"/>
          <w:szCs w:val="24"/>
        </w:rPr>
        <w:lastRenderedPageBreak/>
        <w:t>dinyatakan valid, karena r hitung &gt; t tabel.</w:t>
      </w:r>
    </w:p>
    <w:p w:rsidR="008C2DFB" w:rsidRDefault="008C2DFB" w:rsidP="00675914">
      <w:pPr>
        <w:pStyle w:val="ListParagraph"/>
        <w:numPr>
          <w:ilvl w:val="0"/>
          <w:numId w:val="14"/>
        </w:numPr>
        <w:spacing w:line="360" w:lineRule="auto"/>
        <w:jc w:val="both"/>
        <w:rPr>
          <w:b/>
        </w:rPr>
      </w:pPr>
      <w:r>
        <w:rPr>
          <w:b/>
        </w:rPr>
        <w:t>Uji Reabilitas</w:t>
      </w:r>
    </w:p>
    <w:p w:rsidR="008C2DFB" w:rsidRPr="008C2DFB" w:rsidRDefault="008C2DFB" w:rsidP="00675914">
      <w:pPr>
        <w:pStyle w:val="ListParagraph"/>
        <w:spacing w:line="360" w:lineRule="auto"/>
        <w:ind w:left="462" w:firstLine="531"/>
        <w:jc w:val="both"/>
        <w:rPr>
          <w:sz w:val="24"/>
          <w:szCs w:val="24"/>
        </w:rPr>
      </w:pPr>
      <w:r>
        <w:rPr>
          <w:sz w:val="24"/>
          <w:szCs w:val="24"/>
        </w:rPr>
        <w:t>Menurut Sugiyono (2013) suatu instrumen dinyatakan reliabel  apabila koefisien</w:t>
      </w:r>
      <w:r w:rsidRPr="00F27247">
        <w:rPr>
          <w:sz w:val="24"/>
          <w:szCs w:val="24"/>
        </w:rPr>
        <w:t xml:space="preserve"> reliabelnya minimal 0,6.</w:t>
      </w:r>
    </w:p>
    <w:tbl>
      <w:tblPr>
        <w:tblStyle w:val="TableGrid"/>
        <w:tblW w:w="7419" w:type="dxa"/>
        <w:tblInd w:w="675" w:type="dxa"/>
        <w:tblLook w:val="04A0" w:firstRow="1" w:lastRow="0" w:firstColumn="1" w:lastColumn="0" w:noHBand="0" w:noVBand="1"/>
      </w:tblPr>
      <w:tblGrid>
        <w:gridCol w:w="567"/>
        <w:gridCol w:w="2410"/>
        <w:gridCol w:w="1959"/>
        <w:gridCol w:w="1160"/>
        <w:gridCol w:w="1323"/>
      </w:tblGrid>
      <w:tr w:rsidR="008C2DFB" w:rsidTr="008C2DFB">
        <w:tc>
          <w:tcPr>
            <w:tcW w:w="567" w:type="dxa"/>
            <w:vAlign w:val="center"/>
          </w:tcPr>
          <w:p w:rsidR="008C2DFB" w:rsidRPr="008C2DFB" w:rsidRDefault="008C2DFB" w:rsidP="00675914">
            <w:pPr>
              <w:pStyle w:val="ListParagraph"/>
              <w:tabs>
                <w:tab w:val="left" w:pos="2410"/>
                <w:tab w:val="left" w:pos="2694"/>
              </w:tabs>
              <w:spacing w:line="360" w:lineRule="auto"/>
              <w:ind w:left="431" w:hanging="426"/>
              <w:rPr>
                <w:sz w:val="24"/>
                <w:szCs w:val="24"/>
              </w:rPr>
            </w:pPr>
            <w:r w:rsidRPr="008C2DFB">
              <w:rPr>
                <w:sz w:val="24"/>
                <w:szCs w:val="24"/>
              </w:rPr>
              <w:t>No</w:t>
            </w:r>
          </w:p>
        </w:tc>
        <w:tc>
          <w:tcPr>
            <w:tcW w:w="2410" w:type="dxa"/>
            <w:vAlign w:val="center"/>
          </w:tcPr>
          <w:p w:rsidR="008C2DFB" w:rsidRDefault="008C2DFB" w:rsidP="00675914">
            <w:pPr>
              <w:tabs>
                <w:tab w:val="left" w:pos="2410"/>
                <w:tab w:val="left" w:pos="2694"/>
              </w:tabs>
              <w:spacing w:line="360" w:lineRule="auto"/>
              <w:jc w:val="center"/>
              <w:rPr>
                <w:sz w:val="24"/>
                <w:szCs w:val="24"/>
              </w:rPr>
            </w:pPr>
            <w:r>
              <w:rPr>
                <w:sz w:val="24"/>
                <w:szCs w:val="24"/>
              </w:rPr>
              <w:t>Variabel</w:t>
            </w:r>
          </w:p>
        </w:tc>
        <w:tc>
          <w:tcPr>
            <w:tcW w:w="1959" w:type="dxa"/>
            <w:vAlign w:val="center"/>
          </w:tcPr>
          <w:p w:rsidR="008C2DFB" w:rsidRDefault="008C2DFB" w:rsidP="00675914">
            <w:pPr>
              <w:tabs>
                <w:tab w:val="left" w:pos="2410"/>
                <w:tab w:val="left" w:pos="2694"/>
              </w:tabs>
              <w:spacing w:line="360" w:lineRule="auto"/>
              <w:jc w:val="center"/>
              <w:rPr>
                <w:sz w:val="24"/>
                <w:szCs w:val="24"/>
              </w:rPr>
            </w:pPr>
            <w:r>
              <w:rPr>
                <w:sz w:val="24"/>
                <w:szCs w:val="24"/>
              </w:rPr>
              <w:t>Alpha Cronbacch</w:t>
            </w:r>
          </w:p>
        </w:tc>
        <w:tc>
          <w:tcPr>
            <w:tcW w:w="1160" w:type="dxa"/>
            <w:vAlign w:val="center"/>
          </w:tcPr>
          <w:p w:rsidR="008C2DFB" w:rsidRDefault="008C2DFB" w:rsidP="00675914">
            <w:pPr>
              <w:tabs>
                <w:tab w:val="left" w:pos="2410"/>
                <w:tab w:val="left" w:pos="2694"/>
              </w:tabs>
              <w:spacing w:line="360" w:lineRule="auto"/>
              <w:jc w:val="center"/>
              <w:rPr>
                <w:sz w:val="24"/>
                <w:szCs w:val="24"/>
              </w:rPr>
            </w:pPr>
            <w:r>
              <w:rPr>
                <w:sz w:val="24"/>
                <w:szCs w:val="24"/>
              </w:rPr>
              <w:t>Syarat</w:t>
            </w:r>
          </w:p>
        </w:tc>
        <w:tc>
          <w:tcPr>
            <w:tcW w:w="1323" w:type="dxa"/>
            <w:vAlign w:val="center"/>
          </w:tcPr>
          <w:p w:rsidR="008C2DFB" w:rsidRDefault="008C2DFB" w:rsidP="00675914">
            <w:pPr>
              <w:tabs>
                <w:tab w:val="left" w:pos="2410"/>
                <w:tab w:val="left" w:pos="2694"/>
              </w:tabs>
              <w:spacing w:line="360" w:lineRule="auto"/>
              <w:jc w:val="center"/>
              <w:rPr>
                <w:sz w:val="24"/>
                <w:szCs w:val="24"/>
              </w:rPr>
            </w:pPr>
            <w:r>
              <w:rPr>
                <w:sz w:val="24"/>
                <w:szCs w:val="24"/>
              </w:rPr>
              <w:t>Keterangan</w:t>
            </w:r>
          </w:p>
        </w:tc>
      </w:tr>
      <w:tr w:rsidR="008C2DFB" w:rsidTr="008C2DFB">
        <w:tc>
          <w:tcPr>
            <w:tcW w:w="567" w:type="dxa"/>
            <w:vAlign w:val="center"/>
          </w:tcPr>
          <w:p w:rsidR="008C2DFB" w:rsidRDefault="008C2DFB" w:rsidP="00675914">
            <w:pPr>
              <w:tabs>
                <w:tab w:val="left" w:pos="2410"/>
                <w:tab w:val="left" w:pos="2694"/>
              </w:tabs>
              <w:spacing w:line="360" w:lineRule="auto"/>
              <w:jc w:val="center"/>
              <w:rPr>
                <w:sz w:val="24"/>
                <w:szCs w:val="24"/>
              </w:rPr>
            </w:pPr>
            <w:r>
              <w:rPr>
                <w:sz w:val="24"/>
                <w:szCs w:val="24"/>
              </w:rPr>
              <w:t>1</w:t>
            </w:r>
          </w:p>
        </w:tc>
        <w:tc>
          <w:tcPr>
            <w:tcW w:w="2410" w:type="dxa"/>
            <w:vAlign w:val="center"/>
          </w:tcPr>
          <w:p w:rsidR="008C2DFB" w:rsidRDefault="008C2DFB" w:rsidP="00675914">
            <w:pPr>
              <w:tabs>
                <w:tab w:val="left" w:pos="2410"/>
                <w:tab w:val="left" w:pos="2694"/>
              </w:tabs>
              <w:spacing w:line="360" w:lineRule="auto"/>
              <w:jc w:val="center"/>
              <w:rPr>
                <w:sz w:val="24"/>
                <w:szCs w:val="24"/>
              </w:rPr>
            </w:pPr>
            <w:r>
              <w:rPr>
                <w:sz w:val="24"/>
                <w:szCs w:val="24"/>
              </w:rPr>
              <w:t>Rekrutmen (X1)</w:t>
            </w:r>
          </w:p>
        </w:tc>
        <w:tc>
          <w:tcPr>
            <w:tcW w:w="1959"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0,644</w:t>
            </w:r>
          </w:p>
        </w:tc>
        <w:tc>
          <w:tcPr>
            <w:tcW w:w="1160"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w:t>
            </w:r>
          </w:p>
        </w:tc>
        <w:tc>
          <w:tcPr>
            <w:tcW w:w="1323" w:type="dxa"/>
            <w:vAlign w:val="center"/>
          </w:tcPr>
          <w:p w:rsidR="008C2DFB" w:rsidRDefault="008C2DFB" w:rsidP="00675914">
            <w:pPr>
              <w:tabs>
                <w:tab w:val="left" w:pos="2410"/>
                <w:tab w:val="left" w:pos="2694"/>
              </w:tabs>
              <w:spacing w:line="360" w:lineRule="auto"/>
              <w:jc w:val="center"/>
              <w:rPr>
                <w:sz w:val="24"/>
                <w:szCs w:val="24"/>
              </w:rPr>
            </w:pPr>
            <w:r>
              <w:rPr>
                <w:sz w:val="24"/>
                <w:szCs w:val="24"/>
              </w:rPr>
              <w:t>Reliabel</w:t>
            </w:r>
          </w:p>
        </w:tc>
      </w:tr>
      <w:tr w:rsidR="008C2DFB" w:rsidTr="008C2DFB">
        <w:tc>
          <w:tcPr>
            <w:tcW w:w="567" w:type="dxa"/>
            <w:vAlign w:val="center"/>
          </w:tcPr>
          <w:p w:rsidR="008C2DFB" w:rsidRDefault="008C2DFB" w:rsidP="00675914">
            <w:pPr>
              <w:tabs>
                <w:tab w:val="left" w:pos="2410"/>
                <w:tab w:val="left" w:pos="2694"/>
              </w:tabs>
              <w:spacing w:line="360" w:lineRule="auto"/>
              <w:jc w:val="center"/>
              <w:rPr>
                <w:sz w:val="24"/>
                <w:szCs w:val="24"/>
              </w:rPr>
            </w:pPr>
            <w:r>
              <w:rPr>
                <w:sz w:val="24"/>
                <w:szCs w:val="24"/>
              </w:rPr>
              <w:t>2</w:t>
            </w:r>
          </w:p>
        </w:tc>
        <w:tc>
          <w:tcPr>
            <w:tcW w:w="2410" w:type="dxa"/>
            <w:vAlign w:val="center"/>
          </w:tcPr>
          <w:p w:rsidR="008C2DFB" w:rsidRDefault="008C2DFB" w:rsidP="00675914">
            <w:pPr>
              <w:tabs>
                <w:tab w:val="left" w:pos="2410"/>
                <w:tab w:val="left" w:pos="2694"/>
              </w:tabs>
              <w:spacing w:line="360" w:lineRule="auto"/>
              <w:jc w:val="center"/>
              <w:rPr>
                <w:sz w:val="24"/>
                <w:szCs w:val="24"/>
              </w:rPr>
            </w:pPr>
            <w:r>
              <w:rPr>
                <w:sz w:val="24"/>
                <w:szCs w:val="24"/>
              </w:rPr>
              <w:t>Prinsip GCG (X2)</w:t>
            </w:r>
          </w:p>
        </w:tc>
        <w:tc>
          <w:tcPr>
            <w:tcW w:w="1959"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0,691</w:t>
            </w:r>
          </w:p>
        </w:tc>
        <w:tc>
          <w:tcPr>
            <w:tcW w:w="1160"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w:t>
            </w:r>
          </w:p>
        </w:tc>
        <w:tc>
          <w:tcPr>
            <w:tcW w:w="1323" w:type="dxa"/>
            <w:vAlign w:val="center"/>
          </w:tcPr>
          <w:p w:rsidR="008C2DFB" w:rsidRDefault="008C2DFB" w:rsidP="00675914">
            <w:pPr>
              <w:tabs>
                <w:tab w:val="left" w:pos="2410"/>
                <w:tab w:val="left" w:pos="2694"/>
              </w:tabs>
              <w:spacing w:line="360" w:lineRule="auto"/>
              <w:jc w:val="center"/>
              <w:rPr>
                <w:sz w:val="24"/>
                <w:szCs w:val="24"/>
              </w:rPr>
            </w:pPr>
            <w:r>
              <w:rPr>
                <w:sz w:val="24"/>
                <w:szCs w:val="24"/>
              </w:rPr>
              <w:t>Reliabel</w:t>
            </w:r>
          </w:p>
        </w:tc>
      </w:tr>
      <w:tr w:rsidR="008C2DFB" w:rsidTr="008C2DFB">
        <w:tc>
          <w:tcPr>
            <w:tcW w:w="567" w:type="dxa"/>
            <w:vAlign w:val="center"/>
          </w:tcPr>
          <w:p w:rsidR="008C2DFB" w:rsidRDefault="008C2DFB" w:rsidP="00675914">
            <w:pPr>
              <w:tabs>
                <w:tab w:val="left" w:pos="2410"/>
                <w:tab w:val="left" w:pos="2694"/>
              </w:tabs>
              <w:spacing w:line="360" w:lineRule="auto"/>
              <w:jc w:val="center"/>
              <w:rPr>
                <w:sz w:val="24"/>
                <w:szCs w:val="24"/>
              </w:rPr>
            </w:pPr>
            <w:r>
              <w:rPr>
                <w:sz w:val="24"/>
                <w:szCs w:val="24"/>
              </w:rPr>
              <w:t>3</w:t>
            </w:r>
          </w:p>
        </w:tc>
        <w:tc>
          <w:tcPr>
            <w:tcW w:w="2410" w:type="dxa"/>
            <w:vAlign w:val="center"/>
          </w:tcPr>
          <w:p w:rsidR="008C2DFB" w:rsidRDefault="008C2DFB" w:rsidP="00675914">
            <w:pPr>
              <w:tabs>
                <w:tab w:val="left" w:pos="2410"/>
                <w:tab w:val="left" w:pos="2694"/>
              </w:tabs>
              <w:spacing w:line="360" w:lineRule="auto"/>
              <w:jc w:val="center"/>
              <w:rPr>
                <w:sz w:val="24"/>
                <w:szCs w:val="24"/>
              </w:rPr>
            </w:pPr>
            <w:r>
              <w:rPr>
                <w:sz w:val="24"/>
                <w:szCs w:val="24"/>
              </w:rPr>
              <w:t>Kinerja Karyawan (Y)</w:t>
            </w:r>
          </w:p>
        </w:tc>
        <w:tc>
          <w:tcPr>
            <w:tcW w:w="1959"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0,679</w:t>
            </w:r>
          </w:p>
        </w:tc>
        <w:tc>
          <w:tcPr>
            <w:tcW w:w="1160" w:type="dxa"/>
            <w:vAlign w:val="center"/>
          </w:tcPr>
          <w:p w:rsidR="008C2DFB" w:rsidRDefault="008C2DFB" w:rsidP="00675914">
            <w:pPr>
              <w:tabs>
                <w:tab w:val="left" w:pos="2410"/>
                <w:tab w:val="left" w:pos="2694"/>
              </w:tabs>
              <w:spacing w:line="360" w:lineRule="auto"/>
              <w:jc w:val="center"/>
              <w:rPr>
                <w:sz w:val="24"/>
                <w:szCs w:val="24"/>
              </w:rPr>
            </w:pPr>
            <w:r>
              <w:rPr>
                <w:sz w:val="24"/>
                <w:szCs w:val="24"/>
              </w:rPr>
              <w:t>0,6</w:t>
            </w:r>
          </w:p>
        </w:tc>
        <w:tc>
          <w:tcPr>
            <w:tcW w:w="1323" w:type="dxa"/>
            <w:vAlign w:val="center"/>
          </w:tcPr>
          <w:p w:rsidR="008C2DFB" w:rsidRDefault="008C2DFB" w:rsidP="00675914">
            <w:pPr>
              <w:tabs>
                <w:tab w:val="left" w:pos="2410"/>
                <w:tab w:val="left" w:pos="2694"/>
              </w:tabs>
              <w:spacing w:line="360" w:lineRule="auto"/>
              <w:jc w:val="center"/>
              <w:rPr>
                <w:sz w:val="24"/>
                <w:szCs w:val="24"/>
              </w:rPr>
            </w:pPr>
            <w:r>
              <w:rPr>
                <w:sz w:val="24"/>
                <w:szCs w:val="24"/>
              </w:rPr>
              <w:t>Reliabel</w:t>
            </w:r>
          </w:p>
        </w:tc>
      </w:tr>
    </w:tbl>
    <w:p w:rsidR="008C2DFB" w:rsidRDefault="008C2DFB" w:rsidP="00675914">
      <w:pPr>
        <w:tabs>
          <w:tab w:val="left" w:pos="2410"/>
          <w:tab w:val="left" w:pos="2694"/>
        </w:tabs>
        <w:spacing w:line="360" w:lineRule="auto"/>
        <w:jc w:val="both"/>
        <w:rPr>
          <w:sz w:val="24"/>
          <w:szCs w:val="24"/>
        </w:rPr>
      </w:pPr>
      <w:r>
        <w:rPr>
          <w:sz w:val="24"/>
          <w:szCs w:val="24"/>
        </w:rPr>
        <w:t xml:space="preserve">         (</w:t>
      </w:r>
      <w:r>
        <w:rPr>
          <w:i/>
          <w:sz w:val="24"/>
          <w:szCs w:val="24"/>
        </w:rPr>
        <w:t>Sumber: Output SPSS 16.0</w:t>
      </w:r>
      <w:r>
        <w:rPr>
          <w:sz w:val="24"/>
          <w:szCs w:val="24"/>
        </w:rPr>
        <w:t>)</w:t>
      </w:r>
    </w:p>
    <w:p w:rsidR="008C2DFB" w:rsidRDefault="008C2DFB" w:rsidP="00675914">
      <w:pPr>
        <w:pStyle w:val="ListParagraph"/>
        <w:spacing w:line="360" w:lineRule="auto"/>
        <w:ind w:left="462" w:firstLine="531"/>
        <w:jc w:val="both"/>
        <w:rPr>
          <w:b/>
        </w:rPr>
      </w:pPr>
      <w:r w:rsidRPr="007A71E5">
        <w:rPr>
          <w:sz w:val="24"/>
          <w:szCs w:val="24"/>
        </w:rPr>
        <w:t>Berdasarkan tabel diatas dapat disimpulkan bahwa seluruh pernyataan dalam kuisioner dikatakan reliabel dan baik sehingga dapat digunakan dalam penelitian ini.</w:t>
      </w:r>
    </w:p>
    <w:p w:rsidR="008C2DFB" w:rsidRDefault="008C2DFB" w:rsidP="00675914">
      <w:pPr>
        <w:pStyle w:val="ListParagraph"/>
        <w:numPr>
          <w:ilvl w:val="0"/>
          <w:numId w:val="14"/>
        </w:numPr>
        <w:spacing w:line="360" w:lineRule="auto"/>
        <w:jc w:val="both"/>
        <w:rPr>
          <w:b/>
        </w:rPr>
      </w:pPr>
      <w:r>
        <w:rPr>
          <w:b/>
        </w:rPr>
        <w:t>Uji Asumsi Klasik</w:t>
      </w:r>
    </w:p>
    <w:p w:rsidR="00675914" w:rsidRDefault="00675914" w:rsidP="00675914">
      <w:pPr>
        <w:pStyle w:val="ListParagraph"/>
        <w:numPr>
          <w:ilvl w:val="4"/>
          <w:numId w:val="1"/>
        </w:numPr>
        <w:spacing w:line="360" w:lineRule="auto"/>
        <w:ind w:left="709" w:hanging="283"/>
        <w:jc w:val="both"/>
        <w:rPr>
          <w:b/>
        </w:rPr>
      </w:pPr>
      <w:r>
        <w:rPr>
          <w:b/>
        </w:rPr>
        <w:t>Uji Normalitas Data</w:t>
      </w:r>
    </w:p>
    <w:p w:rsidR="009B2D2A" w:rsidRPr="009B2D2A" w:rsidRDefault="00675914" w:rsidP="009B2D2A">
      <w:pPr>
        <w:pStyle w:val="ListParagraph"/>
        <w:spacing w:line="360" w:lineRule="auto"/>
        <w:ind w:left="709" w:firstLine="425"/>
        <w:jc w:val="both"/>
        <w:rPr>
          <w:sz w:val="24"/>
          <w:szCs w:val="24"/>
        </w:rPr>
      </w:pPr>
      <w:r w:rsidRPr="00675914">
        <w:rPr>
          <w:sz w:val="24"/>
          <w:szCs w:val="24"/>
        </w:rPr>
        <w:t xml:space="preserve">Hasil output dari pengujian normalitas dengan </w:t>
      </w:r>
      <w:r w:rsidRPr="00675914">
        <w:rPr>
          <w:i/>
          <w:sz w:val="24"/>
          <w:szCs w:val="24"/>
        </w:rPr>
        <w:t>one-sample kolmogorov-smirnov</w:t>
      </w:r>
      <w:r w:rsidRPr="00675914">
        <w:rPr>
          <w:sz w:val="24"/>
          <w:szCs w:val="24"/>
        </w:rPr>
        <w:t xml:space="preserve"> adalah sebagai berikut:</w:t>
      </w:r>
    </w:p>
    <w:tbl>
      <w:tblPr>
        <w:tblW w:w="5983"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675914" w:rsidRPr="00C40352" w:rsidTr="00D76E99">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675914" w:rsidRPr="00C40352" w:rsidRDefault="00675914" w:rsidP="00D76E99">
            <w:pPr>
              <w:adjustRightInd w:val="0"/>
              <w:jc w:val="center"/>
              <w:rPr>
                <w:rFonts w:ascii="Arial" w:hAnsi="Arial" w:cs="Arial"/>
                <w:color w:val="000000"/>
                <w:sz w:val="18"/>
                <w:szCs w:val="18"/>
              </w:rPr>
            </w:pPr>
            <w:r w:rsidRPr="00C40352">
              <w:rPr>
                <w:rFonts w:ascii="Arial" w:hAnsi="Arial" w:cs="Arial"/>
                <w:b/>
                <w:bCs/>
                <w:color w:val="000000"/>
                <w:sz w:val="18"/>
                <w:szCs w:val="18"/>
              </w:rPr>
              <w:t>One-Sample Kolmogorov-Smirnov Test</w:t>
            </w:r>
          </w:p>
        </w:tc>
      </w:tr>
      <w:tr w:rsidR="00675914" w:rsidRPr="00C40352" w:rsidTr="00D76E99">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C40352" w:rsidRDefault="00675914" w:rsidP="00D76E99">
            <w:pPr>
              <w:adjustRightInd w:val="0"/>
              <w:rPr>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C40352" w:rsidRDefault="00675914" w:rsidP="00D76E99">
            <w:pPr>
              <w:adjustRightInd w:val="0"/>
              <w:jc w:val="center"/>
              <w:rPr>
                <w:rFonts w:ascii="Arial" w:hAnsi="Arial" w:cs="Arial"/>
                <w:color w:val="000000"/>
                <w:sz w:val="18"/>
                <w:szCs w:val="18"/>
              </w:rPr>
            </w:pPr>
            <w:r w:rsidRPr="00C40352">
              <w:rPr>
                <w:rFonts w:ascii="Arial" w:hAnsi="Arial" w:cs="Arial"/>
                <w:color w:val="000000"/>
                <w:sz w:val="18"/>
                <w:szCs w:val="18"/>
              </w:rPr>
              <w:t>Unstandardized Residual</w:t>
            </w:r>
          </w:p>
        </w:tc>
      </w:tr>
      <w:tr w:rsidR="00675914" w:rsidRPr="00C40352" w:rsidTr="00D76E99">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72</w:t>
            </w:r>
          </w:p>
        </w:tc>
      </w:tr>
      <w:tr w:rsidR="00675914" w:rsidRPr="00C40352" w:rsidTr="00D76E99">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Normal Parameters</w:t>
            </w:r>
            <w:r w:rsidRPr="00C40352">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.0000000</w:t>
            </w:r>
          </w:p>
        </w:tc>
      </w:tr>
      <w:tr w:rsidR="00675914" w:rsidRPr="00C40352" w:rsidTr="00D76E99">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1.82966693</w:t>
            </w:r>
          </w:p>
        </w:tc>
      </w:tr>
      <w:tr w:rsidR="00675914" w:rsidRPr="00C40352" w:rsidTr="00D76E99">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.129</w:t>
            </w:r>
          </w:p>
        </w:tc>
      </w:tr>
      <w:tr w:rsidR="00675914" w:rsidRPr="00C40352" w:rsidTr="00D76E99">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.129</w:t>
            </w:r>
          </w:p>
        </w:tc>
      </w:tr>
      <w:tr w:rsidR="00675914" w:rsidRPr="00C40352" w:rsidTr="00D76E99">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-.073</w:t>
            </w:r>
          </w:p>
        </w:tc>
      </w:tr>
      <w:tr w:rsidR="00675914" w:rsidRPr="00C40352" w:rsidTr="00D76E99">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1.096</w:t>
            </w:r>
          </w:p>
        </w:tc>
      </w:tr>
      <w:tr w:rsidR="00675914" w:rsidRPr="00C40352" w:rsidTr="00D76E99">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75914" w:rsidRPr="00C40352" w:rsidRDefault="00675914" w:rsidP="00D76E99">
            <w:pPr>
              <w:adjustRightInd w:val="0"/>
              <w:rPr>
                <w:rFonts w:ascii="Arial" w:hAnsi="Arial" w:cs="Arial"/>
                <w:color w:val="000000"/>
                <w:sz w:val="18"/>
                <w:szCs w:val="18"/>
              </w:rPr>
            </w:pPr>
            <w:r w:rsidRPr="00C40352">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75914" w:rsidRPr="00C40352" w:rsidRDefault="00675914" w:rsidP="00D76E99">
            <w:pPr>
              <w:adjustRightInd w:val="0"/>
              <w:jc w:val="right"/>
              <w:rPr>
                <w:rFonts w:ascii="Arial" w:hAnsi="Arial" w:cs="Arial"/>
                <w:color w:val="000000"/>
                <w:sz w:val="18"/>
                <w:szCs w:val="18"/>
              </w:rPr>
            </w:pPr>
            <w:r w:rsidRPr="00C40352">
              <w:rPr>
                <w:rFonts w:ascii="Arial" w:hAnsi="Arial" w:cs="Arial"/>
                <w:color w:val="000000"/>
                <w:sz w:val="18"/>
                <w:szCs w:val="18"/>
              </w:rPr>
              <w:t>.181</w:t>
            </w:r>
          </w:p>
        </w:tc>
      </w:tr>
      <w:tr w:rsidR="00675914" w:rsidRPr="009D2C31" w:rsidTr="00D76E99">
        <w:trPr>
          <w:gridAfter w:val="1"/>
          <w:wAfter w:w="1440" w:type="dxa"/>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675914" w:rsidRPr="009D2C31" w:rsidRDefault="00675914" w:rsidP="00D76E99">
            <w:pPr>
              <w:pStyle w:val="ListParagraph"/>
              <w:widowControl/>
              <w:numPr>
                <w:ilvl w:val="0"/>
                <w:numId w:val="15"/>
              </w:numPr>
              <w:adjustRightInd w:val="0"/>
              <w:contextualSpacing/>
              <w:rPr>
                <w:rFonts w:ascii="Arial" w:hAnsi="Arial" w:cs="Arial"/>
                <w:color w:val="000000"/>
                <w:sz w:val="18"/>
                <w:szCs w:val="18"/>
              </w:rPr>
            </w:pPr>
            <w:r w:rsidRPr="009D2C31">
              <w:rPr>
                <w:rFonts w:ascii="Arial" w:hAnsi="Arial" w:cs="Arial"/>
                <w:color w:val="000000"/>
                <w:sz w:val="18"/>
                <w:szCs w:val="18"/>
              </w:rPr>
              <w:t>Test distribution is Normal.</w:t>
            </w:r>
          </w:p>
          <w:p w:rsidR="00675914" w:rsidRPr="009D2C31" w:rsidRDefault="00675914" w:rsidP="00D76E99">
            <w:pPr>
              <w:pStyle w:val="ListParagraph"/>
              <w:widowControl/>
              <w:numPr>
                <w:ilvl w:val="0"/>
                <w:numId w:val="15"/>
              </w:numPr>
              <w:adjustRightInd w:val="0"/>
              <w:contextualSpacing/>
              <w:rPr>
                <w:rFonts w:ascii="Arial" w:hAnsi="Arial" w:cs="Arial"/>
                <w:color w:val="000000"/>
                <w:sz w:val="18"/>
                <w:szCs w:val="18"/>
              </w:rPr>
            </w:pPr>
            <w:r>
              <w:rPr>
                <w:rFonts w:ascii="Arial" w:hAnsi="Arial" w:cs="Arial"/>
                <w:color w:val="000000"/>
                <w:sz w:val="18"/>
                <w:szCs w:val="18"/>
              </w:rPr>
              <w:t>Calculated From Data</w:t>
            </w:r>
          </w:p>
        </w:tc>
      </w:tr>
    </w:tbl>
    <w:p w:rsidR="00675914" w:rsidRPr="00D77775" w:rsidRDefault="00675914" w:rsidP="00675914">
      <w:pPr>
        <w:spacing w:line="360" w:lineRule="auto"/>
        <w:jc w:val="both"/>
        <w:rPr>
          <w:sz w:val="24"/>
          <w:szCs w:val="24"/>
        </w:rPr>
      </w:pPr>
      <w:r>
        <w:rPr>
          <w:sz w:val="24"/>
          <w:szCs w:val="24"/>
        </w:rPr>
        <w:t xml:space="preserve">                       (</w:t>
      </w:r>
      <w:r>
        <w:rPr>
          <w:i/>
          <w:sz w:val="24"/>
          <w:szCs w:val="24"/>
        </w:rPr>
        <w:t>Sumber: Output SPSS 16.0</w:t>
      </w:r>
      <w:r>
        <w:rPr>
          <w:sz w:val="24"/>
          <w:szCs w:val="24"/>
        </w:rPr>
        <w:t>)</w:t>
      </w:r>
    </w:p>
    <w:p w:rsidR="00675914" w:rsidRPr="00675914" w:rsidRDefault="00675914" w:rsidP="00675914">
      <w:pPr>
        <w:pStyle w:val="ListParagraph"/>
        <w:spacing w:line="360" w:lineRule="auto"/>
        <w:ind w:left="709" w:firstLine="425"/>
        <w:jc w:val="both"/>
        <w:rPr>
          <w:sz w:val="24"/>
          <w:szCs w:val="24"/>
        </w:rPr>
      </w:pPr>
      <w:r>
        <w:rPr>
          <w:sz w:val="24"/>
          <w:szCs w:val="24"/>
        </w:rPr>
        <w:t xml:space="preserve">Berdasarkan </w:t>
      </w:r>
      <w:r w:rsidRPr="00D77775">
        <w:rPr>
          <w:sz w:val="24"/>
          <w:szCs w:val="24"/>
        </w:rPr>
        <w:t xml:space="preserve"> tabel diatas maka dapat dilihat nilai A</w:t>
      </w:r>
      <w:r>
        <w:rPr>
          <w:sz w:val="24"/>
          <w:szCs w:val="24"/>
        </w:rPr>
        <w:t>symp. Sig (2-Tailed) yaitu 0,181 sehingga lebih besar dari 0,01 atau 0,181 &gt; 0,01</w:t>
      </w:r>
      <w:r w:rsidRPr="00D77775">
        <w:rPr>
          <w:sz w:val="24"/>
          <w:szCs w:val="24"/>
        </w:rPr>
        <w:t>, maka data pada penelitian ini berdstribusi normal.</w:t>
      </w:r>
    </w:p>
    <w:p w:rsidR="00675914" w:rsidRDefault="00675914" w:rsidP="00675914">
      <w:pPr>
        <w:pStyle w:val="ListParagraph"/>
        <w:numPr>
          <w:ilvl w:val="4"/>
          <w:numId w:val="1"/>
        </w:numPr>
        <w:spacing w:line="360" w:lineRule="auto"/>
        <w:ind w:left="709" w:hanging="283"/>
        <w:jc w:val="both"/>
        <w:rPr>
          <w:b/>
        </w:rPr>
      </w:pPr>
      <w:r>
        <w:rPr>
          <w:b/>
        </w:rPr>
        <w:t>Uji Multikolinieritas</w:t>
      </w:r>
    </w:p>
    <w:p w:rsidR="00675914" w:rsidRDefault="00675914" w:rsidP="00675914">
      <w:pPr>
        <w:pStyle w:val="ListParagraph"/>
        <w:spacing w:line="360" w:lineRule="auto"/>
        <w:ind w:left="709" w:firstLine="425"/>
        <w:jc w:val="both"/>
        <w:rPr>
          <w:sz w:val="24"/>
          <w:szCs w:val="24"/>
        </w:rPr>
      </w:pPr>
      <w:r>
        <w:rPr>
          <w:sz w:val="24"/>
          <w:szCs w:val="24"/>
        </w:rPr>
        <w:t>Uji multikolinieritas bertujuan untuk menguji apakah dalam model regresi ditemukan adanya korelasi antara variabel bebas (independen).</w:t>
      </w:r>
      <w:r w:rsidRPr="00675914">
        <w:rPr>
          <w:sz w:val="24"/>
          <w:szCs w:val="24"/>
        </w:rPr>
        <w:t xml:space="preserve"> </w:t>
      </w:r>
      <w:r>
        <w:rPr>
          <w:sz w:val="24"/>
          <w:szCs w:val="24"/>
        </w:rPr>
        <w:lastRenderedPageBreak/>
        <w:t xml:space="preserve">Apabila nilai </w:t>
      </w:r>
      <w:r w:rsidRPr="00902F4C">
        <w:rPr>
          <w:i/>
          <w:sz w:val="24"/>
          <w:szCs w:val="24"/>
        </w:rPr>
        <w:t>tolerance</w:t>
      </w:r>
      <w:r>
        <w:rPr>
          <w:i/>
          <w:sz w:val="24"/>
          <w:szCs w:val="24"/>
        </w:rPr>
        <w:t xml:space="preserve"> </w:t>
      </w:r>
      <w:r>
        <w:rPr>
          <w:sz w:val="24"/>
          <w:szCs w:val="24"/>
        </w:rPr>
        <w:t xml:space="preserve">&gt;0,10 dan nilai nilai VIF &lt;10, </w:t>
      </w:r>
      <w:r w:rsidRPr="00902F4C">
        <w:rPr>
          <w:sz w:val="24"/>
          <w:szCs w:val="24"/>
        </w:rPr>
        <w:t>maka dapat disimpulkan tidak ada multikolinieritas antar variabel bebas dalam model regresi.</w:t>
      </w:r>
    </w:p>
    <w:tbl>
      <w:tblPr>
        <w:tblW w:w="836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8"/>
        <w:gridCol w:w="1418"/>
        <w:gridCol w:w="992"/>
        <w:gridCol w:w="851"/>
        <w:gridCol w:w="1134"/>
        <w:gridCol w:w="992"/>
        <w:gridCol w:w="850"/>
        <w:gridCol w:w="709"/>
        <w:gridCol w:w="709"/>
      </w:tblGrid>
      <w:tr w:rsidR="00675914" w:rsidRPr="00D16EB2" w:rsidTr="00D76E99">
        <w:trPr>
          <w:cantSplit/>
          <w:tblHeader/>
        </w:trPr>
        <w:tc>
          <w:tcPr>
            <w:tcW w:w="8363" w:type="dxa"/>
            <w:gridSpan w:val="9"/>
            <w:tcBorders>
              <w:top w:val="nil"/>
              <w:left w:val="nil"/>
              <w:bottom w:val="nil"/>
              <w:right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b/>
                <w:bCs/>
                <w:color w:val="000000"/>
                <w:sz w:val="18"/>
                <w:szCs w:val="18"/>
              </w:rPr>
              <w:t>Coefficients</w:t>
            </w:r>
            <w:r w:rsidRPr="00D16EB2">
              <w:rPr>
                <w:rFonts w:ascii="Arial" w:hAnsi="Arial" w:cs="Arial"/>
                <w:b/>
                <w:bCs/>
                <w:color w:val="000000"/>
                <w:sz w:val="18"/>
                <w:szCs w:val="18"/>
                <w:vertAlign w:val="superscript"/>
              </w:rPr>
              <w:t>a</w:t>
            </w:r>
          </w:p>
        </w:tc>
      </w:tr>
      <w:tr w:rsidR="00675914" w:rsidRPr="00D16EB2" w:rsidTr="00D76E99">
        <w:trPr>
          <w:gridAfter w:val="2"/>
          <w:wAfter w:w="1418" w:type="dxa"/>
          <w:cantSplit/>
          <w:tblHeader/>
        </w:trPr>
        <w:tc>
          <w:tcPr>
            <w:tcW w:w="212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Standardized Coefficients</w:t>
            </w:r>
          </w:p>
        </w:tc>
        <w:tc>
          <w:tcPr>
            <w:tcW w:w="184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Collinearity Statistics</w:t>
            </w:r>
          </w:p>
        </w:tc>
      </w:tr>
      <w:tr w:rsidR="00675914" w:rsidRPr="00D16EB2" w:rsidTr="00D76E99">
        <w:trPr>
          <w:gridAfter w:val="2"/>
          <w:wAfter w:w="1418" w:type="dxa"/>
          <w:cantSplit/>
          <w:tblHeader/>
        </w:trPr>
        <w:tc>
          <w:tcPr>
            <w:tcW w:w="212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Beta</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Tolerance</w:t>
            </w:r>
          </w:p>
        </w:tc>
        <w:tc>
          <w:tcPr>
            <w:tcW w:w="8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D16EB2" w:rsidRDefault="00675914" w:rsidP="00675914">
            <w:pPr>
              <w:adjustRightInd w:val="0"/>
              <w:jc w:val="center"/>
              <w:rPr>
                <w:rFonts w:ascii="Arial" w:hAnsi="Arial" w:cs="Arial"/>
                <w:color w:val="000000"/>
                <w:sz w:val="18"/>
                <w:szCs w:val="18"/>
              </w:rPr>
            </w:pPr>
            <w:r w:rsidRPr="00D16EB2">
              <w:rPr>
                <w:rFonts w:ascii="Arial" w:hAnsi="Arial" w:cs="Arial"/>
                <w:color w:val="000000"/>
                <w:sz w:val="18"/>
                <w:szCs w:val="18"/>
              </w:rPr>
              <w:t>VIF</w:t>
            </w:r>
          </w:p>
        </w:tc>
      </w:tr>
      <w:tr w:rsidR="00675914" w:rsidRPr="00D16EB2" w:rsidTr="00D76E99">
        <w:trPr>
          <w:gridAfter w:val="2"/>
          <w:wAfter w:w="1418" w:type="dxa"/>
          <w:cantSplit/>
          <w:tblHeader/>
        </w:trPr>
        <w:tc>
          <w:tcPr>
            <w:tcW w:w="70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1</w:t>
            </w:r>
          </w:p>
        </w:tc>
        <w:tc>
          <w:tcPr>
            <w:tcW w:w="14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8.289</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2.972</w:t>
            </w:r>
          </w:p>
        </w:tc>
        <w:tc>
          <w:tcPr>
            <w:tcW w:w="1134" w:type="dxa"/>
            <w:tcBorders>
              <w:top w:val="single" w:sz="16" w:space="0" w:color="000000"/>
              <w:bottom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992" w:type="dxa"/>
            <w:tcBorders>
              <w:top w:val="single" w:sz="16" w:space="0" w:color="000000"/>
              <w:bottom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r>
      <w:tr w:rsidR="00675914" w:rsidRPr="00D16EB2" w:rsidTr="00D76E99">
        <w:trPr>
          <w:gridAfter w:val="2"/>
          <w:wAfter w:w="1418" w:type="dxa"/>
          <w:cantSplit/>
          <w:tblHeader/>
        </w:trPr>
        <w:tc>
          <w:tcPr>
            <w:tcW w:w="7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Rekrutmen</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.372</w:t>
            </w:r>
          </w:p>
        </w:tc>
        <w:tc>
          <w:tcPr>
            <w:tcW w:w="851" w:type="dxa"/>
            <w:tcBorders>
              <w:top w:val="nil"/>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.139</w:t>
            </w:r>
          </w:p>
        </w:tc>
        <w:tc>
          <w:tcPr>
            <w:tcW w:w="1134" w:type="dxa"/>
            <w:tcBorders>
              <w:top w:val="nil"/>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.329</w:t>
            </w:r>
          </w:p>
        </w:tc>
        <w:tc>
          <w:tcPr>
            <w:tcW w:w="992" w:type="dxa"/>
            <w:tcBorders>
              <w:top w:val="nil"/>
              <w:bottom w:val="nil"/>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.625</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1.599</w:t>
            </w:r>
          </w:p>
        </w:tc>
      </w:tr>
      <w:tr w:rsidR="00675914" w:rsidRPr="00D16EB2" w:rsidTr="00D76E99">
        <w:trPr>
          <w:gridAfter w:val="2"/>
          <w:wAfter w:w="1418" w:type="dxa"/>
          <w:cantSplit/>
          <w:tblHeader/>
        </w:trPr>
        <w:tc>
          <w:tcPr>
            <w:tcW w:w="7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p>
        </w:tc>
        <w:tc>
          <w:tcPr>
            <w:tcW w:w="14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Prinsip GCG</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.204</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.075</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.332</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.625</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75914" w:rsidRPr="00D16EB2" w:rsidRDefault="00675914" w:rsidP="00675914">
            <w:pPr>
              <w:adjustRightInd w:val="0"/>
              <w:jc w:val="right"/>
              <w:rPr>
                <w:rFonts w:ascii="Arial" w:hAnsi="Arial" w:cs="Arial"/>
                <w:color w:val="000000"/>
                <w:sz w:val="18"/>
                <w:szCs w:val="18"/>
              </w:rPr>
            </w:pPr>
            <w:r w:rsidRPr="00D16EB2">
              <w:rPr>
                <w:rFonts w:ascii="Arial" w:hAnsi="Arial" w:cs="Arial"/>
                <w:color w:val="000000"/>
                <w:sz w:val="18"/>
                <w:szCs w:val="18"/>
              </w:rPr>
              <w:t>1.599</w:t>
            </w:r>
          </w:p>
        </w:tc>
      </w:tr>
      <w:tr w:rsidR="00675914" w:rsidRPr="00D16EB2" w:rsidTr="00D76E99">
        <w:trPr>
          <w:cantSplit/>
        </w:trPr>
        <w:tc>
          <w:tcPr>
            <w:tcW w:w="3969" w:type="dxa"/>
            <w:gridSpan w:val="4"/>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rFonts w:ascii="Arial" w:hAnsi="Arial" w:cs="Arial"/>
                <w:color w:val="000000"/>
                <w:sz w:val="18"/>
                <w:szCs w:val="18"/>
              </w:rPr>
            </w:pPr>
            <w:r w:rsidRPr="00D16EB2">
              <w:rPr>
                <w:rFonts w:ascii="Arial" w:hAnsi="Arial" w:cs="Arial"/>
                <w:color w:val="000000"/>
                <w:sz w:val="18"/>
                <w:szCs w:val="18"/>
              </w:rPr>
              <w:t>a. Dependent Variable: Kinerja Karyawan</w:t>
            </w:r>
          </w:p>
        </w:tc>
        <w:tc>
          <w:tcPr>
            <w:tcW w:w="1134" w:type="dxa"/>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992" w:type="dxa"/>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675914" w:rsidRPr="00D16EB2" w:rsidRDefault="00675914" w:rsidP="00675914">
            <w:pPr>
              <w:adjustRightInd w:val="0"/>
              <w:rPr>
                <w:sz w:val="24"/>
                <w:szCs w:val="24"/>
              </w:rPr>
            </w:pPr>
          </w:p>
        </w:tc>
      </w:tr>
    </w:tbl>
    <w:p w:rsidR="00675914" w:rsidRDefault="00675914" w:rsidP="00675914">
      <w:pPr>
        <w:adjustRightInd w:val="0"/>
        <w:spacing w:line="360" w:lineRule="auto"/>
        <w:rPr>
          <w:sz w:val="24"/>
          <w:szCs w:val="24"/>
        </w:rPr>
      </w:pPr>
      <w:r>
        <w:rPr>
          <w:sz w:val="24"/>
          <w:szCs w:val="24"/>
        </w:rPr>
        <w:t xml:space="preserve">                 (</w:t>
      </w:r>
      <w:r>
        <w:rPr>
          <w:i/>
          <w:sz w:val="24"/>
          <w:szCs w:val="24"/>
        </w:rPr>
        <w:t>Sumber: Output SPSS 16.0</w:t>
      </w:r>
      <w:r>
        <w:rPr>
          <w:sz w:val="24"/>
          <w:szCs w:val="24"/>
        </w:rPr>
        <w:t>)</w:t>
      </w:r>
    </w:p>
    <w:p w:rsidR="00675914" w:rsidRDefault="00675914" w:rsidP="00675914">
      <w:pPr>
        <w:pStyle w:val="ListParagraph"/>
        <w:spacing w:line="360" w:lineRule="auto"/>
        <w:ind w:left="709" w:firstLine="425"/>
        <w:jc w:val="both"/>
        <w:rPr>
          <w:b/>
        </w:rPr>
      </w:pPr>
      <w:r>
        <w:rPr>
          <w:sz w:val="24"/>
          <w:szCs w:val="24"/>
        </w:rPr>
        <w:t xml:space="preserve">Berdasarkan tabel 4.10 pada bagian </w:t>
      </w:r>
      <w:r>
        <w:rPr>
          <w:i/>
          <w:sz w:val="24"/>
          <w:szCs w:val="24"/>
        </w:rPr>
        <w:t xml:space="preserve">collinearity statistics </w:t>
      </w:r>
      <w:r>
        <w:rPr>
          <w:sz w:val="24"/>
          <w:szCs w:val="24"/>
        </w:rPr>
        <w:t xml:space="preserve">diketahui nilai </w:t>
      </w:r>
      <w:r>
        <w:rPr>
          <w:i/>
          <w:sz w:val="24"/>
          <w:szCs w:val="24"/>
        </w:rPr>
        <w:t>tolerance</w:t>
      </w:r>
      <w:r>
        <w:rPr>
          <w:sz w:val="24"/>
          <w:szCs w:val="24"/>
        </w:rPr>
        <w:t xml:space="preserve"> untuk variabel rekrutmen (x1) dan prinsip </w:t>
      </w:r>
      <w:r>
        <w:rPr>
          <w:i/>
          <w:sz w:val="24"/>
          <w:szCs w:val="24"/>
        </w:rPr>
        <w:t xml:space="preserve">good corporate governance </w:t>
      </w:r>
      <w:r>
        <w:rPr>
          <w:sz w:val="24"/>
          <w:szCs w:val="24"/>
        </w:rPr>
        <w:t xml:space="preserve">(x2) adalah 0,625 &gt; 0,10. Sementara, nilai VIF untuk variabel rekrutmen (x1) dan prinsip </w:t>
      </w:r>
      <w:r>
        <w:rPr>
          <w:i/>
          <w:sz w:val="24"/>
          <w:szCs w:val="24"/>
        </w:rPr>
        <w:t xml:space="preserve">good corporate governance </w:t>
      </w:r>
      <w:r>
        <w:rPr>
          <w:sz w:val="24"/>
          <w:szCs w:val="24"/>
        </w:rPr>
        <w:t>(x2) adalah 1,599 &lt; 10,00. Maka mengacu pada dasar pengambilan keputusan dalam uji multikolinieritas dapat disimpulkan bahwa tidak terjadi gejala multikolinieritas dalam model regresi.</w:t>
      </w:r>
    </w:p>
    <w:p w:rsidR="00675914" w:rsidRDefault="00675914" w:rsidP="00675914">
      <w:pPr>
        <w:pStyle w:val="ListParagraph"/>
        <w:numPr>
          <w:ilvl w:val="4"/>
          <w:numId w:val="1"/>
        </w:numPr>
        <w:spacing w:line="360" w:lineRule="auto"/>
        <w:ind w:left="709" w:hanging="283"/>
        <w:jc w:val="both"/>
        <w:rPr>
          <w:b/>
        </w:rPr>
      </w:pPr>
      <w:r>
        <w:rPr>
          <w:b/>
        </w:rPr>
        <w:t>Uji Heteroskedastisitas</w:t>
      </w:r>
    </w:p>
    <w:p w:rsidR="00675914" w:rsidRDefault="00675914" w:rsidP="00675914">
      <w:pPr>
        <w:pStyle w:val="ListParagraph"/>
        <w:spacing w:line="360" w:lineRule="auto"/>
        <w:ind w:left="709" w:firstLine="425"/>
        <w:jc w:val="both"/>
        <w:rPr>
          <w:sz w:val="24"/>
          <w:szCs w:val="24"/>
        </w:rPr>
      </w:pPr>
      <w:r>
        <w:rPr>
          <w:noProof/>
          <w:sz w:val="24"/>
          <w:szCs w:val="24"/>
          <w:lang w:val="en-US" w:eastAsia="en-US"/>
        </w:rPr>
        <w:drawing>
          <wp:anchor distT="0" distB="0" distL="114300" distR="114300" simplePos="0" relativeHeight="251663872" behindDoc="0" locked="0" layoutInCell="1" allowOverlap="1" wp14:anchorId="3390C532" wp14:editId="53E9EB06">
            <wp:simplePos x="0" y="0"/>
            <wp:positionH relativeFrom="column">
              <wp:posOffset>979170</wp:posOffset>
            </wp:positionH>
            <wp:positionV relativeFrom="paragraph">
              <wp:posOffset>1418590</wp:posOffset>
            </wp:positionV>
            <wp:extent cx="3181350" cy="1921510"/>
            <wp:effectExtent l="0" t="0" r="0"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92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56">
        <w:rPr>
          <w:sz w:val="24"/>
          <w:szCs w:val="24"/>
        </w:rPr>
        <w:t>Uji Heteroskedastisitas bertujuan menguji apakah dalam regresi terjadi ketidaksamaan variance dari residual suatu pengamatan ke pengamatan yang lain. Heteroskedastisitas menunjukkan penyebaran variabel bebas. Penyebaran yang acak menunjukkan model regresi yang baik. Dengan kata lain tidak terjadi heteroskedastisitas.</w:t>
      </w:r>
    </w:p>
    <w:p w:rsidR="00675914" w:rsidRDefault="00675914" w:rsidP="00675914">
      <w:pPr>
        <w:pStyle w:val="ListParagraph"/>
        <w:spacing w:line="360" w:lineRule="auto"/>
        <w:ind w:left="1134"/>
        <w:jc w:val="both"/>
        <w:rPr>
          <w:sz w:val="24"/>
          <w:szCs w:val="24"/>
        </w:rPr>
      </w:pPr>
      <w:r>
        <w:rPr>
          <w:sz w:val="24"/>
          <w:szCs w:val="24"/>
        </w:rPr>
        <w:lastRenderedPageBreak/>
        <w:t xml:space="preserve">Berdasarkan output </w:t>
      </w:r>
      <w:r>
        <w:rPr>
          <w:i/>
          <w:sz w:val="24"/>
          <w:szCs w:val="24"/>
        </w:rPr>
        <w:t xml:space="preserve">ScatterPlot </w:t>
      </w:r>
      <w:r>
        <w:rPr>
          <w:sz w:val="24"/>
          <w:szCs w:val="24"/>
        </w:rPr>
        <w:t>gambar 4.2 diketahui bahwa:</w:t>
      </w:r>
    </w:p>
    <w:p w:rsidR="00675914" w:rsidRDefault="00675914" w:rsidP="00675914">
      <w:pPr>
        <w:pStyle w:val="ListParagraph"/>
        <w:widowControl/>
        <w:numPr>
          <w:ilvl w:val="0"/>
          <w:numId w:val="16"/>
        </w:numPr>
        <w:autoSpaceDE/>
        <w:autoSpaceDN/>
        <w:spacing w:line="360" w:lineRule="auto"/>
        <w:ind w:left="1418" w:hanging="284"/>
        <w:contextualSpacing/>
        <w:jc w:val="both"/>
        <w:rPr>
          <w:sz w:val="24"/>
          <w:szCs w:val="24"/>
        </w:rPr>
      </w:pPr>
      <w:r>
        <w:rPr>
          <w:sz w:val="24"/>
          <w:szCs w:val="24"/>
        </w:rPr>
        <w:t>Titik-titik data menyebar diatas dan dibawah dari angka 0</w:t>
      </w:r>
    </w:p>
    <w:p w:rsidR="00675914" w:rsidRDefault="00675914" w:rsidP="00675914">
      <w:pPr>
        <w:pStyle w:val="ListParagraph"/>
        <w:widowControl/>
        <w:numPr>
          <w:ilvl w:val="0"/>
          <w:numId w:val="16"/>
        </w:numPr>
        <w:autoSpaceDE/>
        <w:autoSpaceDN/>
        <w:spacing w:line="360" w:lineRule="auto"/>
        <w:ind w:left="1418" w:hanging="284"/>
        <w:contextualSpacing/>
        <w:jc w:val="both"/>
        <w:rPr>
          <w:sz w:val="24"/>
          <w:szCs w:val="24"/>
        </w:rPr>
      </w:pPr>
      <w:r>
        <w:rPr>
          <w:sz w:val="24"/>
          <w:szCs w:val="24"/>
        </w:rPr>
        <w:t>Titik-titik tidak mengumpul hanya diatas atau dibawah saja</w:t>
      </w:r>
    </w:p>
    <w:p w:rsidR="00675914" w:rsidRDefault="00675914" w:rsidP="00675914">
      <w:pPr>
        <w:pStyle w:val="ListParagraph"/>
        <w:widowControl/>
        <w:numPr>
          <w:ilvl w:val="0"/>
          <w:numId w:val="16"/>
        </w:numPr>
        <w:autoSpaceDE/>
        <w:autoSpaceDN/>
        <w:spacing w:line="360" w:lineRule="auto"/>
        <w:ind w:left="1418" w:hanging="284"/>
        <w:contextualSpacing/>
        <w:jc w:val="both"/>
        <w:rPr>
          <w:sz w:val="24"/>
          <w:szCs w:val="24"/>
        </w:rPr>
      </w:pPr>
      <w:r>
        <w:rPr>
          <w:sz w:val="24"/>
          <w:szCs w:val="24"/>
        </w:rPr>
        <w:t>Penyebaran titik-titik data tidak membentuk pola bergelombang melebar kemudian menyempit dan melebar kembali</w:t>
      </w:r>
    </w:p>
    <w:p w:rsidR="00675914" w:rsidRDefault="00675914" w:rsidP="00675914">
      <w:pPr>
        <w:pStyle w:val="ListParagraph"/>
        <w:widowControl/>
        <w:numPr>
          <w:ilvl w:val="0"/>
          <w:numId w:val="16"/>
        </w:numPr>
        <w:autoSpaceDE/>
        <w:autoSpaceDN/>
        <w:spacing w:line="360" w:lineRule="auto"/>
        <w:ind w:left="1418" w:hanging="284"/>
        <w:contextualSpacing/>
        <w:jc w:val="both"/>
        <w:rPr>
          <w:sz w:val="24"/>
          <w:szCs w:val="24"/>
        </w:rPr>
      </w:pPr>
      <w:r>
        <w:rPr>
          <w:sz w:val="24"/>
          <w:szCs w:val="24"/>
        </w:rPr>
        <w:t xml:space="preserve"> Penyebaran titik-titik data tidak berpola</w:t>
      </w:r>
    </w:p>
    <w:p w:rsidR="00675914" w:rsidRDefault="00675914" w:rsidP="00675914">
      <w:pPr>
        <w:pStyle w:val="ListParagraph"/>
        <w:spacing w:line="360" w:lineRule="auto"/>
        <w:ind w:left="709" w:firstLine="425"/>
        <w:jc w:val="both"/>
        <w:rPr>
          <w:b/>
        </w:rPr>
      </w:pPr>
      <w:r>
        <w:rPr>
          <w:sz w:val="24"/>
          <w:szCs w:val="24"/>
        </w:rPr>
        <w:t>Dengan demikian dapat disimpulkan bahwa tidak terjadi masalah heteroskedastisitas, hingga model regresi yang baik dan ideal dapat terpenuhi.</w:t>
      </w:r>
    </w:p>
    <w:p w:rsidR="00675914" w:rsidRDefault="00675914" w:rsidP="00675914">
      <w:pPr>
        <w:pStyle w:val="ListParagraph"/>
        <w:numPr>
          <w:ilvl w:val="0"/>
          <w:numId w:val="14"/>
        </w:numPr>
        <w:spacing w:line="360" w:lineRule="auto"/>
        <w:jc w:val="both"/>
        <w:rPr>
          <w:b/>
        </w:rPr>
      </w:pPr>
      <w:r>
        <w:rPr>
          <w:b/>
        </w:rPr>
        <w:t>Uji Regresi Linier Berganda</w:t>
      </w:r>
    </w:p>
    <w:p w:rsidR="00675914" w:rsidRDefault="00675914" w:rsidP="00675914">
      <w:pPr>
        <w:pStyle w:val="ListParagraph"/>
        <w:spacing w:line="360" w:lineRule="auto"/>
        <w:ind w:left="462" w:firstLine="531"/>
        <w:jc w:val="both"/>
        <w:rPr>
          <w:sz w:val="24"/>
          <w:szCs w:val="24"/>
        </w:rPr>
      </w:pPr>
      <w:r w:rsidRPr="000E3900">
        <w:rPr>
          <w:sz w:val="24"/>
          <w:szCs w:val="24"/>
        </w:rPr>
        <w:t>Berdasarkan uji dengan program SPSS diperoleh hasil regresi berganda seperti terangkum pada tabel berikut :</w:t>
      </w:r>
    </w:p>
    <w:p w:rsidR="00675914" w:rsidRDefault="00675914" w:rsidP="00675914">
      <w:pPr>
        <w:pStyle w:val="ListParagraph"/>
        <w:jc w:val="center"/>
        <w:rPr>
          <w:sz w:val="24"/>
          <w:szCs w:val="24"/>
        </w:rPr>
      </w:pPr>
      <w:r>
        <w:rPr>
          <w:sz w:val="24"/>
          <w:szCs w:val="24"/>
        </w:rPr>
        <w:t>Tabel 4.11</w:t>
      </w:r>
    </w:p>
    <w:p w:rsidR="00675914" w:rsidRPr="000E3900" w:rsidRDefault="00675914" w:rsidP="00675914">
      <w:pPr>
        <w:pStyle w:val="ListParagraph"/>
        <w:jc w:val="center"/>
        <w:rPr>
          <w:b/>
          <w:sz w:val="24"/>
          <w:szCs w:val="24"/>
        </w:rPr>
      </w:pPr>
      <w:r>
        <w:rPr>
          <w:sz w:val="24"/>
          <w:szCs w:val="24"/>
        </w:rPr>
        <w:t>Hasil Uji Regresi Linier Berganda</w:t>
      </w:r>
    </w:p>
    <w:tbl>
      <w:tblPr>
        <w:tblW w:w="8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1"/>
        <w:gridCol w:w="709"/>
        <w:gridCol w:w="1559"/>
        <w:gridCol w:w="1134"/>
        <w:gridCol w:w="667"/>
        <w:gridCol w:w="892"/>
        <w:gridCol w:w="1627"/>
        <w:gridCol w:w="80"/>
        <w:gridCol w:w="419"/>
        <w:gridCol w:w="630"/>
        <w:gridCol w:w="93"/>
      </w:tblGrid>
      <w:tr w:rsidR="00675914" w:rsidRPr="00382C4D" w:rsidTr="00D76E99">
        <w:trPr>
          <w:gridAfter w:val="1"/>
          <w:wAfter w:w="93" w:type="dxa"/>
          <w:cantSplit/>
          <w:tblHeader/>
        </w:trPr>
        <w:tc>
          <w:tcPr>
            <w:tcW w:w="8568" w:type="dxa"/>
            <w:gridSpan w:val="10"/>
            <w:tcBorders>
              <w:top w:val="nil"/>
              <w:left w:val="nil"/>
              <w:bottom w:val="nil"/>
              <w:right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b/>
                <w:bCs/>
                <w:color w:val="000000"/>
                <w:sz w:val="18"/>
                <w:szCs w:val="18"/>
              </w:rPr>
              <w:t>Coefficients</w:t>
            </w:r>
            <w:r w:rsidRPr="00382C4D">
              <w:rPr>
                <w:rFonts w:ascii="Arial" w:hAnsi="Arial" w:cs="Arial"/>
                <w:b/>
                <w:bCs/>
                <w:color w:val="000000"/>
                <w:sz w:val="18"/>
                <w:szCs w:val="18"/>
                <w:vertAlign w:val="superscript"/>
              </w:rPr>
              <w:t>a</w:t>
            </w:r>
          </w:p>
        </w:tc>
      </w:tr>
      <w:tr w:rsidR="00675914" w:rsidRPr="00382C4D" w:rsidTr="00D76E99">
        <w:trPr>
          <w:gridBefore w:val="1"/>
          <w:gridAfter w:val="2"/>
          <w:wBefore w:w="851" w:type="dxa"/>
          <w:wAfter w:w="723" w:type="dxa"/>
          <w:cantSplit/>
          <w:tblHeader/>
        </w:trPr>
        <w:tc>
          <w:tcPr>
            <w:tcW w:w="22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rPr>
                <w:rFonts w:ascii="Arial" w:hAnsi="Arial" w:cs="Arial"/>
                <w:color w:val="000000"/>
                <w:sz w:val="18"/>
                <w:szCs w:val="18"/>
              </w:rPr>
            </w:pPr>
            <w:r w:rsidRPr="00382C4D">
              <w:rPr>
                <w:rFonts w:ascii="Arial" w:hAnsi="Arial" w:cs="Arial"/>
                <w:color w:val="000000"/>
                <w:sz w:val="18"/>
                <w:szCs w:val="18"/>
              </w:rPr>
              <w:t>Model</w:t>
            </w:r>
          </w:p>
        </w:tc>
        <w:tc>
          <w:tcPr>
            <w:tcW w:w="269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color w:val="000000"/>
                <w:sz w:val="18"/>
                <w:szCs w:val="18"/>
              </w:rPr>
              <w:t>Unstandardized Coefficients</w:t>
            </w:r>
          </w:p>
        </w:tc>
        <w:tc>
          <w:tcPr>
            <w:tcW w:w="2126" w:type="dxa"/>
            <w:gridSpan w:val="3"/>
            <w:tcBorders>
              <w:top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color w:val="000000"/>
                <w:sz w:val="18"/>
                <w:szCs w:val="18"/>
              </w:rPr>
              <w:t>Standardized Coefficients</w:t>
            </w:r>
          </w:p>
        </w:tc>
      </w:tr>
      <w:tr w:rsidR="00675914" w:rsidRPr="00382C4D" w:rsidTr="00D76E99">
        <w:trPr>
          <w:gridBefore w:val="1"/>
          <w:gridAfter w:val="2"/>
          <w:wBefore w:w="851" w:type="dxa"/>
          <w:wAfter w:w="723" w:type="dxa"/>
          <w:cantSplit/>
          <w:trHeight w:val="84"/>
          <w:tblHeader/>
        </w:trPr>
        <w:tc>
          <w:tcPr>
            <w:tcW w:w="226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color w:val="000000"/>
                <w:sz w:val="18"/>
                <w:szCs w:val="18"/>
              </w:rPr>
              <w:t>B</w:t>
            </w:r>
          </w:p>
        </w:tc>
        <w:tc>
          <w:tcPr>
            <w:tcW w:w="1559" w:type="dxa"/>
            <w:gridSpan w:val="2"/>
            <w:tcBorders>
              <w:bottom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color w:val="000000"/>
                <w:sz w:val="18"/>
                <w:szCs w:val="18"/>
              </w:rPr>
              <w:t>Std. Error</w:t>
            </w:r>
          </w:p>
        </w:tc>
        <w:tc>
          <w:tcPr>
            <w:tcW w:w="2126" w:type="dxa"/>
            <w:gridSpan w:val="3"/>
            <w:tcBorders>
              <w:bottom w:val="single" w:sz="16" w:space="0" w:color="000000"/>
            </w:tcBorders>
            <w:shd w:val="clear" w:color="auto" w:fill="FFFFFF"/>
            <w:tcMar>
              <w:top w:w="30" w:type="dxa"/>
              <w:left w:w="30" w:type="dxa"/>
              <w:bottom w:w="30" w:type="dxa"/>
              <w:right w:w="30" w:type="dxa"/>
            </w:tcMar>
            <w:vAlign w:val="bottom"/>
          </w:tcPr>
          <w:p w:rsidR="00675914" w:rsidRPr="00382C4D" w:rsidRDefault="00675914" w:rsidP="00675914">
            <w:pPr>
              <w:adjustRightInd w:val="0"/>
              <w:jc w:val="center"/>
              <w:rPr>
                <w:rFonts w:ascii="Arial" w:hAnsi="Arial" w:cs="Arial"/>
                <w:color w:val="000000"/>
                <w:sz w:val="18"/>
                <w:szCs w:val="18"/>
              </w:rPr>
            </w:pPr>
            <w:r w:rsidRPr="00382C4D">
              <w:rPr>
                <w:rFonts w:ascii="Arial" w:hAnsi="Arial" w:cs="Arial"/>
                <w:color w:val="000000"/>
                <w:sz w:val="18"/>
                <w:szCs w:val="18"/>
              </w:rPr>
              <w:t>Beta</w:t>
            </w:r>
          </w:p>
        </w:tc>
      </w:tr>
      <w:tr w:rsidR="00675914" w:rsidRPr="00382C4D" w:rsidTr="00D76E99">
        <w:trPr>
          <w:gridBefore w:val="1"/>
          <w:gridAfter w:val="2"/>
          <w:wBefore w:w="851" w:type="dxa"/>
          <w:wAfter w:w="723" w:type="dxa"/>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r w:rsidRPr="00382C4D">
              <w:rPr>
                <w:rFonts w:ascii="Arial" w:hAnsi="Arial" w:cs="Arial"/>
                <w:color w:val="000000"/>
                <w:sz w:val="18"/>
                <w:szCs w:val="18"/>
              </w:rPr>
              <w:t>1</w:t>
            </w: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r w:rsidRPr="00382C4D">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8.289</w:t>
            </w:r>
          </w:p>
        </w:tc>
        <w:tc>
          <w:tcPr>
            <w:tcW w:w="1559" w:type="dxa"/>
            <w:gridSpan w:val="2"/>
            <w:tcBorders>
              <w:top w:val="single" w:sz="16" w:space="0" w:color="000000"/>
              <w:bottom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2.972</w:t>
            </w:r>
          </w:p>
        </w:tc>
        <w:tc>
          <w:tcPr>
            <w:tcW w:w="2126" w:type="dxa"/>
            <w:gridSpan w:val="3"/>
            <w:tcBorders>
              <w:top w:val="single" w:sz="16" w:space="0" w:color="000000"/>
              <w:bottom w:val="nil"/>
            </w:tcBorders>
            <w:shd w:val="clear" w:color="auto" w:fill="FFFFFF"/>
            <w:tcMar>
              <w:top w:w="30" w:type="dxa"/>
              <w:left w:w="30" w:type="dxa"/>
              <w:bottom w:w="30" w:type="dxa"/>
              <w:right w:w="30" w:type="dxa"/>
            </w:tcMar>
          </w:tcPr>
          <w:p w:rsidR="00675914" w:rsidRPr="00382C4D" w:rsidRDefault="00675914" w:rsidP="00675914">
            <w:pPr>
              <w:adjustRightInd w:val="0"/>
              <w:rPr>
                <w:sz w:val="24"/>
                <w:szCs w:val="24"/>
              </w:rPr>
            </w:pPr>
          </w:p>
        </w:tc>
      </w:tr>
      <w:tr w:rsidR="00675914" w:rsidRPr="00382C4D" w:rsidTr="00D76E99">
        <w:trPr>
          <w:gridBefore w:val="1"/>
          <w:gridAfter w:val="2"/>
          <w:wBefore w:w="851" w:type="dxa"/>
          <w:wAfter w:w="723" w:type="dxa"/>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r w:rsidRPr="00382C4D">
              <w:rPr>
                <w:rFonts w:ascii="Arial" w:hAnsi="Arial" w:cs="Arial"/>
                <w:color w:val="000000"/>
                <w:sz w:val="18"/>
                <w:szCs w:val="18"/>
              </w:rPr>
              <w:t>Rekrutmen</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.372</w:t>
            </w:r>
          </w:p>
        </w:tc>
        <w:tc>
          <w:tcPr>
            <w:tcW w:w="1559" w:type="dxa"/>
            <w:gridSpan w:val="2"/>
            <w:tcBorders>
              <w:top w:val="nil"/>
              <w:bottom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.139</w:t>
            </w:r>
          </w:p>
        </w:tc>
        <w:tc>
          <w:tcPr>
            <w:tcW w:w="2126" w:type="dxa"/>
            <w:gridSpan w:val="3"/>
            <w:tcBorders>
              <w:top w:val="nil"/>
              <w:bottom w:val="nil"/>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.329</w:t>
            </w:r>
          </w:p>
        </w:tc>
      </w:tr>
      <w:tr w:rsidR="00675914" w:rsidRPr="00382C4D" w:rsidTr="00D76E99">
        <w:trPr>
          <w:gridBefore w:val="1"/>
          <w:gridAfter w:val="2"/>
          <w:wBefore w:w="851" w:type="dxa"/>
          <w:wAfter w:w="723" w:type="dxa"/>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75914" w:rsidRPr="00382C4D" w:rsidRDefault="00675914" w:rsidP="00675914">
            <w:pPr>
              <w:adjustRightInd w:val="0"/>
              <w:rPr>
                <w:rFonts w:ascii="Arial" w:hAnsi="Arial" w:cs="Arial"/>
                <w:color w:val="000000"/>
                <w:sz w:val="18"/>
                <w:szCs w:val="18"/>
              </w:rPr>
            </w:pPr>
            <w:r w:rsidRPr="00382C4D">
              <w:rPr>
                <w:rFonts w:ascii="Arial" w:hAnsi="Arial" w:cs="Arial"/>
                <w:color w:val="000000"/>
                <w:sz w:val="18"/>
                <w:szCs w:val="18"/>
              </w:rPr>
              <w:t>Prinsip GCG</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.204</w:t>
            </w:r>
          </w:p>
        </w:tc>
        <w:tc>
          <w:tcPr>
            <w:tcW w:w="1559" w:type="dxa"/>
            <w:gridSpan w:val="2"/>
            <w:tcBorders>
              <w:top w:val="nil"/>
              <w:bottom w:val="single" w:sz="16" w:space="0" w:color="000000"/>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.075</w:t>
            </w:r>
          </w:p>
        </w:tc>
        <w:tc>
          <w:tcPr>
            <w:tcW w:w="2126" w:type="dxa"/>
            <w:gridSpan w:val="3"/>
            <w:tcBorders>
              <w:top w:val="nil"/>
              <w:bottom w:val="single" w:sz="16" w:space="0" w:color="000000"/>
            </w:tcBorders>
            <w:shd w:val="clear" w:color="auto" w:fill="FFFFFF"/>
            <w:tcMar>
              <w:top w:w="30" w:type="dxa"/>
              <w:left w:w="30" w:type="dxa"/>
              <w:bottom w:w="30" w:type="dxa"/>
              <w:right w:w="30" w:type="dxa"/>
            </w:tcMar>
            <w:vAlign w:val="center"/>
          </w:tcPr>
          <w:p w:rsidR="00675914" w:rsidRPr="00382C4D" w:rsidRDefault="00675914" w:rsidP="00675914">
            <w:pPr>
              <w:adjustRightInd w:val="0"/>
              <w:jc w:val="right"/>
              <w:rPr>
                <w:rFonts w:ascii="Arial" w:hAnsi="Arial" w:cs="Arial"/>
                <w:color w:val="000000"/>
                <w:sz w:val="18"/>
                <w:szCs w:val="18"/>
              </w:rPr>
            </w:pPr>
            <w:r w:rsidRPr="00382C4D">
              <w:rPr>
                <w:rFonts w:ascii="Arial" w:hAnsi="Arial" w:cs="Arial"/>
                <w:color w:val="000000"/>
                <w:sz w:val="18"/>
                <w:szCs w:val="18"/>
              </w:rPr>
              <w:t>.332</w:t>
            </w:r>
          </w:p>
        </w:tc>
      </w:tr>
      <w:tr w:rsidR="00675914" w:rsidRPr="00382C4D" w:rsidTr="00D76E99">
        <w:trPr>
          <w:cantSplit/>
        </w:trPr>
        <w:tc>
          <w:tcPr>
            <w:tcW w:w="4920" w:type="dxa"/>
            <w:gridSpan w:val="5"/>
            <w:tcBorders>
              <w:top w:val="nil"/>
              <w:left w:val="nil"/>
              <w:bottom w:val="nil"/>
              <w:right w:val="nil"/>
            </w:tcBorders>
            <w:shd w:val="clear" w:color="auto" w:fill="FFFFFF"/>
            <w:tcMar>
              <w:top w:w="30" w:type="dxa"/>
              <w:left w:w="30" w:type="dxa"/>
              <w:bottom w:w="30" w:type="dxa"/>
              <w:right w:w="30" w:type="dxa"/>
            </w:tcMar>
          </w:tcPr>
          <w:p w:rsidR="00675914" w:rsidRPr="00382C4D" w:rsidRDefault="00675914" w:rsidP="00675914">
            <w:pPr>
              <w:adjustRightInd w:val="0"/>
              <w:ind w:left="537" w:firstLine="284"/>
              <w:rPr>
                <w:rFonts w:ascii="Arial" w:hAnsi="Arial" w:cs="Arial"/>
                <w:color w:val="000000"/>
                <w:sz w:val="18"/>
                <w:szCs w:val="18"/>
              </w:rPr>
            </w:pPr>
            <w:r w:rsidRPr="00382C4D">
              <w:rPr>
                <w:rFonts w:ascii="Arial" w:hAnsi="Arial" w:cs="Arial"/>
                <w:color w:val="000000"/>
                <w:sz w:val="18"/>
                <w:szCs w:val="18"/>
              </w:rPr>
              <w:t>a. Dependent Variable: Kinerja Karyawan</w:t>
            </w:r>
          </w:p>
        </w:tc>
        <w:tc>
          <w:tcPr>
            <w:tcW w:w="2519" w:type="dxa"/>
            <w:gridSpan w:val="2"/>
            <w:tcBorders>
              <w:top w:val="nil"/>
              <w:left w:val="nil"/>
              <w:bottom w:val="nil"/>
              <w:right w:val="nil"/>
            </w:tcBorders>
            <w:shd w:val="clear" w:color="auto" w:fill="FFFFFF"/>
            <w:tcMar>
              <w:top w:w="30" w:type="dxa"/>
              <w:left w:w="30" w:type="dxa"/>
              <w:bottom w:w="30" w:type="dxa"/>
              <w:right w:w="30" w:type="dxa"/>
            </w:tcMar>
          </w:tcPr>
          <w:p w:rsidR="00675914" w:rsidRPr="00382C4D" w:rsidRDefault="00675914" w:rsidP="00675914">
            <w:pPr>
              <w:adjustRightInd w:val="0"/>
              <w:rPr>
                <w:sz w:val="24"/>
                <w:szCs w:val="24"/>
              </w:rPr>
            </w:pPr>
          </w:p>
        </w:tc>
        <w:tc>
          <w:tcPr>
            <w:tcW w:w="80" w:type="dxa"/>
            <w:tcBorders>
              <w:top w:val="nil"/>
              <w:left w:val="nil"/>
              <w:bottom w:val="nil"/>
              <w:right w:val="nil"/>
            </w:tcBorders>
            <w:shd w:val="clear" w:color="auto" w:fill="FFFFFF"/>
            <w:tcMar>
              <w:top w:w="30" w:type="dxa"/>
              <w:left w:w="30" w:type="dxa"/>
              <w:bottom w:w="30" w:type="dxa"/>
              <w:right w:w="30" w:type="dxa"/>
            </w:tcMar>
          </w:tcPr>
          <w:p w:rsidR="00675914" w:rsidRPr="00382C4D" w:rsidRDefault="00675914" w:rsidP="00675914">
            <w:pPr>
              <w:adjustRightInd w:val="0"/>
              <w:rPr>
                <w:sz w:val="24"/>
                <w:szCs w:val="24"/>
              </w:rPr>
            </w:pPr>
          </w:p>
        </w:tc>
        <w:tc>
          <w:tcPr>
            <w:tcW w:w="1142" w:type="dxa"/>
            <w:gridSpan w:val="3"/>
            <w:tcBorders>
              <w:top w:val="nil"/>
              <w:left w:val="nil"/>
              <w:bottom w:val="nil"/>
              <w:right w:val="nil"/>
            </w:tcBorders>
            <w:shd w:val="clear" w:color="auto" w:fill="FFFFFF"/>
            <w:tcMar>
              <w:top w:w="30" w:type="dxa"/>
              <w:left w:w="30" w:type="dxa"/>
              <w:bottom w:w="30" w:type="dxa"/>
              <w:right w:w="30" w:type="dxa"/>
            </w:tcMar>
          </w:tcPr>
          <w:p w:rsidR="00675914" w:rsidRPr="00382C4D" w:rsidRDefault="00675914" w:rsidP="00675914">
            <w:pPr>
              <w:adjustRightInd w:val="0"/>
              <w:rPr>
                <w:sz w:val="24"/>
                <w:szCs w:val="24"/>
              </w:rPr>
            </w:pPr>
          </w:p>
        </w:tc>
      </w:tr>
    </w:tbl>
    <w:p w:rsidR="00675914" w:rsidRDefault="00675914" w:rsidP="00675914">
      <w:pPr>
        <w:pStyle w:val="ListParagraph"/>
        <w:spacing w:line="360" w:lineRule="auto"/>
        <w:ind w:left="567" w:firstLine="284"/>
        <w:jc w:val="both"/>
        <w:rPr>
          <w:sz w:val="24"/>
          <w:szCs w:val="24"/>
        </w:rPr>
      </w:pPr>
      <w:r>
        <w:rPr>
          <w:sz w:val="24"/>
          <w:szCs w:val="24"/>
        </w:rPr>
        <w:t>(</w:t>
      </w:r>
      <w:r w:rsidRPr="00F01F22">
        <w:rPr>
          <w:i/>
          <w:sz w:val="24"/>
          <w:szCs w:val="24"/>
        </w:rPr>
        <w:t>Sumber: output spss 16.0</w:t>
      </w:r>
      <w:r>
        <w:rPr>
          <w:sz w:val="24"/>
          <w:szCs w:val="24"/>
        </w:rPr>
        <w:t>)</w:t>
      </w:r>
    </w:p>
    <w:p w:rsidR="00675914" w:rsidRPr="00C42020" w:rsidRDefault="00675914" w:rsidP="00675914">
      <w:pPr>
        <w:pStyle w:val="ListParagraph"/>
        <w:spacing w:line="360" w:lineRule="auto"/>
        <w:ind w:left="709"/>
        <w:jc w:val="both"/>
        <w:rPr>
          <w:sz w:val="24"/>
          <w:szCs w:val="24"/>
        </w:rPr>
      </w:pPr>
      <w:r w:rsidRPr="00F01F22">
        <w:rPr>
          <w:sz w:val="24"/>
          <w:szCs w:val="24"/>
        </w:rPr>
        <w:t xml:space="preserve">Berdasarkan tabel di atas diperoleh persamaan regresi berganda sebagai berikut: </w:t>
      </w:r>
    </w:p>
    <w:p w:rsidR="00675914" w:rsidRPr="00ED6539" w:rsidRDefault="00675914" w:rsidP="00675914">
      <w:pPr>
        <w:pStyle w:val="ListParagraph"/>
        <w:tabs>
          <w:tab w:val="left" w:pos="3402"/>
          <w:tab w:val="left" w:pos="3969"/>
        </w:tabs>
        <w:spacing w:line="360" w:lineRule="auto"/>
        <w:ind w:left="1134"/>
        <w:jc w:val="both"/>
        <w:rPr>
          <w:rFonts w:eastAsiaTheme="minorEastAsia"/>
          <w:sz w:val="24"/>
          <w:szCs w:val="24"/>
        </w:rPr>
      </w:pPr>
      <m:oMathPara>
        <m:oMath>
          <m:r>
            <w:rPr>
              <w:rFonts w:ascii="Cambria Math" w:hAnsi="Cambria Math"/>
              <w:sz w:val="24"/>
              <w:szCs w:val="24"/>
            </w:rPr>
            <m:t>Y= 8,289+ 0,372X1+ 0,204X2+ e</m:t>
          </m:r>
        </m:oMath>
      </m:oMathPara>
    </w:p>
    <w:p w:rsidR="00675914" w:rsidRDefault="00675914" w:rsidP="00675914">
      <w:pPr>
        <w:pStyle w:val="ListParagraph"/>
        <w:spacing w:line="360" w:lineRule="auto"/>
        <w:ind w:left="709"/>
        <w:jc w:val="both"/>
        <w:rPr>
          <w:sz w:val="24"/>
          <w:szCs w:val="24"/>
        </w:rPr>
      </w:pPr>
      <w:r>
        <w:rPr>
          <w:sz w:val="24"/>
          <w:szCs w:val="24"/>
        </w:rPr>
        <w:t>Persamaan regresi tersebut mempunyai makna sebagai berikut:</w:t>
      </w:r>
    </w:p>
    <w:p w:rsidR="00675914" w:rsidRDefault="00675914" w:rsidP="00675914">
      <w:pPr>
        <w:pStyle w:val="ListParagraph"/>
        <w:widowControl/>
        <w:numPr>
          <w:ilvl w:val="0"/>
          <w:numId w:val="18"/>
        </w:numPr>
        <w:autoSpaceDE/>
        <w:autoSpaceDN/>
        <w:spacing w:line="360" w:lineRule="auto"/>
        <w:ind w:left="993" w:hanging="284"/>
        <w:contextualSpacing/>
        <w:jc w:val="both"/>
        <w:rPr>
          <w:sz w:val="24"/>
          <w:szCs w:val="24"/>
        </w:rPr>
      </w:pPr>
      <w:r>
        <w:rPr>
          <w:sz w:val="24"/>
          <w:szCs w:val="24"/>
        </w:rPr>
        <w:t xml:space="preserve">Konstanta sebesar 8,289 menyatakan bahwa tanpa ada variabel rekrutmen </w:t>
      </w:r>
      <w:r w:rsidRPr="00F01F22">
        <w:rPr>
          <w:sz w:val="24"/>
          <w:szCs w:val="24"/>
        </w:rPr>
        <w:t>(x1)</w:t>
      </w:r>
      <w:r>
        <w:rPr>
          <w:sz w:val="24"/>
          <w:szCs w:val="24"/>
        </w:rPr>
        <w:t xml:space="preserve"> dan penerapan prinsip </w:t>
      </w:r>
      <w:r>
        <w:rPr>
          <w:i/>
          <w:sz w:val="24"/>
          <w:szCs w:val="24"/>
        </w:rPr>
        <w:t xml:space="preserve">good corporate governance </w:t>
      </w:r>
      <w:r>
        <w:rPr>
          <w:sz w:val="24"/>
          <w:szCs w:val="24"/>
        </w:rPr>
        <w:t xml:space="preserve">(x2) maka kinerja karyawan (y) tetap terbentuk sebesar 8,289 atau jika nilai rekrutmen </w:t>
      </w:r>
      <w:r w:rsidRPr="00F01F22">
        <w:rPr>
          <w:sz w:val="24"/>
          <w:szCs w:val="24"/>
        </w:rPr>
        <w:t>(x1)</w:t>
      </w:r>
      <w:r>
        <w:rPr>
          <w:sz w:val="24"/>
          <w:szCs w:val="24"/>
        </w:rPr>
        <w:t xml:space="preserve"> dan prinsip </w:t>
      </w:r>
      <w:r>
        <w:rPr>
          <w:i/>
          <w:sz w:val="24"/>
          <w:szCs w:val="24"/>
        </w:rPr>
        <w:t xml:space="preserve">good corporate governance </w:t>
      </w:r>
      <w:r>
        <w:rPr>
          <w:sz w:val="24"/>
          <w:szCs w:val="24"/>
        </w:rPr>
        <w:t xml:space="preserve">(x2) nilainya = 0 maka kinerja karyawan tetap memiliki nilai = 8,289. Yang artinya karyawan akan tetap bekerja sesuai dengan prosedur perusahaan meski </w:t>
      </w:r>
      <w:r>
        <w:rPr>
          <w:sz w:val="24"/>
          <w:szCs w:val="24"/>
        </w:rPr>
        <w:lastRenderedPageBreak/>
        <w:t xml:space="preserve">proses rekrutmen (x1) dan prinsip </w:t>
      </w:r>
      <w:r>
        <w:rPr>
          <w:i/>
          <w:sz w:val="24"/>
          <w:szCs w:val="24"/>
        </w:rPr>
        <w:t xml:space="preserve">good corporate governance </w:t>
      </w:r>
      <w:r>
        <w:rPr>
          <w:sz w:val="24"/>
          <w:szCs w:val="24"/>
        </w:rPr>
        <w:t>(x2) tidak ada atau tidak sesuai dengan kriteria perusahaan.</w:t>
      </w:r>
    </w:p>
    <w:p w:rsidR="00675914" w:rsidRDefault="00675914" w:rsidP="00675914">
      <w:pPr>
        <w:pStyle w:val="ListParagraph"/>
        <w:widowControl/>
        <w:numPr>
          <w:ilvl w:val="0"/>
          <w:numId w:val="18"/>
        </w:numPr>
        <w:autoSpaceDE/>
        <w:autoSpaceDN/>
        <w:spacing w:line="360" w:lineRule="auto"/>
        <w:ind w:left="993" w:hanging="284"/>
        <w:contextualSpacing/>
        <w:jc w:val="both"/>
        <w:rPr>
          <w:sz w:val="24"/>
          <w:szCs w:val="24"/>
        </w:rPr>
      </w:pPr>
      <w:r>
        <w:rPr>
          <w:sz w:val="24"/>
          <w:szCs w:val="24"/>
        </w:rPr>
        <w:t xml:space="preserve">Variabel rekrutmen (x1) dengan nilai koefisien sebesar 0,372. Artinya jika variabel rekrutmen (x1) meningkat satu-satuan dengan asumsi bahwa variabel prinsip </w:t>
      </w:r>
      <w:r>
        <w:rPr>
          <w:i/>
          <w:sz w:val="24"/>
          <w:szCs w:val="24"/>
        </w:rPr>
        <w:t xml:space="preserve">good corporate governance </w:t>
      </w:r>
      <w:r>
        <w:rPr>
          <w:sz w:val="24"/>
          <w:szCs w:val="24"/>
        </w:rPr>
        <w:t>(x2) tetap, maka kinerja karyawan (y) akan meningkat sebesar 0,372.</w:t>
      </w:r>
    </w:p>
    <w:p w:rsidR="00675914" w:rsidRPr="00675914" w:rsidRDefault="00675914" w:rsidP="00675914">
      <w:pPr>
        <w:pStyle w:val="ListParagraph"/>
        <w:spacing w:line="360" w:lineRule="auto"/>
        <w:ind w:left="462" w:firstLine="531"/>
        <w:jc w:val="both"/>
        <w:rPr>
          <w:sz w:val="24"/>
          <w:szCs w:val="24"/>
        </w:rPr>
      </w:pPr>
      <w:r>
        <w:rPr>
          <w:sz w:val="24"/>
          <w:szCs w:val="24"/>
        </w:rPr>
        <w:t xml:space="preserve">Variabel prinsip </w:t>
      </w:r>
      <w:r>
        <w:rPr>
          <w:i/>
          <w:sz w:val="24"/>
          <w:szCs w:val="24"/>
        </w:rPr>
        <w:t xml:space="preserve">good corporate governance </w:t>
      </w:r>
      <w:r>
        <w:rPr>
          <w:sz w:val="24"/>
          <w:szCs w:val="24"/>
        </w:rPr>
        <w:t xml:space="preserve">(x2) dengan nilai koefisien sebesar 0,204. Artinya  jika variabel prinsip </w:t>
      </w:r>
      <w:r>
        <w:rPr>
          <w:i/>
          <w:sz w:val="24"/>
          <w:szCs w:val="24"/>
        </w:rPr>
        <w:t xml:space="preserve">good corporate governance </w:t>
      </w:r>
      <w:r>
        <w:rPr>
          <w:sz w:val="24"/>
          <w:szCs w:val="24"/>
        </w:rPr>
        <w:t>(x2) meningkat satu-satuan dengan asumsi bahwa variabel rekrutmen (x1) tetap, maka kinerja karyawan akan meningkat sebesar 0,204.</w:t>
      </w:r>
    </w:p>
    <w:p w:rsidR="00675914" w:rsidRDefault="00675914" w:rsidP="008C2DFB">
      <w:pPr>
        <w:pStyle w:val="ListParagraph"/>
        <w:numPr>
          <w:ilvl w:val="0"/>
          <w:numId w:val="14"/>
        </w:numPr>
        <w:spacing w:line="360" w:lineRule="auto"/>
        <w:jc w:val="both"/>
        <w:rPr>
          <w:b/>
        </w:rPr>
      </w:pPr>
      <w:r>
        <w:rPr>
          <w:b/>
        </w:rPr>
        <w:t>Pengujian Hipotesis</w:t>
      </w:r>
    </w:p>
    <w:p w:rsidR="00675914" w:rsidRDefault="00675914" w:rsidP="009B2D2A">
      <w:pPr>
        <w:pStyle w:val="ListParagraph"/>
        <w:numPr>
          <w:ilvl w:val="0"/>
          <w:numId w:val="17"/>
        </w:numPr>
        <w:spacing w:line="360" w:lineRule="auto"/>
        <w:jc w:val="both"/>
        <w:rPr>
          <w:b/>
        </w:rPr>
      </w:pPr>
      <w:r>
        <w:rPr>
          <w:b/>
        </w:rPr>
        <w:t>Uji Parsial (Uji-t)</w:t>
      </w:r>
    </w:p>
    <w:p w:rsidR="009B2D2A" w:rsidRPr="00394A4E" w:rsidRDefault="00675914" w:rsidP="009B2D2A">
      <w:pPr>
        <w:pStyle w:val="ListParagraph"/>
        <w:spacing w:line="360" w:lineRule="auto"/>
        <w:ind w:left="993" w:firstLine="708"/>
        <w:jc w:val="both"/>
        <w:rPr>
          <w:sz w:val="24"/>
          <w:szCs w:val="24"/>
        </w:rPr>
      </w:pPr>
      <w:r>
        <w:rPr>
          <w:sz w:val="24"/>
          <w:szCs w:val="24"/>
        </w:rPr>
        <w:t>Uji t dilakukan untuk mengetahui pengaruh masing-masing atau secara parsial</w:t>
      </w:r>
      <w:r w:rsidR="009B2D2A" w:rsidRPr="009B2D2A">
        <w:rPr>
          <w:sz w:val="24"/>
          <w:szCs w:val="24"/>
        </w:rPr>
        <w:t xml:space="preserve"> </w:t>
      </w:r>
      <w:r w:rsidR="009B2D2A">
        <w:rPr>
          <w:sz w:val="24"/>
          <w:szCs w:val="24"/>
        </w:rPr>
        <w:t xml:space="preserve">variabel independen variabel rekrutmen (x1) dan variabel prinsip </w:t>
      </w:r>
      <w:r w:rsidR="009B2D2A">
        <w:rPr>
          <w:i/>
          <w:sz w:val="24"/>
          <w:szCs w:val="24"/>
        </w:rPr>
        <w:t xml:space="preserve">good corporate governance </w:t>
      </w:r>
      <w:r w:rsidR="009B2D2A">
        <w:rPr>
          <w:sz w:val="24"/>
          <w:szCs w:val="24"/>
        </w:rPr>
        <w:t xml:space="preserve">(x2) dan dependen kinerja karyawan. </w:t>
      </w:r>
      <w:r w:rsidR="009B2D2A" w:rsidRPr="007D4B5B">
        <w:rPr>
          <w:sz w:val="24"/>
          <w:szCs w:val="24"/>
        </w:rPr>
        <w:t xml:space="preserve">Hasil </w:t>
      </w:r>
      <w:r w:rsidR="009B2D2A">
        <w:rPr>
          <w:sz w:val="24"/>
          <w:szCs w:val="24"/>
        </w:rPr>
        <w:t>output spss Uji-t</w:t>
      </w:r>
      <w:r w:rsidR="009B2D2A" w:rsidRPr="007D4B5B">
        <w:rPr>
          <w:sz w:val="24"/>
          <w:szCs w:val="24"/>
        </w:rPr>
        <w:t xml:space="preserve"> dapat dilihat pada tabel:</w:t>
      </w:r>
    </w:p>
    <w:p w:rsidR="009B2D2A" w:rsidRDefault="009B2D2A" w:rsidP="009B2D2A">
      <w:pPr>
        <w:pStyle w:val="ListParagraph"/>
        <w:jc w:val="center"/>
        <w:rPr>
          <w:sz w:val="24"/>
          <w:szCs w:val="24"/>
        </w:rPr>
      </w:pPr>
      <w:r>
        <w:rPr>
          <w:sz w:val="24"/>
          <w:szCs w:val="24"/>
        </w:rPr>
        <w:t>Tabel 4.12</w:t>
      </w:r>
    </w:p>
    <w:p w:rsidR="009B2D2A" w:rsidRDefault="009B2D2A" w:rsidP="009B2D2A">
      <w:pPr>
        <w:pStyle w:val="ListParagraph"/>
        <w:jc w:val="center"/>
        <w:rPr>
          <w:sz w:val="24"/>
          <w:szCs w:val="24"/>
        </w:rPr>
      </w:pPr>
      <w:r>
        <w:rPr>
          <w:sz w:val="24"/>
          <w:szCs w:val="24"/>
        </w:rPr>
        <w:t>Hasil Uji-t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709"/>
        <w:gridCol w:w="1133"/>
        <w:gridCol w:w="1134"/>
        <w:gridCol w:w="938"/>
        <w:gridCol w:w="337"/>
        <w:gridCol w:w="849"/>
        <w:gridCol w:w="221"/>
        <w:gridCol w:w="206"/>
        <w:gridCol w:w="630"/>
        <w:gridCol w:w="79"/>
        <w:gridCol w:w="239"/>
        <w:gridCol w:w="391"/>
        <w:gridCol w:w="78"/>
        <w:gridCol w:w="381"/>
        <w:gridCol w:w="711"/>
      </w:tblGrid>
      <w:tr w:rsidR="009B2D2A" w:rsidRPr="00382C4D" w:rsidTr="00D76E99">
        <w:trPr>
          <w:gridBefore w:val="1"/>
          <w:gridAfter w:val="2"/>
          <w:wBefore w:w="993" w:type="dxa"/>
          <w:wAfter w:w="1092" w:type="dxa"/>
          <w:cantSplit/>
          <w:tblHeader/>
        </w:trPr>
        <w:tc>
          <w:tcPr>
            <w:tcW w:w="6944" w:type="dxa"/>
            <w:gridSpan w:val="13"/>
            <w:tcBorders>
              <w:top w:val="nil"/>
              <w:left w:val="nil"/>
              <w:bottom w:val="nil"/>
              <w:right w:val="nil"/>
            </w:tcBorders>
            <w:shd w:val="clear" w:color="auto" w:fill="FFFFFF"/>
            <w:tcMar>
              <w:top w:w="30" w:type="dxa"/>
              <w:left w:w="30" w:type="dxa"/>
              <w:bottom w:w="30" w:type="dxa"/>
              <w:right w:w="30" w:type="dxa"/>
            </w:tcMar>
            <w:vAlign w:val="center"/>
          </w:tcPr>
          <w:p w:rsidR="009B2D2A" w:rsidRPr="00382C4D" w:rsidRDefault="009B2D2A" w:rsidP="009B2D2A">
            <w:pPr>
              <w:adjustRightInd w:val="0"/>
              <w:rPr>
                <w:rFonts w:ascii="Arial" w:hAnsi="Arial" w:cs="Arial"/>
                <w:color w:val="000000"/>
                <w:sz w:val="18"/>
                <w:szCs w:val="18"/>
              </w:rPr>
            </w:pPr>
            <w:r>
              <w:rPr>
                <w:rFonts w:ascii="Arial" w:hAnsi="Arial" w:cs="Arial"/>
                <w:b/>
                <w:bCs/>
                <w:color w:val="000000"/>
                <w:sz w:val="18"/>
                <w:szCs w:val="18"/>
              </w:rPr>
              <w:t xml:space="preserve">                                                      </w:t>
            </w:r>
            <w:r w:rsidRPr="00382C4D">
              <w:rPr>
                <w:rFonts w:ascii="Arial" w:hAnsi="Arial" w:cs="Arial"/>
                <w:b/>
                <w:bCs/>
                <w:color w:val="000000"/>
                <w:sz w:val="18"/>
                <w:szCs w:val="18"/>
              </w:rPr>
              <w:t>Coefficients</w:t>
            </w:r>
            <w:r w:rsidRPr="00382C4D">
              <w:rPr>
                <w:rFonts w:ascii="Arial" w:hAnsi="Arial" w:cs="Arial"/>
                <w:b/>
                <w:bCs/>
                <w:color w:val="000000"/>
                <w:sz w:val="18"/>
                <w:szCs w:val="18"/>
                <w:vertAlign w:val="superscript"/>
              </w:rPr>
              <w:t>a</w:t>
            </w:r>
          </w:p>
        </w:tc>
      </w:tr>
      <w:tr w:rsidR="009B2D2A" w:rsidRPr="00382C4D" w:rsidTr="00D76E99">
        <w:trPr>
          <w:gridBefore w:val="1"/>
          <w:gridAfter w:val="2"/>
          <w:wBefore w:w="993" w:type="dxa"/>
          <w:wAfter w:w="1092" w:type="dxa"/>
          <w:cantSplit/>
          <w:tblHeader/>
        </w:trPr>
        <w:tc>
          <w:tcPr>
            <w:tcW w:w="184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Model</w:t>
            </w:r>
          </w:p>
        </w:tc>
        <w:tc>
          <w:tcPr>
            <w:tcW w:w="240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Unstandardized Coefficients</w:t>
            </w:r>
          </w:p>
        </w:tc>
        <w:tc>
          <w:tcPr>
            <w:tcW w:w="1276" w:type="dxa"/>
            <w:gridSpan w:val="3"/>
            <w:tcBorders>
              <w:top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Standardized Coefficients</w:t>
            </w:r>
          </w:p>
        </w:tc>
        <w:tc>
          <w:tcPr>
            <w:tcW w:w="709"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t</w:t>
            </w:r>
          </w:p>
        </w:tc>
        <w:tc>
          <w:tcPr>
            <w:tcW w:w="708" w:type="dxa"/>
            <w:gridSpan w:val="3"/>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Sig.</w:t>
            </w:r>
          </w:p>
        </w:tc>
      </w:tr>
      <w:tr w:rsidR="009B2D2A" w:rsidRPr="00382C4D" w:rsidTr="00D76E99">
        <w:trPr>
          <w:gridBefore w:val="1"/>
          <w:gridAfter w:val="2"/>
          <w:wBefore w:w="993" w:type="dxa"/>
          <w:wAfter w:w="1092" w:type="dxa"/>
          <w:cantSplit/>
          <w:tblHeader/>
        </w:trPr>
        <w:tc>
          <w:tcPr>
            <w:tcW w:w="184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B</w:t>
            </w:r>
          </w:p>
        </w:tc>
        <w:tc>
          <w:tcPr>
            <w:tcW w:w="1275" w:type="dxa"/>
            <w:gridSpan w:val="2"/>
            <w:tcBorders>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Std. Error</w:t>
            </w:r>
          </w:p>
        </w:tc>
        <w:tc>
          <w:tcPr>
            <w:tcW w:w="1276" w:type="dxa"/>
            <w:gridSpan w:val="3"/>
            <w:tcBorders>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Beta</w:t>
            </w:r>
          </w:p>
        </w:tc>
        <w:tc>
          <w:tcPr>
            <w:tcW w:w="709"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rPr>
                <w:rFonts w:ascii="Arial" w:hAnsi="Arial" w:cs="Arial"/>
                <w:color w:val="000000"/>
                <w:sz w:val="18"/>
                <w:szCs w:val="18"/>
              </w:rPr>
            </w:pPr>
          </w:p>
        </w:tc>
        <w:tc>
          <w:tcPr>
            <w:tcW w:w="708" w:type="dxa"/>
            <w:gridSpan w:val="3"/>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rPr>
                <w:rFonts w:ascii="Arial" w:hAnsi="Arial" w:cs="Arial"/>
                <w:color w:val="000000"/>
                <w:sz w:val="18"/>
                <w:szCs w:val="18"/>
              </w:rPr>
            </w:pPr>
          </w:p>
        </w:tc>
      </w:tr>
      <w:tr w:rsidR="009B2D2A" w:rsidRPr="00382C4D" w:rsidTr="00D76E99">
        <w:trPr>
          <w:gridBefore w:val="1"/>
          <w:gridAfter w:val="2"/>
          <w:wBefore w:w="993" w:type="dxa"/>
          <w:wAfter w:w="1092" w:type="dxa"/>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1</w:t>
            </w:r>
          </w:p>
        </w:tc>
        <w:tc>
          <w:tcPr>
            <w:tcW w:w="11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8.289</w:t>
            </w:r>
          </w:p>
        </w:tc>
        <w:tc>
          <w:tcPr>
            <w:tcW w:w="1275" w:type="dxa"/>
            <w:gridSpan w:val="2"/>
            <w:tcBorders>
              <w:top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2.972</w:t>
            </w:r>
          </w:p>
        </w:tc>
        <w:tc>
          <w:tcPr>
            <w:tcW w:w="1276" w:type="dxa"/>
            <w:gridSpan w:val="3"/>
            <w:tcBorders>
              <w:top w:val="single" w:sz="16" w:space="0" w:color="000000"/>
              <w:bottom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9" w:type="dxa"/>
            <w:gridSpan w:val="2"/>
            <w:tcBorders>
              <w:top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2.789</w:t>
            </w:r>
          </w:p>
        </w:tc>
        <w:tc>
          <w:tcPr>
            <w:tcW w:w="708"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.007</w:t>
            </w:r>
          </w:p>
        </w:tc>
      </w:tr>
      <w:tr w:rsidR="009B2D2A" w:rsidRPr="00382C4D" w:rsidTr="00D76E99">
        <w:trPr>
          <w:gridBefore w:val="1"/>
          <w:gridAfter w:val="2"/>
          <w:wBefore w:w="993" w:type="dxa"/>
          <w:wAfter w:w="1092" w:type="dxa"/>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p>
        </w:tc>
        <w:tc>
          <w:tcPr>
            <w:tcW w:w="1133" w:type="dxa"/>
            <w:tcBorders>
              <w:top w:val="nil"/>
              <w:left w:val="nil"/>
              <w:bottom w:val="nil"/>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Rekrutmen</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.372</w:t>
            </w:r>
          </w:p>
        </w:tc>
        <w:tc>
          <w:tcPr>
            <w:tcW w:w="1275" w:type="dxa"/>
            <w:gridSpan w:val="2"/>
            <w:tcBorders>
              <w:top w:val="nil"/>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.139</w:t>
            </w:r>
          </w:p>
        </w:tc>
        <w:tc>
          <w:tcPr>
            <w:tcW w:w="1276" w:type="dxa"/>
            <w:gridSpan w:val="3"/>
            <w:tcBorders>
              <w:top w:val="nil"/>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.329</w:t>
            </w:r>
          </w:p>
        </w:tc>
        <w:tc>
          <w:tcPr>
            <w:tcW w:w="709" w:type="dxa"/>
            <w:gridSpan w:val="2"/>
            <w:tcBorders>
              <w:top w:val="nil"/>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2.682</w:t>
            </w:r>
          </w:p>
        </w:tc>
        <w:tc>
          <w:tcPr>
            <w:tcW w:w="70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.009</w:t>
            </w:r>
          </w:p>
        </w:tc>
      </w:tr>
      <w:tr w:rsidR="009B2D2A" w:rsidRPr="00382C4D" w:rsidTr="00D76E99">
        <w:trPr>
          <w:gridBefore w:val="1"/>
          <w:gridAfter w:val="2"/>
          <w:wBefore w:w="993" w:type="dxa"/>
          <w:wAfter w:w="1092" w:type="dxa"/>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p>
        </w:tc>
        <w:tc>
          <w:tcPr>
            <w:tcW w:w="11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Prinsip GCG</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.204</w:t>
            </w:r>
          </w:p>
        </w:tc>
        <w:tc>
          <w:tcPr>
            <w:tcW w:w="1275" w:type="dxa"/>
            <w:gridSpan w:val="2"/>
            <w:tcBorders>
              <w:top w:val="nil"/>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.075</w:t>
            </w:r>
          </w:p>
        </w:tc>
        <w:tc>
          <w:tcPr>
            <w:tcW w:w="1276" w:type="dxa"/>
            <w:gridSpan w:val="3"/>
            <w:tcBorders>
              <w:top w:val="nil"/>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.332</w:t>
            </w:r>
          </w:p>
        </w:tc>
        <w:tc>
          <w:tcPr>
            <w:tcW w:w="709" w:type="dxa"/>
            <w:gridSpan w:val="2"/>
            <w:tcBorders>
              <w:top w:val="nil"/>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2.707</w:t>
            </w:r>
          </w:p>
        </w:tc>
        <w:tc>
          <w:tcPr>
            <w:tcW w:w="708"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.009</w:t>
            </w:r>
          </w:p>
        </w:tc>
      </w:tr>
      <w:tr w:rsidR="009B2D2A" w:rsidRPr="00382C4D" w:rsidTr="00D76E99">
        <w:trPr>
          <w:gridAfter w:val="3"/>
          <w:wAfter w:w="1170" w:type="dxa"/>
          <w:cantSplit/>
        </w:trPr>
        <w:tc>
          <w:tcPr>
            <w:tcW w:w="4907" w:type="dxa"/>
            <w:gridSpan w:val="5"/>
            <w:tcBorders>
              <w:top w:val="nil"/>
              <w:left w:val="nil"/>
              <w:bottom w:val="nil"/>
              <w:right w:val="nil"/>
            </w:tcBorders>
            <w:shd w:val="clear" w:color="auto" w:fill="FFFFFF"/>
            <w:tcMar>
              <w:top w:w="30" w:type="dxa"/>
              <w:left w:w="30" w:type="dxa"/>
              <w:bottom w:w="30" w:type="dxa"/>
              <w:right w:w="30" w:type="dxa"/>
            </w:tcMar>
          </w:tcPr>
          <w:p w:rsidR="009B2D2A" w:rsidRPr="00FF50FF" w:rsidRDefault="009B2D2A" w:rsidP="009B2D2A">
            <w:pPr>
              <w:adjustRightInd w:val="0"/>
              <w:ind w:firstLine="963"/>
              <w:rPr>
                <w:rFonts w:ascii="Arial" w:hAnsi="Arial" w:cs="Arial"/>
                <w:color w:val="000000"/>
                <w:sz w:val="16"/>
                <w:szCs w:val="16"/>
              </w:rPr>
            </w:pPr>
            <w:r w:rsidRPr="00FF50FF">
              <w:rPr>
                <w:rFonts w:ascii="Arial" w:hAnsi="Arial" w:cs="Arial"/>
                <w:color w:val="000000"/>
                <w:sz w:val="16"/>
                <w:szCs w:val="16"/>
              </w:rPr>
              <w:t>a. Dependent Variable: Kinerja Karyawan</w:t>
            </w:r>
          </w:p>
        </w:tc>
        <w:tc>
          <w:tcPr>
            <w:tcW w:w="1407" w:type="dxa"/>
            <w:gridSpan w:val="3"/>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836" w:type="dxa"/>
            <w:gridSpan w:val="2"/>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9" w:type="dxa"/>
            <w:gridSpan w:val="3"/>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r w:rsidR="009B2D2A" w:rsidRPr="00382C4D" w:rsidTr="00D76E99">
        <w:trPr>
          <w:gridBefore w:val="1"/>
          <w:wBefore w:w="993" w:type="dxa"/>
          <w:cantSplit/>
        </w:trPr>
        <w:tc>
          <w:tcPr>
            <w:tcW w:w="5100" w:type="dxa"/>
            <w:gridSpan w:val="6"/>
            <w:tcBorders>
              <w:top w:val="nil"/>
              <w:left w:val="nil"/>
              <w:bottom w:val="nil"/>
              <w:right w:val="nil"/>
            </w:tcBorders>
            <w:shd w:val="clear" w:color="auto" w:fill="FFFFFF"/>
            <w:tcMar>
              <w:top w:w="30" w:type="dxa"/>
              <w:left w:w="30" w:type="dxa"/>
              <w:bottom w:w="30" w:type="dxa"/>
              <w:right w:w="30" w:type="dxa"/>
            </w:tcMar>
          </w:tcPr>
          <w:p w:rsidR="009B2D2A" w:rsidRDefault="009B2D2A" w:rsidP="009B2D2A">
            <w:pPr>
              <w:adjustRightInd w:val="0"/>
              <w:rPr>
                <w:color w:val="000000"/>
                <w:sz w:val="24"/>
                <w:szCs w:val="24"/>
              </w:rPr>
            </w:pPr>
            <w:r>
              <w:rPr>
                <w:color w:val="000000"/>
                <w:sz w:val="24"/>
                <w:szCs w:val="24"/>
              </w:rPr>
              <w:t>(</w:t>
            </w:r>
            <w:r w:rsidRPr="00FF50FF">
              <w:rPr>
                <w:i/>
                <w:color w:val="000000"/>
                <w:sz w:val="24"/>
                <w:szCs w:val="24"/>
              </w:rPr>
              <w:t>Sumber: Output spss 16.0</w:t>
            </w:r>
            <w:r>
              <w:rPr>
                <w:color w:val="000000"/>
                <w:sz w:val="24"/>
                <w:szCs w:val="24"/>
              </w:rPr>
              <w:t>)</w:t>
            </w:r>
          </w:p>
          <w:p w:rsidR="009B2D2A" w:rsidRPr="00FF50FF" w:rsidRDefault="009B2D2A" w:rsidP="009B2D2A">
            <w:pPr>
              <w:adjustRightInd w:val="0"/>
              <w:rPr>
                <w:color w:val="000000"/>
                <w:sz w:val="24"/>
                <w:szCs w:val="24"/>
              </w:rPr>
            </w:pPr>
          </w:p>
        </w:tc>
        <w:tc>
          <w:tcPr>
            <w:tcW w:w="1375" w:type="dxa"/>
            <w:gridSpan w:val="5"/>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850" w:type="dxa"/>
            <w:gridSpan w:val="3"/>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11"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bl>
    <w:p w:rsidR="009B2D2A" w:rsidRDefault="009B2D2A" w:rsidP="009B2D2A">
      <w:pPr>
        <w:pStyle w:val="ListParagraph"/>
        <w:spacing w:line="360" w:lineRule="auto"/>
        <w:ind w:left="993" w:firstLine="708"/>
        <w:jc w:val="both"/>
        <w:rPr>
          <w:sz w:val="24"/>
          <w:szCs w:val="24"/>
        </w:rPr>
      </w:pPr>
      <w:r w:rsidRPr="00DE39CB">
        <w:rPr>
          <w:sz w:val="24"/>
          <w:szCs w:val="24"/>
        </w:rPr>
        <w:t xml:space="preserve">Hasil uji parsial (uji t) antara rekrutmen  terhadap kinerja karyawan menunjukan nilai t </w:t>
      </w:r>
      <w:r>
        <w:rPr>
          <w:sz w:val="24"/>
          <w:szCs w:val="24"/>
        </w:rPr>
        <w:t>hitung &gt; t tabel (2,682  &gt; 1,667</w:t>
      </w:r>
      <w:r w:rsidRPr="00DE39CB">
        <w:rPr>
          <w:sz w:val="24"/>
          <w:szCs w:val="24"/>
        </w:rPr>
        <w:t>) d</w:t>
      </w:r>
      <w:r>
        <w:rPr>
          <w:sz w:val="24"/>
          <w:szCs w:val="24"/>
        </w:rPr>
        <w:t>eng</w:t>
      </w:r>
      <w:r w:rsidRPr="00DE39CB">
        <w:rPr>
          <w:sz w:val="24"/>
          <w:szCs w:val="24"/>
        </w:rPr>
        <w:t>an</w:t>
      </w:r>
      <w:r>
        <w:rPr>
          <w:sz w:val="24"/>
          <w:szCs w:val="24"/>
        </w:rPr>
        <w:t xml:space="preserve"> tingkat</w:t>
      </w:r>
      <w:r w:rsidRPr="00DE39CB">
        <w:rPr>
          <w:sz w:val="24"/>
          <w:szCs w:val="24"/>
        </w:rPr>
        <w:t xml:space="preserve"> </w:t>
      </w:r>
      <w:r>
        <w:rPr>
          <w:sz w:val="24"/>
          <w:szCs w:val="24"/>
        </w:rPr>
        <w:t>signifikan sebesar 0,009 sehingga Ho di</w:t>
      </w:r>
      <w:r w:rsidRPr="00DE39CB">
        <w:rPr>
          <w:sz w:val="24"/>
          <w:szCs w:val="24"/>
        </w:rPr>
        <w:t>tolak dan Ha diterima yaitu terdapat pengaruh yang signifikan dari variabel bebas rekrutmen (x1) terhadap variabel terikat kinerja karyawan (y).</w:t>
      </w:r>
    </w:p>
    <w:p w:rsidR="00675914" w:rsidRPr="009B2D2A" w:rsidRDefault="009B2D2A" w:rsidP="009B2D2A">
      <w:pPr>
        <w:pStyle w:val="ListParagraph"/>
        <w:spacing w:line="360" w:lineRule="auto"/>
        <w:ind w:left="993" w:firstLine="708"/>
        <w:jc w:val="both"/>
        <w:rPr>
          <w:sz w:val="24"/>
          <w:szCs w:val="24"/>
        </w:rPr>
      </w:pPr>
      <w:r w:rsidRPr="009B2D2A">
        <w:rPr>
          <w:sz w:val="24"/>
          <w:szCs w:val="24"/>
        </w:rPr>
        <w:t xml:space="preserve">Hasil uji parsial (uji t) antara prinsip </w:t>
      </w:r>
      <w:r w:rsidRPr="009B2D2A">
        <w:rPr>
          <w:i/>
          <w:sz w:val="24"/>
          <w:szCs w:val="24"/>
        </w:rPr>
        <w:t>good corporate governance</w:t>
      </w:r>
      <w:r w:rsidRPr="009B2D2A">
        <w:rPr>
          <w:sz w:val="24"/>
          <w:szCs w:val="24"/>
        </w:rPr>
        <w:t xml:space="preserve">  </w:t>
      </w:r>
      <w:r w:rsidRPr="009B2D2A">
        <w:rPr>
          <w:sz w:val="24"/>
          <w:szCs w:val="24"/>
        </w:rPr>
        <w:lastRenderedPageBreak/>
        <w:t xml:space="preserve">terhadap kinerja karyawan menunjukan nilai t hitung &gt; t tabel (2,707  &gt; 1,667) dengan tingkat signifikan sebesar 0,009 sehingga Ho ditolak dan Ha diterima yaitu terdapat pengaruh yang signifikan dari variabel bebas prinsip </w:t>
      </w:r>
      <w:r w:rsidRPr="009B2D2A">
        <w:rPr>
          <w:i/>
          <w:sz w:val="24"/>
          <w:szCs w:val="24"/>
        </w:rPr>
        <w:t>good corporate governance</w:t>
      </w:r>
      <w:r w:rsidRPr="009B2D2A">
        <w:rPr>
          <w:sz w:val="24"/>
          <w:szCs w:val="24"/>
        </w:rPr>
        <w:t xml:space="preserve"> (x2) terhadap variabel terikat kinerja karyawan (y).</w:t>
      </w:r>
    </w:p>
    <w:p w:rsidR="009B2D2A" w:rsidRDefault="00675914" w:rsidP="009B2D2A">
      <w:pPr>
        <w:pStyle w:val="ListParagraph"/>
        <w:numPr>
          <w:ilvl w:val="0"/>
          <w:numId w:val="17"/>
        </w:numPr>
        <w:spacing w:line="360" w:lineRule="auto"/>
        <w:jc w:val="both"/>
        <w:rPr>
          <w:b/>
        </w:rPr>
      </w:pPr>
      <w:r>
        <w:rPr>
          <w:b/>
        </w:rPr>
        <w:t>Uji Simultan (Uji-F)</w:t>
      </w:r>
    </w:p>
    <w:p w:rsidR="009B2D2A" w:rsidRDefault="009B2D2A" w:rsidP="009B2D2A">
      <w:pPr>
        <w:pStyle w:val="ListParagraph"/>
        <w:spacing w:line="360" w:lineRule="auto"/>
        <w:ind w:left="822" w:firstLine="596"/>
        <w:jc w:val="both"/>
        <w:rPr>
          <w:sz w:val="24"/>
          <w:szCs w:val="24"/>
        </w:rPr>
      </w:pPr>
      <w:r w:rsidRPr="009B2D2A">
        <w:rPr>
          <w:sz w:val="24"/>
          <w:szCs w:val="24"/>
        </w:rPr>
        <w:t>Uji statistik F pada dasarnya menunjukan apakah semua variabel independen yang dimasukan dalam model mempunyai pengaruh secara bersama-sama terhadap variabel dependenya. Hasil output spss Uji-F dapat dilihat pada tabel:</w:t>
      </w:r>
    </w:p>
    <w:p w:rsidR="009B2D2A" w:rsidRPr="009B2D2A" w:rsidRDefault="009B2D2A" w:rsidP="009B2D2A">
      <w:pPr>
        <w:pStyle w:val="ListParagraph"/>
        <w:ind w:left="822" w:hanging="113"/>
        <w:jc w:val="center"/>
        <w:rPr>
          <w:b/>
        </w:rPr>
      </w:pPr>
      <w:r w:rsidRPr="009B2D2A">
        <w:rPr>
          <w:sz w:val="24"/>
          <w:szCs w:val="24"/>
        </w:rPr>
        <w:t>Tabel 4.13</w:t>
      </w:r>
    </w:p>
    <w:p w:rsidR="009B2D2A" w:rsidRDefault="009B2D2A" w:rsidP="009B2D2A">
      <w:pPr>
        <w:pStyle w:val="ListParagraph"/>
        <w:ind w:left="822" w:hanging="113"/>
        <w:jc w:val="center"/>
        <w:rPr>
          <w:sz w:val="24"/>
          <w:szCs w:val="24"/>
        </w:rPr>
      </w:pPr>
      <w:r>
        <w:rPr>
          <w:sz w:val="24"/>
          <w:szCs w:val="24"/>
        </w:rPr>
        <w:t>Hasil Uji F</w:t>
      </w:r>
    </w:p>
    <w:tbl>
      <w:tblPr>
        <w:tblW w:w="694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1"/>
        <w:gridCol w:w="1134"/>
        <w:gridCol w:w="1441"/>
        <w:gridCol w:w="826"/>
        <w:gridCol w:w="1276"/>
        <w:gridCol w:w="708"/>
        <w:gridCol w:w="708"/>
      </w:tblGrid>
      <w:tr w:rsidR="009B2D2A" w:rsidRPr="00382C4D" w:rsidTr="00D76E99">
        <w:trPr>
          <w:cantSplit/>
          <w:tblHeader/>
        </w:trPr>
        <w:tc>
          <w:tcPr>
            <w:tcW w:w="6944" w:type="dxa"/>
            <w:gridSpan w:val="7"/>
            <w:tcBorders>
              <w:top w:val="nil"/>
              <w:left w:val="nil"/>
              <w:bottom w:val="nil"/>
              <w:right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b/>
                <w:bCs/>
                <w:color w:val="000000"/>
                <w:sz w:val="18"/>
                <w:szCs w:val="18"/>
              </w:rPr>
              <w:t>ANOVA</w:t>
            </w:r>
            <w:r w:rsidRPr="00382C4D">
              <w:rPr>
                <w:rFonts w:ascii="Arial" w:hAnsi="Arial" w:cs="Arial"/>
                <w:b/>
                <w:bCs/>
                <w:color w:val="000000"/>
                <w:sz w:val="18"/>
                <w:szCs w:val="18"/>
                <w:vertAlign w:val="superscript"/>
              </w:rPr>
              <w:t>b</w:t>
            </w:r>
          </w:p>
        </w:tc>
      </w:tr>
      <w:tr w:rsidR="009B2D2A" w:rsidRPr="00382C4D" w:rsidTr="00D76E99">
        <w:trPr>
          <w:cantSplit/>
          <w:tblHeader/>
        </w:trPr>
        <w:tc>
          <w:tcPr>
            <w:tcW w:w="198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Sum of Squares</w:t>
            </w:r>
          </w:p>
        </w:tc>
        <w:tc>
          <w:tcPr>
            <w:tcW w:w="8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df</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Mean Square</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F</w:t>
            </w:r>
          </w:p>
        </w:tc>
        <w:tc>
          <w:tcPr>
            <w:tcW w:w="7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2D2A" w:rsidRPr="00382C4D" w:rsidRDefault="009B2D2A" w:rsidP="009B2D2A">
            <w:pPr>
              <w:adjustRightInd w:val="0"/>
              <w:jc w:val="center"/>
              <w:rPr>
                <w:rFonts w:ascii="Arial" w:hAnsi="Arial" w:cs="Arial"/>
                <w:color w:val="000000"/>
                <w:sz w:val="18"/>
                <w:szCs w:val="18"/>
              </w:rPr>
            </w:pPr>
            <w:r w:rsidRPr="00382C4D">
              <w:rPr>
                <w:rFonts w:ascii="Arial" w:hAnsi="Arial" w:cs="Arial"/>
                <w:color w:val="000000"/>
                <w:sz w:val="18"/>
                <w:szCs w:val="18"/>
              </w:rPr>
              <w:t>Sig.</w:t>
            </w:r>
          </w:p>
        </w:tc>
      </w:tr>
      <w:tr w:rsidR="009B2D2A" w:rsidRPr="00382C4D" w:rsidTr="00D76E99">
        <w:trPr>
          <w:cantSplit/>
          <w:tblHeader/>
        </w:trPr>
        <w:tc>
          <w:tcPr>
            <w:tcW w:w="8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128.926</w:t>
            </w:r>
          </w:p>
        </w:tc>
        <w:tc>
          <w:tcPr>
            <w:tcW w:w="826" w:type="dxa"/>
            <w:tcBorders>
              <w:top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64.463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18.714</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.000</w:t>
            </w:r>
            <w:r w:rsidRPr="00382C4D">
              <w:rPr>
                <w:rFonts w:ascii="Arial" w:hAnsi="Arial" w:cs="Arial"/>
                <w:color w:val="000000"/>
                <w:sz w:val="18"/>
                <w:szCs w:val="18"/>
                <w:vertAlign w:val="superscript"/>
              </w:rPr>
              <w:t>a</w:t>
            </w:r>
          </w:p>
        </w:tc>
      </w:tr>
      <w:tr w:rsidR="009B2D2A" w:rsidRPr="00382C4D" w:rsidTr="00D76E99">
        <w:trPr>
          <w:cantSplit/>
          <w:tblHeader/>
        </w:trPr>
        <w:tc>
          <w:tcPr>
            <w:tcW w:w="8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237.685</w:t>
            </w:r>
          </w:p>
        </w:tc>
        <w:tc>
          <w:tcPr>
            <w:tcW w:w="826" w:type="dxa"/>
            <w:tcBorders>
              <w:top w:val="nil"/>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69</w:t>
            </w:r>
          </w:p>
        </w:tc>
        <w:tc>
          <w:tcPr>
            <w:tcW w:w="1276" w:type="dxa"/>
            <w:tcBorders>
              <w:top w:val="nil"/>
              <w:bottom w:val="nil"/>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3.445</w:t>
            </w:r>
          </w:p>
        </w:tc>
        <w:tc>
          <w:tcPr>
            <w:tcW w:w="708" w:type="dxa"/>
            <w:tcBorders>
              <w:top w:val="nil"/>
              <w:bottom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8" w:type="dxa"/>
            <w:tcBorders>
              <w:top w:val="nil"/>
              <w:bottom w:val="nil"/>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r w:rsidR="009B2D2A" w:rsidRPr="00382C4D" w:rsidTr="00D76E99">
        <w:trPr>
          <w:cantSplit/>
          <w:tblHeader/>
        </w:trPr>
        <w:tc>
          <w:tcPr>
            <w:tcW w:w="8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rFonts w:ascii="Arial" w:hAnsi="Arial" w:cs="Arial"/>
                <w:color w:val="000000"/>
                <w:sz w:val="18"/>
                <w:szCs w:val="18"/>
              </w:rPr>
            </w:pPr>
            <w:r w:rsidRPr="00382C4D">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366.611</w:t>
            </w:r>
          </w:p>
        </w:tc>
        <w:tc>
          <w:tcPr>
            <w:tcW w:w="826" w:type="dxa"/>
            <w:tcBorders>
              <w:top w:val="nil"/>
              <w:bottom w:val="single" w:sz="16" w:space="0" w:color="000000"/>
            </w:tcBorders>
            <w:shd w:val="clear" w:color="auto" w:fill="FFFFFF"/>
            <w:tcMar>
              <w:top w:w="30" w:type="dxa"/>
              <w:left w:w="30" w:type="dxa"/>
              <w:bottom w:w="30" w:type="dxa"/>
              <w:right w:w="30" w:type="dxa"/>
            </w:tcMar>
            <w:vAlign w:val="center"/>
          </w:tcPr>
          <w:p w:rsidR="009B2D2A" w:rsidRPr="00382C4D" w:rsidRDefault="009B2D2A" w:rsidP="009B2D2A">
            <w:pPr>
              <w:adjustRightInd w:val="0"/>
              <w:jc w:val="right"/>
              <w:rPr>
                <w:rFonts w:ascii="Arial" w:hAnsi="Arial" w:cs="Arial"/>
                <w:color w:val="000000"/>
                <w:sz w:val="18"/>
                <w:szCs w:val="18"/>
              </w:rPr>
            </w:pPr>
            <w:r w:rsidRPr="00382C4D">
              <w:rPr>
                <w:rFonts w:ascii="Arial" w:hAnsi="Arial" w:cs="Arial"/>
                <w:color w:val="000000"/>
                <w:sz w:val="18"/>
                <w:szCs w:val="18"/>
              </w:rPr>
              <w:t>71</w:t>
            </w:r>
          </w:p>
        </w:tc>
        <w:tc>
          <w:tcPr>
            <w:tcW w:w="1276" w:type="dxa"/>
            <w:tcBorders>
              <w:top w:val="nil"/>
              <w:bottom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8" w:type="dxa"/>
            <w:tcBorders>
              <w:top w:val="nil"/>
              <w:bottom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r w:rsidR="009B2D2A" w:rsidRPr="00382C4D" w:rsidTr="00D76E99">
        <w:trPr>
          <w:cantSplit/>
        </w:trPr>
        <w:tc>
          <w:tcPr>
            <w:tcW w:w="5528" w:type="dxa"/>
            <w:gridSpan w:val="5"/>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ind w:hanging="30"/>
              <w:rPr>
                <w:rFonts w:ascii="Arial" w:hAnsi="Arial" w:cs="Arial"/>
                <w:color w:val="000000"/>
                <w:sz w:val="18"/>
                <w:szCs w:val="18"/>
              </w:rPr>
            </w:pPr>
            <w:r w:rsidRPr="00382C4D">
              <w:rPr>
                <w:rFonts w:ascii="Arial" w:hAnsi="Arial" w:cs="Arial"/>
                <w:color w:val="000000"/>
                <w:sz w:val="18"/>
                <w:szCs w:val="18"/>
              </w:rPr>
              <w:t>a. Predictors: (Constant), Prinsip GCG, Rekrutmen</w:t>
            </w:r>
          </w:p>
        </w:tc>
        <w:tc>
          <w:tcPr>
            <w:tcW w:w="708"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r w:rsidR="009B2D2A" w:rsidRPr="00382C4D" w:rsidTr="00D76E99">
        <w:trPr>
          <w:cantSplit/>
        </w:trPr>
        <w:tc>
          <w:tcPr>
            <w:tcW w:w="4252" w:type="dxa"/>
            <w:gridSpan w:val="4"/>
            <w:tcBorders>
              <w:top w:val="nil"/>
              <w:left w:val="nil"/>
              <w:bottom w:val="nil"/>
              <w:right w:val="nil"/>
            </w:tcBorders>
            <w:shd w:val="clear" w:color="auto" w:fill="FFFFFF"/>
            <w:tcMar>
              <w:top w:w="30" w:type="dxa"/>
              <w:left w:w="30" w:type="dxa"/>
              <w:bottom w:w="30" w:type="dxa"/>
              <w:right w:w="30" w:type="dxa"/>
            </w:tcMar>
          </w:tcPr>
          <w:p w:rsidR="009B2D2A" w:rsidRDefault="009B2D2A" w:rsidP="009B2D2A">
            <w:pPr>
              <w:adjustRightInd w:val="0"/>
              <w:ind w:hanging="30"/>
              <w:rPr>
                <w:rFonts w:ascii="Arial" w:hAnsi="Arial" w:cs="Arial"/>
                <w:color w:val="000000"/>
                <w:sz w:val="18"/>
                <w:szCs w:val="18"/>
              </w:rPr>
            </w:pPr>
            <w:r w:rsidRPr="00382C4D">
              <w:rPr>
                <w:rFonts w:ascii="Arial" w:hAnsi="Arial" w:cs="Arial"/>
                <w:color w:val="000000"/>
                <w:sz w:val="18"/>
                <w:szCs w:val="18"/>
              </w:rPr>
              <w:t>b. Dependent Variable: Kinerja Karyawan</w:t>
            </w:r>
          </w:p>
          <w:p w:rsidR="009B2D2A" w:rsidRDefault="009B2D2A" w:rsidP="009B2D2A">
            <w:pPr>
              <w:adjustRightInd w:val="0"/>
              <w:ind w:hanging="30"/>
              <w:rPr>
                <w:color w:val="000000"/>
                <w:sz w:val="24"/>
                <w:szCs w:val="24"/>
              </w:rPr>
            </w:pPr>
            <w:r w:rsidRPr="007D4B5B">
              <w:rPr>
                <w:color w:val="000000"/>
                <w:sz w:val="24"/>
                <w:szCs w:val="24"/>
              </w:rPr>
              <w:t>(</w:t>
            </w:r>
            <w:r w:rsidRPr="007D4B5B">
              <w:rPr>
                <w:i/>
                <w:color w:val="000000"/>
                <w:sz w:val="24"/>
                <w:szCs w:val="24"/>
              </w:rPr>
              <w:t>Sumber: Output Spss 16.0</w:t>
            </w:r>
            <w:r w:rsidRPr="007D4B5B">
              <w:rPr>
                <w:color w:val="000000"/>
                <w:sz w:val="24"/>
                <w:szCs w:val="24"/>
              </w:rPr>
              <w:t>)</w:t>
            </w:r>
          </w:p>
          <w:p w:rsidR="009B2D2A" w:rsidRPr="007D4B5B" w:rsidRDefault="009B2D2A" w:rsidP="009B2D2A">
            <w:pPr>
              <w:adjustRightInd w:val="0"/>
              <w:ind w:hanging="30"/>
              <w:rPr>
                <w:color w:val="000000"/>
                <w:sz w:val="24"/>
                <w:szCs w:val="24"/>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ind w:hanging="30"/>
              <w:rPr>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9B2D2A" w:rsidRPr="00382C4D" w:rsidRDefault="009B2D2A" w:rsidP="009B2D2A">
            <w:pPr>
              <w:adjustRightInd w:val="0"/>
              <w:rPr>
                <w:sz w:val="24"/>
                <w:szCs w:val="24"/>
              </w:rPr>
            </w:pPr>
          </w:p>
        </w:tc>
      </w:tr>
    </w:tbl>
    <w:p w:rsidR="009B2D2A" w:rsidRDefault="009B2D2A" w:rsidP="009B2D2A">
      <w:pPr>
        <w:pStyle w:val="ListParagraph"/>
        <w:spacing w:line="360" w:lineRule="auto"/>
        <w:ind w:left="822" w:firstLine="596"/>
        <w:jc w:val="both"/>
        <w:rPr>
          <w:sz w:val="24"/>
          <w:szCs w:val="24"/>
        </w:rPr>
      </w:pPr>
      <w:r w:rsidRPr="009B2D2A">
        <w:rPr>
          <w:sz w:val="24"/>
          <w:szCs w:val="24"/>
        </w:rPr>
        <w:t xml:space="preserve">Dari hasi uji F dapat diperoleh nilai F hitung &gt; F tabel yaitu 18,714 &gt; 4,92 dengan tingkat signifikan sebesar 0,000 sehingga Ho ditolak dan Ha diterima, maka variabel bebas rekrutmen (x1) dan prinsip </w:t>
      </w:r>
      <w:r w:rsidRPr="009B2D2A">
        <w:rPr>
          <w:i/>
          <w:sz w:val="24"/>
          <w:szCs w:val="24"/>
        </w:rPr>
        <w:t>good corporate governance</w:t>
      </w:r>
      <w:r w:rsidRPr="009B2D2A">
        <w:rPr>
          <w:sz w:val="24"/>
          <w:szCs w:val="24"/>
        </w:rPr>
        <w:t xml:space="preserve"> (x2) memiliki pengaruh terhadap variabel terikat kinerja karyawan (y)  secara bersama-sama.</w:t>
      </w:r>
    </w:p>
    <w:p w:rsidR="009B2D2A" w:rsidRPr="009B2D2A" w:rsidRDefault="009B2D2A" w:rsidP="009B2D2A">
      <w:pPr>
        <w:pStyle w:val="ListParagraph"/>
        <w:spacing w:line="360" w:lineRule="auto"/>
        <w:ind w:left="822" w:firstLine="596"/>
        <w:jc w:val="both"/>
        <w:rPr>
          <w:sz w:val="24"/>
          <w:szCs w:val="24"/>
        </w:rPr>
      </w:pPr>
    </w:p>
    <w:p w:rsidR="009B2D2A" w:rsidRDefault="009B2D2A" w:rsidP="009B2D2A">
      <w:pPr>
        <w:pStyle w:val="ListParagraph"/>
        <w:spacing w:line="360" w:lineRule="auto"/>
        <w:ind w:left="142"/>
        <w:jc w:val="center"/>
        <w:rPr>
          <w:b/>
        </w:rPr>
      </w:pPr>
      <w:r>
        <w:rPr>
          <w:b/>
        </w:rPr>
        <w:t>PEMBAHASAN</w:t>
      </w:r>
    </w:p>
    <w:p w:rsidR="009B2D2A" w:rsidRDefault="009B2D2A" w:rsidP="009B2D2A">
      <w:pPr>
        <w:pStyle w:val="ListParagraph"/>
        <w:spacing w:line="360" w:lineRule="auto"/>
        <w:ind w:left="142" w:firstLine="425"/>
        <w:jc w:val="both"/>
        <w:rPr>
          <w:sz w:val="24"/>
          <w:szCs w:val="24"/>
          <w:lang w:val="id-ID"/>
        </w:rPr>
      </w:pPr>
      <w:r w:rsidRPr="00AF33E4">
        <w:rPr>
          <w:sz w:val="24"/>
          <w:szCs w:val="24"/>
        </w:rPr>
        <w:t xml:space="preserve">Berdasarkan hasil pengujian hipotesis </w:t>
      </w:r>
      <w:r w:rsidRPr="00AF33E4">
        <w:rPr>
          <w:sz w:val="24"/>
          <w:szCs w:val="24"/>
          <w:lang w:val="id-ID"/>
        </w:rPr>
        <w:t xml:space="preserve">1 </w:t>
      </w:r>
      <w:r w:rsidRPr="00AF33E4">
        <w:rPr>
          <w:sz w:val="24"/>
          <w:szCs w:val="24"/>
        </w:rPr>
        <w:t xml:space="preserve">yang telah dilakukan </w:t>
      </w:r>
      <w:r w:rsidRPr="00AF33E4">
        <w:rPr>
          <w:sz w:val="24"/>
          <w:szCs w:val="24"/>
          <w:lang w:val="id-ID"/>
        </w:rPr>
        <w:t xml:space="preserve">dan terlihat pada tabel 4.12 menunjukkan </w:t>
      </w:r>
      <w:r w:rsidRPr="00AF33E4">
        <w:rPr>
          <w:sz w:val="24"/>
          <w:szCs w:val="24"/>
        </w:rPr>
        <w:t>bahwa variabel bebas rekrutmen (x1) memiliki pengaruh terhadap kinerja karyawan pada PT Aneka Dharma Persada General Contractor Yogyakarta</w:t>
      </w:r>
      <w:r w:rsidRPr="00AF33E4">
        <w:rPr>
          <w:sz w:val="24"/>
          <w:szCs w:val="24"/>
          <w:lang w:val="id-ID"/>
        </w:rPr>
        <w:t xml:space="preserve">. Hal ini terlihat dari </w:t>
      </w:r>
      <w:r w:rsidRPr="00AF33E4">
        <w:rPr>
          <w:sz w:val="24"/>
          <w:szCs w:val="24"/>
        </w:rPr>
        <w:t xml:space="preserve">hasil uji-t dimana </w:t>
      </w:r>
      <w:r>
        <w:rPr>
          <w:sz w:val="24"/>
          <w:szCs w:val="24"/>
        </w:rPr>
        <w:t>t hitung &gt; t tabel (2,682 &gt;1,667</w:t>
      </w:r>
      <w:r w:rsidRPr="00AF33E4">
        <w:rPr>
          <w:sz w:val="24"/>
          <w:szCs w:val="24"/>
        </w:rPr>
        <w:t xml:space="preserve">) dengan </w:t>
      </w:r>
      <w:r w:rsidRPr="00AF33E4">
        <w:rPr>
          <w:sz w:val="24"/>
          <w:szCs w:val="24"/>
          <w:lang w:val="id-ID"/>
        </w:rPr>
        <w:t xml:space="preserve">nilai </w:t>
      </w:r>
      <w:r w:rsidRPr="00AF33E4">
        <w:rPr>
          <w:sz w:val="24"/>
          <w:szCs w:val="24"/>
        </w:rPr>
        <w:t>signifikan</w:t>
      </w:r>
      <w:r w:rsidRPr="00AF33E4">
        <w:rPr>
          <w:sz w:val="24"/>
          <w:szCs w:val="24"/>
          <w:lang w:val="id-ID"/>
        </w:rPr>
        <w:t>si</w:t>
      </w:r>
      <w:r w:rsidRPr="00AF33E4">
        <w:rPr>
          <w:sz w:val="24"/>
          <w:szCs w:val="24"/>
        </w:rPr>
        <w:t xml:space="preserve"> 0,009 </w:t>
      </w:r>
      <w:r w:rsidRPr="00AF33E4">
        <w:rPr>
          <w:sz w:val="24"/>
          <w:szCs w:val="24"/>
          <w:lang w:val="id-ID"/>
        </w:rPr>
        <w:t>yang</w:t>
      </w:r>
      <w:r w:rsidRPr="00AF33E4">
        <w:rPr>
          <w:sz w:val="24"/>
          <w:szCs w:val="24"/>
        </w:rPr>
        <w:t xml:space="preserve"> lebih kecil dari 0,01.</w:t>
      </w:r>
      <w:r w:rsidRPr="00AF33E4">
        <w:rPr>
          <w:sz w:val="24"/>
          <w:szCs w:val="24"/>
          <w:lang w:val="id-ID"/>
        </w:rPr>
        <w:t xml:space="preserve"> Hasil tersebut menunjukkan Ho ditolak dan Ha diterima, yang berarti secara parsial </w:t>
      </w:r>
      <w:r w:rsidRPr="00AF33E4">
        <w:rPr>
          <w:sz w:val="24"/>
          <w:szCs w:val="24"/>
          <w:lang w:val="id-ID"/>
        </w:rPr>
        <w:lastRenderedPageBreak/>
        <w:t>variabel rekrutmen mempunyai pengaruh yang signifikan terhadap kinerja karyawan. Semakin perusahaan melakukan perekrutan karyawan dengan baik maka hal ini akan berdampak terhadap kinerja karyawan</w:t>
      </w:r>
    </w:p>
    <w:p w:rsidR="009B2D2A" w:rsidRDefault="009B2D2A" w:rsidP="009B2D2A">
      <w:pPr>
        <w:pStyle w:val="ListParagraph"/>
        <w:spacing w:line="360" w:lineRule="auto"/>
        <w:ind w:left="142" w:firstLine="425"/>
        <w:jc w:val="both"/>
        <w:rPr>
          <w:sz w:val="24"/>
          <w:szCs w:val="24"/>
          <w:lang w:val="id-ID"/>
        </w:rPr>
      </w:pPr>
      <w:r w:rsidRPr="00AF33E4">
        <w:rPr>
          <w:sz w:val="24"/>
          <w:szCs w:val="24"/>
        </w:rPr>
        <w:t>Berdasarkan hasil pengujian hipotesis 2</w:t>
      </w:r>
      <w:r w:rsidRPr="00AF33E4">
        <w:rPr>
          <w:sz w:val="24"/>
          <w:szCs w:val="24"/>
          <w:lang w:val="id-ID"/>
        </w:rPr>
        <w:t xml:space="preserve"> dan terlihat pada tabel 4.12 </w:t>
      </w:r>
      <w:r w:rsidRPr="00AF33E4">
        <w:rPr>
          <w:sz w:val="24"/>
          <w:szCs w:val="24"/>
        </w:rPr>
        <w:t xml:space="preserve"> </w:t>
      </w:r>
      <w:r w:rsidRPr="00AF33E4">
        <w:rPr>
          <w:sz w:val="24"/>
          <w:szCs w:val="24"/>
          <w:lang w:val="id-ID"/>
        </w:rPr>
        <w:t>menunjukkan</w:t>
      </w:r>
      <w:r w:rsidRPr="00AF33E4">
        <w:rPr>
          <w:sz w:val="24"/>
          <w:szCs w:val="24"/>
        </w:rPr>
        <w:t xml:space="preserve"> bahwa variabel bebas </w:t>
      </w:r>
      <w:r w:rsidRPr="00AF33E4">
        <w:rPr>
          <w:sz w:val="24"/>
          <w:szCs w:val="24"/>
          <w:lang w:val="id-ID"/>
        </w:rPr>
        <w:t xml:space="preserve">yaitu </w:t>
      </w:r>
      <w:r w:rsidRPr="00AF33E4">
        <w:rPr>
          <w:sz w:val="24"/>
          <w:szCs w:val="24"/>
        </w:rPr>
        <w:t xml:space="preserve">prinsip </w:t>
      </w:r>
      <w:r w:rsidRPr="00AF33E4">
        <w:rPr>
          <w:i/>
          <w:sz w:val="24"/>
          <w:szCs w:val="24"/>
        </w:rPr>
        <w:t xml:space="preserve">good corporate governance </w:t>
      </w:r>
      <w:r w:rsidRPr="00AF33E4">
        <w:rPr>
          <w:sz w:val="24"/>
          <w:szCs w:val="24"/>
        </w:rPr>
        <w:t xml:space="preserve">(x2) memiliki pengaruh terhadap kinerja karyawan pada PT Aneka Dharma Persada General Contractor Yogyakarta. </w:t>
      </w:r>
      <w:r w:rsidRPr="00AF33E4">
        <w:rPr>
          <w:sz w:val="24"/>
          <w:szCs w:val="24"/>
          <w:lang w:val="id-ID"/>
        </w:rPr>
        <w:t xml:space="preserve">Hal ini dapat dilihat  dari </w:t>
      </w:r>
      <w:r w:rsidRPr="00AF33E4">
        <w:rPr>
          <w:sz w:val="24"/>
          <w:szCs w:val="24"/>
        </w:rPr>
        <w:t xml:space="preserve">hasil uji-t dimana t hitung &gt; t tabel (2,707 &gt;1,667) dengan </w:t>
      </w:r>
      <w:r w:rsidRPr="00AF33E4">
        <w:rPr>
          <w:sz w:val="24"/>
          <w:szCs w:val="24"/>
          <w:lang w:val="id-ID"/>
        </w:rPr>
        <w:t xml:space="preserve">nilai </w:t>
      </w:r>
      <w:r w:rsidRPr="00AF33E4">
        <w:rPr>
          <w:sz w:val="24"/>
          <w:szCs w:val="24"/>
        </w:rPr>
        <w:t>signifikan</w:t>
      </w:r>
      <w:r w:rsidRPr="00AF33E4">
        <w:rPr>
          <w:sz w:val="24"/>
          <w:szCs w:val="24"/>
          <w:lang w:val="id-ID"/>
        </w:rPr>
        <w:t>si</w:t>
      </w:r>
      <w:r w:rsidRPr="00AF33E4">
        <w:rPr>
          <w:sz w:val="24"/>
          <w:szCs w:val="24"/>
        </w:rPr>
        <w:t xml:space="preserve"> 0,009 yaitu lebih kecil dari 0,01. </w:t>
      </w:r>
      <w:r w:rsidRPr="00AF33E4">
        <w:rPr>
          <w:sz w:val="24"/>
          <w:szCs w:val="24"/>
          <w:lang w:val="id-ID"/>
        </w:rPr>
        <w:t xml:space="preserve">Kondisi ini berarti bahwa Ho ditolak dan Ha diterima, dapat dikatakan secara parsial prinsip </w:t>
      </w:r>
      <w:r w:rsidRPr="00AF33E4">
        <w:rPr>
          <w:i/>
          <w:sz w:val="24"/>
          <w:szCs w:val="24"/>
          <w:lang w:val="id-ID"/>
        </w:rPr>
        <w:t>good corporate governance</w:t>
      </w:r>
      <w:r w:rsidRPr="00AF33E4">
        <w:rPr>
          <w:sz w:val="24"/>
          <w:szCs w:val="24"/>
          <w:lang w:val="id-ID"/>
        </w:rPr>
        <w:t xml:space="preserve"> berpengaruh secara signifikan terhadap kinerja karyawan. Semakin perusahaan menerapkan prinsip </w:t>
      </w:r>
      <w:r w:rsidRPr="00AF33E4">
        <w:rPr>
          <w:i/>
          <w:sz w:val="24"/>
          <w:szCs w:val="24"/>
          <w:lang w:val="id-ID"/>
        </w:rPr>
        <w:t>good corporate governance</w:t>
      </w:r>
      <w:r w:rsidRPr="00AF33E4">
        <w:rPr>
          <w:sz w:val="24"/>
          <w:szCs w:val="24"/>
          <w:lang w:val="id-ID"/>
        </w:rPr>
        <w:t xml:space="preserve"> yang baik maka akan berdampak positif terhadap kinerja karyawan.</w:t>
      </w:r>
    </w:p>
    <w:p w:rsidR="009B2D2A" w:rsidRDefault="009B2D2A" w:rsidP="009B2D2A">
      <w:pPr>
        <w:pStyle w:val="ListParagraph"/>
        <w:spacing w:line="360" w:lineRule="auto"/>
        <w:ind w:left="142" w:firstLine="425"/>
        <w:jc w:val="both"/>
        <w:rPr>
          <w:b/>
        </w:rPr>
      </w:pPr>
      <w:r w:rsidRPr="00AF33E4">
        <w:rPr>
          <w:sz w:val="24"/>
          <w:szCs w:val="24"/>
        </w:rPr>
        <w:t xml:space="preserve">Berdasarkan hasil pengujian hipotesis 3 yang telah dilakukan sebelumnya </w:t>
      </w:r>
      <w:r w:rsidRPr="00AF33E4">
        <w:rPr>
          <w:sz w:val="24"/>
          <w:szCs w:val="24"/>
          <w:lang w:val="id-ID"/>
        </w:rPr>
        <w:t xml:space="preserve">dan terlihat pada tabel 4.13 menunjukkan </w:t>
      </w:r>
      <w:r w:rsidRPr="00AF33E4">
        <w:rPr>
          <w:sz w:val="24"/>
          <w:szCs w:val="24"/>
        </w:rPr>
        <w:t xml:space="preserve">bahwa variabel rekrutmen dan prinsip </w:t>
      </w:r>
      <w:r w:rsidRPr="00AF33E4">
        <w:rPr>
          <w:i/>
          <w:sz w:val="24"/>
          <w:szCs w:val="24"/>
        </w:rPr>
        <w:t>good corporate governance</w:t>
      </w:r>
      <w:r w:rsidRPr="00AF33E4">
        <w:rPr>
          <w:sz w:val="24"/>
          <w:szCs w:val="24"/>
        </w:rPr>
        <w:t xml:space="preserve"> secara bersama–sama</w:t>
      </w:r>
      <w:r w:rsidRPr="00AF33E4">
        <w:rPr>
          <w:sz w:val="24"/>
          <w:szCs w:val="24"/>
          <w:lang w:val="id-ID"/>
        </w:rPr>
        <w:t xml:space="preserve"> atau simultan</w:t>
      </w:r>
      <w:r w:rsidRPr="00AF33E4">
        <w:rPr>
          <w:sz w:val="24"/>
          <w:szCs w:val="24"/>
        </w:rPr>
        <w:t xml:space="preserve"> memiliki pengaruh terhadap kinerja karyawan pada PT Aneka Dharma Persada General Contractor Yogyakarta. Berdasarkan tabel 4.1</w:t>
      </w:r>
      <w:r w:rsidRPr="00AF33E4">
        <w:rPr>
          <w:sz w:val="24"/>
          <w:szCs w:val="24"/>
          <w:lang w:val="id-ID"/>
        </w:rPr>
        <w:t>3</w:t>
      </w:r>
      <w:r w:rsidRPr="00AF33E4">
        <w:rPr>
          <w:sz w:val="24"/>
          <w:szCs w:val="24"/>
        </w:rPr>
        <w:t xml:space="preserve"> diperoleh hasil uji-F dimana F hitung &gt; F tab</w:t>
      </w:r>
      <w:r w:rsidRPr="00AF33E4">
        <w:rPr>
          <w:sz w:val="24"/>
          <w:szCs w:val="24"/>
          <w:lang w:val="id-ID"/>
        </w:rPr>
        <w:t xml:space="preserve">el, yaitu 18,714 &gt; 4,92 </w:t>
      </w:r>
      <w:r w:rsidRPr="00AF33E4">
        <w:rPr>
          <w:sz w:val="24"/>
          <w:szCs w:val="24"/>
        </w:rPr>
        <w:t xml:space="preserve">dengan </w:t>
      </w:r>
      <w:r w:rsidRPr="00AF33E4">
        <w:rPr>
          <w:sz w:val="24"/>
          <w:szCs w:val="24"/>
          <w:lang w:val="id-ID"/>
        </w:rPr>
        <w:t xml:space="preserve">nilai </w:t>
      </w:r>
      <w:r w:rsidRPr="00AF33E4">
        <w:rPr>
          <w:sz w:val="24"/>
          <w:szCs w:val="24"/>
        </w:rPr>
        <w:t>signifikan</w:t>
      </w:r>
      <w:r w:rsidRPr="00AF33E4">
        <w:rPr>
          <w:sz w:val="24"/>
          <w:szCs w:val="24"/>
          <w:lang w:val="id-ID"/>
        </w:rPr>
        <w:t>si</w:t>
      </w:r>
      <w:r w:rsidRPr="00AF33E4">
        <w:rPr>
          <w:sz w:val="24"/>
          <w:szCs w:val="24"/>
        </w:rPr>
        <w:t xml:space="preserve"> 0,000 yaitu lebih kecil dari 0,01. </w:t>
      </w:r>
      <w:r w:rsidRPr="00AF33E4">
        <w:rPr>
          <w:sz w:val="24"/>
          <w:szCs w:val="24"/>
          <w:lang w:val="id-ID"/>
        </w:rPr>
        <w:t xml:space="preserve">Hasil tersebut menunjukkan bahwa Ho ditolak dan Ha diterima, yang berarti rekrutmen karyawan dan penerapan prinsip </w:t>
      </w:r>
      <w:r w:rsidRPr="00AF33E4">
        <w:rPr>
          <w:i/>
          <w:sz w:val="24"/>
          <w:szCs w:val="24"/>
          <w:lang w:val="id-ID"/>
        </w:rPr>
        <w:t>good corporate governance</w:t>
      </w:r>
      <w:r w:rsidRPr="00AF33E4">
        <w:rPr>
          <w:sz w:val="24"/>
          <w:szCs w:val="24"/>
          <w:lang w:val="id-ID"/>
        </w:rPr>
        <w:t xml:space="preserve"> secara bersama-sama memiliki pengaruh yang signifikan terhadap kinerja karyawan. Semakin baik perusahaan melakukan perekrutan dan menerpakan prinsip </w:t>
      </w:r>
      <w:r w:rsidRPr="00AF33E4">
        <w:rPr>
          <w:i/>
          <w:sz w:val="24"/>
          <w:szCs w:val="24"/>
          <w:lang w:val="id-ID"/>
        </w:rPr>
        <w:t>good corporate governance</w:t>
      </w:r>
      <w:r w:rsidRPr="00AF33E4">
        <w:rPr>
          <w:sz w:val="24"/>
          <w:szCs w:val="24"/>
          <w:lang w:val="id-ID"/>
        </w:rPr>
        <w:t>, maka semakin baik kinerja karyawan.</w:t>
      </w:r>
    </w:p>
    <w:p w:rsidR="00675914" w:rsidRDefault="00675914" w:rsidP="00675914">
      <w:pPr>
        <w:pStyle w:val="ListParagraph"/>
        <w:spacing w:line="360" w:lineRule="auto"/>
        <w:ind w:left="462"/>
        <w:jc w:val="both"/>
        <w:rPr>
          <w:b/>
        </w:rPr>
      </w:pPr>
    </w:p>
    <w:p w:rsidR="009B2D2A" w:rsidRDefault="009B2D2A" w:rsidP="00675914">
      <w:pPr>
        <w:pStyle w:val="ListParagraph"/>
        <w:spacing w:line="360" w:lineRule="auto"/>
        <w:ind w:left="462"/>
        <w:jc w:val="both"/>
        <w:rPr>
          <w:b/>
        </w:rPr>
      </w:pPr>
    </w:p>
    <w:p w:rsidR="009B2D2A" w:rsidRDefault="009B2D2A" w:rsidP="00675914">
      <w:pPr>
        <w:pStyle w:val="ListParagraph"/>
        <w:spacing w:line="360" w:lineRule="auto"/>
        <w:ind w:left="462"/>
        <w:jc w:val="both"/>
        <w:rPr>
          <w:b/>
        </w:rPr>
      </w:pPr>
    </w:p>
    <w:p w:rsidR="009B2D2A" w:rsidRDefault="009B2D2A" w:rsidP="00675914">
      <w:pPr>
        <w:pStyle w:val="ListParagraph"/>
        <w:spacing w:line="360" w:lineRule="auto"/>
        <w:ind w:left="462"/>
        <w:jc w:val="both"/>
        <w:rPr>
          <w:b/>
        </w:rPr>
      </w:pPr>
    </w:p>
    <w:p w:rsidR="009B2D2A" w:rsidRDefault="009B2D2A" w:rsidP="00675914">
      <w:pPr>
        <w:pStyle w:val="ListParagraph"/>
        <w:spacing w:line="360" w:lineRule="auto"/>
        <w:ind w:left="462"/>
        <w:jc w:val="both"/>
        <w:rPr>
          <w:b/>
        </w:rPr>
      </w:pPr>
    </w:p>
    <w:p w:rsidR="009B2D2A" w:rsidRPr="008C2DFB" w:rsidRDefault="009B2D2A" w:rsidP="00675914">
      <w:pPr>
        <w:pStyle w:val="ListParagraph"/>
        <w:spacing w:line="360" w:lineRule="auto"/>
        <w:ind w:left="462"/>
        <w:jc w:val="both"/>
        <w:rPr>
          <w:b/>
        </w:rPr>
      </w:pPr>
    </w:p>
    <w:p w:rsidR="00052A8E" w:rsidRDefault="00300B87" w:rsidP="0040382F">
      <w:pPr>
        <w:pStyle w:val="Heading1"/>
        <w:spacing w:before="92" w:line="360" w:lineRule="auto"/>
        <w:ind w:left="0"/>
        <w:jc w:val="center"/>
      </w:pPr>
      <w:r>
        <w:lastRenderedPageBreak/>
        <w:t>KESIMPULAN</w:t>
      </w:r>
    </w:p>
    <w:p w:rsidR="00955B26" w:rsidRDefault="00955B26" w:rsidP="00955B26">
      <w:pPr>
        <w:pStyle w:val="ListParagraph"/>
        <w:spacing w:line="360" w:lineRule="auto"/>
        <w:ind w:firstLine="426"/>
        <w:jc w:val="both"/>
        <w:rPr>
          <w:sz w:val="24"/>
          <w:szCs w:val="24"/>
          <w:lang w:val="en-US"/>
        </w:rPr>
      </w:pPr>
      <w:r>
        <w:rPr>
          <w:sz w:val="24"/>
          <w:szCs w:val="24"/>
        </w:rPr>
        <w:t>Berdasarkan analisis dan hasil u</w:t>
      </w:r>
      <w:r w:rsidRPr="000744A0">
        <w:rPr>
          <w:sz w:val="24"/>
          <w:szCs w:val="24"/>
        </w:rPr>
        <w:t xml:space="preserve">ji </w:t>
      </w:r>
      <w:r w:rsidRPr="000744A0">
        <w:rPr>
          <w:sz w:val="24"/>
          <w:szCs w:val="24"/>
          <w:lang w:val="id-ID"/>
        </w:rPr>
        <w:t xml:space="preserve">- </w:t>
      </w:r>
      <w:r w:rsidRPr="000744A0">
        <w:rPr>
          <w:sz w:val="24"/>
          <w:szCs w:val="24"/>
        </w:rPr>
        <w:t>t menunjukkan bahwa</w:t>
      </w:r>
      <w:r>
        <w:rPr>
          <w:sz w:val="24"/>
          <w:szCs w:val="24"/>
          <w:lang w:val="id-ID"/>
        </w:rPr>
        <w:t xml:space="preserve"> s</w:t>
      </w:r>
      <w:r w:rsidRPr="00605C29">
        <w:rPr>
          <w:sz w:val="24"/>
          <w:szCs w:val="24"/>
          <w:lang w:val="id-ID"/>
        </w:rPr>
        <w:t>ecara parsial</w:t>
      </w:r>
      <w:r w:rsidRPr="00605C29">
        <w:rPr>
          <w:sz w:val="24"/>
          <w:szCs w:val="24"/>
        </w:rPr>
        <w:t xml:space="preserve"> </w:t>
      </w:r>
      <w:r w:rsidRPr="00605C29">
        <w:rPr>
          <w:sz w:val="24"/>
          <w:szCs w:val="24"/>
          <w:lang w:val="id-ID"/>
        </w:rPr>
        <w:t>terdapat</w:t>
      </w:r>
      <w:r>
        <w:rPr>
          <w:sz w:val="24"/>
          <w:szCs w:val="24"/>
        </w:rPr>
        <w:t xml:space="preserve"> pengaruh</w:t>
      </w:r>
      <w:r w:rsidRPr="00605C29">
        <w:rPr>
          <w:sz w:val="24"/>
          <w:szCs w:val="24"/>
        </w:rPr>
        <w:t xml:space="preserve"> antara variabel rekrutmen terhadap variabel kinerja karyawan</w:t>
      </w:r>
      <w:r>
        <w:rPr>
          <w:sz w:val="24"/>
          <w:szCs w:val="24"/>
          <w:lang w:val="id-ID"/>
        </w:rPr>
        <w:t>.</w:t>
      </w:r>
    </w:p>
    <w:p w:rsidR="00955B26" w:rsidRDefault="00955B26" w:rsidP="00955B26">
      <w:pPr>
        <w:pStyle w:val="ListParagraph"/>
        <w:spacing w:line="360" w:lineRule="auto"/>
        <w:ind w:firstLine="426"/>
        <w:jc w:val="both"/>
        <w:rPr>
          <w:sz w:val="24"/>
          <w:szCs w:val="24"/>
          <w:lang w:val="en-US"/>
        </w:rPr>
      </w:pPr>
      <w:r w:rsidRPr="00E9289E">
        <w:rPr>
          <w:sz w:val="24"/>
          <w:szCs w:val="24"/>
        </w:rPr>
        <w:t xml:space="preserve">Berdasarkan analisis dan hasil uji </w:t>
      </w:r>
      <w:r w:rsidRPr="00E9289E">
        <w:rPr>
          <w:sz w:val="24"/>
          <w:szCs w:val="24"/>
          <w:lang w:val="id-ID"/>
        </w:rPr>
        <w:t xml:space="preserve">- </w:t>
      </w:r>
      <w:r w:rsidRPr="00E9289E">
        <w:rPr>
          <w:sz w:val="24"/>
          <w:szCs w:val="24"/>
        </w:rPr>
        <w:t>t menunjukkan bahwa</w:t>
      </w:r>
      <w:r w:rsidRPr="00E9289E">
        <w:rPr>
          <w:sz w:val="24"/>
          <w:szCs w:val="24"/>
          <w:lang w:val="id-ID"/>
        </w:rPr>
        <w:t xml:space="preserve"> secara parsial</w:t>
      </w:r>
      <w:r w:rsidRPr="00E9289E">
        <w:rPr>
          <w:sz w:val="24"/>
          <w:szCs w:val="24"/>
        </w:rPr>
        <w:t xml:space="preserve"> </w:t>
      </w:r>
      <w:r w:rsidRPr="00E9289E">
        <w:rPr>
          <w:sz w:val="24"/>
          <w:szCs w:val="24"/>
          <w:lang w:val="en-US"/>
        </w:rPr>
        <w:t>terdapat pengaruh</w:t>
      </w:r>
      <w:r w:rsidRPr="00E9289E">
        <w:rPr>
          <w:sz w:val="24"/>
          <w:szCs w:val="24"/>
          <w:lang w:val="id-ID"/>
        </w:rPr>
        <w:t xml:space="preserve"> </w:t>
      </w:r>
      <w:r w:rsidRPr="00E9289E">
        <w:rPr>
          <w:sz w:val="24"/>
          <w:szCs w:val="24"/>
          <w:lang w:val="en-US"/>
        </w:rPr>
        <w:t xml:space="preserve">antara variabel </w:t>
      </w:r>
      <w:r w:rsidRPr="00E9289E">
        <w:rPr>
          <w:sz w:val="24"/>
          <w:szCs w:val="24"/>
          <w:lang w:val="id-ID"/>
        </w:rPr>
        <w:t>penerapan prinsip</w:t>
      </w:r>
      <w:r w:rsidRPr="00E9289E">
        <w:rPr>
          <w:i/>
          <w:sz w:val="24"/>
          <w:szCs w:val="24"/>
          <w:lang w:val="id-ID"/>
        </w:rPr>
        <w:t xml:space="preserve"> good corporate governance</w:t>
      </w:r>
      <w:r w:rsidRPr="00E9289E">
        <w:rPr>
          <w:sz w:val="24"/>
          <w:szCs w:val="24"/>
          <w:lang w:val="id-ID"/>
        </w:rPr>
        <w:t xml:space="preserve"> terhadap </w:t>
      </w:r>
      <w:r w:rsidRPr="00E9289E">
        <w:rPr>
          <w:sz w:val="24"/>
          <w:szCs w:val="24"/>
          <w:lang w:val="en-US"/>
        </w:rPr>
        <w:t xml:space="preserve">variabel </w:t>
      </w:r>
      <w:r w:rsidRPr="00E9289E">
        <w:rPr>
          <w:sz w:val="24"/>
          <w:szCs w:val="24"/>
          <w:lang w:val="id-ID"/>
        </w:rPr>
        <w:t>kinerja karyawan.</w:t>
      </w:r>
    </w:p>
    <w:p w:rsidR="0040382F" w:rsidRDefault="00955B26" w:rsidP="0040382F">
      <w:pPr>
        <w:pStyle w:val="ListParagraph"/>
        <w:spacing w:line="360" w:lineRule="auto"/>
        <w:ind w:firstLine="426"/>
        <w:jc w:val="both"/>
        <w:rPr>
          <w:sz w:val="24"/>
          <w:szCs w:val="24"/>
        </w:rPr>
      </w:pPr>
      <w:r w:rsidRPr="00E9289E">
        <w:rPr>
          <w:sz w:val="24"/>
          <w:szCs w:val="24"/>
        </w:rPr>
        <w:t xml:space="preserve">Berdasarkan analisis dan hasil uji – F menunjukkan </w:t>
      </w:r>
      <w:r w:rsidRPr="00E9289E">
        <w:rPr>
          <w:sz w:val="24"/>
          <w:szCs w:val="24"/>
          <w:lang w:val="id-ID"/>
        </w:rPr>
        <w:t>terdapat</w:t>
      </w:r>
      <w:r w:rsidRPr="00E9289E">
        <w:rPr>
          <w:sz w:val="24"/>
          <w:szCs w:val="24"/>
        </w:rPr>
        <w:t xml:space="preserve"> pengaruh secara simultan atau bersama-sama antara variabel rekrtumen dan prinsip </w:t>
      </w:r>
      <w:r w:rsidRPr="00E9289E">
        <w:rPr>
          <w:i/>
          <w:sz w:val="24"/>
          <w:szCs w:val="24"/>
        </w:rPr>
        <w:t>good corporate governance</w:t>
      </w:r>
      <w:r w:rsidRPr="00E9289E">
        <w:rPr>
          <w:sz w:val="24"/>
          <w:szCs w:val="24"/>
        </w:rPr>
        <w:t xml:space="preserve"> terhadap kinerja karyawan pada PT Aneka Dharma Persada.</w:t>
      </w:r>
    </w:p>
    <w:p w:rsidR="0040382F" w:rsidRPr="0040382F" w:rsidRDefault="0040382F" w:rsidP="0040382F">
      <w:pPr>
        <w:pStyle w:val="ListParagraph"/>
        <w:spacing w:line="360" w:lineRule="auto"/>
        <w:ind w:firstLine="426"/>
        <w:jc w:val="both"/>
        <w:rPr>
          <w:sz w:val="24"/>
          <w:szCs w:val="24"/>
        </w:rPr>
      </w:pPr>
    </w:p>
    <w:p w:rsidR="0040382F" w:rsidRDefault="0040382F" w:rsidP="0040382F">
      <w:pPr>
        <w:pStyle w:val="ListParagraph"/>
        <w:spacing w:line="360" w:lineRule="auto"/>
        <w:ind w:firstLine="426"/>
        <w:jc w:val="center"/>
        <w:rPr>
          <w:b/>
          <w:sz w:val="24"/>
          <w:szCs w:val="24"/>
        </w:rPr>
      </w:pPr>
      <w:r>
        <w:rPr>
          <w:b/>
          <w:sz w:val="24"/>
          <w:szCs w:val="24"/>
        </w:rPr>
        <w:t>SARAN</w:t>
      </w:r>
    </w:p>
    <w:p w:rsidR="0040382F" w:rsidRDefault="0040382F" w:rsidP="0040382F">
      <w:pPr>
        <w:pStyle w:val="ListParagraph"/>
        <w:spacing w:line="360" w:lineRule="auto"/>
        <w:ind w:left="284" w:hanging="284"/>
        <w:jc w:val="both"/>
        <w:rPr>
          <w:sz w:val="24"/>
          <w:szCs w:val="24"/>
          <w:lang w:val="id-ID"/>
        </w:rPr>
      </w:pPr>
      <w:r w:rsidRPr="000744A0">
        <w:rPr>
          <w:sz w:val="24"/>
          <w:szCs w:val="24"/>
          <w:lang w:val="id-ID"/>
        </w:rPr>
        <w:t>Saran dari penelitian ini adalah sebagai berikut :</w:t>
      </w:r>
    </w:p>
    <w:p w:rsidR="0040382F" w:rsidRPr="000C0437" w:rsidRDefault="0040382F" w:rsidP="0040382F">
      <w:pPr>
        <w:pStyle w:val="ListParagraph"/>
        <w:widowControl/>
        <w:numPr>
          <w:ilvl w:val="2"/>
          <w:numId w:val="12"/>
        </w:numPr>
        <w:autoSpaceDE/>
        <w:autoSpaceDN/>
        <w:spacing w:line="360" w:lineRule="auto"/>
        <w:ind w:left="284" w:hanging="284"/>
        <w:contextualSpacing/>
        <w:jc w:val="both"/>
        <w:rPr>
          <w:sz w:val="24"/>
          <w:szCs w:val="24"/>
        </w:rPr>
      </w:pPr>
      <w:r w:rsidRPr="000C0437">
        <w:rPr>
          <w:sz w:val="24"/>
          <w:szCs w:val="24"/>
          <w:lang w:val="id-ID"/>
        </w:rPr>
        <w:t>Bagi peneliti selanjutnya</w:t>
      </w:r>
      <w:r w:rsidRPr="000C0437">
        <w:rPr>
          <w:sz w:val="24"/>
          <w:szCs w:val="24"/>
        </w:rPr>
        <w:t xml:space="preserve"> yang berminat untuk mengetahui </w:t>
      </w:r>
      <w:r w:rsidRPr="000C0437">
        <w:rPr>
          <w:sz w:val="24"/>
          <w:szCs w:val="24"/>
          <w:lang w:val="id-ID"/>
        </w:rPr>
        <w:t xml:space="preserve">atau meneliti </w:t>
      </w:r>
      <w:r w:rsidRPr="000C0437">
        <w:rPr>
          <w:sz w:val="24"/>
          <w:szCs w:val="24"/>
        </w:rPr>
        <w:t>lebih jauh tentang</w:t>
      </w:r>
      <w:r w:rsidRPr="000C0437">
        <w:rPr>
          <w:sz w:val="24"/>
          <w:szCs w:val="24"/>
          <w:lang w:val="id-ID"/>
        </w:rPr>
        <w:t xml:space="preserve"> pengaruh </w:t>
      </w:r>
      <w:r w:rsidRPr="000C0437">
        <w:rPr>
          <w:sz w:val="24"/>
          <w:szCs w:val="24"/>
        </w:rPr>
        <w:t xml:space="preserve">rekrutmen dan prinsip </w:t>
      </w:r>
      <w:r w:rsidRPr="000C0437">
        <w:rPr>
          <w:i/>
          <w:sz w:val="24"/>
          <w:szCs w:val="24"/>
        </w:rPr>
        <w:t>good corporate governance</w:t>
      </w:r>
      <w:r w:rsidRPr="000C0437">
        <w:rPr>
          <w:sz w:val="24"/>
          <w:szCs w:val="24"/>
        </w:rPr>
        <w:t xml:space="preserve"> perlu modifikasi variabel independen, agar didapatkan hasil yang akurat mengenai pengaruh variabel lain terhadap kinerja karyawan.</w:t>
      </w:r>
      <w:r w:rsidRPr="000C0437">
        <w:rPr>
          <w:sz w:val="24"/>
          <w:szCs w:val="24"/>
          <w:lang w:val="id-ID"/>
        </w:rPr>
        <w:t xml:space="preserve"> </w:t>
      </w:r>
    </w:p>
    <w:p w:rsidR="0040382F" w:rsidRPr="000744A0" w:rsidRDefault="0040382F" w:rsidP="0040382F">
      <w:pPr>
        <w:pStyle w:val="ListParagraph"/>
        <w:widowControl/>
        <w:numPr>
          <w:ilvl w:val="2"/>
          <w:numId w:val="12"/>
        </w:numPr>
        <w:autoSpaceDE/>
        <w:autoSpaceDN/>
        <w:spacing w:line="360" w:lineRule="auto"/>
        <w:ind w:left="284" w:hanging="284"/>
        <w:contextualSpacing/>
        <w:jc w:val="both"/>
        <w:rPr>
          <w:sz w:val="24"/>
          <w:szCs w:val="24"/>
        </w:rPr>
      </w:pPr>
      <w:r w:rsidRPr="000744A0">
        <w:rPr>
          <w:sz w:val="24"/>
          <w:szCs w:val="24"/>
        </w:rPr>
        <w:t>Jumlah populasi yang digunakan dalam penelitian ini hanya satu perusahaan. Penelitian selanjutnya diharapkan dapat memperbanyak jumlah sampel yang akan digunakan, sehingga akan mendekati gambaran hasil yang lebih mendekati kondisi yang sebenarnya.</w:t>
      </w:r>
    </w:p>
    <w:p w:rsidR="0040382F" w:rsidRDefault="0040382F" w:rsidP="0040382F">
      <w:pPr>
        <w:pStyle w:val="ListParagraph"/>
        <w:widowControl/>
        <w:numPr>
          <w:ilvl w:val="2"/>
          <w:numId w:val="12"/>
        </w:numPr>
        <w:autoSpaceDE/>
        <w:autoSpaceDN/>
        <w:spacing w:line="360" w:lineRule="auto"/>
        <w:ind w:left="284" w:hanging="284"/>
        <w:contextualSpacing/>
        <w:jc w:val="both"/>
        <w:rPr>
          <w:sz w:val="24"/>
          <w:szCs w:val="24"/>
        </w:rPr>
      </w:pPr>
      <w:r w:rsidRPr="000744A0">
        <w:rPr>
          <w:sz w:val="24"/>
          <w:szCs w:val="24"/>
          <w:lang w:val="id-ID"/>
        </w:rPr>
        <w:t>S</w:t>
      </w:r>
      <w:r w:rsidRPr="000744A0">
        <w:rPr>
          <w:sz w:val="24"/>
          <w:szCs w:val="24"/>
        </w:rPr>
        <w:t xml:space="preserve">aat ini proses rekrutmen dan penerapan prinsip </w:t>
      </w:r>
      <w:r w:rsidRPr="000744A0">
        <w:rPr>
          <w:i/>
          <w:sz w:val="24"/>
          <w:szCs w:val="24"/>
        </w:rPr>
        <w:t xml:space="preserve">good corporate governance </w:t>
      </w:r>
      <w:r w:rsidRPr="000744A0">
        <w:rPr>
          <w:sz w:val="24"/>
          <w:szCs w:val="24"/>
        </w:rPr>
        <w:t xml:space="preserve">yang sudah diterapkan pada PT Aneka Dharma Persada sudah baik, alangkah lebih baiknya ditingkatkan lagi dalam merekrut karyawan dan menerapkan peraturan yang sudah ada. </w:t>
      </w:r>
    </w:p>
    <w:p w:rsidR="0040382F" w:rsidRPr="0040382F" w:rsidRDefault="0040382F" w:rsidP="0040382F">
      <w:pPr>
        <w:pStyle w:val="ListParagraph"/>
        <w:widowControl/>
        <w:autoSpaceDE/>
        <w:autoSpaceDN/>
        <w:spacing w:line="360" w:lineRule="auto"/>
        <w:ind w:left="284"/>
        <w:contextualSpacing/>
        <w:jc w:val="both"/>
        <w:rPr>
          <w:sz w:val="24"/>
          <w:szCs w:val="24"/>
        </w:rPr>
      </w:pPr>
    </w:p>
    <w:p w:rsidR="00955B26" w:rsidRDefault="00955B26" w:rsidP="0040382F">
      <w:pPr>
        <w:pStyle w:val="ListParagraph"/>
        <w:spacing w:line="360" w:lineRule="auto"/>
        <w:ind w:left="284" w:hanging="284"/>
        <w:jc w:val="center"/>
        <w:rPr>
          <w:b/>
          <w:sz w:val="24"/>
          <w:szCs w:val="24"/>
        </w:rPr>
      </w:pPr>
      <w:r>
        <w:rPr>
          <w:b/>
          <w:sz w:val="24"/>
          <w:szCs w:val="24"/>
        </w:rPr>
        <w:t>KETERBATASAN PENELITIAN</w:t>
      </w:r>
    </w:p>
    <w:p w:rsidR="00955B26" w:rsidRDefault="00955B26" w:rsidP="0040382F">
      <w:pPr>
        <w:pStyle w:val="ListParagraph"/>
        <w:numPr>
          <w:ilvl w:val="0"/>
          <w:numId w:val="13"/>
        </w:numPr>
        <w:spacing w:line="360" w:lineRule="auto"/>
        <w:ind w:left="284" w:hanging="284"/>
        <w:jc w:val="both"/>
        <w:rPr>
          <w:sz w:val="24"/>
          <w:szCs w:val="24"/>
        </w:rPr>
      </w:pPr>
      <w:r w:rsidRPr="00955B26">
        <w:rPr>
          <w:sz w:val="24"/>
          <w:szCs w:val="24"/>
        </w:rPr>
        <w:t>Adanya keterbatasan penelitian dengan menggunakan kuesioner yaitu terkadang jawaban yang diberikan oleh sampel tidak menunjukkan keadaan sesungguhnya.</w:t>
      </w:r>
    </w:p>
    <w:p w:rsidR="00955B26" w:rsidRPr="00955B26" w:rsidRDefault="00955B26" w:rsidP="0040382F">
      <w:pPr>
        <w:pStyle w:val="ListParagraph"/>
        <w:numPr>
          <w:ilvl w:val="0"/>
          <w:numId w:val="13"/>
        </w:numPr>
        <w:spacing w:line="360" w:lineRule="auto"/>
        <w:ind w:left="284" w:hanging="284"/>
        <w:jc w:val="both"/>
        <w:rPr>
          <w:sz w:val="24"/>
          <w:szCs w:val="24"/>
        </w:rPr>
        <w:sectPr w:rsidR="00955B26" w:rsidRPr="00955B26" w:rsidSect="00300B87">
          <w:headerReference w:type="default" r:id="rId10"/>
          <w:footerReference w:type="default" r:id="rId11"/>
          <w:footerReference w:type="first" r:id="rId12"/>
          <w:pgSz w:w="11906" w:h="16838" w:code="9"/>
          <w:pgMar w:top="2268" w:right="1701" w:bottom="1701" w:left="2268" w:header="709" w:footer="709" w:gutter="0"/>
          <w:pgNumType w:start="2"/>
          <w:cols w:space="708"/>
          <w:titlePg/>
          <w:docGrid w:linePitch="360"/>
        </w:sectPr>
      </w:pPr>
      <w:r w:rsidRPr="00955B26">
        <w:rPr>
          <w:sz w:val="24"/>
          <w:szCs w:val="24"/>
        </w:rPr>
        <w:t>Pene</w:t>
      </w:r>
      <w:r w:rsidR="0040382F">
        <w:rPr>
          <w:sz w:val="24"/>
          <w:szCs w:val="24"/>
        </w:rPr>
        <w:t>litian ini dilakukan</w:t>
      </w:r>
      <w:r w:rsidRPr="00955B26">
        <w:rPr>
          <w:sz w:val="24"/>
          <w:szCs w:val="24"/>
        </w:rPr>
        <w:t xml:space="preserve"> dalam 1 perusahaan saja yaitu PT Aneka Dharma Persada.</w:t>
      </w:r>
    </w:p>
    <w:p w:rsidR="00955B26" w:rsidRPr="00955B26" w:rsidRDefault="00955B26" w:rsidP="00955B26">
      <w:pPr>
        <w:pStyle w:val="ListParagraph"/>
        <w:spacing w:line="360" w:lineRule="auto"/>
        <w:ind w:left="142"/>
        <w:jc w:val="center"/>
        <w:rPr>
          <w:sz w:val="24"/>
          <w:szCs w:val="24"/>
        </w:rPr>
      </w:pPr>
    </w:p>
    <w:p w:rsidR="00955B26" w:rsidRPr="00955B26" w:rsidRDefault="00955B26" w:rsidP="00955B26">
      <w:pPr>
        <w:pStyle w:val="ListParagraph"/>
        <w:spacing w:line="360" w:lineRule="auto"/>
        <w:ind w:left="142"/>
        <w:jc w:val="center"/>
        <w:rPr>
          <w:sz w:val="24"/>
          <w:szCs w:val="24"/>
        </w:rPr>
      </w:pPr>
    </w:p>
    <w:p w:rsidR="00955B26" w:rsidRPr="00955B26" w:rsidRDefault="00955B26" w:rsidP="00955B26">
      <w:pPr>
        <w:pStyle w:val="ListParagraph"/>
        <w:spacing w:line="360" w:lineRule="auto"/>
        <w:ind w:left="709" w:firstLine="567"/>
        <w:jc w:val="center"/>
        <w:rPr>
          <w:b/>
          <w:sz w:val="24"/>
          <w:szCs w:val="24"/>
          <w:lang w:val="id-ID"/>
        </w:rPr>
      </w:pPr>
    </w:p>
    <w:p w:rsidR="00052A8E" w:rsidRPr="009B2D2A" w:rsidRDefault="00300B87" w:rsidP="00300B87">
      <w:pPr>
        <w:spacing w:line="360" w:lineRule="auto"/>
        <w:ind w:left="102"/>
        <w:jc w:val="center"/>
        <w:rPr>
          <w:b/>
          <w:sz w:val="24"/>
          <w:szCs w:val="24"/>
        </w:rPr>
      </w:pPr>
      <w:r w:rsidRPr="009B2D2A">
        <w:rPr>
          <w:b/>
          <w:sz w:val="24"/>
          <w:szCs w:val="24"/>
        </w:rPr>
        <w:t>DAFTAR PUSTAKA</w:t>
      </w:r>
    </w:p>
    <w:p w:rsidR="009B2D2A" w:rsidRPr="009B2D2A" w:rsidRDefault="009B2D2A" w:rsidP="00300B87">
      <w:pPr>
        <w:spacing w:after="200"/>
        <w:ind w:left="1134" w:hanging="567"/>
        <w:jc w:val="both"/>
      </w:pPr>
      <w:r w:rsidRPr="009B2D2A">
        <w:t xml:space="preserve">Adestian Yuda. 2011. </w:t>
      </w:r>
      <w:r w:rsidRPr="009B2D2A">
        <w:rPr>
          <w:i/>
        </w:rPr>
        <w:t xml:space="preserve">Pengaruh Dewan Komisaris, Dewan Direksi, Dewan Komisaris Independen, Komite Audit Dan Ukuran Perusahaan Pada Kinerja Perusahaan Perbankan Yang Listing Di Bei Pada Tahun 2012-2014. </w:t>
      </w:r>
    </w:p>
    <w:p w:rsidR="009B2D2A" w:rsidRPr="009B2D2A" w:rsidRDefault="009B2D2A" w:rsidP="009B2D2A">
      <w:pPr>
        <w:spacing w:after="200"/>
        <w:ind w:left="1134" w:hanging="567"/>
        <w:jc w:val="both"/>
      </w:pPr>
      <w:r w:rsidRPr="009B2D2A">
        <w:t xml:space="preserve">Fadhila Anna Fauzia. 2016. </w:t>
      </w:r>
      <w:r w:rsidRPr="009B2D2A">
        <w:rPr>
          <w:i/>
        </w:rPr>
        <w:t>Analisis Hubungan Corporate Governance, Corporate Social Responsibility Disclosure Dan Economic Consequences: Studi Empiris Di Pasar Modal Indonesia.</w:t>
      </w:r>
    </w:p>
    <w:p w:rsidR="009B2D2A" w:rsidRPr="009B2D2A" w:rsidRDefault="009B2D2A" w:rsidP="009B2D2A">
      <w:pPr>
        <w:spacing w:after="200"/>
        <w:ind w:left="1134" w:hanging="567"/>
        <w:jc w:val="both"/>
      </w:pPr>
      <w:r w:rsidRPr="009B2D2A">
        <w:t>Febriani Jayanti Ike. 2016. Pengaruh Good Corporate Governance Terhadap Kinerja (Studi Pada Karyawan Pt Pos Indonesia (Persero) Tuban).</w:t>
      </w:r>
    </w:p>
    <w:p w:rsidR="009B2D2A" w:rsidRPr="009B2D2A" w:rsidRDefault="009B2D2A" w:rsidP="009B2D2A">
      <w:pPr>
        <w:spacing w:after="200"/>
        <w:ind w:left="1134" w:hanging="567"/>
        <w:jc w:val="both"/>
      </w:pPr>
      <w:r w:rsidRPr="009B2D2A">
        <w:t>Latif Abdul. 2018. Pengaruh Rekrutmen Seleksi, Dan Pelatihan Terhadap Kinerja Karyawan Melalui Komitmen Organisasional Sebagai Variabel Intervening Pada Pt Bank Rakyat Indonesia C.G Cikditiro, Yogyakarta.</w:t>
      </w:r>
    </w:p>
    <w:p w:rsidR="009B2D2A" w:rsidRPr="009B2D2A" w:rsidRDefault="009B2D2A" w:rsidP="009B2D2A">
      <w:pPr>
        <w:spacing w:after="200"/>
        <w:ind w:left="1134" w:hanging="567"/>
        <w:jc w:val="both"/>
      </w:pPr>
      <w:r w:rsidRPr="009B2D2A">
        <w:t>Masitoh Novi Syiti</w:t>
      </w:r>
      <w:r w:rsidRPr="009B2D2A">
        <w:rPr>
          <w:i/>
        </w:rPr>
        <w:t xml:space="preserve">. </w:t>
      </w:r>
      <w:r w:rsidRPr="009B2D2A">
        <w:t>2018.</w:t>
      </w:r>
      <w:r w:rsidRPr="009B2D2A">
        <w:rPr>
          <w:i/>
        </w:rPr>
        <w:t xml:space="preserve"> Pengaruh Penerapan Good Corporate Governance Terhadap Kinerja Perusahaan.</w:t>
      </w:r>
    </w:p>
    <w:p w:rsidR="009B2D2A" w:rsidRPr="009B2D2A" w:rsidRDefault="009B2D2A" w:rsidP="009B2D2A">
      <w:pPr>
        <w:spacing w:after="200"/>
        <w:ind w:left="1134" w:hanging="567"/>
        <w:jc w:val="both"/>
      </w:pPr>
      <w:r w:rsidRPr="009B2D2A">
        <w:t xml:space="preserve">Nugroho Muhammad Aji. 2012. </w:t>
      </w:r>
      <w:r w:rsidRPr="009B2D2A">
        <w:rPr>
          <w:i/>
        </w:rPr>
        <w:t>Pengaruh Proses Rekrutmen Dan Seleksi Terhadap Kinerja Karyawan Pada Pt. Angkasa Pura I (Persero) Bandara Internasional Sultan Hasanuddin Makassar.</w:t>
      </w:r>
    </w:p>
    <w:p w:rsidR="009B2D2A" w:rsidRPr="009B2D2A" w:rsidRDefault="009B2D2A" w:rsidP="009B2D2A">
      <w:pPr>
        <w:spacing w:after="200"/>
        <w:ind w:left="1134" w:hanging="567"/>
        <w:jc w:val="both"/>
      </w:pPr>
      <w:r w:rsidRPr="009B2D2A">
        <w:t xml:space="preserve">Nurhayati Tini. 2016. </w:t>
      </w:r>
      <w:r w:rsidRPr="009B2D2A">
        <w:rPr>
          <w:i/>
        </w:rPr>
        <w:t>Pengaruh Rekrutmen Terhadap Kinerja Karyawan (Studi Kasus Pada Hotel Bintang Lima Pekanbaru.</w:t>
      </w:r>
    </w:p>
    <w:p w:rsidR="009B2D2A" w:rsidRPr="009B2D2A" w:rsidRDefault="009B2D2A" w:rsidP="009B2D2A">
      <w:pPr>
        <w:spacing w:after="200"/>
        <w:ind w:left="1134" w:hanging="567"/>
        <w:jc w:val="both"/>
        <w:rPr>
          <w:i/>
        </w:rPr>
      </w:pPr>
      <w:r w:rsidRPr="009B2D2A">
        <w:t xml:space="preserve">Peraturan Pemerintah No. 47 Tahun 2012 Tentang </w:t>
      </w:r>
      <w:r w:rsidRPr="009B2D2A">
        <w:rPr>
          <w:i/>
        </w:rPr>
        <w:t>Tanggung Jawab Sosial Dan Lingkungan Perseroan Terbatas</w:t>
      </w:r>
    </w:p>
    <w:p w:rsidR="009B2D2A" w:rsidRPr="009B2D2A" w:rsidRDefault="009B2D2A" w:rsidP="009B2D2A">
      <w:pPr>
        <w:spacing w:after="200"/>
        <w:ind w:left="1134" w:hanging="567"/>
        <w:jc w:val="both"/>
      </w:pPr>
      <w:r w:rsidRPr="009B2D2A">
        <w:t xml:space="preserve">Pusparani Devira. 2018. </w:t>
      </w:r>
      <w:r w:rsidRPr="009B2D2A">
        <w:rPr>
          <w:i/>
        </w:rPr>
        <w:t>Analisis Proses Pelaksanaan Rekrutmen, Seleksi, Dan Penempatan Kerja Karyawan.</w:t>
      </w:r>
    </w:p>
    <w:p w:rsidR="009B2D2A" w:rsidRPr="009B2D2A" w:rsidRDefault="009B2D2A" w:rsidP="009B2D2A">
      <w:pPr>
        <w:spacing w:after="200"/>
        <w:ind w:left="1134" w:hanging="567"/>
        <w:jc w:val="both"/>
        <w:rPr>
          <w:i/>
        </w:rPr>
      </w:pPr>
      <w:r w:rsidRPr="009B2D2A">
        <w:t xml:space="preserve">Safitri Kharisma Ayu, Kristiana Widiawati 2. 2018. </w:t>
      </w:r>
      <w:r w:rsidRPr="009B2D2A">
        <w:rPr>
          <w:i/>
        </w:rPr>
        <w:t>Tinjauan Prosedur Rekrutmen Karyawan Unit Transfusi Darah Pada Palang Merah Indonesia Kabupaten Bekasi.</w:t>
      </w:r>
    </w:p>
    <w:p w:rsidR="009B2D2A" w:rsidRPr="009B2D2A" w:rsidRDefault="009B2D2A" w:rsidP="009B2D2A">
      <w:pPr>
        <w:spacing w:after="200"/>
        <w:ind w:left="1134" w:hanging="567"/>
        <w:jc w:val="both"/>
      </w:pPr>
      <w:r w:rsidRPr="009B2D2A">
        <w:t xml:space="preserve">Sugiyono. 2015. </w:t>
      </w:r>
      <w:r w:rsidRPr="009B2D2A">
        <w:rPr>
          <w:i/>
        </w:rPr>
        <w:t>Metode Penelitian Kombinasi (Mix Methods</w:t>
      </w:r>
      <w:r w:rsidRPr="009B2D2A">
        <w:t>). Bandung: Alfabeta</w:t>
      </w:r>
    </w:p>
    <w:p w:rsidR="009B2D2A" w:rsidRPr="009B2D2A" w:rsidRDefault="009B2D2A" w:rsidP="009B2D2A">
      <w:pPr>
        <w:spacing w:after="200"/>
        <w:ind w:left="1134" w:hanging="567"/>
        <w:jc w:val="both"/>
      </w:pPr>
      <w:r w:rsidRPr="009B2D2A">
        <w:t xml:space="preserve">Sugiyono. 2017. </w:t>
      </w:r>
      <w:r w:rsidRPr="009B2D2A">
        <w:rPr>
          <w:i/>
        </w:rPr>
        <w:t xml:space="preserve">Metode Penelitian Kuantitatif, Kualitatif, </w:t>
      </w:r>
      <w:r w:rsidRPr="009B2D2A">
        <w:t xml:space="preserve">Dan </w:t>
      </w:r>
      <w:r w:rsidRPr="009B2D2A">
        <w:rPr>
          <w:i/>
        </w:rPr>
        <w:t>R&amp;D</w:t>
      </w:r>
      <w:r w:rsidRPr="009B2D2A">
        <w:t>. Bandung: Alfabeta, CV</w:t>
      </w:r>
    </w:p>
    <w:p w:rsidR="009B2D2A" w:rsidRPr="009B2D2A" w:rsidRDefault="009B2D2A" w:rsidP="009B2D2A">
      <w:pPr>
        <w:spacing w:after="200"/>
        <w:ind w:left="1134" w:hanging="567"/>
        <w:jc w:val="both"/>
      </w:pPr>
      <w:r w:rsidRPr="009B2D2A">
        <w:t xml:space="preserve">Sugiyono. 2010. </w:t>
      </w:r>
      <w:r w:rsidRPr="009B2D2A">
        <w:rPr>
          <w:i/>
        </w:rPr>
        <w:t>Metode Penelitian Pendidikan Pendekatan Kuantitatif, Kualitatif</w:t>
      </w:r>
      <w:r w:rsidRPr="009B2D2A">
        <w:t xml:space="preserve">, Dan </w:t>
      </w:r>
      <w:r w:rsidRPr="009B2D2A">
        <w:rPr>
          <w:i/>
        </w:rPr>
        <w:t>R&amp;D</w:t>
      </w:r>
      <w:r w:rsidRPr="009B2D2A">
        <w:t>. Bandung: Alfabeta</w:t>
      </w:r>
    </w:p>
    <w:p w:rsidR="009B2D2A" w:rsidRPr="009B2D2A" w:rsidRDefault="009B2D2A" w:rsidP="009B2D2A">
      <w:pPr>
        <w:spacing w:after="200"/>
        <w:ind w:left="1134" w:hanging="567"/>
        <w:jc w:val="both"/>
      </w:pPr>
      <w:r w:rsidRPr="009B2D2A">
        <w:t xml:space="preserve">Sunarsi Denok. 2018. </w:t>
      </w:r>
      <w:r w:rsidRPr="009B2D2A">
        <w:rPr>
          <w:i/>
        </w:rPr>
        <w:t>Pengaruh Rekrutmen, Seleksi Dan Pelatihan Terhadap Produktivitas Kerja Karyawan</w:t>
      </w:r>
      <w:r w:rsidRPr="009B2D2A">
        <w:t>.</w:t>
      </w:r>
    </w:p>
    <w:p w:rsidR="009B2D2A" w:rsidRPr="009B2D2A" w:rsidRDefault="009B2D2A" w:rsidP="009B2D2A">
      <w:pPr>
        <w:spacing w:after="200"/>
        <w:ind w:left="1134" w:hanging="567"/>
        <w:jc w:val="both"/>
      </w:pPr>
      <w:r w:rsidRPr="009B2D2A">
        <w:t xml:space="preserve">Suryono Yeni. 2015. </w:t>
      </w:r>
      <w:r w:rsidRPr="009B2D2A">
        <w:rPr>
          <w:i/>
        </w:rPr>
        <w:t>Pengaruh Good Corporate Governance, Ukuran Perusahaan, Leverage Keuangan Dan Pergantian Ceo Terhadap Kinerja Perusahaan Yang Di Mediasi Oleh Manajemen Laba.</w:t>
      </w:r>
    </w:p>
    <w:p w:rsidR="009B2D2A" w:rsidRPr="009B2D2A" w:rsidRDefault="009B2D2A" w:rsidP="009B2D2A">
      <w:pPr>
        <w:spacing w:after="200"/>
        <w:ind w:left="1134" w:hanging="567"/>
        <w:jc w:val="both"/>
        <w:rPr>
          <w:i/>
        </w:rPr>
      </w:pPr>
      <w:r w:rsidRPr="009B2D2A">
        <w:t xml:space="preserve">Yuliantoro Bagus. 2016. </w:t>
      </w:r>
      <w:r w:rsidRPr="009B2D2A">
        <w:rPr>
          <w:i/>
        </w:rPr>
        <w:t xml:space="preserve">Level Kompensasi Sebagai Variabel Kontrol Terhadap Motivasi Pada Kinerja Karyawan. </w:t>
      </w:r>
    </w:p>
    <w:p w:rsidR="009B2D2A" w:rsidRPr="009B2D2A" w:rsidRDefault="009B2D2A" w:rsidP="009B2D2A">
      <w:pPr>
        <w:spacing w:after="200"/>
        <w:ind w:left="1418" w:hanging="851"/>
        <w:jc w:val="both"/>
        <w:rPr>
          <w:i/>
        </w:rPr>
      </w:pPr>
    </w:p>
    <w:sectPr w:rsidR="009B2D2A" w:rsidRPr="009B2D2A" w:rsidSect="0040382F">
      <w:footerReference w:type="default" r:id="rId13"/>
      <w:pgSz w:w="11910" w:h="16840"/>
      <w:pgMar w:top="1580" w:right="1540" w:bottom="960" w:left="160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04" w:rsidRDefault="00300B87">
      <w:r>
        <w:separator/>
      </w:r>
    </w:p>
  </w:endnote>
  <w:endnote w:type="continuationSeparator" w:id="0">
    <w:p w:rsidR="001A2A04" w:rsidRDefault="0030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8E" w:rsidRDefault="00494964">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02.95pt;margin-top:791.95pt;width:9.55pt;height:16.15pt;z-index:-251658752;mso-position-horizontal-relative:page;mso-position-vertical-relative:page" filled="f" stroked="f">
          <v:textbox inset="0,0,0,0">
            <w:txbxContent>
              <w:p w:rsidR="00052A8E" w:rsidRDefault="00300B87">
                <w:pPr>
                  <w:spacing w:before="49"/>
                  <w:ind w:left="4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87" w:rsidRDefault="00494964">
    <w:pPr>
      <w:pStyle w:val="BodyText"/>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502.95pt;margin-top:791.95pt;width:9.55pt;height:16.15pt;z-index:-251656704;mso-position-horizontal-relative:page;mso-position-vertical-relative:page" filled="f" stroked="f">
          <v:textbox inset="0,0,0,0">
            <w:txbxContent>
              <w:p w:rsidR="00300B87" w:rsidRDefault="00300B87">
                <w:pPr>
                  <w:spacing w:before="49"/>
                  <w:ind w:left="4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26" w:rsidRDefault="00955B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8E" w:rsidRDefault="00052A8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04" w:rsidRDefault="00300B87">
      <w:r>
        <w:separator/>
      </w:r>
    </w:p>
  </w:footnote>
  <w:footnote w:type="continuationSeparator" w:id="0">
    <w:p w:rsidR="001A2A04" w:rsidRDefault="0030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87" w:rsidRDefault="00300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EA0"/>
    <w:multiLevelType w:val="hybridMultilevel"/>
    <w:tmpl w:val="F39C31F2"/>
    <w:lvl w:ilvl="0" w:tplc="FEAEECCC">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nsid w:val="16172607"/>
    <w:multiLevelType w:val="hybridMultilevel"/>
    <w:tmpl w:val="16B6A84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7AE77BB"/>
    <w:multiLevelType w:val="hybridMultilevel"/>
    <w:tmpl w:val="8FB6C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54F60"/>
    <w:multiLevelType w:val="hybridMultilevel"/>
    <w:tmpl w:val="5B8A3AFA"/>
    <w:lvl w:ilvl="0" w:tplc="1068C920">
      <w:start w:val="1"/>
      <w:numFmt w:val="decimal"/>
      <w:lvlText w:val="%1."/>
      <w:lvlJc w:val="left"/>
      <w:pPr>
        <w:ind w:left="1028" w:hanging="360"/>
      </w:pPr>
      <w:rPr>
        <w:rFonts w:hint="default"/>
        <w:b/>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
    <w:nsid w:val="30823978"/>
    <w:multiLevelType w:val="hybridMultilevel"/>
    <w:tmpl w:val="E15AD062"/>
    <w:lvl w:ilvl="0" w:tplc="236A0950">
      <w:start w:val="1"/>
      <w:numFmt w:val="upperLetter"/>
      <w:lvlText w:val="%1."/>
      <w:lvlJc w:val="left"/>
      <w:pPr>
        <w:ind w:left="720" w:hanging="360"/>
      </w:pPr>
      <w:rPr>
        <w:rFonts w:ascii="Times New Roman" w:hAnsi="Times New Roman" w:cs="Times New Roman" w:hint="default"/>
        <w:b/>
      </w:rPr>
    </w:lvl>
    <w:lvl w:ilvl="1" w:tplc="0421000F">
      <w:start w:val="1"/>
      <w:numFmt w:val="decimal"/>
      <w:lvlText w:val="%2."/>
      <w:lvlJc w:val="left"/>
      <w:pPr>
        <w:ind w:left="1440" w:hanging="360"/>
      </w:pPr>
    </w:lvl>
    <w:lvl w:ilvl="2" w:tplc="0409001B">
      <w:start w:val="1"/>
      <w:numFmt w:val="lowerRoman"/>
      <w:lvlText w:val="%3."/>
      <w:lvlJc w:val="right"/>
      <w:pPr>
        <w:ind w:left="2160" w:hanging="180"/>
      </w:pPr>
    </w:lvl>
    <w:lvl w:ilvl="3" w:tplc="3732FB6E">
      <w:start w:val="1"/>
      <w:numFmt w:val="decimal"/>
      <w:lvlText w:val="%4)"/>
      <w:lvlJc w:val="left"/>
      <w:pPr>
        <w:ind w:left="2880" w:hanging="360"/>
      </w:pPr>
      <w:rPr>
        <w:rFonts w:ascii="Times New Roman" w:eastAsia="Times New Roman" w:hAnsi="Times New Roman" w:cs="Times New Roman" w:hint="default"/>
        <w:b/>
        <w:spacing w:val="0"/>
        <w:w w:val="102"/>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210019">
      <w:start w:val="1"/>
      <w:numFmt w:val="lowerLetter"/>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ABD2B84"/>
    <w:multiLevelType w:val="hybridMultilevel"/>
    <w:tmpl w:val="285839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CCF0D22"/>
    <w:multiLevelType w:val="hybridMultilevel"/>
    <w:tmpl w:val="0C206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14FA4"/>
    <w:multiLevelType w:val="multilevel"/>
    <w:tmpl w:val="24E2784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996091"/>
    <w:multiLevelType w:val="hybridMultilevel"/>
    <w:tmpl w:val="A9E681EE"/>
    <w:lvl w:ilvl="0" w:tplc="0409000F">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9">
    <w:nsid w:val="53B17A83"/>
    <w:multiLevelType w:val="hybridMultilevel"/>
    <w:tmpl w:val="764469A4"/>
    <w:lvl w:ilvl="0" w:tplc="87E4D046">
      <w:start w:val="1"/>
      <w:numFmt w:val="decimal"/>
      <w:lvlText w:val="%1)"/>
      <w:lvlJc w:val="left"/>
      <w:pPr>
        <w:ind w:left="3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746ED"/>
    <w:multiLevelType w:val="hybridMultilevel"/>
    <w:tmpl w:val="83CA8594"/>
    <w:lvl w:ilvl="0" w:tplc="084CBB18">
      <w:start w:val="2"/>
      <w:numFmt w:val="decimal"/>
      <w:lvlText w:val="%1."/>
      <w:lvlJc w:val="left"/>
      <w:pPr>
        <w:ind w:left="1060" w:hanging="360"/>
      </w:pPr>
      <w:rPr>
        <w:rFonts w:ascii="Times New Roman" w:hAnsi="Times New Roman" w:cs="Times New Roman" w:hint="default"/>
        <w:sz w:val="24"/>
        <w:szCs w:val="24"/>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19">
      <w:start w:val="1"/>
      <w:numFmt w:val="lowerLetter"/>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1">
    <w:nsid w:val="62995754"/>
    <w:multiLevelType w:val="hybridMultilevel"/>
    <w:tmpl w:val="40F6B308"/>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635E4EF0"/>
    <w:multiLevelType w:val="hybridMultilevel"/>
    <w:tmpl w:val="66DA394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C1237F1"/>
    <w:multiLevelType w:val="multilevel"/>
    <w:tmpl w:val="77D47A9E"/>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lowerLetter"/>
      <w:lvlText w:val="%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BD4B81"/>
    <w:multiLevelType w:val="hybridMultilevel"/>
    <w:tmpl w:val="8ECCB526"/>
    <w:lvl w:ilvl="0" w:tplc="46AC8B84">
      <w:start w:val="1"/>
      <w:numFmt w:val="decimal"/>
      <w:lvlText w:val="%1)"/>
      <w:lvlJc w:val="left"/>
      <w:pPr>
        <w:ind w:left="3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902AA"/>
    <w:multiLevelType w:val="hybridMultilevel"/>
    <w:tmpl w:val="273803BE"/>
    <w:lvl w:ilvl="0" w:tplc="8EC0CB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5D83E61"/>
    <w:multiLevelType w:val="hybridMultilevel"/>
    <w:tmpl w:val="3AFADA16"/>
    <w:lvl w:ilvl="0" w:tplc="2A7663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63B7E0C"/>
    <w:multiLevelType w:val="hybridMultilevel"/>
    <w:tmpl w:val="188AB394"/>
    <w:lvl w:ilvl="0" w:tplc="A9B032D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4"/>
  </w:num>
  <w:num w:numId="2">
    <w:abstractNumId w:val="10"/>
  </w:num>
  <w:num w:numId="3">
    <w:abstractNumId w:val="2"/>
  </w:num>
  <w:num w:numId="4">
    <w:abstractNumId w:val="11"/>
  </w:num>
  <w:num w:numId="5">
    <w:abstractNumId w:val="8"/>
  </w:num>
  <w:num w:numId="6">
    <w:abstractNumId w:val="13"/>
  </w:num>
  <w:num w:numId="7">
    <w:abstractNumId w:val="12"/>
  </w:num>
  <w:num w:numId="8">
    <w:abstractNumId w:val="3"/>
  </w:num>
  <w:num w:numId="9">
    <w:abstractNumId w:val="9"/>
  </w:num>
  <w:num w:numId="10">
    <w:abstractNumId w:val="14"/>
  </w:num>
  <w:num w:numId="11">
    <w:abstractNumId w:val="15"/>
  </w:num>
  <w:num w:numId="12">
    <w:abstractNumId w:val="7"/>
  </w:num>
  <w:num w:numId="13">
    <w:abstractNumId w:val="5"/>
  </w:num>
  <w:num w:numId="14">
    <w:abstractNumId w:val="17"/>
  </w:num>
  <w:num w:numId="15">
    <w:abstractNumId w:val="6"/>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52A8E"/>
    <w:rsid w:val="00020E43"/>
    <w:rsid w:val="00025CF5"/>
    <w:rsid w:val="00052A8E"/>
    <w:rsid w:val="001579A2"/>
    <w:rsid w:val="001A2A04"/>
    <w:rsid w:val="00300B87"/>
    <w:rsid w:val="0040382F"/>
    <w:rsid w:val="00494964"/>
    <w:rsid w:val="004C7FCA"/>
    <w:rsid w:val="00675914"/>
    <w:rsid w:val="00786A39"/>
    <w:rsid w:val="008C2DFB"/>
    <w:rsid w:val="00955B26"/>
    <w:rsid w:val="009B2D2A"/>
    <w:rsid w:val="00B9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1B2466A-ECF7-49A3-B6A3-47F1E07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line="250" w:lineRule="exact"/>
      <w:ind w:left="102"/>
      <w:outlineLvl w:val="0"/>
    </w:pPr>
    <w:rPr>
      <w:b/>
      <w:bCs/>
    </w:rPr>
  </w:style>
  <w:style w:type="paragraph" w:styleId="Heading2">
    <w:name w:val="heading 2"/>
    <w:basedOn w:val="Normal"/>
    <w:uiPriority w:val="1"/>
    <w:qFormat/>
    <w:pPr>
      <w:ind w:left="102" w:right="154" w:firstLine="566"/>
      <w:jc w:val="both"/>
      <w:outlineLvl w:val="1"/>
    </w:pPr>
  </w:style>
  <w:style w:type="paragraph" w:styleId="Heading3">
    <w:name w:val="heading 3"/>
    <w:basedOn w:val="Normal"/>
    <w:uiPriority w:val="1"/>
    <w:qFormat/>
    <w:pPr>
      <w:ind w:left="2075" w:right="2131"/>
      <w:jc w:val="center"/>
      <w:outlineLvl w:val="2"/>
    </w:pPr>
    <w:rPr>
      <w:i/>
      <w:u w:val="single" w:color="000000"/>
    </w:rPr>
  </w:style>
  <w:style w:type="paragraph" w:styleId="Heading4">
    <w:name w:val="heading 4"/>
    <w:basedOn w:val="Normal"/>
    <w:uiPriority w:val="1"/>
    <w:qFormat/>
    <w:pPr>
      <w:spacing w:line="228" w:lineRule="exact"/>
      <w:ind w:left="339" w:right="391"/>
      <w:jc w:val="center"/>
      <w:outlineLvl w:val="3"/>
    </w:pPr>
    <w:rPr>
      <w:b/>
      <w:bCs/>
      <w:sz w:val="20"/>
      <w:szCs w:val="20"/>
    </w:rPr>
  </w:style>
  <w:style w:type="paragraph" w:styleId="Heading5">
    <w:name w:val="heading 5"/>
    <w:basedOn w:val="Normal"/>
    <w:uiPriority w:val="1"/>
    <w:qFormat/>
    <w:pPr>
      <w:ind w:left="102"/>
      <w:jc w:val="both"/>
      <w:outlineLvl w:val="4"/>
    </w:pPr>
    <w:rPr>
      <w:sz w:val="20"/>
      <w:szCs w:val="20"/>
    </w:rPr>
  </w:style>
  <w:style w:type="paragraph" w:styleId="Heading6">
    <w:name w:val="heading 6"/>
    <w:basedOn w:val="Normal"/>
    <w:uiPriority w:val="1"/>
    <w:qFormat/>
    <w:pPr>
      <w:spacing w:line="204" w:lineRule="exact"/>
      <w:ind w:left="21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33" w:lineRule="exact"/>
      <w:ind w:left="311"/>
    </w:pPr>
  </w:style>
  <w:style w:type="character" w:styleId="Hyperlink">
    <w:name w:val="Hyperlink"/>
    <w:basedOn w:val="DefaultParagraphFont"/>
    <w:uiPriority w:val="99"/>
    <w:unhideWhenUsed/>
    <w:rsid w:val="00786A39"/>
    <w:rPr>
      <w:color w:val="0000FF" w:themeColor="hyperlink"/>
      <w:u w:val="single"/>
    </w:rPr>
  </w:style>
  <w:style w:type="character" w:customStyle="1" w:styleId="ListParagraphChar">
    <w:name w:val="List Paragraph Char"/>
    <w:basedOn w:val="DefaultParagraphFont"/>
    <w:link w:val="ListParagraph"/>
    <w:uiPriority w:val="34"/>
    <w:rsid w:val="004C7FCA"/>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1579A2"/>
    <w:pPr>
      <w:tabs>
        <w:tab w:val="center" w:pos="4680"/>
        <w:tab w:val="right" w:pos="9360"/>
      </w:tabs>
    </w:pPr>
  </w:style>
  <w:style w:type="character" w:customStyle="1" w:styleId="HeaderChar">
    <w:name w:val="Header Char"/>
    <w:basedOn w:val="DefaultParagraphFont"/>
    <w:link w:val="Header"/>
    <w:uiPriority w:val="99"/>
    <w:rsid w:val="001579A2"/>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579A2"/>
    <w:pPr>
      <w:tabs>
        <w:tab w:val="center" w:pos="4680"/>
        <w:tab w:val="right" w:pos="9360"/>
      </w:tabs>
    </w:pPr>
  </w:style>
  <w:style w:type="character" w:customStyle="1" w:styleId="FooterChar">
    <w:name w:val="Footer Char"/>
    <w:basedOn w:val="DefaultParagraphFont"/>
    <w:link w:val="Footer"/>
    <w:uiPriority w:val="99"/>
    <w:rsid w:val="001579A2"/>
    <w:rPr>
      <w:rFonts w:ascii="Times New Roman" w:eastAsia="Times New Roman" w:hAnsi="Times New Roman" w:cs="Times New Roman"/>
      <w:lang w:val="id" w:eastAsia="id"/>
    </w:rPr>
  </w:style>
  <w:style w:type="table" w:styleId="TableGrid">
    <w:name w:val="Table Grid"/>
    <w:basedOn w:val="TableNormal"/>
    <w:uiPriority w:val="39"/>
    <w:rsid w:val="00955B26"/>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nggi.lestari745@gmail.com%2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User</cp:lastModifiedBy>
  <cp:revision>3</cp:revision>
  <dcterms:created xsi:type="dcterms:W3CDTF">2020-02-04T15:42:00Z</dcterms:created>
  <dcterms:modified xsi:type="dcterms:W3CDTF">2020-02-04T17:45:00Z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2020-02-04T00:00:00Z</vt:filetime>
  </property>
</Properties>
</file>