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E3" w:rsidRPr="00856AE3" w:rsidRDefault="00856AE3" w:rsidP="00856AE3">
      <w:pPr>
        <w:spacing w:line="360" w:lineRule="auto"/>
        <w:jc w:val="center"/>
        <w:rPr>
          <w:b/>
        </w:rPr>
      </w:pPr>
      <w:r w:rsidRPr="00856AE3">
        <w:rPr>
          <w:b/>
        </w:rPr>
        <w:t>NASKAH PUBLIKASI</w:t>
      </w:r>
    </w:p>
    <w:p w:rsidR="00856AE3" w:rsidRPr="00856AE3" w:rsidRDefault="00856AE3" w:rsidP="00856AE3">
      <w:pPr>
        <w:spacing w:line="360" w:lineRule="auto"/>
        <w:jc w:val="center"/>
        <w:rPr>
          <w:b/>
        </w:rPr>
      </w:pPr>
    </w:p>
    <w:p w:rsidR="00856AE3" w:rsidRPr="00856AE3" w:rsidRDefault="00856AE3" w:rsidP="00856AE3">
      <w:pPr>
        <w:spacing w:line="360" w:lineRule="auto"/>
        <w:jc w:val="center"/>
        <w:rPr>
          <w:b/>
        </w:rPr>
      </w:pPr>
      <w:r w:rsidRPr="00856AE3">
        <w:rPr>
          <w:b/>
        </w:rPr>
        <w:t xml:space="preserve">SISTEM PENDUKUNG KEPUTUSAN PENERIMA BANTUAN SISWA MISKIN </w:t>
      </w:r>
    </w:p>
    <w:p w:rsidR="00856AE3" w:rsidRDefault="00856AE3" w:rsidP="00856AE3">
      <w:pPr>
        <w:spacing w:line="360" w:lineRule="auto"/>
        <w:jc w:val="center"/>
        <w:rPr>
          <w:b/>
        </w:rPr>
      </w:pPr>
      <w:r w:rsidRPr="00856AE3">
        <w:rPr>
          <w:b/>
        </w:rPr>
        <w:t xml:space="preserve">METODE TEOREMA BAYES </w:t>
      </w:r>
    </w:p>
    <w:p w:rsidR="00856AE3" w:rsidRDefault="00856AE3" w:rsidP="00856AE3">
      <w:pPr>
        <w:spacing w:line="360" w:lineRule="auto"/>
        <w:jc w:val="center"/>
        <w:rPr>
          <w:b/>
        </w:rPr>
      </w:pPr>
    </w:p>
    <w:p w:rsidR="00856AE3" w:rsidRDefault="00856AE3" w:rsidP="00856AE3">
      <w:pPr>
        <w:spacing w:line="360" w:lineRule="auto"/>
        <w:jc w:val="center"/>
        <w:rPr>
          <w:b/>
        </w:rPr>
      </w:pPr>
    </w:p>
    <w:p w:rsidR="00856AE3" w:rsidRDefault="00856AE3" w:rsidP="00856AE3">
      <w:pPr>
        <w:spacing w:line="360" w:lineRule="auto"/>
        <w:jc w:val="center"/>
        <w:rPr>
          <w:b/>
        </w:rPr>
      </w:pPr>
    </w:p>
    <w:p w:rsidR="00856AE3" w:rsidRDefault="00856AE3" w:rsidP="00856AE3">
      <w:pPr>
        <w:spacing w:line="360" w:lineRule="auto"/>
        <w:rPr>
          <w:b/>
        </w:rPr>
      </w:pPr>
    </w:p>
    <w:p w:rsidR="00856AE3" w:rsidRDefault="00856AE3" w:rsidP="00856AE3">
      <w:pPr>
        <w:spacing w:line="360" w:lineRule="auto"/>
        <w:jc w:val="center"/>
        <w:rPr>
          <w:b/>
        </w:rPr>
      </w:pPr>
      <w:r>
        <w:rPr>
          <w:noProof/>
        </w:rPr>
        <w:drawing>
          <wp:inline distT="0" distB="0" distL="0" distR="0" wp14:anchorId="2784AC13" wp14:editId="27CA17BD">
            <wp:extent cx="2395855" cy="23774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2377440"/>
                    </a:xfrm>
                    <a:prstGeom prst="rect">
                      <a:avLst/>
                    </a:prstGeom>
                    <a:noFill/>
                  </pic:spPr>
                </pic:pic>
              </a:graphicData>
            </a:graphic>
          </wp:inline>
        </w:drawing>
      </w:r>
    </w:p>
    <w:p w:rsidR="00856AE3" w:rsidRDefault="00856AE3" w:rsidP="00856AE3">
      <w:pPr>
        <w:spacing w:line="360" w:lineRule="auto"/>
        <w:jc w:val="center"/>
        <w:rPr>
          <w:b/>
        </w:rPr>
      </w:pPr>
    </w:p>
    <w:p w:rsidR="00856AE3" w:rsidRDefault="00856AE3" w:rsidP="00856AE3">
      <w:pPr>
        <w:spacing w:line="360" w:lineRule="auto"/>
        <w:jc w:val="center"/>
        <w:rPr>
          <w:b/>
        </w:rPr>
      </w:pPr>
    </w:p>
    <w:p w:rsidR="00856AE3" w:rsidRDefault="00856AE3" w:rsidP="00856AE3">
      <w:pPr>
        <w:spacing w:line="360" w:lineRule="auto"/>
        <w:jc w:val="center"/>
        <w:rPr>
          <w:b/>
        </w:rPr>
      </w:pPr>
    </w:p>
    <w:p w:rsidR="00856AE3" w:rsidRDefault="00856AE3" w:rsidP="00856AE3">
      <w:pPr>
        <w:spacing w:line="360" w:lineRule="auto"/>
        <w:jc w:val="center"/>
      </w:pPr>
      <w:r w:rsidRPr="00D8505B">
        <w:t xml:space="preserve">Disusun </w:t>
      </w:r>
      <w:proofErr w:type="gramStart"/>
      <w:r w:rsidRPr="00D8505B">
        <w:t>Oleh :</w:t>
      </w:r>
      <w:proofErr w:type="gramEnd"/>
    </w:p>
    <w:tbl>
      <w:tblPr>
        <w:tblStyle w:val="TableGrid"/>
        <w:tblW w:w="0" w:type="auto"/>
        <w:tblInd w:w="2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880"/>
      </w:tblGrid>
      <w:tr w:rsidR="00856AE3" w:rsidTr="001969E4">
        <w:tc>
          <w:tcPr>
            <w:tcW w:w="1170" w:type="dxa"/>
          </w:tcPr>
          <w:p w:rsidR="00856AE3" w:rsidRPr="00D8505B" w:rsidRDefault="00856AE3" w:rsidP="001969E4">
            <w:pPr>
              <w:spacing w:line="360" w:lineRule="auto"/>
              <w:jc w:val="center"/>
              <w:rPr>
                <w:lang w:val="en-US"/>
              </w:rPr>
            </w:pPr>
            <w:proofErr w:type="gramStart"/>
            <w:r w:rsidRPr="00D8505B">
              <w:rPr>
                <w:lang w:val="en-US"/>
              </w:rPr>
              <w:t>Nama :</w:t>
            </w:r>
            <w:proofErr w:type="gramEnd"/>
          </w:p>
        </w:tc>
        <w:tc>
          <w:tcPr>
            <w:tcW w:w="2880" w:type="dxa"/>
          </w:tcPr>
          <w:p w:rsidR="00856AE3" w:rsidRPr="00D8505B" w:rsidRDefault="00856AE3" w:rsidP="001969E4">
            <w:pPr>
              <w:spacing w:line="360" w:lineRule="auto"/>
              <w:rPr>
                <w:lang w:val="en-US"/>
              </w:rPr>
            </w:pPr>
            <w:r w:rsidRPr="00D8505B">
              <w:rPr>
                <w:lang w:val="en-US"/>
              </w:rPr>
              <w:t>Anisyah Jatu Siti Nurjanah</w:t>
            </w:r>
          </w:p>
        </w:tc>
      </w:tr>
      <w:tr w:rsidR="00856AE3" w:rsidTr="001969E4">
        <w:tc>
          <w:tcPr>
            <w:tcW w:w="1170" w:type="dxa"/>
          </w:tcPr>
          <w:p w:rsidR="00856AE3" w:rsidRPr="00D8505B" w:rsidRDefault="00856AE3" w:rsidP="001969E4">
            <w:pPr>
              <w:spacing w:line="360" w:lineRule="auto"/>
              <w:jc w:val="center"/>
              <w:rPr>
                <w:lang w:val="en-US"/>
              </w:rPr>
            </w:pPr>
            <w:r w:rsidRPr="00D8505B">
              <w:rPr>
                <w:lang w:val="en-US"/>
              </w:rPr>
              <w:t xml:space="preserve">NIM </w:t>
            </w:r>
            <w:proofErr w:type="gramStart"/>
            <w:r w:rsidRPr="00D8505B">
              <w:rPr>
                <w:lang w:val="en-US"/>
              </w:rPr>
              <w:t xml:space="preserve">  :</w:t>
            </w:r>
            <w:proofErr w:type="gramEnd"/>
          </w:p>
        </w:tc>
        <w:tc>
          <w:tcPr>
            <w:tcW w:w="2880" w:type="dxa"/>
          </w:tcPr>
          <w:p w:rsidR="00856AE3" w:rsidRPr="00D8505B" w:rsidRDefault="00856AE3" w:rsidP="001969E4">
            <w:pPr>
              <w:spacing w:line="360" w:lineRule="auto"/>
              <w:rPr>
                <w:lang w:val="en-US"/>
              </w:rPr>
            </w:pPr>
            <w:r w:rsidRPr="00D8505B">
              <w:rPr>
                <w:lang w:val="en-US"/>
              </w:rPr>
              <w:t>16111036</w:t>
            </w:r>
          </w:p>
        </w:tc>
      </w:tr>
    </w:tbl>
    <w:p w:rsidR="00856AE3" w:rsidRDefault="00856AE3" w:rsidP="00856AE3">
      <w:pPr>
        <w:spacing w:line="360" w:lineRule="auto"/>
        <w:jc w:val="center"/>
        <w:rPr>
          <w:b/>
        </w:rPr>
      </w:pPr>
    </w:p>
    <w:p w:rsidR="00856AE3" w:rsidRDefault="00856AE3" w:rsidP="00856AE3">
      <w:pPr>
        <w:spacing w:line="360" w:lineRule="auto"/>
        <w:jc w:val="center"/>
        <w:rPr>
          <w:b/>
        </w:rPr>
      </w:pPr>
    </w:p>
    <w:p w:rsidR="00856AE3" w:rsidRDefault="00856AE3" w:rsidP="00856AE3">
      <w:pPr>
        <w:spacing w:line="360" w:lineRule="auto"/>
        <w:jc w:val="center"/>
        <w:rPr>
          <w:b/>
        </w:rPr>
      </w:pPr>
    </w:p>
    <w:p w:rsidR="0035411D" w:rsidRPr="0035411D" w:rsidRDefault="0035411D" w:rsidP="0035411D">
      <w:pPr>
        <w:spacing w:line="360" w:lineRule="auto"/>
        <w:jc w:val="center"/>
        <w:rPr>
          <w:b/>
        </w:rPr>
      </w:pPr>
      <w:r w:rsidRPr="0035411D">
        <w:rPr>
          <w:b/>
        </w:rPr>
        <w:t>PROGRAM STUDI TEKNIK INFORMATIKA</w:t>
      </w:r>
    </w:p>
    <w:p w:rsidR="0035411D" w:rsidRPr="0035411D" w:rsidRDefault="0035411D" w:rsidP="0035411D">
      <w:pPr>
        <w:spacing w:line="360" w:lineRule="auto"/>
        <w:jc w:val="center"/>
        <w:rPr>
          <w:b/>
        </w:rPr>
      </w:pPr>
      <w:r w:rsidRPr="0035411D">
        <w:rPr>
          <w:b/>
        </w:rPr>
        <w:t>FAKULTAS TEKNOLOGI INFORMASI</w:t>
      </w:r>
    </w:p>
    <w:p w:rsidR="0035411D" w:rsidRDefault="0035411D" w:rsidP="0035411D">
      <w:pPr>
        <w:spacing w:line="360" w:lineRule="auto"/>
        <w:jc w:val="center"/>
        <w:rPr>
          <w:b/>
          <w:sz w:val="32"/>
        </w:rPr>
      </w:pPr>
      <w:r w:rsidRPr="0035411D">
        <w:rPr>
          <w:b/>
        </w:rPr>
        <w:t xml:space="preserve">UNIVERSITAS MERCU </w:t>
      </w:r>
      <w:bookmarkStart w:id="0" w:name="_GoBack"/>
      <w:bookmarkEnd w:id="0"/>
      <w:r w:rsidRPr="0035411D">
        <w:rPr>
          <w:b/>
        </w:rPr>
        <w:t>BUANA YOGYAKARTA</w:t>
      </w:r>
    </w:p>
    <w:p w:rsidR="004640AF" w:rsidRDefault="0035411D" w:rsidP="0035411D">
      <w:pPr>
        <w:spacing w:line="360" w:lineRule="auto"/>
        <w:jc w:val="center"/>
        <w:rPr>
          <w:b/>
        </w:rPr>
        <w:sectPr w:rsidR="004640AF" w:rsidSect="004640AF">
          <w:headerReference w:type="even" r:id="rId9"/>
          <w:headerReference w:type="default" r:id="rId10"/>
          <w:pgSz w:w="12240" w:h="15840"/>
          <w:pgMar w:top="1411" w:right="1411" w:bottom="1411" w:left="1411" w:header="720" w:footer="720" w:gutter="0"/>
          <w:cols w:space="720"/>
          <w:titlePg/>
          <w:docGrid w:linePitch="360"/>
        </w:sectPr>
      </w:pPr>
      <w:r w:rsidRPr="005E749B">
        <w:rPr>
          <w:b/>
        </w:rPr>
        <w:t>TAHUN 2020</w:t>
      </w:r>
    </w:p>
    <w:p w:rsidR="004640AF" w:rsidRPr="00856AE3" w:rsidRDefault="004640AF" w:rsidP="004640AF">
      <w:pPr>
        <w:spacing w:line="360" w:lineRule="auto"/>
        <w:jc w:val="center"/>
        <w:rPr>
          <w:b/>
        </w:rPr>
      </w:pPr>
      <w:r w:rsidRPr="00856AE3">
        <w:rPr>
          <w:b/>
        </w:rPr>
        <w:lastRenderedPageBreak/>
        <w:t>NASKAH PUBLIKASI</w:t>
      </w:r>
    </w:p>
    <w:p w:rsidR="004640AF" w:rsidRPr="00856AE3" w:rsidRDefault="004640AF" w:rsidP="004640AF">
      <w:pPr>
        <w:spacing w:line="360" w:lineRule="auto"/>
        <w:jc w:val="center"/>
        <w:rPr>
          <w:b/>
        </w:rPr>
      </w:pPr>
    </w:p>
    <w:p w:rsidR="004640AF" w:rsidRPr="00856AE3" w:rsidRDefault="004640AF" w:rsidP="004640AF">
      <w:pPr>
        <w:spacing w:line="360" w:lineRule="auto"/>
        <w:jc w:val="center"/>
        <w:rPr>
          <w:b/>
        </w:rPr>
      </w:pPr>
      <w:r w:rsidRPr="00856AE3">
        <w:rPr>
          <w:b/>
        </w:rPr>
        <w:t xml:space="preserve">SISTEM PENDUKUNG KEPUTUSAN PENERIMA BANTUAN SISWA MISKIN </w:t>
      </w:r>
    </w:p>
    <w:p w:rsidR="004640AF" w:rsidRDefault="004640AF" w:rsidP="004640AF">
      <w:pPr>
        <w:spacing w:line="360" w:lineRule="auto"/>
        <w:jc w:val="center"/>
        <w:rPr>
          <w:b/>
        </w:rPr>
      </w:pPr>
      <w:r w:rsidRPr="00856AE3">
        <w:rPr>
          <w:b/>
        </w:rPr>
        <w:t xml:space="preserve">METODE TEOREMA BAYES </w:t>
      </w:r>
    </w:p>
    <w:p w:rsidR="004640AF" w:rsidRDefault="004640AF" w:rsidP="004640AF">
      <w:pPr>
        <w:spacing w:line="360" w:lineRule="auto"/>
        <w:jc w:val="center"/>
        <w:rPr>
          <w:b/>
        </w:rPr>
      </w:pPr>
    </w:p>
    <w:p w:rsidR="008C3C68" w:rsidRDefault="008C3C68" w:rsidP="008C3C68">
      <w:pPr>
        <w:spacing w:line="360" w:lineRule="auto"/>
        <w:jc w:val="center"/>
      </w:pPr>
      <w:r>
        <w:t>Yang dipersiapkan dan d</w:t>
      </w:r>
      <w:r w:rsidRPr="00D8505B">
        <w:t xml:space="preserve">isusun </w:t>
      </w:r>
      <w:proofErr w:type="gramStart"/>
      <w:r w:rsidRPr="00D8505B">
        <w:t>Oleh :</w:t>
      </w:r>
      <w:proofErr w:type="gramEnd"/>
    </w:p>
    <w:p w:rsidR="004640AF" w:rsidRPr="008C3C68" w:rsidRDefault="008C3C68" w:rsidP="004640AF">
      <w:pPr>
        <w:spacing w:line="360" w:lineRule="auto"/>
        <w:jc w:val="center"/>
      </w:pPr>
      <w:r w:rsidRPr="008C3C68">
        <w:t>Anisyah Jatu Siti Nurjanah</w:t>
      </w:r>
    </w:p>
    <w:p w:rsidR="008C3C68" w:rsidRPr="008C3C68" w:rsidRDefault="008C3C68" w:rsidP="004640AF">
      <w:pPr>
        <w:spacing w:line="360" w:lineRule="auto"/>
        <w:jc w:val="center"/>
      </w:pPr>
      <w:r w:rsidRPr="008C3C68">
        <w:t>16111036</w:t>
      </w:r>
    </w:p>
    <w:p w:rsidR="004640AF" w:rsidRDefault="004640AF" w:rsidP="004640AF">
      <w:pPr>
        <w:spacing w:line="360" w:lineRule="auto"/>
        <w:jc w:val="center"/>
        <w:rPr>
          <w:b/>
        </w:rPr>
      </w:pPr>
    </w:p>
    <w:p w:rsidR="004640AF" w:rsidRDefault="004640AF" w:rsidP="004640AF">
      <w:pPr>
        <w:spacing w:line="360" w:lineRule="auto"/>
        <w:rPr>
          <w:b/>
        </w:rPr>
      </w:pPr>
    </w:p>
    <w:p w:rsidR="004640AF" w:rsidRDefault="004640AF" w:rsidP="008C3C68">
      <w:pPr>
        <w:spacing w:line="360" w:lineRule="auto"/>
        <w:jc w:val="center"/>
        <w:rPr>
          <w:b/>
        </w:rPr>
      </w:pPr>
      <w:r>
        <w:rPr>
          <w:noProof/>
        </w:rPr>
        <w:drawing>
          <wp:inline distT="0" distB="0" distL="0" distR="0" wp14:anchorId="7F31978C" wp14:editId="2C8FD6D0">
            <wp:extent cx="2395855" cy="2377440"/>
            <wp:effectExtent l="0" t="0" r="444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2377440"/>
                    </a:xfrm>
                    <a:prstGeom prst="rect">
                      <a:avLst/>
                    </a:prstGeom>
                    <a:noFill/>
                  </pic:spPr>
                </pic:pic>
              </a:graphicData>
            </a:graphic>
          </wp:inline>
        </w:drawing>
      </w:r>
    </w:p>
    <w:p w:rsidR="008C3C68" w:rsidRDefault="008C3C68" w:rsidP="008C3C68">
      <w:pPr>
        <w:spacing w:line="360" w:lineRule="auto"/>
        <w:jc w:val="center"/>
        <w:rPr>
          <w:b/>
        </w:rPr>
      </w:pPr>
    </w:p>
    <w:p w:rsidR="008C3C68" w:rsidRDefault="008C3C68" w:rsidP="008C3C68">
      <w:pPr>
        <w:spacing w:line="360" w:lineRule="auto"/>
        <w:jc w:val="center"/>
        <w:rPr>
          <w:b/>
        </w:rPr>
      </w:pPr>
    </w:p>
    <w:p w:rsidR="008C3C68" w:rsidRDefault="008C3C68" w:rsidP="008C3C68">
      <w:pPr>
        <w:spacing w:line="360" w:lineRule="auto"/>
        <w:jc w:val="center"/>
        <w:rPr>
          <w:b/>
        </w:rPr>
      </w:pPr>
    </w:p>
    <w:p w:rsidR="004640AF" w:rsidRDefault="004640AF" w:rsidP="008C3C68">
      <w:pPr>
        <w:spacing w:line="360" w:lineRule="auto"/>
        <w:rPr>
          <w:b/>
        </w:rPr>
      </w:pPr>
    </w:p>
    <w:p w:rsidR="004640AF" w:rsidRPr="0013626B" w:rsidRDefault="0013626B" w:rsidP="004640AF">
      <w:pPr>
        <w:spacing w:line="360" w:lineRule="auto"/>
        <w:jc w:val="center"/>
      </w:pPr>
      <w:r w:rsidRPr="0013626B">
        <w:t>Yogyakarta, 30 Januari 2020</w:t>
      </w:r>
    </w:p>
    <w:p w:rsidR="0013626B" w:rsidRPr="0013626B" w:rsidRDefault="0013626B" w:rsidP="004640AF">
      <w:pPr>
        <w:spacing w:line="360" w:lineRule="auto"/>
        <w:jc w:val="center"/>
      </w:pPr>
      <w:r w:rsidRPr="0013626B">
        <w:t>Menyetujui Pembimbing,</w:t>
      </w:r>
    </w:p>
    <w:p w:rsidR="0013626B" w:rsidRPr="0013626B" w:rsidRDefault="0013626B" w:rsidP="004640AF">
      <w:pPr>
        <w:spacing w:line="360" w:lineRule="auto"/>
        <w:jc w:val="center"/>
      </w:pPr>
    </w:p>
    <w:p w:rsidR="0013626B" w:rsidRPr="0013626B" w:rsidRDefault="0013626B" w:rsidP="0013626B">
      <w:pPr>
        <w:spacing w:line="360" w:lineRule="auto"/>
        <w:jc w:val="right"/>
      </w:pPr>
    </w:p>
    <w:p w:rsidR="0013626B" w:rsidRPr="0013626B" w:rsidRDefault="0013626B" w:rsidP="0013626B">
      <w:pPr>
        <w:spacing w:line="360" w:lineRule="auto"/>
        <w:jc w:val="center"/>
        <w:rPr>
          <w:u w:val="thick"/>
          <w:lang w:val="id-ID"/>
        </w:rPr>
      </w:pPr>
      <w:r w:rsidRPr="0013626B">
        <w:rPr>
          <w:u w:val="thick"/>
        </w:rPr>
        <w:t xml:space="preserve">Muttaqin Akbar </w:t>
      </w:r>
      <w:proofErr w:type="gramStart"/>
      <w:r w:rsidRPr="0013626B">
        <w:rPr>
          <w:u w:val="thick"/>
        </w:rPr>
        <w:t>S,Kom</w:t>
      </w:r>
      <w:proofErr w:type="gramEnd"/>
      <w:r w:rsidRPr="0013626B">
        <w:rPr>
          <w:u w:val="thick"/>
        </w:rPr>
        <w:t>.,M.T</w:t>
      </w:r>
      <w:r w:rsidRPr="0013626B">
        <w:rPr>
          <w:u w:val="thick"/>
          <w:lang w:val="id-ID"/>
        </w:rPr>
        <w:t>.</w:t>
      </w:r>
    </w:p>
    <w:p w:rsidR="0013626B" w:rsidRPr="0013626B" w:rsidRDefault="0013626B" w:rsidP="0013626B">
      <w:pPr>
        <w:spacing w:line="360" w:lineRule="auto"/>
        <w:jc w:val="center"/>
        <w:rPr>
          <w:sz w:val="20"/>
          <w:szCs w:val="20"/>
        </w:rPr>
      </w:pPr>
      <w:r w:rsidRPr="0013626B">
        <w:rPr>
          <w:lang w:val="id-ID"/>
        </w:rPr>
        <w:t>NIDN. 05</w:t>
      </w:r>
      <w:r w:rsidRPr="0013626B">
        <w:t>28078902</w:t>
      </w:r>
    </w:p>
    <w:p w:rsidR="0013626B" w:rsidRPr="0013626B" w:rsidRDefault="0013626B" w:rsidP="004640AF">
      <w:pPr>
        <w:spacing w:line="360" w:lineRule="auto"/>
        <w:jc w:val="center"/>
        <w:rPr>
          <w:b/>
          <w:sz w:val="20"/>
          <w:szCs w:val="20"/>
        </w:rPr>
        <w:sectPr w:rsidR="0013626B" w:rsidRPr="0013626B" w:rsidSect="004640AF">
          <w:headerReference w:type="even" r:id="rId11"/>
          <w:headerReference w:type="default" r:id="rId12"/>
          <w:footerReference w:type="even" r:id="rId13"/>
          <w:footerReference w:type="default" r:id="rId14"/>
          <w:headerReference w:type="first" r:id="rId15"/>
          <w:footerReference w:type="first" r:id="rId16"/>
          <w:pgSz w:w="12240" w:h="15840"/>
          <w:pgMar w:top="1411" w:right="1411" w:bottom="1411" w:left="1411" w:header="720" w:footer="720" w:gutter="0"/>
          <w:cols w:space="720"/>
          <w:titlePg/>
          <w:docGrid w:linePitch="360"/>
        </w:sectPr>
      </w:pPr>
    </w:p>
    <w:p w:rsidR="00CE5A83" w:rsidRPr="00BD6EBF" w:rsidRDefault="00CE5A83" w:rsidP="0013626B">
      <w:pPr>
        <w:spacing w:line="360" w:lineRule="auto"/>
        <w:jc w:val="center"/>
        <w:rPr>
          <w:b/>
        </w:rPr>
      </w:pPr>
      <w:r w:rsidRPr="00BD6EBF">
        <w:rPr>
          <w:b/>
          <w:lang w:val="id-ID"/>
        </w:rPr>
        <w:lastRenderedPageBreak/>
        <w:t xml:space="preserve">Sistem </w:t>
      </w:r>
      <w:r w:rsidRPr="00BD6EBF">
        <w:rPr>
          <w:b/>
        </w:rPr>
        <w:t>Pendukung Keputusan</w:t>
      </w:r>
    </w:p>
    <w:p w:rsidR="00696385" w:rsidRDefault="00CE5A83" w:rsidP="00CE5A83">
      <w:pPr>
        <w:jc w:val="center"/>
        <w:rPr>
          <w:b/>
          <w:lang w:val="id-ID"/>
        </w:rPr>
      </w:pPr>
      <w:r w:rsidRPr="00BD6EBF">
        <w:rPr>
          <w:b/>
        </w:rPr>
        <w:t>Rekomendasi Penerima Bantuan Siswa Miskin</w:t>
      </w:r>
      <w:r w:rsidRPr="00BD6EBF">
        <w:rPr>
          <w:b/>
          <w:lang w:val="id-ID"/>
        </w:rPr>
        <w:t xml:space="preserve"> Menggunakan Teorema Bayes</w:t>
      </w:r>
    </w:p>
    <w:p w:rsidR="00312CF8" w:rsidRDefault="00312CF8" w:rsidP="00CE5A83">
      <w:pPr>
        <w:jc w:val="center"/>
        <w:rPr>
          <w:b/>
          <w:lang w:val="id-ID"/>
        </w:rPr>
      </w:pPr>
    </w:p>
    <w:p w:rsidR="00312CF8" w:rsidRPr="001759DC" w:rsidRDefault="00312CF8" w:rsidP="00CE5A83">
      <w:pPr>
        <w:jc w:val="center"/>
        <w:rPr>
          <w:lang w:val="id-ID"/>
        </w:rPr>
      </w:pPr>
      <w:r w:rsidRPr="001759DC">
        <w:rPr>
          <w:sz w:val="28"/>
          <w:lang w:val="id-ID"/>
        </w:rPr>
        <w:t>Decision Support System Recommendations for Cash Transfers for Poor Students Recipients Using the Bayes Theorem</w:t>
      </w:r>
    </w:p>
    <w:p w:rsidR="00CE5A83" w:rsidRDefault="00CE5A83" w:rsidP="00C6371A"/>
    <w:p w:rsidR="00CE5A83" w:rsidRDefault="00CE5A83" w:rsidP="00312CF8">
      <w:pPr>
        <w:pStyle w:val="ListParagraph"/>
        <w:tabs>
          <w:tab w:val="left" w:pos="1350"/>
          <w:tab w:val="left" w:pos="1440"/>
        </w:tabs>
        <w:ind w:left="630"/>
        <w:jc w:val="center"/>
        <w:rPr>
          <w:b/>
        </w:rPr>
      </w:pPr>
      <w:r w:rsidRPr="00312CF8">
        <w:rPr>
          <w:rFonts w:asciiTheme="majorBidi" w:hAnsiTheme="majorBidi" w:cstheme="majorBidi"/>
          <w:b/>
        </w:rPr>
        <w:t>Anisyah Jatu Siti Nurjanah</w:t>
      </w:r>
      <w:r w:rsidR="00312CF8" w:rsidRPr="00312CF8">
        <w:rPr>
          <w:rFonts w:asciiTheme="majorBidi" w:hAnsiTheme="majorBidi" w:cstheme="majorBidi"/>
          <w:b/>
          <w:vertAlign w:val="superscript"/>
        </w:rPr>
        <w:t>1</w:t>
      </w:r>
      <w:r w:rsidR="00312CF8" w:rsidRPr="00312CF8">
        <w:rPr>
          <w:rFonts w:asciiTheme="majorBidi" w:hAnsiTheme="majorBidi" w:cstheme="majorBidi"/>
          <w:b/>
        </w:rPr>
        <w:t xml:space="preserve">, </w:t>
      </w:r>
      <w:r w:rsidRPr="00312CF8">
        <w:rPr>
          <w:rFonts w:asciiTheme="majorBidi" w:hAnsiTheme="majorBidi" w:cstheme="majorBidi"/>
          <w:b/>
        </w:rPr>
        <w:t>Muttaqin Akbar</w:t>
      </w:r>
      <w:r w:rsidRPr="00312CF8">
        <w:rPr>
          <w:b/>
          <w:lang w:val="id-ID"/>
        </w:rPr>
        <w:t xml:space="preserve">, </w:t>
      </w:r>
      <w:proofErr w:type="gramStart"/>
      <w:r w:rsidRPr="00312CF8">
        <w:rPr>
          <w:b/>
          <w:lang w:val="id-ID"/>
        </w:rPr>
        <w:t>S.</w:t>
      </w:r>
      <w:r w:rsidRPr="00312CF8">
        <w:rPr>
          <w:b/>
        </w:rPr>
        <w:t>Kom</w:t>
      </w:r>
      <w:proofErr w:type="gramEnd"/>
      <w:r w:rsidRPr="00312CF8">
        <w:rPr>
          <w:b/>
          <w:lang w:val="id-ID"/>
        </w:rPr>
        <w:t>., M.</w:t>
      </w:r>
      <w:r w:rsidRPr="00312CF8">
        <w:rPr>
          <w:b/>
        </w:rPr>
        <w:t>T</w:t>
      </w:r>
      <w:r w:rsidR="00312CF8" w:rsidRPr="00312CF8">
        <w:rPr>
          <w:b/>
        </w:rPr>
        <w:t>.</w:t>
      </w:r>
      <w:r w:rsidR="00312CF8" w:rsidRPr="00312CF8">
        <w:rPr>
          <w:b/>
          <w:vertAlign w:val="superscript"/>
        </w:rPr>
        <w:t>2</w:t>
      </w:r>
    </w:p>
    <w:p w:rsidR="001759DC" w:rsidRDefault="001759DC" w:rsidP="00312CF8">
      <w:pPr>
        <w:pStyle w:val="ListParagraph"/>
        <w:tabs>
          <w:tab w:val="left" w:pos="1350"/>
          <w:tab w:val="left" w:pos="1440"/>
        </w:tabs>
        <w:ind w:left="630"/>
        <w:jc w:val="center"/>
        <w:rPr>
          <w:b/>
        </w:rPr>
      </w:pPr>
    </w:p>
    <w:p w:rsidR="001759DC" w:rsidRDefault="001759DC" w:rsidP="001759DC">
      <w:pPr>
        <w:pStyle w:val="ListParagraph"/>
        <w:tabs>
          <w:tab w:val="left" w:pos="630"/>
        </w:tabs>
        <w:ind w:left="630" w:hanging="540"/>
        <w:jc w:val="center"/>
      </w:pPr>
      <w:r w:rsidRPr="001759DC">
        <w:rPr>
          <w:vertAlign w:val="superscript"/>
        </w:rPr>
        <w:t>1</w:t>
      </w:r>
      <w:r w:rsidRPr="001759DC">
        <w:t>Program Studi Teknik Informatika, Fakultas Teknologi, Universitas Mercu Buana Yogyakarta</w:t>
      </w:r>
    </w:p>
    <w:p w:rsidR="001759DC" w:rsidRDefault="002F0B5E" w:rsidP="001759DC">
      <w:pPr>
        <w:pStyle w:val="ListParagraph"/>
        <w:tabs>
          <w:tab w:val="left" w:pos="630"/>
        </w:tabs>
        <w:ind w:left="630" w:hanging="540"/>
        <w:jc w:val="center"/>
      </w:pPr>
      <w:r>
        <w:rPr>
          <w:vertAlign w:val="superscript"/>
        </w:rPr>
        <w:t>2</w:t>
      </w:r>
      <w:r w:rsidR="001759DC" w:rsidRPr="001759DC">
        <w:t>Program Studi Teknik Informatika, Fakultas Teknologi, Universitas Mercu Buana Yogyakarta</w:t>
      </w:r>
    </w:p>
    <w:p w:rsidR="001759DC" w:rsidRDefault="001759DC" w:rsidP="001759DC">
      <w:pPr>
        <w:pStyle w:val="ListParagraph"/>
        <w:tabs>
          <w:tab w:val="left" w:pos="630"/>
        </w:tabs>
        <w:ind w:left="630" w:hanging="540"/>
        <w:jc w:val="center"/>
      </w:pPr>
      <w:r>
        <w:t>Jl. Jembatan Merah No.84C Gejayan, Yogyakarta 55283, Indonesia</w:t>
      </w:r>
    </w:p>
    <w:p w:rsidR="001759DC" w:rsidRDefault="001759DC" w:rsidP="001759DC">
      <w:pPr>
        <w:pStyle w:val="ListParagraph"/>
        <w:tabs>
          <w:tab w:val="left" w:pos="630"/>
        </w:tabs>
        <w:ind w:left="630" w:hanging="540"/>
        <w:jc w:val="center"/>
      </w:pPr>
    </w:p>
    <w:p w:rsidR="001759DC" w:rsidRPr="001759DC" w:rsidRDefault="00A0391F" w:rsidP="001759DC">
      <w:pPr>
        <w:pStyle w:val="ListParagraph"/>
        <w:tabs>
          <w:tab w:val="left" w:pos="630"/>
        </w:tabs>
        <w:ind w:left="630" w:hanging="540"/>
        <w:jc w:val="center"/>
      </w:pPr>
      <w:hyperlink r:id="rId17" w:history="1">
        <w:r w:rsidR="001759DC" w:rsidRPr="001759DC">
          <w:rPr>
            <w:rStyle w:val="Hyperlink"/>
            <w:color w:val="auto"/>
            <w:u w:val="none"/>
            <w:vertAlign w:val="superscript"/>
          </w:rPr>
          <w:t>1</w:t>
        </w:r>
        <w:r w:rsidR="001759DC" w:rsidRPr="001759DC">
          <w:rPr>
            <w:rStyle w:val="Hyperlink"/>
            <w:color w:val="0070C0"/>
          </w:rPr>
          <w:t>jatusiti4@gmail.com</w:t>
        </w:r>
      </w:hyperlink>
      <w:r w:rsidR="001759DC" w:rsidRPr="001759DC">
        <w:t>,</w:t>
      </w:r>
      <w:r w:rsidR="001759DC">
        <w:t xml:space="preserve"> </w:t>
      </w:r>
      <w:r w:rsidR="001759DC" w:rsidRPr="001759DC">
        <w:rPr>
          <w:vertAlign w:val="superscript"/>
        </w:rPr>
        <w:t>2</w:t>
      </w:r>
      <w:r w:rsidR="001759DC" w:rsidRPr="001759DC">
        <w:rPr>
          <w:color w:val="0070C0"/>
          <w:u w:val="single"/>
        </w:rPr>
        <w:t>mutaqin@mercubuana-yogya.ac.id</w:t>
      </w:r>
    </w:p>
    <w:p w:rsidR="00C6371A" w:rsidRDefault="00C6371A" w:rsidP="004F479C">
      <w:pPr>
        <w:rPr>
          <w:rStyle w:val="Hyperlink"/>
          <w:rFonts w:asciiTheme="majorBidi" w:hAnsiTheme="majorBidi" w:cstheme="majorBidi"/>
          <w:lang w:val="id-ID"/>
        </w:rPr>
      </w:pPr>
    </w:p>
    <w:p w:rsidR="00C6371A" w:rsidRPr="00DA1C4C" w:rsidRDefault="00C6371A" w:rsidP="00C6371A">
      <w:pPr>
        <w:pStyle w:val="AbstractTitle"/>
        <w:rPr>
          <w:rFonts w:asciiTheme="majorBidi" w:hAnsiTheme="majorBidi" w:cstheme="majorBidi"/>
          <w:sz w:val="24"/>
          <w:szCs w:val="24"/>
          <w:lang w:val="id-ID"/>
        </w:rPr>
      </w:pPr>
      <w:r w:rsidRPr="00DA1C4C">
        <w:rPr>
          <w:rFonts w:asciiTheme="majorBidi" w:hAnsiTheme="majorBidi" w:cstheme="majorBidi"/>
          <w:szCs w:val="24"/>
          <w:lang w:val="id-ID"/>
        </w:rPr>
        <w:t xml:space="preserve">ABSTRAK </w:t>
      </w:r>
    </w:p>
    <w:p w:rsidR="00C6371A" w:rsidRPr="00DA1C4C" w:rsidRDefault="00C6371A" w:rsidP="00C6371A">
      <w:pPr>
        <w:rPr>
          <w:rFonts w:asciiTheme="majorBidi" w:hAnsiTheme="majorBidi" w:cstheme="majorBidi"/>
          <w:lang w:val="id-ID"/>
        </w:rPr>
      </w:pPr>
    </w:p>
    <w:p w:rsidR="00C6371A" w:rsidRPr="00DA1C4C" w:rsidRDefault="00C6371A" w:rsidP="00C6371A">
      <w:pPr>
        <w:pStyle w:val="P-All"/>
        <w:spacing w:line="240" w:lineRule="auto"/>
        <w:rPr>
          <w:sz w:val="20"/>
        </w:rPr>
      </w:pPr>
      <w:r w:rsidRPr="00A97B6D">
        <w:rPr>
          <w:sz w:val="20"/>
        </w:rPr>
        <w:t>Program Bantuan Siswa Miskin adalah Program Nasional yang bertujuan untuk menghilangkan halangan siswa miskin berpartisipasi untuk bersekolah dengan membantu siswa miskin memperoleh akses pelayanan pendidikan yang layak, mencegah putus sekolah, menarik siswa miskin untuk kembali bersekolah, membantu siswa memenuhi kebutuhan dalam kegiatan pembelajaran, mendukung program Wajib Belajar Pendidikan Dasar Sembilan Tahun (bahkan hingga tingkat menengah atas), serta memb</w:t>
      </w:r>
      <w:r>
        <w:rPr>
          <w:sz w:val="20"/>
        </w:rPr>
        <w:t>antu kelancaran program sekolah</w:t>
      </w:r>
      <w:r w:rsidRPr="00DA1C4C">
        <w:rPr>
          <w:sz w:val="20"/>
        </w:rPr>
        <w:t>.</w:t>
      </w:r>
    </w:p>
    <w:p w:rsidR="00C6371A" w:rsidRPr="00DA1C4C" w:rsidRDefault="00C6371A" w:rsidP="00C6371A">
      <w:pPr>
        <w:pStyle w:val="P-All"/>
        <w:spacing w:line="240" w:lineRule="auto"/>
        <w:rPr>
          <w:sz w:val="20"/>
        </w:rPr>
      </w:pPr>
      <w:r w:rsidRPr="00A97B6D">
        <w:rPr>
          <w:sz w:val="20"/>
        </w:rPr>
        <w:t>Pada penelitian ini digunakan metode Teorema Bayes. Teorema Bayes</w:t>
      </w:r>
      <w:r>
        <w:rPr>
          <w:sz w:val="20"/>
        </w:rPr>
        <w:t xml:space="preserve"> </w:t>
      </w:r>
      <w:r w:rsidRPr="00A97B6D">
        <w:rPr>
          <w:sz w:val="20"/>
        </w:rPr>
        <w:t>adalah teorema yang digunakan dalam statistika untuk menghitung peluang suatu</w:t>
      </w:r>
      <w:r>
        <w:rPr>
          <w:sz w:val="20"/>
        </w:rPr>
        <w:t xml:space="preserve"> </w:t>
      </w:r>
      <w:r w:rsidRPr="00A97B6D">
        <w:rPr>
          <w:sz w:val="20"/>
        </w:rPr>
        <w:t>hipotesis. Untuk variabel yang digun</w:t>
      </w:r>
      <w:r w:rsidR="00935C67">
        <w:rPr>
          <w:sz w:val="20"/>
        </w:rPr>
        <w:t>akan dalam penghitungan yakni 14</w:t>
      </w:r>
      <w:r w:rsidRPr="00A97B6D">
        <w:rPr>
          <w:sz w:val="20"/>
        </w:rPr>
        <w:t xml:space="preserve"> kriteria dan 2 golongan serta bobot-bobot kriteria terhadap masing-masing golongan</w:t>
      </w:r>
      <w:r w:rsidRPr="00DA1C4C">
        <w:rPr>
          <w:sz w:val="20"/>
        </w:rPr>
        <w:t xml:space="preserve">. </w:t>
      </w:r>
    </w:p>
    <w:p w:rsidR="00C6371A" w:rsidRPr="00DA1C4C" w:rsidRDefault="00C6371A" w:rsidP="00C6371A">
      <w:pPr>
        <w:pStyle w:val="P-All"/>
        <w:spacing w:line="240" w:lineRule="auto"/>
        <w:rPr>
          <w:sz w:val="20"/>
        </w:rPr>
      </w:pPr>
      <w:r w:rsidRPr="00A97B6D">
        <w:rPr>
          <w:sz w:val="20"/>
        </w:rPr>
        <w:t>Berdasarkan 50 data yang telah diujikan terhadap pakar dan sistem, sistem dapat mendeteksi 2 golongan yaitu reccomendasi dan non recomendasi untuk siswa yang berhak dan tidaknya menerima bantuan siswa miskin dan sesuai dengan validasi kepala sekolah atau wakil kepala sekolah adalah 45 siswa dan yang tidak sesuai adalah 5 siswa. Berdasarkan hasil validasi kepala sekolah atau wakil kepala sekolah dan sistem, diperoleh akurasi 80% data kasus yang sesuai</w:t>
      </w:r>
      <w:r w:rsidRPr="00DA1C4C">
        <w:rPr>
          <w:sz w:val="20"/>
        </w:rPr>
        <w:t>.</w:t>
      </w:r>
    </w:p>
    <w:p w:rsidR="00C6371A" w:rsidRPr="00DA1C4C" w:rsidRDefault="00C6371A" w:rsidP="00C6371A">
      <w:pPr>
        <w:pStyle w:val="P-All"/>
        <w:spacing w:line="240" w:lineRule="auto"/>
        <w:ind w:firstLine="0"/>
        <w:rPr>
          <w:sz w:val="20"/>
        </w:rPr>
      </w:pPr>
    </w:p>
    <w:p w:rsidR="00C6371A" w:rsidRDefault="00C6371A" w:rsidP="00C6371A">
      <w:pPr>
        <w:jc w:val="both"/>
        <w:rPr>
          <w:sz w:val="20"/>
        </w:rPr>
      </w:pPr>
      <w:r w:rsidRPr="00DA1C4C">
        <w:rPr>
          <w:b/>
          <w:sz w:val="20"/>
        </w:rPr>
        <w:t xml:space="preserve">Kata </w:t>
      </w:r>
      <w:proofErr w:type="gramStart"/>
      <w:r w:rsidRPr="00DA1C4C">
        <w:rPr>
          <w:b/>
          <w:sz w:val="20"/>
        </w:rPr>
        <w:t>Kunci :</w:t>
      </w:r>
      <w:proofErr w:type="gramEnd"/>
      <w:r w:rsidRPr="00DA1C4C">
        <w:rPr>
          <w:b/>
          <w:sz w:val="20"/>
        </w:rPr>
        <w:t xml:space="preserve"> </w:t>
      </w:r>
      <w:r w:rsidRPr="00A97B6D">
        <w:rPr>
          <w:i/>
          <w:sz w:val="20"/>
        </w:rPr>
        <w:t>Bantuan Siswa Miskin, Program Bantuan Siswa Miskin, Teorema Bayes</w:t>
      </w:r>
      <w:r w:rsidRPr="00DA1C4C">
        <w:rPr>
          <w:i/>
          <w:sz w:val="20"/>
        </w:rPr>
        <w:t>.</w:t>
      </w:r>
    </w:p>
    <w:p w:rsidR="00C6371A" w:rsidRDefault="00C6371A" w:rsidP="00C6371A">
      <w:pPr>
        <w:jc w:val="both"/>
        <w:rPr>
          <w:sz w:val="20"/>
        </w:rPr>
      </w:pPr>
    </w:p>
    <w:p w:rsidR="00C6371A" w:rsidRPr="00C6371A" w:rsidRDefault="00C6371A" w:rsidP="00C6371A">
      <w:pPr>
        <w:spacing w:line="360" w:lineRule="auto"/>
        <w:jc w:val="center"/>
        <w:rPr>
          <w:b/>
          <w:sz w:val="20"/>
          <w:szCs w:val="20"/>
        </w:rPr>
      </w:pPr>
      <w:r w:rsidRPr="00C6371A">
        <w:rPr>
          <w:b/>
          <w:sz w:val="20"/>
          <w:szCs w:val="20"/>
        </w:rPr>
        <w:t>ABSTRACT</w:t>
      </w:r>
    </w:p>
    <w:p w:rsidR="00C6371A" w:rsidRPr="0078036F" w:rsidRDefault="00C6371A" w:rsidP="00C6371A">
      <w:pPr>
        <w:ind w:firstLine="720"/>
        <w:jc w:val="both"/>
        <w:rPr>
          <w:i/>
          <w:sz w:val="20"/>
          <w:szCs w:val="20"/>
        </w:rPr>
      </w:pPr>
      <w:r w:rsidRPr="0078036F">
        <w:rPr>
          <w:i/>
          <w:sz w:val="20"/>
          <w:szCs w:val="20"/>
        </w:rPr>
        <w:t xml:space="preserve">The Cash Transfers for Poor Students is a National Program that aims to remove barriers to poor students from participating in school by helping them to get access to proper education services, preventing dropping out of school, attracting them to return to school, helping them to meet their needs in learning activities, supporting </w:t>
      </w:r>
      <w:r w:rsidRPr="0078036F">
        <w:rPr>
          <w:i/>
          <w:color w:val="000000" w:themeColor="text1"/>
          <w:sz w:val="20"/>
          <w:szCs w:val="20"/>
          <w:shd w:val="clear" w:color="auto" w:fill="FFFFFF"/>
        </w:rPr>
        <w:t xml:space="preserve">Nine Year Basic Education Mandatory Program (even up to senior secondary level), as well as helping the </w:t>
      </w:r>
      <w:r w:rsidRPr="0078036F">
        <w:rPr>
          <w:i/>
          <w:sz w:val="20"/>
          <w:szCs w:val="20"/>
          <w:shd w:val="clear" w:color="auto" w:fill="FFFFFF"/>
        </w:rPr>
        <w:t xml:space="preserve">continuity of </w:t>
      </w:r>
      <w:r w:rsidRPr="0078036F">
        <w:rPr>
          <w:i/>
          <w:color w:val="000000" w:themeColor="text1"/>
          <w:sz w:val="20"/>
          <w:szCs w:val="20"/>
          <w:shd w:val="clear" w:color="auto" w:fill="FFFFFF"/>
        </w:rPr>
        <w:t>the school program.</w:t>
      </w:r>
    </w:p>
    <w:p w:rsidR="00C6371A" w:rsidRPr="0078036F" w:rsidRDefault="00C6371A" w:rsidP="00C6371A">
      <w:pPr>
        <w:ind w:firstLine="720"/>
        <w:jc w:val="both"/>
        <w:rPr>
          <w:i/>
          <w:color w:val="000000" w:themeColor="text1"/>
          <w:sz w:val="20"/>
          <w:szCs w:val="20"/>
          <w:shd w:val="clear" w:color="auto" w:fill="FFFFFF"/>
        </w:rPr>
      </w:pPr>
      <w:r w:rsidRPr="0078036F">
        <w:rPr>
          <w:i/>
          <w:color w:val="000000" w:themeColor="text1"/>
          <w:sz w:val="20"/>
          <w:szCs w:val="20"/>
          <w:shd w:val="clear" w:color="auto" w:fill="FFFFFF"/>
        </w:rPr>
        <w:t>In this study, the Bayes Theorem method is used. It is a theorem used in statistics to calculate the probability of a hypothesis.</w:t>
      </w:r>
      <w:r w:rsidRPr="0078036F">
        <w:rPr>
          <w:i/>
          <w:sz w:val="20"/>
          <w:szCs w:val="20"/>
        </w:rPr>
        <w:t xml:space="preserve"> </w:t>
      </w:r>
      <w:r w:rsidRPr="0078036F">
        <w:rPr>
          <w:i/>
          <w:color w:val="000000" w:themeColor="text1"/>
          <w:sz w:val="20"/>
          <w:szCs w:val="20"/>
          <w:shd w:val="clear" w:color="auto" w:fill="FFFFFF"/>
        </w:rPr>
        <w:t>The variables used in the calculation are 14 criteria and two groups and criteria weights for each group.</w:t>
      </w:r>
    </w:p>
    <w:p w:rsidR="00C6371A" w:rsidRPr="0078036F" w:rsidRDefault="00C6371A" w:rsidP="00C6371A">
      <w:pPr>
        <w:ind w:firstLine="720"/>
        <w:jc w:val="both"/>
        <w:rPr>
          <w:i/>
          <w:color w:val="000000" w:themeColor="text1"/>
          <w:szCs w:val="32"/>
          <w:shd w:val="clear" w:color="auto" w:fill="FFFFFF"/>
        </w:rPr>
      </w:pPr>
      <w:r w:rsidRPr="0078036F">
        <w:rPr>
          <w:i/>
          <w:color w:val="000000" w:themeColor="text1"/>
          <w:sz w:val="20"/>
          <w:szCs w:val="20"/>
          <w:shd w:val="clear" w:color="auto" w:fill="FFFFFF"/>
        </w:rPr>
        <w:t>Based on 50 data that have been tested on school principals and systems, the system can detect two groups, namely the recommendation group for students who are eligible to receive assistance and the non-recommendation group for students who are not eligible to receive assistance. In accordance with the validation of school principals or vice-principals, there are 45 students included in the recommendation group and five students included in the non-recommendation group. Based on the results of the validation of the principal or vice-principal and the system, 80% accuracy of the corresponding case data is obtained.</w:t>
      </w:r>
    </w:p>
    <w:p w:rsidR="00C6371A" w:rsidRPr="0078036F" w:rsidRDefault="00C6371A" w:rsidP="00C6371A">
      <w:pPr>
        <w:contextualSpacing/>
        <w:jc w:val="both"/>
        <w:rPr>
          <w:i/>
          <w:color w:val="000000" w:themeColor="text1"/>
          <w:szCs w:val="32"/>
          <w:shd w:val="clear" w:color="auto" w:fill="FFFFFF"/>
        </w:rPr>
      </w:pPr>
    </w:p>
    <w:p w:rsidR="00C6371A" w:rsidRDefault="00C6371A" w:rsidP="00C6371A">
      <w:pPr>
        <w:jc w:val="both"/>
        <w:rPr>
          <w:sz w:val="20"/>
          <w:szCs w:val="20"/>
        </w:rPr>
      </w:pPr>
      <w:proofErr w:type="gramStart"/>
      <w:r w:rsidRPr="0078036F">
        <w:rPr>
          <w:b/>
          <w:i/>
          <w:color w:val="000000" w:themeColor="text1"/>
          <w:sz w:val="20"/>
          <w:szCs w:val="20"/>
          <w:shd w:val="clear" w:color="auto" w:fill="FFFFFF"/>
        </w:rPr>
        <w:t>Keywords :</w:t>
      </w:r>
      <w:proofErr w:type="gramEnd"/>
      <w:r w:rsidRPr="0078036F">
        <w:rPr>
          <w:i/>
          <w:color w:val="000000" w:themeColor="text1"/>
          <w:sz w:val="20"/>
          <w:szCs w:val="20"/>
          <w:shd w:val="clear" w:color="auto" w:fill="FFFFFF"/>
        </w:rPr>
        <w:t xml:space="preserve"> </w:t>
      </w:r>
      <w:r w:rsidRPr="0078036F">
        <w:rPr>
          <w:i/>
          <w:sz w:val="20"/>
          <w:szCs w:val="20"/>
        </w:rPr>
        <w:t>Cash Transfers for Poor Students, Cash Transfers for Poor Students Program, Bayes Theorem.</w:t>
      </w:r>
    </w:p>
    <w:p w:rsidR="00C6371A" w:rsidRDefault="00C6371A" w:rsidP="00C6371A">
      <w:pPr>
        <w:jc w:val="both"/>
        <w:rPr>
          <w:sz w:val="20"/>
          <w:szCs w:val="20"/>
        </w:rPr>
        <w:sectPr w:rsidR="00C6371A" w:rsidSect="0013626B">
          <w:headerReference w:type="default" r:id="rId18"/>
          <w:pgSz w:w="12240" w:h="15840"/>
          <w:pgMar w:top="1411" w:right="1411" w:bottom="1411" w:left="1411" w:header="720" w:footer="720" w:gutter="0"/>
          <w:pgNumType w:start="1"/>
          <w:cols w:space="720"/>
          <w:docGrid w:linePitch="360"/>
        </w:sectPr>
      </w:pPr>
    </w:p>
    <w:p w:rsidR="00C6371A" w:rsidRPr="00C6371A" w:rsidRDefault="0084670B" w:rsidP="0084670B">
      <w:pPr>
        <w:pStyle w:val="ListParagraph"/>
        <w:numPr>
          <w:ilvl w:val="0"/>
          <w:numId w:val="2"/>
        </w:numPr>
        <w:tabs>
          <w:tab w:val="left" w:pos="180"/>
        </w:tabs>
        <w:spacing w:line="360" w:lineRule="auto"/>
        <w:ind w:left="0" w:firstLine="0"/>
        <w:jc w:val="both"/>
        <w:rPr>
          <w:b/>
          <w:sz w:val="20"/>
          <w:szCs w:val="20"/>
        </w:rPr>
      </w:pPr>
      <w:r>
        <w:rPr>
          <w:b/>
          <w:sz w:val="20"/>
          <w:szCs w:val="20"/>
        </w:rPr>
        <w:lastRenderedPageBreak/>
        <w:t xml:space="preserve"> </w:t>
      </w:r>
      <w:r w:rsidR="00C6371A" w:rsidRPr="00C6371A">
        <w:rPr>
          <w:b/>
          <w:sz w:val="20"/>
          <w:szCs w:val="20"/>
        </w:rPr>
        <w:t>PENDAHULUAN</w:t>
      </w:r>
    </w:p>
    <w:p w:rsidR="00C6371A" w:rsidRPr="00C201BB" w:rsidRDefault="00C6371A" w:rsidP="0007108A">
      <w:pPr>
        <w:pStyle w:val="ListParagraph"/>
        <w:ind w:left="0" w:firstLine="360"/>
        <w:jc w:val="both"/>
        <w:rPr>
          <w:sz w:val="22"/>
          <w:szCs w:val="22"/>
        </w:rPr>
      </w:pPr>
      <w:r w:rsidRPr="00C201BB">
        <w:rPr>
          <w:sz w:val="22"/>
          <w:szCs w:val="22"/>
        </w:rPr>
        <w:t>Program Bantuan Siswa Miskin adalah Program Nasional yang bertujuan untuk menghilangkan halangan</w:t>
      </w:r>
      <w:r w:rsidR="00F67561" w:rsidRPr="00C201BB">
        <w:rPr>
          <w:sz w:val="22"/>
          <w:szCs w:val="22"/>
        </w:rPr>
        <w:t xml:space="preserve"> siswa miskin berpartisipasi untuk bersekolah dengan membantu siswa miskin memperoleh akses pelayanan pendidikan yang layak, mencegah putus sekolah, menarik siswa miskin untuk kembali bersekolah, membantu siswa memenuhi kebutuhan dalam kegiatan pembelajaran, mendukung program Wajib Belajar Pendidikan Dasar Sembilan Tahun (bahkan hingga tingkat menengah atas), serta membantu kelancaran program sekolah. BSM adalah bantuan pemerintah berupa sejumlah uang tunai yang diberikan secara langsung kepada siswa yang berasal dari keluarga miskin.</w:t>
      </w:r>
    </w:p>
    <w:p w:rsidR="00F67561" w:rsidRPr="00C201BB" w:rsidRDefault="00F67561" w:rsidP="00547BF1">
      <w:pPr>
        <w:pStyle w:val="ListParagraph"/>
        <w:ind w:left="0" w:firstLine="360"/>
        <w:jc w:val="both"/>
        <w:rPr>
          <w:sz w:val="22"/>
          <w:szCs w:val="22"/>
        </w:rPr>
      </w:pPr>
      <w:r w:rsidRPr="00C201BB">
        <w:rPr>
          <w:sz w:val="22"/>
          <w:szCs w:val="22"/>
        </w:rPr>
        <w:t>Melalui Program BSM ini diharapkan anak usia sekolah dari rumah-tangga/ keluarga miskin dapat terus bersekolah, tidak putus sekolah, dan di masa depan diharapkan mereka dapat memutus rantai kemiskinan yang saat ini dialami orang tuanya.</w:t>
      </w:r>
    </w:p>
    <w:p w:rsidR="00F67561" w:rsidRPr="00C201BB" w:rsidRDefault="00F67561" w:rsidP="00547BF1">
      <w:pPr>
        <w:pStyle w:val="ListParagraph"/>
        <w:ind w:left="0" w:firstLine="360"/>
        <w:jc w:val="both"/>
        <w:rPr>
          <w:sz w:val="22"/>
          <w:szCs w:val="22"/>
        </w:rPr>
      </w:pPr>
      <w:r w:rsidRPr="00C201BB">
        <w:rPr>
          <w:sz w:val="22"/>
          <w:szCs w:val="22"/>
        </w:rPr>
        <w:t>Program ini bersifat langsung kepada siswa dan bukan beasiswa, karena berdasarkan kondisi ekonomi siswa dan bukan berdasarkan prestasi (beasiswa) mempertimbangkan kondisi siswa, sedangkan beasiswa diberikan dengan mempertimbangkan prestasi siswa.</w:t>
      </w:r>
    </w:p>
    <w:p w:rsidR="00547BF1" w:rsidRDefault="00C205B4" w:rsidP="00547BF1">
      <w:pPr>
        <w:pStyle w:val="ListParagraph"/>
        <w:ind w:left="0" w:firstLine="360"/>
        <w:jc w:val="both"/>
        <w:rPr>
          <w:sz w:val="20"/>
          <w:szCs w:val="20"/>
        </w:rPr>
      </w:pPr>
      <w:r w:rsidRPr="00C201BB">
        <w:rPr>
          <w:sz w:val="22"/>
          <w:szCs w:val="22"/>
        </w:rPr>
        <w:t xml:space="preserve">Berdasarkan uraian diatas, maka peneliti dalam hal ini mengambil judul </w:t>
      </w:r>
      <w:r w:rsidRPr="00C201BB">
        <w:rPr>
          <w:b/>
          <w:sz w:val="22"/>
          <w:szCs w:val="22"/>
        </w:rPr>
        <w:t xml:space="preserve">“Sistem Pendukung Keputusan Rekomendasi Penerima Bantuan Siswa Miskin Menggunakan Teorema Bayes” </w:t>
      </w:r>
      <w:r w:rsidRPr="00C201BB">
        <w:rPr>
          <w:sz w:val="22"/>
          <w:szCs w:val="22"/>
        </w:rPr>
        <w:t>menggunakan parameter-parameter tertentu yang nantinya dapat memberikan kemudahan bagi pengguna untuk mengetahui golongan yang sesuai.</w:t>
      </w:r>
    </w:p>
    <w:p w:rsidR="00547BF1" w:rsidRDefault="00547BF1" w:rsidP="00547BF1">
      <w:pPr>
        <w:pStyle w:val="ListParagraph"/>
        <w:ind w:left="0"/>
        <w:jc w:val="both"/>
      </w:pPr>
    </w:p>
    <w:p w:rsidR="00547BF1" w:rsidRPr="00547BF1" w:rsidRDefault="00547BF1" w:rsidP="00547BF1">
      <w:pPr>
        <w:pStyle w:val="ListParagraph"/>
        <w:numPr>
          <w:ilvl w:val="0"/>
          <w:numId w:val="2"/>
        </w:numPr>
        <w:tabs>
          <w:tab w:val="left" w:pos="180"/>
        </w:tabs>
        <w:ind w:left="0" w:firstLine="0"/>
        <w:jc w:val="both"/>
        <w:rPr>
          <w:b/>
        </w:rPr>
      </w:pPr>
      <w:r>
        <w:rPr>
          <w:b/>
          <w:sz w:val="20"/>
          <w:szCs w:val="20"/>
        </w:rPr>
        <w:t xml:space="preserve"> TINJAUAN PUSTAKA &amp; LANDASAN TEORI</w:t>
      </w:r>
    </w:p>
    <w:p w:rsidR="00547BF1" w:rsidRPr="001F1C50" w:rsidRDefault="001F1C50" w:rsidP="001F1C50">
      <w:pPr>
        <w:pStyle w:val="ListParagraph"/>
        <w:numPr>
          <w:ilvl w:val="1"/>
          <w:numId w:val="2"/>
        </w:numPr>
        <w:tabs>
          <w:tab w:val="left" w:pos="360"/>
        </w:tabs>
        <w:spacing w:line="360" w:lineRule="auto"/>
        <w:ind w:left="360"/>
        <w:jc w:val="both"/>
        <w:rPr>
          <w:b/>
          <w:sz w:val="22"/>
          <w:szCs w:val="22"/>
        </w:rPr>
      </w:pPr>
      <w:r w:rsidRPr="001F1C50">
        <w:rPr>
          <w:b/>
          <w:sz w:val="22"/>
          <w:szCs w:val="22"/>
        </w:rPr>
        <w:t>Tinjauan Pustaka</w:t>
      </w:r>
    </w:p>
    <w:p w:rsidR="001F1C50" w:rsidRPr="0007108A" w:rsidRDefault="0007108A" w:rsidP="001F1C50">
      <w:pPr>
        <w:tabs>
          <w:tab w:val="left" w:pos="360"/>
        </w:tabs>
        <w:jc w:val="both"/>
        <w:rPr>
          <w:sz w:val="22"/>
          <w:szCs w:val="22"/>
        </w:rPr>
      </w:pPr>
      <w:r>
        <w:rPr>
          <w:sz w:val="22"/>
          <w:szCs w:val="22"/>
        </w:rPr>
        <w:tab/>
      </w:r>
      <w:r w:rsidR="001F1C50" w:rsidRPr="0007108A">
        <w:rPr>
          <w:sz w:val="22"/>
          <w:szCs w:val="22"/>
        </w:rPr>
        <w:t xml:space="preserve">Penelitian dengan judul </w:t>
      </w:r>
      <w:r w:rsidR="001F1C50" w:rsidRPr="0007108A">
        <w:rPr>
          <w:b/>
          <w:sz w:val="22"/>
          <w:szCs w:val="22"/>
        </w:rPr>
        <w:t>“Rekomendasi Pemberian Beasiswa Bantuan Siswa Miskin menggunakan Algoritma Topsis”</w:t>
      </w:r>
      <w:r w:rsidR="001F1C50" w:rsidRPr="0007108A">
        <w:rPr>
          <w:sz w:val="22"/>
          <w:szCs w:val="22"/>
        </w:rPr>
        <w:t xml:space="preserve"> Bantuan Siswa Miskin merupakan Program Nasional yang bertujuan untuk membantu siswa miskin agar bisa bersekolah dan memperoleh akses pelayanan pendidikan yang layak, mencegah putus sekolah, membantu siswa memenuhi kebutuhan dalam kegiatan pembelajaran, mendukung Program Pendidikan Sembilan Tahun (bahkan hingga menengah atas), serta membantu kelancaran </w:t>
      </w:r>
      <w:r w:rsidR="001F1C50" w:rsidRPr="0007108A">
        <w:rPr>
          <w:sz w:val="22"/>
          <w:szCs w:val="22"/>
        </w:rPr>
        <w:t>program sekolah yang bersumber dari dana Anggaran Pendapatan Belanja Negara (APBN). Beberapa hasil dari evaluasi terhadap pelaksanaan Program BSM menunjukkan kelemahan dari program ini, yaitu terkait ketepatan penetapan sasaran BSM dimana ditemukan masih banyaknya rumah tangga tidak miskin yang menerima BSM dan jumlah yang kurang memadai (</w:t>
      </w:r>
      <w:proofErr w:type="gramStart"/>
      <w:r w:rsidR="001F1C50" w:rsidRPr="0007108A">
        <w:rPr>
          <w:sz w:val="22"/>
          <w:szCs w:val="22"/>
        </w:rPr>
        <w:t>M.safii</w:t>
      </w:r>
      <w:proofErr w:type="gramEnd"/>
      <w:r w:rsidR="001F1C50" w:rsidRPr="0007108A">
        <w:rPr>
          <w:sz w:val="22"/>
          <w:szCs w:val="22"/>
        </w:rPr>
        <w:t xml:space="preserve"> &amp; Surya Ningsih, 2017).</w:t>
      </w:r>
    </w:p>
    <w:p w:rsidR="00C201BB" w:rsidRDefault="00C201BB" w:rsidP="001F1C50">
      <w:pPr>
        <w:tabs>
          <w:tab w:val="left" w:pos="360"/>
        </w:tabs>
        <w:jc w:val="both"/>
        <w:rPr>
          <w:sz w:val="22"/>
        </w:rPr>
      </w:pPr>
      <w:r w:rsidRPr="0007108A">
        <w:rPr>
          <w:sz w:val="22"/>
          <w:szCs w:val="22"/>
        </w:rPr>
        <w:tab/>
        <w:t xml:space="preserve">Penelitian dengan judul </w:t>
      </w:r>
      <w:r w:rsidRPr="0007108A">
        <w:rPr>
          <w:b/>
          <w:sz w:val="22"/>
          <w:szCs w:val="22"/>
        </w:rPr>
        <w:t>“Sistem Pendukung Keputusan Penerimaan Beasiswa Kurang Mampu di SMK HARAPAN Kartasura dengan Metode Simple Additive Weighting (SAW)”</w:t>
      </w:r>
      <w:r w:rsidRPr="0007108A">
        <w:rPr>
          <w:sz w:val="22"/>
          <w:szCs w:val="22"/>
        </w:rPr>
        <w:t>, SMK Harapan adalah salah satu Sekolah Menengah Kejuruan yang berstatus swasta yang bernaung di bawah Yayasan pendidikan Islam Al Muttaqien (YAPIM), berada di wilayah Pabelan, Kartasura yang mempunyai tujuan untuk mencerdaskan anak didiknya serta menjaga kelangsungan pendidikan di negara Indonesia. Beasiswa diberikan Yayasan kepada siswa yang masuk dalam kriteria kriteria yang diberikan oleh pihak sekolah. Untuk membantu menetapkan siswa yang mendapatkan beasiswa maka dibuatlah sistem pendukung keputusan penerimaan</w:t>
      </w:r>
      <w:r w:rsidRPr="0007108A">
        <w:rPr>
          <w:sz w:val="22"/>
          <w:szCs w:val="22"/>
          <w:lang w:eastAsia="zh-CN"/>
        </w:rPr>
        <w:t xml:space="preserve"> </w:t>
      </w:r>
      <w:r w:rsidRPr="0007108A">
        <w:rPr>
          <w:sz w:val="22"/>
          <w:szCs w:val="22"/>
        </w:rPr>
        <w:t xml:space="preserve">beasiswa kurang mampu di SMK HARAPAN Kartasura. Metode SAW </w:t>
      </w:r>
      <w:r w:rsidRPr="0007108A">
        <w:rPr>
          <w:i/>
          <w:sz w:val="22"/>
          <w:szCs w:val="22"/>
        </w:rPr>
        <w:t>(Simple Additive Weigthing)</w:t>
      </w:r>
      <w:r w:rsidRPr="0007108A">
        <w:rPr>
          <w:sz w:val="22"/>
          <w:szCs w:val="22"/>
        </w:rPr>
        <w:t xml:space="preserve"> dipilih karena metode ini menentukan nilai bobot untuk setiap atribut, kemudian dilanjutkan dengan proses perangkingan yang akan menyeleksi alternatif terbaik dari sejumlah alternatif, dalam kasus ini adalalah siswa yang berhak dan layak menerima beasiswa dengan kriteria yang ada. Berdasarkan hasil pengujian yang telah dilakukan, sistem yang dibangun telah berjalan sesuai dengan rancangan, yaitu dapat menampilkan siswa yang layak berdasarkan kriteria dan kuota beasiswa untuk mendapat beasiswa kurang mampu di SMK HARAPAN Kartasura (Asdin Wahyu Pamungkas, Didik Nugroho, &amp; Sri Siswanti, 2016)</w:t>
      </w:r>
      <w:r w:rsidRPr="00C201BB">
        <w:rPr>
          <w:sz w:val="22"/>
        </w:rPr>
        <w:t>.</w:t>
      </w:r>
    </w:p>
    <w:p w:rsidR="00C201BB" w:rsidRDefault="002B06D5" w:rsidP="001F1C50">
      <w:pPr>
        <w:tabs>
          <w:tab w:val="left" w:pos="360"/>
        </w:tabs>
        <w:jc w:val="both"/>
        <w:rPr>
          <w:sz w:val="22"/>
          <w:szCs w:val="22"/>
        </w:rPr>
      </w:pPr>
      <w:r>
        <w:rPr>
          <w:sz w:val="22"/>
          <w:szCs w:val="22"/>
        </w:rPr>
        <w:tab/>
      </w:r>
      <w:r w:rsidR="00C201BB" w:rsidRPr="00C201BB">
        <w:rPr>
          <w:sz w:val="22"/>
          <w:szCs w:val="22"/>
        </w:rPr>
        <w:t xml:space="preserve">Penelitian dengan judul </w:t>
      </w:r>
      <w:r w:rsidR="00C201BB" w:rsidRPr="00C201BB">
        <w:rPr>
          <w:b/>
          <w:sz w:val="22"/>
          <w:szCs w:val="22"/>
        </w:rPr>
        <w:t>“Sistem Pendukung Keputusan Untuk Menyeleksi Calon Penerima Bantuan Siswa Miskin (BSM) di MTs NEGERI CIAMIS Menggunakan Metode Simple Additive Weighting (SAW)”,</w:t>
      </w:r>
      <w:r w:rsidR="00C201BB" w:rsidRPr="00C201BB">
        <w:rPr>
          <w:sz w:val="22"/>
          <w:szCs w:val="22"/>
        </w:rPr>
        <w:t xml:space="preserve"> Bantuan Siswa Miskin (BSM) adalah program pemerintah dalam penuntasan wajib belajar dua belas tahun, yang secara khusus bertujuan untuk menghilangkan halangan siswa miskin berprestasi untuk bersekolah dengan membantu supaya bisa memperoleh akses pelayanan pendidikan yang </w:t>
      </w:r>
      <w:r w:rsidR="00C201BB" w:rsidRPr="00C201BB">
        <w:rPr>
          <w:sz w:val="22"/>
          <w:szCs w:val="22"/>
        </w:rPr>
        <w:lastRenderedPageBreak/>
        <w:t xml:space="preserve">layak. MTS Negeri Ciamis secara rutin setiap tahun melaksanakan kegiatan penyeleksian untuk memilih calon penerima BSM. Penyeleksian ini dilakukan agar penerima bantuan ini adalah benar-benar siswa yang berhak mendapatkannya. Adapun permasalahan yang dihadapi oleh panitia seleksi yaitu adanya kesulitan dalam menentukan keputusan siapa saja yang terpilih menjadi calon penerima bantuan dengan kriteria-kriteria yang memiliki sifat subjektif atau tidak pasti dengan cepat.Untuk mengatasi permasalahan tersebut maka dirancang sebuah sistem pendukung keputusan menggunakan Metode </w:t>
      </w:r>
      <w:r w:rsidR="00C201BB" w:rsidRPr="00C201BB">
        <w:rPr>
          <w:i/>
          <w:sz w:val="22"/>
          <w:szCs w:val="22"/>
        </w:rPr>
        <w:t>Simple Additive Weighting</w:t>
      </w:r>
      <w:r w:rsidR="00C201BB" w:rsidRPr="00C201BB">
        <w:rPr>
          <w:sz w:val="22"/>
          <w:szCs w:val="22"/>
        </w:rPr>
        <w:t xml:space="preserve"> (SAW), yang merupakan metode perangkingan sederhana dengan cara mencari penjumlahan terbobot berdasarkan kriteria - kriteria penilaian yang telah ditentukan. Adapun kriteria yang dipakai yaitu: Jumlah Penghasilan Orang tua, jumlah tanggungan orang tua, nilai raport, kepribadian, prestasi, kaum dhuafa, banyaknya absensi yang alfa, dan mendapat bantuan program pemerintah. Dalam penelitian ini alat bantu pembuatan aplikasinya menggunakan Ms. Visual Basic, sedangkan basis datanya menggunakan Ms. Access. Hasil</w:t>
      </w:r>
      <w:r w:rsidR="00C201BB" w:rsidRPr="00C201BB">
        <w:rPr>
          <w:sz w:val="22"/>
          <w:szCs w:val="22"/>
          <w:lang w:eastAsia="zh-CN"/>
        </w:rPr>
        <w:t xml:space="preserve"> </w:t>
      </w:r>
      <w:r w:rsidR="00C201BB" w:rsidRPr="00C201BB">
        <w:rPr>
          <w:sz w:val="22"/>
          <w:szCs w:val="22"/>
        </w:rPr>
        <w:t>akhir dari penelitian ini didapatkan bahwa sistem pendukung keputusan dengan metode SAW mampu mengatasi permasalahan dalam menyeleksi calon penerima bantuan siswa miskin (BSM) di MTs Negeri Ciamis (Teuku Mufizar, Telen Nuraen, &amp; Deni Andrianto, 2015).</w:t>
      </w:r>
    </w:p>
    <w:p w:rsidR="002B06D5" w:rsidRDefault="002B06D5" w:rsidP="001F1C50">
      <w:pPr>
        <w:tabs>
          <w:tab w:val="left" w:pos="360"/>
        </w:tabs>
        <w:jc w:val="both"/>
        <w:rPr>
          <w:sz w:val="22"/>
          <w:szCs w:val="22"/>
        </w:rPr>
      </w:pPr>
      <w:r>
        <w:rPr>
          <w:sz w:val="22"/>
          <w:szCs w:val="22"/>
        </w:rPr>
        <w:tab/>
      </w:r>
      <w:r w:rsidRPr="002B06D5">
        <w:rPr>
          <w:sz w:val="22"/>
          <w:szCs w:val="22"/>
        </w:rPr>
        <w:t>Penelitian dengan judul “</w:t>
      </w:r>
      <w:r w:rsidRPr="002B06D5">
        <w:rPr>
          <w:b/>
          <w:sz w:val="22"/>
          <w:szCs w:val="22"/>
        </w:rPr>
        <w:t>Penentuan Penerima Bantuan Siswa Miskin Menerapkan Metode Multi Objective Optimizaton On The Basis Of Ratio Analysis (MOORA)</w:t>
      </w:r>
      <w:r w:rsidRPr="002B06D5">
        <w:rPr>
          <w:sz w:val="22"/>
          <w:szCs w:val="22"/>
        </w:rPr>
        <w:t xml:space="preserve">”, Program Beasiswa Siswa Miskin (BSM) merupakan Program Nasional yang bertujuan untuk menghilangkan halangan siswa miskin berpartisipasi untuk bersekolah dengan membantu siswa miskin memperoleh askses pelayanan pendidikan yang layak, mencegah putus sekolah, menarik siswa miskin untuk kembali bersekolah, membantu siswa memenuhi kebutuhan dalam kegiatan pembelajaran, mendukung program wajib belajar pendidikan 9 Tahun (bahkan hingga tingkat menengah atas), serta membantu kelancaran program sekolah. Untuk mendapatkan dana Bantuan Siswa Miskin (BSM) tersebut, pemerintah menetapkan beberapa kriteria siapa sajakah siswa yang dapat dipenentuankan dan berhak mendapatkan Bantuan Siswa Miskin (BSM) </w:t>
      </w:r>
      <w:r w:rsidRPr="002B06D5">
        <w:rPr>
          <w:sz w:val="22"/>
          <w:szCs w:val="22"/>
        </w:rPr>
        <w:t xml:space="preserve">tersebut. Kriteria tersebut nantinya yang akan membantu pihak sekolah atau instansi pendidikan dalam menetukan siswa mana yang dapat dipenentuankan untuk menerima Dana Bantuan Siswa Miskin. Maka dari itu sebuah instansi penndidikan harus memiliki Sistem Pendukung Keputusan perekomenasian Dana Siswa Miskin (BSM) menggunakan metode </w:t>
      </w:r>
      <w:r w:rsidRPr="002B06D5">
        <w:rPr>
          <w:i/>
          <w:sz w:val="22"/>
          <w:szCs w:val="22"/>
        </w:rPr>
        <w:t>Multi Objective Optimization on the Basis of Ratio Analysis</w:t>
      </w:r>
      <w:r w:rsidRPr="002B06D5">
        <w:rPr>
          <w:sz w:val="22"/>
          <w:szCs w:val="22"/>
        </w:rPr>
        <w:t xml:space="preserve"> (MOORA), dengan adanya sistem pendukung keputusan penentuan Bantuan Siswa Miskin (BSM) diharapkan proses penentuan berjalan baik, tepat sasaran, dan diterima oleh orang yang berhak. Dengan demikian pengambil keputusan dapat membandingkan kinerja antara sistem yang lama dengan sistem pendukung keputusan penentuan dana BSM dengan metode </w:t>
      </w:r>
      <w:r w:rsidRPr="002B06D5">
        <w:rPr>
          <w:i/>
          <w:sz w:val="22"/>
          <w:szCs w:val="22"/>
        </w:rPr>
        <w:t xml:space="preserve">Multi Objective Optimization On </w:t>
      </w:r>
      <w:proofErr w:type="gramStart"/>
      <w:r w:rsidRPr="002B06D5">
        <w:rPr>
          <w:i/>
          <w:sz w:val="22"/>
          <w:szCs w:val="22"/>
        </w:rPr>
        <w:t>The</w:t>
      </w:r>
      <w:proofErr w:type="gramEnd"/>
      <w:r w:rsidRPr="002B06D5">
        <w:rPr>
          <w:i/>
          <w:sz w:val="22"/>
          <w:szCs w:val="22"/>
        </w:rPr>
        <w:t xml:space="preserve"> Basis Of Ratio Analysis</w:t>
      </w:r>
      <w:r w:rsidRPr="002B06D5">
        <w:rPr>
          <w:sz w:val="22"/>
          <w:szCs w:val="22"/>
        </w:rPr>
        <w:t xml:space="preserve"> (MOORA) tanpa harus meminta kembali data-data siswa yang akan diberi dana Bantuan Siswa Miskin (Dwika Assrani dkk, 2018).</w:t>
      </w:r>
    </w:p>
    <w:p w:rsidR="002B06D5" w:rsidRDefault="002B06D5" w:rsidP="001F1C50">
      <w:pPr>
        <w:tabs>
          <w:tab w:val="left" w:pos="360"/>
        </w:tabs>
        <w:jc w:val="both"/>
        <w:rPr>
          <w:iCs/>
          <w:sz w:val="22"/>
          <w:szCs w:val="22"/>
          <w:lang w:val="id-ID"/>
        </w:rPr>
      </w:pPr>
      <w:r>
        <w:rPr>
          <w:sz w:val="22"/>
          <w:szCs w:val="22"/>
        </w:rPr>
        <w:tab/>
      </w:r>
      <w:r w:rsidRPr="002B06D5">
        <w:rPr>
          <w:sz w:val="22"/>
          <w:szCs w:val="22"/>
        </w:rPr>
        <w:t xml:space="preserve">Penelitian dengan judul </w:t>
      </w:r>
      <w:r w:rsidRPr="002B06D5">
        <w:rPr>
          <w:b/>
          <w:sz w:val="22"/>
          <w:szCs w:val="22"/>
        </w:rPr>
        <w:t xml:space="preserve">“Sistem Penunjang Keputusan Pemberian Bantuan Siswa Miskin di SD Negeri Sukamenak Kota Tasikmalaya Menggunakan </w:t>
      </w:r>
      <w:proofErr w:type="gramStart"/>
      <w:r w:rsidRPr="002B06D5">
        <w:rPr>
          <w:b/>
          <w:sz w:val="22"/>
          <w:szCs w:val="22"/>
        </w:rPr>
        <w:t>Metode  Technique</w:t>
      </w:r>
      <w:proofErr w:type="gramEnd"/>
      <w:r w:rsidRPr="002B06D5">
        <w:rPr>
          <w:b/>
          <w:sz w:val="22"/>
          <w:szCs w:val="22"/>
        </w:rPr>
        <w:t xml:space="preserve"> For Order  Preference By Similarity To Ideal Solution (TOPSIS)”</w:t>
      </w:r>
      <w:r w:rsidRPr="002B06D5">
        <w:rPr>
          <w:sz w:val="22"/>
          <w:szCs w:val="22"/>
        </w:rPr>
        <w:t xml:space="preserve">, </w:t>
      </w:r>
      <w:r w:rsidRPr="002B06D5">
        <w:rPr>
          <w:sz w:val="22"/>
          <w:szCs w:val="22"/>
          <w:lang w:val="id-ID"/>
        </w:rPr>
        <w:t xml:space="preserve">Bantuan Siswa Miskin (BSM) merupakan program pemerintah untuk penanggulangan anak usia sekolah yang putus sekolah yang diakibatkan dari </w:t>
      </w:r>
      <w:r w:rsidR="00F65F54">
        <w:rPr>
          <w:sz w:val="22"/>
          <w:szCs w:val="22"/>
          <w:lang w:val="id-ID"/>
        </w:rPr>
        <w:t xml:space="preserve">kurangnya biaya atau kemiskinan. </w:t>
      </w:r>
      <w:r w:rsidRPr="002B06D5">
        <w:rPr>
          <w:sz w:val="22"/>
          <w:szCs w:val="22"/>
          <w:lang w:val="id-ID"/>
        </w:rPr>
        <w:t xml:space="preserve">Dalam pemberian bantuan tersebut, terlebih dahulu diperlukan penilaian kriteria secara teliti dan terinci, agar menghasilkan suatu keputusan yang sesuai dengan keadaan yang sebenarnya. Dalam penelitian ini akan dibuat sebuah sistem penunjang keputusan (SPK) untuk memudahkan dalam pemilihan siswa yang layak medapatkan bantuan, serta memanfaatkan </w:t>
      </w:r>
      <w:r w:rsidRPr="002B06D5">
        <w:rPr>
          <w:i/>
          <w:sz w:val="22"/>
          <w:szCs w:val="22"/>
          <w:lang w:val="id-ID"/>
        </w:rPr>
        <w:t>Technique for Order Preference by Similarity to Ideal Solution</w:t>
      </w:r>
      <w:r w:rsidRPr="002B06D5">
        <w:rPr>
          <w:sz w:val="22"/>
          <w:szCs w:val="22"/>
          <w:lang w:val="id-ID"/>
        </w:rPr>
        <w:t xml:space="preserve"> (TOPSIS) sebagai metode keputusannya. TOPSIS didasarkan pada konsep dimana alternatif terpilih yang terbaik tidak hanya memiliki jarak terpendek dari solusi ideal positif, tetapi juga memiliki jarak terpanjang dari solusi ideal negatif. Kriteria yang akan dijadikan penghitungan adalah penerima kartu perlindungan sosial, Pendapatan orangtua, jumlah tanggungan, Keadaan orangtua, Pretas, Kelas, dan Nilai rapot. Penghitungan tersebut akan diimplementasikan pada Delphi 7, database Microsoft Access 2007. Metode penelitian menggunakan metode kualitatif, </w:t>
      </w:r>
      <w:r w:rsidRPr="002B06D5">
        <w:rPr>
          <w:sz w:val="22"/>
          <w:szCs w:val="22"/>
          <w:lang w:val="id-ID"/>
        </w:rPr>
        <w:lastRenderedPageBreak/>
        <w:t xml:space="preserve">dan metode perancangan perangkat lunak menggunakan model SDLC </w:t>
      </w:r>
      <w:r w:rsidRPr="002B06D5">
        <w:rPr>
          <w:i/>
          <w:sz w:val="22"/>
          <w:szCs w:val="22"/>
          <w:lang w:val="id-ID"/>
        </w:rPr>
        <w:t>(System Depelovement Life Cycle)</w:t>
      </w:r>
      <w:r w:rsidRPr="002B06D5">
        <w:rPr>
          <w:sz w:val="22"/>
          <w:szCs w:val="22"/>
        </w:rPr>
        <w:t xml:space="preserve"> (</w:t>
      </w:r>
      <w:r w:rsidRPr="002B06D5">
        <w:rPr>
          <w:sz w:val="22"/>
          <w:szCs w:val="22"/>
          <w:lang w:val="id-ID"/>
        </w:rPr>
        <w:t>Nono Sudarsono</w:t>
      </w:r>
      <w:r w:rsidRPr="002B06D5">
        <w:rPr>
          <w:sz w:val="22"/>
          <w:szCs w:val="22"/>
        </w:rPr>
        <w:t xml:space="preserve"> dkk, 2016)</w:t>
      </w:r>
      <w:r w:rsidRPr="002B06D5">
        <w:rPr>
          <w:i/>
          <w:iCs/>
          <w:sz w:val="22"/>
          <w:szCs w:val="22"/>
          <w:lang w:val="id-ID"/>
        </w:rPr>
        <w:t>.</w:t>
      </w:r>
    </w:p>
    <w:p w:rsidR="002B06D5" w:rsidRDefault="002B06D5" w:rsidP="001F1C50">
      <w:pPr>
        <w:tabs>
          <w:tab w:val="left" w:pos="360"/>
        </w:tabs>
        <w:jc w:val="both"/>
        <w:rPr>
          <w:iCs/>
          <w:sz w:val="22"/>
          <w:szCs w:val="22"/>
        </w:rPr>
      </w:pPr>
    </w:p>
    <w:p w:rsidR="002B06D5" w:rsidRDefault="002B06D5" w:rsidP="002B06D5">
      <w:pPr>
        <w:pStyle w:val="ListParagraph"/>
        <w:numPr>
          <w:ilvl w:val="1"/>
          <w:numId w:val="2"/>
        </w:numPr>
        <w:tabs>
          <w:tab w:val="left" w:pos="360"/>
        </w:tabs>
        <w:spacing w:line="259" w:lineRule="auto"/>
        <w:ind w:left="0" w:firstLine="0"/>
        <w:jc w:val="both"/>
        <w:rPr>
          <w:b/>
          <w:iCs/>
          <w:sz w:val="22"/>
          <w:szCs w:val="22"/>
        </w:rPr>
      </w:pPr>
      <w:r w:rsidRPr="002B06D5">
        <w:rPr>
          <w:b/>
          <w:iCs/>
          <w:sz w:val="22"/>
          <w:szCs w:val="22"/>
        </w:rPr>
        <w:t>Bantuan Siswa Miskin</w:t>
      </w:r>
    </w:p>
    <w:p w:rsidR="002B06D5" w:rsidRPr="002B06D5" w:rsidRDefault="002B06D5" w:rsidP="0007108A">
      <w:pPr>
        <w:spacing w:line="259" w:lineRule="auto"/>
        <w:ind w:firstLine="720"/>
        <w:jc w:val="both"/>
        <w:rPr>
          <w:sz w:val="22"/>
          <w:szCs w:val="22"/>
          <w:lang w:val="id-ID"/>
        </w:rPr>
      </w:pPr>
      <w:r w:rsidRPr="002B06D5">
        <w:rPr>
          <w:sz w:val="22"/>
          <w:szCs w:val="22"/>
          <w:lang w:val="id-ID"/>
        </w:rPr>
        <w:t>Program BSM merupakan program yang diluncurkan oleh pemerintah untuk menanggulangi masalah putus sekolah pada usia dini, program BSM juga dimaksudkan agar siswa miskin yang telah tamat dapat melanjutkan pendidikannya ke jenjang lebih tinggi dengan pendidikan yang layak (Ramadhan, 2014).</w:t>
      </w:r>
    </w:p>
    <w:p w:rsidR="002B06D5" w:rsidRDefault="009C13E9" w:rsidP="002B06D5">
      <w:pPr>
        <w:tabs>
          <w:tab w:val="left" w:pos="360"/>
        </w:tabs>
        <w:jc w:val="both"/>
        <w:rPr>
          <w:sz w:val="22"/>
          <w:szCs w:val="22"/>
          <w:lang w:val="id-ID"/>
        </w:rPr>
      </w:pPr>
      <w:r>
        <w:rPr>
          <w:sz w:val="22"/>
          <w:szCs w:val="22"/>
          <w:lang w:val="id-ID"/>
        </w:rPr>
        <w:tab/>
      </w:r>
      <w:r w:rsidR="002B06D5" w:rsidRPr="002B06D5">
        <w:rPr>
          <w:sz w:val="22"/>
          <w:szCs w:val="22"/>
          <w:lang w:val="id-ID"/>
        </w:rPr>
        <w:t>Apakah kecerdasan buatan itu? kecerdasan buatan atau artificial intelligence merupakan salah satu bagian ilmu komputer yng membuat agar mesin (komputer) dapat melakukan pekerjaan seperti dan sebaik yang dilakukan manusia. Pada awal diciptakannya, komputer hanya difungsikan sebagai alat hitung saja. Namun dengan seiring perkembangan jaman, maka peran komputer semakin mendominasi kehidupan umat manusia. Komputer tidak lagi hanya digunakan sebagai alat hitung, lebih dari</w:t>
      </w:r>
      <w:r w:rsidRPr="009C13E9">
        <w:rPr>
          <w:sz w:val="22"/>
          <w:szCs w:val="22"/>
          <w:lang w:val="id-ID"/>
        </w:rPr>
        <w:t xml:space="preserve"> itu, komputer diharapkan untuk dapat diberdayakan untuk mengerjakan segala sesuatu yang bisa dikerjakan oleh manusia (Kusumadewi, 2003).</w:t>
      </w:r>
    </w:p>
    <w:p w:rsidR="009C13E9" w:rsidRDefault="009C13E9" w:rsidP="002B06D5">
      <w:pPr>
        <w:tabs>
          <w:tab w:val="left" w:pos="360"/>
        </w:tabs>
        <w:jc w:val="both"/>
        <w:rPr>
          <w:sz w:val="22"/>
          <w:szCs w:val="22"/>
          <w:lang w:val="id-ID"/>
        </w:rPr>
      </w:pPr>
    </w:p>
    <w:p w:rsidR="009C13E9" w:rsidRDefault="009C13E9" w:rsidP="009C13E9">
      <w:pPr>
        <w:pStyle w:val="ListParagraph"/>
        <w:numPr>
          <w:ilvl w:val="1"/>
          <w:numId w:val="2"/>
        </w:numPr>
        <w:tabs>
          <w:tab w:val="left" w:pos="360"/>
        </w:tabs>
        <w:spacing w:line="276" w:lineRule="auto"/>
        <w:ind w:left="0" w:firstLine="0"/>
        <w:jc w:val="both"/>
        <w:rPr>
          <w:b/>
          <w:sz w:val="22"/>
          <w:szCs w:val="22"/>
        </w:rPr>
      </w:pPr>
      <w:r w:rsidRPr="009C13E9">
        <w:rPr>
          <w:b/>
          <w:sz w:val="22"/>
          <w:szCs w:val="22"/>
        </w:rPr>
        <w:t>Teorema Bayes</w:t>
      </w:r>
    </w:p>
    <w:p w:rsidR="009C13E9" w:rsidRPr="00DA1C4C" w:rsidRDefault="009C13E9" w:rsidP="002F152B">
      <w:pPr>
        <w:ind w:firstLine="360"/>
        <w:jc w:val="both"/>
        <w:rPr>
          <w:sz w:val="22"/>
          <w:lang w:val="id-ID"/>
        </w:rPr>
      </w:pPr>
      <w:r w:rsidRPr="00DA1C4C">
        <w:rPr>
          <w:sz w:val="22"/>
          <w:lang w:val="id-ID"/>
        </w:rPr>
        <w:t xml:space="preserve">Teorema </w:t>
      </w:r>
      <w:r w:rsidRPr="00DA1C4C">
        <w:rPr>
          <w:i/>
          <w:sz w:val="22"/>
          <w:lang w:val="id-ID"/>
        </w:rPr>
        <w:t>Bayes</w:t>
      </w:r>
      <w:r w:rsidRPr="00DA1C4C">
        <w:rPr>
          <w:sz w:val="22"/>
          <w:lang w:val="id-ID"/>
        </w:rPr>
        <w:t xml:space="preserve"> adalah teorema yang digunakan dalam statistika untuk menghitung peluang untuk suatu</w:t>
      </w:r>
      <w:r>
        <w:rPr>
          <w:sz w:val="22"/>
          <w:lang w:val="id-ID"/>
        </w:rPr>
        <w:t xml:space="preserve"> </w:t>
      </w:r>
      <w:r w:rsidRPr="00DA1C4C">
        <w:rPr>
          <w:sz w:val="22"/>
          <w:lang w:val="id-ID"/>
        </w:rPr>
        <w:t xml:space="preserve">hipotesis. </w:t>
      </w:r>
      <w:r w:rsidRPr="00DA1C4C">
        <w:rPr>
          <w:i/>
          <w:sz w:val="22"/>
          <w:lang w:val="id-ID"/>
        </w:rPr>
        <w:t>Bayes Optimal Classifier</w:t>
      </w:r>
      <w:r w:rsidRPr="00DA1C4C">
        <w:rPr>
          <w:sz w:val="22"/>
          <w:lang w:val="id-ID"/>
        </w:rPr>
        <w:t xml:space="preserve"> menghitung peluang dari suatu kelas dari masing-masing kelompok atribut yang ada, dan menentukan kelas mana yang paling optimal</w:t>
      </w:r>
      <w:sdt>
        <w:sdtPr>
          <w:rPr>
            <w:sz w:val="22"/>
            <w:lang w:val="id-ID"/>
          </w:rPr>
          <w:id w:val="963853389"/>
          <w:citation/>
        </w:sdtPr>
        <w:sdtEndPr/>
        <w:sdtContent>
          <w:r w:rsidRPr="00DA1C4C">
            <w:rPr>
              <w:sz w:val="22"/>
              <w:lang w:val="id-ID"/>
            </w:rPr>
            <w:fldChar w:fldCharType="begin"/>
          </w:r>
          <w:r w:rsidRPr="00DA1C4C">
            <w:rPr>
              <w:sz w:val="22"/>
              <w:lang w:val="id-ID"/>
            </w:rPr>
            <w:instrText xml:space="preserve"> CITATION Hul16 \l 1057 </w:instrText>
          </w:r>
          <w:r w:rsidRPr="00DA1C4C">
            <w:rPr>
              <w:sz w:val="22"/>
              <w:lang w:val="id-ID"/>
            </w:rPr>
            <w:fldChar w:fldCharType="separate"/>
          </w:r>
          <w:r w:rsidRPr="00DA1C4C">
            <w:rPr>
              <w:noProof/>
              <w:sz w:val="22"/>
              <w:lang w:val="id-ID"/>
            </w:rPr>
            <w:t xml:space="preserve"> (Hulaifah, Nasution, &amp; Anra, 2016)</w:t>
          </w:r>
          <w:r w:rsidRPr="00DA1C4C">
            <w:rPr>
              <w:sz w:val="22"/>
              <w:lang w:val="id-ID"/>
            </w:rPr>
            <w:fldChar w:fldCharType="end"/>
          </w:r>
        </w:sdtContent>
      </w:sdt>
      <w:r w:rsidRPr="00DA1C4C">
        <w:rPr>
          <w:sz w:val="22"/>
          <w:lang w:val="id-ID"/>
        </w:rPr>
        <w:t>.</w:t>
      </w:r>
    </w:p>
    <w:p w:rsidR="009C13E9" w:rsidRDefault="009C13E9" w:rsidP="009C13E9">
      <w:pPr>
        <w:pStyle w:val="ListParagraph"/>
        <w:tabs>
          <w:tab w:val="left" w:pos="360"/>
        </w:tabs>
        <w:ind w:left="0"/>
        <w:jc w:val="both"/>
        <w:rPr>
          <w:sz w:val="22"/>
          <w:szCs w:val="22"/>
          <w:lang w:val="id-ID"/>
        </w:rPr>
      </w:pPr>
      <w:r w:rsidRPr="00DA1C4C">
        <w:rPr>
          <w:sz w:val="22"/>
          <w:szCs w:val="22"/>
          <w:lang w:val="id-ID"/>
        </w:rPr>
        <w:t xml:space="preserve">Dalam teorema </w:t>
      </w:r>
      <w:r w:rsidRPr="00DA1C4C">
        <w:rPr>
          <w:i/>
          <w:sz w:val="22"/>
          <w:szCs w:val="22"/>
          <w:lang w:val="id-ID"/>
        </w:rPr>
        <w:t>bayes</w:t>
      </w:r>
      <w:r w:rsidRPr="00DA1C4C">
        <w:rPr>
          <w:sz w:val="22"/>
          <w:szCs w:val="22"/>
          <w:lang w:val="id-ID"/>
        </w:rPr>
        <w:t xml:space="preserve"> langkah awal dari perhitungan yag dilakukan adalah mencari nilai semesta hipotesa (H) yang terdapat pada </w:t>
      </w:r>
      <w:r w:rsidRPr="00DA1C4C">
        <w:rPr>
          <w:i/>
          <w:sz w:val="22"/>
          <w:szCs w:val="22"/>
          <w:lang w:val="id-ID"/>
        </w:rPr>
        <w:t>evidence</w:t>
      </w:r>
      <w:r>
        <w:rPr>
          <w:i/>
          <w:sz w:val="22"/>
          <w:szCs w:val="22"/>
          <w:lang w:val="id-ID"/>
        </w:rPr>
        <w:t xml:space="preserve"> </w:t>
      </w:r>
      <w:r w:rsidRPr="00DA1C4C">
        <w:rPr>
          <w:sz w:val="22"/>
          <w:szCs w:val="22"/>
          <w:lang w:val="id-ID"/>
        </w:rPr>
        <w:t xml:space="preserve">kemudian dijumlahkan semua nilai probabilitas </w:t>
      </w:r>
      <w:r w:rsidRPr="00DA1C4C">
        <w:rPr>
          <w:i/>
          <w:sz w:val="22"/>
          <w:szCs w:val="22"/>
          <w:lang w:val="id-ID"/>
        </w:rPr>
        <w:t xml:space="preserve">evidence </w:t>
      </w:r>
      <w:r>
        <w:rPr>
          <w:sz w:val="22"/>
          <w:szCs w:val="22"/>
          <w:lang w:val="id-ID"/>
        </w:rPr>
        <w:t xml:space="preserve">dari </w:t>
      </w:r>
      <w:r>
        <w:rPr>
          <w:sz w:val="22"/>
          <w:szCs w:val="22"/>
        </w:rPr>
        <w:t>kepala sekolah</w:t>
      </w:r>
      <w:r w:rsidRPr="00DA1C4C">
        <w:rPr>
          <w:sz w:val="22"/>
          <w:szCs w:val="22"/>
          <w:lang w:val="id-ID"/>
        </w:rPr>
        <w:t>. Untuk langkah – langkah lebih jelasnya dapat dilihat pada Persamaan 2.3 sampai Persamaan 2.7,</w:t>
      </w:r>
      <w:r>
        <w:rPr>
          <w:sz w:val="22"/>
          <w:szCs w:val="22"/>
          <w:lang w:val="id-ID"/>
        </w:rPr>
        <w:t xml:space="preserve"> </w:t>
      </w:r>
      <w:r w:rsidRPr="00DA1C4C">
        <w:rPr>
          <w:sz w:val="22"/>
          <w:szCs w:val="22"/>
          <w:lang w:val="id-ID"/>
        </w:rPr>
        <w:t>adalah sebagai berikut :</w:t>
      </w:r>
    </w:p>
    <w:p w:rsidR="009C13E9" w:rsidRPr="00DA1C4C" w:rsidRDefault="009C13E9" w:rsidP="009C13E9">
      <w:pPr>
        <w:pStyle w:val="NH-1"/>
        <w:spacing w:line="240" w:lineRule="auto"/>
        <w:rPr>
          <w:sz w:val="22"/>
          <w:szCs w:val="22"/>
          <w:lang w:val="id-ID"/>
        </w:rPr>
      </w:pPr>
      <w:r w:rsidRPr="00DA1C4C">
        <w:rPr>
          <w:sz w:val="22"/>
          <w:szCs w:val="22"/>
          <w:lang w:val="id-ID"/>
        </w:rPr>
        <w:t>Mencari nilai semesta</w:t>
      </w:r>
    </w:p>
    <w:p w:rsidR="004B3180" w:rsidRDefault="00A0391F" w:rsidP="004B3180">
      <w:pPr>
        <w:tabs>
          <w:tab w:val="left" w:pos="360"/>
        </w:tabs>
        <w:spacing w:before="120" w:after="120"/>
        <w:jc w:val="both"/>
        <w:rPr>
          <w:rFonts w:ascii="Cambria Math" w:hAnsi="Cambria Math"/>
          <w:sz w:val="20"/>
          <w:szCs w:val="20"/>
          <w:lang w:val="id-ID"/>
        </w:rPr>
      </w:pPr>
      <m:oMath>
        <m:nary>
          <m:naryPr>
            <m:chr m:val="∑"/>
            <m:limLoc m:val="undOvr"/>
            <m:ctrlPr>
              <w:rPr>
                <w:rFonts w:ascii="Cambria Math" w:hAnsi="Cambria Math"/>
                <w:sz w:val="20"/>
                <w:szCs w:val="20"/>
                <w:lang w:val="id-ID"/>
              </w:rPr>
            </m:ctrlPr>
          </m:naryPr>
          <m:sub>
            <m:r>
              <w:rPr>
                <w:rFonts w:ascii="Cambria Math" w:hAnsi="Cambria Math"/>
                <w:sz w:val="20"/>
                <w:szCs w:val="20"/>
                <w:lang w:val="id-ID"/>
              </w:rPr>
              <m:t>Kriteria</m:t>
            </m:r>
            <m:r>
              <m:rPr>
                <m:sty m:val="p"/>
              </m:rPr>
              <w:rPr>
                <w:rFonts w:ascii="Cambria Math" w:hAnsi="Cambria Math"/>
                <w:sz w:val="20"/>
                <w:szCs w:val="20"/>
                <w:lang w:val="id-ID"/>
              </w:rPr>
              <m:t xml:space="preserve"> </m:t>
            </m:r>
          </m:sub>
          <m:sup>
            <m:r>
              <w:rPr>
                <w:rFonts w:ascii="Cambria Math" w:hAnsi="Cambria Math"/>
                <w:sz w:val="20"/>
                <w:szCs w:val="20"/>
                <w:lang w:val="id-ID"/>
              </w:rPr>
              <m:t>Golongan</m:t>
            </m:r>
          </m:sup>
          <m:e>
            <m:r>
              <m:rPr>
                <m:sty m:val="p"/>
              </m:rPr>
              <w:rPr>
                <w:rFonts w:ascii="Cambria Math" w:hAnsi="Cambria Math"/>
                <w:sz w:val="20"/>
                <w:szCs w:val="20"/>
                <w:lang w:val="id-ID"/>
              </w:rPr>
              <m:t>=</m:t>
            </m:r>
            <m:r>
              <w:rPr>
                <w:rFonts w:ascii="Cambria Math" w:hAnsi="Cambria Math"/>
                <w:sz w:val="20"/>
                <w:szCs w:val="20"/>
                <w:lang w:val="id-ID"/>
              </w:rPr>
              <m:t>KT</m:t>
            </m:r>
            <m:r>
              <m:rPr>
                <m:sty m:val="p"/>
              </m:rPr>
              <w:rPr>
                <w:rFonts w:ascii="Cambria Math" w:hAnsi="Cambria Math"/>
                <w:sz w:val="20"/>
                <w:szCs w:val="20"/>
                <w:lang w:val="id-ID"/>
              </w:rPr>
              <m:t>01+</m:t>
            </m:r>
            <m:r>
              <w:rPr>
                <w:rFonts w:ascii="Cambria Math" w:hAnsi="Cambria Math"/>
                <w:sz w:val="20"/>
                <w:szCs w:val="20"/>
                <w:lang w:val="id-ID"/>
              </w:rPr>
              <m:t>KT</m:t>
            </m:r>
            <m:r>
              <m:rPr>
                <m:sty m:val="p"/>
              </m:rPr>
              <w:rPr>
                <w:rFonts w:ascii="Cambria Math" w:hAnsi="Cambria Math"/>
                <w:sz w:val="20"/>
                <w:szCs w:val="20"/>
                <w:lang w:val="id-ID"/>
              </w:rPr>
              <m:t>02+</m:t>
            </m:r>
            <m:r>
              <w:rPr>
                <w:rFonts w:ascii="Cambria Math" w:hAnsi="Cambria Math"/>
                <w:sz w:val="20"/>
                <w:szCs w:val="20"/>
                <w:lang w:val="id-ID"/>
              </w:rPr>
              <m:t>KT</m:t>
            </m:r>
            <m:r>
              <m:rPr>
                <m:sty m:val="p"/>
              </m:rPr>
              <w:rPr>
                <w:rFonts w:ascii="Cambria Math" w:hAnsi="Cambria Math"/>
                <w:sz w:val="20"/>
                <w:szCs w:val="20"/>
                <w:lang w:val="id-ID"/>
              </w:rPr>
              <m:t>03+…</m:t>
            </m:r>
            <m:r>
              <w:rPr>
                <w:rFonts w:ascii="Cambria Math" w:hAnsi="Cambria Math"/>
                <w:sz w:val="20"/>
                <w:szCs w:val="20"/>
                <w:lang w:val="id-ID"/>
              </w:rPr>
              <m:t>n</m:t>
            </m:r>
          </m:e>
        </m:nary>
      </m:oMath>
      <w:r w:rsidR="009C13E9" w:rsidRPr="009C13E9">
        <w:rPr>
          <w:lang w:val="id-ID"/>
        </w:rPr>
        <w:t xml:space="preserve"> </w:t>
      </w:r>
      <w:r w:rsidR="004B3180">
        <w:t xml:space="preserve">  </w:t>
      </w:r>
      <w:r w:rsidR="009C13E9" w:rsidRPr="009C13E9">
        <w:rPr>
          <w:rFonts w:ascii="Cambria Math" w:hAnsi="Cambria Math"/>
          <w:sz w:val="20"/>
          <w:szCs w:val="20"/>
          <w:lang w:val="id-ID"/>
        </w:rPr>
        <w:t>( 1)</w:t>
      </w:r>
    </w:p>
    <w:p w:rsidR="004B3180" w:rsidRPr="00DA1C4C" w:rsidRDefault="004B3180" w:rsidP="004B3180">
      <w:pPr>
        <w:pStyle w:val="NH-1"/>
        <w:spacing w:line="240" w:lineRule="auto"/>
        <w:rPr>
          <w:sz w:val="22"/>
          <w:szCs w:val="22"/>
          <w:lang w:val="id-ID"/>
        </w:rPr>
      </w:pPr>
      <w:r w:rsidRPr="00DA1C4C">
        <w:rPr>
          <w:sz w:val="22"/>
          <w:szCs w:val="22"/>
          <w:lang w:val="id-ID"/>
        </w:rPr>
        <w:t>Menghitung nilai semesta P(Hi)</w:t>
      </w:r>
    </w:p>
    <w:p w:rsidR="004B3180" w:rsidRPr="00DA1C4C" w:rsidRDefault="004B3180" w:rsidP="004B3180">
      <w:pPr>
        <w:pStyle w:val="Caption"/>
        <w:rPr>
          <w:lang w:val="id-ID"/>
        </w:rPr>
      </w:pPr>
      <m:oMath>
        <m:r>
          <m:rPr>
            <m:sty m:val="p"/>
          </m:rPr>
          <w:rPr>
            <w:rFonts w:ascii="Cambria Math" w:hAnsi="Cambria Math"/>
            <w:lang w:val="id-ID"/>
          </w:rPr>
          <m:t>P</m:t>
        </m:r>
        <m:d>
          <m:dPr>
            <m:ctrlPr>
              <w:rPr>
                <w:rFonts w:ascii="Cambria Math" w:hAnsi="Cambria Math"/>
                <w:lang w:val="id-ID"/>
              </w:rPr>
            </m:ctrlPr>
          </m:dPr>
          <m:e>
            <m:r>
              <m:rPr>
                <m:sty m:val="p"/>
              </m:rPr>
              <w:rPr>
                <w:rFonts w:ascii="Cambria Math" w:hAnsi="Cambria Math"/>
                <w:lang w:val="id-ID"/>
              </w:rPr>
              <m:t>H1,2,...</m:t>
            </m:r>
            <m:r>
              <w:rPr>
                <w:rFonts w:ascii="Cambria Math" w:hAnsi="Cambria Math"/>
                <w:lang w:val="id-ID"/>
              </w:rPr>
              <m:t>n</m:t>
            </m:r>
          </m:e>
        </m:d>
        <m:r>
          <m:rPr>
            <m:sty m:val="p"/>
          </m:rPr>
          <w:rPr>
            <w:rFonts w:ascii="Cambria Math" w:hAnsi="Cambria Math"/>
            <w:lang w:val="id-ID"/>
          </w:rPr>
          <m:t xml:space="preserve">= </m:t>
        </m:r>
        <m:f>
          <m:fPr>
            <m:ctrlPr>
              <w:rPr>
                <w:rFonts w:ascii="Cambria Math" w:hAnsi="Cambria Math"/>
                <w:lang w:val="id-ID"/>
              </w:rPr>
            </m:ctrlPr>
          </m:fPr>
          <m:num>
            <m:r>
              <w:rPr>
                <w:rFonts w:ascii="Cambria Math" w:hAnsi="Cambria Math"/>
                <w:lang w:val="id-ID"/>
              </w:rPr>
              <m:t>H</m:t>
            </m:r>
            <m:r>
              <m:rPr>
                <m:sty m:val="p"/>
              </m:rPr>
              <w:rPr>
                <w:rFonts w:ascii="Cambria Math" w:hAnsi="Cambria Math"/>
                <w:lang w:val="id-ID"/>
              </w:rPr>
              <m:t>1,2,…</m:t>
            </m:r>
            <m:r>
              <w:rPr>
                <w:rFonts w:ascii="Cambria Math" w:hAnsi="Cambria Math"/>
                <w:lang w:val="id-ID"/>
              </w:rPr>
              <m:t>n</m:t>
            </m:r>
          </m:num>
          <m:den>
            <m:nary>
              <m:naryPr>
                <m:chr m:val="∑"/>
                <m:limLoc m:val="subSup"/>
                <m:ctrlPr>
                  <w:rPr>
                    <w:rFonts w:ascii="Cambria Math" w:hAnsi="Cambria Math"/>
                    <w:lang w:val="id-ID"/>
                  </w:rPr>
                </m:ctrlPr>
              </m:naryPr>
              <m:sub>
                <m:r>
                  <w:rPr>
                    <w:rFonts w:ascii="Cambria Math" w:hAnsi="Cambria Math"/>
                    <w:lang w:val="id-ID"/>
                  </w:rPr>
                  <m:t>k</m:t>
                </m:r>
                <m:r>
                  <m:rPr>
                    <m:sty m:val="p"/>
                  </m:rPr>
                  <w:rPr>
                    <w:rFonts w:ascii="Cambria Math" w:hAnsi="Cambria Math"/>
                    <w:lang w:val="id-ID"/>
                  </w:rPr>
                  <m:t>=1</m:t>
                </m:r>
              </m:sub>
              <m:sup>
                <m:r>
                  <w:rPr>
                    <w:rFonts w:ascii="Cambria Math" w:hAnsi="Cambria Math"/>
                    <w:lang w:val="id-ID"/>
                  </w:rPr>
                  <m:t>p</m:t>
                </m:r>
                <m:r>
                  <m:rPr>
                    <m:sty m:val="p"/>
                  </m:rPr>
                  <w:rPr>
                    <w:rFonts w:ascii="Cambria Math" w:hAnsi="Cambria Math"/>
                    <w:lang w:val="id-ID"/>
                  </w:rPr>
                  <m:t>01</m:t>
                </m:r>
              </m:sup>
              <m:e/>
            </m:nary>
          </m:den>
        </m:f>
      </m:oMath>
      <w:r w:rsidRPr="00DA1C4C">
        <w:rPr>
          <w:lang w:val="id-ID"/>
        </w:rPr>
        <w:t xml:space="preserve"> </w:t>
      </w:r>
      <w:r>
        <w:rPr>
          <w:lang w:val="id-ID"/>
        </w:rPr>
        <w:tab/>
      </w:r>
      <w:r>
        <w:rPr>
          <w:lang w:val="id-ID"/>
        </w:rPr>
        <w:tab/>
        <w:t xml:space="preserve">       </w:t>
      </w:r>
      <w:r>
        <w:t xml:space="preserve">  </w:t>
      </w:r>
      <w:r>
        <w:rPr>
          <w:lang w:val="id-ID"/>
        </w:rPr>
        <w:t xml:space="preserve">   </w:t>
      </w:r>
      <w:r w:rsidRPr="00DA1C4C">
        <w:rPr>
          <w:lang w:val="id-ID"/>
        </w:rPr>
        <w:t>( 2)</w:t>
      </w:r>
    </w:p>
    <w:p w:rsidR="004B3180" w:rsidRPr="00DA1C4C" w:rsidRDefault="004B3180" w:rsidP="004B3180">
      <w:pPr>
        <w:pStyle w:val="NH-1"/>
        <w:spacing w:line="240" w:lineRule="auto"/>
        <w:rPr>
          <w:sz w:val="22"/>
          <w:szCs w:val="22"/>
          <w:lang w:val="id-ID"/>
        </w:rPr>
      </w:pPr>
      <w:r w:rsidRPr="00DA1C4C">
        <w:rPr>
          <w:sz w:val="22"/>
          <w:szCs w:val="22"/>
          <w:lang w:val="id-ID"/>
        </w:rPr>
        <w:t>Menghitung probabilitas H</w:t>
      </w:r>
    </w:p>
    <w:p w:rsidR="004B3180" w:rsidRPr="00DA1C4C" w:rsidRDefault="00A0391F" w:rsidP="004B3180">
      <w:pPr>
        <w:pStyle w:val="Caption"/>
        <w:rPr>
          <w:lang w:val="id-ID"/>
        </w:rPr>
      </w:pPr>
      <m:oMath>
        <m:nary>
          <m:naryPr>
            <m:chr m:val="∑"/>
            <m:ctrlPr>
              <w:rPr>
                <w:rFonts w:ascii="Cambria Math" w:hAnsi="Cambria Math"/>
                <w:lang w:val="id-ID"/>
              </w:rPr>
            </m:ctrlPr>
          </m:naryPr>
          <m:sub>
            <m:r>
              <w:rPr>
                <w:rFonts w:ascii="Cambria Math" w:hAnsi="Cambria Math"/>
                <w:lang w:val="id-ID"/>
              </w:rPr>
              <m:t>G</m:t>
            </m:r>
            <m:r>
              <m:rPr>
                <m:sty m:val="p"/>
              </m:rPr>
              <w:rPr>
                <w:rFonts w:ascii="Cambria Math" w:hAnsi="Cambria Math"/>
                <w:lang w:val="id-ID"/>
              </w:rPr>
              <m:t>01</m:t>
            </m:r>
          </m:sub>
          <m:sup>
            <m:r>
              <w:rPr>
                <w:rFonts w:ascii="Cambria Math" w:hAnsi="Cambria Math"/>
                <w:lang w:val="id-ID"/>
              </w:rPr>
              <m:t>P</m:t>
            </m:r>
            <m:r>
              <m:rPr>
                <m:sty m:val="p"/>
              </m:rPr>
              <w:rPr>
                <w:rFonts w:ascii="Cambria Math" w:hAnsi="Cambria Math"/>
                <w:lang w:val="id-ID"/>
              </w:rPr>
              <m:t>01</m:t>
            </m:r>
          </m:sup>
          <m:e>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E</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r>
              <w:rPr>
                <w:rFonts w:ascii="Cambria Math" w:hAnsi="Cambria Math"/>
                <w:lang w:val="id-ID"/>
              </w:rPr>
              <m:t>n</m:t>
            </m:r>
          </m:e>
        </m:nary>
      </m:oMath>
      <w:r w:rsidR="004B3180">
        <w:rPr>
          <w:lang w:val="id-ID"/>
        </w:rPr>
        <w:tab/>
        <w:t xml:space="preserve">        </w:t>
      </w:r>
      <w:r w:rsidR="004B3180">
        <w:t xml:space="preserve">  </w:t>
      </w:r>
      <w:r w:rsidR="004B3180">
        <w:rPr>
          <w:lang w:val="id-ID"/>
        </w:rPr>
        <w:t xml:space="preserve">   </w:t>
      </w:r>
      <w:r w:rsidR="004B3180" w:rsidRPr="00DA1C4C">
        <w:rPr>
          <w:lang w:val="id-ID"/>
        </w:rPr>
        <w:t>(</w:t>
      </w:r>
      <w:r w:rsidR="004B3180">
        <w:rPr>
          <w:lang w:val="id-ID"/>
        </w:rPr>
        <w:t xml:space="preserve"> </w:t>
      </w:r>
      <w:r w:rsidR="004B3180" w:rsidRPr="00DA1C4C">
        <w:rPr>
          <w:lang w:val="id-ID"/>
        </w:rPr>
        <w:t>3)</w:t>
      </w:r>
    </w:p>
    <w:p w:rsidR="004B3180" w:rsidRPr="00DA1C4C" w:rsidRDefault="004B3180" w:rsidP="004B3180">
      <w:pPr>
        <w:pStyle w:val="NH-1"/>
        <w:spacing w:line="240" w:lineRule="auto"/>
        <w:rPr>
          <w:sz w:val="22"/>
          <w:szCs w:val="22"/>
          <w:lang w:val="id-ID"/>
        </w:rPr>
      </w:pPr>
      <w:r w:rsidRPr="00DA1C4C">
        <w:rPr>
          <w:sz w:val="22"/>
          <w:szCs w:val="22"/>
          <w:lang w:val="id-ID"/>
        </w:rPr>
        <w:t>Mencari nilai P(Hi|E)</w:t>
      </w:r>
    </w:p>
    <w:p w:rsidR="004B3180" w:rsidRPr="00DA1C4C" w:rsidRDefault="004B3180" w:rsidP="004B3180">
      <w:pPr>
        <w:pStyle w:val="Caption"/>
        <w:rPr>
          <w:lang w:val="id-ID"/>
        </w:rPr>
      </w:pPr>
      <m:oMath>
        <m:r>
          <w:rPr>
            <w:rFonts w:ascii="Cambria Math" w:hAnsi="Cambria Math"/>
            <w:lang w:val="id-ID"/>
          </w:rPr>
          <m:t>P</m:t>
        </m:r>
        <m:d>
          <m:dPr>
            <m:ctrlPr>
              <w:rPr>
                <w:rFonts w:ascii="Cambria Math" w:hAnsi="Cambria Math"/>
                <w:lang w:val="id-ID"/>
              </w:rPr>
            </m:ctrlPr>
          </m:dPr>
          <m:e>
            <m:r>
              <w:rPr>
                <w:rFonts w:ascii="Cambria Math" w:hAnsi="Cambria Math"/>
                <w:lang w:val="id-ID"/>
              </w:rPr>
              <m:t>Hi</m:t>
            </m:r>
          </m:e>
          <m:e>
            <m:r>
              <w:rPr>
                <w:rFonts w:ascii="Cambria Math" w:hAnsi="Cambria Math"/>
                <w:lang w:val="id-ID"/>
              </w:rPr>
              <m:t>E</m:t>
            </m:r>
          </m:e>
        </m:d>
        <m:r>
          <m:rPr>
            <m:sty m:val="p"/>
          </m:rPr>
          <w:rPr>
            <w:rFonts w:ascii="Cambria Math" w:hAnsi="Cambria Math"/>
            <w:lang w:val="id-ID"/>
          </w:rPr>
          <m:t xml:space="preserve">= </m:t>
        </m:r>
        <m:f>
          <m:fPr>
            <m:ctrlPr>
              <w:rPr>
                <w:rFonts w:ascii="Cambria Math" w:hAnsi="Cambria Math"/>
                <w:lang w:val="id-ID"/>
              </w:rPr>
            </m:ctrlPr>
          </m:fPr>
          <m:num>
            <m:r>
              <w:rPr>
                <w:rFonts w:ascii="Cambria Math" w:hAnsi="Cambria Math"/>
                <w:lang w:val="id-ID"/>
              </w:rPr>
              <m:t>P</m:t>
            </m:r>
            <m:d>
              <m:dPr>
                <m:ctrlPr>
                  <w:rPr>
                    <w:rFonts w:ascii="Cambria Math" w:hAnsi="Cambria Math"/>
                    <w:lang w:val="id-ID"/>
                  </w:rPr>
                </m:ctrlPr>
              </m:dPr>
              <m:e>
                <m:r>
                  <w:rPr>
                    <w:rFonts w:ascii="Cambria Math" w:hAnsi="Cambria Math"/>
                    <w:lang w:val="id-ID"/>
                  </w:rPr>
                  <m:t>E</m:t>
                </m:r>
              </m:e>
              <m:e>
                <m:r>
                  <w:rPr>
                    <w:rFonts w:ascii="Cambria Math" w:hAnsi="Cambria Math"/>
                    <w:lang w:val="id-ID"/>
                  </w:rPr>
                  <m:t>H</m:t>
                </m:r>
              </m:e>
            </m:d>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num>
          <m:den>
            <m:r>
              <w:rPr>
                <w:rFonts w:ascii="Cambria Math" w:hAnsi="Cambria Math"/>
                <w:lang w:val="id-ID"/>
              </w:rPr>
              <m:t>P</m:t>
            </m:r>
            <m:d>
              <m:dPr>
                <m:ctrlPr>
                  <w:rPr>
                    <w:rFonts w:ascii="Cambria Math" w:hAnsi="Cambria Math"/>
                    <w:lang w:val="id-ID"/>
                  </w:rPr>
                </m:ctrlPr>
              </m:dPr>
              <m:e>
                <m:r>
                  <w:rPr>
                    <w:rFonts w:ascii="Cambria Math" w:hAnsi="Cambria Math"/>
                    <w:lang w:val="id-ID"/>
                  </w:rPr>
                  <m:t>H</m:t>
                </m:r>
              </m:e>
            </m:d>
          </m:den>
        </m:f>
      </m:oMath>
      <w:r>
        <w:rPr>
          <w:lang w:val="id-ID"/>
        </w:rPr>
        <w:tab/>
      </w:r>
      <w:r>
        <w:rPr>
          <w:lang w:val="id-ID"/>
        </w:rPr>
        <w:tab/>
      </w:r>
      <w:r w:rsidRPr="00DA1C4C">
        <w:rPr>
          <w:lang w:val="id-ID"/>
        </w:rPr>
        <w:t xml:space="preserve"> </w:t>
      </w:r>
      <w:r>
        <w:rPr>
          <w:lang w:val="id-ID"/>
        </w:rPr>
        <w:t xml:space="preserve">    </w:t>
      </w:r>
      <w:r>
        <w:t xml:space="preserve">  </w:t>
      </w:r>
      <w:r>
        <w:rPr>
          <w:lang w:val="id-ID"/>
        </w:rPr>
        <w:t xml:space="preserve">      </w:t>
      </w:r>
      <w:r w:rsidRPr="00DA1C4C">
        <w:rPr>
          <w:lang w:val="id-ID"/>
        </w:rPr>
        <w:t>(</w:t>
      </w:r>
      <w:r>
        <w:rPr>
          <w:lang w:val="id-ID"/>
        </w:rPr>
        <w:t xml:space="preserve"> </w:t>
      </w:r>
      <w:r w:rsidRPr="00DA1C4C">
        <w:rPr>
          <w:lang w:val="id-ID"/>
        </w:rPr>
        <w:t>4)</w:t>
      </w:r>
    </w:p>
    <w:p w:rsidR="004B3180" w:rsidRPr="00DA1C4C" w:rsidRDefault="004B3180" w:rsidP="004B3180">
      <w:pPr>
        <w:pStyle w:val="NH-1"/>
        <w:spacing w:line="240" w:lineRule="auto"/>
        <w:rPr>
          <w:sz w:val="22"/>
          <w:szCs w:val="22"/>
          <w:lang w:val="id-ID"/>
        </w:rPr>
      </w:pPr>
      <w:r w:rsidRPr="00DA1C4C">
        <w:rPr>
          <w:sz w:val="22"/>
          <w:szCs w:val="22"/>
          <w:lang w:val="id-ID"/>
        </w:rPr>
        <w:t>Menghitung total nilai bayes</w:t>
      </w:r>
    </w:p>
    <w:p w:rsidR="004B3180" w:rsidRDefault="00A0391F" w:rsidP="004B3180">
      <w:pPr>
        <w:pStyle w:val="NH-1"/>
        <w:numPr>
          <w:ilvl w:val="0"/>
          <w:numId w:val="0"/>
        </w:numPr>
        <w:ind w:left="360"/>
        <w:rPr>
          <w:sz w:val="20"/>
          <w:szCs w:val="20"/>
        </w:rPr>
      </w:pPr>
      <m:oMath>
        <m:nary>
          <m:naryPr>
            <m:chr m:val="∑"/>
            <m:ctrlPr>
              <w:rPr>
                <w:rFonts w:ascii="Cambria Math" w:hAnsi="Cambria Math"/>
                <w:sz w:val="20"/>
                <w:szCs w:val="20"/>
                <w:lang w:val="id-ID"/>
              </w:rPr>
            </m:ctrlPr>
          </m:naryPr>
          <m:sub>
            <m:r>
              <w:rPr>
                <w:rFonts w:ascii="Cambria Math" w:hAnsi="Cambria Math"/>
                <w:sz w:val="20"/>
                <w:szCs w:val="20"/>
                <w:lang w:val="id-ID"/>
              </w:rPr>
              <m:t>k</m:t>
            </m:r>
            <m:r>
              <m:rPr>
                <m:sty m:val="p"/>
              </m:rPr>
              <w:rPr>
                <w:rFonts w:ascii="Cambria Math" w:hAnsi="Cambria Math"/>
                <w:sz w:val="20"/>
                <w:szCs w:val="20"/>
                <w:lang w:val="id-ID"/>
              </w:rPr>
              <m:t>=2</m:t>
            </m:r>
          </m:sub>
          <m:sup>
            <m:r>
              <w:rPr>
                <w:rFonts w:ascii="Cambria Math" w:hAnsi="Cambria Math"/>
                <w:sz w:val="20"/>
                <w:szCs w:val="20"/>
                <w:lang w:val="id-ID"/>
              </w:rPr>
              <m:t>P</m:t>
            </m:r>
            <m:r>
              <m:rPr>
                <m:sty m:val="p"/>
              </m:rPr>
              <w:rPr>
                <w:rFonts w:ascii="Cambria Math" w:hAnsi="Cambria Math"/>
                <w:sz w:val="20"/>
                <w:szCs w:val="20"/>
                <w:lang w:val="id-ID"/>
              </w:rPr>
              <m:t>02</m:t>
            </m:r>
          </m:sup>
          <m:e>
            <m:r>
              <w:rPr>
                <w:rFonts w:ascii="Cambria Math" w:hAnsi="Cambria Math"/>
                <w:sz w:val="20"/>
                <w:szCs w:val="20"/>
                <w:lang w:val="id-ID"/>
              </w:rPr>
              <m:t>Bayes</m:t>
            </m:r>
            <m:r>
              <m:rPr>
                <m:sty m:val="p"/>
              </m:rPr>
              <w:rPr>
                <w:rFonts w:ascii="Cambria Math" w:hAnsi="Cambria Math"/>
                <w:sz w:val="20"/>
                <w:szCs w:val="20"/>
                <w:lang w:val="id-ID"/>
              </w:rPr>
              <m:t>=</m:t>
            </m:r>
            <m:r>
              <w:rPr>
                <w:rFonts w:ascii="Cambria Math" w:hAnsi="Cambria Math"/>
                <w:sz w:val="20"/>
                <w:szCs w:val="20"/>
                <w:lang w:val="id-ID"/>
              </w:rPr>
              <m:t>Bayes</m:t>
            </m:r>
            <m:r>
              <m:rPr>
                <m:sty m:val="p"/>
              </m:rPr>
              <w:rPr>
                <w:rFonts w:ascii="Cambria Math" w:hAnsi="Cambria Math"/>
                <w:sz w:val="20"/>
                <w:szCs w:val="20"/>
                <w:lang w:val="id-ID"/>
              </w:rPr>
              <m:t>1+</m:t>
            </m:r>
            <m:r>
              <w:rPr>
                <w:rFonts w:ascii="Cambria Math" w:hAnsi="Cambria Math"/>
                <w:sz w:val="20"/>
                <w:szCs w:val="20"/>
                <w:lang w:val="id-ID"/>
              </w:rPr>
              <m:t>Bayes</m:t>
            </m:r>
            <m:r>
              <m:rPr>
                <m:sty m:val="p"/>
              </m:rPr>
              <w:rPr>
                <w:rFonts w:ascii="Cambria Math" w:hAnsi="Cambria Math"/>
                <w:sz w:val="20"/>
                <w:szCs w:val="20"/>
                <w:lang w:val="id-ID"/>
              </w:rPr>
              <m:t>2+…</m:t>
            </m:r>
            <m:r>
              <w:rPr>
                <w:rFonts w:ascii="Cambria Math" w:hAnsi="Cambria Math"/>
                <w:sz w:val="20"/>
                <w:szCs w:val="20"/>
                <w:lang w:val="id-ID"/>
              </w:rPr>
              <m:t>n</m:t>
            </m:r>
          </m:e>
        </m:nary>
      </m:oMath>
      <w:r w:rsidR="004B3180">
        <w:rPr>
          <w:lang w:val="id-ID"/>
        </w:rPr>
        <w:t xml:space="preserve"> </w:t>
      </w:r>
      <w:r w:rsidR="004B3180" w:rsidRPr="004B3180">
        <w:rPr>
          <w:sz w:val="20"/>
          <w:szCs w:val="20"/>
          <w:lang w:val="id-ID"/>
        </w:rPr>
        <w:t>( 5</w:t>
      </w:r>
      <w:r w:rsidR="004B3180" w:rsidRPr="004B3180">
        <w:rPr>
          <w:sz w:val="20"/>
          <w:szCs w:val="20"/>
        </w:rPr>
        <w:t>)</w:t>
      </w:r>
    </w:p>
    <w:p w:rsidR="00F01628" w:rsidRPr="00C9483C" w:rsidRDefault="00F01628" w:rsidP="00C9483C">
      <w:pPr>
        <w:jc w:val="both"/>
        <w:rPr>
          <w:sz w:val="22"/>
          <w:szCs w:val="22"/>
        </w:rPr>
      </w:pPr>
    </w:p>
    <w:p w:rsidR="00F01628" w:rsidRDefault="00F01628" w:rsidP="00C9483C">
      <w:pPr>
        <w:pStyle w:val="NH-1"/>
        <w:numPr>
          <w:ilvl w:val="1"/>
          <w:numId w:val="2"/>
        </w:numPr>
        <w:tabs>
          <w:tab w:val="left" w:pos="360"/>
        </w:tabs>
        <w:spacing w:line="276" w:lineRule="auto"/>
        <w:ind w:left="0" w:firstLine="0"/>
        <w:rPr>
          <w:b/>
        </w:rPr>
      </w:pPr>
      <w:r w:rsidRPr="00F01628">
        <w:rPr>
          <w:b/>
        </w:rPr>
        <w:t>Forward Chaining</w:t>
      </w:r>
    </w:p>
    <w:p w:rsidR="00F01628" w:rsidRPr="006F55FD" w:rsidRDefault="00F01628" w:rsidP="0007108A">
      <w:pPr>
        <w:ind w:firstLine="360"/>
        <w:jc w:val="both"/>
        <w:rPr>
          <w:sz w:val="22"/>
          <w:lang w:val="id-ID"/>
        </w:rPr>
      </w:pPr>
      <w:r w:rsidRPr="006F55FD">
        <w:rPr>
          <w:i/>
          <w:sz w:val="22"/>
          <w:lang w:val="id-ID"/>
        </w:rPr>
        <w:t>Forward chaining</w:t>
      </w:r>
      <w:r w:rsidRPr="006F55FD">
        <w:rPr>
          <w:sz w:val="22"/>
          <w:lang w:val="id-ID"/>
        </w:rPr>
        <w:t xml:space="preserve"> merupakan grup dari multiple inferensi yang melakukan pencarian dari suatu masalah kepada solusinya. </w:t>
      </w:r>
      <w:r w:rsidRPr="006F55FD">
        <w:rPr>
          <w:i/>
          <w:sz w:val="22"/>
          <w:lang w:val="id-ID"/>
        </w:rPr>
        <w:t>Forward chaining</w:t>
      </w:r>
      <w:r w:rsidRPr="006F55FD">
        <w:rPr>
          <w:sz w:val="22"/>
          <w:lang w:val="id-ID"/>
        </w:rPr>
        <w:t xml:space="preserve"> adalah data-driven karena inferensi dimulai dengan informasi yang tersedia dan baru konklusi diperoleh</w:t>
      </w:r>
      <w:sdt>
        <w:sdtPr>
          <w:rPr>
            <w:sz w:val="22"/>
            <w:lang w:val="id-ID"/>
          </w:rPr>
          <w:id w:val="609780103"/>
          <w:citation/>
        </w:sdtPr>
        <w:sdtEndPr/>
        <w:sdtContent>
          <w:r w:rsidRPr="006F55FD">
            <w:rPr>
              <w:sz w:val="22"/>
              <w:lang w:val="id-ID"/>
            </w:rPr>
            <w:fldChar w:fldCharType="begin"/>
          </w:r>
          <w:r w:rsidRPr="006F55FD">
            <w:rPr>
              <w:sz w:val="22"/>
              <w:lang w:val="id-ID"/>
            </w:rPr>
            <w:instrText xml:space="preserve">CITATION Han09 \l 1057 </w:instrText>
          </w:r>
          <w:r w:rsidRPr="006F55FD">
            <w:rPr>
              <w:sz w:val="22"/>
              <w:lang w:val="id-ID"/>
            </w:rPr>
            <w:fldChar w:fldCharType="separate"/>
          </w:r>
          <w:r w:rsidRPr="006F55FD">
            <w:rPr>
              <w:noProof/>
              <w:sz w:val="22"/>
              <w:lang w:val="id-ID"/>
            </w:rPr>
            <w:t xml:space="preserve"> (Hanggowibowo, 2009)</w:t>
          </w:r>
          <w:r w:rsidRPr="006F55FD">
            <w:rPr>
              <w:sz w:val="22"/>
              <w:lang w:val="id-ID"/>
            </w:rPr>
            <w:fldChar w:fldCharType="end"/>
          </w:r>
        </w:sdtContent>
      </w:sdt>
      <w:r w:rsidRPr="006F55FD">
        <w:rPr>
          <w:sz w:val="22"/>
          <w:lang w:val="id-ID"/>
        </w:rPr>
        <w:t xml:space="preserve">. Berikut contoh cara kerja </w:t>
      </w:r>
      <w:r w:rsidRPr="006F55FD">
        <w:rPr>
          <w:i/>
          <w:sz w:val="22"/>
          <w:lang w:val="id-ID"/>
        </w:rPr>
        <w:t>Forward Chaining</w:t>
      </w:r>
      <w:r>
        <w:rPr>
          <w:i/>
          <w:sz w:val="22"/>
          <w:lang w:val="id-ID"/>
        </w:rPr>
        <w:t xml:space="preserve"> </w:t>
      </w:r>
      <w:r w:rsidRPr="006F55FD">
        <w:rPr>
          <w:sz w:val="22"/>
          <w:lang w:val="id-ID"/>
        </w:rPr>
        <w:t>dapat dilihat pada Tabel 2.1</w:t>
      </w:r>
    </w:p>
    <w:p w:rsidR="00F01628" w:rsidRDefault="00F01628" w:rsidP="00F01628">
      <w:pPr>
        <w:pStyle w:val="NH-1"/>
        <w:numPr>
          <w:ilvl w:val="0"/>
          <w:numId w:val="0"/>
        </w:numPr>
        <w:spacing w:before="120" w:after="120" w:line="240" w:lineRule="auto"/>
        <w:ind w:left="360"/>
        <w:jc w:val="center"/>
        <w:rPr>
          <w:sz w:val="20"/>
          <w:szCs w:val="20"/>
          <w:lang w:val="id-ID"/>
        </w:rPr>
      </w:pPr>
      <w:r w:rsidRPr="00F01628">
        <w:rPr>
          <w:sz w:val="20"/>
          <w:szCs w:val="20"/>
          <w:lang w:val="id-ID"/>
        </w:rPr>
        <w:t xml:space="preserve">Tabel </w:t>
      </w:r>
      <w:r w:rsidRPr="00F01628">
        <w:rPr>
          <w:sz w:val="20"/>
          <w:szCs w:val="20"/>
          <w:lang w:val="id-ID"/>
        </w:rPr>
        <w:fldChar w:fldCharType="begin"/>
      </w:r>
      <w:r w:rsidRPr="00F01628">
        <w:rPr>
          <w:sz w:val="20"/>
          <w:szCs w:val="20"/>
          <w:lang w:val="id-ID"/>
        </w:rPr>
        <w:instrText xml:space="preserve"> SEQ Tabel_ \* ARABIC </w:instrText>
      </w:r>
      <w:r w:rsidRPr="00F01628">
        <w:rPr>
          <w:sz w:val="20"/>
          <w:szCs w:val="20"/>
          <w:lang w:val="id-ID"/>
        </w:rPr>
        <w:fldChar w:fldCharType="separate"/>
      </w:r>
      <w:r w:rsidR="00A0391F">
        <w:rPr>
          <w:noProof/>
          <w:sz w:val="20"/>
          <w:szCs w:val="20"/>
          <w:lang w:val="id-ID"/>
        </w:rPr>
        <w:t>1</w:t>
      </w:r>
      <w:r w:rsidRPr="00F01628">
        <w:rPr>
          <w:sz w:val="20"/>
          <w:szCs w:val="20"/>
          <w:lang w:val="id-ID"/>
        </w:rPr>
        <w:fldChar w:fldCharType="end"/>
      </w:r>
      <w:r w:rsidRPr="00F01628">
        <w:rPr>
          <w:sz w:val="20"/>
          <w:szCs w:val="20"/>
          <w:lang w:val="id-ID"/>
        </w:rPr>
        <w:t xml:space="preserve"> Tabel </w:t>
      </w:r>
      <w:r w:rsidRPr="00F01628">
        <w:rPr>
          <w:i/>
          <w:sz w:val="20"/>
          <w:szCs w:val="20"/>
          <w:lang w:val="id-ID"/>
        </w:rPr>
        <w:t>Forward Chaining</w:t>
      </w:r>
    </w:p>
    <w:tbl>
      <w:tblPr>
        <w:tblStyle w:val="TableGrid"/>
        <w:tblW w:w="4385" w:type="dxa"/>
        <w:jc w:val="center"/>
        <w:tblLayout w:type="fixed"/>
        <w:tblLook w:val="04A0" w:firstRow="1" w:lastRow="0" w:firstColumn="1" w:lastColumn="0" w:noHBand="0" w:noVBand="1"/>
      </w:tblPr>
      <w:tblGrid>
        <w:gridCol w:w="1255"/>
        <w:gridCol w:w="1656"/>
        <w:gridCol w:w="1474"/>
      </w:tblGrid>
      <w:tr w:rsidR="00F01628" w:rsidRPr="00A2496D" w:rsidTr="00D55817">
        <w:trPr>
          <w:tblHeader/>
          <w:jc w:val="center"/>
        </w:trPr>
        <w:tc>
          <w:tcPr>
            <w:tcW w:w="1255" w:type="dxa"/>
          </w:tcPr>
          <w:p w:rsidR="00F01628" w:rsidRPr="00A2496D" w:rsidRDefault="00F01628" w:rsidP="00D55817">
            <w:pPr>
              <w:jc w:val="both"/>
              <w:rPr>
                <w:sz w:val="22"/>
                <w:szCs w:val="22"/>
              </w:rPr>
            </w:pPr>
            <w:r w:rsidRPr="00A2496D">
              <w:rPr>
                <w:sz w:val="22"/>
                <w:szCs w:val="22"/>
              </w:rPr>
              <w:t>Data</w:t>
            </w:r>
          </w:p>
        </w:tc>
        <w:tc>
          <w:tcPr>
            <w:tcW w:w="1656" w:type="dxa"/>
          </w:tcPr>
          <w:p w:rsidR="00F01628" w:rsidRPr="00A2496D" w:rsidRDefault="00F01628" w:rsidP="00D55817">
            <w:pPr>
              <w:jc w:val="both"/>
              <w:rPr>
                <w:sz w:val="22"/>
                <w:szCs w:val="22"/>
              </w:rPr>
            </w:pPr>
            <w:r w:rsidRPr="00A2496D">
              <w:rPr>
                <w:sz w:val="22"/>
                <w:szCs w:val="22"/>
              </w:rPr>
              <w:t>Aturan</w:t>
            </w:r>
          </w:p>
        </w:tc>
        <w:tc>
          <w:tcPr>
            <w:tcW w:w="1474" w:type="dxa"/>
          </w:tcPr>
          <w:p w:rsidR="00F01628" w:rsidRPr="00A2496D" w:rsidRDefault="00F01628" w:rsidP="00D55817">
            <w:pPr>
              <w:jc w:val="both"/>
              <w:rPr>
                <w:sz w:val="22"/>
                <w:szCs w:val="22"/>
              </w:rPr>
            </w:pPr>
            <w:r w:rsidRPr="00A2496D">
              <w:rPr>
                <w:sz w:val="22"/>
                <w:szCs w:val="22"/>
              </w:rPr>
              <w:t>Kesimpulan</w:t>
            </w:r>
          </w:p>
        </w:tc>
      </w:tr>
      <w:tr w:rsidR="00F01628" w:rsidRPr="00A2496D" w:rsidTr="00D55817">
        <w:trPr>
          <w:jc w:val="center"/>
        </w:trPr>
        <w:tc>
          <w:tcPr>
            <w:tcW w:w="1255" w:type="dxa"/>
          </w:tcPr>
          <w:p w:rsidR="00F01628" w:rsidRPr="00A2496D" w:rsidRDefault="00F01628" w:rsidP="00D55817">
            <w:pPr>
              <w:rPr>
                <w:b/>
                <w:sz w:val="22"/>
                <w:szCs w:val="22"/>
              </w:rPr>
            </w:pPr>
            <w:r w:rsidRPr="00A2496D">
              <w:rPr>
                <w:sz w:val="22"/>
                <w:szCs w:val="22"/>
              </w:rPr>
              <w:t xml:space="preserve">A = Rekomendasi </w:t>
            </w:r>
          </w:p>
        </w:tc>
        <w:tc>
          <w:tcPr>
            <w:tcW w:w="1656" w:type="dxa"/>
          </w:tcPr>
          <w:p w:rsidR="00F01628" w:rsidRPr="00A2496D" w:rsidRDefault="00F01628" w:rsidP="00D55817">
            <w:pPr>
              <w:rPr>
                <w:sz w:val="22"/>
                <w:szCs w:val="22"/>
              </w:rPr>
            </w:pPr>
            <w:r w:rsidRPr="00A2496D">
              <w:rPr>
                <w:sz w:val="22"/>
                <w:szCs w:val="22"/>
              </w:rPr>
              <w:t>Jika A = Rekomendasi maka sebagai penerima Bantuan Siswa Miskin (BSM)</w:t>
            </w:r>
          </w:p>
        </w:tc>
        <w:tc>
          <w:tcPr>
            <w:tcW w:w="1474" w:type="dxa"/>
          </w:tcPr>
          <w:p w:rsidR="00F01628" w:rsidRPr="00A2496D" w:rsidRDefault="00F01628" w:rsidP="00D55817">
            <w:pPr>
              <w:jc w:val="both"/>
              <w:rPr>
                <w:sz w:val="22"/>
                <w:szCs w:val="22"/>
              </w:rPr>
            </w:pPr>
            <w:r w:rsidRPr="00A2496D">
              <w:rPr>
                <w:sz w:val="22"/>
                <w:szCs w:val="22"/>
              </w:rPr>
              <w:t>A= Rekomendasi berhak menerima Bantuan Siswa Miskin.</w:t>
            </w:r>
          </w:p>
        </w:tc>
      </w:tr>
    </w:tbl>
    <w:p w:rsidR="004552CE" w:rsidRDefault="004552CE" w:rsidP="004552CE">
      <w:pPr>
        <w:pStyle w:val="NH-1"/>
        <w:numPr>
          <w:ilvl w:val="0"/>
          <w:numId w:val="0"/>
        </w:numPr>
        <w:spacing w:before="120" w:after="120" w:line="240" w:lineRule="auto"/>
        <w:rPr>
          <w:sz w:val="22"/>
          <w:szCs w:val="22"/>
        </w:rPr>
      </w:pPr>
    </w:p>
    <w:p w:rsidR="00F01628" w:rsidRDefault="004552CE" w:rsidP="0084670B">
      <w:pPr>
        <w:pStyle w:val="NH-1"/>
        <w:numPr>
          <w:ilvl w:val="0"/>
          <w:numId w:val="2"/>
        </w:numPr>
        <w:tabs>
          <w:tab w:val="left" w:pos="180"/>
        </w:tabs>
        <w:spacing w:line="240" w:lineRule="auto"/>
        <w:ind w:left="0" w:firstLine="0"/>
        <w:rPr>
          <w:b/>
          <w:sz w:val="20"/>
          <w:szCs w:val="20"/>
        </w:rPr>
      </w:pPr>
      <w:r w:rsidRPr="004552CE">
        <w:rPr>
          <w:b/>
          <w:sz w:val="20"/>
          <w:szCs w:val="20"/>
        </w:rPr>
        <w:t>METODOLOGI PENELITIAN</w:t>
      </w:r>
    </w:p>
    <w:p w:rsidR="004552CE" w:rsidRDefault="0007108A" w:rsidP="0084670B">
      <w:pPr>
        <w:pStyle w:val="NH-1"/>
        <w:numPr>
          <w:ilvl w:val="0"/>
          <w:numId w:val="0"/>
        </w:numPr>
        <w:tabs>
          <w:tab w:val="left" w:pos="180"/>
        </w:tabs>
        <w:spacing w:line="240" w:lineRule="auto"/>
        <w:rPr>
          <w:sz w:val="22"/>
          <w:szCs w:val="22"/>
          <w:lang w:val="id-ID"/>
        </w:rPr>
      </w:pPr>
      <w:r>
        <w:rPr>
          <w:sz w:val="22"/>
          <w:szCs w:val="22"/>
          <w:lang w:val="id-ID"/>
        </w:rPr>
        <w:tab/>
      </w:r>
      <w:r w:rsidR="004552CE" w:rsidRPr="004552CE">
        <w:rPr>
          <w:sz w:val="22"/>
          <w:szCs w:val="22"/>
          <w:lang w:val="id-ID"/>
        </w:rPr>
        <w:t xml:space="preserve">Untuk membangun sebuah sistem </w:t>
      </w:r>
      <w:r w:rsidR="004552CE" w:rsidRPr="004552CE">
        <w:rPr>
          <w:sz w:val="22"/>
          <w:szCs w:val="22"/>
        </w:rPr>
        <w:t>pendukung keputusan rekomendasi penerima bantuan siswa miskin</w:t>
      </w:r>
      <w:r w:rsidR="004552CE" w:rsidRPr="004552CE">
        <w:rPr>
          <w:sz w:val="22"/>
          <w:szCs w:val="22"/>
          <w:lang w:val="id-ID"/>
        </w:rPr>
        <w:t xml:space="preserve"> menggunakan metode penelitian dapat dilihat pada Gambar 2.</w:t>
      </w:r>
    </w:p>
    <w:p w:rsidR="004552CE" w:rsidRDefault="004552CE" w:rsidP="004552CE">
      <w:pPr>
        <w:pStyle w:val="NH-1"/>
        <w:numPr>
          <w:ilvl w:val="0"/>
          <w:numId w:val="0"/>
        </w:numPr>
        <w:tabs>
          <w:tab w:val="left" w:pos="360"/>
        </w:tabs>
        <w:spacing w:before="120" w:after="120" w:line="240" w:lineRule="auto"/>
        <w:rPr>
          <w:sz w:val="22"/>
          <w:szCs w:val="22"/>
        </w:rPr>
      </w:pPr>
      <w:r>
        <w:rPr>
          <w:noProof/>
        </w:rPr>
        <w:lastRenderedPageBreak/>
        <w:drawing>
          <wp:inline distT="0" distB="0" distL="0" distR="0" wp14:anchorId="14290032" wp14:editId="03F94A4C">
            <wp:extent cx="2725420" cy="2676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1917" cy="2682905"/>
                    </a:xfrm>
                    <a:prstGeom prst="rect">
                      <a:avLst/>
                    </a:prstGeom>
                    <a:noFill/>
                  </pic:spPr>
                </pic:pic>
              </a:graphicData>
            </a:graphic>
          </wp:inline>
        </w:drawing>
      </w:r>
    </w:p>
    <w:p w:rsidR="004552CE" w:rsidRDefault="004552CE" w:rsidP="004552CE">
      <w:pPr>
        <w:pStyle w:val="NH-1"/>
        <w:numPr>
          <w:ilvl w:val="0"/>
          <w:numId w:val="0"/>
        </w:numPr>
        <w:tabs>
          <w:tab w:val="left" w:pos="360"/>
        </w:tabs>
        <w:spacing w:before="120" w:after="120" w:line="240" w:lineRule="auto"/>
        <w:jc w:val="center"/>
        <w:rPr>
          <w:sz w:val="22"/>
          <w:szCs w:val="22"/>
        </w:rPr>
      </w:pPr>
    </w:p>
    <w:p w:rsidR="009B6BF1" w:rsidRDefault="004552CE" w:rsidP="00C9483C">
      <w:pPr>
        <w:pStyle w:val="NH-1"/>
        <w:numPr>
          <w:ilvl w:val="0"/>
          <w:numId w:val="0"/>
        </w:numPr>
        <w:tabs>
          <w:tab w:val="left" w:pos="360"/>
        </w:tabs>
        <w:spacing w:before="120" w:after="120" w:line="240" w:lineRule="auto"/>
        <w:jc w:val="center"/>
        <w:rPr>
          <w:sz w:val="20"/>
          <w:szCs w:val="20"/>
        </w:rPr>
      </w:pPr>
      <w:r w:rsidRPr="004552CE">
        <w:rPr>
          <w:sz w:val="20"/>
          <w:szCs w:val="20"/>
        </w:rPr>
        <w:t>Gambar 2 Metode Penelitian</w:t>
      </w:r>
    </w:p>
    <w:p w:rsidR="004552CE" w:rsidRPr="009B6BF1" w:rsidRDefault="004552CE" w:rsidP="009B6BF1">
      <w:pPr>
        <w:pStyle w:val="NH-1"/>
        <w:numPr>
          <w:ilvl w:val="1"/>
          <w:numId w:val="2"/>
        </w:numPr>
        <w:tabs>
          <w:tab w:val="left" w:pos="360"/>
        </w:tabs>
        <w:spacing w:before="40" w:line="276" w:lineRule="auto"/>
        <w:ind w:left="0" w:firstLine="0"/>
        <w:rPr>
          <w:b/>
          <w:sz w:val="22"/>
          <w:szCs w:val="22"/>
        </w:rPr>
      </w:pPr>
      <w:r w:rsidRPr="009B6BF1">
        <w:rPr>
          <w:b/>
          <w:sz w:val="22"/>
          <w:szCs w:val="22"/>
        </w:rPr>
        <w:t>Akuisisi Pengetahuan</w:t>
      </w:r>
    </w:p>
    <w:p w:rsidR="009B6BF1" w:rsidRDefault="009B6BF1" w:rsidP="0050511A">
      <w:pPr>
        <w:spacing w:line="276" w:lineRule="auto"/>
        <w:ind w:firstLine="360"/>
        <w:jc w:val="both"/>
        <w:rPr>
          <w:sz w:val="22"/>
          <w:szCs w:val="22"/>
        </w:rPr>
      </w:pPr>
      <w:r w:rsidRPr="009B6BF1">
        <w:rPr>
          <w:sz w:val="22"/>
          <w:szCs w:val="22"/>
        </w:rPr>
        <w:t>Akuisisi pengetahuan merupakan kegiatan untuk mencari dan megumpulkan data untuk analisis kebutuhan perangkat lunak yang bersumber dari seorang kepala sekolah / wakil kepala sekolah.</w:t>
      </w:r>
    </w:p>
    <w:p w:rsidR="0050511A" w:rsidRPr="0050511A" w:rsidRDefault="0050511A" w:rsidP="0050511A">
      <w:pPr>
        <w:pStyle w:val="ListParagraph"/>
        <w:numPr>
          <w:ilvl w:val="1"/>
          <w:numId w:val="2"/>
        </w:numPr>
        <w:spacing w:line="276" w:lineRule="auto"/>
        <w:ind w:left="360"/>
        <w:jc w:val="both"/>
        <w:rPr>
          <w:b/>
          <w:sz w:val="22"/>
          <w:szCs w:val="22"/>
        </w:rPr>
      </w:pPr>
      <w:r w:rsidRPr="0050511A">
        <w:rPr>
          <w:b/>
          <w:sz w:val="22"/>
          <w:szCs w:val="22"/>
        </w:rPr>
        <w:t>Representasi Pengetahuan</w:t>
      </w:r>
    </w:p>
    <w:p w:rsidR="0050511A" w:rsidRPr="0050511A" w:rsidRDefault="0084670B" w:rsidP="0084670B">
      <w:pPr>
        <w:pStyle w:val="ListParagraph"/>
        <w:numPr>
          <w:ilvl w:val="2"/>
          <w:numId w:val="2"/>
        </w:numPr>
        <w:tabs>
          <w:tab w:val="left" w:pos="450"/>
        </w:tabs>
        <w:ind w:left="360" w:hanging="360"/>
        <w:jc w:val="both"/>
        <w:rPr>
          <w:b/>
          <w:sz w:val="22"/>
          <w:szCs w:val="22"/>
        </w:rPr>
      </w:pPr>
      <w:r>
        <w:rPr>
          <w:b/>
          <w:sz w:val="22"/>
          <w:szCs w:val="22"/>
        </w:rPr>
        <w:t xml:space="preserve"> </w:t>
      </w:r>
      <w:r w:rsidR="0050511A" w:rsidRPr="0050511A">
        <w:rPr>
          <w:b/>
          <w:sz w:val="22"/>
          <w:szCs w:val="22"/>
        </w:rPr>
        <w:t>Perancangan Use Case Diagram</w:t>
      </w:r>
    </w:p>
    <w:p w:rsidR="0050511A" w:rsidRDefault="0050511A" w:rsidP="0084670B">
      <w:pPr>
        <w:ind w:firstLine="540"/>
        <w:jc w:val="both"/>
        <w:rPr>
          <w:sz w:val="22"/>
          <w:szCs w:val="22"/>
          <w:lang w:val="id-ID"/>
        </w:rPr>
      </w:pPr>
      <w:r w:rsidRPr="0050511A">
        <w:rPr>
          <w:i/>
          <w:sz w:val="22"/>
          <w:szCs w:val="22"/>
        </w:rPr>
        <w:t xml:space="preserve">Use case diagram </w:t>
      </w:r>
      <w:r w:rsidRPr="0050511A">
        <w:rPr>
          <w:sz w:val="22"/>
          <w:szCs w:val="22"/>
        </w:rPr>
        <w:t>merupakan pemodelan untuk menggambarkan kelakuan (behavior) system yang akan dibuat</w:t>
      </w:r>
      <w:r w:rsidRPr="0050511A">
        <w:rPr>
          <w:sz w:val="22"/>
          <w:szCs w:val="22"/>
          <w:lang w:val="id-ID"/>
        </w:rPr>
        <w:t>.</w:t>
      </w:r>
      <w:r w:rsidRPr="0050511A">
        <w:rPr>
          <w:sz w:val="22"/>
          <w:szCs w:val="22"/>
        </w:rPr>
        <w:t xml:space="preserve"> </w:t>
      </w:r>
      <w:r w:rsidRPr="0050511A">
        <w:rPr>
          <w:i/>
          <w:sz w:val="22"/>
          <w:szCs w:val="22"/>
        </w:rPr>
        <w:t>Use case diagram</w:t>
      </w:r>
      <w:r w:rsidRPr="0050511A">
        <w:rPr>
          <w:sz w:val="22"/>
          <w:szCs w:val="22"/>
        </w:rPr>
        <w:t xml:space="preserve"> digunakan untuk mengetahui fungsi apa saja yang ada didalam sebuah sistem dan siapa saja yang berhak menggunakan fungsi-fungsi tersebut </w:t>
      </w:r>
      <w:r w:rsidRPr="0050511A">
        <w:rPr>
          <w:sz w:val="22"/>
          <w:szCs w:val="22"/>
          <w:lang w:val="id-ID"/>
        </w:rPr>
        <w:t>seperti pada Gambar 3</w:t>
      </w:r>
    </w:p>
    <w:p w:rsidR="002F152B" w:rsidRDefault="002F152B" w:rsidP="002F152B">
      <w:pPr>
        <w:jc w:val="center"/>
        <w:rPr>
          <w:sz w:val="22"/>
          <w:szCs w:val="22"/>
        </w:rPr>
      </w:pPr>
      <w:r>
        <w:rPr>
          <w:noProof/>
        </w:rPr>
        <w:drawing>
          <wp:inline distT="0" distB="0" distL="0" distR="0" wp14:anchorId="0E1BE9F2" wp14:editId="5FEAA83A">
            <wp:extent cx="1857121"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9239" cy="1715642"/>
                    </a:xfrm>
                    <a:prstGeom prst="rect">
                      <a:avLst/>
                    </a:prstGeom>
                    <a:noFill/>
                  </pic:spPr>
                </pic:pic>
              </a:graphicData>
            </a:graphic>
          </wp:inline>
        </w:drawing>
      </w:r>
    </w:p>
    <w:p w:rsidR="002F152B" w:rsidRDefault="002F152B" w:rsidP="002F152B">
      <w:pPr>
        <w:spacing w:before="120" w:after="120"/>
        <w:jc w:val="center"/>
        <w:rPr>
          <w:i/>
          <w:sz w:val="20"/>
          <w:szCs w:val="20"/>
        </w:rPr>
      </w:pPr>
      <w:r w:rsidRPr="002F152B">
        <w:rPr>
          <w:sz w:val="20"/>
          <w:szCs w:val="20"/>
          <w:lang w:val="id-ID"/>
        </w:rPr>
        <w:t xml:space="preserve">Gambar </w:t>
      </w:r>
      <w:r w:rsidRPr="002F152B">
        <w:rPr>
          <w:sz w:val="20"/>
          <w:szCs w:val="20"/>
          <w:lang w:val="id-ID"/>
        </w:rPr>
        <w:fldChar w:fldCharType="begin"/>
      </w:r>
      <w:r w:rsidRPr="002F152B">
        <w:rPr>
          <w:sz w:val="20"/>
          <w:szCs w:val="20"/>
          <w:lang w:val="id-ID"/>
        </w:rPr>
        <w:instrText xml:space="preserve"> SEQ Gambar_ \* ARABIC </w:instrText>
      </w:r>
      <w:r w:rsidRPr="002F152B">
        <w:rPr>
          <w:sz w:val="20"/>
          <w:szCs w:val="20"/>
          <w:lang w:val="id-ID"/>
        </w:rPr>
        <w:fldChar w:fldCharType="separate"/>
      </w:r>
      <w:r w:rsidR="00A0391F">
        <w:rPr>
          <w:noProof/>
          <w:sz w:val="20"/>
          <w:szCs w:val="20"/>
          <w:lang w:val="id-ID"/>
        </w:rPr>
        <w:t>1</w:t>
      </w:r>
      <w:r w:rsidRPr="002F152B">
        <w:rPr>
          <w:sz w:val="20"/>
          <w:szCs w:val="20"/>
        </w:rPr>
        <w:fldChar w:fldCharType="end"/>
      </w:r>
      <w:r w:rsidRPr="002F152B">
        <w:rPr>
          <w:sz w:val="20"/>
          <w:szCs w:val="20"/>
          <w:lang w:val="id-ID"/>
        </w:rPr>
        <w:t xml:space="preserve"> Diagram </w:t>
      </w:r>
      <w:r w:rsidRPr="002F152B">
        <w:rPr>
          <w:i/>
          <w:sz w:val="20"/>
          <w:szCs w:val="20"/>
        </w:rPr>
        <w:t>Use Case</w:t>
      </w:r>
    </w:p>
    <w:p w:rsidR="002F152B" w:rsidRPr="002F152B" w:rsidRDefault="0084670B" w:rsidP="0084670B">
      <w:pPr>
        <w:pStyle w:val="ListParagraph"/>
        <w:numPr>
          <w:ilvl w:val="2"/>
          <w:numId w:val="2"/>
        </w:numPr>
        <w:tabs>
          <w:tab w:val="left" w:pos="450"/>
        </w:tabs>
        <w:ind w:left="0" w:firstLine="0"/>
        <w:jc w:val="both"/>
        <w:rPr>
          <w:b/>
          <w:sz w:val="22"/>
          <w:szCs w:val="22"/>
        </w:rPr>
      </w:pPr>
      <w:r>
        <w:rPr>
          <w:b/>
          <w:sz w:val="22"/>
          <w:szCs w:val="22"/>
        </w:rPr>
        <w:t xml:space="preserve"> </w:t>
      </w:r>
      <w:r w:rsidR="002F152B" w:rsidRPr="002F152B">
        <w:rPr>
          <w:b/>
          <w:sz w:val="22"/>
          <w:szCs w:val="22"/>
        </w:rPr>
        <w:t>Basis Pengetahuan</w:t>
      </w:r>
    </w:p>
    <w:p w:rsidR="002F152B" w:rsidRDefault="002F152B" w:rsidP="0084670B">
      <w:pPr>
        <w:spacing w:before="120" w:after="120"/>
        <w:ind w:firstLine="540"/>
        <w:jc w:val="both"/>
        <w:rPr>
          <w:sz w:val="22"/>
          <w:szCs w:val="22"/>
          <w:lang w:val="id-ID"/>
        </w:rPr>
      </w:pPr>
      <w:r w:rsidRPr="002F152B">
        <w:rPr>
          <w:sz w:val="22"/>
          <w:szCs w:val="22"/>
          <w:lang w:val="id-ID"/>
        </w:rPr>
        <w:t xml:space="preserve">Basis pengetahuan dirancang dengan beberapa data yaitu data golongan, data kriteria, </w:t>
      </w:r>
      <w:r w:rsidRPr="002F152B">
        <w:rPr>
          <w:sz w:val="22"/>
          <w:szCs w:val="22"/>
          <w:lang w:val="id-ID"/>
        </w:rPr>
        <w:t xml:space="preserve">data </w:t>
      </w:r>
      <w:r w:rsidRPr="002F152B">
        <w:rPr>
          <w:i/>
          <w:sz w:val="22"/>
          <w:szCs w:val="22"/>
          <w:lang w:val="id-ID"/>
        </w:rPr>
        <w:t>rule</w:t>
      </w:r>
      <w:r w:rsidRPr="002F152B">
        <w:rPr>
          <w:sz w:val="22"/>
          <w:szCs w:val="22"/>
          <w:lang w:val="id-ID"/>
        </w:rPr>
        <w:t xml:space="preserve">, dan </w:t>
      </w:r>
      <w:r w:rsidRPr="002F152B">
        <w:rPr>
          <w:i/>
          <w:sz w:val="22"/>
          <w:szCs w:val="22"/>
          <w:lang w:val="id-ID"/>
        </w:rPr>
        <w:t>bayes</w:t>
      </w:r>
      <w:r w:rsidRPr="002F152B">
        <w:rPr>
          <w:sz w:val="22"/>
          <w:szCs w:val="22"/>
          <w:lang w:val="id-ID"/>
        </w:rPr>
        <w:t>, data di atas dapat dilihat pada Tabel 2 sampai Tabel.</w:t>
      </w:r>
    </w:p>
    <w:p w:rsidR="002F152B" w:rsidRDefault="002F152B" w:rsidP="002F152B">
      <w:pPr>
        <w:spacing w:before="120" w:after="120"/>
        <w:jc w:val="center"/>
        <w:rPr>
          <w:sz w:val="20"/>
          <w:szCs w:val="20"/>
          <w:lang w:val="id-ID"/>
        </w:rPr>
      </w:pPr>
      <w:r w:rsidRPr="002F152B">
        <w:rPr>
          <w:sz w:val="20"/>
          <w:szCs w:val="20"/>
        </w:rPr>
        <w:t xml:space="preserve">Tabel </w:t>
      </w:r>
      <w:r w:rsidRPr="002F152B">
        <w:rPr>
          <w:sz w:val="20"/>
          <w:szCs w:val="20"/>
        </w:rPr>
        <w:fldChar w:fldCharType="begin"/>
      </w:r>
      <w:r w:rsidRPr="002F152B">
        <w:rPr>
          <w:sz w:val="20"/>
          <w:szCs w:val="20"/>
        </w:rPr>
        <w:instrText xml:space="preserve"> SEQ Tabel_ \* ARABIC </w:instrText>
      </w:r>
      <w:r w:rsidRPr="002F152B">
        <w:rPr>
          <w:sz w:val="20"/>
          <w:szCs w:val="20"/>
        </w:rPr>
        <w:fldChar w:fldCharType="separate"/>
      </w:r>
      <w:r w:rsidR="00A0391F">
        <w:rPr>
          <w:noProof/>
          <w:sz w:val="20"/>
          <w:szCs w:val="20"/>
        </w:rPr>
        <w:t>2</w:t>
      </w:r>
      <w:r w:rsidRPr="002F152B">
        <w:rPr>
          <w:sz w:val="20"/>
          <w:szCs w:val="20"/>
        </w:rPr>
        <w:fldChar w:fldCharType="end"/>
      </w:r>
      <w:r w:rsidRPr="002F152B">
        <w:rPr>
          <w:sz w:val="20"/>
          <w:szCs w:val="20"/>
          <w:lang w:val="id-ID"/>
        </w:rPr>
        <w:t xml:space="preserve"> Data golongan</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090"/>
      </w:tblGrid>
      <w:tr w:rsidR="002F152B" w:rsidRPr="00A2496D" w:rsidTr="00136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bottom w:val="none" w:sz="0" w:space="0" w:color="auto"/>
            </w:tcBorders>
          </w:tcPr>
          <w:p w:rsidR="002F152B" w:rsidRPr="00A2496D" w:rsidRDefault="002F152B" w:rsidP="00A2496D">
            <w:pPr>
              <w:pStyle w:val="tbl"/>
              <w:spacing w:after="100" w:line="240" w:lineRule="auto"/>
              <w:rPr>
                <w:sz w:val="22"/>
                <w:szCs w:val="22"/>
              </w:rPr>
            </w:pPr>
            <w:r w:rsidRPr="00A2496D">
              <w:rPr>
                <w:sz w:val="22"/>
                <w:szCs w:val="22"/>
              </w:rPr>
              <w:t xml:space="preserve">Kode </w:t>
            </w:r>
            <w:r w:rsidRPr="00A2496D">
              <w:rPr>
                <w:sz w:val="22"/>
                <w:szCs w:val="22"/>
                <w:lang w:val="en-US"/>
              </w:rPr>
              <w:t>Golongan</w:t>
            </w:r>
            <w:r w:rsidRPr="00A2496D">
              <w:rPr>
                <w:sz w:val="22"/>
                <w:szCs w:val="22"/>
              </w:rPr>
              <w:t xml:space="preserve"> </w:t>
            </w:r>
          </w:p>
        </w:tc>
        <w:tc>
          <w:tcPr>
            <w:tcW w:w="2090" w:type="dxa"/>
            <w:tcBorders>
              <w:bottom w:val="none" w:sz="0" w:space="0" w:color="auto"/>
            </w:tcBorders>
          </w:tcPr>
          <w:p w:rsidR="002F152B" w:rsidRPr="00A2496D" w:rsidRDefault="002F152B" w:rsidP="00A2496D">
            <w:pPr>
              <w:pStyle w:val="tbl"/>
              <w:spacing w:after="100" w:line="240" w:lineRule="auto"/>
              <w:cnfStyle w:val="100000000000" w:firstRow="1" w:lastRow="0" w:firstColumn="0" w:lastColumn="0" w:oddVBand="0" w:evenVBand="0" w:oddHBand="0" w:evenHBand="0" w:firstRowFirstColumn="0" w:firstRowLastColumn="0" w:lastRowFirstColumn="0" w:lastRowLastColumn="0"/>
              <w:rPr>
                <w:sz w:val="22"/>
                <w:szCs w:val="22"/>
                <w:lang w:val="en-US"/>
              </w:rPr>
            </w:pPr>
            <w:r w:rsidRPr="00A2496D">
              <w:rPr>
                <w:sz w:val="22"/>
                <w:szCs w:val="22"/>
              </w:rPr>
              <w:t xml:space="preserve">Nama </w:t>
            </w:r>
            <w:r w:rsidRPr="00A2496D">
              <w:rPr>
                <w:sz w:val="22"/>
                <w:szCs w:val="22"/>
                <w:lang w:val="en-US"/>
              </w:rPr>
              <w:t>Golongan</w:t>
            </w:r>
          </w:p>
        </w:tc>
      </w:tr>
      <w:tr w:rsidR="002F152B" w:rsidRPr="00A2496D" w:rsidTr="0013626B">
        <w:tc>
          <w:tcPr>
            <w:cnfStyle w:val="001000000000" w:firstRow="0" w:lastRow="0" w:firstColumn="1" w:lastColumn="0" w:oddVBand="0" w:evenVBand="0" w:oddHBand="0" w:evenHBand="0" w:firstRowFirstColumn="0" w:firstRowLastColumn="0" w:lastRowFirstColumn="0" w:lastRowLastColumn="0"/>
            <w:tcW w:w="1615" w:type="dxa"/>
          </w:tcPr>
          <w:p w:rsidR="002F152B" w:rsidRPr="00A2496D" w:rsidRDefault="002F152B" w:rsidP="00A2496D">
            <w:pPr>
              <w:pStyle w:val="tbl"/>
              <w:spacing w:after="100" w:line="240" w:lineRule="auto"/>
              <w:rPr>
                <w:sz w:val="22"/>
                <w:szCs w:val="22"/>
                <w:lang w:val="en-US"/>
              </w:rPr>
            </w:pPr>
            <w:r w:rsidRPr="00A2496D">
              <w:rPr>
                <w:sz w:val="22"/>
                <w:szCs w:val="22"/>
                <w:lang w:val="en-US"/>
              </w:rPr>
              <w:t>GOL01</w:t>
            </w:r>
          </w:p>
        </w:tc>
        <w:tc>
          <w:tcPr>
            <w:tcW w:w="2090" w:type="dxa"/>
          </w:tcPr>
          <w:p w:rsidR="002F152B" w:rsidRPr="00A2496D" w:rsidRDefault="002F152B" w:rsidP="00A2496D">
            <w:pPr>
              <w:pStyle w:val="tbl"/>
              <w:spacing w:after="100" w:line="240" w:lineRule="auto"/>
              <w:cnfStyle w:val="000000000000" w:firstRow="0" w:lastRow="0" w:firstColumn="0" w:lastColumn="0" w:oddVBand="0" w:evenVBand="0" w:oddHBand="0" w:evenHBand="0" w:firstRowFirstColumn="0" w:firstRowLastColumn="0" w:lastRowFirstColumn="0" w:lastRowLastColumn="0"/>
              <w:rPr>
                <w:sz w:val="22"/>
                <w:szCs w:val="22"/>
                <w:lang w:val="en-US"/>
              </w:rPr>
            </w:pPr>
            <w:r w:rsidRPr="00A2496D">
              <w:rPr>
                <w:sz w:val="22"/>
                <w:szCs w:val="22"/>
              </w:rPr>
              <w:t>R</w:t>
            </w:r>
            <w:r w:rsidRPr="00A2496D">
              <w:rPr>
                <w:sz w:val="22"/>
                <w:szCs w:val="22"/>
                <w:lang w:val="en-US"/>
              </w:rPr>
              <w:t>ecommended</w:t>
            </w:r>
          </w:p>
        </w:tc>
      </w:tr>
      <w:tr w:rsidR="002F152B" w:rsidRPr="00A2496D" w:rsidTr="0013626B">
        <w:tc>
          <w:tcPr>
            <w:cnfStyle w:val="001000000000" w:firstRow="0" w:lastRow="0" w:firstColumn="1" w:lastColumn="0" w:oddVBand="0" w:evenVBand="0" w:oddHBand="0" w:evenHBand="0" w:firstRowFirstColumn="0" w:firstRowLastColumn="0" w:lastRowFirstColumn="0" w:lastRowLastColumn="0"/>
            <w:tcW w:w="1615" w:type="dxa"/>
          </w:tcPr>
          <w:p w:rsidR="002F152B" w:rsidRPr="00A2496D" w:rsidRDefault="002F152B" w:rsidP="00A2496D">
            <w:pPr>
              <w:pStyle w:val="tbl"/>
              <w:spacing w:after="100" w:line="240" w:lineRule="auto"/>
              <w:rPr>
                <w:sz w:val="22"/>
                <w:szCs w:val="22"/>
              </w:rPr>
            </w:pPr>
            <w:r w:rsidRPr="00A2496D">
              <w:rPr>
                <w:sz w:val="22"/>
                <w:szCs w:val="22"/>
              </w:rPr>
              <w:t>GOL02</w:t>
            </w:r>
          </w:p>
        </w:tc>
        <w:tc>
          <w:tcPr>
            <w:tcW w:w="2090" w:type="dxa"/>
          </w:tcPr>
          <w:p w:rsidR="002F152B" w:rsidRPr="00A2496D" w:rsidRDefault="002F152B" w:rsidP="00A2496D">
            <w:pPr>
              <w:pStyle w:val="tbl"/>
              <w:spacing w:after="100" w:line="240" w:lineRule="auto"/>
              <w:cnfStyle w:val="000000000000" w:firstRow="0" w:lastRow="0" w:firstColumn="0" w:lastColumn="0" w:oddVBand="0" w:evenVBand="0" w:oddHBand="0" w:evenHBand="0" w:firstRowFirstColumn="0" w:firstRowLastColumn="0" w:lastRowFirstColumn="0" w:lastRowLastColumn="0"/>
              <w:rPr>
                <w:sz w:val="22"/>
                <w:szCs w:val="22"/>
                <w:lang w:val="en-US"/>
              </w:rPr>
            </w:pPr>
            <w:r w:rsidRPr="00A2496D">
              <w:rPr>
                <w:sz w:val="22"/>
                <w:szCs w:val="22"/>
                <w:lang w:val="en-US"/>
              </w:rPr>
              <w:t>Non Recommended</w:t>
            </w:r>
          </w:p>
        </w:tc>
      </w:tr>
    </w:tbl>
    <w:p w:rsidR="002F152B" w:rsidRDefault="002F152B" w:rsidP="002F152B">
      <w:pPr>
        <w:spacing w:before="120" w:after="120"/>
        <w:jc w:val="center"/>
        <w:rPr>
          <w:sz w:val="20"/>
          <w:szCs w:val="20"/>
        </w:rPr>
      </w:pPr>
      <w:r>
        <w:rPr>
          <w:sz w:val="20"/>
          <w:szCs w:val="20"/>
        </w:rPr>
        <w:t>Table 3 Data Rule</w:t>
      </w:r>
    </w:p>
    <w:tbl>
      <w:tblPr>
        <w:tblW w:w="3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604"/>
      </w:tblGrid>
      <w:tr w:rsidR="002F152B" w:rsidRPr="00A2496D" w:rsidTr="00D55817">
        <w:trPr>
          <w:trHeight w:val="176"/>
        </w:trPr>
        <w:tc>
          <w:tcPr>
            <w:tcW w:w="1032" w:type="dxa"/>
          </w:tcPr>
          <w:p w:rsidR="002F152B" w:rsidRPr="00A2496D" w:rsidRDefault="002F152B" w:rsidP="00D55817">
            <w:pPr>
              <w:rPr>
                <w:sz w:val="22"/>
                <w:szCs w:val="22"/>
                <w:lang w:val="id-ID" w:eastAsia="ar-SA"/>
              </w:rPr>
            </w:pPr>
            <w:r w:rsidRPr="00A2496D">
              <w:rPr>
                <w:sz w:val="22"/>
                <w:szCs w:val="22"/>
                <w:lang w:val="id-ID" w:eastAsia="ar-SA"/>
              </w:rPr>
              <w:t>Kode Golongan</w:t>
            </w:r>
          </w:p>
        </w:tc>
        <w:tc>
          <w:tcPr>
            <w:tcW w:w="2656" w:type="dxa"/>
          </w:tcPr>
          <w:p w:rsidR="002F152B" w:rsidRPr="00A2496D" w:rsidRDefault="002F152B" w:rsidP="00D55817">
            <w:pPr>
              <w:rPr>
                <w:sz w:val="22"/>
                <w:szCs w:val="22"/>
                <w:lang w:val="id-ID" w:eastAsia="ar-SA"/>
              </w:rPr>
            </w:pPr>
            <w:r w:rsidRPr="00A2496D">
              <w:rPr>
                <w:sz w:val="22"/>
                <w:szCs w:val="22"/>
                <w:lang w:val="id-ID" w:eastAsia="ar-SA"/>
              </w:rPr>
              <w:t xml:space="preserve">Aturan </w:t>
            </w:r>
          </w:p>
        </w:tc>
      </w:tr>
      <w:tr w:rsidR="002F152B" w:rsidRPr="00A2496D" w:rsidTr="00D55817">
        <w:trPr>
          <w:trHeight w:val="363"/>
        </w:trPr>
        <w:tc>
          <w:tcPr>
            <w:tcW w:w="1032" w:type="dxa"/>
          </w:tcPr>
          <w:p w:rsidR="002F152B" w:rsidRPr="00A2496D" w:rsidRDefault="002F152B" w:rsidP="00D55817">
            <w:pPr>
              <w:rPr>
                <w:sz w:val="22"/>
                <w:szCs w:val="22"/>
                <w:lang w:val="id-ID" w:eastAsia="ar-SA"/>
              </w:rPr>
            </w:pPr>
            <w:r w:rsidRPr="00A2496D">
              <w:rPr>
                <w:sz w:val="22"/>
                <w:szCs w:val="22"/>
                <w:lang w:eastAsia="ar-SA"/>
              </w:rPr>
              <w:t>GOL</w:t>
            </w:r>
            <w:r w:rsidRPr="00A2496D">
              <w:rPr>
                <w:sz w:val="22"/>
                <w:szCs w:val="22"/>
                <w:lang w:val="id-ID" w:eastAsia="ar-SA"/>
              </w:rPr>
              <w:t>01</w:t>
            </w:r>
          </w:p>
        </w:tc>
        <w:tc>
          <w:tcPr>
            <w:tcW w:w="2656" w:type="dxa"/>
          </w:tcPr>
          <w:p w:rsidR="002F152B" w:rsidRPr="00A2496D" w:rsidRDefault="002F152B" w:rsidP="00D55817">
            <w:pPr>
              <w:rPr>
                <w:sz w:val="22"/>
                <w:szCs w:val="22"/>
                <w:lang w:val="id-ID" w:eastAsia="ar-SA"/>
              </w:rPr>
            </w:pPr>
            <w:r w:rsidRPr="00A2496D">
              <w:rPr>
                <w:sz w:val="22"/>
                <w:szCs w:val="22"/>
                <w:lang w:eastAsia="ar-SA"/>
              </w:rPr>
              <w:t>KT01, KT02, KT08, KT07, KT09, KT10</w:t>
            </w:r>
            <w:r w:rsidRPr="00A2496D">
              <w:rPr>
                <w:sz w:val="22"/>
                <w:szCs w:val="22"/>
                <w:lang w:val="id-ID" w:eastAsia="ar-SA"/>
              </w:rPr>
              <w:t xml:space="preserve"> dengan nilai probabilitas 1</w:t>
            </w:r>
          </w:p>
        </w:tc>
      </w:tr>
      <w:tr w:rsidR="002F152B" w:rsidRPr="00A2496D" w:rsidTr="00D55817">
        <w:trPr>
          <w:trHeight w:val="353"/>
        </w:trPr>
        <w:tc>
          <w:tcPr>
            <w:tcW w:w="1032" w:type="dxa"/>
          </w:tcPr>
          <w:p w:rsidR="002F152B" w:rsidRPr="00A2496D" w:rsidRDefault="002F152B" w:rsidP="00D55817">
            <w:pPr>
              <w:rPr>
                <w:sz w:val="22"/>
                <w:szCs w:val="22"/>
                <w:lang w:eastAsia="ar-SA"/>
              </w:rPr>
            </w:pPr>
            <w:r w:rsidRPr="00A2496D">
              <w:rPr>
                <w:sz w:val="22"/>
                <w:szCs w:val="22"/>
                <w:lang w:eastAsia="ar-SA"/>
              </w:rPr>
              <w:t>GOL02</w:t>
            </w:r>
          </w:p>
        </w:tc>
        <w:tc>
          <w:tcPr>
            <w:tcW w:w="2656" w:type="dxa"/>
          </w:tcPr>
          <w:p w:rsidR="002F152B" w:rsidRPr="00A2496D" w:rsidRDefault="002F152B" w:rsidP="00D55817">
            <w:pPr>
              <w:rPr>
                <w:sz w:val="22"/>
                <w:szCs w:val="22"/>
                <w:lang w:eastAsia="ar-SA"/>
              </w:rPr>
            </w:pPr>
            <w:r w:rsidRPr="00A2496D">
              <w:rPr>
                <w:sz w:val="22"/>
                <w:szCs w:val="22"/>
                <w:lang w:eastAsia="ar-SA"/>
              </w:rPr>
              <w:t>KT03, KT04, KT05, KT06, KT11, KT12 dengan nilai probabilitas 1</w:t>
            </w:r>
          </w:p>
        </w:tc>
      </w:tr>
    </w:tbl>
    <w:p w:rsidR="007D3008" w:rsidRDefault="007D3008" w:rsidP="007D3008">
      <w:pPr>
        <w:spacing w:before="120" w:after="120"/>
        <w:jc w:val="center"/>
        <w:rPr>
          <w:sz w:val="20"/>
          <w:szCs w:val="20"/>
        </w:rPr>
      </w:pPr>
    </w:p>
    <w:p w:rsidR="00F65F54" w:rsidRDefault="00F65F54" w:rsidP="007D3008">
      <w:pPr>
        <w:spacing w:before="120" w:after="120"/>
        <w:jc w:val="center"/>
        <w:rPr>
          <w:sz w:val="20"/>
          <w:szCs w:val="20"/>
        </w:rPr>
      </w:pPr>
    </w:p>
    <w:p w:rsidR="002F152B" w:rsidRDefault="007D3008" w:rsidP="007D3008">
      <w:pPr>
        <w:spacing w:before="120" w:after="120"/>
        <w:jc w:val="center"/>
        <w:rPr>
          <w:sz w:val="20"/>
          <w:szCs w:val="20"/>
        </w:rPr>
      </w:pPr>
      <w:r>
        <w:rPr>
          <w:sz w:val="20"/>
          <w:szCs w:val="20"/>
        </w:rPr>
        <w:t>Tabel 4 Data Kriteria</w:t>
      </w:r>
    </w:p>
    <w:tbl>
      <w:tblPr>
        <w:tblW w:w="38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938"/>
      </w:tblGrid>
      <w:tr w:rsidR="007D3008" w:rsidRPr="00A2496D" w:rsidTr="00D55817">
        <w:trPr>
          <w:trHeight w:val="254"/>
          <w:tblHeader/>
        </w:trPr>
        <w:tc>
          <w:tcPr>
            <w:tcW w:w="782" w:type="dxa"/>
          </w:tcPr>
          <w:p w:rsidR="007D3008" w:rsidRPr="00A2496D" w:rsidRDefault="007D3008" w:rsidP="00D55817">
            <w:pPr>
              <w:rPr>
                <w:sz w:val="22"/>
                <w:szCs w:val="22"/>
                <w:lang w:val="id-ID" w:eastAsia="ar-SA"/>
              </w:rPr>
            </w:pPr>
            <w:r w:rsidRPr="00A2496D">
              <w:rPr>
                <w:sz w:val="22"/>
                <w:szCs w:val="22"/>
                <w:lang w:val="id-ID" w:eastAsia="ar-SA"/>
              </w:rPr>
              <w:t>Kode Kriteria</w:t>
            </w:r>
          </w:p>
        </w:tc>
        <w:tc>
          <w:tcPr>
            <w:tcW w:w="3057" w:type="dxa"/>
          </w:tcPr>
          <w:p w:rsidR="007D3008" w:rsidRPr="00A2496D" w:rsidRDefault="007D3008" w:rsidP="00D55817">
            <w:pPr>
              <w:rPr>
                <w:sz w:val="22"/>
                <w:szCs w:val="22"/>
                <w:lang w:val="id-ID" w:eastAsia="ar-SA"/>
              </w:rPr>
            </w:pPr>
            <w:r w:rsidRPr="00A2496D">
              <w:rPr>
                <w:sz w:val="22"/>
                <w:szCs w:val="22"/>
                <w:lang w:val="id-ID" w:eastAsia="ar-SA"/>
              </w:rPr>
              <w:t>Nama Kriteria</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KT01</w:t>
            </w:r>
          </w:p>
        </w:tc>
        <w:tc>
          <w:tcPr>
            <w:tcW w:w="3057" w:type="dxa"/>
          </w:tcPr>
          <w:p w:rsidR="007D3008" w:rsidRPr="00A2496D" w:rsidRDefault="007D3008" w:rsidP="00D55817">
            <w:pPr>
              <w:rPr>
                <w:sz w:val="22"/>
                <w:szCs w:val="22"/>
                <w:lang w:val="id-ID" w:eastAsia="ar-SA"/>
              </w:rPr>
            </w:pPr>
            <w:r w:rsidRPr="00A2496D">
              <w:rPr>
                <w:sz w:val="22"/>
                <w:szCs w:val="22"/>
                <w:lang w:val="id-ID" w:eastAsia="ar-SA"/>
              </w:rPr>
              <w:t>500.000 (Gaji Orang Tua)</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KT02</w:t>
            </w:r>
          </w:p>
        </w:tc>
        <w:tc>
          <w:tcPr>
            <w:tcW w:w="3057" w:type="dxa"/>
          </w:tcPr>
          <w:p w:rsidR="007D3008" w:rsidRPr="00A2496D" w:rsidRDefault="007D3008" w:rsidP="00D55817">
            <w:pPr>
              <w:rPr>
                <w:sz w:val="22"/>
                <w:szCs w:val="22"/>
                <w:lang w:val="id-ID" w:eastAsia="ar-SA"/>
              </w:rPr>
            </w:pPr>
            <w:r w:rsidRPr="00A2496D">
              <w:rPr>
                <w:sz w:val="22"/>
                <w:szCs w:val="22"/>
                <w:lang w:val="id-ID" w:eastAsia="ar-SA"/>
              </w:rPr>
              <w:t>600.000-1.500.000 (Gaji Orang Tua)</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KT03</w:t>
            </w:r>
          </w:p>
        </w:tc>
        <w:tc>
          <w:tcPr>
            <w:tcW w:w="3057" w:type="dxa"/>
          </w:tcPr>
          <w:p w:rsidR="007D3008" w:rsidRPr="00A2496D" w:rsidRDefault="007D3008" w:rsidP="00D55817">
            <w:pPr>
              <w:rPr>
                <w:sz w:val="22"/>
                <w:szCs w:val="22"/>
                <w:lang w:val="id-ID" w:eastAsia="ar-SA"/>
              </w:rPr>
            </w:pPr>
            <w:r w:rsidRPr="00A2496D">
              <w:rPr>
                <w:sz w:val="22"/>
                <w:szCs w:val="22"/>
                <w:lang w:val="id-ID" w:eastAsia="ar-SA"/>
              </w:rPr>
              <w:t>1.600.000-2.900.000 (Gaji Orang Tua)</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KT04</w:t>
            </w:r>
          </w:p>
        </w:tc>
        <w:tc>
          <w:tcPr>
            <w:tcW w:w="3057" w:type="dxa"/>
          </w:tcPr>
          <w:p w:rsidR="007D3008" w:rsidRPr="00A2496D" w:rsidRDefault="007D3008" w:rsidP="00D55817">
            <w:pPr>
              <w:rPr>
                <w:sz w:val="22"/>
                <w:szCs w:val="22"/>
                <w:lang w:val="id-ID" w:eastAsia="ar-SA"/>
              </w:rPr>
            </w:pPr>
            <w:r w:rsidRPr="00A2496D">
              <w:rPr>
                <w:sz w:val="22"/>
                <w:szCs w:val="22"/>
                <w:lang w:val="id-ID" w:eastAsia="ar-SA"/>
              </w:rPr>
              <w:t>3000.000 (Gaji Orang Tua)</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KT05</w:t>
            </w:r>
          </w:p>
        </w:tc>
        <w:tc>
          <w:tcPr>
            <w:tcW w:w="3057" w:type="dxa"/>
          </w:tcPr>
          <w:p w:rsidR="007D3008" w:rsidRPr="00A2496D" w:rsidRDefault="007D3008" w:rsidP="00D55817">
            <w:pPr>
              <w:rPr>
                <w:sz w:val="22"/>
                <w:szCs w:val="22"/>
                <w:lang w:val="id-ID" w:eastAsia="ar-SA"/>
              </w:rPr>
            </w:pPr>
            <w:r w:rsidRPr="00A2496D">
              <w:rPr>
                <w:sz w:val="22"/>
                <w:szCs w:val="22"/>
                <w:lang w:val="id-ID" w:eastAsia="ar-SA"/>
              </w:rPr>
              <w:t>Kurang (Presensi)</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KT06</w:t>
            </w:r>
          </w:p>
        </w:tc>
        <w:tc>
          <w:tcPr>
            <w:tcW w:w="3057" w:type="dxa"/>
          </w:tcPr>
          <w:p w:rsidR="007D3008" w:rsidRPr="00A2496D" w:rsidRDefault="007D3008" w:rsidP="00D55817">
            <w:pPr>
              <w:rPr>
                <w:sz w:val="22"/>
                <w:szCs w:val="22"/>
                <w:lang w:val="id-ID" w:eastAsia="ar-SA"/>
              </w:rPr>
            </w:pPr>
            <w:r w:rsidRPr="00A2496D">
              <w:rPr>
                <w:sz w:val="22"/>
                <w:szCs w:val="22"/>
                <w:lang w:val="id-ID" w:eastAsia="ar-SA"/>
              </w:rPr>
              <w:t>Cukup (Presensi)</w:t>
            </w:r>
          </w:p>
        </w:tc>
      </w:tr>
      <w:tr w:rsidR="007D3008" w:rsidRPr="00A2496D" w:rsidTr="00D55817">
        <w:trPr>
          <w:trHeight w:val="268"/>
        </w:trPr>
        <w:tc>
          <w:tcPr>
            <w:tcW w:w="782" w:type="dxa"/>
          </w:tcPr>
          <w:p w:rsidR="007D3008" w:rsidRPr="00A2496D" w:rsidRDefault="007D3008" w:rsidP="00D55817">
            <w:pPr>
              <w:rPr>
                <w:sz w:val="22"/>
                <w:szCs w:val="22"/>
                <w:lang w:val="id-ID" w:eastAsia="ar-SA"/>
              </w:rPr>
            </w:pPr>
            <w:r w:rsidRPr="00A2496D">
              <w:rPr>
                <w:sz w:val="22"/>
                <w:szCs w:val="22"/>
                <w:lang w:val="id-ID" w:eastAsia="ar-SA"/>
              </w:rPr>
              <w:t>KT07</w:t>
            </w:r>
          </w:p>
        </w:tc>
        <w:tc>
          <w:tcPr>
            <w:tcW w:w="3057" w:type="dxa"/>
          </w:tcPr>
          <w:p w:rsidR="007D3008" w:rsidRPr="00A2496D" w:rsidRDefault="007D3008" w:rsidP="00D55817">
            <w:pPr>
              <w:rPr>
                <w:sz w:val="22"/>
                <w:szCs w:val="22"/>
                <w:lang w:val="id-ID" w:eastAsia="ar-SA"/>
              </w:rPr>
            </w:pPr>
            <w:r w:rsidRPr="00A2496D">
              <w:rPr>
                <w:sz w:val="22"/>
                <w:szCs w:val="22"/>
                <w:lang w:val="id-ID" w:eastAsia="ar-SA"/>
              </w:rPr>
              <w:t>Baik (Presensi)</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KT08</w:t>
            </w:r>
          </w:p>
        </w:tc>
        <w:tc>
          <w:tcPr>
            <w:tcW w:w="3057" w:type="dxa"/>
          </w:tcPr>
          <w:p w:rsidR="007D3008" w:rsidRPr="00A2496D" w:rsidRDefault="007D3008" w:rsidP="00D55817">
            <w:pPr>
              <w:rPr>
                <w:b/>
                <w:sz w:val="22"/>
                <w:szCs w:val="22"/>
                <w:lang w:val="id-ID" w:eastAsia="ar-SA"/>
              </w:rPr>
            </w:pPr>
            <w:r w:rsidRPr="00A2496D">
              <w:rPr>
                <w:sz w:val="22"/>
                <w:szCs w:val="22"/>
                <w:lang w:val="id-ID" w:eastAsia="ar-SA"/>
              </w:rPr>
              <w:t>Sangat Baik (Presensi)</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KT09</w:t>
            </w:r>
          </w:p>
        </w:tc>
        <w:tc>
          <w:tcPr>
            <w:tcW w:w="3057" w:type="dxa"/>
          </w:tcPr>
          <w:p w:rsidR="007D3008" w:rsidRPr="00A2496D" w:rsidRDefault="007D3008" w:rsidP="00D55817">
            <w:pPr>
              <w:rPr>
                <w:sz w:val="22"/>
                <w:szCs w:val="22"/>
                <w:lang w:eastAsia="ar-SA"/>
              </w:rPr>
            </w:pPr>
            <w:r w:rsidRPr="00A2496D">
              <w:rPr>
                <w:sz w:val="22"/>
                <w:szCs w:val="22"/>
                <w:lang w:eastAsia="ar-SA"/>
              </w:rPr>
              <w:t>Buruh (Profesi Orang Tua)</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KT10</w:t>
            </w:r>
          </w:p>
        </w:tc>
        <w:tc>
          <w:tcPr>
            <w:tcW w:w="3057" w:type="dxa"/>
          </w:tcPr>
          <w:p w:rsidR="007D3008" w:rsidRPr="00A2496D" w:rsidRDefault="007D3008" w:rsidP="00D55817">
            <w:pPr>
              <w:rPr>
                <w:sz w:val="22"/>
                <w:szCs w:val="22"/>
                <w:lang w:eastAsia="ar-SA"/>
              </w:rPr>
            </w:pPr>
            <w:r w:rsidRPr="00A2496D">
              <w:rPr>
                <w:sz w:val="22"/>
                <w:szCs w:val="22"/>
                <w:lang w:eastAsia="ar-SA"/>
              </w:rPr>
              <w:t>Pengangguran (Profesi Orang Tua)</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KT11</w:t>
            </w:r>
          </w:p>
        </w:tc>
        <w:tc>
          <w:tcPr>
            <w:tcW w:w="3057" w:type="dxa"/>
          </w:tcPr>
          <w:p w:rsidR="007D3008" w:rsidRPr="00A2496D" w:rsidRDefault="007D3008" w:rsidP="00D55817">
            <w:pPr>
              <w:rPr>
                <w:sz w:val="22"/>
                <w:szCs w:val="22"/>
                <w:lang w:eastAsia="ar-SA"/>
              </w:rPr>
            </w:pPr>
            <w:r w:rsidRPr="00A2496D">
              <w:rPr>
                <w:sz w:val="22"/>
                <w:szCs w:val="22"/>
                <w:lang w:eastAsia="ar-SA"/>
              </w:rPr>
              <w:t xml:space="preserve">Wiraswasta </w:t>
            </w:r>
            <w:proofErr w:type="gramStart"/>
            <w:r w:rsidRPr="00A2496D">
              <w:rPr>
                <w:sz w:val="22"/>
                <w:szCs w:val="22"/>
                <w:lang w:eastAsia="ar-SA"/>
              </w:rPr>
              <w:t>( Profesi</w:t>
            </w:r>
            <w:proofErr w:type="gramEnd"/>
            <w:r w:rsidRPr="00A2496D">
              <w:rPr>
                <w:sz w:val="22"/>
                <w:szCs w:val="22"/>
                <w:lang w:eastAsia="ar-SA"/>
              </w:rPr>
              <w:t xml:space="preserve"> Orang Tua)</w:t>
            </w:r>
          </w:p>
        </w:tc>
      </w:tr>
      <w:tr w:rsidR="007D3008" w:rsidRPr="00A2496D" w:rsidTr="00D55817">
        <w:trPr>
          <w:trHeight w:val="254"/>
        </w:trPr>
        <w:tc>
          <w:tcPr>
            <w:tcW w:w="782" w:type="dxa"/>
          </w:tcPr>
          <w:p w:rsidR="007D3008" w:rsidRPr="00A2496D" w:rsidRDefault="007D3008" w:rsidP="00D55817">
            <w:pPr>
              <w:rPr>
                <w:sz w:val="22"/>
                <w:szCs w:val="22"/>
                <w:lang w:val="id-ID" w:eastAsia="ar-SA"/>
              </w:rPr>
            </w:pPr>
            <w:r w:rsidRPr="00A2496D">
              <w:rPr>
                <w:sz w:val="22"/>
                <w:szCs w:val="22"/>
                <w:lang w:val="id-ID" w:eastAsia="ar-SA"/>
              </w:rPr>
              <w:t>KT12</w:t>
            </w:r>
          </w:p>
        </w:tc>
        <w:tc>
          <w:tcPr>
            <w:tcW w:w="3057" w:type="dxa"/>
          </w:tcPr>
          <w:p w:rsidR="007D3008" w:rsidRPr="00A2496D" w:rsidRDefault="007D3008" w:rsidP="00D55817">
            <w:pPr>
              <w:rPr>
                <w:sz w:val="22"/>
                <w:szCs w:val="22"/>
                <w:lang w:eastAsia="ar-SA"/>
              </w:rPr>
            </w:pPr>
            <w:r w:rsidRPr="00A2496D">
              <w:rPr>
                <w:sz w:val="22"/>
                <w:szCs w:val="22"/>
                <w:lang w:eastAsia="ar-SA"/>
              </w:rPr>
              <w:t>PNS (Profesi Orang Tua)</w:t>
            </w:r>
          </w:p>
        </w:tc>
      </w:tr>
    </w:tbl>
    <w:p w:rsidR="007D3008" w:rsidRDefault="007D3008" w:rsidP="007D3008">
      <w:pPr>
        <w:spacing w:before="120" w:after="120"/>
        <w:jc w:val="center"/>
        <w:rPr>
          <w:sz w:val="20"/>
          <w:szCs w:val="20"/>
        </w:rPr>
      </w:pPr>
      <w:r>
        <w:rPr>
          <w:sz w:val="20"/>
          <w:szCs w:val="20"/>
        </w:rPr>
        <w:t>Table 5 Bayes</w:t>
      </w:r>
    </w:p>
    <w:tbl>
      <w:tblPr>
        <w:tblStyle w:val="GridTable1Light"/>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156"/>
        <w:gridCol w:w="2410"/>
      </w:tblGrid>
      <w:tr w:rsidR="007D3008" w:rsidRPr="00A2496D" w:rsidTr="001362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2" w:type="dxa"/>
            <w:tcBorders>
              <w:bottom w:val="none" w:sz="0" w:space="0" w:color="auto"/>
            </w:tcBorders>
          </w:tcPr>
          <w:p w:rsidR="007D3008" w:rsidRPr="00A2496D" w:rsidRDefault="007D3008" w:rsidP="00D55817">
            <w:pPr>
              <w:jc w:val="center"/>
              <w:rPr>
                <w:sz w:val="22"/>
                <w:szCs w:val="22"/>
              </w:rPr>
            </w:pPr>
            <w:r w:rsidRPr="00A2496D">
              <w:rPr>
                <w:sz w:val="22"/>
                <w:szCs w:val="22"/>
              </w:rPr>
              <w:t>No</w:t>
            </w:r>
          </w:p>
        </w:tc>
        <w:tc>
          <w:tcPr>
            <w:tcW w:w="1156" w:type="dxa"/>
            <w:tcBorders>
              <w:bottom w:val="none" w:sz="0" w:space="0" w:color="auto"/>
            </w:tcBorders>
          </w:tcPr>
          <w:p w:rsidR="007D3008" w:rsidRPr="00A2496D" w:rsidRDefault="007D3008" w:rsidP="00D55817">
            <w:pPr>
              <w:cnfStyle w:val="100000000000" w:firstRow="1" w:lastRow="0" w:firstColumn="0" w:lastColumn="0" w:oddVBand="0" w:evenVBand="0" w:oddHBand="0" w:evenHBand="0" w:firstRowFirstColumn="0" w:firstRowLastColumn="0" w:lastRowFirstColumn="0" w:lastRowLastColumn="0"/>
              <w:rPr>
                <w:sz w:val="22"/>
                <w:szCs w:val="22"/>
              </w:rPr>
            </w:pPr>
            <w:r w:rsidRPr="00A2496D">
              <w:rPr>
                <w:sz w:val="22"/>
                <w:szCs w:val="22"/>
              </w:rPr>
              <w:t>Nilai Bayes</w:t>
            </w:r>
          </w:p>
        </w:tc>
        <w:tc>
          <w:tcPr>
            <w:tcW w:w="2410" w:type="dxa"/>
            <w:tcBorders>
              <w:bottom w:val="none" w:sz="0" w:space="0" w:color="auto"/>
            </w:tcBorders>
          </w:tcPr>
          <w:p w:rsidR="007D3008" w:rsidRPr="00A2496D" w:rsidRDefault="007D3008" w:rsidP="00D55817">
            <w:pPr>
              <w:jc w:val="both"/>
              <w:cnfStyle w:val="100000000000" w:firstRow="1" w:lastRow="0" w:firstColumn="0" w:lastColumn="0" w:oddVBand="0" w:evenVBand="0" w:oddHBand="0" w:evenHBand="0" w:firstRowFirstColumn="0" w:firstRowLastColumn="0" w:lastRowFirstColumn="0" w:lastRowLastColumn="0"/>
              <w:rPr>
                <w:sz w:val="22"/>
                <w:szCs w:val="22"/>
              </w:rPr>
            </w:pPr>
            <w:r w:rsidRPr="00A2496D">
              <w:rPr>
                <w:sz w:val="22"/>
                <w:szCs w:val="22"/>
              </w:rPr>
              <w:t>Teorema Bayes</w:t>
            </w:r>
          </w:p>
        </w:tc>
      </w:tr>
      <w:tr w:rsidR="007D3008" w:rsidRPr="00A2496D" w:rsidTr="0013626B">
        <w:trPr>
          <w:jc w:val="center"/>
        </w:trPr>
        <w:tc>
          <w:tcPr>
            <w:cnfStyle w:val="001000000000" w:firstRow="0" w:lastRow="0" w:firstColumn="1" w:lastColumn="0" w:oddVBand="0" w:evenVBand="0" w:oddHBand="0" w:evenHBand="0" w:firstRowFirstColumn="0" w:firstRowLastColumn="0" w:lastRowFirstColumn="0" w:lastRowLastColumn="0"/>
            <w:tcW w:w="682" w:type="dxa"/>
          </w:tcPr>
          <w:p w:rsidR="007D3008" w:rsidRPr="00A2496D" w:rsidRDefault="007D3008" w:rsidP="00D55817">
            <w:pPr>
              <w:jc w:val="center"/>
              <w:rPr>
                <w:sz w:val="22"/>
                <w:szCs w:val="22"/>
              </w:rPr>
            </w:pPr>
            <w:r w:rsidRPr="00A2496D">
              <w:rPr>
                <w:sz w:val="22"/>
                <w:szCs w:val="22"/>
              </w:rPr>
              <w:t>1</w:t>
            </w:r>
          </w:p>
        </w:tc>
        <w:tc>
          <w:tcPr>
            <w:tcW w:w="1156" w:type="dxa"/>
          </w:tcPr>
          <w:p w:rsidR="007D3008" w:rsidRPr="00A2496D" w:rsidRDefault="007D3008" w:rsidP="00D55817">
            <w:pPr>
              <w:jc w:val="center"/>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0 – 0.2</w:t>
            </w:r>
          </w:p>
        </w:tc>
        <w:tc>
          <w:tcPr>
            <w:tcW w:w="2410" w:type="dxa"/>
          </w:tcPr>
          <w:p w:rsidR="007D3008" w:rsidRPr="00A2496D" w:rsidRDefault="007D3008" w:rsidP="00D55817">
            <w:pPr>
              <w:jc w:val="both"/>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Tidak ada</w:t>
            </w:r>
          </w:p>
        </w:tc>
      </w:tr>
      <w:tr w:rsidR="007D3008" w:rsidRPr="00A2496D" w:rsidTr="0013626B">
        <w:trPr>
          <w:jc w:val="center"/>
        </w:trPr>
        <w:tc>
          <w:tcPr>
            <w:cnfStyle w:val="001000000000" w:firstRow="0" w:lastRow="0" w:firstColumn="1" w:lastColumn="0" w:oddVBand="0" w:evenVBand="0" w:oddHBand="0" w:evenHBand="0" w:firstRowFirstColumn="0" w:firstRowLastColumn="0" w:lastRowFirstColumn="0" w:lastRowLastColumn="0"/>
            <w:tcW w:w="682" w:type="dxa"/>
          </w:tcPr>
          <w:p w:rsidR="007D3008" w:rsidRPr="00A2496D" w:rsidRDefault="007D3008" w:rsidP="00D55817">
            <w:pPr>
              <w:jc w:val="center"/>
              <w:rPr>
                <w:sz w:val="22"/>
                <w:szCs w:val="22"/>
              </w:rPr>
            </w:pPr>
            <w:r w:rsidRPr="00A2496D">
              <w:rPr>
                <w:sz w:val="22"/>
                <w:szCs w:val="22"/>
              </w:rPr>
              <w:t>2</w:t>
            </w:r>
          </w:p>
        </w:tc>
        <w:tc>
          <w:tcPr>
            <w:tcW w:w="1156" w:type="dxa"/>
          </w:tcPr>
          <w:p w:rsidR="007D3008" w:rsidRPr="00A2496D" w:rsidRDefault="007D3008" w:rsidP="00D55817">
            <w:pPr>
              <w:jc w:val="center"/>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0.3 – 0.4</w:t>
            </w:r>
          </w:p>
        </w:tc>
        <w:tc>
          <w:tcPr>
            <w:tcW w:w="2410" w:type="dxa"/>
          </w:tcPr>
          <w:p w:rsidR="007D3008" w:rsidRPr="00A2496D" w:rsidRDefault="007D3008" w:rsidP="00D55817">
            <w:pPr>
              <w:jc w:val="both"/>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 xml:space="preserve">Mungkin </w:t>
            </w:r>
          </w:p>
        </w:tc>
      </w:tr>
      <w:tr w:rsidR="007D3008" w:rsidRPr="00A2496D" w:rsidTr="0013626B">
        <w:trPr>
          <w:jc w:val="center"/>
        </w:trPr>
        <w:tc>
          <w:tcPr>
            <w:cnfStyle w:val="001000000000" w:firstRow="0" w:lastRow="0" w:firstColumn="1" w:lastColumn="0" w:oddVBand="0" w:evenVBand="0" w:oddHBand="0" w:evenHBand="0" w:firstRowFirstColumn="0" w:firstRowLastColumn="0" w:lastRowFirstColumn="0" w:lastRowLastColumn="0"/>
            <w:tcW w:w="682" w:type="dxa"/>
          </w:tcPr>
          <w:p w:rsidR="007D3008" w:rsidRPr="00A2496D" w:rsidRDefault="007D3008" w:rsidP="00D55817">
            <w:pPr>
              <w:jc w:val="center"/>
              <w:rPr>
                <w:sz w:val="22"/>
                <w:szCs w:val="22"/>
              </w:rPr>
            </w:pPr>
            <w:r w:rsidRPr="00A2496D">
              <w:rPr>
                <w:sz w:val="22"/>
                <w:szCs w:val="22"/>
              </w:rPr>
              <w:t>3</w:t>
            </w:r>
          </w:p>
        </w:tc>
        <w:tc>
          <w:tcPr>
            <w:tcW w:w="1156" w:type="dxa"/>
          </w:tcPr>
          <w:p w:rsidR="007D3008" w:rsidRPr="00A2496D" w:rsidRDefault="007D3008" w:rsidP="00D55817">
            <w:pPr>
              <w:jc w:val="center"/>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0.5 – 0.6</w:t>
            </w:r>
          </w:p>
        </w:tc>
        <w:tc>
          <w:tcPr>
            <w:tcW w:w="2410" w:type="dxa"/>
          </w:tcPr>
          <w:p w:rsidR="007D3008" w:rsidRPr="00A2496D" w:rsidRDefault="007D3008" w:rsidP="00D55817">
            <w:pPr>
              <w:jc w:val="both"/>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Kemungkinan Besar</w:t>
            </w:r>
          </w:p>
        </w:tc>
      </w:tr>
      <w:tr w:rsidR="007D3008" w:rsidRPr="00A2496D" w:rsidTr="0013626B">
        <w:trPr>
          <w:jc w:val="center"/>
        </w:trPr>
        <w:tc>
          <w:tcPr>
            <w:cnfStyle w:val="001000000000" w:firstRow="0" w:lastRow="0" w:firstColumn="1" w:lastColumn="0" w:oddVBand="0" w:evenVBand="0" w:oddHBand="0" w:evenHBand="0" w:firstRowFirstColumn="0" w:firstRowLastColumn="0" w:lastRowFirstColumn="0" w:lastRowLastColumn="0"/>
            <w:tcW w:w="682" w:type="dxa"/>
          </w:tcPr>
          <w:p w:rsidR="007D3008" w:rsidRPr="00A2496D" w:rsidRDefault="007D3008" w:rsidP="00D55817">
            <w:pPr>
              <w:jc w:val="center"/>
              <w:rPr>
                <w:sz w:val="22"/>
                <w:szCs w:val="22"/>
              </w:rPr>
            </w:pPr>
            <w:r w:rsidRPr="00A2496D">
              <w:rPr>
                <w:sz w:val="22"/>
                <w:szCs w:val="22"/>
              </w:rPr>
              <w:t>4</w:t>
            </w:r>
          </w:p>
        </w:tc>
        <w:tc>
          <w:tcPr>
            <w:tcW w:w="1156" w:type="dxa"/>
          </w:tcPr>
          <w:p w:rsidR="007D3008" w:rsidRPr="00A2496D" w:rsidRDefault="007D3008" w:rsidP="00D55817">
            <w:pPr>
              <w:jc w:val="center"/>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0.7 – 0.8</w:t>
            </w:r>
          </w:p>
        </w:tc>
        <w:tc>
          <w:tcPr>
            <w:tcW w:w="2410" w:type="dxa"/>
          </w:tcPr>
          <w:p w:rsidR="007D3008" w:rsidRPr="00A2496D" w:rsidRDefault="007D3008" w:rsidP="00D55817">
            <w:pPr>
              <w:jc w:val="both"/>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Hampir Pasti</w:t>
            </w:r>
          </w:p>
        </w:tc>
      </w:tr>
      <w:tr w:rsidR="007D3008" w:rsidRPr="00A2496D" w:rsidTr="0013626B">
        <w:trPr>
          <w:jc w:val="center"/>
        </w:trPr>
        <w:tc>
          <w:tcPr>
            <w:cnfStyle w:val="001000000000" w:firstRow="0" w:lastRow="0" w:firstColumn="1" w:lastColumn="0" w:oddVBand="0" w:evenVBand="0" w:oddHBand="0" w:evenHBand="0" w:firstRowFirstColumn="0" w:firstRowLastColumn="0" w:lastRowFirstColumn="0" w:lastRowLastColumn="0"/>
            <w:tcW w:w="682" w:type="dxa"/>
          </w:tcPr>
          <w:p w:rsidR="007D3008" w:rsidRPr="00A2496D" w:rsidRDefault="007D3008" w:rsidP="00D55817">
            <w:pPr>
              <w:jc w:val="center"/>
              <w:rPr>
                <w:sz w:val="22"/>
                <w:szCs w:val="22"/>
              </w:rPr>
            </w:pPr>
            <w:r w:rsidRPr="00A2496D">
              <w:rPr>
                <w:sz w:val="22"/>
                <w:szCs w:val="22"/>
              </w:rPr>
              <w:t>5</w:t>
            </w:r>
          </w:p>
        </w:tc>
        <w:tc>
          <w:tcPr>
            <w:tcW w:w="1156" w:type="dxa"/>
          </w:tcPr>
          <w:p w:rsidR="007D3008" w:rsidRPr="00A2496D" w:rsidRDefault="007D3008" w:rsidP="00D55817">
            <w:pPr>
              <w:jc w:val="center"/>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0.9 - 1</w:t>
            </w:r>
          </w:p>
        </w:tc>
        <w:tc>
          <w:tcPr>
            <w:tcW w:w="2410" w:type="dxa"/>
          </w:tcPr>
          <w:p w:rsidR="007D3008" w:rsidRPr="00A2496D" w:rsidRDefault="007D3008" w:rsidP="00D55817">
            <w:pPr>
              <w:jc w:val="both"/>
              <w:cnfStyle w:val="000000000000" w:firstRow="0" w:lastRow="0" w:firstColumn="0" w:lastColumn="0" w:oddVBand="0" w:evenVBand="0" w:oddHBand="0" w:evenHBand="0" w:firstRowFirstColumn="0" w:firstRowLastColumn="0" w:lastRowFirstColumn="0" w:lastRowLastColumn="0"/>
              <w:rPr>
                <w:sz w:val="22"/>
                <w:szCs w:val="22"/>
              </w:rPr>
            </w:pPr>
            <w:r w:rsidRPr="00A2496D">
              <w:rPr>
                <w:sz w:val="22"/>
                <w:szCs w:val="22"/>
              </w:rPr>
              <w:t xml:space="preserve">Pasti </w:t>
            </w:r>
          </w:p>
        </w:tc>
      </w:tr>
    </w:tbl>
    <w:p w:rsidR="007D3008" w:rsidRDefault="007D3008" w:rsidP="007D3008">
      <w:pPr>
        <w:pStyle w:val="ListParagraph"/>
        <w:numPr>
          <w:ilvl w:val="2"/>
          <w:numId w:val="2"/>
        </w:numPr>
        <w:spacing w:before="120"/>
        <w:ind w:left="0" w:firstLine="0"/>
        <w:jc w:val="both"/>
        <w:rPr>
          <w:b/>
          <w:sz w:val="22"/>
          <w:szCs w:val="22"/>
        </w:rPr>
      </w:pPr>
      <w:r>
        <w:rPr>
          <w:b/>
          <w:sz w:val="22"/>
          <w:szCs w:val="22"/>
        </w:rPr>
        <w:lastRenderedPageBreak/>
        <w:t>Perancangan Database</w:t>
      </w:r>
    </w:p>
    <w:p w:rsidR="007D3008" w:rsidRDefault="007D3008" w:rsidP="007D3008">
      <w:pPr>
        <w:pStyle w:val="ListParagraph"/>
        <w:ind w:left="0" w:firstLine="720"/>
        <w:jc w:val="both"/>
        <w:rPr>
          <w:sz w:val="22"/>
          <w:szCs w:val="22"/>
          <w:lang w:val="id-ID"/>
        </w:rPr>
      </w:pPr>
      <w:r w:rsidRPr="007D3008">
        <w:rPr>
          <w:sz w:val="22"/>
          <w:szCs w:val="22"/>
          <w:lang w:val="id-ID"/>
        </w:rPr>
        <w:t xml:space="preserve">Perancangan </w:t>
      </w:r>
      <w:r w:rsidRPr="007D3008">
        <w:rPr>
          <w:i/>
          <w:sz w:val="22"/>
          <w:szCs w:val="22"/>
          <w:lang w:val="id-ID"/>
        </w:rPr>
        <w:t>database</w:t>
      </w:r>
      <w:r w:rsidRPr="007D3008">
        <w:rPr>
          <w:sz w:val="22"/>
          <w:szCs w:val="22"/>
          <w:lang w:val="id-ID"/>
        </w:rPr>
        <w:t xml:space="preserve"> dapat dilihat pada Gambar 5.</w:t>
      </w:r>
    </w:p>
    <w:p w:rsidR="007D3008" w:rsidRDefault="007D3008" w:rsidP="007D3008">
      <w:pPr>
        <w:jc w:val="both"/>
        <w:rPr>
          <w:sz w:val="22"/>
          <w:szCs w:val="22"/>
        </w:rPr>
      </w:pPr>
      <w:r>
        <w:rPr>
          <w:noProof/>
          <w:sz w:val="22"/>
          <w:szCs w:val="22"/>
        </w:rPr>
        <w:drawing>
          <wp:inline distT="0" distB="0" distL="0" distR="0" wp14:anchorId="7789CD08">
            <wp:extent cx="28194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9400" cy="1657350"/>
                    </a:xfrm>
                    <a:prstGeom prst="rect">
                      <a:avLst/>
                    </a:prstGeom>
                    <a:noFill/>
                  </pic:spPr>
                </pic:pic>
              </a:graphicData>
            </a:graphic>
          </wp:inline>
        </w:drawing>
      </w:r>
    </w:p>
    <w:p w:rsidR="007D3008" w:rsidRDefault="007D3008" w:rsidP="007D3008">
      <w:pPr>
        <w:spacing w:before="120" w:after="120"/>
        <w:jc w:val="center"/>
        <w:rPr>
          <w:sz w:val="20"/>
          <w:szCs w:val="20"/>
        </w:rPr>
      </w:pPr>
      <w:r>
        <w:rPr>
          <w:sz w:val="20"/>
          <w:szCs w:val="20"/>
        </w:rPr>
        <w:t>Gambar 5 Database</w:t>
      </w:r>
    </w:p>
    <w:p w:rsidR="00A2496D" w:rsidRDefault="00A2496D" w:rsidP="00A2496D">
      <w:pPr>
        <w:spacing w:before="120" w:after="120"/>
        <w:rPr>
          <w:sz w:val="20"/>
          <w:szCs w:val="20"/>
        </w:rPr>
      </w:pPr>
    </w:p>
    <w:p w:rsidR="007D3008" w:rsidRPr="007D3008" w:rsidRDefault="007D3008" w:rsidP="0007108A">
      <w:pPr>
        <w:pStyle w:val="ListParagraph"/>
        <w:numPr>
          <w:ilvl w:val="2"/>
          <w:numId w:val="2"/>
        </w:numPr>
        <w:tabs>
          <w:tab w:val="left" w:pos="540"/>
        </w:tabs>
        <w:ind w:left="0" w:firstLine="0"/>
        <w:rPr>
          <w:b/>
          <w:sz w:val="22"/>
          <w:szCs w:val="22"/>
        </w:rPr>
      </w:pPr>
      <w:r w:rsidRPr="007D3008">
        <w:rPr>
          <w:b/>
          <w:sz w:val="22"/>
          <w:szCs w:val="22"/>
        </w:rPr>
        <w:t>Flowchart Sistem</w:t>
      </w:r>
    </w:p>
    <w:p w:rsidR="007D3008" w:rsidRPr="00A32C0A" w:rsidRDefault="007D3008" w:rsidP="007D3008">
      <w:pPr>
        <w:jc w:val="both"/>
        <w:rPr>
          <w:sz w:val="22"/>
          <w:lang w:val="id-ID" w:eastAsia="ar-SA"/>
        </w:rPr>
      </w:pPr>
      <w:r w:rsidRPr="00A32C0A">
        <w:rPr>
          <w:i/>
          <w:sz w:val="22"/>
        </w:rPr>
        <w:t>Flowchart</w:t>
      </w:r>
      <w:r w:rsidRPr="00A32C0A">
        <w:rPr>
          <w:sz w:val="22"/>
        </w:rPr>
        <w:t xml:space="preserve"> </w:t>
      </w:r>
      <w:r w:rsidRPr="00A32C0A">
        <w:rPr>
          <w:sz w:val="22"/>
          <w:lang w:val="id-ID"/>
        </w:rPr>
        <w:t>sistem dapat dilihat</w:t>
      </w:r>
      <w:r w:rsidRPr="00A32C0A">
        <w:rPr>
          <w:sz w:val="22"/>
        </w:rPr>
        <w:t xml:space="preserve"> pada Gambar </w:t>
      </w:r>
      <w:r w:rsidRPr="00A32C0A">
        <w:rPr>
          <w:sz w:val="22"/>
          <w:lang w:val="id-ID"/>
        </w:rPr>
        <w:t>6</w:t>
      </w:r>
    </w:p>
    <w:p w:rsidR="007D3008" w:rsidRDefault="007D3008" w:rsidP="007D3008">
      <w:pPr>
        <w:keepNext/>
        <w:jc w:val="center"/>
      </w:pPr>
      <w:r>
        <w:rPr>
          <w:noProof/>
        </w:rPr>
        <w:drawing>
          <wp:inline distT="0" distB="0" distL="0" distR="0" wp14:anchorId="77FF4FF6" wp14:editId="18AB8B2D">
            <wp:extent cx="1817942" cy="2790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2890" cy="2798420"/>
                    </a:xfrm>
                    <a:prstGeom prst="rect">
                      <a:avLst/>
                    </a:prstGeom>
                    <a:noFill/>
                  </pic:spPr>
                </pic:pic>
              </a:graphicData>
            </a:graphic>
          </wp:inline>
        </w:drawing>
      </w:r>
    </w:p>
    <w:p w:rsidR="007D3008" w:rsidRDefault="007D3008" w:rsidP="007D3008">
      <w:pPr>
        <w:spacing w:before="120" w:after="120"/>
        <w:jc w:val="center"/>
        <w:rPr>
          <w:sz w:val="20"/>
          <w:szCs w:val="20"/>
          <w:lang w:val="id-ID"/>
        </w:rPr>
      </w:pPr>
      <w:r w:rsidRPr="007D3008">
        <w:rPr>
          <w:sz w:val="20"/>
          <w:szCs w:val="20"/>
        </w:rPr>
        <w:t xml:space="preserve">Gambar </w:t>
      </w:r>
      <w:r w:rsidRPr="007D3008">
        <w:rPr>
          <w:sz w:val="20"/>
          <w:szCs w:val="20"/>
        </w:rPr>
        <w:fldChar w:fldCharType="begin"/>
      </w:r>
      <w:r w:rsidRPr="007D3008">
        <w:rPr>
          <w:sz w:val="20"/>
          <w:szCs w:val="20"/>
        </w:rPr>
        <w:instrText xml:space="preserve"> SEQ Gambar_ \* ARABIC </w:instrText>
      </w:r>
      <w:r w:rsidRPr="007D3008">
        <w:rPr>
          <w:sz w:val="20"/>
          <w:szCs w:val="20"/>
        </w:rPr>
        <w:fldChar w:fldCharType="separate"/>
      </w:r>
      <w:r w:rsidR="00A0391F">
        <w:rPr>
          <w:noProof/>
          <w:sz w:val="20"/>
          <w:szCs w:val="20"/>
        </w:rPr>
        <w:t>2</w:t>
      </w:r>
      <w:r w:rsidRPr="007D3008">
        <w:rPr>
          <w:sz w:val="20"/>
          <w:szCs w:val="20"/>
        </w:rPr>
        <w:fldChar w:fldCharType="end"/>
      </w:r>
      <w:r w:rsidRPr="007D3008">
        <w:rPr>
          <w:sz w:val="20"/>
          <w:szCs w:val="20"/>
          <w:lang w:val="id-ID"/>
        </w:rPr>
        <w:t xml:space="preserve"> </w:t>
      </w:r>
      <w:r w:rsidRPr="007D3008">
        <w:rPr>
          <w:i/>
          <w:sz w:val="20"/>
          <w:szCs w:val="20"/>
          <w:lang w:val="id-ID"/>
        </w:rPr>
        <w:t xml:space="preserve">Flowchart </w:t>
      </w:r>
      <w:r w:rsidRPr="007D3008">
        <w:rPr>
          <w:sz w:val="20"/>
          <w:szCs w:val="20"/>
          <w:lang w:val="id-ID"/>
        </w:rPr>
        <w:t>sistem</w:t>
      </w:r>
    </w:p>
    <w:p w:rsidR="007D3008" w:rsidRPr="008F7772" w:rsidRDefault="007D3008" w:rsidP="0084670B">
      <w:pPr>
        <w:pStyle w:val="ListParagraph"/>
        <w:numPr>
          <w:ilvl w:val="0"/>
          <w:numId w:val="2"/>
        </w:numPr>
        <w:tabs>
          <w:tab w:val="left" w:pos="270"/>
        </w:tabs>
        <w:ind w:left="0" w:firstLine="0"/>
        <w:jc w:val="both"/>
        <w:rPr>
          <w:b/>
          <w:sz w:val="22"/>
          <w:szCs w:val="22"/>
        </w:rPr>
      </w:pPr>
      <w:r w:rsidRPr="008F7772">
        <w:rPr>
          <w:b/>
          <w:sz w:val="22"/>
          <w:szCs w:val="22"/>
        </w:rPr>
        <w:t>PEMBAHASAN</w:t>
      </w:r>
    </w:p>
    <w:p w:rsidR="008F7772" w:rsidRPr="00A32C0A" w:rsidRDefault="008F7772" w:rsidP="0084670B">
      <w:pPr>
        <w:ind w:firstLine="270"/>
        <w:jc w:val="both"/>
        <w:rPr>
          <w:sz w:val="22"/>
          <w:lang w:val="id-ID"/>
        </w:rPr>
      </w:pPr>
      <w:r>
        <w:rPr>
          <w:sz w:val="22"/>
          <w:lang w:val="id-ID"/>
        </w:rPr>
        <w:t>Dalam Perancangan sistem pendukung keputusan</w:t>
      </w:r>
      <w:r w:rsidRPr="00A32C0A">
        <w:rPr>
          <w:sz w:val="22"/>
          <w:lang w:val="id-ID"/>
        </w:rPr>
        <w:t xml:space="preserve"> ini menggunakan metode teorema </w:t>
      </w:r>
      <w:r w:rsidRPr="00A32C0A">
        <w:rPr>
          <w:i/>
          <w:sz w:val="22"/>
          <w:lang w:val="id-ID"/>
        </w:rPr>
        <w:t>bayes</w:t>
      </w:r>
      <w:r w:rsidRPr="00A32C0A">
        <w:rPr>
          <w:sz w:val="22"/>
          <w:lang w:val="id-ID"/>
        </w:rPr>
        <w:t xml:space="preserve"> dan </w:t>
      </w:r>
      <w:r w:rsidRPr="00A32C0A">
        <w:rPr>
          <w:i/>
          <w:sz w:val="22"/>
          <w:lang w:val="id-ID"/>
        </w:rPr>
        <w:t>forward chaining</w:t>
      </w:r>
      <w:r w:rsidRPr="00A32C0A">
        <w:rPr>
          <w:sz w:val="22"/>
          <w:lang w:val="id-ID"/>
        </w:rPr>
        <w:t xml:space="preserve">. Teorema </w:t>
      </w:r>
      <w:r w:rsidRPr="00A32C0A">
        <w:rPr>
          <w:i/>
          <w:sz w:val="22"/>
          <w:lang w:val="id-ID"/>
        </w:rPr>
        <w:t>bayes</w:t>
      </w:r>
      <w:r w:rsidRPr="00A32C0A">
        <w:rPr>
          <w:sz w:val="22"/>
          <w:lang w:val="id-ID"/>
        </w:rPr>
        <w:t xml:space="preserve"> dimulai dari mencari </w:t>
      </w:r>
      <w:r>
        <w:rPr>
          <w:sz w:val="22"/>
          <w:lang w:val="id-ID"/>
        </w:rPr>
        <w:t>nilai semesta total bobot kriteria dari tiap golongan</w:t>
      </w:r>
      <w:r w:rsidRPr="00A32C0A">
        <w:rPr>
          <w:sz w:val="22"/>
          <w:lang w:val="id-ID"/>
        </w:rPr>
        <w:t xml:space="preserve"> lalu menghitung nilai semesta P(Hi) di lanjutkan dengan menghitung probalitas (H) tanpa memandang </w:t>
      </w:r>
      <w:r w:rsidRPr="00A32C0A">
        <w:rPr>
          <w:i/>
          <w:sz w:val="22"/>
          <w:lang w:val="id-ID"/>
        </w:rPr>
        <w:t xml:space="preserve">evidence </w:t>
      </w:r>
      <w:r w:rsidRPr="00A32C0A">
        <w:rPr>
          <w:sz w:val="22"/>
          <w:lang w:val="id-ID"/>
        </w:rPr>
        <w:t xml:space="preserve">apapun barulah mencari nilai P (Hi |E) dan langkah terakhir menjumlahkan nilai </w:t>
      </w:r>
      <w:r w:rsidRPr="00A32C0A">
        <w:rPr>
          <w:i/>
          <w:sz w:val="22"/>
          <w:lang w:val="id-ID"/>
        </w:rPr>
        <w:t>bayes</w:t>
      </w:r>
      <w:r w:rsidRPr="00A32C0A">
        <w:rPr>
          <w:sz w:val="22"/>
          <w:lang w:val="id-ID"/>
        </w:rPr>
        <w:t>.</w:t>
      </w:r>
    </w:p>
    <w:p w:rsidR="007D3008" w:rsidRDefault="008F7772" w:rsidP="0084670B">
      <w:pPr>
        <w:ind w:firstLine="270"/>
        <w:jc w:val="both"/>
        <w:rPr>
          <w:sz w:val="22"/>
          <w:lang w:val="id-ID"/>
        </w:rPr>
      </w:pPr>
      <w:r w:rsidRPr="00A32C0A">
        <w:rPr>
          <w:sz w:val="22"/>
          <w:lang w:val="id-ID"/>
        </w:rPr>
        <w:t xml:space="preserve">Dalam proses perhitungan teorema </w:t>
      </w:r>
      <w:r w:rsidRPr="00A32C0A">
        <w:rPr>
          <w:i/>
          <w:sz w:val="22"/>
          <w:lang w:val="id-ID"/>
        </w:rPr>
        <w:t>bayes</w:t>
      </w:r>
      <w:r w:rsidRPr="00A32C0A">
        <w:rPr>
          <w:sz w:val="22"/>
          <w:lang w:val="id-ID"/>
        </w:rPr>
        <w:t xml:space="preserve"> pada sist</w:t>
      </w:r>
      <w:r>
        <w:rPr>
          <w:sz w:val="22"/>
          <w:lang w:val="id-ID"/>
        </w:rPr>
        <w:t xml:space="preserve">em pendukung keputusan rekomendasi </w:t>
      </w:r>
      <w:r>
        <w:rPr>
          <w:sz w:val="22"/>
          <w:lang w:val="id-ID"/>
        </w:rPr>
        <w:t>penerima bantuan siswa miskin</w:t>
      </w:r>
      <w:r w:rsidRPr="00A32C0A">
        <w:rPr>
          <w:sz w:val="22"/>
          <w:lang w:val="id-ID"/>
        </w:rPr>
        <w:t xml:space="preserve"> adalah sebagai berikut :</w:t>
      </w:r>
    </w:p>
    <w:p w:rsidR="008F7772" w:rsidRDefault="008F7772" w:rsidP="008F7772">
      <w:pPr>
        <w:spacing w:before="120" w:after="120"/>
        <w:jc w:val="center"/>
        <w:rPr>
          <w:sz w:val="20"/>
          <w:szCs w:val="20"/>
          <w:lang w:val="id-ID"/>
        </w:rPr>
      </w:pPr>
      <w:r w:rsidRPr="008F7772">
        <w:rPr>
          <w:sz w:val="20"/>
          <w:szCs w:val="20"/>
        </w:rPr>
        <w:t xml:space="preserve">Tabel </w:t>
      </w:r>
      <w:r w:rsidRPr="008F7772">
        <w:rPr>
          <w:sz w:val="20"/>
          <w:szCs w:val="20"/>
        </w:rPr>
        <w:fldChar w:fldCharType="begin"/>
      </w:r>
      <w:r w:rsidRPr="008F7772">
        <w:rPr>
          <w:sz w:val="20"/>
          <w:szCs w:val="20"/>
        </w:rPr>
        <w:instrText xml:space="preserve"> SEQ Tabel_ \* ARABIC </w:instrText>
      </w:r>
      <w:r w:rsidRPr="008F7772">
        <w:rPr>
          <w:sz w:val="20"/>
          <w:szCs w:val="20"/>
        </w:rPr>
        <w:fldChar w:fldCharType="separate"/>
      </w:r>
      <w:r w:rsidR="00A0391F">
        <w:rPr>
          <w:noProof/>
          <w:sz w:val="20"/>
          <w:szCs w:val="20"/>
        </w:rPr>
        <w:t>3</w:t>
      </w:r>
      <w:r w:rsidRPr="008F7772">
        <w:rPr>
          <w:sz w:val="20"/>
          <w:szCs w:val="20"/>
        </w:rPr>
        <w:fldChar w:fldCharType="end"/>
      </w:r>
      <w:r w:rsidRPr="008F7772">
        <w:rPr>
          <w:sz w:val="20"/>
          <w:szCs w:val="20"/>
          <w:lang w:val="id-ID"/>
        </w:rPr>
        <w:t xml:space="preserve"> Sampel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511"/>
        <w:gridCol w:w="1108"/>
        <w:gridCol w:w="1188"/>
      </w:tblGrid>
      <w:tr w:rsidR="008F7772" w:rsidRPr="00A2496D" w:rsidTr="00635142">
        <w:trPr>
          <w:jc w:val="center"/>
        </w:trPr>
        <w:tc>
          <w:tcPr>
            <w:tcW w:w="476" w:type="dxa"/>
          </w:tcPr>
          <w:p w:rsidR="008F7772" w:rsidRPr="00A2496D" w:rsidRDefault="008F7772" w:rsidP="008F7772">
            <w:pPr>
              <w:spacing w:before="120" w:after="120"/>
              <w:rPr>
                <w:sz w:val="22"/>
                <w:szCs w:val="22"/>
                <w:lang w:val="id-ID"/>
              </w:rPr>
            </w:pPr>
            <w:r w:rsidRPr="00A2496D">
              <w:rPr>
                <w:sz w:val="22"/>
                <w:szCs w:val="22"/>
                <w:lang w:val="id-ID"/>
              </w:rPr>
              <w:t>No</w:t>
            </w:r>
          </w:p>
        </w:tc>
        <w:tc>
          <w:tcPr>
            <w:tcW w:w="1511" w:type="dxa"/>
          </w:tcPr>
          <w:p w:rsidR="008F7772" w:rsidRPr="00A2496D" w:rsidRDefault="008F7772" w:rsidP="008F7772">
            <w:pPr>
              <w:spacing w:before="120" w:after="120"/>
              <w:rPr>
                <w:sz w:val="22"/>
                <w:szCs w:val="22"/>
              </w:rPr>
            </w:pPr>
            <w:r w:rsidRPr="00A2496D">
              <w:rPr>
                <w:sz w:val="22"/>
                <w:szCs w:val="22"/>
                <w:lang w:val="id-ID"/>
              </w:rPr>
              <w:t xml:space="preserve">Nama </w:t>
            </w:r>
            <w:r w:rsidRPr="00A2496D">
              <w:rPr>
                <w:sz w:val="22"/>
                <w:szCs w:val="22"/>
              </w:rPr>
              <w:t>Siswa</w:t>
            </w:r>
          </w:p>
        </w:tc>
        <w:tc>
          <w:tcPr>
            <w:tcW w:w="1108" w:type="dxa"/>
          </w:tcPr>
          <w:p w:rsidR="008F7772" w:rsidRPr="00A2496D" w:rsidRDefault="008F7772" w:rsidP="008F7772">
            <w:pPr>
              <w:spacing w:before="120" w:after="120"/>
              <w:rPr>
                <w:sz w:val="22"/>
                <w:szCs w:val="22"/>
                <w:lang w:val="id-ID"/>
              </w:rPr>
            </w:pPr>
            <w:r w:rsidRPr="00A2496D">
              <w:rPr>
                <w:sz w:val="22"/>
                <w:szCs w:val="22"/>
              </w:rPr>
              <w:t>Jenis Kelamin</w:t>
            </w:r>
            <w:r w:rsidRPr="00A2496D">
              <w:rPr>
                <w:sz w:val="22"/>
                <w:szCs w:val="22"/>
                <w:lang w:val="id-ID"/>
              </w:rPr>
              <w:t xml:space="preserve"> </w:t>
            </w:r>
          </w:p>
        </w:tc>
        <w:tc>
          <w:tcPr>
            <w:tcW w:w="1188" w:type="dxa"/>
          </w:tcPr>
          <w:p w:rsidR="008F7772" w:rsidRPr="00A2496D" w:rsidRDefault="008F7772" w:rsidP="008F7772">
            <w:pPr>
              <w:spacing w:before="120" w:after="120"/>
              <w:rPr>
                <w:sz w:val="22"/>
                <w:szCs w:val="22"/>
              </w:rPr>
            </w:pPr>
            <w:r w:rsidRPr="00A2496D">
              <w:rPr>
                <w:sz w:val="22"/>
                <w:szCs w:val="22"/>
              </w:rPr>
              <w:t>Kriteria</w:t>
            </w:r>
          </w:p>
        </w:tc>
      </w:tr>
      <w:tr w:rsidR="008F7772" w:rsidRPr="00A2496D" w:rsidTr="00635142">
        <w:trPr>
          <w:jc w:val="center"/>
        </w:trPr>
        <w:tc>
          <w:tcPr>
            <w:tcW w:w="476" w:type="dxa"/>
          </w:tcPr>
          <w:p w:rsidR="008F7772" w:rsidRPr="00A2496D" w:rsidRDefault="008F7772" w:rsidP="008F7772">
            <w:pPr>
              <w:spacing w:before="120" w:after="120"/>
              <w:rPr>
                <w:sz w:val="22"/>
                <w:szCs w:val="22"/>
                <w:lang w:val="id-ID"/>
              </w:rPr>
            </w:pPr>
            <w:r w:rsidRPr="00A2496D">
              <w:rPr>
                <w:sz w:val="22"/>
                <w:szCs w:val="22"/>
                <w:lang w:val="id-ID"/>
              </w:rPr>
              <w:t>1</w:t>
            </w:r>
          </w:p>
        </w:tc>
        <w:tc>
          <w:tcPr>
            <w:tcW w:w="1511" w:type="dxa"/>
          </w:tcPr>
          <w:p w:rsidR="008F7772" w:rsidRPr="00A2496D" w:rsidRDefault="008F7772" w:rsidP="008F7772">
            <w:pPr>
              <w:spacing w:before="120" w:after="120"/>
              <w:rPr>
                <w:sz w:val="22"/>
                <w:szCs w:val="22"/>
              </w:rPr>
            </w:pPr>
            <w:r w:rsidRPr="00A2496D">
              <w:rPr>
                <w:sz w:val="22"/>
                <w:szCs w:val="22"/>
              </w:rPr>
              <w:t>Angga Kurniawan</w:t>
            </w:r>
          </w:p>
        </w:tc>
        <w:tc>
          <w:tcPr>
            <w:tcW w:w="1108" w:type="dxa"/>
          </w:tcPr>
          <w:p w:rsidR="008F7772" w:rsidRPr="00A2496D" w:rsidRDefault="008F7772" w:rsidP="008F7772">
            <w:pPr>
              <w:spacing w:before="120" w:after="120"/>
              <w:rPr>
                <w:sz w:val="22"/>
                <w:szCs w:val="22"/>
              </w:rPr>
            </w:pPr>
            <w:r w:rsidRPr="00A2496D">
              <w:rPr>
                <w:sz w:val="22"/>
                <w:szCs w:val="22"/>
              </w:rPr>
              <w:t>L</w:t>
            </w:r>
          </w:p>
        </w:tc>
        <w:tc>
          <w:tcPr>
            <w:tcW w:w="1188" w:type="dxa"/>
          </w:tcPr>
          <w:p w:rsidR="008F7772" w:rsidRPr="00A2496D" w:rsidRDefault="008F7772" w:rsidP="008F7772">
            <w:pPr>
              <w:spacing w:before="120" w:after="120"/>
              <w:rPr>
                <w:sz w:val="22"/>
                <w:szCs w:val="22"/>
              </w:rPr>
            </w:pPr>
            <w:r w:rsidRPr="00A2496D">
              <w:rPr>
                <w:sz w:val="22"/>
                <w:szCs w:val="22"/>
              </w:rPr>
              <w:t>K3, K6, K9, K13</w:t>
            </w:r>
          </w:p>
        </w:tc>
      </w:tr>
    </w:tbl>
    <w:p w:rsidR="00635142" w:rsidRPr="00635142" w:rsidRDefault="00635142" w:rsidP="00635142">
      <w:pPr>
        <w:spacing w:before="120"/>
        <w:jc w:val="both"/>
        <w:rPr>
          <w:sz w:val="22"/>
          <w:szCs w:val="22"/>
          <w:lang w:val="id-ID"/>
        </w:rPr>
      </w:pPr>
      <w:r w:rsidRPr="00635142">
        <w:rPr>
          <w:sz w:val="22"/>
          <w:szCs w:val="22"/>
          <w:lang w:val="id-ID"/>
        </w:rPr>
        <w:t>Keterangan:</w:t>
      </w:r>
    </w:p>
    <w:p w:rsidR="00635142" w:rsidRPr="00635142" w:rsidRDefault="00635142" w:rsidP="00635142">
      <w:pPr>
        <w:autoSpaceDE w:val="0"/>
        <w:autoSpaceDN w:val="0"/>
        <w:adjustRightInd w:val="0"/>
        <w:ind w:left="426" w:hanging="426"/>
        <w:contextualSpacing/>
        <w:jc w:val="both"/>
        <w:rPr>
          <w:rFonts w:eastAsia="Calibri"/>
          <w:sz w:val="22"/>
          <w:szCs w:val="22"/>
          <w:lang w:val="id-ID" w:eastAsia="id-ID"/>
        </w:rPr>
      </w:pPr>
      <w:r w:rsidRPr="00635142">
        <w:rPr>
          <w:rFonts w:eastAsia="Calibri"/>
          <w:sz w:val="22"/>
          <w:szCs w:val="22"/>
          <w:lang w:val="id-ID" w:eastAsia="id-ID"/>
        </w:rPr>
        <w:t xml:space="preserve">Langkah-langkah perhitungannya adalah sebagai berikut : </w:t>
      </w:r>
    </w:p>
    <w:p w:rsidR="00635142" w:rsidRPr="00635142" w:rsidRDefault="00635142" w:rsidP="00635142">
      <w:pPr>
        <w:numPr>
          <w:ilvl w:val="0"/>
          <w:numId w:val="5"/>
        </w:numPr>
        <w:ind w:left="426"/>
        <w:contextualSpacing/>
        <w:jc w:val="both"/>
        <w:rPr>
          <w:rFonts w:eastAsia="Calibri"/>
          <w:sz w:val="22"/>
          <w:szCs w:val="22"/>
          <w:lang w:val="id-ID"/>
        </w:rPr>
      </w:pPr>
      <w:r w:rsidRPr="00635142">
        <w:rPr>
          <w:rFonts w:eastAsia="Calibri"/>
          <w:sz w:val="22"/>
          <w:szCs w:val="22"/>
          <w:lang w:val="id-ID"/>
        </w:rPr>
        <w:t>Step 1 Permasalahan</w:t>
      </w:r>
    </w:p>
    <w:p w:rsidR="00635142" w:rsidRPr="00635142" w:rsidRDefault="00635142" w:rsidP="00635142">
      <w:pPr>
        <w:ind w:left="426"/>
        <w:contextualSpacing/>
        <w:jc w:val="both"/>
        <w:rPr>
          <w:rFonts w:eastAsia="Calibri"/>
          <w:sz w:val="22"/>
          <w:szCs w:val="22"/>
          <w:lang w:val="id-ID"/>
        </w:rPr>
      </w:pPr>
      <w:r w:rsidRPr="00635142">
        <w:rPr>
          <w:rFonts w:eastAsia="Calibri"/>
          <w:sz w:val="22"/>
          <w:szCs w:val="22"/>
          <w:lang w:val="id-ID"/>
        </w:rPr>
        <w:t>Diketahui daftar penyakit pada Tabel 3.3.</w:t>
      </w:r>
    </w:p>
    <w:p w:rsidR="00635142" w:rsidRPr="00635142" w:rsidRDefault="00635142" w:rsidP="00635142">
      <w:pPr>
        <w:ind w:left="426" w:hanging="360"/>
        <w:contextualSpacing/>
        <w:jc w:val="both"/>
        <w:rPr>
          <w:rFonts w:eastAsia="Calibri"/>
          <w:sz w:val="22"/>
          <w:szCs w:val="22"/>
          <w:lang w:val="id-ID"/>
        </w:rPr>
      </w:pPr>
      <w:r w:rsidRPr="00635142">
        <w:rPr>
          <w:rFonts w:eastAsia="Calibri"/>
          <w:i/>
          <w:sz w:val="22"/>
          <w:szCs w:val="22"/>
          <w:lang w:val="id-ID"/>
        </w:rPr>
        <w:t>Rule</w:t>
      </w:r>
      <w:r w:rsidRPr="00635142">
        <w:rPr>
          <w:rFonts w:eastAsia="Calibri"/>
          <w:sz w:val="22"/>
          <w:szCs w:val="22"/>
          <w:lang w:val="id-ID"/>
        </w:rPr>
        <w:t xml:space="preserve"> sistem</w:t>
      </w:r>
    </w:p>
    <w:p w:rsidR="00635142" w:rsidRPr="00635142" w:rsidRDefault="00635142" w:rsidP="00635142">
      <w:pPr>
        <w:ind w:left="426" w:hanging="360"/>
        <w:contextualSpacing/>
        <w:jc w:val="both"/>
        <w:rPr>
          <w:rFonts w:eastAsia="Calibri"/>
          <w:sz w:val="22"/>
          <w:szCs w:val="22"/>
          <w:lang w:val="id-ID"/>
        </w:rPr>
      </w:pPr>
      <w:r w:rsidRPr="00635142">
        <w:rPr>
          <w:rFonts w:eastAsia="Calibri"/>
          <w:i/>
          <w:sz w:val="22"/>
          <w:szCs w:val="22"/>
          <w:lang w:val="id-ID"/>
        </w:rPr>
        <w:t>Rule</w:t>
      </w:r>
      <w:r w:rsidRPr="00635142">
        <w:rPr>
          <w:rFonts w:eastAsia="Calibri"/>
          <w:sz w:val="22"/>
          <w:szCs w:val="22"/>
          <w:lang w:val="id-ID"/>
        </w:rPr>
        <w:t xml:space="preserve"> kriteria terpilih adalah :</w:t>
      </w:r>
    </w:p>
    <w:p w:rsidR="00635142" w:rsidRPr="00635142" w:rsidRDefault="00635142" w:rsidP="00635142">
      <w:pPr>
        <w:numPr>
          <w:ilvl w:val="0"/>
          <w:numId w:val="6"/>
        </w:numPr>
        <w:ind w:left="720"/>
        <w:contextualSpacing/>
        <w:jc w:val="both"/>
        <w:rPr>
          <w:rFonts w:eastAsia="Calibri"/>
          <w:i/>
          <w:sz w:val="22"/>
          <w:szCs w:val="22"/>
          <w:lang w:val="id-ID"/>
        </w:rPr>
      </w:pPr>
      <w:r w:rsidRPr="00635142">
        <w:rPr>
          <w:rFonts w:eastAsia="Calibri"/>
          <w:i/>
          <w:sz w:val="22"/>
          <w:szCs w:val="22"/>
        </w:rPr>
        <w:t>KT3, KT6, KT9, KT13</w:t>
      </w:r>
      <w:r w:rsidRPr="00635142">
        <w:rPr>
          <w:rFonts w:ascii="Calibri" w:eastAsia="Calibri" w:hAnsi="Calibri"/>
          <w:bCs/>
          <w:sz w:val="22"/>
          <w:szCs w:val="22"/>
        </w:rPr>
        <w:t xml:space="preserve"> </w:t>
      </w:r>
      <w:r w:rsidRPr="00635142">
        <w:rPr>
          <w:rFonts w:eastAsia="Calibri"/>
          <w:bCs/>
          <w:i/>
          <w:sz w:val="22"/>
          <w:szCs w:val="22"/>
        </w:rPr>
        <w:t>pada Rule GOL01.</w:t>
      </w:r>
    </w:p>
    <w:p w:rsidR="00635142" w:rsidRPr="00635142" w:rsidRDefault="00635142" w:rsidP="00635142">
      <w:pPr>
        <w:ind w:left="426" w:hanging="360"/>
        <w:contextualSpacing/>
        <w:jc w:val="both"/>
        <w:rPr>
          <w:rFonts w:eastAsia="Calibri"/>
          <w:sz w:val="22"/>
          <w:szCs w:val="22"/>
          <w:lang w:val="id-ID"/>
        </w:rPr>
      </w:pPr>
      <w:r w:rsidRPr="00635142">
        <w:rPr>
          <w:rFonts w:eastAsia="Calibri"/>
          <w:i/>
          <w:sz w:val="22"/>
          <w:szCs w:val="22"/>
          <w:lang w:val="id-ID"/>
        </w:rPr>
        <w:t>Rule</w:t>
      </w:r>
      <w:r w:rsidRPr="00635142">
        <w:rPr>
          <w:rFonts w:eastAsia="Calibri"/>
          <w:sz w:val="22"/>
          <w:szCs w:val="22"/>
          <w:lang w:val="id-ID"/>
        </w:rPr>
        <w:t xml:space="preserve"> Sistem </w:t>
      </w:r>
    </w:p>
    <w:p w:rsidR="00635142" w:rsidRPr="00635142" w:rsidRDefault="00635142" w:rsidP="00635142">
      <w:pPr>
        <w:numPr>
          <w:ilvl w:val="0"/>
          <w:numId w:val="6"/>
        </w:numPr>
        <w:ind w:left="720"/>
        <w:contextualSpacing/>
        <w:jc w:val="both"/>
        <w:rPr>
          <w:rFonts w:eastAsia="Calibri"/>
          <w:sz w:val="22"/>
          <w:szCs w:val="22"/>
          <w:lang w:val="id-ID"/>
        </w:rPr>
      </w:pPr>
      <w:r w:rsidRPr="00635142">
        <w:rPr>
          <w:rFonts w:eastAsia="Calibri"/>
          <w:sz w:val="22"/>
          <w:szCs w:val="22"/>
          <w:lang w:val="id-ID"/>
        </w:rPr>
        <w:t>Rule GOL01 adalah KT03, KT06, KT09, KT13 dengan nilai probabilitas 1.</w:t>
      </w:r>
    </w:p>
    <w:p w:rsidR="00635142" w:rsidRPr="00635142" w:rsidRDefault="00635142" w:rsidP="00635142">
      <w:pPr>
        <w:ind w:left="426" w:hanging="360"/>
        <w:contextualSpacing/>
        <w:jc w:val="both"/>
        <w:rPr>
          <w:rFonts w:eastAsia="Calibri"/>
          <w:sz w:val="22"/>
          <w:szCs w:val="22"/>
          <w:lang w:val="id-ID"/>
        </w:rPr>
      </w:pPr>
      <w:r w:rsidRPr="00635142">
        <w:rPr>
          <w:rFonts w:eastAsia="Calibri"/>
          <w:sz w:val="22"/>
          <w:szCs w:val="22"/>
          <w:lang w:val="id-ID"/>
        </w:rPr>
        <w:t>Dimana</w:t>
      </w:r>
    </w:p>
    <w:p w:rsidR="00635142" w:rsidRPr="00635142" w:rsidRDefault="00635142" w:rsidP="00635142">
      <w:pPr>
        <w:numPr>
          <w:ilvl w:val="0"/>
          <w:numId w:val="6"/>
        </w:numPr>
        <w:spacing w:line="360" w:lineRule="auto"/>
        <w:contextualSpacing/>
        <w:rPr>
          <w:rFonts w:eastAsia="Calibri"/>
          <w:sz w:val="22"/>
          <w:szCs w:val="22"/>
          <w:lang w:val="id-ID"/>
        </w:rPr>
      </w:pPr>
      <w:r w:rsidRPr="00635142">
        <w:rPr>
          <w:rFonts w:eastAsia="Calibri"/>
          <w:sz w:val="22"/>
          <w:szCs w:val="22"/>
        </w:rPr>
        <w:t xml:space="preserve">KT01 = </w:t>
      </w:r>
      <w:proofErr w:type="gramStart"/>
      <w:r w:rsidRPr="00635142">
        <w:rPr>
          <w:rFonts w:eastAsia="Calibri"/>
          <w:sz w:val="22"/>
          <w:szCs w:val="22"/>
        </w:rPr>
        <w:t>P.BAIK</w:t>
      </w:r>
      <w:proofErr w:type="gramEnd"/>
    </w:p>
    <w:p w:rsidR="00635142" w:rsidRPr="00635142" w:rsidRDefault="00635142" w:rsidP="00635142">
      <w:pPr>
        <w:numPr>
          <w:ilvl w:val="0"/>
          <w:numId w:val="6"/>
        </w:numPr>
        <w:spacing w:line="360" w:lineRule="auto"/>
        <w:contextualSpacing/>
        <w:rPr>
          <w:rFonts w:eastAsia="Calibri"/>
          <w:sz w:val="22"/>
          <w:szCs w:val="22"/>
          <w:lang w:val="id-ID"/>
        </w:rPr>
      </w:pPr>
      <w:r w:rsidRPr="00635142">
        <w:rPr>
          <w:rFonts w:eastAsia="Calibri"/>
          <w:sz w:val="22"/>
          <w:szCs w:val="22"/>
        </w:rPr>
        <w:t>KT06 = G. 600.000 s/d 1.500.000</w:t>
      </w:r>
    </w:p>
    <w:p w:rsidR="00635142" w:rsidRPr="00635142" w:rsidRDefault="00635142" w:rsidP="00635142">
      <w:pPr>
        <w:numPr>
          <w:ilvl w:val="0"/>
          <w:numId w:val="6"/>
        </w:numPr>
        <w:spacing w:line="360" w:lineRule="auto"/>
        <w:contextualSpacing/>
        <w:rPr>
          <w:rFonts w:eastAsia="Calibri"/>
          <w:sz w:val="22"/>
          <w:szCs w:val="22"/>
          <w:lang w:val="id-ID"/>
        </w:rPr>
      </w:pPr>
      <w:r w:rsidRPr="00635142">
        <w:rPr>
          <w:rFonts w:eastAsia="Calibri"/>
          <w:sz w:val="22"/>
          <w:szCs w:val="22"/>
        </w:rPr>
        <w:t>KT09 = PRO.BURUH</w:t>
      </w:r>
    </w:p>
    <w:p w:rsidR="008F7772" w:rsidRPr="00635142" w:rsidRDefault="00635142" w:rsidP="00635142">
      <w:pPr>
        <w:numPr>
          <w:ilvl w:val="0"/>
          <w:numId w:val="6"/>
        </w:numPr>
        <w:spacing w:line="360" w:lineRule="auto"/>
        <w:contextualSpacing/>
        <w:rPr>
          <w:rFonts w:eastAsia="Calibri"/>
          <w:sz w:val="22"/>
          <w:szCs w:val="22"/>
          <w:lang w:val="id-ID"/>
        </w:rPr>
      </w:pPr>
      <w:r w:rsidRPr="00635142">
        <w:rPr>
          <w:rFonts w:eastAsia="Calibri"/>
          <w:sz w:val="22"/>
          <w:szCs w:val="22"/>
        </w:rPr>
        <w:t>KT13 = PUNYA KIP</w:t>
      </w:r>
    </w:p>
    <w:p w:rsidR="00635142" w:rsidRPr="00A32C0A" w:rsidRDefault="00635142" w:rsidP="00635142">
      <w:pPr>
        <w:pStyle w:val="NH-1"/>
        <w:spacing w:before="240" w:line="240" w:lineRule="auto"/>
        <w:rPr>
          <w:sz w:val="22"/>
          <w:lang w:val="id-ID"/>
        </w:rPr>
      </w:pPr>
      <w:r w:rsidRPr="00A32C0A">
        <w:rPr>
          <w:sz w:val="22"/>
          <w:lang w:val="id-ID"/>
        </w:rPr>
        <w:t>S</w:t>
      </w:r>
      <w:r>
        <w:rPr>
          <w:sz w:val="22"/>
          <w:lang w:val="id-ID"/>
        </w:rPr>
        <w:t>tep 3 nilai probabilitas kepala sekolah kriteria terhadap golongan</w:t>
      </w:r>
      <w:r w:rsidRPr="00A32C0A">
        <w:rPr>
          <w:sz w:val="22"/>
          <w:lang w:val="id-ID"/>
        </w:rPr>
        <w:t>.</w:t>
      </w:r>
    </w:p>
    <w:p w:rsidR="00635142" w:rsidRPr="00A32C0A" w:rsidRDefault="00635142" w:rsidP="00635142">
      <w:pPr>
        <w:pStyle w:val="P-After-N1"/>
        <w:spacing w:line="240" w:lineRule="auto"/>
        <w:ind w:left="360"/>
        <w:rPr>
          <w:sz w:val="22"/>
          <w:lang w:val="id-ID"/>
        </w:rPr>
      </w:pPr>
      <w:r w:rsidRPr="00A32C0A">
        <w:rPr>
          <w:sz w:val="22"/>
          <w:lang w:val="id-ID"/>
        </w:rPr>
        <w:t>Nilai p</w:t>
      </w:r>
      <w:r>
        <w:rPr>
          <w:sz w:val="22"/>
          <w:lang w:val="id-ID"/>
        </w:rPr>
        <w:t>robabilitas yang diberikan kepala sekolah untuk masing-masing kriteria terhadap golongan</w:t>
      </w:r>
      <w:r w:rsidRPr="00A32C0A">
        <w:rPr>
          <w:sz w:val="22"/>
          <w:lang w:val="id-ID"/>
        </w:rPr>
        <w:t>.</w:t>
      </w:r>
    </w:p>
    <w:p w:rsidR="00635142" w:rsidRPr="00A32C0A" w:rsidRDefault="00635142" w:rsidP="00635142">
      <w:pPr>
        <w:pStyle w:val="NS-After-NB-1"/>
        <w:spacing w:line="240" w:lineRule="auto"/>
        <w:ind w:left="567"/>
        <w:jc w:val="both"/>
        <w:rPr>
          <w:sz w:val="22"/>
          <w:lang w:val="id-ID"/>
        </w:rPr>
      </w:pPr>
      <w:r>
        <w:rPr>
          <w:sz w:val="22"/>
          <w:lang w:val="id-ID"/>
        </w:rPr>
        <w:t xml:space="preserve">nilai probabilitas kriteria pada </w:t>
      </w:r>
      <w:r>
        <w:rPr>
          <w:sz w:val="22"/>
        </w:rPr>
        <w:t>GOL01</w:t>
      </w:r>
      <w:r w:rsidRPr="00A32C0A">
        <w:rPr>
          <w:sz w:val="22"/>
          <w:lang w:val="id-ID"/>
        </w:rPr>
        <w:t>.</w:t>
      </w:r>
    </w:p>
    <w:p w:rsidR="00635142" w:rsidRPr="00A32C0A" w:rsidRDefault="00635142" w:rsidP="00635142">
      <w:pPr>
        <w:pStyle w:val="NCAfter-NS"/>
        <w:spacing w:line="240" w:lineRule="auto"/>
        <w:ind w:left="709"/>
        <w:jc w:val="both"/>
        <w:rPr>
          <w:sz w:val="22"/>
          <w:lang w:val="id-ID"/>
        </w:rPr>
      </w:pPr>
      <w:r>
        <w:rPr>
          <w:sz w:val="22"/>
        </w:rPr>
        <w:t>KT</w:t>
      </w:r>
      <w:r>
        <w:rPr>
          <w:sz w:val="22"/>
          <w:lang w:val="id-ID"/>
        </w:rPr>
        <w:t>03</w:t>
      </w:r>
      <w:r w:rsidRPr="00A32C0A">
        <w:rPr>
          <w:sz w:val="22"/>
          <w:lang w:val="id-ID"/>
        </w:rPr>
        <w:t>=0.7.</w:t>
      </w:r>
    </w:p>
    <w:p w:rsidR="00635142" w:rsidRPr="00A32C0A" w:rsidRDefault="00635142" w:rsidP="00635142">
      <w:pPr>
        <w:pStyle w:val="NCAfter-NS"/>
        <w:spacing w:line="240" w:lineRule="auto"/>
        <w:ind w:left="709"/>
        <w:jc w:val="both"/>
        <w:rPr>
          <w:sz w:val="22"/>
          <w:lang w:val="id-ID"/>
        </w:rPr>
      </w:pPr>
      <w:r>
        <w:rPr>
          <w:sz w:val="22"/>
          <w:lang w:val="id-ID"/>
        </w:rPr>
        <w:t>KT04=0.9</w:t>
      </w:r>
      <w:r w:rsidRPr="00A32C0A">
        <w:rPr>
          <w:sz w:val="22"/>
          <w:lang w:val="id-ID"/>
        </w:rPr>
        <w:t>.</w:t>
      </w:r>
    </w:p>
    <w:p w:rsidR="00635142" w:rsidRPr="00A32C0A" w:rsidRDefault="00635142" w:rsidP="00635142">
      <w:pPr>
        <w:pStyle w:val="NCAfter-NS"/>
        <w:spacing w:line="240" w:lineRule="auto"/>
        <w:ind w:left="709"/>
        <w:jc w:val="both"/>
        <w:rPr>
          <w:sz w:val="22"/>
          <w:lang w:val="id-ID"/>
        </w:rPr>
      </w:pPr>
      <w:r>
        <w:rPr>
          <w:sz w:val="22"/>
          <w:lang w:val="id-ID"/>
        </w:rPr>
        <w:t>KT05=0.9</w:t>
      </w:r>
      <w:r w:rsidRPr="00A32C0A">
        <w:rPr>
          <w:sz w:val="22"/>
          <w:lang w:val="id-ID"/>
        </w:rPr>
        <w:t>.</w:t>
      </w:r>
    </w:p>
    <w:p w:rsidR="00635142" w:rsidRPr="00A32C0A" w:rsidRDefault="00635142" w:rsidP="00635142">
      <w:pPr>
        <w:pStyle w:val="NCAfter-NS"/>
        <w:spacing w:line="240" w:lineRule="auto"/>
        <w:ind w:left="709"/>
        <w:jc w:val="both"/>
        <w:rPr>
          <w:sz w:val="22"/>
          <w:lang w:val="id-ID"/>
        </w:rPr>
      </w:pPr>
      <w:r>
        <w:rPr>
          <w:sz w:val="22"/>
          <w:lang w:val="id-ID"/>
        </w:rPr>
        <w:t>KT06=0.7</w:t>
      </w:r>
      <w:r w:rsidRPr="00A32C0A">
        <w:rPr>
          <w:sz w:val="22"/>
          <w:lang w:val="id-ID"/>
        </w:rPr>
        <w:t>.</w:t>
      </w:r>
    </w:p>
    <w:p w:rsidR="00635142" w:rsidRDefault="00635142" w:rsidP="00635142">
      <w:pPr>
        <w:pStyle w:val="NCAfter-NS"/>
        <w:spacing w:line="240" w:lineRule="auto"/>
        <w:ind w:left="709"/>
        <w:jc w:val="both"/>
        <w:rPr>
          <w:sz w:val="22"/>
          <w:lang w:val="id-ID"/>
        </w:rPr>
      </w:pPr>
      <w:r>
        <w:rPr>
          <w:sz w:val="22"/>
          <w:lang w:val="id-ID"/>
        </w:rPr>
        <w:t>KT09=0.9</w:t>
      </w:r>
      <w:r w:rsidRPr="00A32C0A">
        <w:rPr>
          <w:sz w:val="22"/>
          <w:lang w:val="id-ID"/>
        </w:rPr>
        <w:t>.</w:t>
      </w:r>
    </w:p>
    <w:p w:rsidR="00635142" w:rsidRPr="004C42DF" w:rsidRDefault="00635142" w:rsidP="00635142">
      <w:pPr>
        <w:pStyle w:val="NCAfter-NS"/>
        <w:spacing w:line="240" w:lineRule="auto"/>
        <w:ind w:left="709"/>
        <w:jc w:val="both"/>
        <w:rPr>
          <w:sz w:val="22"/>
          <w:lang w:val="id-ID"/>
        </w:rPr>
      </w:pPr>
      <w:r>
        <w:rPr>
          <w:sz w:val="22"/>
        </w:rPr>
        <w:t>KT10=0.6</w:t>
      </w:r>
    </w:p>
    <w:p w:rsidR="00635142" w:rsidRPr="00A32C0A" w:rsidRDefault="00635142" w:rsidP="00635142">
      <w:pPr>
        <w:pStyle w:val="NCAfter-NS"/>
        <w:spacing w:line="240" w:lineRule="auto"/>
        <w:ind w:left="709"/>
        <w:jc w:val="both"/>
        <w:rPr>
          <w:sz w:val="22"/>
          <w:lang w:val="id-ID"/>
        </w:rPr>
      </w:pPr>
      <w:r>
        <w:rPr>
          <w:sz w:val="22"/>
        </w:rPr>
        <w:t>KT13=0.8</w:t>
      </w:r>
    </w:p>
    <w:p w:rsidR="00635142" w:rsidRPr="00A32C0A" w:rsidRDefault="00C9483C" w:rsidP="00635142">
      <w:pPr>
        <w:pStyle w:val="NS-After-NB-1"/>
        <w:spacing w:line="240" w:lineRule="auto"/>
        <w:ind w:left="567"/>
        <w:jc w:val="both"/>
        <w:rPr>
          <w:sz w:val="22"/>
          <w:lang w:val="id-ID"/>
        </w:rPr>
      </w:pPr>
      <w:r>
        <w:rPr>
          <w:sz w:val="22"/>
          <w:lang w:val="id-ID"/>
        </w:rPr>
        <w:t xml:space="preserve">nilai probabilitas </w:t>
      </w:r>
      <w:r>
        <w:rPr>
          <w:sz w:val="22"/>
        </w:rPr>
        <w:t>kriteria</w:t>
      </w:r>
      <w:r w:rsidR="00635142">
        <w:rPr>
          <w:sz w:val="22"/>
          <w:lang w:val="id-ID"/>
        </w:rPr>
        <w:t xml:space="preserve"> pada GOL</w:t>
      </w:r>
      <w:r w:rsidR="00635142" w:rsidRPr="00A32C0A">
        <w:rPr>
          <w:sz w:val="22"/>
          <w:lang w:val="id-ID"/>
        </w:rPr>
        <w:t>02.</w:t>
      </w:r>
    </w:p>
    <w:p w:rsidR="00635142" w:rsidRPr="00A32C0A" w:rsidRDefault="00635142" w:rsidP="00635142">
      <w:pPr>
        <w:pStyle w:val="NCAfter-NS"/>
        <w:spacing w:line="240" w:lineRule="auto"/>
        <w:ind w:left="709"/>
        <w:jc w:val="both"/>
        <w:rPr>
          <w:sz w:val="22"/>
          <w:lang w:val="id-ID"/>
        </w:rPr>
      </w:pPr>
      <w:r>
        <w:rPr>
          <w:sz w:val="22"/>
          <w:lang w:val="id-ID"/>
        </w:rPr>
        <w:t>KT01=0.8</w:t>
      </w:r>
      <w:r w:rsidRPr="00A32C0A">
        <w:rPr>
          <w:sz w:val="22"/>
          <w:lang w:val="id-ID"/>
        </w:rPr>
        <w:t>.</w:t>
      </w:r>
    </w:p>
    <w:p w:rsidR="00635142" w:rsidRPr="00A32C0A" w:rsidRDefault="00635142" w:rsidP="00635142">
      <w:pPr>
        <w:pStyle w:val="NCAfter-NS"/>
        <w:spacing w:line="240" w:lineRule="auto"/>
        <w:ind w:left="709"/>
        <w:jc w:val="both"/>
        <w:rPr>
          <w:sz w:val="22"/>
          <w:lang w:val="id-ID"/>
        </w:rPr>
      </w:pPr>
      <w:r>
        <w:rPr>
          <w:sz w:val="22"/>
          <w:lang w:val="id-ID"/>
        </w:rPr>
        <w:t>KT02</w:t>
      </w:r>
      <w:r w:rsidRPr="00A32C0A">
        <w:rPr>
          <w:sz w:val="22"/>
          <w:lang w:val="id-ID"/>
        </w:rPr>
        <w:t>=0.6.</w:t>
      </w:r>
    </w:p>
    <w:p w:rsidR="00635142" w:rsidRPr="00F120C2" w:rsidRDefault="00635142" w:rsidP="00635142">
      <w:pPr>
        <w:pStyle w:val="NCAfter-NS"/>
        <w:spacing w:line="240" w:lineRule="auto"/>
        <w:ind w:left="709"/>
        <w:jc w:val="both"/>
        <w:rPr>
          <w:sz w:val="22"/>
          <w:lang w:val="id-ID"/>
        </w:rPr>
      </w:pPr>
      <w:r>
        <w:rPr>
          <w:sz w:val="22"/>
          <w:lang w:val="id-ID"/>
        </w:rPr>
        <w:t>KT07</w:t>
      </w:r>
      <w:r w:rsidRPr="00A32C0A">
        <w:rPr>
          <w:sz w:val="22"/>
          <w:lang w:val="id-ID"/>
        </w:rPr>
        <w:t>=0.6</w:t>
      </w:r>
      <w:r>
        <w:rPr>
          <w:sz w:val="22"/>
        </w:rPr>
        <w:t>.</w:t>
      </w:r>
    </w:p>
    <w:p w:rsidR="00635142" w:rsidRPr="00F120C2" w:rsidRDefault="00635142" w:rsidP="00635142">
      <w:pPr>
        <w:pStyle w:val="NCAfter-NS"/>
        <w:spacing w:line="240" w:lineRule="auto"/>
        <w:ind w:left="709"/>
        <w:jc w:val="both"/>
        <w:rPr>
          <w:sz w:val="22"/>
          <w:lang w:val="id-ID"/>
        </w:rPr>
      </w:pPr>
      <w:r>
        <w:rPr>
          <w:sz w:val="22"/>
        </w:rPr>
        <w:t>KT08=0.9.</w:t>
      </w:r>
    </w:p>
    <w:p w:rsidR="00635142" w:rsidRPr="00F120C2" w:rsidRDefault="00635142" w:rsidP="00635142">
      <w:pPr>
        <w:pStyle w:val="NCAfter-NS"/>
        <w:spacing w:line="240" w:lineRule="auto"/>
        <w:ind w:left="709"/>
        <w:jc w:val="both"/>
        <w:rPr>
          <w:sz w:val="22"/>
          <w:lang w:val="id-ID"/>
        </w:rPr>
      </w:pPr>
      <w:r>
        <w:rPr>
          <w:sz w:val="22"/>
        </w:rPr>
        <w:t>KT11=0.9.</w:t>
      </w:r>
    </w:p>
    <w:p w:rsidR="00635142" w:rsidRPr="00F120C2" w:rsidRDefault="00635142" w:rsidP="00635142">
      <w:pPr>
        <w:pStyle w:val="NCAfter-NS"/>
        <w:spacing w:line="240" w:lineRule="auto"/>
        <w:ind w:left="709"/>
        <w:jc w:val="both"/>
        <w:rPr>
          <w:sz w:val="22"/>
          <w:lang w:val="id-ID"/>
        </w:rPr>
      </w:pPr>
      <w:r>
        <w:rPr>
          <w:sz w:val="22"/>
        </w:rPr>
        <w:t>KT12=0.7.</w:t>
      </w:r>
    </w:p>
    <w:p w:rsidR="00635142" w:rsidRPr="00A32C0A" w:rsidRDefault="00635142" w:rsidP="00635142">
      <w:pPr>
        <w:pStyle w:val="NCAfter-NS"/>
        <w:spacing w:line="240" w:lineRule="auto"/>
        <w:ind w:left="709"/>
        <w:jc w:val="both"/>
        <w:rPr>
          <w:sz w:val="22"/>
          <w:lang w:val="id-ID"/>
        </w:rPr>
      </w:pPr>
      <w:r>
        <w:rPr>
          <w:sz w:val="22"/>
        </w:rPr>
        <w:t>KT14=0.9.</w:t>
      </w:r>
    </w:p>
    <w:p w:rsidR="00635142" w:rsidRPr="00AC2037" w:rsidRDefault="00635142" w:rsidP="00635142">
      <w:pPr>
        <w:pStyle w:val="P-All"/>
        <w:spacing w:line="240" w:lineRule="auto"/>
        <w:ind w:firstLine="0"/>
        <w:rPr>
          <w:sz w:val="22"/>
        </w:rPr>
      </w:pPr>
      <w:r w:rsidRPr="00AC2037">
        <w:rPr>
          <w:sz w:val="22"/>
        </w:rPr>
        <w:lastRenderedPageBreak/>
        <w:t>Langkah perhitungan adalah sebagai berikut :</w:t>
      </w:r>
    </w:p>
    <w:p w:rsidR="00635142" w:rsidRPr="00AC2037" w:rsidRDefault="00635142" w:rsidP="00635142">
      <w:pPr>
        <w:pStyle w:val="NB-1"/>
        <w:spacing w:line="240" w:lineRule="auto"/>
        <w:ind w:left="284" w:hanging="284"/>
        <w:rPr>
          <w:sz w:val="22"/>
          <w:szCs w:val="22"/>
          <w:lang w:val="id-ID"/>
        </w:rPr>
      </w:pPr>
      <w:r>
        <w:rPr>
          <w:sz w:val="22"/>
          <w:szCs w:val="22"/>
          <w:lang w:val="id-ID"/>
        </w:rPr>
        <w:t>KT03, KT06, KT09</w:t>
      </w:r>
      <w:r w:rsidRPr="00AC2037">
        <w:rPr>
          <w:sz w:val="22"/>
          <w:szCs w:val="22"/>
          <w:lang w:val="id-ID"/>
        </w:rPr>
        <w:t xml:space="preserve">, </w:t>
      </w:r>
      <w:r>
        <w:rPr>
          <w:sz w:val="22"/>
          <w:szCs w:val="22"/>
          <w:lang w:val="id-ID"/>
        </w:rPr>
        <w:t xml:space="preserve">KT13 </w:t>
      </w:r>
      <w:r w:rsidRPr="00AC2037">
        <w:rPr>
          <w:sz w:val="22"/>
          <w:szCs w:val="22"/>
          <w:lang w:val="id-ID"/>
        </w:rPr>
        <w:t xml:space="preserve"> pada </w:t>
      </w:r>
      <w:r w:rsidRPr="00AC2037">
        <w:rPr>
          <w:i/>
          <w:sz w:val="22"/>
          <w:szCs w:val="22"/>
          <w:lang w:val="id-ID"/>
        </w:rPr>
        <w:t>rule</w:t>
      </w:r>
      <w:r>
        <w:rPr>
          <w:sz w:val="22"/>
          <w:szCs w:val="22"/>
          <w:lang w:val="id-ID"/>
        </w:rPr>
        <w:t xml:space="preserve"> GOL01</w:t>
      </w:r>
      <w:r w:rsidRPr="00AC2037">
        <w:rPr>
          <w:sz w:val="22"/>
          <w:szCs w:val="22"/>
          <w:lang w:val="id-ID"/>
        </w:rPr>
        <w:t>.</w:t>
      </w:r>
    </w:p>
    <w:p w:rsidR="00635142" w:rsidRPr="00AC2037" w:rsidRDefault="00635142" w:rsidP="00635142">
      <w:pPr>
        <w:pStyle w:val="NS-After-NB-1"/>
        <w:spacing w:line="240" w:lineRule="auto"/>
        <w:ind w:left="284" w:hanging="284"/>
        <w:rPr>
          <w:sz w:val="22"/>
          <w:szCs w:val="22"/>
          <w:lang w:val="id-ID"/>
        </w:rPr>
      </w:pPr>
      <w:r w:rsidRPr="00AC2037">
        <w:rPr>
          <w:sz w:val="22"/>
          <w:szCs w:val="22"/>
          <w:lang w:val="id-ID"/>
        </w:rPr>
        <w:t>Mencari nilai semesta</w:t>
      </w:r>
    </w:p>
    <w:p w:rsidR="00635142" w:rsidRPr="00AC2037" w:rsidRDefault="00635142" w:rsidP="00635142">
      <w:pPr>
        <w:pStyle w:val="P-After-N1"/>
        <w:spacing w:line="240" w:lineRule="auto"/>
        <w:ind w:left="426" w:hanging="426"/>
        <w:rPr>
          <w:sz w:val="22"/>
          <w:szCs w:val="22"/>
          <w:lang w:val="id-ID"/>
        </w:rPr>
      </w:pPr>
      <w:r w:rsidRPr="00AC2037">
        <w:rPr>
          <w:sz w:val="22"/>
          <w:szCs w:val="22"/>
          <w:lang w:val="id-ID"/>
        </w:rPr>
        <w:t xml:space="preserve">Nilai Semesta = </w:t>
      </w:r>
      <w:r w:rsidRPr="00F120C2">
        <w:rPr>
          <w:sz w:val="22"/>
          <w:szCs w:val="22"/>
          <w:lang w:val="id-ID"/>
        </w:rPr>
        <w:t>0.7 + 0.7 + 0.8 + 0.9 = 3.1</w:t>
      </w:r>
    </w:p>
    <w:p w:rsidR="00635142" w:rsidRPr="00AC2037" w:rsidRDefault="00635142" w:rsidP="00635142">
      <w:pPr>
        <w:pStyle w:val="NS-After-NB-1"/>
        <w:spacing w:line="240" w:lineRule="auto"/>
        <w:ind w:left="426" w:hanging="426"/>
        <w:rPr>
          <w:sz w:val="22"/>
          <w:szCs w:val="22"/>
          <w:lang w:val="id-ID"/>
        </w:rPr>
      </w:pPr>
      <w:r w:rsidRPr="00AC2037">
        <w:rPr>
          <w:sz w:val="22"/>
          <w:szCs w:val="22"/>
          <w:lang w:val="id-ID"/>
        </w:rPr>
        <w:t>Menghitung nilai semesta P(Hi)</w:t>
      </w:r>
    </w:p>
    <w:p w:rsidR="00635142" w:rsidRPr="00F120C2" w:rsidRDefault="00635142" w:rsidP="00635142">
      <w:pPr>
        <w:pStyle w:val="NCAfter-NS"/>
        <w:spacing w:line="240" w:lineRule="auto"/>
        <w:ind w:left="567" w:hanging="426"/>
        <w:rPr>
          <w:sz w:val="22"/>
          <w:szCs w:val="22"/>
          <w:lang w:val="id-ID"/>
        </w:rPr>
      </w:pPr>
      <w:r>
        <w:rPr>
          <w:bCs/>
        </w:rPr>
        <w:t>P(H1) = 0.7/3.1 = 0.225</w:t>
      </w:r>
    </w:p>
    <w:p w:rsidR="00635142" w:rsidRPr="00F120C2" w:rsidRDefault="00635142" w:rsidP="00635142">
      <w:pPr>
        <w:pStyle w:val="NCAfter-NS"/>
        <w:spacing w:line="240" w:lineRule="auto"/>
        <w:ind w:left="567" w:hanging="426"/>
        <w:rPr>
          <w:sz w:val="22"/>
          <w:szCs w:val="22"/>
          <w:lang w:val="id-ID"/>
        </w:rPr>
      </w:pPr>
      <w:r>
        <w:rPr>
          <w:bCs/>
        </w:rPr>
        <w:t>P(H2) = 0.7/3.1 = 0.225</w:t>
      </w:r>
    </w:p>
    <w:p w:rsidR="00635142" w:rsidRPr="00F120C2" w:rsidRDefault="00635142" w:rsidP="00635142">
      <w:pPr>
        <w:pStyle w:val="NCAfter-NS"/>
        <w:spacing w:line="240" w:lineRule="auto"/>
        <w:ind w:left="567" w:hanging="426"/>
        <w:rPr>
          <w:sz w:val="22"/>
          <w:szCs w:val="22"/>
          <w:lang w:val="id-ID"/>
        </w:rPr>
      </w:pPr>
      <w:r>
        <w:t>P(H3) = 0.8/3.1 = 0.258</w:t>
      </w:r>
    </w:p>
    <w:p w:rsidR="00635142" w:rsidRPr="00AC2037" w:rsidRDefault="00635142" w:rsidP="00635142">
      <w:pPr>
        <w:pStyle w:val="NCAfter-NS"/>
        <w:spacing w:line="240" w:lineRule="auto"/>
        <w:ind w:left="567" w:hanging="426"/>
        <w:rPr>
          <w:sz w:val="22"/>
          <w:szCs w:val="22"/>
          <w:lang w:val="id-ID"/>
        </w:rPr>
      </w:pPr>
      <w:r>
        <w:t>P(H4) = 0.9/3.1 = 0.290</w:t>
      </w:r>
    </w:p>
    <w:p w:rsidR="00635142" w:rsidRPr="00AC2037" w:rsidRDefault="00635142" w:rsidP="00635142">
      <w:pPr>
        <w:pStyle w:val="NS-After-NB-1"/>
        <w:spacing w:line="240" w:lineRule="auto"/>
        <w:ind w:left="426" w:hanging="426"/>
        <w:rPr>
          <w:sz w:val="22"/>
          <w:szCs w:val="22"/>
          <w:lang w:val="id-ID"/>
        </w:rPr>
      </w:pPr>
      <w:r w:rsidRPr="00AC2037">
        <w:rPr>
          <w:sz w:val="22"/>
          <w:szCs w:val="22"/>
          <w:lang w:val="id-ID"/>
        </w:rPr>
        <w:t>Menghitung probabilitas H tanpa</w:t>
      </w:r>
      <w:r w:rsidRPr="00AC2037">
        <w:rPr>
          <w:lang w:val="id-ID"/>
        </w:rPr>
        <w:t xml:space="preserve"> memandang </w:t>
      </w:r>
      <w:r w:rsidRPr="00AC2037">
        <w:rPr>
          <w:i/>
          <w:lang w:val="id-ID"/>
        </w:rPr>
        <w:t>evidence</w:t>
      </w:r>
      <w:r w:rsidRPr="00AC2037">
        <w:rPr>
          <w:lang w:val="id-ID"/>
        </w:rPr>
        <w:t xml:space="preserve"> apapun</w:t>
      </w:r>
    </w:p>
    <w:p w:rsidR="00635142" w:rsidRPr="00AC2037" w:rsidRDefault="00635142" w:rsidP="00635142">
      <w:pPr>
        <w:pStyle w:val="NCAfter-NS"/>
        <w:spacing w:line="240" w:lineRule="auto"/>
        <w:ind w:left="426"/>
        <w:rPr>
          <w:sz w:val="22"/>
          <w:lang w:val="id-ID"/>
        </w:rPr>
      </w:pPr>
      <w:r w:rsidRPr="00AC2037">
        <w:rPr>
          <w:sz w:val="22"/>
          <w:lang w:val="id-ID"/>
        </w:rPr>
        <w:t xml:space="preserve"> </w:t>
      </w:r>
      <w:r w:rsidRPr="003A2D78">
        <w:rPr>
          <w:bCs/>
        </w:rPr>
        <w:t>P(H1) * P(E|H1)</w:t>
      </w:r>
      <w:r>
        <w:rPr>
          <w:bCs/>
        </w:rPr>
        <w:t xml:space="preserve"> </w:t>
      </w:r>
      <w:r w:rsidRPr="003A2D78">
        <w:rPr>
          <w:bCs/>
        </w:rPr>
        <w:t>=</w:t>
      </w:r>
      <w:r>
        <w:rPr>
          <w:bCs/>
        </w:rPr>
        <w:t xml:space="preserve"> 0.225*0.7=0.157</w:t>
      </w:r>
    </w:p>
    <w:p w:rsidR="00635142" w:rsidRPr="006C0B4D" w:rsidRDefault="00635142" w:rsidP="00635142">
      <w:pPr>
        <w:pStyle w:val="NCAfter-NS"/>
        <w:spacing w:line="240" w:lineRule="auto"/>
        <w:ind w:left="426"/>
        <w:rPr>
          <w:sz w:val="22"/>
          <w:szCs w:val="22"/>
          <w:lang w:val="id-ID"/>
        </w:rPr>
      </w:pPr>
      <w:r w:rsidRPr="006C0B4D">
        <w:rPr>
          <w:bCs/>
          <w:sz w:val="22"/>
          <w:szCs w:val="22"/>
        </w:rPr>
        <w:t>P(H2) * P(E|H2) = 0.225*0.7=0.157</w:t>
      </w:r>
    </w:p>
    <w:p w:rsidR="00635142" w:rsidRPr="006C0B4D" w:rsidRDefault="00635142" w:rsidP="00635142">
      <w:pPr>
        <w:pStyle w:val="NCAfter-NS"/>
        <w:spacing w:line="240" w:lineRule="auto"/>
        <w:ind w:left="426"/>
        <w:rPr>
          <w:sz w:val="22"/>
          <w:szCs w:val="22"/>
          <w:lang w:val="id-ID"/>
        </w:rPr>
      </w:pPr>
      <w:r w:rsidRPr="006C0B4D">
        <w:rPr>
          <w:bCs/>
          <w:sz w:val="22"/>
          <w:szCs w:val="22"/>
        </w:rPr>
        <w:t>P(H3) * P(E|H3) = 0.258*0.8=0.206</w:t>
      </w:r>
    </w:p>
    <w:p w:rsidR="00635142" w:rsidRPr="006C0B4D" w:rsidRDefault="00635142" w:rsidP="00635142">
      <w:pPr>
        <w:pStyle w:val="NCAfter-NS"/>
        <w:spacing w:line="240" w:lineRule="auto"/>
        <w:ind w:left="426"/>
        <w:rPr>
          <w:sz w:val="22"/>
          <w:szCs w:val="22"/>
          <w:lang w:val="id-ID"/>
        </w:rPr>
      </w:pPr>
      <w:r w:rsidRPr="006C0B4D">
        <w:rPr>
          <w:bCs/>
          <w:sz w:val="22"/>
          <w:szCs w:val="22"/>
        </w:rPr>
        <w:t>P(H4) * P(E|H4) = 0.290*0.9=0.261</w:t>
      </w:r>
    </w:p>
    <w:p w:rsidR="00635142" w:rsidRPr="00AC2037" w:rsidRDefault="00635142" w:rsidP="00635142">
      <w:pPr>
        <w:pStyle w:val="NCAfter-NS"/>
        <w:numPr>
          <w:ilvl w:val="0"/>
          <w:numId w:val="0"/>
        </w:numPr>
        <w:spacing w:line="240" w:lineRule="auto"/>
        <w:ind w:left="709"/>
        <w:rPr>
          <w:b/>
          <w:sz w:val="22"/>
          <w:szCs w:val="22"/>
          <w:lang w:val="id-ID"/>
        </w:rPr>
      </w:pPr>
      <w:r w:rsidRPr="00AC2037">
        <w:rPr>
          <w:b/>
          <w:sz w:val="22"/>
          <w:szCs w:val="22"/>
          <w:lang w:val="id-ID"/>
        </w:rPr>
        <w:t xml:space="preserve">Total Hipotesa (H) </w:t>
      </w:r>
      <w:r w:rsidRPr="00AC2037">
        <w:rPr>
          <w:b/>
          <w:sz w:val="22"/>
          <w:szCs w:val="22"/>
          <w:lang w:val="id-ID"/>
        </w:rPr>
        <w:tab/>
      </w:r>
      <w:r>
        <w:rPr>
          <w:b/>
          <w:sz w:val="22"/>
          <w:szCs w:val="22"/>
          <w:lang w:val="id-ID"/>
        </w:rPr>
        <w:t xml:space="preserve">    = 0.781</w:t>
      </w:r>
    </w:p>
    <w:p w:rsidR="00635142" w:rsidRPr="00AC2037" w:rsidRDefault="00635142" w:rsidP="00635142">
      <w:pPr>
        <w:pStyle w:val="NS-After-NB-1"/>
        <w:spacing w:line="240" w:lineRule="auto"/>
        <w:ind w:left="426" w:hanging="426"/>
        <w:rPr>
          <w:sz w:val="22"/>
          <w:szCs w:val="22"/>
          <w:lang w:val="id-ID"/>
        </w:rPr>
      </w:pPr>
      <w:r w:rsidRPr="00AC2037">
        <w:rPr>
          <w:sz w:val="22"/>
          <w:szCs w:val="22"/>
          <w:lang w:val="id-ID"/>
        </w:rPr>
        <w:t>Mencari nilai P(Hi|E)</w:t>
      </w:r>
    </w:p>
    <w:p w:rsidR="00635142" w:rsidRPr="006C0B4D" w:rsidRDefault="00635142" w:rsidP="00635142">
      <w:pPr>
        <w:pStyle w:val="NCAfter-NS"/>
        <w:spacing w:line="240" w:lineRule="auto"/>
        <w:ind w:left="426" w:hanging="426"/>
        <w:rPr>
          <w:sz w:val="22"/>
          <w:szCs w:val="22"/>
          <w:lang w:val="id-ID"/>
        </w:rPr>
      </w:pPr>
      <w:r w:rsidRPr="006C0B4D">
        <w:rPr>
          <w:bCs/>
          <w:sz w:val="22"/>
          <w:szCs w:val="22"/>
        </w:rPr>
        <w:t xml:space="preserve">P(H1|E) = </w:t>
      </w:r>
      <w:proofErr w:type="gramStart"/>
      <w:r w:rsidRPr="006C0B4D">
        <w:rPr>
          <w:bCs/>
          <w:sz w:val="22"/>
          <w:szCs w:val="22"/>
        </w:rPr>
        <w:t>( P</w:t>
      </w:r>
      <w:proofErr w:type="gramEnd"/>
      <w:r w:rsidRPr="006C0B4D">
        <w:rPr>
          <w:bCs/>
          <w:sz w:val="22"/>
          <w:szCs w:val="22"/>
        </w:rPr>
        <w:t>(H1) * P(E|H1))/H = (0.225*0.7)/0.781 = 0.201</w:t>
      </w:r>
    </w:p>
    <w:p w:rsidR="00635142" w:rsidRPr="006C0B4D" w:rsidRDefault="00635142" w:rsidP="00635142">
      <w:pPr>
        <w:pStyle w:val="NCAfter-NS"/>
        <w:spacing w:line="240" w:lineRule="auto"/>
        <w:ind w:left="426" w:hanging="426"/>
        <w:rPr>
          <w:sz w:val="22"/>
          <w:szCs w:val="22"/>
          <w:lang w:val="id-ID"/>
        </w:rPr>
      </w:pPr>
      <w:r w:rsidRPr="006C0B4D">
        <w:rPr>
          <w:bCs/>
          <w:sz w:val="22"/>
          <w:szCs w:val="22"/>
        </w:rPr>
        <w:t xml:space="preserve">P(H2|E) = </w:t>
      </w:r>
      <w:proofErr w:type="gramStart"/>
      <w:r w:rsidRPr="006C0B4D">
        <w:rPr>
          <w:bCs/>
          <w:sz w:val="22"/>
          <w:szCs w:val="22"/>
        </w:rPr>
        <w:t>( P</w:t>
      </w:r>
      <w:proofErr w:type="gramEnd"/>
      <w:r w:rsidRPr="006C0B4D">
        <w:rPr>
          <w:bCs/>
          <w:sz w:val="22"/>
          <w:szCs w:val="22"/>
        </w:rPr>
        <w:t>(H1) * P(E|H1))/H = (0.225*0.7)/0.781 = 0.201</w:t>
      </w:r>
    </w:p>
    <w:p w:rsidR="00635142" w:rsidRPr="006C0B4D" w:rsidRDefault="00635142" w:rsidP="00635142">
      <w:pPr>
        <w:pStyle w:val="NCAfter-NS"/>
        <w:spacing w:line="240" w:lineRule="auto"/>
        <w:ind w:left="426" w:hanging="426"/>
        <w:rPr>
          <w:sz w:val="22"/>
          <w:szCs w:val="22"/>
          <w:lang w:val="id-ID"/>
        </w:rPr>
      </w:pPr>
      <w:r w:rsidRPr="006C0B4D">
        <w:rPr>
          <w:bCs/>
          <w:sz w:val="22"/>
          <w:szCs w:val="22"/>
        </w:rPr>
        <w:t xml:space="preserve">P(H3|E) = </w:t>
      </w:r>
      <w:proofErr w:type="gramStart"/>
      <w:r w:rsidRPr="006C0B4D">
        <w:rPr>
          <w:bCs/>
          <w:sz w:val="22"/>
          <w:szCs w:val="22"/>
        </w:rPr>
        <w:t>( P</w:t>
      </w:r>
      <w:proofErr w:type="gramEnd"/>
      <w:r w:rsidRPr="006C0B4D">
        <w:rPr>
          <w:bCs/>
          <w:sz w:val="22"/>
          <w:szCs w:val="22"/>
        </w:rPr>
        <w:t>(H1) * P(E|H1))/H = (0.258*0.8)/0.781 = 0.264</w:t>
      </w:r>
    </w:p>
    <w:p w:rsidR="00635142" w:rsidRPr="006C0B4D" w:rsidRDefault="00635142" w:rsidP="00635142">
      <w:pPr>
        <w:pStyle w:val="NCAfter-NS"/>
        <w:spacing w:line="240" w:lineRule="auto"/>
        <w:ind w:left="426" w:hanging="426"/>
        <w:rPr>
          <w:sz w:val="22"/>
          <w:szCs w:val="22"/>
          <w:lang w:val="id-ID"/>
        </w:rPr>
      </w:pPr>
      <w:r w:rsidRPr="006C0B4D">
        <w:rPr>
          <w:bCs/>
          <w:sz w:val="22"/>
          <w:szCs w:val="22"/>
        </w:rPr>
        <w:t xml:space="preserve">P(H4|E) = </w:t>
      </w:r>
      <w:proofErr w:type="gramStart"/>
      <w:r w:rsidRPr="006C0B4D">
        <w:rPr>
          <w:bCs/>
          <w:sz w:val="22"/>
          <w:szCs w:val="22"/>
        </w:rPr>
        <w:t>( P</w:t>
      </w:r>
      <w:proofErr w:type="gramEnd"/>
      <w:r w:rsidRPr="006C0B4D">
        <w:rPr>
          <w:bCs/>
          <w:sz w:val="22"/>
          <w:szCs w:val="22"/>
        </w:rPr>
        <w:t>(H1) * P(E|H1))/H = (0.290*0.9)/0.781 = 0.334</w:t>
      </w:r>
    </w:p>
    <w:p w:rsidR="00635142" w:rsidRPr="00AC2037" w:rsidRDefault="00635142" w:rsidP="00635142">
      <w:pPr>
        <w:pStyle w:val="NS-After-NB-1"/>
        <w:spacing w:line="240" w:lineRule="auto"/>
        <w:ind w:left="426" w:hanging="426"/>
        <w:rPr>
          <w:sz w:val="22"/>
          <w:szCs w:val="22"/>
          <w:lang w:val="id-ID"/>
        </w:rPr>
      </w:pPr>
      <w:r w:rsidRPr="00AC2037">
        <w:rPr>
          <w:sz w:val="22"/>
          <w:szCs w:val="22"/>
          <w:lang w:val="id-ID"/>
        </w:rPr>
        <w:t xml:space="preserve">Menghitung total nilai </w:t>
      </w:r>
      <w:r w:rsidRPr="00AC2037">
        <w:rPr>
          <w:i/>
          <w:sz w:val="22"/>
          <w:szCs w:val="22"/>
          <w:lang w:val="id-ID"/>
        </w:rPr>
        <w:t>bayes</w:t>
      </w:r>
    </w:p>
    <w:p w:rsidR="00635142" w:rsidRPr="00AC2037" w:rsidRDefault="00635142" w:rsidP="00635142">
      <w:pPr>
        <w:ind w:left="426"/>
        <w:jc w:val="both"/>
        <w:rPr>
          <w:sz w:val="22"/>
          <w:szCs w:val="22"/>
          <w:lang w:val="id-ID"/>
        </w:rPr>
      </w:pPr>
      <m:oMath>
        <m:r>
          <w:rPr>
            <w:rFonts w:ascii="Cambria Math" w:hAnsi="Cambria Math"/>
            <w:sz w:val="22"/>
            <w:szCs w:val="22"/>
            <w:lang w:val="id-ID"/>
          </w:rPr>
          <m:t xml:space="preserve">Nilai Bayes </m:t>
        </m:r>
      </m:oMath>
      <w:r w:rsidRPr="00AC2037">
        <w:rPr>
          <w:sz w:val="22"/>
          <w:szCs w:val="22"/>
          <w:lang w:val="id-ID"/>
        </w:rPr>
        <w:t xml:space="preserve">= </w:t>
      </w:r>
      <w:r w:rsidRPr="006C0B4D">
        <w:rPr>
          <w:bCs/>
          <w:sz w:val="22"/>
          <w:szCs w:val="22"/>
        </w:rPr>
        <w:t>(0.7*0.201) + (0.7*0.201) + (0.8*0.264) + (0.9*0.334) = 0.7932</w:t>
      </w:r>
    </w:p>
    <w:p w:rsidR="00635142" w:rsidRDefault="00635142" w:rsidP="00A2496D">
      <w:pPr>
        <w:spacing w:before="120"/>
        <w:ind w:firstLine="274"/>
        <w:jc w:val="both"/>
        <w:rPr>
          <w:sz w:val="22"/>
          <w:szCs w:val="22"/>
          <w:lang w:val="id-ID"/>
        </w:rPr>
      </w:pPr>
      <w:r w:rsidRPr="00AC2037">
        <w:rPr>
          <w:sz w:val="22"/>
          <w:szCs w:val="22"/>
          <w:lang w:val="id-ID"/>
        </w:rPr>
        <w:t>P</w:t>
      </w:r>
      <w:r>
        <w:rPr>
          <w:sz w:val="22"/>
          <w:szCs w:val="22"/>
          <w:lang w:val="id-ID"/>
        </w:rPr>
        <w:t>ada KT03, KT06, KT09, KT13</w:t>
      </w:r>
      <w:r w:rsidRPr="00AC2037">
        <w:rPr>
          <w:sz w:val="22"/>
          <w:szCs w:val="22"/>
          <w:lang w:val="id-ID"/>
        </w:rPr>
        <w:t xml:space="preserve"> pada </w:t>
      </w:r>
      <w:r w:rsidRPr="00AC2037">
        <w:rPr>
          <w:i/>
          <w:sz w:val="22"/>
          <w:szCs w:val="22"/>
          <w:lang w:val="id-ID"/>
        </w:rPr>
        <w:t>rule</w:t>
      </w:r>
      <w:r>
        <w:rPr>
          <w:sz w:val="22"/>
          <w:szCs w:val="22"/>
          <w:lang w:val="id-ID"/>
        </w:rPr>
        <w:t xml:space="preserve"> GOL01 diperoleh nilai 0.7932</w:t>
      </w:r>
      <w:r w:rsidRPr="00AC2037">
        <w:rPr>
          <w:sz w:val="22"/>
          <w:szCs w:val="22"/>
          <w:lang w:val="id-ID"/>
        </w:rPr>
        <w:t>, jika dicocokkan dengan Tabel</w:t>
      </w:r>
      <w:r>
        <w:rPr>
          <w:sz w:val="22"/>
          <w:szCs w:val="22"/>
          <w:lang w:val="id-ID"/>
        </w:rPr>
        <w:t xml:space="preserve"> </w:t>
      </w:r>
      <w:r w:rsidRPr="00AC2037">
        <w:rPr>
          <w:sz w:val="22"/>
          <w:szCs w:val="22"/>
          <w:lang w:val="id-ID"/>
        </w:rPr>
        <w:t xml:space="preserve">aturan </w:t>
      </w:r>
      <w:r w:rsidRPr="00AC2037">
        <w:rPr>
          <w:i/>
          <w:sz w:val="22"/>
          <w:szCs w:val="22"/>
          <w:lang w:val="id-ID"/>
        </w:rPr>
        <w:t>bayes</w:t>
      </w:r>
      <w:r>
        <w:rPr>
          <w:sz w:val="22"/>
          <w:szCs w:val="22"/>
          <w:lang w:val="id-ID"/>
        </w:rPr>
        <w:t xml:space="preserve"> maka hasilnya 0.7-0.9 yang artinya “Hampir Pasti”.</w:t>
      </w:r>
    </w:p>
    <w:p w:rsidR="00635142" w:rsidRDefault="00635142" w:rsidP="0084670B">
      <w:pPr>
        <w:ind w:firstLine="270"/>
        <w:jc w:val="both"/>
        <w:rPr>
          <w:sz w:val="22"/>
          <w:szCs w:val="22"/>
          <w:lang w:val="id-ID"/>
        </w:rPr>
      </w:pPr>
      <w:r w:rsidRPr="00635142">
        <w:rPr>
          <w:sz w:val="22"/>
          <w:szCs w:val="22"/>
          <w:lang w:val="id-ID"/>
        </w:rPr>
        <w:t xml:space="preserve">Dari hasil perhitungan data sampel pengujian diatas didapat bahwa rekomendasi kemungkinan penerima bantuan siswa miskin dengan nama </w:t>
      </w:r>
      <w:r w:rsidRPr="00635142">
        <w:rPr>
          <w:sz w:val="22"/>
          <w:szCs w:val="22"/>
        </w:rPr>
        <w:t>Angga Kurniawan</w:t>
      </w:r>
      <w:r w:rsidRPr="00635142">
        <w:rPr>
          <w:sz w:val="22"/>
          <w:szCs w:val="22"/>
          <w:lang w:val="id-ID"/>
        </w:rPr>
        <w:t xml:space="preserve"> dapat dilihat pada Tabel 4.6.</w:t>
      </w:r>
    </w:p>
    <w:p w:rsidR="00635142" w:rsidRDefault="00635142" w:rsidP="00635142">
      <w:pPr>
        <w:spacing w:before="120" w:after="120"/>
        <w:jc w:val="center"/>
        <w:rPr>
          <w:sz w:val="22"/>
          <w:szCs w:val="22"/>
          <w:lang w:val="id-ID"/>
        </w:rPr>
      </w:pPr>
      <w:r w:rsidRPr="00635142">
        <w:rPr>
          <w:sz w:val="22"/>
          <w:szCs w:val="22"/>
          <w:lang w:val="id-ID"/>
        </w:rPr>
        <w:t>Tabel 7 Hasil Hitung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520"/>
        <w:gridCol w:w="804"/>
        <w:gridCol w:w="967"/>
      </w:tblGrid>
      <w:tr w:rsidR="00635142" w:rsidRPr="006C0B4D" w:rsidTr="00635142">
        <w:tc>
          <w:tcPr>
            <w:tcW w:w="1113" w:type="dxa"/>
          </w:tcPr>
          <w:p w:rsidR="00635142" w:rsidRPr="00C9483C" w:rsidRDefault="00635142" w:rsidP="00D55817">
            <w:pPr>
              <w:rPr>
                <w:bCs/>
                <w:sz w:val="22"/>
                <w:szCs w:val="22"/>
              </w:rPr>
            </w:pPr>
            <w:r w:rsidRPr="00C9483C">
              <w:rPr>
                <w:bCs/>
                <w:sz w:val="22"/>
                <w:szCs w:val="22"/>
              </w:rPr>
              <w:t>Nama Siswa</w:t>
            </w:r>
          </w:p>
        </w:tc>
        <w:tc>
          <w:tcPr>
            <w:tcW w:w="1460" w:type="dxa"/>
          </w:tcPr>
          <w:p w:rsidR="00635142" w:rsidRPr="00C9483C" w:rsidRDefault="00635142" w:rsidP="00D55817">
            <w:pPr>
              <w:ind w:right="105"/>
              <w:rPr>
                <w:bCs/>
                <w:sz w:val="22"/>
                <w:szCs w:val="22"/>
              </w:rPr>
            </w:pPr>
            <w:r w:rsidRPr="00C9483C">
              <w:rPr>
                <w:bCs/>
                <w:sz w:val="22"/>
                <w:szCs w:val="22"/>
              </w:rPr>
              <w:t>Hasil Golongan</w:t>
            </w:r>
          </w:p>
        </w:tc>
        <w:tc>
          <w:tcPr>
            <w:tcW w:w="777" w:type="dxa"/>
          </w:tcPr>
          <w:p w:rsidR="00635142" w:rsidRPr="00C9483C" w:rsidRDefault="00635142" w:rsidP="00D55817">
            <w:pPr>
              <w:rPr>
                <w:bCs/>
                <w:sz w:val="22"/>
                <w:szCs w:val="22"/>
              </w:rPr>
            </w:pPr>
            <w:r w:rsidRPr="00C9483C">
              <w:rPr>
                <w:bCs/>
                <w:sz w:val="22"/>
                <w:szCs w:val="22"/>
              </w:rPr>
              <w:t>Hasil Hitung</w:t>
            </w:r>
          </w:p>
        </w:tc>
        <w:tc>
          <w:tcPr>
            <w:tcW w:w="933" w:type="dxa"/>
          </w:tcPr>
          <w:p w:rsidR="00635142" w:rsidRPr="00C9483C" w:rsidRDefault="00635142" w:rsidP="00D55817">
            <w:pPr>
              <w:rPr>
                <w:bCs/>
                <w:sz w:val="22"/>
                <w:szCs w:val="22"/>
              </w:rPr>
            </w:pPr>
            <w:r w:rsidRPr="00C9483C">
              <w:rPr>
                <w:bCs/>
                <w:sz w:val="22"/>
                <w:szCs w:val="22"/>
              </w:rPr>
              <w:t>Aturan Inferensi</w:t>
            </w:r>
          </w:p>
        </w:tc>
      </w:tr>
      <w:tr w:rsidR="00635142" w:rsidRPr="006C0B4D" w:rsidTr="00635142">
        <w:tc>
          <w:tcPr>
            <w:tcW w:w="1113" w:type="dxa"/>
          </w:tcPr>
          <w:p w:rsidR="00635142" w:rsidRPr="00C9483C" w:rsidRDefault="00635142" w:rsidP="00D55817">
            <w:pPr>
              <w:rPr>
                <w:bCs/>
                <w:sz w:val="22"/>
                <w:szCs w:val="22"/>
              </w:rPr>
            </w:pPr>
            <w:r w:rsidRPr="00C9483C">
              <w:rPr>
                <w:bCs/>
                <w:sz w:val="22"/>
                <w:szCs w:val="22"/>
              </w:rPr>
              <w:t>Angga Kurniawan</w:t>
            </w:r>
          </w:p>
        </w:tc>
        <w:tc>
          <w:tcPr>
            <w:tcW w:w="1460" w:type="dxa"/>
          </w:tcPr>
          <w:p w:rsidR="00635142" w:rsidRPr="00C9483C" w:rsidRDefault="00635142" w:rsidP="00D55817">
            <w:pPr>
              <w:rPr>
                <w:bCs/>
                <w:sz w:val="22"/>
                <w:szCs w:val="22"/>
              </w:rPr>
            </w:pPr>
            <w:r w:rsidRPr="00C9483C">
              <w:rPr>
                <w:bCs/>
                <w:sz w:val="22"/>
                <w:szCs w:val="22"/>
              </w:rPr>
              <w:t>Recommendasi</w:t>
            </w:r>
          </w:p>
        </w:tc>
        <w:tc>
          <w:tcPr>
            <w:tcW w:w="777" w:type="dxa"/>
          </w:tcPr>
          <w:p w:rsidR="00635142" w:rsidRPr="00C9483C" w:rsidRDefault="00635142" w:rsidP="00D55817">
            <w:pPr>
              <w:rPr>
                <w:bCs/>
                <w:sz w:val="22"/>
                <w:szCs w:val="22"/>
              </w:rPr>
            </w:pPr>
            <w:r w:rsidRPr="00C9483C">
              <w:rPr>
                <w:bCs/>
                <w:sz w:val="22"/>
                <w:szCs w:val="22"/>
              </w:rPr>
              <w:t>0.7932</w:t>
            </w:r>
          </w:p>
        </w:tc>
        <w:tc>
          <w:tcPr>
            <w:tcW w:w="933" w:type="dxa"/>
          </w:tcPr>
          <w:p w:rsidR="00635142" w:rsidRPr="00C9483C" w:rsidRDefault="00635142" w:rsidP="00D55817">
            <w:pPr>
              <w:rPr>
                <w:bCs/>
                <w:sz w:val="22"/>
                <w:szCs w:val="22"/>
              </w:rPr>
            </w:pPr>
            <w:r w:rsidRPr="00C9483C">
              <w:rPr>
                <w:bCs/>
                <w:sz w:val="22"/>
                <w:szCs w:val="22"/>
              </w:rPr>
              <w:t>Hampir Pasti</w:t>
            </w:r>
          </w:p>
        </w:tc>
      </w:tr>
    </w:tbl>
    <w:p w:rsidR="00635142" w:rsidRDefault="00635142" w:rsidP="00635142">
      <w:pPr>
        <w:spacing w:before="120" w:after="120"/>
        <w:ind w:firstLine="720"/>
        <w:jc w:val="both"/>
        <w:rPr>
          <w:sz w:val="22"/>
          <w:szCs w:val="22"/>
          <w:lang w:val="id-ID"/>
        </w:rPr>
      </w:pPr>
      <w:r w:rsidRPr="00635142">
        <w:rPr>
          <w:sz w:val="22"/>
          <w:szCs w:val="22"/>
          <w:lang w:val="id-ID"/>
        </w:rPr>
        <w:t>Dari Tabel 7 hasil hitung diambil nilai paling tinggi dari setiap kriteria terpilih yang dihitung berdasarkan golongan yang ada, didapatkan bahwa golongan “</w:t>
      </w:r>
      <w:r w:rsidRPr="00635142">
        <w:rPr>
          <w:b/>
          <w:sz w:val="22"/>
          <w:szCs w:val="22"/>
        </w:rPr>
        <w:t>Rekomendasi</w:t>
      </w:r>
      <w:r w:rsidRPr="00635142">
        <w:rPr>
          <w:sz w:val="22"/>
          <w:szCs w:val="22"/>
          <w:lang w:val="id-ID"/>
        </w:rPr>
        <w:t xml:space="preserve">” mendapat nilai paling tinggi yaitu 0.7932, </w:t>
      </w:r>
      <w:r w:rsidRPr="00635142">
        <w:rPr>
          <w:sz w:val="22"/>
          <w:szCs w:val="22"/>
          <w:lang w:val="id-ID"/>
        </w:rPr>
        <w:t xml:space="preserve">selanjutnya dicocokan dengan Tabel aturan </w:t>
      </w:r>
      <w:r w:rsidRPr="00635142">
        <w:rPr>
          <w:i/>
          <w:sz w:val="22"/>
          <w:szCs w:val="22"/>
          <w:lang w:val="id-ID"/>
        </w:rPr>
        <w:t>bayes</w:t>
      </w:r>
      <w:r w:rsidRPr="00635142">
        <w:rPr>
          <w:sz w:val="22"/>
          <w:szCs w:val="22"/>
          <w:lang w:val="id-ID"/>
        </w:rPr>
        <w:t xml:space="preserve"> yaitu nilai 0.7-0.8 adalah “Hampir pasti". Maka siswa dengan nama </w:t>
      </w:r>
      <w:r w:rsidRPr="00635142">
        <w:rPr>
          <w:sz w:val="22"/>
          <w:szCs w:val="22"/>
        </w:rPr>
        <w:t>DFR</w:t>
      </w:r>
      <w:r w:rsidRPr="00635142">
        <w:rPr>
          <w:sz w:val="22"/>
          <w:szCs w:val="22"/>
          <w:lang w:val="id-ID"/>
        </w:rPr>
        <w:t>01 ditentukan sebagai golongan “</w:t>
      </w:r>
      <w:r w:rsidRPr="00635142">
        <w:rPr>
          <w:sz w:val="22"/>
          <w:szCs w:val="22"/>
        </w:rPr>
        <w:t>Rekomendasi</w:t>
      </w:r>
      <w:r w:rsidRPr="00635142">
        <w:rPr>
          <w:sz w:val="22"/>
          <w:szCs w:val="22"/>
          <w:lang w:val="id-ID"/>
        </w:rPr>
        <w:t>”.</w:t>
      </w:r>
    </w:p>
    <w:p w:rsidR="00635142" w:rsidRPr="00635142" w:rsidRDefault="00635142" w:rsidP="0084670B">
      <w:pPr>
        <w:pStyle w:val="ListParagraph"/>
        <w:numPr>
          <w:ilvl w:val="0"/>
          <w:numId w:val="2"/>
        </w:numPr>
        <w:tabs>
          <w:tab w:val="left" w:pos="270"/>
        </w:tabs>
        <w:ind w:left="0" w:firstLine="0"/>
        <w:jc w:val="both"/>
        <w:rPr>
          <w:b/>
          <w:sz w:val="22"/>
          <w:szCs w:val="22"/>
        </w:rPr>
      </w:pPr>
      <w:r w:rsidRPr="00635142">
        <w:rPr>
          <w:b/>
          <w:sz w:val="22"/>
          <w:szCs w:val="22"/>
        </w:rPr>
        <w:t>KESIMPULAN</w:t>
      </w:r>
    </w:p>
    <w:p w:rsidR="00635142" w:rsidRDefault="00635142" w:rsidP="0084670B">
      <w:pPr>
        <w:ind w:firstLine="274"/>
        <w:jc w:val="both"/>
        <w:rPr>
          <w:sz w:val="22"/>
          <w:szCs w:val="22"/>
        </w:rPr>
      </w:pPr>
      <w:r w:rsidRPr="00635142">
        <w:rPr>
          <w:sz w:val="22"/>
          <w:szCs w:val="22"/>
        </w:rPr>
        <w:t xml:space="preserve">Dari penelitian yang dilakukan, kesimpulan yaitu sistem yang dirancang dengan implementasi metode teorema </w:t>
      </w:r>
      <w:r w:rsidRPr="00635142">
        <w:rPr>
          <w:i/>
          <w:sz w:val="22"/>
          <w:szCs w:val="22"/>
        </w:rPr>
        <w:t xml:space="preserve">bayes </w:t>
      </w:r>
      <w:r w:rsidRPr="00635142">
        <w:rPr>
          <w:sz w:val="22"/>
          <w:szCs w:val="22"/>
        </w:rPr>
        <w:t xml:space="preserve">dapat digunakan untuk membantu dalam rekomendasi penerima bantuan siswa miskin, hasil implementasi dapat berjalan sesuai dengan desain, berdasarkan 50 data yang telah diujikan terhadap kepala sekolah dan sistem, untuk siswa yang sebagai golongan penerima bantuan siswa miskin dan sesuai dengan validasi kepala sekolah adalah 45 siswa dan yang tidak sesuai adalah 5 siswa. Sehingga untuk tingkat akurasi sistem berdasarkan hasil validasi </w:t>
      </w:r>
      <w:r w:rsidR="00A2496D">
        <w:rPr>
          <w:sz w:val="22"/>
          <w:szCs w:val="22"/>
        </w:rPr>
        <w:t xml:space="preserve">kepala sekolah </w:t>
      </w:r>
      <w:r w:rsidRPr="00635142">
        <w:rPr>
          <w:sz w:val="22"/>
          <w:szCs w:val="22"/>
        </w:rPr>
        <w:t>dan sistem, diperoleh presentase 80% data kasus yang sesuai, serta 20% data kasus yang tidak sesuai</w:t>
      </w:r>
      <w:r>
        <w:rPr>
          <w:sz w:val="22"/>
          <w:szCs w:val="22"/>
        </w:rPr>
        <w:t>.</w:t>
      </w:r>
    </w:p>
    <w:p w:rsidR="0084670B" w:rsidRDefault="0084670B" w:rsidP="0084670B">
      <w:pPr>
        <w:ind w:firstLine="274"/>
        <w:jc w:val="both"/>
        <w:rPr>
          <w:sz w:val="22"/>
          <w:szCs w:val="22"/>
        </w:rPr>
      </w:pPr>
    </w:p>
    <w:p w:rsidR="00635142" w:rsidRPr="0013626B" w:rsidRDefault="00635142" w:rsidP="0013626B">
      <w:pPr>
        <w:pStyle w:val="ListParagraph"/>
        <w:numPr>
          <w:ilvl w:val="0"/>
          <w:numId w:val="2"/>
        </w:numPr>
        <w:tabs>
          <w:tab w:val="left" w:pos="270"/>
        </w:tabs>
        <w:ind w:left="0" w:firstLine="0"/>
        <w:jc w:val="both"/>
        <w:rPr>
          <w:b/>
          <w:sz w:val="22"/>
          <w:szCs w:val="22"/>
        </w:rPr>
      </w:pPr>
      <w:r w:rsidRPr="0013626B">
        <w:rPr>
          <w:b/>
          <w:sz w:val="22"/>
          <w:szCs w:val="22"/>
        </w:rPr>
        <w:t>UCAPAN TERIMAKASIH</w:t>
      </w:r>
    </w:p>
    <w:p w:rsidR="00635142" w:rsidRDefault="0084670B" w:rsidP="0084670B">
      <w:pPr>
        <w:ind w:firstLine="270"/>
        <w:jc w:val="both"/>
        <w:rPr>
          <w:sz w:val="22"/>
          <w:szCs w:val="22"/>
        </w:rPr>
      </w:pPr>
      <w:r w:rsidRPr="0084670B">
        <w:rPr>
          <w:sz w:val="22"/>
          <w:szCs w:val="22"/>
        </w:rPr>
        <w:t xml:space="preserve">Dengan selesainya penelitian penulis ucapakan terima kasih kepada Bapak Muttaqin Akbar, </w:t>
      </w:r>
      <w:proofErr w:type="gramStart"/>
      <w:r w:rsidRPr="0084670B">
        <w:rPr>
          <w:sz w:val="22"/>
          <w:szCs w:val="22"/>
        </w:rPr>
        <w:t>S.Kom</w:t>
      </w:r>
      <w:proofErr w:type="gramEnd"/>
      <w:r w:rsidRPr="0084670B">
        <w:rPr>
          <w:sz w:val="22"/>
          <w:szCs w:val="22"/>
        </w:rPr>
        <w:t>.,M.T. selaku pembimbing dan seluruh Dosen Fakultas Teknologi Informatika dan teman-teman yang telah memberi semangat.</w:t>
      </w:r>
    </w:p>
    <w:p w:rsidR="0084670B" w:rsidRDefault="0084670B" w:rsidP="0084670B">
      <w:pPr>
        <w:jc w:val="both"/>
        <w:rPr>
          <w:sz w:val="22"/>
          <w:szCs w:val="22"/>
        </w:rPr>
      </w:pPr>
    </w:p>
    <w:p w:rsidR="0084670B" w:rsidRPr="0084670B" w:rsidRDefault="0084670B" w:rsidP="0084670B">
      <w:pPr>
        <w:jc w:val="both"/>
        <w:rPr>
          <w:b/>
          <w:sz w:val="22"/>
          <w:szCs w:val="22"/>
        </w:rPr>
      </w:pPr>
      <w:r w:rsidRPr="0084670B">
        <w:rPr>
          <w:b/>
          <w:sz w:val="22"/>
          <w:szCs w:val="22"/>
        </w:rPr>
        <w:t>DAFTAR PUSTAKA</w:t>
      </w:r>
    </w:p>
    <w:sdt>
      <w:sdtPr>
        <w:rPr>
          <w:rFonts w:ascii="Calibri" w:eastAsia="Calibri" w:hAnsi="Calibri"/>
          <w:sz w:val="22"/>
          <w:szCs w:val="22"/>
          <w:lang w:val="id-ID"/>
        </w:rPr>
        <w:id w:val="111145805"/>
        <w:bibliography/>
      </w:sdtPr>
      <w:sdtEndPr>
        <w:rPr>
          <w:rFonts w:ascii="Times New Roman" w:hAnsi="Times New Roman"/>
        </w:rPr>
      </w:sdtEndPr>
      <w:sdtContent>
        <w:p w:rsidR="0084670B" w:rsidRPr="00431679" w:rsidRDefault="0084670B" w:rsidP="0084670B">
          <w:pPr>
            <w:spacing w:after="160" w:line="259" w:lineRule="auto"/>
            <w:ind w:left="720" w:hanging="720"/>
            <w:jc w:val="both"/>
            <w:rPr>
              <w:rFonts w:eastAsia="Calibri"/>
              <w:noProof/>
              <w:sz w:val="22"/>
              <w:lang w:val="id-ID"/>
            </w:rPr>
          </w:pPr>
          <w:r w:rsidRPr="00431679">
            <w:rPr>
              <w:rFonts w:eastAsia="Calibri"/>
              <w:sz w:val="22"/>
              <w:szCs w:val="22"/>
              <w:lang w:val="id-ID"/>
            </w:rPr>
            <w:fldChar w:fldCharType="begin"/>
          </w:r>
          <w:r w:rsidRPr="00431679">
            <w:rPr>
              <w:rFonts w:eastAsia="Calibri"/>
              <w:sz w:val="22"/>
              <w:szCs w:val="22"/>
              <w:lang w:val="id-ID"/>
            </w:rPr>
            <w:instrText xml:space="preserve"> BIBLIOGRAPHY </w:instrText>
          </w:r>
          <w:r w:rsidRPr="00431679">
            <w:rPr>
              <w:rFonts w:eastAsia="Calibri"/>
              <w:sz w:val="22"/>
              <w:szCs w:val="22"/>
              <w:lang w:val="id-ID"/>
            </w:rPr>
            <w:fldChar w:fldCharType="separate"/>
          </w:r>
          <w:r w:rsidRPr="00431679">
            <w:rPr>
              <w:rFonts w:eastAsia="Calibri"/>
              <w:noProof/>
              <w:sz w:val="22"/>
              <w:szCs w:val="22"/>
              <w:lang w:val="id-ID"/>
            </w:rPr>
            <w:t xml:space="preserve">Assrani, D., Huda, N., Sidabutar, R., Saputra, I., &amp; Sulaiman, O. K. (2018, Februari). Penentuan Penerima Bantuan Siswa Miskin Menerapkan Metode Multi Objective Optimization on The Basis of Ratio Analysis (MOORA). </w:t>
          </w:r>
          <w:r w:rsidRPr="00431679">
            <w:rPr>
              <w:rFonts w:eastAsia="Calibri"/>
              <w:i/>
              <w:iCs/>
              <w:noProof/>
              <w:sz w:val="22"/>
              <w:szCs w:val="22"/>
              <w:lang w:val="id-ID"/>
            </w:rPr>
            <w:t>JURNAL RISET KOMPUTER (JURIKOM), Vol. 5 No. 1</w:t>
          </w:r>
          <w:r w:rsidRPr="00431679">
            <w:rPr>
              <w:rFonts w:eastAsia="Calibri"/>
              <w:noProof/>
              <w:sz w:val="22"/>
              <w:szCs w:val="22"/>
              <w:lang w:val="id-ID"/>
            </w:rPr>
            <w:t>, 1-5.</w:t>
          </w:r>
        </w:p>
        <w:p w:rsidR="0084670B" w:rsidRPr="00431679" w:rsidRDefault="0084670B" w:rsidP="0084670B">
          <w:pPr>
            <w:spacing w:after="160" w:line="259" w:lineRule="auto"/>
            <w:ind w:left="720" w:hanging="720"/>
            <w:jc w:val="both"/>
            <w:rPr>
              <w:rFonts w:eastAsia="Calibri"/>
              <w:noProof/>
              <w:sz w:val="22"/>
              <w:szCs w:val="22"/>
              <w:lang w:val="id-ID"/>
            </w:rPr>
          </w:pPr>
          <w:r w:rsidRPr="00431679">
            <w:rPr>
              <w:rFonts w:eastAsia="Calibri"/>
              <w:noProof/>
              <w:sz w:val="22"/>
              <w:szCs w:val="22"/>
              <w:lang w:val="id-ID"/>
            </w:rPr>
            <w:t xml:space="preserve">M Kom Kusrini, M. K. (2007). </w:t>
          </w:r>
          <w:r w:rsidRPr="00431679">
            <w:rPr>
              <w:rFonts w:eastAsia="Calibri"/>
              <w:i/>
              <w:iCs/>
              <w:noProof/>
              <w:sz w:val="22"/>
              <w:szCs w:val="22"/>
              <w:lang w:val="id-ID"/>
            </w:rPr>
            <w:t>Konsep dan Aplikasi Sistem Pendukung Keputusan.</w:t>
          </w:r>
          <w:r w:rsidRPr="00431679">
            <w:rPr>
              <w:rFonts w:eastAsia="Calibri"/>
              <w:noProof/>
              <w:sz w:val="22"/>
              <w:szCs w:val="22"/>
              <w:lang w:val="id-ID"/>
            </w:rPr>
            <w:t xml:space="preserve"> Yogyakarta: Andi.</w:t>
          </w:r>
        </w:p>
        <w:p w:rsidR="0084670B" w:rsidRPr="00431679" w:rsidRDefault="0084670B" w:rsidP="0084670B">
          <w:pPr>
            <w:spacing w:after="160" w:line="259" w:lineRule="auto"/>
            <w:ind w:left="720" w:hanging="720"/>
            <w:jc w:val="both"/>
            <w:rPr>
              <w:rFonts w:eastAsia="Calibri"/>
              <w:noProof/>
              <w:sz w:val="22"/>
              <w:szCs w:val="22"/>
              <w:lang w:val="id-ID"/>
            </w:rPr>
          </w:pPr>
          <w:r w:rsidRPr="00431679">
            <w:rPr>
              <w:rFonts w:eastAsia="Calibri"/>
              <w:noProof/>
              <w:sz w:val="22"/>
              <w:szCs w:val="22"/>
              <w:lang w:val="id-ID"/>
            </w:rPr>
            <w:t xml:space="preserve">Mahendra, V. G. (2016). SISTEM PENDUKUNG KEPUTUSAN BANTUAN SISWA MISKIN (BSM) DI SDN 3 PONCOKRESNO MENGGUNAKAN METODE SIMPLE ADDITIVE WEIGHTING (SAW). </w:t>
          </w:r>
          <w:r w:rsidRPr="00431679">
            <w:rPr>
              <w:rFonts w:eastAsia="Calibri"/>
              <w:i/>
              <w:iCs/>
              <w:noProof/>
              <w:sz w:val="22"/>
              <w:szCs w:val="22"/>
              <w:lang w:val="id-ID"/>
            </w:rPr>
            <w:t xml:space="preserve">KONFERENSI </w:t>
          </w:r>
          <w:r w:rsidRPr="00431679">
            <w:rPr>
              <w:rFonts w:eastAsia="Calibri"/>
              <w:i/>
              <w:iCs/>
              <w:noProof/>
              <w:sz w:val="22"/>
              <w:szCs w:val="22"/>
              <w:lang w:val="id-ID"/>
            </w:rPr>
            <w:lastRenderedPageBreak/>
            <w:t>MAHASISWA SISTEM INFORMASI, Vol 4, No 1 (2016)</w:t>
          </w:r>
          <w:r w:rsidRPr="00431679">
            <w:rPr>
              <w:rFonts w:eastAsia="Calibri"/>
              <w:noProof/>
              <w:sz w:val="22"/>
              <w:szCs w:val="22"/>
              <w:lang w:val="id-ID"/>
            </w:rPr>
            <w:t>, 256-261.</w:t>
          </w:r>
        </w:p>
        <w:p w:rsidR="0084670B" w:rsidRPr="00431679" w:rsidRDefault="0084670B" w:rsidP="0084670B">
          <w:pPr>
            <w:spacing w:after="160" w:line="259" w:lineRule="auto"/>
            <w:ind w:left="720" w:hanging="720"/>
            <w:jc w:val="both"/>
            <w:rPr>
              <w:rFonts w:eastAsia="Calibri"/>
              <w:noProof/>
              <w:sz w:val="22"/>
              <w:szCs w:val="22"/>
              <w:lang w:val="id-ID"/>
            </w:rPr>
          </w:pPr>
          <w:r w:rsidRPr="00431679">
            <w:rPr>
              <w:rFonts w:eastAsia="Calibri"/>
              <w:noProof/>
              <w:sz w:val="22"/>
              <w:szCs w:val="22"/>
              <w:lang w:val="id-ID"/>
            </w:rPr>
            <w:t xml:space="preserve">Mufizar, T., Nuraen, T., &amp; Andrianto, D. (2015). SISTEM PENDUKUNG KEPUTUSAN UNTUK MENYELEKSI CALON PENERIMA BANTUAN SISWA MISKIN (BSM) DI MTs NEGERI CIAMIS MENGGUNAKAN METODE SIMPLE ADDITIVE WEIGHTING (SAW). </w:t>
          </w:r>
          <w:r w:rsidRPr="00431679">
            <w:rPr>
              <w:rFonts w:eastAsia="Calibri"/>
              <w:i/>
              <w:iCs/>
              <w:noProof/>
              <w:sz w:val="22"/>
              <w:szCs w:val="22"/>
              <w:lang w:val="id-ID"/>
            </w:rPr>
            <w:t>Seminar Nasional Informatika 2015</w:t>
          </w:r>
          <w:r w:rsidRPr="00431679">
            <w:rPr>
              <w:rFonts w:eastAsia="Calibri"/>
              <w:noProof/>
              <w:sz w:val="22"/>
              <w:szCs w:val="22"/>
              <w:lang w:val="id-ID"/>
            </w:rPr>
            <w:t>, 671 - 677.</w:t>
          </w:r>
        </w:p>
        <w:p w:rsidR="0084670B" w:rsidRPr="00431679" w:rsidRDefault="0084670B" w:rsidP="0084670B">
          <w:pPr>
            <w:spacing w:after="160" w:line="259" w:lineRule="auto"/>
            <w:ind w:left="720" w:hanging="720"/>
            <w:jc w:val="both"/>
            <w:rPr>
              <w:rFonts w:eastAsia="Calibri"/>
              <w:noProof/>
              <w:sz w:val="22"/>
              <w:szCs w:val="22"/>
              <w:lang w:val="id-ID"/>
            </w:rPr>
          </w:pPr>
          <w:r w:rsidRPr="00431679">
            <w:rPr>
              <w:rFonts w:eastAsia="Calibri"/>
              <w:noProof/>
              <w:sz w:val="22"/>
              <w:szCs w:val="22"/>
              <w:lang w:val="id-ID"/>
            </w:rPr>
            <w:t xml:space="preserve">Sudarsono, N., Nuraen, T., &amp; Rahmawati, S. (2016). SISTEM PENUNJANG KEPUTUSAN PEMBERIAN BANTUAN SISWA MISKIN DI SD NEGERI SUKAMENAK KOTA TASIKMALAYA MENGGUNAKAN METODE TECHNIQUE FOR ORDER PREFERENCE BY SIMILARITY TO IDEAL SOLUTION (TOPSIS). </w:t>
          </w:r>
          <w:r w:rsidRPr="00431679">
            <w:rPr>
              <w:rFonts w:eastAsia="Calibri"/>
              <w:i/>
              <w:iCs/>
              <w:noProof/>
              <w:sz w:val="22"/>
              <w:szCs w:val="22"/>
              <w:lang w:val="id-ID"/>
            </w:rPr>
            <w:t>Seminar Nasional Teknologi Informasi dan Multimedia 2016</w:t>
          </w:r>
          <w:r w:rsidRPr="00431679">
            <w:rPr>
              <w:rFonts w:eastAsia="Calibri"/>
              <w:noProof/>
              <w:sz w:val="22"/>
              <w:szCs w:val="22"/>
              <w:lang w:val="id-ID"/>
            </w:rPr>
            <w:t>, 163 - 168.</w:t>
          </w:r>
        </w:p>
        <w:p w:rsidR="0084670B" w:rsidRPr="00431679" w:rsidRDefault="0084670B" w:rsidP="0084670B">
          <w:pPr>
            <w:spacing w:after="160" w:line="259" w:lineRule="auto"/>
            <w:ind w:left="720" w:hanging="720"/>
            <w:jc w:val="both"/>
            <w:rPr>
              <w:rFonts w:eastAsia="Calibri"/>
              <w:noProof/>
              <w:sz w:val="22"/>
              <w:szCs w:val="22"/>
              <w:lang w:val="id-ID"/>
            </w:rPr>
          </w:pPr>
          <w:r w:rsidRPr="00431679">
            <w:rPr>
              <w:rFonts w:eastAsia="Calibri"/>
              <w:noProof/>
              <w:sz w:val="22"/>
              <w:szCs w:val="22"/>
              <w:lang w:val="id-ID"/>
            </w:rPr>
            <w:t xml:space="preserve">Surya, C. (2015, Agustus). Sistem Pendukung Keputusan Rekomendasi Penerima Beasiswa Menggunakan Fuzzy Multi Attribut Decision Making (FMADM) dan Simple Additive Weighting (SAW). </w:t>
          </w:r>
          <w:r w:rsidRPr="00431679">
            <w:rPr>
              <w:rFonts w:eastAsia="Calibri"/>
              <w:i/>
              <w:iCs/>
              <w:noProof/>
              <w:sz w:val="22"/>
              <w:szCs w:val="22"/>
              <w:lang w:val="id-ID"/>
            </w:rPr>
            <w:t>Jurnal Rekayasa Elektrika, Vol. 11, No. 4</w:t>
          </w:r>
          <w:r w:rsidRPr="00431679">
            <w:rPr>
              <w:rFonts w:eastAsia="Calibri"/>
              <w:noProof/>
              <w:sz w:val="22"/>
              <w:szCs w:val="22"/>
              <w:lang w:val="id-ID"/>
            </w:rPr>
            <w:t>, 149 - 156.</w:t>
          </w:r>
        </w:p>
        <w:p w:rsidR="0084670B" w:rsidRPr="00431679" w:rsidRDefault="0084670B" w:rsidP="0084670B">
          <w:pPr>
            <w:spacing w:after="160" w:line="259" w:lineRule="auto"/>
            <w:ind w:left="720" w:hanging="720"/>
            <w:jc w:val="both"/>
            <w:rPr>
              <w:rFonts w:eastAsia="Calibri"/>
              <w:noProof/>
              <w:sz w:val="22"/>
              <w:szCs w:val="22"/>
              <w:lang w:val="id-ID"/>
            </w:rPr>
          </w:pPr>
          <w:r w:rsidRPr="00431679">
            <w:rPr>
              <w:rFonts w:eastAsia="Calibri"/>
              <w:noProof/>
              <w:sz w:val="22"/>
              <w:szCs w:val="22"/>
              <w:lang w:val="id-ID"/>
            </w:rPr>
            <w:t xml:space="preserve">Wibowo S, H., Amalia, R., Fadlun M, A., &amp; Arivanty, K. (2009, Juni 20). SISTEM PENDUKUNG KEPUTUSAN UNTUK MENENTUKAN PENERIMA BEASISWA BANK BRI MENGGUNAKAN FMADM (STUDI KASUS: MAHASISWA FAKULTAS TEKNOLOGI INDUSTRI UNIVERSITAS ISLAM INDONESIA). </w:t>
          </w:r>
          <w:r w:rsidRPr="00431679">
            <w:rPr>
              <w:rFonts w:eastAsia="Calibri"/>
              <w:i/>
              <w:iCs/>
              <w:noProof/>
              <w:sz w:val="22"/>
              <w:szCs w:val="22"/>
              <w:lang w:val="id-ID"/>
            </w:rPr>
            <w:t>Seminar Nasional Aplikasi Teknologi Informasi (SNATI)</w:t>
          </w:r>
          <w:r w:rsidRPr="00431679">
            <w:rPr>
              <w:rFonts w:eastAsia="Calibri"/>
              <w:noProof/>
              <w:sz w:val="22"/>
              <w:szCs w:val="22"/>
              <w:lang w:val="id-ID"/>
            </w:rPr>
            <w:t>, 62 - 67.</w:t>
          </w:r>
        </w:p>
        <w:p w:rsidR="0084670B" w:rsidRPr="00431679" w:rsidRDefault="0084670B" w:rsidP="0084670B">
          <w:pPr>
            <w:spacing w:after="160" w:line="259" w:lineRule="auto"/>
            <w:ind w:left="720" w:hanging="720"/>
            <w:jc w:val="both"/>
            <w:rPr>
              <w:rFonts w:eastAsia="Calibri"/>
              <w:sz w:val="22"/>
              <w:szCs w:val="22"/>
              <w:lang w:val="id-ID"/>
            </w:rPr>
          </w:pPr>
          <w:r w:rsidRPr="00431679">
            <w:rPr>
              <w:rFonts w:eastAsia="Calibri"/>
              <w:noProof/>
              <w:sz w:val="22"/>
              <w:szCs w:val="22"/>
              <w:lang w:val="id-ID"/>
            </w:rPr>
            <w:t xml:space="preserve">Yahdin, S., Syamsuriadi, &amp; Rinni, Y. E. (2008, Juni). APLIKASI PENGAMBILAN KEPUTUSAN PADA PERENCANAAN PRODUKSI BERDASARKAN </w:t>
          </w:r>
          <w:r w:rsidRPr="00431679">
            <w:rPr>
              <w:rFonts w:eastAsia="Calibri"/>
              <w:noProof/>
              <w:sz w:val="22"/>
              <w:szCs w:val="22"/>
              <w:lang w:val="id-ID"/>
            </w:rPr>
            <w:t xml:space="preserve">TEOREMA BAYES. </w:t>
          </w:r>
          <w:r w:rsidRPr="00431679">
            <w:rPr>
              <w:rFonts w:eastAsia="Calibri"/>
              <w:i/>
              <w:iCs/>
              <w:noProof/>
              <w:sz w:val="22"/>
              <w:szCs w:val="22"/>
              <w:lang w:val="id-ID"/>
            </w:rPr>
            <w:t>Media Informatika, Vol. 6, No. 1</w:t>
          </w:r>
          <w:r w:rsidRPr="00431679">
            <w:rPr>
              <w:rFonts w:eastAsia="Calibri"/>
              <w:noProof/>
              <w:sz w:val="22"/>
              <w:szCs w:val="22"/>
              <w:lang w:val="id-ID"/>
            </w:rPr>
            <w:t>, 25 - 38.</w:t>
          </w:r>
          <w:r w:rsidRPr="00431679">
            <w:rPr>
              <w:rFonts w:eastAsia="Calibri"/>
              <w:b/>
              <w:bCs/>
              <w:noProof/>
              <w:sz w:val="22"/>
              <w:szCs w:val="22"/>
              <w:lang w:val="id-ID"/>
            </w:rPr>
            <w:fldChar w:fldCharType="end"/>
          </w:r>
        </w:p>
      </w:sdtContent>
    </w:sdt>
    <w:p w:rsidR="0084670B" w:rsidRPr="00635142" w:rsidRDefault="0084670B" w:rsidP="0084670B">
      <w:pPr>
        <w:jc w:val="both"/>
        <w:rPr>
          <w:sz w:val="22"/>
          <w:szCs w:val="22"/>
        </w:rPr>
      </w:pPr>
    </w:p>
    <w:sectPr w:rsidR="0084670B" w:rsidRPr="00635142" w:rsidSect="00F65F54">
      <w:headerReference w:type="default" r:id="rId23"/>
      <w:pgSz w:w="12240" w:h="15840"/>
      <w:pgMar w:top="1411" w:right="1411" w:bottom="1411" w:left="1411" w:header="720" w:footer="720" w:gutter="0"/>
      <w:cols w:num="2" w:space="50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2E6" w:rsidRDefault="007642E6" w:rsidP="00F65F54">
      <w:r>
        <w:separator/>
      </w:r>
    </w:p>
  </w:endnote>
  <w:endnote w:type="continuationSeparator" w:id="0">
    <w:p w:rsidR="007642E6" w:rsidRDefault="007642E6" w:rsidP="00F6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6B" w:rsidRDefault="00136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6B" w:rsidRDefault="00136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6B" w:rsidRDefault="0013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2E6" w:rsidRDefault="007642E6" w:rsidP="00F65F54">
      <w:r>
        <w:separator/>
      </w:r>
    </w:p>
  </w:footnote>
  <w:footnote w:type="continuationSeparator" w:id="0">
    <w:p w:rsidR="007642E6" w:rsidRDefault="007642E6" w:rsidP="00F6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661639"/>
      <w:docPartObj>
        <w:docPartGallery w:val="Page Numbers (Top of Page)"/>
        <w:docPartUnique/>
      </w:docPartObj>
    </w:sdtPr>
    <w:sdtEndPr>
      <w:rPr>
        <w:noProof/>
      </w:rPr>
    </w:sdtEndPr>
    <w:sdtContent>
      <w:p w:rsidR="004640AF" w:rsidRPr="00EF3A98" w:rsidRDefault="004640AF" w:rsidP="004640AF">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rPr>
          <w:t xml:space="preserve">Jurnal Multimedia &amp; Artificial Intelligence, Volume X, Nomor X, </w:t>
        </w:r>
        <w:r>
          <w:rPr>
            <w:rFonts w:asciiTheme="majorBidi" w:hAnsiTheme="majorBidi" w:cstheme="majorBidi"/>
            <w:i/>
            <w:iCs/>
            <w:color w:val="2E74B5" w:themeColor="accent1" w:themeShade="BF"/>
            <w:sz w:val="20"/>
            <w:szCs w:val="20"/>
          </w:rPr>
          <w:t>Februari 2020</w:t>
        </w:r>
      </w:p>
      <w:p w:rsidR="004640AF" w:rsidRDefault="004640AF" w:rsidP="004640AF">
        <w:pPr>
          <w:pStyle w:val="Header"/>
          <w:jc w:val="right"/>
        </w:pPr>
        <w:r w:rsidRPr="00EF3A98">
          <w:rPr>
            <w:rFonts w:asciiTheme="majorBidi" w:hAnsiTheme="majorBidi" w:cstheme="majorBidi"/>
            <w:i/>
            <w:iCs/>
            <w:color w:val="2E74B5" w:themeColor="accent1" w:themeShade="BF"/>
            <w:sz w:val="20"/>
            <w:szCs w:val="20"/>
          </w:rPr>
          <w:t>Fakultas Teknologi Informasi, Universitas Mercu Buana Yogyakarta</w:t>
        </w:r>
        <w:r>
          <w:rPr>
            <w:rFonts w:asciiTheme="majorBidi" w:hAnsiTheme="majorBidi" w:cstheme="majorBidi"/>
            <w:i/>
            <w:iCs/>
            <w:color w:val="2E74B5" w:themeColor="accent1" w:themeShade="BF"/>
            <w:sz w:val="20"/>
            <w:szCs w:val="20"/>
          </w:rPr>
          <w:t xml:space="preserve"> </w:t>
        </w:r>
        <w:r>
          <w:rPr>
            <w:i/>
            <w:color w:val="1F4E79" w:themeColor="accent1" w:themeShade="80"/>
            <w:sz w:val="20"/>
            <w:szCs w:val="20"/>
          </w:rPr>
          <w:t xml:space="preserve"> </w:t>
        </w:r>
        <w:r>
          <w:fldChar w:fldCharType="begin"/>
        </w:r>
        <w:r>
          <w:instrText xml:space="preserve"> PAGE   \* MERGEFORMAT </w:instrText>
        </w:r>
        <w:r>
          <w:fldChar w:fldCharType="separate"/>
        </w:r>
        <w:r>
          <w:rPr>
            <w:noProof/>
          </w:rPr>
          <w:t>2</w:t>
        </w:r>
        <w:r>
          <w:rPr>
            <w:noProof/>
          </w:rPr>
          <w:fldChar w:fldCharType="end"/>
        </w:r>
      </w:p>
    </w:sdtContent>
  </w:sdt>
  <w:p w:rsidR="004640AF" w:rsidRDefault="004640AF" w:rsidP="004640AF">
    <w:pPr>
      <w:pStyle w:val="Header"/>
      <w:jc w:val="center"/>
    </w:pPr>
  </w:p>
  <w:p w:rsidR="004640AF" w:rsidRDefault="004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505578"/>
      <w:docPartObj>
        <w:docPartGallery w:val="Page Numbers (Top of Page)"/>
        <w:docPartUnique/>
      </w:docPartObj>
    </w:sdtPr>
    <w:sdtEndPr>
      <w:rPr>
        <w:noProof/>
      </w:rPr>
    </w:sdtEndPr>
    <w:sdtContent>
      <w:p w:rsidR="00EC05FA" w:rsidRDefault="00D2347E">
        <w:pPr>
          <w:pStyle w:val="Header"/>
          <w:jc w:val="right"/>
        </w:pPr>
        <w:r>
          <w:t xml:space="preserve"> </w:t>
        </w:r>
        <w:r w:rsidRPr="00EF3A98">
          <w:rPr>
            <w:i/>
            <w:color w:val="1F4E79" w:themeColor="accent1" w:themeShade="80"/>
            <w:sz w:val="20"/>
            <w:szCs w:val="20"/>
          </w:rPr>
          <w:t>Nama belak</w:t>
        </w:r>
        <w:r>
          <w:rPr>
            <w:i/>
            <w:color w:val="1F4E79" w:themeColor="accent1" w:themeShade="80"/>
            <w:sz w:val="20"/>
            <w:szCs w:val="20"/>
          </w:rPr>
          <w:t xml:space="preserve">ang, Judul Artikel </w:t>
        </w:r>
        <w:r w:rsidR="00EC05FA">
          <w:fldChar w:fldCharType="begin"/>
        </w:r>
        <w:r w:rsidR="00EC05FA">
          <w:instrText xml:space="preserve"> PAGE   \* MERGEFORMAT </w:instrText>
        </w:r>
        <w:r w:rsidR="00EC05FA">
          <w:fldChar w:fldCharType="separate"/>
        </w:r>
        <w:r w:rsidR="004640AF">
          <w:rPr>
            <w:noProof/>
          </w:rPr>
          <w:t>4</w:t>
        </w:r>
        <w:r w:rsidR="00EC05FA">
          <w:rPr>
            <w:noProof/>
          </w:rPr>
          <w:fldChar w:fldCharType="end"/>
        </w:r>
      </w:p>
    </w:sdtContent>
  </w:sdt>
  <w:p w:rsidR="00EC05FA" w:rsidRDefault="00EC05FA" w:rsidP="00EC05F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987206"/>
      <w:docPartObj>
        <w:docPartGallery w:val="Page Numbers (Top of Page)"/>
        <w:docPartUnique/>
      </w:docPartObj>
    </w:sdtPr>
    <w:sdtEndPr>
      <w:rPr>
        <w:noProof/>
      </w:rPr>
    </w:sdtEndPr>
    <w:sdtContent>
      <w:p w:rsidR="004640AF" w:rsidRPr="00EF3A98" w:rsidRDefault="004640AF" w:rsidP="004640AF">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rPr>
          <w:t xml:space="preserve">Jurnal Multimedia &amp; Artificial Intelligence, Volume X, Nomor X, </w:t>
        </w:r>
        <w:r>
          <w:rPr>
            <w:rFonts w:asciiTheme="majorBidi" w:hAnsiTheme="majorBidi" w:cstheme="majorBidi"/>
            <w:i/>
            <w:iCs/>
            <w:color w:val="2E74B5" w:themeColor="accent1" w:themeShade="BF"/>
            <w:sz w:val="20"/>
            <w:szCs w:val="20"/>
          </w:rPr>
          <w:t>Februari 2020</w:t>
        </w:r>
      </w:p>
      <w:p w:rsidR="004640AF" w:rsidRDefault="004640AF" w:rsidP="004640AF">
        <w:pPr>
          <w:pStyle w:val="Header"/>
          <w:jc w:val="right"/>
        </w:pPr>
        <w:r w:rsidRPr="00EF3A98">
          <w:rPr>
            <w:rFonts w:asciiTheme="majorBidi" w:hAnsiTheme="majorBidi" w:cstheme="majorBidi"/>
            <w:i/>
            <w:iCs/>
            <w:color w:val="2E74B5" w:themeColor="accent1" w:themeShade="BF"/>
            <w:sz w:val="20"/>
            <w:szCs w:val="20"/>
          </w:rPr>
          <w:t>Fakultas Teknologi Informasi, Universitas Mercu Buana Yogyakarta</w:t>
        </w:r>
        <w:r>
          <w:rPr>
            <w:rFonts w:asciiTheme="majorBidi" w:hAnsiTheme="majorBidi" w:cstheme="majorBidi"/>
            <w:i/>
            <w:iCs/>
            <w:color w:val="2E74B5" w:themeColor="accent1" w:themeShade="BF"/>
            <w:sz w:val="20"/>
            <w:szCs w:val="20"/>
          </w:rPr>
          <w:t xml:space="preserve"> </w:t>
        </w:r>
        <w:r>
          <w:rPr>
            <w:i/>
            <w:color w:val="1F4E79" w:themeColor="accent1" w:themeShade="80"/>
            <w:sz w:val="20"/>
            <w:szCs w:val="20"/>
          </w:rPr>
          <w:t xml:space="preserve"> </w:t>
        </w:r>
        <w:r>
          <w:fldChar w:fldCharType="begin"/>
        </w:r>
        <w:r>
          <w:instrText xml:space="preserve"> PAGE   \* MERGEFORMAT </w:instrText>
        </w:r>
        <w:r>
          <w:fldChar w:fldCharType="separate"/>
        </w:r>
        <w:r>
          <w:rPr>
            <w:noProof/>
          </w:rPr>
          <w:t>2</w:t>
        </w:r>
        <w:r>
          <w:rPr>
            <w:noProof/>
          </w:rPr>
          <w:fldChar w:fldCharType="end"/>
        </w:r>
      </w:p>
    </w:sdtContent>
  </w:sdt>
  <w:p w:rsidR="004640AF" w:rsidRDefault="004640AF" w:rsidP="004640AF">
    <w:pPr>
      <w:pStyle w:val="Header"/>
      <w:jc w:val="center"/>
    </w:pPr>
  </w:p>
  <w:p w:rsidR="004640AF" w:rsidRDefault="004640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399718"/>
      <w:docPartObj>
        <w:docPartGallery w:val="Page Numbers (Top of Page)"/>
        <w:docPartUnique/>
      </w:docPartObj>
    </w:sdtPr>
    <w:sdtEndPr>
      <w:rPr>
        <w:noProof/>
      </w:rPr>
    </w:sdtEndPr>
    <w:sdtContent>
      <w:p w:rsidR="004640AF" w:rsidRDefault="004640AF">
        <w:pPr>
          <w:pStyle w:val="Header"/>
          <w:jc w:val="right"/>
        </w:pPr>
        <w:r>
          <w:t xml:space="preserve"> </w:t>
        </w:r>
        <w:r w:rsidRPr="00EF3A98">
          <w:rPr>
            <w:i/>
            <w:color w:val="1F4E79" w:themeColor="accent1" w:themeShade="80"/>
            <w:sz w:val="20"/>
            <w:szCs w:val="20"/>
          </w:rPr>
          <w:t>Nama belak</w:t>
        </w:r>
        <w:r>
          <w:rPr>
            <w:i/>
            <w:color w:val="1F4E79" w:themeColor="accent1" w:themeShade="80"/>
            <w:sz w:val="20"/>
            <w:szCs w:val="20"/>
          </w:rPr>
          <w:t xml:space="preserve">ang, Judul Artikel </w:t>
        </w:r>
        <w:r>
          <w:fldChar w:fldCharType="begin"/>
        </w:r>
        <w:r>
          <w:instrText xml:space="preserve"> PAGE   \* MERGEFORMAT </w:instrText>
        </w:r>
        <w:r>
          <w:fldChar w:fldCharType="separate"/>
        </w:r>
        <w:r w:rsidR="0013626B">
          <w:rPr>
            <w:noProof/>
          </w:rPr>
          <w:t>3</w:t>
        </w:r>
        <w:r>
          <w:rPr>
            <w:noProof/>
          </w:rPr>
          <w:fldChar w:fldCharType="end"/>
        </w:r>
      </w:p>
    </w:sdtContent>
  </w:sdt>
  <w:p w:rsidR="004640AF" w:rsidRDefault="004640AF" w:rsidP="00EC05F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6B" w:rsidRDefault="001362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507154"/>
      <w:docPartObj>
        <w:docPartGallery w:val="Page Numbers (Top of Page)"/>
        <w:docPartUnique/>
      </w:docPartObj>
    </w:sdtPr>
    <w:sdtEndPr>
      <w:rPr>
        <w:noProof/>
      </w:rPr>
    </w:sdtEndPr>
    <w:sdtContent>
      <w:p w:rsidR="00312CF8" w:rsidRDefault="0013626B" w:rsidP="00312CF8">
        <w:pPr>
          <w:pStyle w:val="Header"/>
          <w:jc w:val="right"/>
          <w:rPr>
            <w:i/>
            <w:color w:val="1F4E79" w:themeColor="accent1" w:themeShade="80"/>
            <w:sz w:val="20"/>
            <w:szCs w:val="20"/>
          </w:rPr>
        </w:pPr>
        <w:r>
          <w:t xml:space="preserve"> </w:t>
        </w:r>
        <w:r w:rsidR="00312CF8">
          <w:rPr>
            <w:i/>
            <w:color w:val="1F4E79" w:themeColor="accent1" w:themeShade="80"/>
            <w:sz w:val="20"/>
            <w:szCs w:val="20"/>
          </w:rPr>
          <w:t>Nurjanah</w:t>
        </w:r>
        <w:r w:rsidR="0078036F">
          <w:rPr>
            <w:i/>
            <w:color w:val="1F4E79" w:themeColor="accent1" w:themeShade="80"/>
            <w:sz w:val="20"/>
            <w:szCs w:val="20"/>
          </w:rPr>
          <w:t>, Akbar</w:t>
        </w:r>
        <w:r w:rsidR="00312CF8">
          <w:rPr>
            <w:i/>
            <w:color w:val="1F4E79" w:themeColor="accent1" w:themeShade="80"/>
            <w:sz w:val="20"/>
            <w:szCs w:val="20"/>
          </w:rPr>
          <w:t xml:space="preserve"> Sistem Pendukung Keputusan Penerima Bantuan Siswa Miskin </w:t>
        </w:r>
      </w:p>
      <w:p w:rsidR="0013626B" w:rsidRPr="00312CF8" w:rsidRDefault="00312CF8" w:rsidP="00312CF8">
        <w:pPr>
          <w:pStyle w:val="Header"/>
          <w:jc w:val="right"/>
          <w:rPr>
            <w:i/>
            <w:color w:val="1F4E79" w:themeColor="accent1" w:themeShade="80"/>
            <w:sz w:val="20"/>
            <w:szCs w:val="20"/>
          </w:rPr>
        </w:pPr>
        <w:r>
          <w:rPr>
            <w:i/>
            <w:color w:val="1F4E79" w:themeColor="accent1" w:themeShade="80"/>
            <w:sz w:val="20"/>
            <w:szCs w:val="20"/>
          </w:rPr>
          <w:t xml:space="preserve">Metode Teorema Bayes </w:t>
        </w:r>
        <w:r w:rsidR="0013626B">
          <w:rPr>
            <w:i/>
            <w:color w:val="1F4E79" w:themeColor="accent1" w:themeShade="80"/>
            <w:sz w:val="20"/>
            <w:szCs w:val="20"/>
          </w:rPr>
          <w:t xml:space="preserve"> </w:t>
        </w:r>
        <w:r w:rsidR="0013626B">
          <w:fldChar w:fldCharType="begin"/>
        </w:r>
        <w:r w:rsidR="0013626B">
          <w:instrText xml:space="preserve"> PAGE   \* MERGEFORMAT </w:instrText>
        </w:r>
        <w:r w:rsidR="0013626B">
          <w:fldChar w:fldCharType="separate"/>
        </w:r>
        <w:r w:rsidR="00A0391F">
          <w:rPr>
            <w:noProof/>
          </w:rPr>
          <w:t>1</w:t>
        </w:r>
        <w:r w:rsidR="0013626B">
          <w:rPr>
            <w:noProof/>
          </w:rPr>
          <w:fldChar w:fldCharType="end"/>
        </w:r>
      </w:p>
    </w:sdtContent>
  </w:sdt>
  <w:p w:rsidR="0013626B" w:rsidRDefault="0013626B" w:rsidP="00EC05FA">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559103"/>
      <w:docPartObj>
        <w:docPartGallery w:val="Page Numbers (Top of Page)"/>
        <w:docPartUnique/>
      </w:docPartObj>
    </w:sdtPr>
    <w:sdtEndPr>
      <w:rPr>
        <w:noProof/>
      </w:rPr>
    </w:sdtEndPr>
    <w:sdtContent>
      <w:p w:rsidR="00D2347E" w:rsidRPr="00EF3A98" w:rsidRDefault="00D2347E" w:rsidP="00D2347E">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rPr>
          <w:t xml:space="preserve">Jurnal Multimedia &amp; Artificial Intelligence, Volume X, Nomor X, </w:t>
        </w:r>
        <w:r>
          <w:rPr>
            <w:rFonts w:asciiTheme="majorBidi" w:hAnsiTheme="majorBidi" w:cstheme="majorBidi"/>
            <w:i/>
            <w:iCs/>
            <w:color w:val="2E74B5" w:themeColor="accent1" w:themeShade="BF"/>
            <w:sz w:val="20"/>
            <w:szCs w:val="20"/>
          </w:rPr>
          <w:t>Februari 2020</w:t>
        </w:r>
      </w:p>
      <w:p w:rsidR="00D2347E" w:rsidRDefault="00D2347E" w:rsidP="00D2347E">
        <w:pPr>
          <w:pStyle w:val="Header"/>
          <w:jc w:val="right"/>
        </w:pPr>
        <w:r w:rsidRPr="00EF3A98">
          <w:rPr>
            <w:rFonts w:asciiTheme="majorBidi" w:hAnsiTheme="majorBidi" w:cstheme="majorBidi"/>
            <w:i/>
            <w:iCs/>
            <w:color w:val="2E74B5" w:themeColor="accent1" w:themeShade="BF"/>
            <w:sz w:val="20"/>
            <w:szCs w:val="20"/>
          </w:rPr>
          <w:t>Fakultas Teknologi Informasi, Universitas Mercu Buana Yogyakarta</w:t>
        </w:r>
        <w:r>
          <w:rPr>
            <w:rFonts w:asciiTheme="majorBidi" w:hAnsiTheme="majorBidi" w:cstheme="majorBidi"/>
            <w:i/>
            <w:iCs/>
            <w:color w:val="2E74B5" w:themeColor="accent1" w:themeShade="BF"/>
            <w:sz w:val="20"/>
            <w:szCs w:val="20"/>
          </w:rPr>
          <w:t xml:space="preserve"> </w:t>
        </w:r>
        <w:r>
          <w:rPr>
            <w:i/>
            <w:color w:val="1F4E79" w:themeColor="accent1" w:themeShade="80"/>
            <w:sz w:val="20"/>
            <w:szCs w:val="20"/>
          </w:rPr>
          <w:t xml:space="preserve"> </w:t>
        </w:r>
        <w:r>
          <w:fldChar w:fldCharType="begin"/>
        </w:r>
        <w:r>
          <w:instrText xml:space="preserve"> PAGE   \* MERGEFORMAT </w:instrText>
        </w:r>
        <w:r>
          <w:fldChar w:fldCharType="separate"/>
        </w:r>
        <w:r w:rsidR="00A0391F">
          <w:rPr>
            <w:noProof/>
          </w:rPr>
          <w:t>8</w:t>
        </w:r>
        <w:r>
          <w:rPr>
            <w:noProof/>
          </w:rPr>
          <w:fldChar w:fldCharType="end"/>
        </w:r>
      </w:p>
    </w:sdtContent>
  </w:sdt>
  <w:p w:rsidR="00D2347E" w:rsidRDefault="00D2347E" w:rsidP="00EC05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72A82"/>
    <w:multiLevelType w:val="hybridMultilevel"/>
    <w:tmpl w:val="E97A7032"/>
    <w:lvl w:ilvl="0" w:tplc="B8FC4C7E">
      <w:start w:val="1"/>
      <w:numFmt w:val="bullet"/>
      <w:pStyle w:val="NB-1"/>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45E100BF"/>
    <w:multiLevelType w:val="hybridMultilevel"/>
    <w:tmpl w:val="15B8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6337E"/>
    <w:multiLevelType w:val="multilevel"/>
    <w:tmpl w:val="BB80CB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0A7DDD"/>
    <w:multiLevelType w:val="hybridMultilevel"/>
    <w:tmpl w:val="6798BDB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F22FF"/>
    <w:multiLevelType w:val="hybridMultilevel"/>
    <w:tmpl w:val="3692CAD8"/>
    <w:lvl w:ilvl="0" w:tplc="7A906592">
      <w:start w:val="1"/>
      <w:numFmt w:val="lowerLetter"/>
      <w:pStyle w:val="NH-1"/>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B5E3100"/>
    <w:multiLevelType w:val="hybridMultilevel"/>
    <w:tmpl w:val="83280A54"/>
    <w:lvl w:ilvl="0" w:tplc="EF96EEA0">
      <w:start w:val="8"/>
      <w:numFmt w:val="bullet"/>
      <w:pStyle w:val="NS-After-NB-1"/>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764807D6"/>
    <w:multiLevelType w:val="hybridMultilevel"/>
    <w:tmpl w:val="F5DA2C5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768F0CC2"/>
    <w:multiLevelType w:val="hybridMultilevel"/>
    <w:tmpl w:val="A77A9C02"/>
    <w:lvl w:ilvl="0" w:tplc="776874B8">
      <w:start w:val="1"/>
      <w:numFmt w:val="bullet"/>
      <w:pStyle w:val="NCAfter-NS"/>
      <w:lvlText w:val=""/>
      <w:lvlJc w:val="left"/>
      <w:pPr>
        <w:ind w:left="1724" w:hanging="360"/>
      </w:pPr>
      <w:rPr>
        <w:rFonts w:ascii="Wingdings" w:hAnsi="Wingdings"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8" w15:restartNumberingAfterBreak="0">
    <w:nsid w:val="7E241194"/>
    <w:multiLevelType w:val="hybridMultilevel"/>
    <w:tmpl w:val="AE58D442"/>
    <w:lvl w:ilvl="0" w:tplc="6C8A4EA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4"/>
    <w:lvlOverride w:ilvl="0">
      <w:startOverride w:val="1"/>
    </w:lvlOverride>
  </w:num>
  <w:num w:numId="6">
    <w:abstractNumId w:val="6"/>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83"/>
    <w:rsid w:val="0007108A"/>
    <w:rsid w:val="00123D1F"/>
    <w:rsid w:val="0013626B"/>
    <w:rsid w:val="001759DC"/>
    <w:rsid w:val="001F1C50"/>
    <w:rsid w:val="002B06D5"/>
    <w:rsid w:val="002F0B5E"/>
    <w:rsid w:val="002F152B"/>
    <w:rsid w:val="00312CF8"/>
    <w:rsid w:val="0035411D"/>
    <w:rsid w:val="003F055D"/>
    <w:rsid w:val="004552CE"/>
    <w:rsid w:val="004640AF"/>
    <w:rsid w:val="004B3180"/>
    <w:rsid w:val="004F479C"/>
    <w:rsid w:val="0050511A"/>
    <w:rsid w:val="00547BF1"/>
    <w:rsid w:val="00571158"/>
    <w:rsid w:val="00635142"/>
    <w:rsid w:val="00691C72"/>
    <w:rsid w:val="00727A06"/>
    <w:rsid w:val="007642E6"/>
    <w:rsid w:val="0078036F"/>
    <w:rsid w:val="007D3008"/>
    <w:rsid w:val="0084670B"/>
    <w:rsid w:val="00856AE3"/>
    <w:rsid w:val="0086631B"/>
    <w:rsid w:val="008C3C68"/>
    <w:rsid w:val="008F7772"/>
    <w:rsid w:val="009044A2"/>
    <w:rsid w:val="00935C67"/>
    <w:rsid w:val="009B6BF1"/>
    <w:rsid w:val="009C13E9"/>
    <w:rsid w:val="00A0391F"/>
    <w:rsid w:val="00A2496D"/>
    <w:rsid w:val="00A33B50"/>
    <w:rsid w:val="00BD6EBF"/>
    <w:rsid w:val="00C201BB"/>
    <w:rsid w:val="00C205B4"/>
    <w:rsid w:val="00C35CCD"/>
    <w:rsid w:val="00C6371A"/>
    <w:rsid w:val="00C9483C"/>
    <w:rsid w:val="00CE5A83"/>
    <w:rsid w:val="00D2347E"/>
    <w:rsid w:val="00D8505B"/>
    <w:rsid w:val="00EC05FA"/>
    <w:rsid w:val="00F01628"/>
    <w:rsid w:val="00F65F54"/>
    <w:rsid w:val="00F67561"/>
    <w:rsid w:val="00F722F8"/>
    <w:rsid w:val="00F7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5C839"/>
  <w15:chartTrackingRefBased/>
  <w15:docId w15:val="{06B63ED7-3CD0-4F85-AA59-401AEF1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6A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371A"/>
    <w:rPr>
      <w:color w:val="0000FF"/>
      <w:u w:val="single"/>
    </w:rPr>
  </w:style>
  <w:style w:type="paragraph" w:customStyle="1" w:styleId="AbstractTitle">
    <w:name w:val="Abstract Title"/>
    <w:basedOn w:val="Normal"/>
    <w:rsid w:val="00C6371A"/>
    <w:pPr>
      <w:jc w:val="center"/>
    </w:pPr>
    <w:rPr>
      <w:b/>
      <w:sz w:val="20"/>
      <w:szCs w:val="20"/>
    </w:rPr>
  </w:style>
  <w:style w:type="paragraph" w:customStyle="1" w:styleId="P-All">
    <w:name w:val="P-All"/>
    <w:basedOn w:val="Normal"/>
    <w:link w:val="P-AllChar"/>
    <w:qFormat/>
    <w:rsid w:val="00C6371A"/>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C6371A"/>
    <w:rPr>
      <w:rFonts w:ascii="Times New Roman" w:hAnsi="Times New Roman" w:cs="Times New Roman"/>
      <w:sz w:val="24"/>
      <w:lang w:val="id-ID"/>
    </w:rPr>
  </w:style>
  <w:style w:type="paragraph" w:styleId="ListParagraph">
    <w:name w:val="List Paragraph"/>
    <w:basedOn w:val="Normal"/>
    <w:uiPriority w:val="34"/>
    <w:qFormat/>
    <w:rsid w:val="00C6371A"/>
    <w:pPr>
      <w:ind w:left="720"/>
      <w:contextualSpacing/>
    </w:pPr>
  </w:style>
  <w:style w:type="paragraph" w:customStyle="1" w:styleId="NH-1">
    <w:name w:val="NH-1"/>
    <w:basedOn w:val="ListParagraph"/>
    <w:link w:val="NH-1Char"/>
    <w:qFormat/>
    <w:rsid w:val="009C13E9"/>
    <w:pPr>
      <w:numPr>
        <w:numId w:val="4"/>
      </w:numPr>
      <w:spacing w:line="360" w:lineRule="auto"/>
      <w:ind w:left="360"/>
      <w:jc w:val="both"/>
    </w:pPr>
    <w:rPr>
      <w:rFonts w:eastAsia="Calibri"/>
    </w:rPr>
  </w:style>
  <w:style w:type="character" w:customStyle="1" w:styleId="NH-1Char">
    <w:name w:val="NH-1 Char"/>
    <w:basedOn w:val="DefaultParagraphFont"/>
    <w:link w:val="NH-1"/>
    <w:rsid w:val="009C13E9"/>
    <w:rPr>
      <w:rFonts w:ascii="Times New Roman" w:eastAsia="Calibri" w:hAnsi="Times New Roman" w:cs="Times New Roman"/>
      <w:sz w:val="24"/>
      <w:szCs w:val="24"/>
    </w:rPr>
  </w:style>
  <w:style w:type="character" w:styleId="PlaceholderText">
    <w:name w:val="Placeholder Text"/>
    <w:basedOn w:val="DefaultParagraphFont"/>
    <w:uiPriority w:val="99"/>
    <w:semiHidden/>
    <w:rsid w:val="004B3180"/>
    <w:rPr>
      <w:color w:val="808080"/>
    </w:rPr>
  </w:style>
  <w:style w:type="paragraph" w:styleId="Caption">
    <w:name w:val="caption"/>
    <w:basedOn w:val="Normal"/>
    <w:next w:val="Normal"/>
    <w:autoRedefine/>
    <w:uiPriority w:val="35"/>
    <w:qFormat/>
    <w:rsid w:val="004B3180"/>
    <w:pPr>
      <w:keepNext/>
      <w:spacing w:before="120" w:after="120"/>
      <w:jc w:val="center"/>
    </w:pPr>
    <w:rPr>
      <w:rFonts w:eastAsiaTheme="majorEastAsia"/>
      <w:bCs/>
      <w:noProof/>
      <w:sz w:val="20"/>
    </w:rPr>
  </w:style>
  <w:style w:type="table" w:styleId="TableGrid">
    <w:name w:val="Table Grid"/>
    <w:basedOn w:val="TableNormal"/>
    <w:uiPriority w:val="59"/>
    <w:rsid w:val="00F0162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
    <w:name w:val="tbl"/>
    <w:basedOn w:val="Normal"/>
    <w:link w:val="tblChar"/>
    <w:qFormat/>
    <w:rsid w:val="002F152B"/>
    <w:pPr>
      <w:spacing w:afterAutospacing="1" w:line="360" w:lineRule="auto"/>
    </w:pPr>
    <w:rPr>
      <w:rFonts w:eastAsiaTheme="minorHAnsi"/>
      <w:lang w:val="id-ID"/>
    </w:rPr>
  </w:style>
  <w:style w:type="character" w:customStyle="1" w:styleId="tblChar">
    <w:name w:val="tbl Char"/>
    <w:basedOn w:val="DefaultParagraphFont"/>
    <w:link w:val="tbl"/>
    <w:rsid w:val="002F152B"/>
    <w:rPr>
      <w:rFonts w:ascii="Times New Roman" w:hAnsi="Times New Roman" w:cs="Times New Roman"/>
      <w:sz w:val="24"/>
      <w:szCs w:val="24"/>
      <w:lang w:val="id-ID"/>
    </w:rPr>
  </w:style>
  <w:style w:type="table" w:styleId="GridTable1Light">
    <w:name w:val="Grid Table 1 Light"/>
    <w:basedOn w:val="TableNormal"/>
    <w:uiPriority w:val="46"/>
    <w:rsid w:val="002F152B"/>
    <w:pPr>
      <w:spacing w:after="0" w:line="240" w:lineRule="auto"/>
    </w:pPr>
    <w:rPr>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B-1">
    <w:name w:val="NB-1"/>
    <w:basedOn w:val="ListParagraph"/>
    <w:link w:val="NB-1Char"/>
    <w:qFormat/>
    <w:rsid w:val="00635142"/>
    <w:pPr>
      <w:numPr>
        <w:numId w:val="8"/>
      </w:numPr>
      <w:spacing w:line="360" w:lineRule="auto"/>
      <w:jc w:val="both"/>
    </w:pPr>
    <w:rPr>
      <w:rFonts w:eastAsia="Calibri"/>
    </w:rPr>
  </w:style>
  <w:style w:type="character" w:customStyle="1" w:styleId="NB-1Char">
    <w:name w:val="NB-1 Char"/>
    <w:basedOn w:val="DefaultParagraphFont"/>
    <w:link w:val="NB-1"/>
    <w:rsid w:val="00635142"/>
    <w:rPr>
      <w:rFonts w:ascii="Times New Roman" w:eastAsia="Calibri" w:hAnsi="Times New Roman" w:cs="Times New Roman"/>
      <w:sz w:val="24"/>
      <w:szCs w:val="24"/>
    </w:rPr>
  </w:style>
  <w:style w:type="paragraph" w:customStyle="1" w:styleId="P-After-N1">
    <w:name w:val="P-After-N1"/>
    <w:basedOn w:val="NH-1"/>
    <w:link w:val="P-After-N1Char"/>
    <w:qFormat/>
    <w:rsid w:val="00635142"/>
    <w:pPr>
      <w:numPr>
        <w:numId w:val="0"/>
      </w:numPr>
      <w:ind w:left="720"/>
    </w:pPr>
  </w:style>
  <w:style w:type="character" w:customStyle="1" w:styleId="P-After-N1Char">
    <w:name w:val="P-After-N1 Char"/>
    <w:basedOn w:val="NH-1Char"/>
    <w:link w:val="P-After-N1"/>
    <w:rsid w:val="00635142"/>
    <w:rPr>
      <w:rFonts w:ascii="Times New Roman" w:eastAsia="Calibri" w:hAnsi="Times New Roman" w:cs="Times New Roman"/>
      <w:sz w:val="24"/>
      <w:szCs w:val="24"/>
    </w:rPr>
  </w:style>
  <w:style w:type="paragraph" w:customStyle="1" w:styleId="NS-After-NB-1">
    <w:name w:val="NS-After-NB-1"/>
    <w:basedOn w:val="ListParagraph"/>
    <w:link w:val="NS-After-NB-1Char"/>
    <w:qFormat/>
    <w:rsid w:val="00635142"/>
    <w:pPr>
      <w:numPr>
        <w:numId w:val="7"/>
      </w:numPr>
      <w:spacing w:line="360" w:lineRule="auto"/>
    </w:pPr>
    <w:rPr>
      <w:rFonts w:eastAsia="Calibri"/>
    </w:rPr>
  </w:style>
  <w:style w:type="character" w:customStyle="1" w:styleId="NS-After-NB-1Char">
    <w:name w:val="NS-After-NB-1 Char"/>
    <w:basedOn w:val="DefaultParagraphFont"/>
    <w:link w:val="NS-After-NB-1"/>
    <w:rsid w:val="00635142"/>
    <w:rPr>
      <w:rFonts w:ascii="Times New Roman" w:eastAsia="Calibri" w:hAnsi="Times New Roman" w:cs="Times New Roman"/>
      <w:sz w:val="24"/>
      <w:szCs w:val="24"/>
    </w:rPr>
  </w:style>
  <w:style w:type="paragraph" w:customStyle="1" w:styleId="NCAfter-NS">
    <w:name w:val="NC_After-NS"/>
    <w:basedOn w:val="ListParagraph"/>
    <w:link w:val="NCAfter-NSChar"/>
    <w:qFormat/>
    <w:rsid w:val="00635142"/>
    <w:pPr>
      <w:numPr>
        <w:numId w:val="9"/>
      </w:numPr>
      <w:spacing w:line="360" w:lineRule="auto"/>
      <w:ind w:left="1276"/>
    </w:pPr>
    <w:rPr>
      <w:rFonts w:eastAsia="Calibri"/>
    </w:rPr>
  </w:style>
  <w:style w:type="character" w:customStyle="1" w:styleId="NCAfter-NSChar">
    <w:name w:val="NC_After-NS Char"/>
    <w:basedOn w:val="DefaultParagraphFont"/>
    <w:link w:val="NCAfter-NS"/>
    <w:rsid w:val="00635142"/>
    <w:rPr>
      <w:rFonts w:ascii="Times New Roman" w:eastAsia="Calibri" w:hAnsi="Times New Roman" w:cs="Times New Roman"/>
      <w:sz w:val="24"/>
      <w:szCs w:val="24"/>
    </w:rPr>
  </w:style>
  <w:style w:type="paragraph" w:styleId="Header">
    <w:name w:val="header"/>
    <w:basedOn w:val="Normal"/>
    <w:link w:val="HeaderChar"/>
    <w:uiPriority w:val="99"/>
    <w:unhideWhenUsed/>
    <w:rsid w:val="00F65F54"/>
    <w:pPr>
      <w:tabs>
        <w:tab w:val="center" w:pos="4680"/>
        <w:tab w:val="right" w:pos="9360"/>
      </w:tabs>
    </w:pPr>
  </w:style>
  <w:style w:type="character" w:customStyle="1" w:styleId="HeaderChar">
    <w:name w:val="Header Char"/>
    <w:basedOn w:val="DefaultParagraphFont"/>
    <w:link w:val="Header"/>
    <w:uiPriority w:val="99"/>
    <w:rsid w:val="00F65F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5F54"/>
    <w:pPr>
      <w:tabs>
        <w:tab w:val="center" w:pos="4680"/>
        <w:tab w:val="right" w:pos="9360"/>
      </w:tabs>
    </w:pPr>
  </w:style>
  <w:style w:type="character" w:customStyle="1" w:styleId="FooterChar">
    <w:name w:val="Footer Char"/>
    <w:basedOn w:val="DefaultParagraphFont"/>
    <w:link w:val="Footer"/>
    <w:uiPriority w:val="99"/>
    <w:rsid w:val="00F65F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1jatusiti4@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Han09</b:Tag>
    <b:SourceType>JournalArticle</b:SourceType>
    <b:Guid>{1B8CB81F-55BC-4C54-8354-9AACD69679A8}</b:Guid>
    <b:Title>Sistem Pakar Diagnosa Penyakit Tanaman Padi Berbasis Web dengan Forward dan Backward Chaining</b:Title>
    <b:JournalName>TELKOMNIKA</b:JournalName>
    <b:Year>2009</b:Year>
    <b:Pages>188</b:Pages>
    <b:Author>
      <b:Author>
        <b:NameList>
          <b:Person>
            <b:Last>Hanggowibowo</b:Last>
            <b:Middle>Setiawan</b:Middle>
            <b:First>Anton</b:First>
          </b:Person>
        </b:NameList>
      </b:Author>
    </b:Author>
    <b:City>Yogyakarta</b:City>
    <b:Volume>3</b:Volume>
    <b:StandardNumber>1693-6930</b:StandardNumber>
    <b:RefOrder>8</b:RefOrder>
  </b:Source>
  <b:Source>
    <b:Tag>Ast12</b:Tag>
    <b:SourceType>JournalArticle</b:SourceType>
    <b:Guid>{C2D703F6-19D5-4B57-B3F1-D3BA5BCB37E8}</b:Guid>
    <b:Title>Sistem Pakar Pendiagnosa Penyakit Kulit dengan Pengobatan Madu Berbasis Web</b:Title>
    <b:Year>2012</b:Year>
    <b:Month>Maret</b:Month>
    <b:JournalName>Dinamika Informatika</b:JournalName>
    <b:Pages>1</b:Pages>
    <b:Volume>4</b:Volume>
    <b:StandardNumber>2085-3343</b:StandardNumber>
    <b:Author>
      <b:Author>
        <b:NameList>
          <b:Person>
            <b:Last>Astuti</b:Last>
            <b:Middle>Dwi</b:Middle>
            <b:First>Feri</b:First>
          </b:Person>
          <b:Person>
            <b:First>Sulastri</b:First>
          </b:Person>
        </b:NameList>
      </b:Author>
    </b:Author>
    <b:RefOrder>2</b:RefOrder>
  </b:Source>
  <b:Source>
    <b:Tag>Kri14</b:Tag>
    <b:SourceType>JournalArticle</b:SourceType>
    <b:Guid>{9614555D-2C31-449A-A493-19285B78D22A}</b:Guid>
    <b:Title>Sistem Pakar Diagnosa Penyakit Kulit dan Kelamin Dengan Metode Certainty Factor dan Fuzzy Logic</b:Title>
    <b:JournalName>Merpati</b:JournalName>
    <b:Year>2014</b:Year>
    <b:Pages>1</b:Pages>
    <b:Author>
      <b:Author>
        <b:Corporate>Krisnawan dkk</b:Corporate>
      </b:Author>
    </b:Author>
    <b:Volume>Volume. 2, No. 3</b:Volume>
    <b:Issue>ISSN: 2252-3006</b:Issue>
    <b:StandardNumber>ISSN: 2252-3006</b:StandardNumber>
    <b:RefOrder>3</b:RefOrder>
  </b:Source>
  <b:Source>
    <b:Tag>Fad12</b:Tag>
    <b:SourceType>JournalArticle</b:SourceType>
    <b:Guid>{64327929-5DA4-4F82-BE18-73A2270025FD}</b:Guid>
    <b:Author>
      <b:Author>
        <b:Corporate>Fadhillah dkk</b:Corporate>
      </b:Author>
    </b:Author>
    <b:Title>sistem pakar penyakit kulit pada anak deng menggunakan metode Expert System Development Life Cycle.</b:Title>
    <b:Year>2012</b:Year>
    <b:Pages>1</b:Pages>
    <b:Volume>ISSN : 2302-7339 Vol. 09 No. 13 </b:Volume>
    <b:Issue>ISSN : 2302-7339 </b:Issue>
    <b:StandardNumber>ISSN : 2302-7339 </b:StandardNumber>
    <b:RefOrder>4</b:RefOrder>
  </b:Source>
  <b:Source>
    <b:Tag>MEM16</b:Tag>
    <b:SourceType>JournalArticle</b:SourceType>
    <b:Guid>{999909CE-0E4B-4D47-814F-AC1D8C19AFB9}</b:Guid>
    <b:Title>Membangun Sistem Pakar Menggunakan Teorema Bayes untuk Mendiagnosa Penyakit Paru-paru</b:Title>
    <b:Year>2016</b:Year>
    <b:JournalName>Seminar Nasional Teknologi Informasi dan Multimedia 2016</b:JournalName>
    <b:Pages>1</b:Pages>
    <b:Month>Februari</b:Month>
    <b:Day>6-7</b:Day>
    <b:StandardNumber>ISSN : 2302-3805</b:StandardNumber>
    <b:Author>
      <b:Author>
        <b:NameList>
          <b:Person>
            <b:Last>Anggara</b:Last>
            <b:First>Ganda</b:First>
          </b:Person>
          <b:Person>
            <b:Last>Pramayu</b:Last>
            <b:First>Gede</b:First>
          </b:Person>
          <b:Person>
            <b:Last>Wicaksana</b:Last>
            <b:First>Arif</b:First>
          </b:Person>
        </b:NameList>
      </b:Author>
    </b:Author>
    <b:RefOrder>5</b:RefOrder>
  </b:Source>
  <b:Source>
    <b:Tag>Amb161</b:Tag>
    <b:SourceType>JournalArticle</b:SourceType>
    <b:Guid>{10597D35-4E9B-475C-A524-341743D90FBE}</b:Guid>
    <b:Title>Analisis an Perancangan Sistem Pakar Diagnosa Penyakit Mematikan pada Perempuan Menggunakan Metode  Bayes (studi kasus : Asri Medical Center)</b:Title>
    <b:JournalName>Seminar Nasional Teknologi Informasi dan Multimedia 2016</b:JournalName>
    <b:Year>2016</b:Year>
    <b:Pages>1</b:Pages>
    <b:Author>
      <b:Author>
        <b:NameList>
          <b:Person>
            <b:Last>Amborowati</b:Last>
            <b:First>Armadyah</b:First>
          </b:Person>
          <b:Person>
            <b:Last>Hidayah </b:Last>
            <b:First>Nurul</b:First>
          </b:Person>
        </b:NameList>
      </b:Author>
    </b:Author>
    <b:City>Yogyakarta</b:City>
    <b:Month>Februari</b:Month>
    <b:Day>6-7</b:Day>
    <b:StandardNumber>ISSN : 2302-3805</b:StandardNumber>
    <b:RefOrder>6</b:RefOrder>
  </b:Source>
  <b:Source>
    <b:Tag>Put18</b:Tag>
    <b:SourceType>JournalArticle</b:SourceType>
    <b:Guid>{4C8297E0-E49C-4623-BD6A-1118504F39D3}</b:Guid>
    <b:Title>Klasifikasi Penyakit Kulit Pada Manusia Menggunakan Metode Binary</b:Title>
    <b:JournalName>Jurnal Pengembangan Teknologi Informasi dan Ilmu Komputer</b:JournalName>
    <b:Year>2018</b:Year>
    <b:Pages>1912-1920</b:Pages>
    <b:City>Malang</b:City>
    <b:Month>Mei</b:Month>
    <b:Volume>2</b:Volume>
    <b:StandardNumber>2548-964X</b:StandardNumber>
    <b:YearAccessed>2018</b:YearAccessed>
    <b:MonthAccessed>Juli</b:MonthAccessed>
    <b:DayAccessed>17</b:DayAccessed>
    <b:Author>
      <b:Author>
        <b:Corporate>Dyan dkk</b:Corporate>
      </b:Author>
    </b:Author>
    <b:RefOrder>1</b:RefOrder>
  </b:Source>
  <b:Source>
    <b:Tag>an16</b:Tag>
    <b:SourceType>InternetSite</b:SourceType>
    <b:Guid>{D993C97F-D218-4531-B712-18E2F7F574FD}</b:Guid>
    <b:Title>Pengertian, Bagian-Bagian, dan Fungsi Kulit Menurut Para Ahli Biologi Beserta 20 Penyakit Kulit</b:Title>
    <b:Year>2016</b:Year>
    <b:Author>
      <b:Author>
        <b:NameList>
          <b:Person>
            <b:Last>Sugeng</b:Last>
          </b:Person>
        </b:NameList>
      </b:Author>
    </b:Author>
    <b:InternetSiteTitle>Seputarilmu.com</b:InternetSiteTitle>
    <b:Month>Februari</b:Month>
    <b:Day>2016</b:Day>
    <b:YearAccessed>2017</b:YearAccessed>
    <b:MonthAccessed>Oktober</b:MonthAccessed>
    <b:DayAccessed>27</b:DayAccessed>
    <b:RefOrder>7</b:RefOrder>
  </b:Source>
  <b:Source>
    <b:Tag>Sud16</b:Tag>
    <b:SourceType>JournalArticle</b:SourceType>
    <b:Guid>{BB93FCAF-B6DC-4674-9365-78744AC0553A}</b:Guid>
    <b:Title>SISTEM PENUNJANG KEPUTUSAN PEMBERIAN BANTUAN SISWA MISKIN DI SD NEGERI SUKAMENAK KOTA TASIKMALAYA MENGGUNAKAN METODE TECHNIQUE FOR ORDER PREFERENCE BY SIMILARITY TO IDEAL SOLUTION (TOPSIS)</b:Title>
    <b:JournalName>Seminar Nasional Teknologi Informasi dan Multimedia 2016</b:JournalName>
    <b:Year>2016</b:Year>
    <b:Pages>163 - 168</b:Pages>
    <b:Author>
      <b:Author>
        <b:NameList>
          <b:Person>
            <b:Last>Sudarsono</b:Last>
            <b:First>Nono</b:First>
          </b:Person>
          <b:Person>
            <b:Last>Nuraen</b:Last>
            <b:First>Teten</b:First>
          </b:Person>
          <b:Person>
            <b:Last>Rahmawati</b:Last>
            <b:First>Sri</b:First>
          </b:Person>
        </b:NameList>
      </b:Author>
    </b:Author>
    <b:StandardNumber>2302-3805</b:StandardNumber>
    <b:RefOrder>1</b:RefOrder>
  </b:Source>
  <b:Source>
    <b:Tag>Yah08</b:Tag>
    <b:SourceType>JournalArticle</b:SourceType>
    <b:Guid>{4B184B82-873F-4DD9-8171-89C40A609FFB}</b:Guid>
    <b:Title>APLIKASI PENGAMBILAN KEPUTUSAN PADA PERENCANAAN PRODUKSI BERDASARKAN TEOREMA BAYES</b:Title>
    <b:JournalName>Media Informatika</b:JournalName>
    <b:Year>2008</b:Year>
    <b:Pages>25 - 38</b:Pages>
    <b:Author>
      <b:Author>
        <b:NameList>
          <b:Person>
            <b:Last>Yahdin</b:Last>
            <b:First>Sugandi</b:First>
          </b:Person>
          <b:Person>
            <b:First>Syamsuriadi</b:First>
          </b:Person>
          <b:Person>
            <b:Last>Rinni</b:Last>
            <b:Middle>Eka</b:Middle>
            <b:First>Yenni</b:First>
          </b:Person>
        </b:NameList>
      </b:Author>
    </b:Author>
    <b:Month>Juni</b:Month>
    <b:Volume>Vol. 6, No. 1</b:Volume>
    <b:StandardNumber>0854-4743</b:StandardNumber>
    <b:RefOrder>2</b:RefOrder>
  </b:Source>
  <b:Source>
    <b:Tag>Mah16</b:Tag>
    <b:SourceType>JournalArticle</b:SourceType>
    <b:Guid>{BBFF5F3D-8A86-4955-81EB-C0EE695B742C}</b:Guid>
    <b:Title>SISTEM PENDUKUNG KEPUTUSAN BANTUAN SISWA MISKIN (BSM) DI SDN 3 PONCOKRESNO MENGGUNAKAN METODE SIMPLE ADDITIVE WEIGHTING (SAW)</b:Title>
    <b:JournalName>KONFERENSI MAHASISWA SISTEM INFORMASI</b:JournalName>
    <b:Year>2016</b:Year>
    <b:Pages>256-261</b:Pages>
    <b:Author>
      <b:Author>
        <b:NameList>
          <b:Person>
            <b:Last>Mahendra</b:Last>
            <b:Middle>Gabta</b:Middle>
            <b:First>Vico</b:First>
          </b:Person>
        </b:NameList>
      </b:Author>
    </b:Author>
    <b:Volume> Vol 4, No 1 (2016)</b:Volume>
    <b:RefOrder>3</b:RefOrder>
  </b:Source>
  <b:Source>
    <b:Tag>Wib09</b:Tag>
    <b:SourceType>JournalArticle</b:SourceType>
    <b:Guid>{E4871648-103A-446D-BA57-4F07277F4513}</b:Guid>
    <b:Title>SISTEM PENDUKUNG KEPUTUSAN UNTUK MENENTUKAN PENERIMA BEASISWA BANK BRI MENGGUNAKAN FMADM (STUDI KASUS: MAHASISWA FAKULTAS TEKNOLOGI INDUSTRI UNIVERSITAS ISLAM INDONESIA)</b:Title>
    <b:JournalName>Seminar Nasional Aplikasi Teknologi Informasi (SNATI)</b:JournalName>
    <b:Year>2009</b:Year>
    <b:Pages>62 - 67</b:Pages>
    <b:Author>
      <b:Author>
        <b:NameList>
          <b:Person>
            <b:Last>Wibowo S</b:Last>
            <b:First>Henry</b:First>
          </b:Person>
          <b:Person>
            <b:Last>Amalia</b:Last>
            <b:First>Riska</b:First>
          </b:Person>
          <b:Person>
            <b:Last>Fadlun M</b:Last>
            <b:First>Andi</b:First>
          </b:Person>
          <b:Person>
            <b:Last>Arivanty</b:Last>
            <b:First>Kurnia</b:First>
          </b:Person>
        </b:NameList>
      </b:Author>
    </b:Author>
    <b:City>Yogyakarta</b:City>
    <b:Month>Juni</b:Month>
    <b:Day>20</b:Day>
    <b:StandardNumber> 1907-5022 </b:StandardNumber>
    <b:RefOrder>4</b:RefOrder>
  </b:Source>
  <b:Source>
    <b:Tag>MKo07</b:Tag>
    <b:SourceType>Book</b:SourceType>
    <b:Guid>{66DEB3E7-EF44-48DE-87CB-848F348A918F}</b:Guid>
    <b:Title>Konsep dan Aplikasi Sistem Pendukung Keputusan</b:Title>
    <b:Year>2007</b:Year>
    <b:Pages>11 - 24</b:Pages>
    <b:Author>
      <b:Author>
        <b:NameList>
          <b:Person>
            <b:Last>M Kom Kusrini</b:Last>
            <b:First>M</b:First>
            <b:Middle>Kom</b:Middle>
          </b:Person>
        </b:NameList>
      </b:Author>
    </b:Author>
    <b:City>Yogyakarta</b:City>
    <b:Publisher>Andi</b:Publisher>
    <b:RefOrder>5</b:RefOrder>
  </b:Source>
  <b:Source>
    <b:Tag>Muf15</b:Tag>
    <b:SourceType>JournalArticle</b:SourceType>
    <b:Guid>{E5C435D8-A5F2-45F3-B6F1-699126E84597}</b:Guid>
    <b:Title>SISTEM PENDUKUNG KEPUTUSAN UNTUK MENYELEKSI CALON PENERIMA BANTUAN SISWA MISKIN (BSM) DI MTs NEGERI CIAMIS MENGGUNAKAN METODE SIMPLE ADDITIVE WEIGHTING (SAW)</b:Title>
    <b:JournalName>Seminar Nasional Informatika 2015</b:JournalName>
    <b:Year>2015</b:Year>
    <b:Pages>671 - 677</b:Pages>
    <b:Author>
      <b:Author>
        <b:NameList>
          <b:Person>
            <b:Last>Mufizar</b:Last>
            <b:First>Teuku</b:First>
          </b:Person>
          <b:Person>
            <b:Last>Nuraen</b:Last>
            <b:First>Teten</b:First>
          </b:Person>
          <b:Person>
            <b:Last>Andrianto</b:Last>
            <b:First>Deni</b:First>
          </b:Person>
        </b:NameList>
      </b:Author>
    </b:Author>
    <b:RefOrder>6</b:RefOrder>
  </b:Source>
  <b:Source>
    <b:Tag>Sur15</b:Tag>
    <b:SourceType>JournalArticle</b:SourceType>
    <b:Guid>{C60322D7-288A-4D5A-B05F-3912DCEFCB85}</b:Guid>
    <b:Title>Sistem Pendukung Keputusan Rekomendasi Penerima Beasiswa Menggunakan Fuzzy Multi Attribut Decision Making (FMADM) dan Simple Additive Weighting (SAW)</b:Title>
    <b:JournalName>Jurnal Rekayasa Elektrika</b:JournalName>
    <b:Year>2015</b:Year>
    <b:Pages>149 - 156</b:Pages>
    <b:Author>
      <b:Author>
        <b:NameList>
          <b:Person>
            <b:Last>Surya</b:Last>
            <b:First>Candra</b:First>
          </b:Person>
        </b:NameList>
      </b:Author>
    </b:Author>
    <b:Month>Agustus</b:Month>
    <b:Volume>Vol. 11, No. 4</b:Volume>
    <b:StandardNumber>1412-4785 /  2252-620x</b:StandardNumber>
    <b:City>Banda Aceh</b:City>
    <b:RefOrder>7</b:RefOrder>
  </b:Source>
  <b:Source>
    <b:Tag>Ass18</b:Tag>
    <b:SourceType>JournalArticle</b:SourceType>
    <b:Guid>{2DA5F223-F621-4906-A645-166B4BAD3DEE}</b:Guid>
    <b:Title>Penentuan Penerima Bantuan Siswa Miskin Menerapkan Metode Multi Objective Optimization on The Basis of Ratio Analysis (MOORA)</b:Title>
    <b:Year>2018</b:Year>
    <b:JournalName>JURNAL RISET KOMPUTER (JURIKOM)</b:JournalName>
    <b:Pages>1-5</b:Pages>
    <b:Author>
      <b:Author>
        <b:NameList>
          <b:Person>
            <b:Last>Assrani</b:Last>
            <b:First>Dwika</b:First>
          </b:Person>
          <b:Person>
            <b:Last>Huda</b:Last>
            <b:First>Nurul</b:First>
          </b:Person>
          <b:Person>
            <b:Last>Sidabutar</b:Last>
            <b:First>Rudi</b:First>
          </b:Person>
          <b:Person>
            <b:Last>Saputra</b:Last>
            <b:First>Imam</b:First>
          </b:Person>
          <b:Person>
            <b:Last>Sulaiman</b:Last>
            <b:Middle>Krianto</b:Middle>
            <b:First>Oris</b:First>
          </b:Person>
        </b:NameList>
      </b:Author>
    </b:Author>
    <b:Month>Februari</b:Month>
    <b:Volume>Vol. 5 No. 1</b:Volume>
    <b:StandardNumber>2407-389X</b:StandardNumber>
    <b:RefOrder>8</b:RefOrder>
  </b:Source>
</b:Sources>
</file>

<file path=customXml/itemProps1.xml><?xml version="1.0" encoding="utf-8"?>
<ds:datastoreItem xmlns:ds="http://schemas.openxmlformats.org/officeDocument/2006/customXml" ds:itemID="{E617C28C-F66A-4D84-8850-40B5F8EF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cp:lastPrinted>2020-02-17T05:11:00Z</cp:lastPrinted>
  <dcterms:created xsi:type="dcterms:W3CDTF">2020-02-13T11:10:00Z</dcterms:created>
  <dcterms:modified xsi:type="dcterms:W3CDTF">2020-02-17T05:11:00Z</dcterms:modified>
</cp:coreProperties>
</file>