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1B2" w:rsidRPr="00874464" w:rsidRDefault="009771B2" w:rsidP="00874464">
      <w:pPr>
        <w:spacing w:line="360" w:lineRule="auto"/>
        <w:jc w:val="center"/>
        <w:rPr>
          <w:rFonts w:ascii="Times New Roman" w:hAnsi="Times New Roman"/>
          <w:b/>
          <w:sz w:val="28"/>
          <w:szCs w:val="28"/>
        </w:rPr>
      </w:pPr>
      <w:r w:rsidRPr="00874464">
        <w:rPr>
          <w:rFonts w:ascii="Times New Roman" w:hAnsi="Times New Roman"/>
          <w:b/>
          <w:sz w:val="28"/>
          <w:szCs w:val="28"/>
        </w:rPr>
        <w:t>HUBUNGAN</w:t>
      </w:r>
      <w:r w:rsidRPr="00874464">
        <w:rPr>
          <w:rFonts w:ascii="Times New Roman" w:hAnsi="Times New Roman"/>
          <w:b/>
          <w:sz w:val="28"/>
          <w:szCs w:val="28"/>
          <w:lang w:val="en-US"/>
        </w:rPr>
        <w:t xml:space="preserve"> </w:t>
      </w:r>
      <w:r w:rsidRPr="00874464">
        <w:rPr>
          <w:rFonts w:ascii="Times New Roman" w:hAnsi="Times New Roman"/>
          <w:b/>
          <w:sz w:val="28"/>
          <w:szCs w:val="28"/>
        </w:rPr>
        <w:t>ANTARA OPTIMISME DENGAN TINGKAT STRESS AKADEMIK PADA SISWA KELAS XII SMA DI YOGYAKARTA</w:t>
      </w:r>
    </w:p>
    <w:p w:rsidR="009771B2" w:rsidRPr="00874464" w:rsidRDefault="009771B2" w:rsidP="00874464">
      <w:pPr>
        <w:spacing w:line="360" w:lineRule="auto"/>
        <w:jc w:val="center"/>
        <w:rPr>
          <w:rFonts w:ascii="Times New Roman" w:hAnsi="Times New Roman"/>
          <w:b/>
          <w:sz w:val="24"/>
          <w:szCs w:val="24"/>
        </w:rPr>
      </w:pPr>
    </w:p>
    <w:p w:rsidR="009771B2" w:rsidRPr="00874464" w:rsidRDefault="009771B2" w:rsidP="00874464">
      <w:pPr>
        <w:spacing w:after="0" w:line="360" w:lineRule="auto"/>
        <w:jc w:val="center"/>
        <w:rPr>
          <w:rFonts w:ascii="Times New Roman" w:eastAsia="Times New Roman" w:hAnsi="Times New Roman" w:cs="Times New Roman"/>
          <w:b/>
          <w:sz w:val="24"/>
          <w:szCs w:val="24"/>
          <w:lang w:eastAsia="ko-KR"/>
        </w:rPr>
      </w:pPr>
      <w:r w:rsidRPr="00874464">
        <w:rPr>
          <w:rFonts w:ascii="Times New Roman" w:eastAsia="Times New Roman" w:hAnsi="Times New Roman" w:cs="Times New Roman"/>
          <w:b/>
          <w:sz w:val="24"/>
          <w:szCs w:val="24"/>
          <w:lang w:eastAsia="ko-KR"/>
        </w:rPr>
        <w:t>Liya Ulul Hikmah</w:t>
      </w:r>
    </w:p>
    <w:p w:rsidR="009771B2" w:rsidRPr="00874464" w:rsidRDefault="009771B2" w:rsidP="00874464">
      <w:pPr>
        <w:spacing w:after="0" w:line="360" w:lineRule="auto"/>
        <w:jc w:val="center"/>
        <w:rPr>
          <w:rFonts w:ascii="Times New Roman" w:eastAsia="Times New Roman" w:hAnsi="Times New Roman" w:cs="Times New Roman"/>
          <w:bCs/>
          <w:sz w:val="24"/>
          <w:szCs w:val="24"/>
          <w:lang w:eastAsia="ko-KR"/>
        </w:rPr>
      </w:pPr>
      <w:r w:rsidRPr="00874464">
        <w:rPr>
          <w:rFonts w:ascii="Times New Roman" w:eastAsia="Times New Roman" w:hAnsi="Times New Roman" w:cs="Times New Roman"/>
          <w:bCs/>
          <w:sz w:val="24"/>
          <w:szCs w:val="24"/>
          <w:lang w:eastAsia="ko-KR"/>
        </w:rPr>
        <w:t xml:space="preserve">FAKULTAS PSIKOLOGI UNIVERSITAS MERCU BUANA </w:t>
      </w:r>
    </w:p>
    <w:p w:rsidR="009771B2" w:rsidRPr="00874464" w:rsidRDefault="009771B2" w:rsidP="00874464">
      <w:pPr>
        <w:spacing w:after="0" w:line="360" w:lineRule="auto"/>
        <w:jc w:val="center"/>
        <w:rPr>
          <w:rFonts w:ascii="Times New Roman" w:eastAsia="Times New Roman" w:hAnsi="Times New Roman" w:cs="Times New Roman"/>
          <w:bCs/>
          <w:sz w:val="24"/>
          <w:szCs w:val="24"/>
          <w:lang w:eastAsia="ko-KR"/>
        </w:rPr>
      </w:pPr>
      <w:r w:rsidRPr="00874464">
        <w:rPr>
          <w:rFonts w:ascii="Times New Roman" w:eastAsia="Times New Roman" w:hAnsi="Times New Roman" w:cs="Times New Roman"/>
          <w:bCs/>
          <w:sz w:val="24"/>
          <w:szCs w:val="24"/>
          <w:lang w:eastAsia="ko-KR"/>
        </w:rPr>
        <w:t>YOGYAKARTA</w:t>
      </w:r>
      <w:r w:rsidR="00AD215A" w:rsidRPr="00874464">
        <w:rPr>
          <w:rFonts w:ascii="Times New Roman" w:eastAsia="Times New Roman" w:hAnsi="Times New Roman" w:cs="Times New Roman"/>
          <w:bCs/>
          <w:sz w:val="24"/>
          <w:szCs w:val="24"/>
          <w:lang w:eastAsia="ko-KR"/>
        </w:rPr>
        <w:t xml:space="preserve">   </w:t>
      </w:r>
    </w:p>
    <w:p w:rsidR="009771B2" w:rsidRPr="00874464" w:rsidRDefault="009771B2" w:rsidP="00874464">
      <w:pPr>
        <w:spacing w:after="0" w:line="360" w:lineRule="auto"/>
        <w:jc w:val="center"/>
        <w:rPr>
          <w:rFonts w:ascii="Times New Roman" w:eastAsia="Times New Roman" w:hAnsi="Times New Roman" w:cs="Times New Roman"/>
          <w:bCs/>
          <w:sz w:val="24"/>
          <w:szCs w:val="24"/>
          <w:lang w:val="en-US" w:eastAsia="ko-KR"/>
        </w:rPr>
      </w:pPr>
    </w:p>
    <w:p w:rsidR="009771B2" w:rsidRPr="00874464" w:rsidRDefault="009771B2" w:rsidP="00874464">
      <w:pPr>
        <w:spacing w:after="0" w:line="360" w:lineRule="auto"/>
        <w:jc w:val="center"/>
        <w:rPr>
          <w:rFonts w:ascii="Times New Roman" w:eastAsia="Times New Roman" w:hAnsi="Times New Roman" w:cs="Times New Roman"/>
          <w:b/>
          <w:sz w:val="24"/>
          <w:szCs w:val="24"/>
          <w:lang w:val="en-US" w:eastAsia="ko-KR"/>
        </w:rPr>
      </w:pPr>
      <w:r w:rsidRPr="00874464">
        <w:rPr>
          <w:rFonts w:ascii="Times New Roman" w:eastAsia="Times New Roman" w:hAnsi="Times New Roman" w:cs="Times New Roman"/>
          <w:b/>
          <w:sz w:val="24"/>
          <w:szCs w:val="24"/>
          <w:lang w:val="en-US" w:eastAsia="ko-KR"/>
        </w:rPr>
        <w:t>ABSTRAK</w:t>
      </w:r>
    </w:p>
    <w:p w:rsidR="009771B2" w:rsidRPr="00874464" w:rsidRDefault="009771B2" w:rsidP="00874464">
      <w:pPr>
        <w:spacing w:after="0" w:line="360" w:lineRule="auto"/>
        <w:ind w:right="567" w:firstLine="567"/>
        <w:jc w:val="both"/>
        <w:rPr>
          <w:rFonts w:ascii="Times New Roman" w:eastAsia="Calibri" w:hAnsi="Times New Roman" w:cs="Times New Roman"/>
          <w:sz w:val="24"/>
          <w:szCs w:val="24"/>
          <w:lang w:val="en-US" w:eastAsia="en-US"/>
        </w:rPr>
      </w:pPr>
      <w:r w:rsidRPr="00874464">
        <w:rPr>
          <w:rFonts w:ascii="Times New Roman" w:eastAsia="Calibri" w:hAnsi="Times New Roman" w:cs="Times New Roman"/>
          <w:sz w:val="24"/>
          <w:szCs w:val="24"/>
          <w:lang w:val="en-US" w:eastAsia="en-US"/>
        </w:rPr>
        <w:t xml:space="preserve">Penelitian ini bertujuan untuk </w:t>
      </w:r>
      <w:r w:rsidRPr="00874464">
        <w:rPr>
          <w:rFonts w:ascii="Times New Roman" w:eastAsia="Times New Roman" w:hAnsi="Times New Roman" w:cs="Times New Roman"/>
          <w:sz w:val="24"/>
          <w:szCs w:val="24"/>
          <w:lang w:val="en-US" w:eastAsia="ko-KR"/>
        </w:rPr>
        <w:t xml:space="preserve">mengetahui hubungan antara </w:t>
      </w:r>
      <w:r w:rsidRPr="00874464">
        <w:rPr>
          <w:rFonts w:ascii="Times New Roman" w:eastAsia="Times New Roman" w:hAnsi="Times New Roman" w:cs="Times New Roman"/>
          <w:iCs/>
          <w:sz w:val="24"/>
          <w:szCs w:val="24"/>
          <w:lang w:eastAsia="ko-KR"/>
        </w:rPr>
        <w:t>optimisme</w:t>
      </w:r>
      <w:r w:rsidRPr="00874464">
        <w:rPr>
          <w:rFonts w:ascii="Times New Roman" w:eastAsia="Times New Roman" w:hAnsi="Times New Roman" w:cs="Times New Roman"/>
          <w:sz w:val="24"/>
          <w:szCs w:val="24"/>
          <w:lang w:eastAsia="ko-KR"/>
        </w:rPr>
        <w:t xml:space="preserve"> dengan tingkat stres </w:t>
      </w:r>
      <w:r w:rsidRPr="00874464">
        <w:rPr>
          <w:rFonts w:ascii="Times New Roman" w:eastAsia="Times New Roman" w:hAnsi="Times New Roman" w:cs="Times New Roman"/>
          <w:sz w:val="24"/>
          <w:szCs w:val="24"/>
          <w:lang w:val="en-ID" w:eastAsia="ko-KR"/>
        </w:rPr>
        <w:t xml:space="preserve">akademik </w:t>
      </w:r>
      <w:r w:rsidRPr="00874464">
        <w:rPr>
          <w:rFonts w:ascii="Times New Roman" w:eastAsia="Times New Roman" w:hAnsi="Times New Roman" w:cs="Times New Roman"/>
          <w:sz w:val="24"/>
          <w:szCs w:val="24"/>
          <w:lang w:eastAsia="ko-KR"/>
        </w:rPr>
        <w:t>pada siswa kelas 3 SMA di Yogyakarta</w:t>
      </w:r>
      <w:r w:rsidRPr="00874464">
        <w:rPr>
          <w:rFonts w:ascii="Times New Roman" w:eastAsia="Calibri" w:hAnsi="Times New Roman" w:cs="Times New Roman"/>
          <w:sz w:val="24"/>
          <w:szCs w:val="24"/>
          <w:lang w:val="en-US" w:eastAsia="en-US"/>
        </w:rPr>
        <w:t xml:space="preserve">. Subjek penelitian adalah </w:t>
      </w:r>
      <w:r w:rsidRPr="00874464">
        <w:rPr>
          <w:rFonts w:ascii="Times New Roman" w:eastAsia="Times New Roman" w:hAnsi="Times New Roman" w:cs="Times New Roman"/>
          <w:iCs/>
          <w:sz w:val="24"/>
          <w:szCs w:val="24"/>
          <w:lang w:val="en-ID" w:eastAsia="ko-KR"/>
        </w:rPr>
        <w:t xml:space="preserve">siswa kelas 3 SMA Yogyakarta. </w:t>
      </w:r>
      <w:r w:rsidRPr="00874464">
        <w:rPr>
          <w:rFonts w:ascii="Times New Roman" w:eastAsia="Calibri" w:hAnsi="Times New Roman" w:cs="Times New Roman"/>
          <w:sz w:val="24"/>
          <w:szCs w:val="24"/>
          <w:lang w:val="en-US" w:eastAsia="en-US"/>
        </w:rPr>
        <w:t xml:space="preserve">Data dianalisis menggunakkan Skala Stres Akademik dan Skala Optimisme. Berdasarkan hasil analisis product moment, diperoleh koefisien korelasi (rxy) sebesar </w:t>
      </w:r>
      <w:r w:rsidRPr="00874464">
        <w:rPr>
          <w:rFonts w:ascii="Times New Roman" w:eastAsia="Times New Roman" w:hAnsi="Times New Roman" w:cs="Times New Roman"/>
          <w:sz w:val="24"/>
          <w:szCs w:val="24"/>
          <w:lang w:val="en-ID" w:eastAsia="ko-KR"/>
        </w:rPr>
        <w:t>-</w:t>
      </w:r>
      <w:r w:rsidRPr="00874464">
        <w:rPr>
          <w:rFonts w:ascii="Times New Roman" w:eastAsia="Times New Roman" w:hAnsi="Times New Roman" w:cs="Times New Roman"/>
          <w:sz w:val="24"/>
          <w:szCs w:val="24"/>
          <w:lang w:eastAsia="ko-KR"/>
        </w:rPr>
        <w:t>0.</w:t>
      </w:r>
      <w:r w:rsidRPr="00874464">
        <w:rPr>
          <w:rFonts w:ascii="Times New Roman" w:eastAsia="Times New Roman" w:hAnsi="Times New Roman" w:cs="Times New Roman"/>
          <w:sz w:val="24"/>
          <w:szCs w:val="24"/>
          <w:lang w:val="en-ID" w:eastAsia="ko-KR"/>
        </w:rPr>
        <w:t>688</w:t>
      </w:r>
      <w:r w:rsidRPr="00874464">
        <w:rPr>
          <w:rFonts w:ascii="Times New Roman" w:eastAsia="Times New Roman" w:hAnsi="Times New Roman" w:cs="Times New Roman"/>
          <w:sz w:val="24"/>
          <w:szCs w:val="24"/>
          <w:lang w:eastAsia="ko-KR"/>
        </w:rPr>
        <w:t xml:space="preserve"> (p </w:t>
      </w:r>
      <w:r w:rsidRPr="00874464">
        <w:rPr>
          <w:rFonts w:ascii="Times New Roman" w:eastAsia="Times New Roman" w:hAnsi="Times New Roman" w:cs="Times New Roman"/>
          <w:sz w:val="24"/>
          <w:szCs w:val="24"/>
          <w:lang w:val="en-US" w:eastAsia="ko-KR"/>
        </w:rPr>
        <w:t>&lt;</w:t>
      </w:r>
      <w:r w:rsidRPr="00874464">
        <w:rPr>
          <w:rFonts w:ascii="Times New Roman" w:eastAsia="Times New Roman" w:hAnsi="Times New Roman" w:cs="Times New Roman"/>
          <w:sz w:val="24"/>
          <w:szCs w:val="24"/>
          <w:lang w:eastAsia="ko-KR"/>
        </w:rPr>
        <w:t xml:space="preserve"> 0.00</w:t>
      </w:r>
      <w:r w:rsidRPr="00874464">
        <w:rPr>
          <w:rFonts w:ascii="Times New Roman" w:eastAsia="Times New Roman" w:hAnsi="Times New Roman" w:cs="Times New Roman"/>
          <w:sz w:val="24"/>
          <w:szCs w:val="24"/>
          <w:lang w:val="en-US" w:eastAsia="ko-KR"/>
        </w:rPr>
        <w:t>1</w:t>
      </w:r>
      <w:r w:rsidRPr="00874464">
        <w:rPr>
          <w:rFonts w:ascii="Times New Roman" w:eastAsia="Times New Roman" w:hAnsi="Times New Roman" w:cs="Times New Roman"/>
          <w:sz w:val="24"/>
          <w:szCs w:val="24"/>
          <w:lang w:eastAsia="ko-KR"/>
        </w:rPr>
        <w:t>)</w:t>
      </w:r>
      <w:r w:rsidRPr="00874464">
        <w:rPr>
          <w:rFonts w:ascii="Times New Roman" w:eastAsia="Times New Roman" w:hAnsi="Times New Roman" w:cs="Times New Roman"/>
          <w:sz w:val="24"/>
          <w:szCs w:val="24"/>
          <w:lang w:val="en-US" w:eastAsia="ko-KR"/>
        </w:rPr>
        <w:t xml:space="preserve"> yang berarti </w:t>
      </w:r>
      <w:r w:rsidRPr="00874464">
        <w:rPr>
          <w:rFonts w:ascii="Times New Roman" w:eastAsia="Calibri" w:hAnsi="Times New Roman" w:cs="Times New Roman"/>
          <w:sz w:val="24"/>
          <w:szCs w:val="24"/>
          <w:lang w:val="en-US" w:eastAsia="en-US"/>
        </w:rPr>
        <w:t xml:space="preserve">hipotesis dalam penelitian ini dapat diterima </w:t>
      </w:r>
      <w:r w:rsidR="00062242">
        <w:rPr>
          <w:rFonts w:ascii="Times New Roman" w:eastAsia="Calibri" w:hAnsi="Times New Roman" w:cs="Times New Roman"/>
          <w:sz w:val="24"/>
          <w:szCs w:val="24"/>
          <w:lang w:eastAsia="en-US"/>
        </w:rPr>
        <w:t>yaitu</w:t>
      </w:r>
      <w:bookmarkStart w:id="0" w:name="_GoBack"/>
      <w:bookmarkEnd w:id="0"/>
      <w:r w:rsidRPr="00874464">
        <w:rPr>
          <w:rFonts w:ascii="Times New Roman" w:eastAsia="Calibri" w:hAnsi="Times New Roman" w:cs="Times New Roman"/>
          <w:sz w:val="24"/>
          <w:szCs w:val="24"/>
          <w:lang w:val="en-US" w:eastAsia="en-US"/>
        </w:rPr>
        <w:t xml:space="preserve"> terdapat hubungan negatif antara </w:t>
      </w:r>
      <w:r w:rsidRPr="00874464">
        <w:rPr>
          <w:rFonts w:ascii="Times New Roman" w:eastAsia="Times New Roman" w:hAnsi="Times New Roman" w:cs="Times New Roman"/>
          <w:iCs/>
          <w:sz w:val="24"/>
          <w:szCs w:val="24"/>
          <w:lang w:eastAsia="ko-KR"/>
        </w:rPr>
        <w:t>optimisme</w:t>
      </w:r>
      <w:r w:rsidRPr="00874464">
        <w:rPr>
          <w:rFonts w:ascii="Times New Roman" w:eastAsia="Times New Roman" w:hAnsi="Times New Roman" w:cs="Times New Roman"/>
          <w:sz w:val="24"/>
          <w:szCs w:val="24"/>
          <w:lang w:eastAsia="ko-KR"/>
        </w:rPr>
        <w:t xml:space="preserve"> dengan tingkat stres </w:t>
      </w:r>
      <w:r w:rsidRPr="00874464">
        <w:rPr>
          <w:rFonts w:ascii="Times New Roman" w:eastAsia="Times New Roman" w:hAnsi="Times New Roman" w:cs="Times New Roman"/>
          <w:sz w:val="24"/>
          <w:szCs w:val="24"/>
          <w:lang w:val="en-ID" w:eastAsia="ko-KR"/>
        </w:rPr>
        <w:t>akademik.</w:t>
      </w:r>
      <w:r w:rsidRPr="00874464">
        <w:rPr>
          <w:rFonts w:ascii="Times New Roman" w:eastAsia="Calibri" w:hAnsi="Times New Roman" w:cs="Times New Roman"/>
          <w:sz w:val="24"/>
          <w:szCs w:val="24"/>
          <w:lang w:val="en-US" w:eastAsia="en-US"/>
        </w:rPr>
        <w:t xml:space="preserve"> </w:t>
      </w:r>
      <w:r w:rsidRPr="00874464">
        <w:rPr>
          <w:rFonts w:ascii="Times New Roman" w:eastAsia="Times New Roman" w:hAnsi="Times New Roman" w:cs="Times New Roman"/>
          <w:sz w:val="24"/>
          <w:szCs w:val="24"/>
          <w:lang w:val="en-ID" w:eastAsia="ko-KR"/>
        </w:rPr>
        <w:t>Hasil k</w:t>
      </w:r>
      <w:r w:rsidRPr="00874464">
        <w:rPr>
          <w:rFonts w:ascii="Times New Roman" w:eastAsia="Times New Roman" w:hAnsi="Times New Roman" w:cs="Times New Roman"/>
          <w:sz w:val="24"/>
          <w:szCs w:val="24"/>
          <w:lang w:eastAsia="ko-KR"/>
        </w:rPr>
        <w:t xml:space="preserve">oefesien determinasi (R²) sebesar </w:t>
      </w:r>
      <w:r w:rsidRPr="00874464">
        <w:rPr>
          <w:rFonts w:ascii="Times New Roman" w:eastAsia="Times New Roman" w:hAnsi="Times New Roman" w:cs="Times New Roman"/>
          <w:sz w:val="24"/>
          <w:szCs w:val="24"/>
          <w:lang w:val="en-ID" w:eastAsia="ko-KR"/>
        </w:rPr>
        <w:t>0.473</w:t>
      </w:r>
      <w:r w:rsidRPr="00874464">
        <w:rPr>
          <w:rFonts w:ascii="Times New Roman" w:eastAsia="Times New Roman" w:hAnsi="Times New Roman" w:cs="Times New Roman"/>
          <w:sz w:val="24"/>
          <w:szCs w:val="24"/>
          <w:lang w:val="en-US" w:eastAsia="ko-KR"/>
        </w:rPr>
        <w:t xml:space="preserve">, hal tersebut </w:t>
      </w:r>
      <w:r w:rsidRPr="00874464">
        <w:rPr>
          <w:rFonts w:ascii="Times New Roman" w:eastAsia="Times New Roman" w:hAnsi="Times New Roman" w:cs="Times New Roman"/>
          <w:sz w:val="24"/>
          <w:szCs w:val="24"/>
          <w:lang w:eastAsia="ko-KR"/>
        </w:rPr>
        <w:t>menunjuk</w:t>
      </w:r>
      <w:r w:rsidRPr="00874464">
        <w:rPr>
          <w:rFonts w:ascii="Times New Roman" w:eastAsia="Times New Roman" w:hAnsi="Times New Roman" w:cs="Times New Roman"/>
          <w:sz w:val="24"/>
          <w:szCs w:val="24"/>
          <w:lang w:val="en-ID" w:eastAsia="ko-KR"/>
        </w:rPr>
        <w:t>k</w:t>
      </w:r>
      <w:r w:rsidRPr="00874464">
        <w:rPr>
          <w:rFonts w:ascii="Times New Roman" w:eastAsia="Times New Roman" w:hAnsi="Times New Roman" w:cs="Times New Roman"/>
          <w:sz w:val="24"/>
          <w:szCs w:val="24"/>
          <w:lang w:eastAsia="ko-KR"/>
        </w:rPr>
        <w:t>an bahwa variabel</w:t>
      </w:r>
      <w:r w:rsidRPr="00874464">
        <w:rPr>
          <w:rFonts w:ascii="Times New Roman" w:eastAsia="Times New Roman" w:hAnsi="Times New Roman" w:cs="Times New Roman"/>
          <w:sz w:val="24"/>
          <w:szCs w:val="24"/>
          <w:lang w:val="en-US" w:eastAsia="ko-KR"/>
        </w:rPr>
        <w:t xml:space="preserve"> optimisme </w:t>
      </w:r>
      <w:r w:rsidRPr="00874464">
        <w:rPr>
          <w:rFonts w:ascii="Times New Roman" w:eastAsia="Times New Roman" w:hAnsi="Times New Roman" w:cs="Times New Roman"/>
          <w:sz w:val="24"/>
          <w:szCs w:val="24"/>
          <w:lang w:eastAsia="ko-KR"/>
        </w:rPr>
        <w:t xml:space="preserve">memiliki kontribusi </w:t>
      </w:r>
      <w:r w:rsidRPr="00874464">
        <w:rPr>
          <w:rFonts w:ascii="Times New Roman" w:eastAsia="Times New Roman" w:hAnsi="Times New Roman" w:cs="Times New Roman"/>
          <w:sz w:val="24"/>
          <w:szCs w:val="24"/>
          <w:lang w:val="en-ID" w:eastAsia="ko-KR"/>
        </w:rPr>
        <w:t>sebesar 47.3%</w:t>
      </w:r>
      <w:r w:rsidRPr="00874464">
        <w:rPr>
          <w:rFonts w:ascii="Times New Roman" w:eastAsia="Times New Roman" w:hAnsi="Times New Roman" w:cs="Times New Roman"/>
          <w:sz w:val="24"/>
          <w:szCs w:val="24"/>
          <w:lang w:val="en-US" w:eastAsia="ko-KR"/>
        </w:rPr>
        <w:t xml:space="preserve"> dan sisanya 52.7% berhubungan dengan variabel lainnya yang tidak diteliti dalam penelitian ini seperti variabel </w:t>
      </w:r>
      <w:r w:rsidRPr="00874464">
        <w:rPr>
          <w:rFonts w:ascii="Times New Roman" w:eastAsia="Times New Roman" w:hAnsi="Times New Roman" w:cs="Times New Roman"/>
          <w:sz w:val="24"/>
          <w:szCs w:val="24"/>
          <w:lang w:eastAsia="ko-KR"/>
        </w:rPr>
        <w:t>mengontrol diri, keyakinan. peristiwa hidup yang berkesan, lingkungan tempat tinggal atau tempat belajar, dan hubungan dengan lingkungan sosial</w:t>
      </w:r>
      <w:r w:rsidRPr="00874464">
        <w:rPr>
          <w:rFonts w:ascii="Times New Roman" w:eastAsia="Times New Roman" w:hAnsi="Times New Roman" w:cs="Times New Roman"/>
          <w:sz w:val="24"/>
          <w:szCs w:val="24"/>
          <w:lang w:val="en-ID" w:eastAsia="ko-KR"/>
        </w:rPr>
        <w:t>.</w:t>
      </w:r>
    </w:p>
    <w:p w:rsidR="009771B2" w:rsidRPr="00874464" w:rsidRDefault="009771B2" w:rsidP="00874464">
      <w:pPr>
        <w:spacing w:after="0" w:line="360" w:lineRule="auto"/>
        <w:ind w:right="567" w:firstLine="567"/>
        <w:jc w:val="both"/>
        <w:rPr>
          <w:rFonts w:ascii="Times New Roman" w:eastAsia="Calibri" w:hAnsi="Times New Roman" w:cs="Times New Roman"/>
          <w:sz w:val="24"/>
          <w:szCs w:val="24"/>
          <w:lang w:val="en-US" w:eastAsia="en-US"/>
        </w:rPr>
      </w:pPr>
    </w:p>
    <w:p w:rsidR="009771B2" w:rsidRPr="00874464" w:rsidRDefault="009771B2" w:rsidP="00874464">
      <w:pPr>
        <w:spacing w:after="0" w:line="360" w:lineRule="auto"/>
        <w:ind w:right="567"/>
        <w:jc w:val="both"/>
        <w:rPr>
          <w:rFonts w:ascii="Times New Roman" w:eastAsia="Calibri" w:hAnsi="Times New Roman" w:cs="Times New Roman"/>
          <w:sz w:val="24"/>
          <w:szCs w:val="24"/>
          <w:lang w:val="en-US" w:eastAsia="en-US"/>
        </w:rPr>
      </w:pPr>
      <w:r w:rsidRPr="00874464">
        <w:rPr>
          <w:rFonts w:ascii="Times New Roman" w:eastAsia="Calibri" w:hAnsi="Times New Roman" w:cs="Times New Roman"/>
          <w:b/>
          <w:sz w:val="24"/>
          <w:szCs w:val="24"/>
          <w:lang w:val="en-US" w:eastAsia="en-US"/>
        </w:rPr>
        <w:t>Kata kunci :</w:t>
      </w:r>
      <w:r w:rsidRPr="00874464">
        <w:rPr>
          <w:rFonts w:ascii="Times New Roman" w:eastAsia="Calibri" w:hAnsi="Times New Roman" w:cs="Times New Roman"/>
          <w:sz w:val="24"/>
          <w:szCs w:val="24"/>
          <w:lang w:val="en-US" w:eastAsia="en-US"/>
        </w:rPr>
        <w:t xml:space="preserve"> stres akademik, optimisme</w:t>
      </w:r>
    </w:p>
    <w:p w:rsidR="009771B2" w:rsidRPr="00874464" w:rsidRDefault="009771B2" w:rsidP="00874464">
      <w:pPr>
        <w:spacing w:after="0" w:line="360" w:lineRule="auto"/>
        <w:ind w:right="567"/>
        <w:jc w:val="both"/>
        <w:rPr>
          <w:rFonts w:ascii="Times New Roman" w:eastAsia="Calibri" w:hAnsi="Times New Roman" w:cs="Times New Roman"/>
          <w:sz w:val="24"/>
          <w:szCs w:val="24"/>
          <w:lang w:val="en-US" w:eastAsia="en-US"/>
        </w:rPr>
      </w:pPr>
    </w:p>
    <w:p w:rsidR="009771B2" w:rsidRPr="00874464" w:rsidRDefault="009771B2" w:rsidP="00874464">
      <w:pPr>
        <w:spacing w:after="0" w:line="360" w:lineRule="auto"/>
        <w:ind w:right="567"/>
        <w:jc w:val="both"/>
        <w:rPr>
          <w:rFonts w:ascii="Times New Roman" w:eastAsia="Calibri" w:hAnsi="Times New Roman" w:cs="Times New Roman"/>
          <w:sz w:val="24"/>
          <w:szCs w:val="24"/>
          <w:lang w:val="en-US" w:eastAsia="en-US"/>
        </w:rPr>
      </w:pPr>
    </w:p>
    <w:p w:rsidR="009771B2" w:rsidRPr="00874464" w:rsidRDefault="009771B2" w:rsidP="00874464">
      <w:pPr>
        <w:spacing w:after="0" w:line="360" w:lineRule="auto"/>
        <w:ind w:right="567"/>
        <w:jc w:val="both"/>
        <w:rPr>
          <w:rFonts w:ascii="Times New Roman" w:eastAsia="Calibri" w:hAnsi="Times New Roman" w:cs="Times New Roman"/>
          <w:sz w:val="24"/>
          <w:szCs w:val="24"/>
          <w:lang w:val="en-US" w:eastAsia="en-US"/>
        </w:rPr>
      </w:pPr>
    </w:p>
    <w:p w:rsidR="00874464" w:rsidRPr="00874464" w:rsidRDefault="00874464" w:rsidP="00874464">
      <w:pPr>
        <w:spacing w:after="0" w:line="360" w:lineRule="auto"/>
        <w:ind w:right="567"/>
        <w:jc w:val="both"/>
        <w:rPr>
          <w:rFonts w:ascii="Times New Roman" w:eastAsia="Calibri" w:hAnsi="Times New Roman" w:cs="Times New Roman"/>
          <w:sz w:val="24"/>
          <w:szCs w:val="24"/>
          <w:lang w:val="en-US" w:eastAsia="en-US"/>
        </w:rPr>
      </w:pPr>
    </w:p>
    <w:p w:rsidR="00874464" w:rsidRPr="00874464" w:rsidRDefault="00874464" w:rsidP="00874464">
      <w:pPr>
        <w:spacing w:after="0" w:line="360" w:lineRule="auto"/>
        <w:ind w:right="567"/>
        <w:jc w:val="both"/>
        <w:rPr>
          <w:rFonts w:ascii="Times New Roman" w:eastAsia="Calibri" w:hAnsi="Times New Roman" w:cs="Times New Roman"/>
          <w:sz w:val="24"/>
          <w:szCs w:val="24"/>
          <w:lang w:val="en-US" w:eastAsia="en-US"/>
        </w:rPr>
      </w:pPr>
    </w:p>
    <w:p w:rsidR="009771B2" w:rsidRPr="00874464" w:rsidRDefault="009771B2" w:rsidP="00874464">
      <w:pPr>
        <w:spacing w:after="0" w:line="360" w:lineRule="auto"/>
        <w:ind w:right="567"/>
        <w:jc w:val="both"/>
        <w:rPr>
          <w:rFonts w:ascii="Times New Roman" w:eastAsia="Calibri" w:hAnsi="Times New Roman" w:cs="Times New Roman"/>
          <w:sz w:val="24"/>
          <w:szCs w:val="24"/>
          <w:lang w:val="en-US" w:eastAsia="en-US"/>
        </w:rPr>
      </w:pPr>
    </w:p>
    <w:p w:rsidR="009771B2" w:rsidRPr="00874464" w:rsidRDefault="009771B2" w:rsidP="00874464">
      <w:pPr>
        <w:spacing w:after="0" w:line="360" w:lineRule="auto"/>
        <w:ind w:right="567"/>
        <w:jc w:val="both"/>
        <w:rPr>
          <w:rFonts w:ascii="Times New Roman" w:eastAsia="Calibri" w:hAnsi="Times New Roman" w:cs="Times New Roman"/>
          <w:sz w:val="24"/>
          <w:szCs w:val="24"/>
          <w:lang w:val="en-US" w:eastAsia="en-US"/>
        </w:rPr>
      </w:pPr>
    </w:p>
    <w:p w:rsidR="009771B2" w:rsidRPr="00874464" w:rsidRDefault="009771B2" w:rsidP="00874464">
      <w:pPr>
        <w:spacing w:after="0" w:line="360" w:lineRule="auto"/>
        <w:ind w:right="567"/>
        <w:jc w:val="both"/>
        <w:rPr>
          <w:rFonts w:ascii="Times New Roman" w:eastAsia="Calibri" w:hAnsi="Times New Roman" w:cs="Times New Roman"/>
          <w:sz w:val="24"/>
          <w:szCs w:val="24"/>
          <w:lang w:val="en-US" w:eastAsia="en-US"/>
        </w:rPr>
      </w:pPr>
    </w:p>
    <w:p w:rsidR="009771B2" w:rsidRPr="00874464" w:rsidRDefault="009771B2" w:rsidP="00874464">
      <w:pPr>
        <w:spacing w:after="0" w:line="360" w:lineRule="auto"/>
        <w:ind w:right="567"/>
        <w:jc w:val="both"/>
        <w:rPr>
          <w:rFonts w:ascii="Times New Roman" w:eastAsia="Calibri" w:hAnsi="Times New Roman" w:cs="Times New Roman"/>
          <w:sz w:val="24"/>
          <w:szCs w:val="24"/>
          <w:lang w:val="en-US" w:eastAsia="en-US"/>
        </w:rPr>
      </w:pPr>
    </w:p>
    <w:p w:rsidR="009771B2" w:rsidRPr="00874464" w:rsidRDefault="009771B2" w:rsidP="00874464">
      <w:pPr>
        <w:spacing w:after="0" w:line="360" w:lineRule="auto"/>
        <w:ind w:right="567"/>
        <w:jc w:val="both"/>
        <w:rPr>
          <w:rFonts w:ascii="Times New Roman" w:eastAsia="Calibri" w:hAnsi="Times New Roman" w:cs="Times New Roman"/>
          <w:sz w:val="24"/>
          <w:szCs w:val="24"/>
          <w:lang w:val="en-US" w:eastAsia="en-US"/>
        </w:rPr>
      </w:pPr>
    </w:p>
    <w:p w:rsidR="009771B2" w:rsidRPr="00874464" w:rsidRDefault="009771B2" w:rsidP="00874464">
      <w:pPr>
        <w:spacing w:after="0" w:line="360" w:lineRule="auto"/>
        <w:jc w:val="center"/>
        <w:rPr>
          <w:rFonts w:ascii="Times New Roman" w:eastAsia="Times New Roman" w:hAnsi="Times New Roman" w:cs="Times New Roman"/>
          <w:b/>
          <w:i/>
          <w:sz w:val="24"/>
          <w:szCs w:val="24"/>
          <w:lang w:val="en-US" w:eastAsia="ko-KR"/>
        </w:rPr>
      </w:pPr>
    </w:p>
    <w:p w:rsidR="009771B2" w:rsidRPr="00874464" w:rsidRDefault="009771B2" w:rsidP="00874464">
      <w:pPr>
        <w:spacing w:after="0" w:line="360" w:lineRule="auto"/>
        <w:jc w:val="center"/>
        <w:rPr>
          <w:rFonts w:ascii="Times New Roman" w:eastAsia="Times New Roman" w:hAnsi="Times New Roman" w:cs="Times New Roman"/>
          <w:b/>
          <w:i/>
          <w:sz w:val="24"/>
          <w:szCs w:val="24"/>
          <w:lang w:val="en-US" w:eastAsia="ko-KR"/>
        </w:rPr>
      </w:pPr>
      <w:r w:rsidRPr="00874464">
        <w:rPr>
          <w:rFonts w:ascii="Times New Roman" w:eastAsia="Times New Roman" w:hAnsi="Times New Roman" w:cs="Times New Roman"/>
          <w:b/>
          <w:i/>
          <w:sz w:val="24"/>
          <w:szCs w:val="24"/>
          <w:lang w:val="en-US" w:eastAsia="ko-KR"/>
        </w:rPr>
        <w:lastRenderedPageBreak/>
        <w:t>ABSTRACT</w:t>
      </w:r>
    </w:p>
    <w:p w:rsidR="009771B2" w:rsidRPr="00874464" w:rsidRDefault="009771B2" w:rsidP="00874464">
      <w:pPr>
        <w:spacing w:after="0" w:line="360" w:lineRule="auto"/>
        <w:ind w:right="567" w:firstLine="567"/>
        <w:jc w:val="both"/>
        <w:rPr>
          <w:rFonts w:ascii="Times New Roman" w:eastAsia="Calibri" w:hAnsi="Times New Roman" w:cs="Times New Roman"/>
          <w:i/>
          <w:sz w:val="24"/>
          <w:szCs w:val="24"/>
          <w:lang w:val="en-US" w:eastAsia="en-US"/>
        </w:rPr>
      </w:pPr>
      <w:r w:rsidRPr="00874464">
        <w:rPr>
          <w:rFonts w:ascii="Times New Roman" w:eastAsia="Calibri" w:hAnsi="Times New Roman" w:cs="Times New Roman"/>
          <w:i/>
          <w:sz w:val="24"/>
          <w:szCs w:val="24"/>
          <w:lang w:val="en-US" w:eastAsia="en-US"/>
        </w:rPr>
        <w:t>This study aims to determine the relationship between optimism and the level of academic stress in high school students in grade 3 in Yogyakarta. The subjects of the study were high school class 3 students aged 15-18 years in Yogyakarta. Data were analyzed using the Academic Stress Scale and the Optimism Scale. Based on the results of the product moment analysis, the correlation coefficient (rxy) of -0,688 (p &lt;0.001) means that the hypothesis in this study is acceptable because there is a negative relationship between optimism and academic stress levels. The results of the coefficient of determination (R²) of 0.473, it shows that the optimism variable has a contribution of 47.3% and the remaining 52.7% is related to other variables not examined in this study such as self-control, confidence. memorable life events, neighborhoods or places of study, and relationships with the social environment.</w:t>
      </w:r>
    </w:p>
    <w:p w:rsidR="009771B2" w:rsidRPr="00874464" w:rsidRDefault="009771B2" w:rsidP="00874464">
      <w:pPr>
        <w:spacing w:after="0" w:line="360" w:lineRule="auto"/>
        <w:ind w:right="567" w:firstLine="567"/>
        <w:jc w:val="both"/>
        <w:rPr>
          <w:rFonts w:ascii="Times New Roman" w:eastAsia="Calibri" w:hAnsi="Times New Roman" w:cs="Times New Roman"/>
          <w:i/>
          <w:sz w:val="24"/>
          <w:szCs w:val="24"/>
          <w:lang w:val="en-US" w:eastAsia="en-US"/>
        </w:rPr>
      </w:pPr>
    </w:p>
    <w:p w:rsidR="009771B2" w:rsidRPr="00874464" w:rsidRDefault="009771B2" w:rsidP="00874464">
      <w:pPr>
        <w:spacing w:after="0" w:line="360" w:lineRule="auto"/>
        <w:ind w:right="567"/>
        <w:jc w:val="both"/>
        <w:rPr>
          <w:rFonts w:ascii="Times New Roman" w:eastAsia="Times New Roman" w:hAnsi="Times New Roman" w:cs="Times New Roman"/>
          <w:b/>
          <w:i/>
          <w:sz w:val="24"/>
          <w:szCs w:val="24"/>
          <w:lang w:eastAsia="ko-KR"/>
        </w:rPr>
      </w:pPr>
      <w:r w:rsidRPr="00874464">
        <w:rPr>
          <w:rFonts w:ascii="Times New Roman" w:eastAsia="Calibri" w:hAnsi="Times New Roman" w:cs="Times New Roman"/>
          <w:b/>
          <w:i/>
          <w:sz w:val="24"/>
          <w:szCs w:val="24"/>
          <w:lang w:val="en-US" w:eastAsia="en-US"/>
        </w:rPr>
        <w:t>Keywords:</w:t>
      </w:r>
      <w:r w:rsidRPr="00874464">
        <w:rPr>
          <w:rFonts w:ascii="Times New Roman" w:eastAsia="Calibri" w:hAnsi="Times New Roman" w:cs="Times New Roman"/>
          <w:i/>
          <w:sz w:val="24"/>
          <w:szCs w:val="24"/>
          <w:lang w:val="en-US" w:eastAsia="en-US"/>
        </w:rPr>
        <w:t xml:space="preserve"> academic stress, optimism</w:t>
      </w:r>
    </w:p>
    <w:p w:rsidR="00A01193" w:rsidRPr="00874464" w:rsidRDefault="00A01193" w:rsidP="00874464">
      <w:pPr>
        <w:spacing w:line="360" w:lineRule="auto"/>
        <w:rPr>
          <w:rFonts w:asciiTheme="majorBidi" w:hAnsiTheme="majorBidi" w:cstheme="majorBidi"/>
          <w:b/>
          <w:bCs/>
          <w:sz w:val="24"/>
          <w:szCs w:val="24"/>
        </w:rPr>
      </w:pPr>
    </w:p>
    <w:p w:rsidR="00874464" w:rsidRDefault="00874464" w:rsidP="00874464">
      <w:pPr>
        <w:spacing w:line="360" w:lineRule="auto"/>
        <w:rPr>
          <w:rFonts w:asciiTheme="majorBidi" w:hAnsiTheme="majorBidi" w:cstheme="majorBidi"/>
          <w:b/>
          <w:bCs/>
          <w:sz w:val="24"/>
          <w:szCs w:val="24"/>
        </w:rPr>
        <w:sectPr w:rsidR="00874464">
          <w:pgSz w:w="11906" w:h="16838"/>
          <w:pgMar w:top="1440" w:right="1440" w:bottom="1440" w:left="1440" w:header="708" w:footer="708" w:gutter="0"/>
          <w:cols w:space="708"/>
          <w:docGrid w:linePitch="360"/>
        </w:sectPr>
      </w:pPr>
    </w:p>
    <w:p w:rsidR="002674B9" w:rsidRPr="00874464" w:rsidRDefault="002674B9" w:rsidP="00874464">
      <w:pPr>
        <w:spacing w:line="360" w:lineRule="auto"/>
        <w:rPr>
          <w:rFonts w:asciiTheme="majorBidi" w:hAnsiTheme="majorBidi" w:cstheme="majorBidi"/>
          <w:b/>
          <w:bCs/>
          <w:sz w:val="24"/>
          <w:szCs w:val="24"/>
        </w:rPr>
      </w:pPr>
      <w:r w:rsidRPr="00874464">
        <w:rPr>
          <w:rFonts w:asciiTheme="majorBidi" w:hAnsiTheme="majorBidi" w:cstheme="majorBidi"/>
          <w:b/>
          <w:bCs/>
          <w:sz w:val="24"/>
          <w:szCs w:val="24"/>
        </w:rPr>
        <w:lastRenderedPageBreak/>
        <w:t>PENDAHULUAN</w:t>
      </w:r>
    </w:p>
    <w:p w:rsidR="00AD215A" w:rsidRPr="00874464" w:rsidRDefault="00AD215A" w:rsidP="00874464">
      <w:pPr>
        <w:spacing w:after="0" w:line="360" w:lineRule="auto"/>
        <w:ind w:firstLine="720"/>
        <w:jc w:val="both"/>
        <w:rPr>
          <w:rFonts w:ascii="Times New Roman" w:hAnsi="Times New Roman" w:cs="Times New Roman"/>
          <w:sz w:val="24"/>
          <w:szCs w:val="24"/>
        </w:rPr>
      </w:pPr>
      <w:r w:rsidRPr="00874464">
        <w:rPr>
          <w:rFonts w:ascii="Times New Roman" w:hAnsi="Times New Roman" w:cs="Times New Roman"/>
          <w:sz w:val="24"/>
          <w:szCs w:val="24"/>
        </w:rPr>
        <w:t xml:space="preserve">Peraturan Pemerintah Republik Indonesia Nomor 17 Tahun 2010 tentang pengelolaan dan penyelenggaraan pendidikan menyatakan bahwa Sekolah Menengah Atas, yang selanjutnya disingkat SMA, adalah salah satu bentuk satuan pendidikan formal yang menyelenggarakan pendidikan umum pada jenjang pendidikan menengah sebagai lanjutan dari SMP, MTs, atau bentuk lain yang sederajat atau lanjutan dari hasil belajar yang diakui sama/setara SMP atau MTs. Menurut Utami (2015) secara kronologis, peserta didik pada jenjang SMA berada pada rentang usia 15-18 tahun atau berada dalam tahap perkembangan remaja. Papalia, Old, dan </w:t>
      </w:r>
      <w:r w:rsidRPr="00874464">
        <w:rPr>
          <w:rFonts w:ascii="Times New Roman" w:hAnsi="Times New Roman" w:cs="Times New Roman"/>
          <w:sz w:val="24"/>
          <w:szCs w:val="24"/>
        </w:rPr>
        <w:lastRenderedPageBreak/>
        <w:t>Feldman (2008) menjelaskan masa remaja merupakan masa transisi perkembangan antara masa kanak-kanak dan dewasa yang mengandung perubahan besar pada kondisi fisik, kognitif dan psikososial. Masa remaja disebut masa badai dan topan yaitu masa yang menggambarkan ketegangan emosi, keadaan emosi remaja yang tidak menentu, tidak stabil dan meledak-ledak (</w:t>
      </w:r>
      <w:r w:rsidRPr="00874464">
        <w:rPr>
          <w:rFonts w:ascii="Times New Roman" w:hAnsi="Times New Roman" w:cs="Times New Roman"/>
          <w:sz w:val="24"/>
          <w:szCs w:val="24"/>
          <w:shd w:val="clear" w:color="auto" w:fill="FFFFFF"/>
        </w:rPr>
        <w:t>Izzaty, Suardiman, &amp; Ayriza)</w:t>
      </w:r>
    </w:p>
    <w:p w:rsidR="00AD215A" w:rsidRPr="00874464" w:rsidRDefault="00AD215A" w:rsidP="00874464">
      <w:pPr>
        <w:spacing w:after="0" w:line="360" w:lineRule="auto"/>
        <w:ind w:firstLine="720"/>
        <w:jc w:val="both"/>
        <w:rPr>
          <w:rFonts w:ascii="Times New Roman" w:hAnsi="Times New Roman" w:cs="Times New Roman"/>
          <w:sz w:val="24"/>
          <w:szCs w:val="24"/>
        </w:rPr>
      </w:pPr>
      <w:r w:rsidRPr="00874464">
        <w:rPr>
          <w:rFonts w:ascii="Times New Roman" w:hAnsi="Times New Roman" w:cs="Times New Roman"/>
          <w:sz w:val="24"/>
          <w:szCs w:val="24"/>
        </w:rPr>
        <w:t xml:space="preserve">Sun, Dunne, Hou, dan Xu (2011) mendefinisikan stres akademik sebagai tekanan yang siswa rasakan disekolah karena tuntutan berbagai macam tugas yang harus diselesaikan namun tidak sesuai dengan kapasitas yang dimilikinya. Stres akademik merupakan stres yang ditimbulkan dari tuntutan akademik yang </w:t>
      </w:r>
      <w:r w:rsidRPr="00874464">
        <w:rPr>
          <w:rFonts w:ascii="Times New Roman" w:hAnsi="Times New Roman" w:cs="Times New Roman"/>
          <w:sz w:val="24"/>
          <w:szCs w:val="24"/>
        </w:rPr>
        <w:lastRenderedPageBreak/>
        <w:t>melampaui kemampuan adaptasi dari individu yang mengalaminya (Wilks, 2008). Desmita (2010) mengatakan bahwa stres akademik merupakan respon peserta didik terhadap tuntutan sekolah yang menekan yang menimbulkan perasaan tidak nyaman, ketegangan dan perubahan tingkah laku. Stres akademik merupakan respon yang muncul karena terdapatnya ketegangan yang disebabkan oleh tuntutan akademik yang harus dikerjakan oleh individu (Olejnik &amp; Holschuh, 2007).</w:t>
      </w:r>
    </w:p>
    <w:p w:rsidR="00AD215A" w:rsidRPr="00874464" w:rsidRDefault="00AD215A" w:rsidP="00874464">
      <w:pPr>
        <w:autoSpaceDE w:val="0"/>
        <w:autoSpaceDN w:val="0"/>
        <w:adjustRightInd w:val="0"/>
        <w:spacing w:after="0" w:line="360" w:lineRule="auto"/>
        <w:jc w:val="both"/>
        <w:rPr>
          <w:rFonts w:ascii="Times New Roman" w:hAnsi="Times New Roman" w:cs="Times New Roman"/>
          <w:sz w:val="24"/>
          <w:szCs w:val="24"/>
        </w:rPr>
      </w:pPr>
      <w:r w:rsidRPr="00874464">
        <w:rPr>
          <w:rFonts w:ascii="Times New Roman" w:hAnsi="Times New Roman" w:cs="Times New Roman"/>
          <w:sz w:val="24"/>
          <w:szCs w:val="24"/>
        </w:rPr>
        <w:t xml:space="preserve">Berdasarkan hasil wawancara menggunakan aspek-aspek stres akademik dari Sun, dkk. (2011) yang dilakukan pada tanggal 08 September 2019 dengan siswa SMA di Yogyakarta. Diperoleh hasil 13 dari 15 subjek yang mengatakan pada aspek tekanan belajar subjek merasa orang tua dan guru menekannya untuk terus menerus belajar agar mendapatkan hasil yang baik sehingga terus menerus terbayang-bayang hingga tidak nafsu makan dan merasa pusing. Aspek beban tugas, subjek merasa terbebani karena ingin fokus menghadapi UN namun masih diberikan PR yang begitu banyak pada pelajaran lainnya dan merasa metode pengajaran yang dilakukan terlalu membosankan. Aspek kekhawatiran terhadap nilai, subjek ingin mendapatkan nilai yang bagus namun sulit berkonsentrasi ketika mengerjakan soal dan mudah lupa ketika guru selesai </w:t>
      </w:r>
      <w:r w:rsidRPr="00874464">
        <w:rPr>
          <w:rFonts w:ascii="Times New Roman" w:hAnsi="Times New Roman" w:cs="Times New Roman"/>
          <w:sz w:val="24"/>
          <w:szCs w:val="24"/>
        </w:rPr>
        <w:lastRenderedPageBreak/>
        <w:t>menerangkan sehingga merasa kesal dan gelisah jika waktu ujian tiba. Aspek ekspektasi diri, subjek merasa selalu gagal dalam nilai akademik dan merasa selalu mengecewakan orang tua dan guru apabila nilai akademis tidak sesuai dengan yang diinginkan. Aspek keputusasaan, subjek merasa tidak mampu memahami pelajaran di sekolah sehingga malah belajar, mengabaikan guru yang sedang menerangkan, bahkan jarang belajar jika ada ujian. Dari hasil wawancara dapat disimpulkan bahwa 13 dari 15 subjek mengalami stres akademik karena memenuhi aspek yang dikemukakan Sun, dkk. (2011) yaitu tekanan belajar, beban tugas, kekhawatiran terhadap nilai, ekspektasi diri, dan keputusasaan.</w:t>
      </w:r>
    </w:p>
    <w:p w:rsidR="002674B9" w:rsidRDefault="002674B9" w:rsidP="00874464">
      <w:pPr>
        <w:autoSpaceDE w:val="0"/>
        <w:autoSpaceDN w:val="0"/>
        <w:adjustRightInd w:val="0"/>
        <w:spacing w:after="0" w:line="360" w:lineRule="auto"/>
        <w:ind w:firstLine="644"/>
        <w:jc w:val="both"/>
        <w:rPr>
          <w:rFonts w:ascii="Times New Roman" w:hAnsi="Times New Roman" w:cs="Times New Roman"/>
          <w:sz w:val="24"/>
          <w:szCs w:val="24"/>
        </w:rPr>
      </w:pPr>
      <w:r w:rsidRPr="00874464">
        <w:rPr>
          <w:rFonts w:ascii="Times New Roman" w:hAnsi="Times New Roman" w:cs="Times New Roman"/>
          <w:sz w:val="24"/>
          <w:szCs w:val="24"/>
        </w:rPr>
        <w:t>Harapannya siswa kelas 3 SMA memiliki tingkat stress akademik yang rendah agar tidak memiliki tekanan yang begitu tinggi sehingga tidak mudah terkena berbagai penyakit yang dapat menghambat aktivitas belajarnya (</w:t>
      </w:r>
      <w:r w:rsidRPr="00874464">
        <w:rPr>
          <w:rFonts w:ascii="Times New Roman" w:hAnsi="Times New Roman" w:cs="Times New Roman"/>
          <w:iCs/>
          <w:sz w:val="24"/>
          <w:szCs w:val="24"/>
        </w:rPr>
        <w:t xml:space="preserve">Riberio, </w:t>
      </w:r>
      <w:r w:rsidRPr="00874464">
        <w:rPr>
          <w:rFonts w:ascii="Times New Roman" w:hAnsi="Times New Roman" w:cs="Times New Roman"/>
          <w:sz w:val="24"/>
          <w:szCs w:val="24"/>
        </w:rPr>
        <w:t xml:space="preserve">Rafael, Freire, Oliveira, Casotti, &amp; Boery, 2018). Menurut Yulinawati, Bariyyah, dan Permatasari (2018) siswa dalam kategori stres akademik ringan menjadikannya lebih bahagia melaksanakan pekerjaan sekolah, dengan demikian siswa tidak mudah terkena sakit akbibat tuntutan akademik, semangat dalam belajar, dan fokus terhadap tujuannya. Barseli, Ahmad, dan Ifdil (2018) menjelaskan jika siswa </w:t>
      </w:r>
      <w:r w:rsidRPr="00874464">
        <w:rPr>
          <w:rFonts w:ascii="Times New Roman" w:hAnsi="Times New Roman" w:cs="Times New Roman"/>
          <w:sz w:val="24"/>
          <w:szCs w:val="24"/>
        </w:rPr>
        <w:lastRenderedPageBreak/>
        <w:t>memiliki stress yang rendah maka akan menjalani tugas-tugas dengan lebih baik, sehingga semangat belajar dan mendapat hasil yang optimal.</w:t>
      </w:r>
    </w:p>
    <w:p w:rsidR="00874464" w:rsidRDefault="00874464" w:rsidP="00874464">
      <w:pPr>
        <w:autoSpaceDE w:val="0"/>
        <w:autoSpaceDN w:val="0"/>
        <w:adjustRightInd w:val="0"/>
        <w:spacing w:after="0" w:line="360" w:lineRule="auto"/>
        <w:ind w:firstLine="644"/>
        <w:jc w:val="both"/>
        <w:rPr>
          <w:rFonts w:ascii="Times New Roman" w:hAnsi="Times New Roman" w:cs="Times New Roman"/>
          <w:sz w:val="24"/>
          <w:szCs w:val="24"/>
        </w:rPr>
      </w:pPr>
    </w:p>
    <w:p w:rsidR="00874464" w:rsidRDefault="00874464" w:rsidP="00874464">
      <w:pPr>
        <w:autoSpaceDE w:val="0"/>
        <w:autoSpaceDN w:val="0"/>
        <w:adjustRightInd w:val="0"/>
        <w:spacing w:after="0" w:line="360" w:lineRule="auto"/>
        <w:ind w:firstLine="644"/>
        <w:jc w:val="both"/>
        <w:rPr>
          <w:rFonts w:ascii="Times New Roman" w:hAnsi="Times New Roman" w:cs="Times New Roman"/>
          <w:sz w:val="24"/>
          <w:szCs w:val="24"/>
        </w:rPr>
      </w:pPr>
    </w:p>
    <w:p w:rsidR="00874464" w:rsidRPr="00874464" w:rsidRDefault="00874464" w:rsidP="00874464">
      <w:pPr>
        <w:autoSpaceDE w:val="0"/>
        <w:autoSpaceDN w:val="0"/>
        <w:adjustRightInd w:val="0"/>
        <w:spacing w:after="0" w:line="360" w:lineRule="auto"/>
        <w:ind w:firstLine="644"/>
        <w:jc w:val="both"/>
        <w:rPr>
          <w:rFonts w:ascii="Times New Roman" w:hAnsi="Times New Roman" w:cs="Times New Roman"/>
          <w:sz w:val="24"/>
          <w:szCs w:val="24"/>
        </w:rPr>
      </w:pPr>
    </w:p>
    <w:p w:rsidR="00AD215A" w:rsidRPr="00874464" w:rsidRDefault="002674B9" w:rsidP="00874464">
      <w:pPr>
        <w:spacing w:line="360" w:lineRule="auto"/>
        <w:rPr>
          <w:rFonts w:asciiTheme="majorBidi" w:hAnsiTheme="majorBidi" w:cstheme="majorBidi"/>
          <w:sz w:val="24"/>
          <w:szCs w:val="24"/>
        </w:rPr>
      </w:pPr>
      <w:r w:rsidRPr="00874464">
        <w:rPr>
          <w:rFonts w:asciiTheme="majorBidi" w:hAnsiTheme="majorBidi" w:cstheme="majorBidi"/>
          <w:b/>
          <w:bCs/>
          <w:sz w:val="24"/>
          <w:szCs w:val="24"/>
        </w:rPr>
        <w:t xml:space="preserve">METODE </w:t>
      </w:r>
    </w:p>
    <w:p w:rsidR="002674B9" w:rsidRPr="00874464" w:rsidRDefault="00874464" w:rsidP="0087446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674B9" w:rsidRPr="00874464">
        <w:rPr>
          <w:rFonts w:ascii="Times New Roman" w:hAnsi="Times New Roman" w:cs="Times New Roman"/>
          <w:sz w:val="24"/>
          <w:szCs w:val="24"/>
        </w:rPr>
        <w:t>Metode pengumpulan data yang digunakan dalam penelitian ini ialah menggunakan skala. Skala merupakan kesepakatan yang digunakan sebagai acuan untuk menentukan panjang pendeknya interval dalam alat ukur yang akan menghasilkan data kuantitatif (Sugiyono, 2016).</w:t>
      </w:r>
      <w:r>
        <w:rPr>
          <w:rFonts w:ascii="Times New Roman" w:hAnsi="Times New Roman" w:cs="Times New Roman"/>
          <w:sz w:val="24"/>
          <w:szCs w:val="24"/>
        </w:rPr>
        <w:t xml:space="preserve"> </w:t>
      </w:r>
      <w:r w:rsidR="002674B9" w:rsidRPr="00874464">
        <w:rPr>
          <w:rFonts w:ascii="Times New Roman" w:eastAsia="Calibri" w:hAnsi="Times New Roman" w:cs="Times New Roman"/>
          <w:sz w:val="24"/>
          <w:szCs w:val="24"/>
          <w:lang w:val="en-US" w:eastAsia="en-US"/>
        </w:rPr>
        <w:t xml:space="preserve">Skala Stres akademik dikembangkan dengan memuat lima aspek. Aitem yang diguanakan dalam Skala Stres akademik berupa aitem-aitem dalam bentuk pernyataan </w:t>
      </w:r>
      <w:r w:rsidR="002674B9" w:rsidRPr="00874464">
        <w:rPr>
          <w:rFonts w:ascii="Times New Roman" w:eastAsia="Calibri" w:hAnsi="Times New Roman" w:cs="Times New Roman"/>
          <w:i/>
          <w:sz w:val="24"/>
          <w:szCs w:val="24"/>
          <w:lang w:val="en-US" w:eastAsia="en-US"/>
        </w:rPr>
        <w:t>favourable</w:t>
      </w:r>
      <w:r w:rsidR="002674B9" w:rsidRPr="00874464">
        <w:rPr>
          <w:rFonts w:ascii="Times New Roman" w:eastAsia="Calibri" w:hAnsi="Times New Roman" w:cs="Times New Roman"/>
          <w:sz w:val="24"/>
          <w:szCs w:val="24"/>
          <w:lang w:val="en-US" w:eastAsia="en-US"/>
        </w:rPr>
        <w:t xml:space="preserve"> dan </w:t>
      </w:r>
      <w:r w:rsidR="002674B9" w:rsidRPr="00874464">
        <w:rPr>
          <w:rFonts w:ascii="Times New Roman" w:eastAsia="Calibri" w:hAnsi="Times New Roman" w:cs="Times New Roman"/>
          <w:i/>
          <w:sz w:val="24"/>
          <w:szCs w:val="24"/>
          <w:lang w:val="en-US" w:eastAsia="en-US"/>
        </w:rPr>
        <w:t>unfavourable</w:t>
      </w:r>
      <w:r w:rsidR="002674B9" w:rsidRPr="00874464">
        <w:rPr>
          <w:rFonts w:ascii="Times New Roman" w:eastAsia="Calibri" w:hAnsi="Times New Roman" w:cs="Times New Roman"/>
          <w:sz w:val="24"/>
          <w:szCs w:val="24"/>
          <w:lang w:val="en-US" w:eastAsia="en-US"/>
        </w:rPr>
        <w:t>.</w:t>
      </w:r>
    </w:p>
    <w:p w:rsidR="002674B9" w:rsidRPr="00874464" w:rsidRDefault="00874464" w:rsidP="00874464">
      <w:pPr>
        <w:spacing w:line="360" w:lineRule="auto"/>
        <w:jc w:val="both"/>
        <w:rPr>
          <w:rFonts w:ascii="Times New Roman" w:hAnsi="Times New Roman" w:cs="Times New Roman"/>
          <w:sz w:val="24"/>
          <w:szCs w:val="24"/>
        </w:rPr>
      </w:pPr>
      <w:r>
        <w:rPr>
          <w:rFonts w:ascii="Times New Roman" w:hAnsi="Times New Roman" w:cs="Times New Roman"/>
          <w:sz w:val="24"/>
          <w:szCs w:val="24"/>
          <w:lang w:val="en-ID"/>
        </w:rPr>
        <w:tab/>
      </w:r>
      <w:r w:rsidR="002674B9" w:rsidRPr="00874464">
        <w:rPr>
          <w:rFonts w:ascii="Times New Roman" w:hAnsi="Times New Roman" w:cs="Times New Roman"/>
          <w:sz w:val="24"/>
          <w:szCs w:val="24"/>
          <w:lang w:val="en-ID"/>
        </w:rPr>
        <w:t xml:space="preserve">Berdasarkan </w:t>
      </w:r>
      <w:r w:rsidR="002674B9" w:rsidRPr="00874464">
        <w:rPr>
          <w:rFonts w:ascii="Times New Roman" w:hAnsi="Times New Roman" w:cs="Times New Roman"/>
          <w:sz w:val="24"/>
          <w:szCs w:val="24"/>
        </w:rPr>
        <w:t xml:space="preserve">hasil uji </w:t>
      </w:r>
      <w:r w:rsidR="002674B9" w:rsidRPr="00874464">
        <w:rPr>
          <w:rFonts w:ascii="Times New Roman" w:hAnsi="Times New Roman" w:cs="Times New Roman"/>
          <w:sz w:val="24"/>
          <w:szCs w:val="24"/>
          <w:lang w:val="en-US"/>
        </w:rPr>
        <w:t>linierlitas</w:t>
      </w:r>
      <w:r w:rsidR="002674B9" w:rsidRPr="00874464">
        <w:rPr>
          <w:rFonts w:ascii="Times New Roman" w:hAnsi="Times New Roman" w:cs="Times New Roman"/>
          <w:sz w:val="24"/>
          <w:szCs w:val="24"/>
        </w:rPr>
        <w:t xml:space="preserve"> </w:t>
      </w:r>
      <w:r w:rsidR="002674B9" w:rsidRPr="00874464">
        <w:rPr>
          <w:rFonts w:ascii="Times New Roman" w:hAnsi="Times New Roman" w:cs="Times New Roman"/>
          <w:sz w:val="24"/>
          <w:szCs w:val="24"/>
          <w:lang w:val="en-US"/>
        </w:rPr>
        <w:t xml:space="preserve">diperoleh </w:t>
      </w:r>
      <w:r w:rsidR="002674B9" w:rsidRPr="00874464">
        <w:rPr>
          <w:rFonts w:ascii="Times New Roman" w:hAnsi="Times New Roman" w:cs="Times New Roman"/>
          <w:sz w:val="24"/>
          <w:szCs w:val="24"/>
        </w:rPr>
        <w:t>F</w:t>
      </w:r>
      <w:r w:rsidR="002674B9" w:rsidRPr="00874464">
        <w:rPr>
          <w:rFonts w:ascii="Times New Roman" w:hAnsi="Times New Roman" w:cs="Times New Roman"/>
          <w:sz w:val="24"/>
          <w:szCs w:val="24"/>
          <w:lang w:val="en-US"/>
        </w:rPr>
        <w:t xml:space="preserve"> </w:t>
      </w:r>
      <w:r w:rsidR="002674B9" w:rsidRPr="00874464">
        <w:rPr>
          <w:rFonts w:ascii="Times New Roman" w:hAnsi="Times New Roman" w:cs="Times New Roman"/>
          <w:sz w:val="24"/>
          <w:szCs w:val="24"/>
        </w:rPr>
        <w:t>=</w:t>
      </w:r>
      <w:r w:rsidR="002674B9" w:rsidRPr="00874464">
        <w:rPr>
          <w:rFonts w:ascii="Times New Roman" w:hAnsi="Times New Roman" w:cs="Times New Roman"/>
          <w:sz w:val="24"/>
          <w:szCs w:val="24"/>
          <w:lang w:val="en-US"/>
        </w:rPr>
        <w:t xml:space="preserve"> </w:t>
      </w:r>
      <w:r w:rsidR="002674B9" w:rsidRPr="00874464">
        <w:rPr>
          <w:rFonts w:ascii="Times New Roman" w:hAnsi="Times New Roman" w:cs="Times New Roman"/>
          <w:color w:val="010205"/>
          <w:sz w:val="24"/>
          <w:szCs w:val="24"/>
        </w:rPr>
        <w:t>73.479</w:t>
      </w:r>
      <w:r w:rsidR="002674B9" w:rsidRPr="00874464">
        <w:rPr>
          <w:rFonts w:ascii="Times New Roman" w:hAnsi="Times New Roman" w:cs="Times New Roman"/>
          <w:sz w:val="24"/>
          <w:szCs w:val="24"/>
          <w:lang w:val="en-US"/>
        </w:rPr>
        <w:t xml:space="preserve"> (</w:t>
      </w:r>
      <w:r w:rsidR="002674B9" w:rsidRPr="00874464">
        <w:rPr>
          <w:rFonts w:ascii="Times New Roman" w:hAnsi="Times New Roman" w:cs="Times New Roman"/>
          <w:sz w:val="24"/>
          <w:szCs w:val="24"/>
        </w:rPr>
        <w:t>p</w:t>
      </w:r>
      <w:r w:rsidR="002674B9" w:rsidRPr="00874464">
        <w:rPr>
          <w:rFonts w:ascii="Times New Roman" w:hAnsi="Times New Roman" w:cs="Times New Roman"/>
          <w:sz w:val="24"/>
          <w:szCs w:val="24"/>
          <w:lang w:val="en-US"/>
        </w:rPr>
        <w:t xml:space="preserve"> </w:t>
      </w:r>
      <w:r w:rsidR="002674B9" w:rsidRPr="00874464">
        <w:rPr>
          <w:rFonts w:ascii="Times New Roman" w:hAnsi="Times New Roman" w:cs="Times New Roman"/>
          <w:sz w:val="24"/>
          <w:szCs w:val="24"/>
        </w:rPr>
        <w:t>≤</w:t>
      </w:r>
      <w:r w:rsidR="002674B9" w:rsidRPr="00874464">
        <w:rPr>
          <w:rFonts w:ascii="Times New Roman" w:hAnsi="Times New Roman" w:cs="Times New Roman"/>
          <w:sz w:val="24"/>
          <w:szCs w:val="24"/>
          <w:lang w:val="en-US"/>
        </w:rPr>
        <w:t xml:space="preserve"> </w:t>
      </w:r>
      <w:r w:rsidR="002674B9" w:rsidRPr="00874464">
        <w:rPr>
          <w:rFonts w:ascii="Times New Roman" w:hAnsi="Times New Roman" w:cs="Times New Roman"/>
          <w:sz w:val="24"/>
          <w:szCs w:val="24"/>
        </w:rPr>
        <w:t>0.05</w:t>
      </w:r>
      <w:r w:rsidR="002674B9" w:rsidRPr="00874464">
        <w:rPr>
          <w:rFonts w:ascii="Times New Roman" w:hAnsi="Times New Roman" w:cs="Times New Roman"/>
          <w:sz w:val="24"/>
          <w:szCs w:val="24"/>
          <w:lang w:val="en-US"/>
        </w:rPr>
        <w:t>0)</w:t>
      </w:r>
      <w:r w:rsidR="002674B9" w:rsidRPr="00874464">
        <w:rPr>
          <w:rFonts w:ascii="Times New Roman" w:hAnsi="Times New Roman" w:cs="Times New Roman"/>
          <w:sz w:val="24"/>
          <w:szCs w:val="24"/>
        </w:rPr>
        <w:t xml:space="preserve"> berarti hubungan antara </w:t>
      </w:r>
      <w:r w:rsidR="002674B9" w:rsidRPr="00874464">
        <w:rPr>
          <w:rFonts w:ascii="Times New Roman" w:hAnsi="Times New Roman" w:cs="Times New Roman"/>
          <w:iCs/>
          <w:sz w:val="24"/>
          <w:szCs w:val="24"/>
          <w:lang w:val="en-US"/>
        </w:rPr>
        <w:t xml:space="preserve">optimisme dengan stres akademik </w:t>
      </w:r>
      <w:r w:rsidR="002674B9" w:rsidRPr="00874464">
        <w:rPr>
          <w:rFonts w:ascii="Times New Roman" w:hAnsi="Times New Roman" w:cs="Times New Roman"/>
          <w:sz w:val="24"/>
          <w:szCs w:val="24"/>
        </w:rPr>
        <w:t>merupakan hubungan yang linier.</w:t>
      </w:r>
    </w:p>
    <w:p w:rsidR="002674B9" w:rsidRPr="00874464" w:rsidRDefault="002674B9" w:rsidP="00874464">
      <w:pPr>
        <w:spacing w:line="360" w:lineRule="auto"/>
        <w:rPr>
          <w:rFonts w:ascii="Times New Roman" w:hAnsi="Times New Roman" w:cs="Times New Roman"/>
          <w:sz w:val="24"/>
          <w:szCs w:val="24"/>
        </w:rPr>
      </w:pPr>
    </w:p>
    <w:p w:rsidR="002674B9" w:rsidRPr="00874464" w:rsidRDefault="00874464" w:rsidP="00874464">
      <w:pPr>
        <w:spacing w:line="360" w:lineRule="auto"/>
        <w:rPr>
          <w:rFonts w:ascii="Times New Roman" w:hAnsi="Times New Roman" w:cs="Times New Roman"/>
          <w:b/>
          <w:bCs/>
          <w:sz w:val="24"/>
          <w:szCs w:val="24"/>
        </w:rPr>
      </w:pPr>
      <w:r w:rsidRPr="00874464">
        <w:rPr>
          <w:rFonts w:ascii="Times New Roman" w:hAnsi="Times New Roman" w:cs="Times New Roman"/>
          <w:b/>
          <w:bCs/>
          <w:sz w:val="24"/>
          <w:szCs w:val="24"/>
        </w:rPr>
        <w:t>DAFTAR PUSTAKA</w:t>
      </w:r>
    </w:p>
    <w:p w:rsidR="00874464" w:rsidRPr="00874464" w:rsidRDefault="00874464" w:rsidP="00874464">
      <w:pPr>
        <w:spacing w:line="360" w:lineRule="auto"/>
        <w:ind w:left="567" w:hanging="567"/>
        <w:jc w:val="both"/>
        <w:rPr>
          <w:rFonts w:ascii="Times New Roman" w:hAnsi="Times New Roman" w:cs="Times New Roman"/>
          <w:sz w:val="24"/>
          <w:szCs w:val="24"/>
        </w:rPr>
      </w:pPr>
      <w:r w:rsidRPr="00874464">
        <w:rPr>
          <w:rFonts w:ascii="Times New Roman" w:hAnsi="Times New Roman" w:cs="Times New Roman"/>
          <w:sz w:val="24"/>
          <w:szCs w:val="24"/>
        </w:rPr>
        <w:t xml:space="preserve">Barseli, M., Ahmad, R., &amp; Ifdil, I. (2018). Hubungan stres akademik siswa </w:t>
      </w:r>
      <w:r w:rsidRPr="00874464">
        <w:rPr>
          <w:rFonts w:ascii="Times New Roman" w:hAnsi="Times New Roman" w:cs="Times New Roman"/>
          <w:sz w:val="24"/>
          <w:szCs w:val="24"/>
        </w:rPr>
        <w:lastRenderedPageBreak/>
        <w:t xml:space="preserve">dengan hasil belajar. </w:t>
      </w:r>
      <w:r w:rsidRPr="00874464">
        <w:rPr>
          <w:rFonts w:ascii="Times New Roman" w:hAnsi="Times New Roman" w:cs="Times New Roman"/>
          <w:i/>
          <w:sz w:val="24"/>
          <w:szCs w:val="24"/>
        </w:rPr>
        <w:t>Jurnal Pendidikan Indonesia, 4</w:t>
      </w:r>
      <w:r w:rsidRPr="00874464">
        <w:rPr>
          <w:rFonts w:ascii="Times New Roman" w:hAnsi="Times New Roman" w:cs="Times New Roman"/>
          <w:sz w:val="24"/>
          <w:szCs w:val="24"/>
        </w:rPr>
        <w:t>(1), 40-47.</w:t>
      </w:r>
    </w:p>
    <w:p w:rsidR="00874464" w:rsidRPr="00874464" w:rsidRDefault="00874464" w:rsidP="00874464">
      <w:pPr>
        <w:spacing w:line="360" w:lineRule="auto"/>
        <w:rPr>
          <w:rFonts w:ascii="Times New Roman" w:hAnsi="Times New Roman" w:cs="Times New Roman"/>
          <w:sz w:val="24"/>
          <w:szCs w:val="24"/>
        </w:rPr>
      </w:pPr>
      <w:r w:rsidRPr="00874464">
        <w:rPr>
          <w:rFonts w:ascii="Times New Roman" w:hAnsi="Times New Roman" w:cs="Times New Roman"/>
          <w:sz w:val="24"/>
          <w:szCs w:val="24"/>
        </w:rPr>
        <w:t xml:space="preserve">Desmita. (2010). </w:t>
      </w:r>
      <w:r w:rsidRPr="00874464">
        <w:rPr>
          <w:rFonts w:ascii="Times New Roman" w:hAnsi="Times New Roman" w:cs="Times New Roman"/>
          <w:i/>
          <w:sz w:val="24"/>
          <w:szCs w:val="24"/>
        </w:rPr>
        <w:t>Perkembangan peserta didik.</w:t>
      </w:r>
      <w:r w:rsidRPr="00874464">
        <w:rPr>
          <w:rFonts w:ascii="Times New Roman" w:hAnsi="Times New Roman" w:cs="Times New Roman"/>
          <w:sz w:val="24"/>
          <w:szCs w:val="24"/>
        </w:rPr>
        <w:t xml:space="preserve"> Bandung: PT Remaja Rosdakarya</w:t>
      </w:r>
    </w:p>
    <w:p w:rsidR="00874464" w:rsidRPr="00874464" w:rsidRDefault="00874464" w:rsidP="00874464">
      <w:pPr>
        <w:spacing w:line="360" w:lineRule="auto"/>
        <w:ind w:left="567" w:hanging="567"/>
        <w:jc w:val="both"/>
        <w:rPr>
          <w:rFonts w:ascii="Times New Roman" w:hAnsi="Times New Roman" w:cs="Times New Roman"/>
          <w:sz w:val="24"/>
          <w:szCs w:val="24"/>
        </w:rPr>
      </w:pPr>
      <w:r w:rsidRPr="00874464">
        <w:rPr>
          <w:rFonts w:ascii="Times New Roman" w:hAnsi="Times New Roman" w:cs="Times New Roman"/>
          <w:sz w:val="24"/>
          <w:szCs w:val="24"/>
        </w:rPr>
        <w:t xml:space="preserve">Izzaty, R.E., &amp; Suardiman, S.P.Y.A. (2008). </w:t>
      </w:r>
      <w:r w:rsidRPr="00874464">
        <w:rPr>
          <w:rFonts w:ascii="Times New Roman" w:hAnsi="Times New Roman" w:cs="Times New Roman"/>
          <w:i/>
          <w:sz w:val="24"/>
          <w:szCs w:val="24"/>
        </w:rPr>
        <w:t>Perkembangan peserta didik.</w:t>
      </w:r>
      <w:r w:rsidRPr="00874464">
        <w:rPr>
          <w:rFonts w:ascii="Times New Roman" w:hAnsi="Times New Roman" w:cs="Times New Roman"/>
          <w:sz w:val="24"/>
          <w:szCs w:val="24"/>
        </w:rPr>
        <w:t xml:space="preserve"> Yogyakarta: UNY Press</w:t>
      </w:r>
    </w:p>
    <w:p w:rsidR="00874464" w:rsidRPr="00874464" w:rsidRDefault="00874464" w:rsidP="00874464">
      <w:pPr>
        <w:spacing w:line="360" w:lineRule="auto"/>
        <w:ind w:left="567" w:hanging="567"/>
        <w:jc w:val="both"/>
        <w:rPr>
          <w:rFonts w:ascii="Times New Roman" w:hAnsi="Times New Roman" w:cs="Times New Roman"/>
          <w:i/>
          <w:sz w:val="24"/>
          <w:szCs w:val="24"/>
        </w:rPr>
      </w:pPr>
      <w:r w:rsidRPr="00874464">
        <w:rPr>
          <w:rFonts w:ascii="Times New Roman" w:hAnsi="Times New Roman" w:cs="Times New Roman"/>
          <w:sz w:val="24"/>
          <w:szCs w:val="24"/>
        </w:rPr>
        <w:t xml:space="preserve">Olejnik, S. N. &amp; Holschuh, J. P. (2007). </w:t>
      </w:r>
      <w:r w:rsidRPr="00874464">
        <w:rPr>
          <w:rFonts w:ascii="Times New Roman" w:hAnsi="Times New Roman" w:cs="Times New Roman"/>
          <w:i/>
          <w:sz w:val="24"/>
          <w:szCs w:val="24"/>
        </w:rPr>
        <w:t xml:space="preserve">College rules! How to study, survive, and succeed in college (2nd edition). </w:t>
      </w:r>
      <w:r w:rsidRPr="00874464">
        <w:rPr>
          <w:rFonts w:ascii="Times New Roman" w:hAnsi="Times New Roman" w:cs="Times New Roman"/>
          <w:sz w:val="24"/>
          <w:szCs w:val="24"/>
        </w:rPr>
        <w:t>New York: Ten Speed Press.</w:t>
      </w:r>
    </w:p>
    <w:p w:rsidR="00874464" w:rsidRPr="00874464" w:rsidRDefault="00874464" w:rsidP="00874464">
      <w:pPr>
        <w:spacing w:line="360" w:lineRule="auto"/>
        <w:ind w:left="567" w:hanging="567"/>
        <w:jc w:val="both"/>
        <w:rPr>
          <w:rFonts w:ascii="Times New Roman" w:hAnsi="Times New Roman" w:cs="Times New Roman"/>
          <w:i/>
          <w:sz w:val="24"/>
          <w:szCs w:val="24"/>
        </w:rPr>
      </w:pPr>
      <w:r w:rsidRPr="00874464">
        <w:rPr>
          <w:rFonts w:ascii="Times New Roman" w:hAnsi="Times New Roman" w:cs="Times New Roman"/>
          <w:sz w:val="24"/>
          <w:szCs w:val="24"/>
        </w:rPr>
        <w:t xml:space="preserve">Papalia, D.E., Old, S.W. &amp; Feldman, R.D. 2008. </w:t>
      </w:r>
      <w:r w:rsidRPr="00874464">
        <w:rPr>
          <w:rFonts w:ascii="Times New Roman" w:hAnsi="Times New Roman" w:cs="Times New Roman"/>
          <w:i/>
          <w:sz w:val="24"/>
          <w:szCs w:val="24"/>
        </w:rPr>
        <w:t>Human development (psikologi perkembangan).</w:t>
      </w:r>
      <w:r w:rsidRPr="00874464">
        <w:rPr>
          <w:rFonts w:ascii="Times New Roman" w:hAnsi="Times New Roman" w:cs="Times New Roman"/>
          <w:sz w:val="24"/>
          <w:szCs w:val="24"/>
        </w:rPr>
        <w:t xml:space="preserve"> Jakarta: Kencana Prenada Media Group</w:t>
      </w:r>
      <w:r w:rsidRPr="00874464">
        <w:rPr>
          <w:rFonts w:ascii="Times New Roman" w:hAnsi="Times New Roman" w:cs="Times New Roman"/>
          <w:i/>
          <w:sz w:val="24"/>
          <w:szCs w:val="24"/>
        </w:rPr>
        <w:t>.</w:t>
      </w:r>
    </w:p>
    <w:p w:rsidR="00874464" w:rsidRPr="00874464" w:rsidRDefault="00874464" w:rsidP="00874464">
      <w:pPr>
        <w:spacing w:line="360" w:lineRule="auto"/>
        <w:ind w:left="567" w:hanging="567"/>
        <w:jc w:val="both"/>
        <w:rPr>
          <w:rFonts w:ascii="Times New Roman" w:hAnsi="Times New Roman" w:cs="Times New Roman"/>
          <w:i/>
          <w:sz w:val="24"/>
          <w:szCs w:val="24"/>
        </w:rPr>
      </w:pPr>
      <w:r w:rsidRPr="00874464">
        <w:rPr>
          <w:rFonts w:ascii="Times New Roman" w:hAnsi="Times New Roman" w:cs="Times New Roman"/>
          <w:sz w:val="24"/>
          <w:szCs w:val="24"/>
        </w:rPr>
        <w:t xml:space="preserve">Riberio, I.J.S., Rafael, P. Freire, R.P.V. Oliveira, B.G.D. Casotti, C.A. &amp; Boery, E.N. (2018). Stress and Quality of Life Among University Students: A Systematic Literature Review. </w:t>
      </w:r>
      <w:r w:rsidRPr="00874464">
        <w:rPr>
          <w:rFonts w:ascii="Times New Roman" w:hAnsi="Times New Roman" w:cs="Times New Roman"/>
          <w:i/>
          <w:sz w:val="24"/>
          <w:szCs w:val="24"/>
        </w:rPr>
        <w:t>Health Proffesion Education, 4</w:t>
      </w:r>
      <w:r w:rsidRPr="00874464">
        <w:rPr>
          <w:rFonts w:ascii="Times New Roman" w:hAnsi="Times New Roman" w:cs="Times New Roman"/>
          <w:sz w:val="24"/>
          <w:szCs w:val="24"/>
        </w:rPr>
        <w:t>(2). 70-77.</w:t>
      </w:r>
    </w:p>
    <w:p w:rsidR="00874464" w:rsidRPr="00874464" w:rsidRDefault="00874464" w:rsidP="00874464">
      <w:pPr>
        <w:spacing w:line="360" w:lineRule="auto"/>
        <w:ind w:left="567" w:hanging="567"/>
        <w:jc w:val="both"/>
        <w:rPr>
          <w:rFonts w:ascii="Times New Roman" w:hAnsi="Times New Roman" w:cs="Times New Roman"/>
          <w:sz w:val="24"/>
          <w:szCs w:val="24"/>
        </w:rPr>
      </w:pPr>
      <w:r w:rsidRPr="00874464">
        <w:rPr>
          <w:rFonts w:ascii="Times New Roman" w:hAnsi="Times New Roman" w:cs="Times New Roman"/>
          <w:sz w:val="24"/>
          <w:szCs w:val="24"/>
        </w:rPr>
        <w:t xml:space="preserve">Sun, J., Dunne, M.P., Hou, X., &amp; Xu, A. (2011). Educational stress scale for adolescents: Development, validity, and reliability with chinese students. </w:t>
      </w:r>
      <w:r w:rsidRPr="00874464">
        <w:rPr>
          <w:rFonts w:ascii="Times New Roman" w:hAnsi="Times New Roman" w:cs="Times New Roman"/>
          <w:i/>
          <w:sz w:val="24"/>
          <w:szCs w:val="24"/>
        </w:rPr>
        <w:t>Journal of Psychoeducational Assessment, 29</w:t>
      </w:r>
      <w:r w:rsidRPr="00874464">
        <w:rPr>
          <w:rFonts w:ascii="Times New Roman" w:hAnsi="Times New Roman" w:cs="Times New Roman"/>
          <w:sz w:val="24"/>
          <w:szCs w:val="24"/>
        </w:rPr>
        <w:t>(6), 534-546.</w:t>
      </w:r>
    </w:p>
    <w:p w:rsidR="002674B9" w:rsidRPr="00874464" w:rsidRDefault="002674B9" w:rsidP="00874464">
      <w:pPr>
        <w:spacing w:line="360" w:lineRule="auto"/>
        <w:ind w:left="567" w:hanging="567"/>
        <w:jc w:val="both"/>
        <w:rPr>
          <w:rFonts w:ascii="Times New Roman" w:hAnsi="Times New Roman" w:cs="Times New Roman"/>
          <w:sz w:val="24"/>
          <w:szCs w:val="24"/>
        </w:rPr>
      </w:pPr>
      <w:r w:rsidRPr="00874464">
        <w:rPr>
          <w:rFonts w:ascii="Times New Roman" w:hAnsi="Times New Roman" w:cs="Times New Roman"/>
          <w:sz w:val="24"/>
          <w:szCs w:val="24"/>
        </w:rPr>
        <w:t xml:space="preserve">Utami, S.D. (2015).  </w:t>
      </w:r>
      <w:r w:rsidRPr="00874464">
        <w:rPr>
          <w:rFonts w:ascii="Times New Roman" w:hAnsi="Times New Roman" w:cs="Times New Roman"/>
          <w:i/>
          <w:sz w:val="24"/>
          <w:szCs w:val="24"/>
        </w:rPr>
        <w:t xml:space="preserve">Hubungan antara efikasi diri dengan stres akademik </w:t>
      </w:r>
      <w:r w:rsidRPr="00874464">
        <w:rPr>
          <w:rFonts w:ascii="Times New Roman" w:hAnsi="Times New Roman" w:cs="Times New Roman"/>
          <w:i/>
          <w:sz w:val="24"/>
          <w:szCs w:val="24"/>
        </w:rPr>
        <w:lastRenderedPageBreak/>
        <w:t xml:space="preserve">pada siswa kelas xi di man 3 yogyakarta. </w:t>
      </w:r>
      <w:r w:rsidRPr="00874464">
        <w:rPr>
          <w:rFonts w:ascii="Times New Roman" w:hAnsi="Times New Roman" w:cs="Times New Roman"/>
          <w:sz w:val="24"/>
          <w:szCs w:val="24"/>
        </w:rPr>
        <w:t xml:space="preserve">Diakses tanggal 10 September 2019 dari https://journal.student.uny. /Downloads/190-300-1-SM%20. </w:t>
      </w:r>
    </w:p>
    <w:p w:rsidR="00874464" w:rsidRPr="00874464" w:rsidRDefault="00874464" w:rsidP="00874464">
      <w:pPr>
        <w:spacing w:line="360" w:lineRule="auto"/>
        <w:ind w:left="567" w:hanging="567"/>
        <w:jc w:val="both"/>
        <w:rPr>
          <w:rFonts w:ascii="Times New Roman" w:hAnsi="Times New Roman" w:cs="Times New Roman"/>
          <w:i/>
          <w:sz w:val="24"/>
          <w:szCs w:val="24"/>
        </w:rPr>
      </w:pPr>
      <w:r w:rsidRPr="00874464">
        <w:rPr>
          <w:rFonts w:ascii="Times New Roman" w:hAnsi="Times New Roman" w:cs="Times New Roman"/>
          <w:sz w:val="24"/>
          <w:szCs w:val="24"/>
        </w:rPr>
        <w:t xml:space="preserve">Yulinawati, I., Bariyyah, K., &amp; Permatasari, D. (2018). Pengembangan inventori stres akademik siswa sekolah menengah pertama (smp) negeri kota malang. </w:t>
      </w:r>
      <w:r w:rsidRPr="00874464">
        <w:rPr>
          <w:rFonts w:ascii="Times New Roman" w:hAnsi="Times New Roman" w:cs="Times New Roman"/>
          <w:i/>
          <w:sz w:val="24"/>
          <w:szCs w:val="24"/>
        </w:rPr>
        <w:t>Jurnal Konseling Indonesia, 4</w:t>
      </w:r>
      <w:r w:rsidRPr="00874464">
        <w:rPr>
          <w:rFonts w:ascii="Times New Roman" w:hAnsi="Times New Roman" w:cs="Times New Roman"/>
          <w:sz w:val="24"/>
          <w:szCs w:val="24"/>
        </w:rPr>
        <w:t>(1), 30-35.</w:t>
      </w:r>
    </w:p>
    <w:p w:rsidR="002674B9" w:rsidRPr="00874464" w:rsidRDefault="00874464" w:rsidP="00874464">
      <w:pPr>
        <w:spacing w:line="360" w:lineRule="auto"/>
        <w:ind w:left="567" w:hanging="567"/>
        <w:jc w:val="both"/>
        <w:rPr>
          <w:rFonts w:ascii="Times New Roman" w:hAnsi="Times New Roman" w:cs="Times New Roman"/>
          <w:i/>
          <w:sz w:val="24"/>
          <w:szCs w:val="24"/>
        </w:rPr>
      </w:pPr>
      <w:r w:rsidRPr="00874464">
        <w:rPr>
          <w:rFonts w:ascii="Times New Roman" w:hAnsi="Times New Roman" w:cs="Times New Roman"/>
          <w:sz w:val="24"/>
          <w:szCs w:val="24"/>
        </w:rPr>
        <w:t xml:space="preserve">Wilks, S. E. (2008). Resilience a mid academic stress: the moderating impact of social support among social work students. </w:t>
      </w:r>
      <w:r w:rsidRPr="00874464">
        <w:rPr>
          <w:rFonts w:ascii="Times New Roman" w:hAnsi="Times New Roman" w:cs="Times New Roman"/>
          <w:i/>
          <w:sz w:val="24"/>
          <w:szCs w:val="24"/>
        </w:rPr>
        <w:t>International Journal Of Social Work, 9</w:t>
      </w:r>
      <w:r w:rsidRPr="00874464">
        <w:rPr>
          <w:rFonts w:ascii="Times New Roman" w:hAnsi="Times New Roman" w:cs="Times New Roman"/>
          <w:sz w:val="24"/>
          <w:szCs w:val="24"/>
        </w:rPr>
        <w:t>(2), 106-125.</w:t>
      </w:r>
    </w:p>
    <w:p w:rsidR="00874464" w:rsidRPr="00874464" w:rsidRDefault="00874464" w:rsidP="00874464">
      <w:pPr>
        <w:spacing w:line="360" w:lineRule="auto"/>
        <w:ind w:left="567" w:hanging="567"/>
        <w:jc w:val="both"/>
        <w:rPr>
          <w:rFonts w:ascii="Times New Roman" w:hAnsi="Times New Roman" w:cs="Times New Roman"/>
          <w:i/>
          <w:sz w:val="24"/>
          <w:szCs w:val="24"/>
        </w:rPr>
      </w:pPr>
      <w:r w:rsidRPr="00874464">
        <w:rPr>
          <w:rFonts w:ascii="Times New Roman" w:hAnsi="Times New Roman" w:cs="Times New Roman"/>
          <w:sz w:val="24"/>
          <w:szCs w:val="24"/>
        </w:rPr>
        <w:t xml:space="preserve">Sugiyono. (2016). </w:t>
      </w:r>
      <w:r w:rsidRPr="00874464">
        <w:rPr>
          <w:rFonts w:ascii="Times New Roman" w:hAnsi="Times New Roman" w:cs="Times New Roman"/>
          <w:i/>
          <w:sz w:val="24"/>
          <w:szCs w:val="24"/>
        </w:rPr>
        <w:t>Metode penelitian kuantitatif, kualitatif, dan r &amp; d.</w:t>
      </w:r>
      <w:r w:rsidRPr="00874464">
        <w:rPr>
          <w:rFonts w:ascii="Times New Roman" w:hAnsi="Times New Roman" w:cs="Times New Roman"/>
          <w:sz w:val="24"/>
          <w:szCs w:val="24"/>
        </w:rPr>
        <w:t xml:space="preserve"> Bandung : Alfabeta</w:t>
      </w:r>
    </w:p>
    <w:sectPr w:rsidR="00874464" w:rsidRPr="00874464" w:rsidSect="00874464">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B2"/>
    <w:rsid w:val="00062242"/>
    <w:rsid w:val="000F2E96"/>
    <w:rsid w:val="002674B9"/>
    <w:rsid w:val="006D2ABE"/>
    <w:rsid w:val="00874464"/>
    <w:rsid w:val="009771B2"/>
    <w:rsid w:val="00A01193"/>
    <w:rsid w:val="00AD215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1B2"/>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1B2"/>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ismail - [2010]</cp:lastModifiedBy>
  <cp:revision>3</cp:revision>
  <dcterms:created xsi:type="dcterms:W3CDTF">2020-01-23T19:56:00Z</dcterms:created>
  <dcterms:modified xsi:type="dcterms:W3CDTF">2020-02-20T05:18:00Z</dcterms:modified>
</cp:coreProperties>
</file>