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C46" w:rsidRPr="004324BB" w:rsidRDefault="00D229ED" w:rsidP="00803164">
      <w:pPr>
        <w:spacing w:after="0" w:line="240" w:lineRule="auto"/>
        <w:jc w:val="center"/>
        <w:rPr>
          <w:rFonts w:ascii="Times New Roman" w:eastAsia="Times New Roman" w:hAnsi="Times New Roman" w:cs="Times New Roman"/>
          <w:b/>
          <w:color w:val="000000"/>
          <w:sz w:val="24"/>
          <w:szCs w:val="24"/>
        </w:rPr>
      </w:pPr>
      <w:r w:rsidRPr="004324BB">
        <w:rPr>
          <w:rFonts w:ascii="Times New Roman" w:eastAsia="Times New Roman" w:hAnsi="Times New Roman" w:cs="Times New Roman"/>
          <w:b/>
          <w:color w:val="000000"/>
          <w:sz w:val="24"/>
          <w:szCs w:val="24"/>
        </w:rPr>
        <w:t>FAKTOR-FAKTOR PENYEBAB KREDIT MACET PADA BPR MLATI PUNDI ARTHA YOGYAKARTA</w:t>
      </w:r>
    </w:p>
    <w:p w:rsidR="00D229ED" w:rsidRDefault="00D229ED" w:rsidP="00803164">
      <w:pPr>
        <w:spacing w:after="0" w:line="240" w:lineRule="auto"/>
        <w:jc w:val="center"/>
        <w:rPr>
          <w:rFonts w:ascii="Times New Roman" w:eastAsia="Times New Roman" w:hAnsi="Times New Roman" w:cs="Times New Roman"/>
          <w:color w:val="000000"/>
          <w:sz w:val="24"/>
          <w:szCs w:val="24"/>
        </w:rPr>
      </w:pPr>
    </w:p>
    <w:p w:rsidR="00D229ED" w:rsidRPr="00D229ED" w:rsidRDefault="004324BB" w:rsidP="00803164">
      <w:pPr>
        <w:spacing w:before="200" w:after="0" w:line="240" w:lineRule="auto"/>
        <w:ind w:left="521" w:right="223"/>
        <w:jc w:val="center"/>
        <w:rPr>
          <w:rFonts w:ascii="Times New Roman" w:hAnsi="Times New Roman" w:cs="Times New Roman"/>
          <w:b/>
        </w:rPr>
      </w:pPr>
      <w:r>
        <w:rPr>
          <w:rFonts w:ascii="Times New Roman" w:hAnsi="Times New Roman" w:cs="Times New Roman"/>
          <w:b/>
        </w:rPr>
        <w:t>Sarif Iftatudin</w:t>
      </w:r>
    </w:p>
    <w:p w:rsidR="00D229ED" w:rsidRPr="004324BB" w:rsidRDefault="00D229ED" w:rsidP="00803164">
      <w:pPr>
        <w:spacing w:after="0" w:line="240" w:lineRule="auto"/>
        <w:ind w:left="523" w:right="218"/>
        <w:jc w:val="center"/>
        <w:rPr>
          <w:rFonts w:ascii="Times New Roman" w:hAnsi="Times New Roman" w:cs="Times New Roman"/>
          <w:i/>
          <w:sz w:val="20"/>
          <w:szCs w:val="20"/>
        </w:rPr>
      </w:pPr>
      <w:r w:rsidRPr="004324BB">
        <w:rPr>
          <w:rFonts w:ascii="Times New Roman" w:hAnsi="Times New Roman" w:cs="Times New Roman"/>
          <w:i/>
          <w:sz w:val="20"/>
          <w:szCs w:val="20"/>
        </w:rPr>
        <w:t>Program Studi Akuntansi Fakultas Ekonomi Universitas Mercu Buana Yogyakarta</w:t>
      </w:r>
    </w:p>
    <w:p w:rsidR="00D229ED" w:rsidRPr="00AE7EB5" w:rsidRDefault="00AE7EB5" w:rsidP="00803164">
      <w:pPr>
        <w:spacing w:after="0" w:line="240" w:lineRule="auto"/>
        <w:ind w:left="523" w:right="218"/>
        <w:jc w:val="center"/>
        <w:rPr>
          <w:rFonts w:ascii="Times New Roman" w:hAnsi="Times New Roman" w:cs="Times New Roman"/>
          <w:sz w:val="20"/>
          <w:szCs w:val="20"/>
        </w:rPr>
      </w:pPr>
      <w:hyperlink r:id="rId5" w:history="1">
        <w:r w:rsidR="004324BB" w:rsidRPr="00AE7EB5">
          <w:rPr>
            <w:rStyle w:val="Hyperlink"/>
            <w:rFonts w:ascii="Times New Roman" w:hAnsi="Times New Roman" w:cs="Times New Roman"/>
            <w:i/>
            <w:color w:val="auto"/>
            <w:sz w:val="20"/>
            <w:szCs w:val="20"/>
            <w:u w:val="none"/>
          </w:rPr>
          <w:t>syarififtatudin@gmail.com</w:t>
        </w:r>
      </w:hyperlink>
    </w:p>
    <w:p w:rsidR="00756788" w:rsidRDefault="00756788" w:rsidP="00803164">
      <w:pPr>
        <w:spacing w:after="0" w:line="240" w:lineRule="auto"/>
        <w:ind w:left="523" w:right="218"/>
        <w:jc w:val="center"/>
        <w:rPr>
          <w:rFonts w:ascii="Times New Roman" w:hAnsi="Times New Roman" w:cs="Times New Roman"/>
          <w:sz w:val="20"/>
          <w:szCs w:val="20"/>
        </w:rPr>
      </w:pPr>
    </w:p>
    <w:p w:rsidR="00756788" w:rsidRDefault="00756788" w:rsidP="00803164">
      <w:pPr>
        <w:spacing w:after="0" w:line="240" w:lineRule="auto"/>
        <w:ind w:left="523" w:right="218"/>
        <w:jc w:val="center"/>
        <w:rPr>
          <w:rFonts w:ascii="Times New Roman" w:hAnsi="Times New Roman" w:cs="Times New Roman"/>
          <w:sz w:val="20"/>
          <w:szCs w:val="20"/>
        </w:rPr>
      </w:pPr>
    </w:p>
    <w:p w:rsidR="00756788" w:rsidRPr="00756788" w:rsidRDefault="00756788" w:rsidP="00803164">
      <w:pPr>
        <w:spacing w:after="0" w:line="240" w:lineRule="auto"/>
        <w:jc w:val="both"/>
        <w:rPr>
          <w:rFonts w:ascii="Times New Roman" w:eastAsia="Times New Roman" w:hAnsi="Times New Roman" w:cs="Times New Roman"/>
          <w:b/>
          <w:color w:val="000000"/>
          <w:sz w:val="20"/>
          <w:szCs w:val="20"/>
        </w:rPr>
      </w:pPr>
      <w:r w:rsidRPr="00756788">
        <w:rPr>
          <w:rFonts w:ascii="Times New Roman" w:hAnsi="Times New Roman" w:cs="Times New Roman"/>
          <w:b/>
          <w:sz w:val="20"/>
          <w:szCs w:val="20"/>
        </w:rPr>
        <w:t xml:space="preserve">Abstrak: Faktor-Faktor Penyebab Kredit Macet Pada BPR Mlati Pundi Artha Yogyakarta </w:t>
      </w:r>
    </w:p>
    <w:p w:rsidR="00756788" w:rsidRPr="00756788" w:rsidRDefault="00756788" w:rsidP="00803164">
      <w:pPr>
        <w:spacing w:after="0" w:line="240" w:lineRule="auto"/>
        <w:jc w:val="both"/>
        <w:rPr>
          <w:rFonts w:ascii="Times New Roman" w:eastAsia="Times New Roman" w:hAnsi="Times New Roman" w:cs="Times New Roman"/>
          <w:sz w:val="20"/>
          <w:szCs w:val="20"/>
        </w:rPr>
      </w:pPr>
      <w:r w:rsidRPr="00756788">
        <w:rPr>
          <w:rFonts w:ascii="Times New Roman" w:hAnsi="Times New Roman" w:cs="Times New Roman"/>
          <w:sz w:val="20"/>
          <w:szCs w:val="20"/>
        </w:rPr>
        <w:t xml:space="preserve">Penelitian ini bertujuan untuk </w:t>
      </w:r>
      <w:r w:rsidRPr="00756788">
        <w:rPr>
          <w:rFonts w:ascii="Times New Roman" w:eastAsia="Times New Roman" w:hAnsi="Times New Roman" w:cs="Times New Roman"/>
          <w:color w:val="000000"/>
          <w:sz w:val="20"/>
          <w:szCs w:val="20"/>
        </w:rPr>
        <w:t xml:space="preserve">mengkaji faktor-faktor penyebab terjadinya kredit macet menggunakan konsep 5 “C”, yaitu </w:t>
      </w:r>
      <w:r w:rsidRPr="00756788">
        <w:rPr>
          <w:rFonts w:ascii="Times New Roman" w:eastAsia="Times New Roman" w:hAnsi="Times New Roman" w:cs="Times New Roman"/>
          <w:i/>
          <w:color w:val="000000"/>
          <w:sz w:val="20"/>
          <w:szCs w:val="20"/>
        </w:rPr>
        <w:t>character</w:t>
      </w:r>
      <w:r w:rsidRPr="00756788">
        <w:rPr>
          <w:rFonts w:ascii="Times New Roman" w:eastAsia="Times New Roman" w:hAnsi="Times New Roman" w:cs="Times New Roman"/>
          <w:color w:val="000000"/>
          <w:sz w:val="20"/>
          <w:szCs w:val="20"/>
        </w:rPr>
        <w:t xml:space="preserve">, </w:t>
      </w:r>
      <w:r w:rsidRPr="00756788">
        <w:rPr>
          <w:rFonts w:ascii="Times New Roman" w:eastAsia="Times New Roman" w:hAnsi="Times New Roman" w:cs="Times New Roman"/>
          <w:i/>
          <w:color w:val="000000"/>
          <w:sz w:val="20"/>
          <w:szCs w:val="20"/>
        </w:rPr>
        <w:t>capacity</w:t>
      </w:r>
      <w:r w:rsidRPr="00756788">
        <w:rPr>
          <w:rFonts w:ascii="Times New Roman" w:eastAsia="Times New Roman" w:hAnsi="Times New Roman" w:cs="Times New Roman"/>
          <w:color w:val="000000"/>
          <w:sz w:val="20"/>
          <w:szCs w:val="20"/>
        </w:rPr>
        <w:t xml:space="preserve">, </w:t>
      </w:r>
      <w:r w:rsidRPr="00756788">
        <w:rPr>
          <w:rFonts w:ascii="Times New Roman" w:eastAsia="Times New Roman" w:hAnsi="Times New Roman" w:cs="Times New Roman"/>
          <w:i/>
          <w:color w:val="000000"/>
          <w:sz w:val="20"/>
          <w:szCs w:val="20"/>
        </w:rPr>
        <w:t>capital</w:t>
      </w:r>
      <w:r w:rsidRPr="00756788">
        <w:rPr>
          <w:rFonts w:ascii="Times New Roman" w:eastAsia="Times New Roman" w:hAnsi="Times New Roman" w:cs="Times New Roman"/>
          <w:color w:val="000000"/>
          <w:sz w:val="20"/>
          <w:szCs w:val="20"/>
        </w:rPr>
        <w:t xml:space="preserve">, </w:t>
      </w:r>
      <w:r w:rsidRPr="00756788">
        <w:rPr>
          <w:rFonts w:ascii="Times New Roman" w:eastAsia="Times New Roman" w:hAnsi="Times New Roman" w:cs="Times New Roman"/>
          <w:i/>
          <w:color w:val="000000"/>
          <w:sz w:val="20"/>
          <w:szCs w:val="20"/>
        </w:rPr>
        <w:t>collateral</w:t>
      </w:r>
      <w:r w:rsidRPr="00756788">
        <w:rPr>
          <w:rFonts w:ascii="Times New Roman" w:eastAsia="Times New Roman" w:hAnsi="Times New Roman" w:cs="Times New Roman"/>
          <w:color w:val="000000"/>
          <w:sz w:val="20"/>
          <w:szCs w:val="20"/>
        </w:rPr>
        <w:t xml:space="preserve">, </w:t>
      </w:r>
      <w:r w:rsidRPr="00756788">
        <w:rPr>
          <w:rFonts w:ascii="Times New Roman" w:eastAsia="Times New Roman" w:hAnsi="Times New Roman" w:cs="Times New Roman"/>
          <w:i/>
          <w:color w:val="000000"/>
          <w:sz w:val="20"/>
          <w:szCs w:val="20"/>
        </w:rPr>
        <w:t>condition</w:t>
      </w:r>
      <w:r w:rsidRPr="00756788">
        <w:rPr>
          <w:rFonts w:ascii="Times New Roman" w:eastAsia="Times New Roman" w:hAnsi="Times New Roman" w:cs="Times New Roman"/>
          <w:color w:val="000000"/>
          <w:sz w:val="20"/>
          <w:szCs w:val="20"/>
        </w:rPr>
        <w:t xml:space="preserve"> di BPR Mlati Pundi Artha Yogyakarta. </w:t>
      </w:r>
      <w:r w:rsidRPr="00756788">
        <w:rPr>
          <w:rFonts w:ascii="Times New Roman" w:hAnsi="Times New Roman" w:cs="Times New Roman"/>
          <w:color w:val="000000"/>
          <w:sz w:val="20"/>
          <w:szCs w:val="20"/>
        </w:rPr>
        <w:t xml:space="preserve">Variabel independen yang digunakan dalam penelitian ini antara lain X1 = </w:t>
      </w:r>
      <w:r w:rsidRPr="00756788">
        <w:rPr>
          <w:rFonts w:ascii="Times New Roman" w:hAnsi="Times New Roman" w:cs="Times New Roman"/>
          <w:i/>
          <w:iCs/>
          <w:color w:val="000000"/>
          <w:sz w:val="20"/>
          <w:szCs w:val="20"/>
        </w:rPr>
        <w:t xml:space="preserve">Character, </w:t>
      </w:r>
      <w:r w:rsidRPr="00756788">
        <w:rPr>
          <w:rFonts w:ascii="Times New Roman" w:hAnsi="Times New Roman" w:cs="Times New Roman"/>
          <w:color w:val="000000"/>
          <w:sz w:val="20"/>
          <w:szCs w:val="20"/>
        </w:rPr>
        <w:t xml:space="preserve">X2 = </w:t>
      </w:r>
      <w:r w:rsidRPr="00756788">
        <w:rPr>
          <w:rFonts w:ascii="Times New Roman" w:hAnsi="Times New Roman" w:cs="Times New Roman"/>
          <w:i/>
          <w:iCs/>
          <w:color w:val="000000"/>
          <w:sz w:val="20"/>
          <w:szCs w:val="20"/>
        </w:rPr>
        <w:t xml:space="preserve">Capacity, </w:t>
      </w:r>
      <w:r w:rsidRPr="00756788">
        <w:rPr>
          <w:rFonts w:ascii="Times New Roman" w:hAnsi="Times New Roman" w:cs="Times New Roman"/>
          <w:color w:val="000000"/>
          <w:sz w:val="20"/>
          <w:szCs w:val="20"/>
        </w:rPr>
        <w:t xml:space="preserve">X3 = </w:t>
      </w:r>
      <w:r w:rsidRPr="00756788">
        <w:rPr>
          <w:rFonts w:ascii="Times New Roman" w:hAnsi="Times New Roman" w:cs="Times New Roman"/>
          <w:i/>
          <w:iCs/>
          <w:color w:val="000000"/>
          <w:sz w:val="20"/>
          <w:szCs w:val="20"/>
        </w:rPr>
        <w:t xml:space="preserve">Capital, </w:t>
      </w:r>
      <w:r w:rsidRPr="00756788">
        <w:rPr>
          <w:rFonts w:ascii="Times New Roman" w:hAnsi="Times New Roman" w:cs="Times New Roman"/>
          <w:color w:val="000000"/>
          <w:sz w:val="20"/>
          <w:szCs w:val="20"/>
        </w:rPr>
        <w:t xml:space="preserve">X4 = </w:t>
      </w:r>
      <w:r w:rsidRPr="00756788">
        <w:rPr>
          <w:rFonts w:ascii="Times New Roman" w:hAnsi="Times New Roman" w:cs="Times New Roman"/>
          <w:i/>
          <w:iCs/>
          <w:color w:val="000000"/>
          <w:sz w:val="20"/>
          <w:szCs w:val="20"/>
        </w:rPr>
        <w:t xml:space="preserve">Collateral </w:t>
      </w:r>
      <w:r w:rsidRPr="00756788">
        <w:rPr>
          <w:rFonts w:ascii="Times New Roman" w:hAnsi="Times New Roman" w:cs="Times New Roman"/>
          <w:color w:val="000000"/>
          <w:sz w:val="20"/>
          <w:szCs w:val="20"/>
        </w:rPr>
        <w:t xml:space="preserve">dan X5 = </w:t>
      </w:r>
      <w:r w:rsidRPr="00756788">
        <w:rPr>
          <w:rFonts w:ascii="Times New Roman" w:hAnsi="Times New Roman" w:cs="Times New Roman"/>
          <w:i/>
          <w:iCs/>
          <w:color w:val="000000"/>
          <w:sz w:val="20"/>
          <w:szCs w:val="20"/>
        </w:rPr>
        <w:t>Condition</w:t>
      </w:r>
      <w:r w:rsidRPr="00756788">
        <w:rPr>
          <w:rFonts w:ascii="Times New Roman" w:hAnsi="Times New Roman" w:cs="Times New Roman"/>
          <w:iCs/>
          <w:color w:val="000000"/>
          <w:sz w:val="20"/>
          <w:szCs w:val="20"/>
          <w:vertAlign w:val="subscript"/>
        </w:rPr>
        <w:t xml:space="preserve">, </w:t>
      </w:r>
      <w:r w:rsidRPr="00756788">
        <w:rPr>
          <w:rFonts w:ascii="Times New Roman" w:hAnsi="Times New Roman" w:cs="Times New Roman"/>
          <w:color w:val="000000"/>
          <w:sz w:val="20"/>
          <w:szCs w:val="20"/>
        </w:rPr>
        <w:t xml:space="preserve">sedangkan variabel dependen yang digunakan adalah Y = kredit macet. Metode analisis yang digunakan adalah Analisis Regresi Berganda. Pengujian hipotesis dilakukan dengan menggunakan uji t, objek penelitian dalam penelitian ini adalah BPR Mlati Pundi Artha, </w:t>
      </w:r>
      <w:r w:rsidRPr="00756788">
        <w:rPr>
          <w:rFonts w:ascii="Times New Roman" w:eastAsia="Times New Roman" w:hAnsi="Times New Roman" w:cs="Times New Roman"/>
          <w:sz w:val="20"/>
          <w:szCs w:val="20"/>
        </w:rPr>
        <w:t xml:space="preserve">Jalan Magelang KM 8 No. 85 Kecamatan Mlati, Kabupaten Sleman, Daerah Istimewa Yogyakarta, per periode 2019. Penelitian ini dilakukan dengan metode survey dan informasi dikumpulkan menggunakan kuesioner kepada </w:t>
      </w:r>
      <w:r w:rsidRPr="00756788">
        <w:rPr>
          <w:rFonts w:ascii="Times New Roman" w:eastAsia="Times New Roman" w:hAnsi="Times New Roman" w:cs="Times New Roman"/>
          <w:sz w:val="20"/>
          <w:szCs w:val="20"/>
          <w:lang w:val="id-ID"/>
        </w:rPr>
        <w:t>100</w:t>
      </w:r>
      <w:r w:rsidRPr="00756788">
        <w:rPr>
          <w:rFonts w:ascii="Times New Roman" w:eastAsia="Times New Roman" w:hAnsi="Times New Roman" w:cs="Times New Roman"/>
          <w:sz w:val="20"/>
          <w:szCs w:val="20"/>
        </w:rPr>
        <w:t xml:space="preserve"> debitur BPR Mlati Pundi Artha Yogyakarta.</w:t>
      </w:r>
    </w:p>
    <w:p w:rsidR="00026645" w:rsidRDefault="00026645" w:rsidP="00803164">
      <w:pPr>
        <w:spacing w:after="0" w:line="240" w:lineRule="auto"/>
        <w:ind w:firstLine="567"/>
        <w:jc w:val="both"/>
        <w:rPr>
          <w:rFonts w:ascii="Times New Roman" w:hAnsi="Times New Roman" w:cs="Times New Roman"/>
          <w:color w:val="000000"/>
          <w:sz w:val="20"/>
          <w:szCs w:val="20"/>
        </w:rPr>
      </w:pPr>
    </w:p>
    <w:p w:rsidR="00026645" w:rsidRPr="00026645" w:rsidRDefault="00026645" w:rsidP="00803164">
      <w:pPr>
        <w:spacing w:after="0" w:line="240" w:lineRule="auto"/>
        <w:jc w:val="both"/>
        <w:rPr>
          <w:rFonts w:ascii="Times New Roman" w:eastAsia="Times New Roman" w:hAnsi="Times New Roman" w:cs="Times New Roman"/>
          <w:b/>
          <w:sz w:val="20"/>
          <w:szCs w:val="20"/>
        </w:rPr>
      </w:pPr>
      <w:r w:rsidRPr="00026645">
        <w:rPr>
          <w:rFonts w:ascii="Times New Roman" w:hAnsi="Times New Roman" w:cs="Times New Roman"/>
          <w:b/>
          <w:color w:val="000000"/>
          <w:sz w:val="20"/>
          <w:szCs w:val="20"/>
        </w:rPr>
        <w:t>Kata Kunci: Bank, Kredit Macet, Konsep 5C</w:t>
      </w:r>
    </w:p>
    <w:p w:rsidR="00026645" w:rsidRDefault="00026645" w:rsidP="00803164">
      <w:pPr>
        <w:spacing w:after="0" w:line="240" w:lineRule="auto"/>
        <w:ind w:firstLine="426"/>
        <w:jc w:val="both"/>
        <w:rPr>
          <w:rFonts w:eastAsia="Times New Roman"/>
        </w:rPr>
      </w:pPr>
    </w:p>
    <w:p w:rsidR="00026645" w:rsidRPr="004844FD" w:rsidRDefault="00026645" w:rsidP="00803164">
      <w:pPr>
        <w:spacing w:after="0" w:line="240" w:lineRule="auto"/>
        <w:jc w:val="both"/>
        <w:rPr>
          <w:rFonts w:ascii="Times New Roman" w:hAnsi="Times New Roman" w:cs="Times New Roman"/>
          <w:b/>
          <w:bCs/>
          <w:i/>
          <w:color w:val="000000"/>
          <w:sz w:val="20"/>
          <w:szCs w:val="20"/>
        </w:rPr>
      </w:pPr>
      <w:r w:rsidRPr="004844FD">
        <w:rPr>
          <w:rFonts w:ascii="Times New Roman" w:eastAsia="Times New Roman" w:hAnsi="Times New Roman" w:cs="Times New Roman"/>
          <w:b/>
          <w:sz w:val="20"/>
          <w:szCs w:val="20"/>
        </w:rPr>
        <w:t xml:space="preserve">Abstract: </w:t>
      </w:r>
      <w:r w:rsidR="004844FD">
        <w:rPr>
          <w:rFonts w:ascii="Times New Roman" w:hAnsi="Times New Roman" w:cs="Times New Roman"/>
          <w:b/>
          <w:bCs/>
          <w:i/>
          <w:color w:val="000000"/>
          <w:sz w:val="20"/>
          <w:szCs w:val="20"/>
        </w:rPr>
        <w:t>Factors Which Caused Non-Performing Loans in BPR Mlati Pundi Artha Yogyakarta</w:t>
      </w:r>
    </w:p>
    <w:p w:rsidR="00026645" w:rsidRPr="004844FD" w:rsidRDefault="00026645" w:rsidP="00803164">
      <w:pPr>
        <w:pStyle w:val="NormalWeb"/>
        <w:spacing w:before="0" w:beforeAutospacing="0" w:after="0" w:afterAutospacing="0"/>
        <w:jc w:val="both"/>
        <w:rPr>
          <w:sz w:val="20"/>
          <w:szCs w:val="20"/>
        </w:rPr>
      </w:pPr>
      <w:r w:rsidRPr="004844FD">
        <w:rPr>
          <w:i/>
          <w:sz w:val="20"/>
          <w:szCs w:val="20"/>
        </w:rPr>
        <w:t xml:space="preserve">This study aims to analyze what factors can cause non-performing loans in BPR Mlati Pundi Artha using the concept of 5 “C”, that is character, capacity, capital, collateral, condition in BPR Mlati Pundi Artha Yogyakarta. The independent variables used in this study include X1 = Character, X2 = Capacity, X3 = Capital, X4 = Collateral and X5 = Condition, while the dependent variable used is Y = non-performing loans. The analytical method used is Multiple Regression Analysis. Hypothesis testing is done using the t test, the object of research in this study is BPR Mlati Pundi Artha, Magelang Street KM 8 No. 85 Mlati District, Sleman Regency, Special Region of Yogyakarta, in the 2019 period. This research was conducted by survey method and information was collected using a questionnaire to </w:t>
      </w:r>
      <w:r w:rsidRPr="004844FD">
        <w:rPr>
          <w:i/>
          <w:sz w:val="20"/>
          <w:szCs w:val="20"/>
          <w:lang w:val="id-ID"/>
        </w:rPr>
        <w:t>100</w:t>
      </w:r>
      <w:r w:rsidRPr="004844FD">
        <w:rPr>
          <w:i/>
          <w:sz w:val="20"/>
          <w:szCs w:val="20"/>
        </w:rPr>
        <w:t xml:space="preserve"> credit debtors BPR Mlati Pundi Artha Yogyakarta.</w:t>
      </w:r>
    </w:p>
    <w:p w:rsidR="00026645" w:rsidRPr="004844FD" w:rsidRDefault="00026645" w:rsidP="00803164">
      <w:pPr>
        <w:pStyle w:val="NormalWeb"/>
        <w:spacing w:before="0" w:beforeAutospacing="0" w:after="0" w:afterAutospacing="0"/>
        <w:ind w:firstLine="567"/>
        <w:jc w:val="both"/>
        <w:rPr>
          <w:i/>
          <w:color w:val="000000"/>
          <w:sz w:val="20"/>
          <w:szCs w:val="20"/>
        </w:rPr>
      </w:pPr>
    </w:p>
    <w:p w:rsidR="00026645" w:rsidRDefault="00026645" w:rsidP="00803164">
      <w:pPr>
        <w:spacing w:line="240" w:lineRule="auto"/>
        <w:rPr>
          <w:rFonts w:ascii="Times New Roman" w:hAnsi="Times New Roman" w:cs="Times New Roman"/>
          <w:b/>
          <w:i/>
          <w:color w:val="000000"/>
          <w:sz w:val="20"/>
          <w:szCs w:val="20"/>
        </w:rPr>
      </w:pPr>
      <w:r w:rsidRPr="004844FD">
        <w:rPr>
          <w:rFonts w:ascii="Times New Roman" w:hAnsi="Times New Roman" w:cs="Times New Roman"/>
          <w:b/>
          <w:i/>
          <w:color w:val="000000" w:themeColor="text1"/>
          <w:sz w:val="20"/>
          <w:szCs w:val="20"/>
          <w:lang w:val="en-ID"/>
        </w:rPr>
        <w:t xml:space="preserve">Keyword: Bank, </w:t>
      </w:r>
      <w:r w:rsidRPr="004844FD">
        <w:rPr>
          <w:rFonts w:ascii="Times New Roman" w:hAnsi="Times New Roman" w:cs="Times New Roman"/>
          <w:b/>
          <w:i/>
          <w:color w:val="000000"/>
          <w:sz w:val="20"/>
          <w:szCs w:val="20"/>
        </w:rPr>
        <w:t>non-performing loans, 5C Concept</w:t>
      </w:r>
    </w:p>
    <w:p w:rsidR="004844FD" w:rsidRDefault="004844FD" w:rsidP="00026645">
      <w:pPr>
        <w:spacing w:line="360" w:lineRule="auto"/>
        <w:rPr>
          <w:rFonts w:ascii="Times New Roman" w:hAnsi="Times New Roman" w:cs="Times New Roman"/>
          <w:b/>
          <w:i/>
          <w:color w:val="000000"/>
          <w:sz w:val="20"/>
          <w:szCs w:val="20"/>
        </w:rPr>
      </w:pPr>
    </w:p>
    <w:p w:rsidR="004844FD" w:rsidRDefault="004844FD" w:rsidP="00026645">
      <w:pPr>
        <w:spacing w:line="360" w:lineRule="auto"/>
        <w:rPr>
          <w:rFonts w:ascii="Times New Roman" w:hAnsi="Times New Roman" w:cs="Times New Roman"/>
          <w:b/>
          <w:i/>
          <w:color w:val="000000"/>
          <w:sz w:val="20"/>
          <w:szCs w:val="20"/>
        </w:rPr>
      </w:pPr>
    </w:p>
    <w:p w:rsidR="004844FD" w:rsidRDefault="004844FD" w:rsidP="00026645">
      <w:pPr>
        <w:spacing w:line="360" w:lineRule="auto"/>
        <w:rPr>
          <w:rFonts w:ascii="Times New Roman" w:hAnsi="Times New Roman" w:cs="Times New Roman"/>
          <w:b/>
          <w:i/>
          <w:color w:val="000000"/>
          <w:sz w:val="20"/>
          <w:szCs w:val="20"/>
        </w:rPr>
      </w:pPr>
    </w:p>
    <w:p w:rsidR="004844FD" w:rsidRDefault="004844FD" w:rsidP="00026645">
      <w:pPr>
        <w:spacing w:line="360" w:lineRule="auto"/>
        <w:rPr>
          <w:rFonts w:ascii="Times New Roman" w:hAnsi="Times New Roman" w:cs="Times New Roman"/>
          <w:b/>
          <w:i/>
          <w:color w:val="000000"/>
          <w:sz w:val="20"/>
          <w:szCs w:val="20"/>
        </w:rPr>
      </w:pPr>
    </w:p>
    <w:p w:rsidR="004844FD" w:rsidRDefault="004844FD" w:rsidP="00026645">
      <w:pPr>
        <w:spacing w:line="360" w:lineRule="auto"/>
        <w:rPr>
          <w:rFonts w:ascii="Times New Roman" w:hAnsi="Times New Roman" w:cs="Times New Roman"/>
          <w:b/>
          <w:i/>
          <w:color w:val="000000"/>
          <w:sz w:val="20"/>
          <w:szCs w:val="20"/>
        </w:rPr>
      </w:pPr>
    </w:p>
    <w:p w:rsidR="004844FD" w:rsidRDefault="004844FD" w:rsidP="00026645">
      <w:pPr>
        <w:spacing w:line="360" w:lineRule="auto"/>
        <w:rPr>
          <w:rFonts w:ascii="Times New Roman" w:hAnsi="Times New Roman" w:cs="Times New Roman"/>
          <w:b/>
          <w:i/>
          <w:color w:val="000000"/>
          <w:sz w:val="20"/>
          <w:szCs w:val="20"/>
        </w:rPr>
      </w:pPr>
    </w:p>
    <w:p w:rsidR="004844FD" w:rsidRDefault="004844FD" w:rsidP="00026645">
      <w:pPr>
        <w:spacing w:line="360" w:lineRule="auto"/>
        <w:rPr>
          <w:rFonts w:ascii="Times New Roman" w:hAnsi="Times New Roman" w:cs="Times New Roman"/>
          <w:b/>
          <w:i/>
          <w:color w:val="000000"/>
          <w:sz w:val="20"/>
          <w:szCs w:val="20"/>
        </w:rPr>
      </w:pPr>
    </w:p>
    <w:p w:rsidR="004844FD" w:rsidRDefault="004844FD" w:rsidP="00026645">
      <w:pPr>
        <w:spacing w:line="360" w:lineRule="auto"/>
        <w:rPr>
          <w:rFonts w:ascii="Times New Roman" w:hAnsi="Times New Roman" w:cs="Times New Roman"/>
          <w:b/>
          <w:i/>
          <w:color w:val="000000"/>
          <w:sz w:val="20"/>
          <w:szCs w:val="20"/>
        </w:rPr>
      </w:pPr>
    </w:p>
    <w:p w:rsidR="004844FD" w:rsidRDefault="004844FD" w:rsidP="00026645">
      <w:pPr>
        <w:spacing w:line="360" w:lineRule="auto"/>
        <w:rPr>
          <w:rFonts w:ascii="Times New Roman" w:hAnsi="Times New Roman" w:cs="Times New Roman"/>
          <w:b/>
          <w:color w:val="000000" w:themeColor="text1"/>
          <w:sz w:val="20"/>
          <w:szCs w:val="20"/>
          <w:lang w:val="en-ID"/>
        </w:rPr>
        <w:sectPr w:rsidR="004844FD" w:rsidSect="00D229ED">
          <w:pgSz w:w="11906" w:h="16838" w:code="9"/>
          <w:pgMar w:top="2268" w:right="1701" w:bottom="1701" w:left="2268" w:header="720" w:footer="720" w:gutter="0"/>
          <w:cols w:space="720"/>
          <w:docGrid w:linePitch="360"/>
        </w:sectPr>
      </w:pPr>
    </w:p>
    <w:p w:rsidR="004844FD" w:rsidRPr="004844FD" w:rsidRDefault="004844FD" w:rsidP="00803164">
      <w:pPr>
        <w:spacing w:after="0" w:line="240" w:lineRule="auto"/>
        <w:rPr>
          <w:rFonts w:ascii="Times New Roman" w:hAnsi="Times New Roman" w:cs="Times New Roman"/>
          <w:b/>
          <w:color w:val="000000" w:themeColor="text1"/>
          <w:lang w:val="en-ID"/>
        </w:rPr>
      </w:pPr>
      <w:r w:rsidRPr="004844FD">
        <w:rPr>
          <w:rFonts w:ascii="Times New Roman" w:hAnsi="Times New Roman" w:cs="Times New Roman"/>
          <w:b/>
          <w:color w:val="000000" w:themeColor="text1"/>
          <w:lang w:val="en-ID"/>
        </w:rPr>
        <w:lastRenderedPageBreak/>
        <w:t>PENDAHULUAN</w:t>
      </w:r>
    </w:p>
    <w:p w:rsidR="004844FD" w:rsidRPr="004844FD" w:rsidRDefault="004844FD" w:rsidP="00803164">
      <w:pPr>
        <w:pStyle w:val="ListParagraph"/>
        <w:spacing w:after="0" w:line="240" w:lineRule="auto"/>
        <w:ind w:left="0" w:firstLine="567"/>
        <w:jc w:val="both"/>
        <w:rPr>
          <w:rFonts w:eastAsia="Times New Roman"/>
          <w:color w:val="000000"/>
          <w:sz w:val="22"/>
          <w:szCs w:val="22"/>
        </w:rPr>
      </w:pPr>
      <w:r w:rsidRPr="004844FD">
        <w:rPr>
          <w:rFonts w:eastAsia="Times New Roman"/>
          <w:color w:val="000000"/>
          <w:sz w:val="22"/>
          <w:szCs w:val="22"/>
        </w:rPr>
        <w:t>Perbankan merupakan inti dari sistem keuangan setiap negara, serta merupakan lembaga keuangan yang mempunyai peranan penting dalam aktivitas perdagangan dan perekonomian nasional. Bank merupakan lembaga perantara keuangan (</w:t>
      </w:r>
      <w:r w:rsidRPr="004844FD">
        <w:rPr>
          <w:rFonts w:eastAsia="Times New Roman"/>
          <w:i/>
          <w:color w:val="000000"/>
          <w:sz w:val="22"/>
          <w:szCs w:val="22"/>
        </w:rPr>
        <w:t>financial intermediaries</w:t>
      </w:r>
      <w:r w:rsidRPr="004844FD">
        <w:rPr>
          <w:rFonts w:eastAsia="Times New Roman"/>
          <w:color w:val="000000"/>
          <w:sz w:val="22"/>
          <w:szCs w:val="22"/>
        </w:rPr>
        <w:t>) atau sebagai perantara pemilik modal (</w:t>
      </w:r>
      <w:r w:rsidRPr="004844FD">
        <w:rPr>
          <w:rFonts w:eastAsia="Times New Roman"/>
          <w:i/>
          <w:color w:val="000000"/>
          <w:sz w:val="22"/>
          <w:szCs w:val="22"/>
        </w:rPr>
        <w:t>fund supplier</w:t>
      </w:r>
      <w:r w:rsidRPr="004844FD">
        <w:rPr>
          <w:rFonts w:eastAsia="Times New Roman"/>
          <w:color w:val="000000"/>
          <w:sz w:val="22"/>
          <w:szCs w:val="22"/>
        </w:rPr>
        <w:t>) dengan pengguna dana (</w:t>
      </w:r>
      <w:r w:rsidRPr="004844FD">
        <w:rPr>
          <w:rFonts w:eastAsia="Times New Roman"/>
          <w:i/>
          <w:color w:val="000000"/>
          <w:sz w:val="22"/>
          <w:szCs w:val="22"/>
        </w:rPr>
        <w:t>fund user</w:t>
      </w:r>
      <w:r w:rsidRPr="004844FD">
        <w:rPr>
          <w:rFonts w:eastAsia="Times New Roman"/>
          <w:color w:val="000000"/>
          <w:sz w:val="22"/>
          <w:szCs w:val="22"/>
        </w:rPr>
        <w:t>). Salah satu jasa pelayanan bank adalah pemberian kredit kepada nasabahnya (Wijianto, 2010).</w:t>
      </w:r>
    </w:p>
    <w:p w:rsidR="004844FD" w:rsidRPr="004844FD" w:rsidRDefault="004844FD" w:rsidP="00803164">
      <w:pPr>
        <w:pStyle w:val="ListParagraph"/>
        <w:spacing w:after="0" w:line="240" w:lineRule="auto"/>
        <w:ind w:left="0" w:firstLine="567"/>
        <w:jc w:val="both"/>
        <w:rPr>
          <w:rFonts w:eastAsia="Times New Roman"/>
          <w:color w:val="000000"/>
          <w:sz w:val="22"/>
          <w:szCs w:val="22"/>
        </w:rPr>
      </w:pPr>
      <w:r w:rsidRPr="004844FD">
        <w:rPr>
          <w:rFonts w:eastAsia="Times New Roman"/>
          <w:color w:val="000000"/>
          <w:sz w:val="22"/>
          <w:szCs w:val="22"/>
        </w:rPr>
        <w:t>Kredit perbankan bertujuan membantu ketersediaan dana untuk mambiayai kegiatan produksi nasional, penyimpanan bahan, penjualan, transportasi barang dan kegiatan perdagangan. Peran perkreditan cukup dominan dalam negara berkembang dalam rangka mengembangkan potensi ekonomi (Hermanto, 2006). Pemberian kredit yang berjalan lancar akan meningkatkan kegiatan ekonomi suatu negara, akan tetapi kedudukan bank sangat rentan dengan adanya pemberian kredit yang didalamnya mengandung “</w:t>
      </w:r>
      <w:r w:rsidRPr="004844FD">
        <w:rPr>
          <w:rFonts w:eastAsia="Times New Roman"/>
          <w:i/>
          <w:color w:val="000000"/>
          <w:sz w:val="22"/>
          <w:szCs w:val="22"/>
        </w:rPr>
        <w:t>Degree of Risk</w:t>
      </w:r>
      <w:r w:rsidRPr="004844FD">
        <w:rPr>
          <w:rFonts w:eastAsia="Times New Roman"/>
          <w:color w:val="000000"/>
          <w:sz w:val="22"/>
          <w:szCs w:val="22"/>
        </w:rPr>
        <w:t>” yang tidak menutup kemungkinan terjadinya kredit macet (Astuti, 2009).</w:t>
      </w:r>
    </w:p>
    <w:p w:rsidR="004844FD" w:rsidRPr="004844FD" w:rsidRDefault="004844FD" w:rsidP="00803164">
      <w:pPr>
        <w:pStyle w:val="ListParagraph"/>
        <w:spacing w:after="0" w:line="240" w:lineRule="auto"/>
        <w:ind w:left="0" w:firstLine="567"/>
        <w:jc w:val="both"/>
        <w:rPr>
          <w:rFonts w:eastAsia="Times New Roman"/>
          <w:color w:val="000000"/>
          <w:sz w:val="22"/>
          <w:szCs w:val="22"/>
        </w:rPr>
      </w:pPr>
      <w:r w:rsidRPr="004844FD">
        <w:rPr>
          <w:rFonts w:eastAsia="Times New Roman"/>
          <w:color w:val="000000"/>
          <w:sz w:val="22"/>
          <w:szCs w:val="22"/>
        </w:rPr>
        <w:t>Pemberian kredit oleh pihak bank harus memperhatikan asas-asas pemberian kredit yang sehat. Hal tersebut dijelaskan dalam Pasal 8 Undang-undang Nomor 10 Tahun 1998 tentang Perbankan, yaitu:</w:t>
      </w:r>
    </w:p>
    <w:p w:rsidR="004844FD" w:rsidRDefault="004844FD" w:rsidP="00803164">
      <w:pPr>
        <w:pStyle w:val="ListParagraph"/>
        <w:spacing w:after="0" w:line="240" w:lineRule="auto"/>
        <w:ind w:left="0" w:firstLine="567"/>
        <w:jc w:val="both"/>
        <w:rPr>
          <w:rFonts w:eastAsia="Times New Roman"/>
          <w:color w:val="000000"/>
          <w:sz w:val="22"/>
          <w:szCs w:val="22"/>
        </w:rPr>
      </w:pPr>
      <w:r w:rsidRPr="004844FD">
        <w:rPr>
          <w:rFonts w:eastAsia="Times New Roman"/>
          <w:color w:val="000000"/>
          <w:sz w:val="22"/>
          <w:szCs w:val="22"/>
        </w:rPr>
        <w:t>“Dalam memberikan kredit, bank wajib melakukan penelitian yang seksama terhadap watak (</w:t>
      </w:r>
      <w:r w:rsidRPr="004844FD">
        <w:rPr>
          <w:rFonts w:eastAsia="Times New Roman"/>
          <w:i/>
          <w:color w:val="000000"/>
          <w:sz w:val="22"/>
          <w:szCs w:val="22"/>
        </w:rPr>
        <w:t>character</w:t>
      </w:r>
      <w:r w:rsidRPr="004844FD">
        <w:rPr>
          <w:rFonts w:eastAsia="Times New Roman"/>
          <w:color w:val="000000"/>
          <w:sz w:val="22"/>
          <w:szCs w:val="22"/>
        </w:rPr>
        <w:t>), kemampuan (</w:t>
      </w:r>
      <w:r w:rsidRPr="004844FD">
        <w:rPr>
          <w:rFonts w:eastAsia="Times New Roman"/>
          <w:i/>
          <w:color w:val="000000"/>
          <w:sz w:val="22"/>
          <w:szCs w:val="22"/>
        </w:rPr>
        <w:t>capacity</w:t>
      </w:r>
      <w:r w:rsidRPr="004844FD">
        <w:rPr>
          <w:rFonts w:eastAsia="Times New Roman"/>
          <w:color w:val="000000"/>
          <w:sz w:val="22"/>
          <w:szCs w:val="22"/>
        </w:rPr>
        <w:t>), modal (</w:t>
      </w:r>
      <w:r w:rsidRPr="004844FD">
        <w:rPr>
          <w:rFonts w:eastAsia="Times New Roman"/>
          <w:i/>
          <w:color w:val="000000"/>
          <w:sz w:val="22"/>
          <w:szCs w:val="22"/>
        </w:rPr>
        <w:t>capital)</w:t>
      </w:r>
      <w:r w:rsidRPr="004844FD">
        <w:rPr>
          <w:rFonts w:eastAsia="Times New Roman"/>
          <w:color w:val="000000"/>
          <w:sz w:val="22"/>
          <w:szCs w:val="22"/>
        </w:rPr>
        <w:t>, agunan (</w:t>
      </w:r>
      <w:r w:rsidRPr="004844FD">
        <w:rPr>
          <w:rFonts w:eastAsia="Times New Roman"/>
          <w:i/>
          <w:color w:val="000000"/>
          <w:sz w:val="22"/>
          <w:szCs w:val="22"/>
        </w:rPr>
        <w:t>collateral</w:t>
      </w:r>
      <w:r w:rsidRPr="004844FD">
        <w:rPr>
          <w:rFonts w:eastAsia="Times New Roman"/>
          <w:color w:val="000000"/>
          <w:sz w:val="22"/>
          <w:szCs w:val="22"/>
        </w:rPr>
        <w:t>), kondisi ekonomi debitur (</w:t>
      </w:r>
      <w:r w:rsidRPr="004844FD">
        <w:rPr>
          <w:rFonts w:eastAsia="Times New Roman"/>
          <w:i/>
          <w:color w:val="000000"/>
          <w:sz w:val="22"/>
          <w:szCs w:val="22"/>
        </w:rPr>
        <w:t>condition of economy</w:t>
      </w:r>
      <w:r w:rsidRPr="004844FD">
        <w:rPr>
          <w:rFonts w:eastAsia="Times New Roman"/>
          <w:color w:val="000000"/>
          <w:sz w:val="22"/>
          <w:szCs w:val="22"/>
        </w:rPr>
        <w:t>). Hal ini untuk menjaga kemungkinan-kemungkinan yang tidak diharapkan terjadi”.</w:t>
      </w:r>
    </w:p>
    <w:p w:rsidR="00803164" w:rsidRPr="00803164" w:rsidRDefault="00803164" w:rsidP="00803164">
      <w:pPr>
        <w:pStyle w:val="ListParagraph"/>
        <w:spacing w:after="0" w:line="240" w:lineRule="auto"/>
        <w:ind w:left="0" w:firstLine="567"/>
        <w:jc w:val="both"/>
        <w:rPr>
          <w:rFonts w:eastAsia="Times New Roman"/>
          <w:color w:val="000000"/>
          <w:sz w:val="22"/>
          <w:szCs w:val="22"/>
        </w:rPr>
      </w:pPr>
      <w:r w:rsidRPr="00803164">
        <w:rPr>
          <w:rFonts w:eastAsia="Times New Roman"/>
          <w:color w:val="000000"/>
          <w:sz w:val="22"/>
          <w:szCs w:val="22"/>
        </w:rPr>
        <w:t>Seandainya terjadi hal yang demikian maka pihak bank tidak boleh begitu saja memaksakan pada nasabah kredit (debitur) untuk segera melunasi hutangnya. Debitur yang sengaja tidak melunasi hutangnya maupun tidak menepati batas waktu pengembalian hutang, maka jaminan dapat digunakan untuk mengganti hutang. Kredit macet adalah piutang yang tak tertagih atau kredit yang mempunyai kriteria kurang lancar, diragukan karena mengalami kesulitan pelunasan akibat adanya faktor-faktor tertentu.</w:t>
      </w:r>
    </w:p>
    <w:p w:rsidR="00803164" w:rsidRPr="00803164" w:rsidRDefault="00803164" w:rsidP="00803164">
      <w:pPr>
        <w:pStyle w:val="ListParagraph"/>
        <w:spacing w:after="0" w:line="240" w:lineRule="auto"/>
        <w:ind w:left="0" w:firstLine="567"/>
        <w:jc w:val="both"/>
        <w:rPr>
          <w:rFonts w:eastAsia="Times New Roman"/>
          <w:color w:val="000000"/>
          <w:sz w:val="22"/>
          <w:szCs w:val="22"/>
        </w:rPr>
      </w:pPr>
      <w:r w:rsidRPr="00803164">
        <w:rPr>
          <w:rFonts w:eastAsia="Times New Roman"/>
          <w:color w:val="000000"/>
          <w:sz w:val="22"/>
          <w:szCs w:val="22"/>
        </w:rPr>
        <w:t xml:space="preserve">Banyak dari lembaga perbankan menyediakan pinjaman modal usaha tidak terkecuali Bank Pengkreditan Rakyat, juga ikut andil dalam menyalurkan pinjaman modal usaha, akan tetapi tidak sedikit juga </w:t>
      </w:r>
      <w:r w:rsidRPr="00803164">
        <w:rPr>
          <w:rFonts w:eastAsia="Times New Roman"/>
          <w:color w:val="000000"/>
          <w:sz w:val="22"/>
          <w:szCs w:val="22"/>
        </w:rPr>
        <w:lastRenderedPageBreak/>
        <w:t>lembaga keuangan yang pailit dikarenakan gagalnya pengembalian kredit yang telah dipinjamkan. BPR Mlati Pundi Artha mencatat rasio kredit bermasalah alias </w:t>
      </w:r>
      <w:r w:rsidRPr="00803164">
        <w:rPr>
          <w:rFonts w:eastAsia="Times New Roman"/>
          <w:i/>
          <w:color w:val="000000"/>
          <w:sz w:val="22"/>
          <w:szCs w:val="22"/>
        </w:rPr>
        <w:t>Non Performing Loan </w:t>
      </w:r>
      <w:r w:rsidRPr="00803164">
        <w:rPr>
          <w:rFonts w:eastAsia="Times New Roman"/>
          <w:color w:val="000000"/>
          <w:sz w:val="22"/>
          <w:szCs w:val="22"/>
        </w:rPr>
        <w:t>(NPL) sampai Juni 2018 sebesar 5,89%, naik dibanding periode yang sama tahun lalu sebesar 5,79% (Sumber: Dokumen Laporan Informasi Lain PT. BPR Mlati Pundi Artha). Kenaikan NPL tersebut mayoritas disebabkan kredit bermasalah UMKM.</w:t>
      </w:r>
    </w:p>
    <w:p w:rsidR="00803164" w:rsidRPr="006F3027" w:rsidRDefault="00803164" w:rsidP="00803164">
      <w:pPr>
        <w:pStyle w:val="ListParagraph"/>
        <w:spacing w:after="0" w:line="240" w:lineRule="auto"/>
        <w:ind w:left="0" w:firstLine="567"/>
        <w:jc w:val="both"/>
        <w:rPr>
          <w:rFonts w:eastAsia="Times New Roman"/>
          <w:color w:val="000000"/>
          <w:sz w:val="22"/>
          <w:szCs w:val="22"/>
        </w:rPr>
      </w:pPr>
      <w:r w:rsidRPr="00803164">
        <w:rPr>
          <w:rFonts w:eastAsia="Times New Roman"/>
          <w:color w:val="000000"/>
          <w:sz w:val="22"/>
          <w:szCs w:val="22"/>
        </w:rPr>
        <w:t xml:space="preserve">Permasalahan ini bisa dihindari dengan menerapkan suatu pengendalian internal yang memadai. Pengendalian internal yang </w:t>
      </w:r>
      <w:r w:rsidRPr="006F3027">
        <w:rPr>
          <w:rFonts w:eastAsia="Times New Roman"/>
          <w:color w:val="000000"/>
          <w:sz w:val="22"/>
          <w:szCs w:val="22"/>
        </w:rPr>
        <w:t>memadai pada dasarnya bertujuan untuk melindungi harta milik perusahaan dengan meminimalkan kemungkinan terjadinya penyelewengan, pemborosan, kemacetan kredit, serta meningkatkan efisiensi dan efektivitas kerja karyawan. Dengan pengendalian internal yang memadai diharapkan dapat menjamin proses pemberian kredit tersebut akan dapat terhindar dari penyelewengan dan kesalahan yang akan terjadi, oleh karena itu perlu dilakukan evaluasi terhadap pengendalian internal, yaitu dengan melakukan pemeriksaan internal atau audit internal.</w:t>
      </w:r>
    </w:p>
    <w:p w:rsidR="00803164" w:rsidRPr="006F3027" w:rsidRDefault="00803164" w:rsidP="00803164">
      <w:pPr>
        <w:pStyle w:val="ListParagraph"/>
        <w:spacing w:after="0" w:line="240" w:lineRule="auto"/>
        <w:ind w:left="0" w:firstLine="567"/>
        <w:jc w:val="both"/>
        <w:rPr>
          <w:rFonts w:eastAsia="Times New Roman"/>
          <w:color w:val="000000"/>
          <w:sz w:val="22"/>
          <w:szCs w:val="22"/>
        </w:rPr>
      </w:pPr>
      <w:r w:rsidRPr="006F3027">
        <w:rPr>
          <w:rFonts w:eastAsia="Times New Roman"/>
          <w:color w:val="000000"/>
          <w:sz w:val="22"/>
          <w:szCs w:val="22"/>
        </w:rPr>
        <w:t xml:space="preserve">Beberapa penelitian terdahulu, seperti penelitian yang dilakukan oleh Andi Nursyahriana, Hadjat, Tricahyadinata (2017) dalam penelitian “Pengaruh Terjadinya Kredit Macet pada PT. Bank Tabungan Negara Cabang Bontang”. Memasukan variabel karakter, kapasitas, kondisi ekonomi dan agunan sebagai variabel </w:t>
      </w:r>
      <w:r w:rsidRPr="006F3027">
        <w:rPr>
          <w:rFonts w:eastAsia="Times New Roman"/>
          <w:i/>
          <w:color w:val="000000"/>
          <w:sz w:val="22"/>
          <w:szCs w:val="22"/>
        </w:rPr>
        <w:t>independent</w:t>
      </w:r>
      <w:r w:rsidRPr="006F3027">
        <w:rPr>
          <w:rFonts w:eastAsia="Times New Roman"/>
          <w:color w:val="000000"/>
          <w:sz w:val="22"/>
          <w:szCs w:val="22"/>
        </w:rPr>
        <w:t xml:space="preserve">-nya, sedangkan variabel </w:t>
      </w:r>
      <w:r w:rsidRPr="006F3027">
        <w:rPr>
          <w:rFonts w:eastAsia="Times New Roman"/>
          <w:i/>
          <w:color w:val="000000"/>
          <w:sz w:val="22"/>
          <w:szCs w:val="22"/>
        </w:rPr>
        <w:t>dependent</w:t>
      </w:r>
      <w:r w:rsidRPr="006F3027">
        <w:rPr>
          <w:rFonts w:eastAsia="Times New Roman"/>
          <w:color w:val="000000"/>
          <w:sz w:val="22"/>
          <w:szCs w:val="22"/>
        </w:rPr>
        <w:t xml:space="preserve">-nya adalah </w:t>
      </w:r>
      <w:r w:rsidRPr="006F3027">
        <w:rPr>
          <w:rFonts w:eastAsia="Times New Roman"/>
          <w:i/>
          <w:color w:val="000000"/>
          <w:sz w:val="22"/>
          <w:szCs w:val="22"/>
        </w:rPr>
        <w:t>Non Performing Loans</w:t>
      </w:r>
      <w:r w:rsidRPr="006F3027">
        <w:rPr>
          <w:rFonts w:eastAsia="Times New Roman"/>
          <w:color w:val="000000"/>
          <w:sz w:val="22"/>
          <w:szCs w:val="22"/>
        </w:rPr>
        <w:t xml:space="preserve"> (NPL). Hasilnya adalah bahwa variabel karakter berpengaruh negatif terhadap NPL, variabel kapasitas berpengaruh negatif terhadap NPL, variabel kondisi ekonomi berpengaruh negatif terhadap NPL dan variabel agunan berpengaruh negatif terhadap NPL.</w:t>
      </w:r>
    </w:p>
    <w:p w:rsidR="00803164" w:rsidRPr="006F3027" w:rsidRDefault="00803164" w:rsidP="00803164">
      <w:pPr>
        <w:pStyle w:val="ListParagraph"/>
        <w:spacing w:after="0" w:line="240" w:lineRule="auto"/>
        <w:ind w:left="0" w:firstLine="567"/>
        <w:jc w:val="both"/>
        <w:rPr>
          <w:rFonts w:eastAsia="Times New Roman"/>
          <w:color w:val="000000"/>
          <w:sz w:val="22"/>
          <w:szCs w:val="22"/>
        </w:rPr>
      </w:pPr>
      <w:r w:rsidRPr="006F3027">
        <w:rPr>
          <w:rFonts w:eastAsia="Times New Roman"/>
          <w:color w:val="000000"/>
          <w:sz w:val="22"/>
          <w:szCs w:val="22"/>
        </w:rPr>
        <w:t xml:space="preserve">Penelitian yang dilakukan oleh Syaleh (2018) dalam “Faktor-Faktor Penyebab Kredit Macet pada PT. BPR Dharma Pejuang 45 di Kabupaten Lima Puluh Kota Bukitinggi”. Memasukan variabel pendidikan, pekerjaan, usia, jumlah tanggungan dan pendapatan sebagai variabel </w:t>
      </w:r>
      <w:r w:rsidRPr="006F3027">
        <w:rPr>
          <w:rFonts w:eastAsia="Times New Roman"/>
          <w:i/>
          <w:color w:val="000000"/>
          <w:sz w:val="22"/>
          <w:szCs w:val="22"/>
        </w:rPr>
        <w:t>independent</w:t>
      </w:r>
      <w:r w:rsidR="00627EA3">
        <w:rPr>
          <w:rFonts w:eastAsia="Times New Roman"/>
          <w:color w:val="000000"/>
          <w:sz w:val="22"/>
          <w:szCs w:val="22"/>
        </w:rPr>
        <w:t xml:space="preserve">-nya, </w:t>
      </w:r>
      <w:r w:rsidRPr="006F3027">
        <w:rPr>
          <w:rFonts w:eastAsia="Times New Roman"/>
          <w:color w:val="000000"/>
          <w:sz w:val="22"/>
          <w:szCs w:val="22"/>
        </w:rPr>
        <w:t xml:space="preserve">sedangkan variabel </w:t>
      </w:r>
      <w:r w:rsidRPr="006F3027">
        <w:rPr>
          <w:rFonts w:eastAsia="Times New Roman"/>
          <w:i/>
          <w:color w:val="000000"/>
          <w:sz w:val="22"/>
          <w:szCs w:val="22"/>
        </w:rPr>
        <w:t>dependent</w:t>
      </w:r>
      <w:r w:rsidRPr="006F3027">
        <w:rPr>
          <w:rFonts w:eastAsia="Times New Roman"/>
          <w:color w:val="000000"/>
          <w:sz w:val="22"/>
          <w:szCs w:val="22"/>
        </w:rPr>
        <w:t xml:space="preserve">-nya adalah kredit macet. Hasilnya adalah bahwa semua variabel </w:t>
      </w:r>
      <w:r w:rsidRPr="006F3027">
        <w:rPr>
          <w:rFonts w:eastAsia="Times New Roman"/>
          <w:i/>
          <w:color w:val="000000"/>
          <w:sz w:val="22"/>
          <w:szCs w:val="22"/>
        </w:rPr>
        <w:t>dependent</w:t>
      </w:r>
      <w:r w:rsidRPr="006F3027">
        <w:rPr>
          <w:rFonts w:eastAsia="Times New Roman"/>
          <w:color w:val="000000"/>
          <w:sz w:val="22"/>
          <w:szCs w:val="22"/>
        </w:rPr>
        <w:t xml:space="preserve"> berpengaruh terhadap kredit macet pada PT. BPR Dharma Pejuang 45.</w:t>
      </w:r>
    </w:p>
    <w:p w:rsidR="006F3027" w:rsidRDefault="00803164" w:rsidP="006F3027">
      <w:pPr>
        <w:pStyle w:val="ListParagraph"/>
        <w:spacing w:after="0" w:line="240" w:lineRule="auto"/>
        <w:ind w:left="0" w:firstLine="567"/>
        <w:jc w:val="both"/>
        <w:rPr>
          <w:rFonts w:eastAsia="Times New Roman"/>
          <w:color w:val="000000"/>
          <w:sz w:val="22"/>
          <w:szCs w:val="22"/>
        </w:rPr>
      </w:pPr>
      <w:r w:rsidRPr="006F3027">
        <w:rPr>
          <w:rFonts w:eastAsia="Times New Roman"/>
          <w:color w:val="000000"/>
          <w:sz w:val="22"/>
          <w:szCs w:val="22"/>
        </w:rPr>
        <w:lastRenderedPageBreak/>
        <w:t xml:space="preserve">Pengurangan risiko kredit macet dapat diupayakan dengan meneliti faktor-faktor penyebab terjadinya kredit macet. Bank harus senantiasa menggunakan analisa kredit yang benar dalam masalah pemberian kredit kepada nasabah untuk mengurangi resiko adanya kredit macet. Pada dasarnya kredit macet yang dihadapi bank-bank saat ini tidak terlepas dari apa yang disebut sebagai konsep 5 “C” yaitu </w:t>
      </w:r>
      <w:r w:rsidRPr="006F3027">
        <w:rPr>
          <w:rFonts w:eastAsia="Times New Roman"/>
          <w:i/>
          <w:color w:val="000000"/>
          <w:sz w:val="22"/>
          <w:szCs w:val="22"/>
        </w:rPr>
        <w:t>character</w:t>
      </w:r>
      <w:r w:rsidRPr="006F3027">
        <w:rPr>
          <w:rFonts w:eastAsia="Times New Roman"/>
          <w:color w:val="000000"/>
          <w:sz w:val="22"/>
          <w:szCs w:val="22"/>
        </w:rPr>
        <w:t xml:space="preserve">, </w:t>
      </w:r>
      <w:r w:rsidRPr="006F3027">
        <w:rPr>
          <w:rFonts w:eastAsia="Times New Roman"/>
          <w:i/>
          <w:color w:val="000000"/>
          <w:sz w:val="22"/>
          <w:szCs w:val="22"/>
        </w:rPr>
        <w:t>capacity</w:t>
      </w:r>
      <w:r w:rsidRPr="006F3027">
        <w:rPr>
          <w:rFonts w:eastAsia="Times New Roman"/>
          <w:color w:val="000000"/>
          <w:sz w:val="22"/>
          <w:szCs w:val="22"/>
        </w:rPr>
        <w:t xml:space="preserve">, </w:t>
      </w:r>
      <w:r w:rsidRPr="006F3027">
        <w:rPr>
          <w:rFonts w:eastAsia="Times New Roman"/>
          <w:i/>
          <w:color w:val="000000"/>
          <w:sz w:val="22"/>
          <w:szCs w:val="22"/>
        </w:rPr>
        <w:t>capital</w:t>
      </w:r>
      <w:r w:rsidRPr="006F3027">
        <w:rPr>
          <w:rFonts w:eastAsia="Times New Roman"/>
          <w:color w:val="000000"/>
          <w:sz w:val="22"/>
          <w:szCs w:val="22"/>
        </w:rPr>
        <w:t xml:space="preserve">, </w:t>
      </w:r>
      <w:r w:rsidRPr="006F3027">
        <w:rPr>
          <w:rFonts w:eastAsia="Times New Roman"/>
          <w:i/>
          <w:color w:val="000000"/>
          <w:sz w:val="22"/>
          <w:szCs w:val="22"/>
        </w:rPr>
        <w:t>collateral</w:t>
      </w:r>
      <w:r w:rsidRPr="006F3027">
        <w:rPr>
          <w:rFonts w:eastAsia="Times New Roman"/>
          <w:color w:val="000000"/>
          <w:sz w:val="22"/>
          <w:szCs w:val="22"/>
        </w:rPr>
        <w:t xml:space="preserve"> dan </w:t>
      </w:r>
      <w:r w:rsidRPr="006F3027">
        <w:rPr>
          <w:rFonts w:eastAsia="Times New Roman"/>
          <w:i/>
          <w:color w:val="000000"/>
          <w:sz w:val="22"/>
          <w:szCs w:val="22"/>
        </w:rPr>
        <w:t>condition</w:t>
      </w:r>
      <w:r w:rsidRPr="006F3027">
        <w:rPr>
          <w:rFonts w:eastAsia="Times New Roman"/>
          <w:color w:val="000000"/>
          <w:sz w:val="22"/>
          <w:szCs w:val="22"/>
        </w:rPr>
        <w:t xml:space="preserve"> yang kesemuanya itu dapat memberikan sebagai dasar penilaian kepada seorang debitur apakah layak untuk diberikan kredit atau tidak.</w:t>
      </w:r>
    </w:p>
    <w:p w:rsidR="006F3027" w:rsidRPr="006F3027" w:rsidRDefault="006F3027" w:rsidP="006F3027">
      <w:pPr>
        <w:pStyle w:val="ListParagraph"/>
        <w:spacing w:after="0" w:line="240" w:lineRule="auto"/>
        <w:ind w:left="0" w:firstLine="567"/>
        <w:jc w:val="both"/>
        <w:rPr>
          <w:rFonts w:eastAsia="Times New Roman"/>
          <w:color w:val="000000"/>
          <w:sz w:val="22"/>
          <w:szCs w:val="22"/>
        </w:rPr>
      </w:pPr>
      <w:r w:rsidRPr="006F3027">
        <w:rPr>
          <w:sz w:val="22"/>
          <w:szCs w:val="22"/>
        </w:rPr>
        <w:t>Berdasarkan latar belakang masalah yang telah diuraikan diatas, maka dirumuskan masalah sebagai berikut:</w:t>
      </w:r>
    </w:p>
    <w:p w:rsidR="006F3027" w:rsidRPr="006F3027" w:rsidRDefault="006F3027" w:rsidP="006F3027">
      <w:pPr>
        <w:numPr>
          <w:ilvl w:val="0"/>
          <w:numId w:val="1"/>
        </w:numPr>
        <w:pBdr>
          <w:top w:val="nil"/>
          <w:left w:val="nil"/>
          <w:bottom w:val="nil"/>
          <w:right w:val="nil"/>
          <w:between w:val="nil"/>
        </w:pBdr>
        <w:spacing w:after="0" w:line="240" w:lineRule="auto"/>
        <w:ind w:left="284" w:hanging="294"/>
        <w:jc w:val="both"/>
        <w:rPr>
          <w:rFonts w:ascii="Times New Roman" w:eastAsia="Times New Roman" w:hAnsi="Times New Roman" w:cs="Times New Roman"/>
          <w:color w:val="000000"/>
        </w:rPr>
      </w:pPr>
      <w:r w:rsidRPr="006F3027">
        <w:rPr>
          <w:rFonts w:ascii="Times New Roman" w:eastAsia="Times New Roman" w:hAnsi="Times New Roman" w:cs="Times New Roman"/>
          <w:color w:val="000000"/>
        </w:rPr>
        <w:t xml:space="preserve">Apakah </w:t>
      </w:r>
      <w:r w:rsidRPr="006F3027">
        <w:rPr>
          <w:rFonts w:ascii="Times New Roman" w:eastAsia="Times New Roman" w:hAnsi="Times New Roman" w:cs="Times New Roman"/>
          <w:i/>
          <w:color w:val="000000"/>
        </w:rPr>
        <w:t>character</w:t>
      </w:r>
      <w:r w:rsidRPr="006F3027">
        <w:rPr>
          <w:rFonts w:ascii="Times New Roman" w:eastAsia="Times New Roman" w:hAnsi="Times New Roman" w:cs="Times New Roman"/>
          <w:color w:val="000000"/>
        </w:rPr>
        <w:t xml:space="preserve"> debitur berpengaruh terhadap kredit macet pada BPR Mlati Pundi Artha Yogyakarta?</w:t>
      </w:r>
    </w:p>
    <w:p w:rsidR="006F3027" w:rsidRPr="006F3027" w:rsidRDefault="006F3027" w:rsidP="006F3027">
      <w:pPr>
        <w:numPr>
          <w:ilvl w:val="0"/>
          <w:numId w:val="1"/>
        </w:numPr>
        <w:pBdr>
          <w:top w:val="nil"/>
          <w:left w:val="nil"/>
          <w:bottom w:val="nil"/>
          <w:right w:val="nil"/>
          <w:between w:val="nil"/>
        </w:pBdr>
        <w:spacing w:after="0" w:line="240" w:lineRule="auto"/>
        <w:ind w:left="284" w:hanging="294"/>
        <w:jc w:val="both"/>
        <w:rPr>
          <w:rFonts w:ascii="Times New Roman" w:eastAsia="Times New Roman" w:hAnsi="Times New Roman" w:cs="Times New Roman"/>
          <w:color w:val="000000"/>
        </w:rPr>
      </w:pPr>
      <w:r w:rsidRPr="006F3027">
        <w:rPr>
          <w:rFonts w:ascii="Times New Roman" w:eastAsia="Times New Roman" w:hAnsi="Times New Roman" w:cs="Times New Roman"/>
          <w:color w:val="000000"/>
        </w:rPr>
        <w:t xml:space="preserve">Apakah </w:t>
      </w:r>
      <w:r w:rsidRPr="006F3027">
        <w:rPr>
          <w:rFonts w:ascii="Times New Roman" w:eastAsia="Times New Roman" w:hAnsi="Times New Roman" w:cs="Times New Roman"/>
          <w:i/>
          <w:color w:val="000000"/>
        </w:rPr>
        <w:t>capacity</w:t>
      </w:r>
      <w:r w:rsidRPr="006F3027">
        <w:rPr>
          <w:rFonts w:ascii="Times New Roman" w:eastAsia="Times New Roman" w:hAnsi="Times New Roman" w:cs="Times New Roman"/>
          <w:color w:val="000000"/>
        </w:rPr>
        <w:t xml:space="preserve"> debitur berpengaruh terhadap kredit macet pada BPR Mlati Pundi Artha Yogyakarta?</w:t>
      </w:r>
    </w:p>
    <w:p w:rsidR="006F3027" w:rsidRPr="006F3027" w:rsidRDefault="006F3027" w:rsidP="006F3027">
      <w:pPr>
        <w:numPr>
          <w:ilvl w:val="0"/>
          <w:numId w:val="1"/>
        </w:numPr>
        <w:pBdr>
          <w:top w:val="nil"/>
          <w:left w:val="nil"/>
          <w:bottom w:val="nil"/>
          <w:right w:val="nil"/>
          <w:between w:val="nil"/>
        </w:pBdr>
        <w:spacing w:after="0" w:line="240" w:lineRule="auto"/>
        <w:ind w:left="284" w:hanging="294"/>
        <w:jc w:val="both"/>
        <w:rPr>
          <w:rFonts w:ascii="Times New Roman" w:eastAsia="Times New Roman" w:hAnsi="Times New Roman" w:cs="Times New Roman"/>
          <w:color w:val="000000"/>
        </w:rPr>
      </w:pPr>
      <w:r w:rsidRPr="006F3027">
        <w:rPr>
          <w:rFonts w:ascii="Times New Roman" w:eastAsia="Times New Roman" w:hAnsi="Times New Roman" w:cs="Times New Roman"/>
          <w:color w:val="000000"/>
        </w:rPr>
        <w:t xml:space="preserve">Apakah </w:t>
      </w:r>
      <w:r w:rsidRPr="006F3027">
        <w:rPr>
          <w:rFonts w:ascii="Times New Roman" w:eastAsia="Times New Roman" w:hAnsi="Times New Roman" w:cs="Times New Roman"/>
          <w:i/>
          <w:color w:val="000000"/>
        </w:rPr>
        <w:t>capital</w:t>
      </w:r>
      <w:r w:rsidRPr="006F3027">
        <w:rPr>
          <w:rFonts w:ascii="Times New Roman" w:eastAsia="Times New Roman" w:hAnsi="Times New Roman" w:cs="Times New Roman"/>
          <w:color w:val="000000"/>
        </w:rPr>
        <w:t xml:space="preserve"> debitur berpengaruh terhadap kredit macet pada BPR Mlati Pundi Artha Yogyakarta?</w:t>
      </w:r>
    </w:p>
    <w:p w:rsidR="006F3027" w:rsidRPr="006F3027" w:rsidRDefault="006F3027" w:rsidP="006F3027">
      <w:pPr>
        <w:numPr>
          <w:ilvl w:val="0"/>
          <w:numId w:val="1"/>
        </w:numPr>
        <w:pBdr>
          <w:top w:val="nil"/>
          <w:left w:val="nil"/>
          <w:bottom w:val="nil"/>
          <w:right w:val="nil"/>
          <w:between w:val="nil"/>
        </w:pBdr>
        <w:spacing w:after="0" w:line="240" w:lineRule="auto"/>
        <w:ind w:left="284" w:hanging="294"/>
        <w:jc w:val="both"/>
        <w:rPr>
          <w:rFonts w:ascii="Times New Roman" w:eastAsia="Times New Roman" w:hAnsi="Times New Roman" w:cs="Times New Roman"/>
          <w:color w:val="000000"/>
        </w:rPr>
      </w:pPr>
      <w:r w:rsidRPr="006F3027">
        <w:rPr>
          <w:rFonts w:ascii="Times New Roman" w:eastAsia="Times New Roman" w:hAnsi="Times New Roman" w:cs="Times New Roman"/>
          <w:color w:val="000000"/>
        </w:rPr>
        <w:t xml:space="preserve">Apakah </w:t>
      </w:r>
      <w:r w:rsidRPr="006F3027">
        <w:rPr>
          <w:rFonts w:ascii="Times New Roman" w:eastAsia="Times New Roman" w:hAnsi="Times New Roman" w:cs="Times New Roman"/>
          <w:i/>
          <w:color w:val="000000"/>
        </w:rPr>
        <w:t>collateral</w:t>
      </w:r>
      <w:r w:rsidRPr="006F3027">
        <w:rPr>
          <w:rFonts w:ascii="Times New Roman" w:eastAsia="Times New Roman" w:hAnsi="Times New Roman" w:cs="Times New Roman"/>
          <w:color w:val="000000"/>
        </w:rPr>
        <w:t xml:space="preserve"> debitur berpengaruh terhadap kredit macet pada BPR Mlati Pundi Artha Yogyakarta?</w:t>
      </w:r>
    </w:p>
    <w:p w:rsidR="006F3027" w:rsidRPr="006F3027" w:rsidRDefault="006F3027" w:rsidP="006F3027">
      <w:pPr>
        <w:numPr>
          <w:ilvl w:val="0"/>
          <w:numId w:val="1"/>
        </w:numPr>
        <w:pBdr>
          <w:top w:val="nil"/>
          <w:left w:val="nil"/>
          <w:bottom w:val="nil"/>
          <w:right w:val="nil"/>
          <w:between w:val="nil"/>
        </w:pBdr>
        <w:spacing w:after="0" w:line="240" w:lineRule="auto"/>
        <w:ind w:left="284" w:hanging="294"/>
        <w:jc w:val="both"/>
        <w:rPr>
          <w:rFonts w:ascii="Times New Roman" w:eastAsia="Times New Roman" w:hAnsi="Times New Roman" w:cs="Times New Roman"/>
          <w:color w:val="000000"/>
        </w:rPr>
      </w:pPr>
      <w:r w:rsidRPr="006F3027">
        <w:rPr>
          <w:rFonts w:ascii="Times New Roman" w:eastAsia="Times New Roman" w:hAnsi="Times New Roman" w:cs="Times New Roman"/>
          <w:color w:val="000000"/>
        </w:rPr>
        <w:t xml:space="preserve">Apakah </w:t>
      </w:r>
      <w:r w:rsidRPr="006F3027">
        <w:rPr>
          <w:rFonts w:ascii="Times New Roman" w:eastAsia="Times New Roman" w:hAnsi="Times New Roman" w:cs="Times New Roman"/>
          <w:i/>
          <w:color w:val="000000"/>
        </w:rPr>
        <w:t>condition</w:t>
      </w:r>
      <w:r w:rsidRPr="006F3027">
        <w:rPr>
          <w:rFonts w:ascii="Times New Roman" w:eastAsia="Times New Roman" w:hAnsi="Times New Roman" w:cs="Times New Roman"/>
          <w:color w:val="000000"/>
        </w:rPr>
        <w:t xml:space="preserve"> debitur berpengaruh terhadap kredit macet pada BPR Mlati Pundi Artha Yogyakarta?</w:t>
      </w:r>
    </w:p>
    <w:p w:rsidR="00E51157" w:rsidRPr="0074695A" w:rsidRDefault="00750F0D" w:rsidP="0074695A">
      <w:pPr>
        <w:spacing w:after="0" w:line="240" w:lineRule="auto"/>
        <w:rPr>
          <w:rFonts w:ascii="Times New Roman" w:hAnsi="Times New Roman" w:cs="Times New Roman"/>
          <w:b/>
          <w:color w:val="000000" w:themeColor="text1"/>
          <w:lang w:val="en-ID"/>
        </w:rPr>
      </w:pPr>
      <w:r>
        <w:rPr>
          <w:rFonts w:ascii="Times New Roman" w:hAnsi="Times New Roman" w:cs="Times New Roman"/>
          <w:b/>
          <w:color w:val="000000" w:themeColor="text1"/>
          <w:lang w:val="en-ID"/>
        </w:rPr>
        <w:t>Kajian Literatur</w:t>
      </w:r>
      <w:r w:rsidR="00755243">
        <w:rPr>
          <w:rFonts w:ascii="Times New Roman" w:hAnsi="Times New Roman" w:cs="Times New Roman"/>
          <w:b/>
          <w:color w:val="000000" w:themeColor="text1"/>
          <w:lang w:val="en-ID"/>
        </w:rPr>
        <w:t xml:space="preserve"> dan Pengembangan Hipotesis</w:t>
      </w:r>
    </w:p>
    <w:p w:rsidR="00E51157" w:rsidRPr="00E51157" w:rsidRDefault="00E51157" w:rsidP="0074695A">
      <w:pPr>
        <w:pStyle w:val="ListParagraph"/>
        <w:spacing w:after="0" w:line="240" w:lineRule="auto"/>
        <w:ind w:left="0" w:firstLine="567"/>
        <w:jc w:val="both"/>
        <w:rPr>
          <w:rFonts w:eastAsia="Times New Roman"/>
          <w:sz w:val="22"/>
          <w:szCs w:val="22"/>
        </w:rPr>
      </w:pPr>
      <w:r w:rsidRPr="00E51157">
        <w:rPr>
          <w:rFonts w:eastAsia="Times New Roman"/>
          <w:sz w:val="22"/>
          <w:szCs w:val="22"/>
          <w:highlight w:val="white"/>
        </w:rPr>
        <w:t xml:space="preserve">Pengertian </w:t>
      </w:r>
      <w:r w:rsidRPr="00E51157">
        <w:rPr>
          <w:rFonts w:eastAsia="Times New Roman"/>
          <w:i/>
          <w:sz w:val="22"/>
          <w:szCs w:val="22"/>
          <w:highlight w:val="white"/>
        </w:rPr>
        <w:t>character</w:t>
      </w:r>
      <w:r w:rsidRPr="00E51157">
        <w:rPr>
          <w:rFonts w:eastAsia="Times New Roman"/>
          <w:sz w:val="22"/>
          <w:szCs w:val="22"/>
          <w:highlight w:val="white"/>
        </w:rPr>
        <w:t xml:space="preserve"> menurut Dahlan (2007), adalah prinsip penilaian dilihat dari segi kepribadian debitur. Kepribadian yang dimaksud yaitu</w:t>
      </w:r>
      <w:r w:rsidRPr="00E51157">
        <w:rPr>
          <w:rFonts w:eastAsia="Times New Roman"/>
          <w:sz w:val="22"/>
          <w:szCs w:val="22"/>
        </w:rPr>
        <w:t xml:space="preserve"> kejujuran; ketulusan, kecerdasan, kesehatan, kebiasaan, temperamental, membanggakan diri secara berlebihan dan sebagainya. Pada prinsipnya penilaian karakter nasabah ini dimaksudkan untuk mengetahui sejauhmana itikad baik dan kemauan debitur untuk melunasi kewajibannya (</w:t>
      </w:r>
      <w:r w:rsidRPr="00E51157">
        <w:rPr>
          <w:rFonts w:eastAsia="Times New Roman"/>
          <w:i/>
          <w:sz w:val="22"/>
          <w:szCs w:val="22"/>
        </w:rPr>
        <w:t>willingness to pay</w:t>
      </w:r>
      <w:r w:rsidRPr="00E51157">
        <w:rPr>
          <w:rFonts w:eastAsia="Times New Roman"/>
          <w:sz w:val="22"/>
          <w:szCs w:val="22"/>
        </w:rPr>
        <w:t>) sesuai dengan yang disepakati dalam perjanjian kredit.</w:t>
      </w:r>
    </w:p>
    <w:p w:rsidR="00E51157" w:rsidRPr="00E51157" w:rsidRDefault="00E51157" w:rsidP="0074695A">
      <w:pPr>
        <w:pStyle w:val="ListParagraph"/>
        <w:spacing w:after="0" w:line="240" w:lineRule="auto"/>
        <w:ind w:left="0" w:firstLine="567"/>
        <w:jc w:val="both"/>
        <w:rPr>
          <w:rFonts w:eastAsia="Times New Roman"/>
          <w:sz w:val="22"/>
          <w:szCs w:val="22"/>
        </w:rPr>
      </w:pPr>
      <w:r w:rsidRPr="00E51157">
        <w:rPr>
          <w:rFonts w:eastAsia="Times New Roman"/>
          <w:sz w:val="22"/>
          <w:szCs w:val="22"/>
        </w:rPr>
        <w:t xml:space="preserve">Hasil dari penelitian Sari Mukshinati (2011), </w:t>
      </w:r>
      <w:r w:rsidRPr="00E51157">
        <w:rPr>
          <w:rFonts w:eastAsia="Times New Roman"/>
          <w:i/>
          <w:sz w:val="22"/>
          <w:szCs w:val="22"/>
        </w:rPr>
        <w:t>character</w:t>
      </w:r>
      <w:r w:rsidRPr="00E51157">
        <w:rPr>
          <w:rFonts w:eastAsia="Times New Roman"/>
          <w:sz w:val="22"/>
          <w:szCs w:val="22"/>
        </w:rPr>
        <w:t xml:space="preserve"> berpengaruh positif terhadap kredit macet, dibuktikan </w:t>
      </w:r>
      <w:r w:rsidRPr="00E51157">
        <w:rPr>
          <w:bCs/>
          <w:color w:val="000000"/>
          <w:sz w:val="22"/>
          <w:szCs w:val="22"/>
        </w:rPr>
        <w:t>d</w:t>
      </w:r>
      <w:r w:rsidRPr="00E51157">
        <w:rPr>
          <w:color w:val="000000"/>
          <w:sz w:val="22"/>
          <w:szCs w:val="22"/>
        </w:rPr>
        <w:t>engan koefisien regresi sebesar 0,484 serta hasil uji t menunjukkan nilai sig.&lt; α yaitu 0,000 &lt; 0,05. Berdasarkan penelitian tersebut, maka dapat diambil hipotesis sebagai berikut:</w:t>
      </w:r>
    </w:p>
    <w:p w:rsidR="00E51157" w:rsidRPr="0074695A" w:rsidRDefault="00E51157" w:rsidP="0074695A">
      <w:pPr>
        <w:pStyle w:val="ListParagraph"/>
        <w:spacing w:after="0" w:line="240" w:lineRule="auto"/>
        <w:ind w:left="0"/>
        <w:jc w:val="both"/>
        <w:rPr>
          <w:rFonts w:eastAsia="Times New Roman"/>
          <w:sz w:val="22"/>
          <w:szCs w:val="22"/>
        </w:rPr>
      </w:pPr>
      <w:r w:rsidRPr="0074695A">
        <w:rPr>
          <w:rFonts w:eastAsia="Times New Roman"/>
          <w:sz w:val="22"/>
          <w:szCs w:val="22"/>
          <w:highlight w:val="white"/>
        </w:rPr>
        <w:lastRenderedPageBreak/>
        <w:t>H</w:t>
      </w:r>
      <w:r w:rsidRPr="0074695A">
        <w:rPr>
          <w:rFonts w:eastAsia="Times New Roman"/>
          <w:sz w:val="22"/>
          <w:szCs w:val="22"/>
          <w:highlight w:val="white"/>
          <w:vertAlign w:val="subscript"/>
        </w:rPr>
        <w:t>1</w:t>
      </w:r>
      <w:r w:rsidRPr="0074695A">
        <w:rPr>
          <w:rFonts w:eastAsia="Times New Roman"/>
          <w:sz w:val="22"/>
          <w:szCs w:val="22"/>
          <w:highlight w:val="white"/>
        </w:rPr>
        <w:t xml:space="preserve">: </w:t>
      </w:r>
      <w:r w:rsidRPr="0074695A">
        <w:rPr>
          <w:rFonts w:eastAsia="Times New Roman"/>
          <w:i/>
          <w:sz w:val="22"/>
          <w:szCs w:val="22"/>
          <w:highlight w:val="white"/>
        </w:rPr>
        <w:t>Character</w:t>
      </w:r>
      <w:r w:rsidRPr="0074695A">
        <w:rPr>
          <w:rFonts w:eastAsia="Times New Roman"/>
          <w:sz w:val="22"/>
          <w:szCs w:val="22"/>
          <w:highlight w:val="white"/>
        </w:rPr>
        <w:t xml:space="preserve"> debitu</w:t>
      </w:r>
      <w:r w:rsidRPr="0074695A">
        <w:rPr>
          <w:rFonts w:eastAsia="Times New Roman"/>
          <w:sz w:val="22"/>
          <w:szCs w:val="22"/>
        </w:rPr>
        <w:t>r berpengaruh terhadap kredit macet pada BPR Mlati Pundi Artha Yogyakarta.</w:t>
      </w:r>
    </w:p>
    <w:p w:rsidR="00E51157" w:rsidRPr="00E51157" w:rsidRDefault="00E51157" w:rsidP="0074695A">
      <w:pPr>
        <w:pStyle w:val="ListParagraph"/>
        <w:spacing w:after="0" w:line="240" w:lineRule="auto"/>
        <w:ind w:left="0" w:firstLine="567"/>
        <w:jc w:val="both"/>
        <w:rPr>
          <w:sz w:val="22"/>
          <w:szCs w:val="22"/>
          <w:shd w:val="clear" w:color="auto" w:fill="FFFFFF"/>
        </w:rPr>
      </w:pPr>
      <w:r w:rsidRPr="00E51157">
        <w:rPr>
          <w:rFonts w:eastAsia="Times New Roman"/>
          <w:sz w:val="22"/>
          <w:szCs w:val="22"/>
          <w:highlight w:val="white"/>
        </w:rPr>
        <w:t xml:space="preserve">Pengertian </w:t>
      </w:r>
      <w:r w:rsidRPr="00E51157">
        <w:rPr>
          <w:rFonts w:eastAsia="Times New Roman"/>
          <w:i/>
          <w:sz w:val="22"/>
          <w:szCs w:val="22"/>
          <w:highlight w:val="white"/>
        </w:rPr>
        <w:t>capacity</w:t>
      </w:r>
      <w:r w:rsidRPr="00E51157">
        <w:rPr>
          <w:rFonts w:eastAsia="Times New Roman"/>
          <w:sz w:val="22"/>
          <w:szCs w:val="22"/>
          <w:highlight w:val="white"/>
        </w:rPr>
        <w:t xml:space="preserve"> menurut Dahlan (2007), adalah prinsip peni</w:t>
      </w:r>
      <w:r w:rsidRPr="00E51157">
        <w:rPr>
          <w:rFonts w:eastAsia="Times New Roman"/>
          <w:sz w:val="22"/>
          <w:szCs w:val="22"/>
        </w:rPr>
        <w:t>laian mengenai kemampuan debitur untuk memenuhi kewajibannya, kemampuan debitur untuk mencari dan mengkombinasikan</w:t>
      </w:r>
      <w:r w:rsidRPr="00E51157">
        <w:rPr>
          <w:rFonts w:eastAsia="Times New Roman"/>
          <w:i/>
          <w:sz w:val="22"/>
          <w:szCs w:val="22"/>
        </w:rPr>
        <w:t xml:space="preserve"> resources</w:t>
      </w:r>
      <w:r w:rsidRPr="00E51157">
        <w:rPr>
          <w:rFonts w:eastAsia="Times New Roman"/>
          <w:sz w:val="22"/>
          <w:szCs w:val="22"/>
        </w:rPr>
        <w:t xml:space="preserve"> yang terikat dengan bidang usaha, kemampuan untuk memproduksi barang dan jasa yang dapat memenuhi tuntutan kebutuhan konsumen atau kebutuhan pasar.</w:t>
      </w:r>
    </w:p>
    <w:p w:rsidR="00E51157" w:rsidRPr="00E51157" w:rsidRDefault="00E51157" w:rsidP="0074695A">
      <w:pPr>
        <w:pStyle w:val="ListParagraph"/>
        <w:spacing w:after="0" w:line="240" w:lineRule="auto"/>
        <w:ind w:left="0" w:firstLine="567"/>
        <w:jc w:val="both"/>
        <w:rPr>
          <w:rFonts w:eastAsia="Times New Roman"/>
          <w:sz w:val="22"/>
          <w:szCs w:val="22"/>
        </w:rPr>
      </w:pPr>
      <w:r w:rsidRPr="00E51157">
        <w:rPr>
          <w:rFonts w:eastAsia="Times New Roman"/>
          <w:sz w:val="22"/>
          <w:szCs w:val="22"/>
        </w:rPr>
        <w:t xml:space="preserve">Hasil dari penelitian Sari Mukshinati (2011), </w:t>
      </w:r>
      <w:r w:rsidRPr="00E51157">
        <w:rPr>
          <w:rFonts w:eastAsia="Times New Roman"/>
          <w:i/>
          <w:sz w:val="22"/>
          <w:szCs w:val="22"/>
        </w:rPr>
        <w:t>capacity</w:t>
      </w:r>
      <w:r w:rsidRPr="00E51157">
        <w:rPr>
          <w:rFonts w:eastAsia="Times New Roman"/>
          <w:sz w:val="22"/>
          <w:szCs w:val="22"/>
        </w:rPr>
        <w:t xml:space="preserve"> berpengaruh positif terhadap kredit macet, </w:t>
      </w:r>
      <w:r w:rsidRPr="00E51157">
        <w:rPr>
          <w:bCs/>
          <w:color w:val="000000"/>
          <w:sz w:val="22"/>
          <w:szCs w:val="22"/>
        </w:rPr>
        <w:t xml:space="preserve">dibuktikan dengan </w:t>
      </w:r>
      <w:r w:rsidRPr="00E51157">
        <w:rPr>
          <w:color w:val="000000"/>
          <w:sz w:val="22"/>
          <w:szCs w:val="22"/>
        </w:rPr>
        <w:t>koefisien regresi sebesar 0,315 serta hasil uji t menunjukkan nilai sig.&lt; α yaitu 0,006 &lt; 0,05. Dari penelitian tersebut, maka dapat diambil hipotesis sebagai berikut:</w:t>
      </w:r>
    </w:p>
    <w:p w:rsidR="00E51157" w:rsidRPr="0074695A" w:rsidRDefault="00E51157" w:rsidP="0074695A">
      <w:pPr>
        <w:pStyle w:val="ListParagraph"/>
        <w:spacing w:after="0" w:line="240" w:lineRule="auto"/>
        <w:ind w:left="0"/>
        <w:jc w:val="both"/>
        <w:rPr>
          <w:rFonts w:eastAsia="Times New Roman"/>
          <w:sz w:val="22"/>
          <w:szCs w:val="22"/>
        </w:rPr>
      </w:pPr>
      <w:r w:rsidRPr="0074695A">
        <w:rPr>
          <w:rFonts w:eastAsia="Times New Roman"/>
          <w:sz w:val="22"/>
          <w:szCs w:val="22"/>
        </w:rPr>
        <w:t>H</w:t>
      </w:r>
      <w:r w:rsidRPr="0074695A">
        <w:rPr>
          <w:rFonts w:eastAsia="Times New Roman"/>
          <w:sz w:val="22"/>
          <w:szCs w:val="22"/>
          <w:vertAlign w:val="subscript"/>
        </w:rPr>
        <w:t>2</w:t>
      </w:r>
      <w:r w:rsidRPr="0074695A">
        <w:rPr>
          <w:rFonts w:eastAsia="Times New Roman"/>
          <w:sz w:val="22"/>
          <w:szCs w:val="22"/>
        </w:rPr>
        <w:t xml:space="preserve">: </w:t>
      </w:r>
      <w:r w:rsidRPr="0074695A">
        <w:rPr>
          <w:rFonts w:eastAsia="Times New Roman"/>
          <w:i/>
          <w:sz w:val="22"/>
          <w:szCs w:val="22"/>
        </w:rPr>
        <w:t>Capacity</w:t>
      </w:r>
      <w:r w:rsidRPr="0074695A">
        <w:rPr>
          <w:rFonts w:eastAsia="Times New Roman"/>
          <w:sz w:val="22"/>
          <w:szCs w:val="22"/>
        </w:rPr>
        <w:t xml:space="preserve"> debitur berpengaruh terhadap kredit macet pada BPR Mlati Pundi Artha Yogyakarta.</w:t>
      </w:r>
    </w:p>
    <w:p w:rsidR="00E51157" w:rsidRPr="0074695A" w:rsidRDefault="00E51157" w:rsidP="0074695A">
      <w:pPr>
        <w:pStyle w:val="ListParagraph"/>
        <w:spacing w:after="0" w:line="240" w:lineRule="auto"/>
        <w:ind w:left="0" w:firstLine="567"/>
        <w:jc w:val="both"/>
        <w:rPr>
          <w:rFonts w:eastAsia="Times New Roman"/>
          <w:sz w:val="22"/>
          <w:szCs w:val="22"/>
        </w:rPr>
      </w:pPr>
      <w:r w:rsidRPr="0074695A">
        <w:rPr>
          <w:rFonts w:eastAsia="Times New Roman"/>
          <w:sz w:val="22"/>
          <w:szCs w:val="22"/>
          <w:highlight w:val="white"/>
        </w:rPr>
        <w:t xml:space="preserve">Pengertian </w:t>
      </w:r>
      <w:r w:rsidRPr="0074695A">
        <w:rPr>
          <w:rFonts w:eastAsia="Times New Roman"/>
          <w:i/>
          <w:sz w:val="22"/>
          <w:szCs w:val="22"/>
          <w:highlight w:val="white"/>
        </w:rPr>
        <w:t>capital</w:t>
      </w:r>
      <w:r w:rsidRPr="0074695A">
        <w:rPr>
          <w:rFonts w:eastAsia="Times New Roman"/>
          <w:sz w:val="22"/>
          <w:szCs w:val="22"/>
          <w:highlight w:val="white"/>
        </w:rPr>
        <w:t xml:space="preserve"> menurut Dahlan (2007), adalah prinsip penilaian </w:t>
      </w:r>
      <w:r w:rsidRPr="0074695A">
        <w:rPr>
          <w:rFonts w:eastAsia="Times New Roman"/>
          <w:sz w:val="22"/>
          <w:szCs w:val="22"/>
        </w:rPr>
        <w:t xml:space="preserve">terhadap kondisi keuangan nasabah, yang terdiri dari </w:t>
      </w:r>
      <w:r w:rsidRPr="0074695A">
        <w:rPr>
          <w:rFonts w:eastAsia="Times New Roman"/>
          <w:i/>
          <w:sz w:val="22"/>
          <w:szCs w:val="22"/>
        </w:rPr>
        <w:t>current assets</w:t>
      </w:r>
      <w:r w:rsidRPr="0074695A">
        <w:rPr>
          <w:rFonts w:eastAsia="Times New Roman"/>
          <w:sz w:val="22"/>
          <w:szCs w:val="22"/>
        </w:rPr>
        <w:t xml:space="preserve"> yang tertanam dalam bisnis dikurangi dengan </w:t>
      </w:r>
      <w:r w:rsidRPr="0074695A">
        <w:rPr>
          <w:rFonts w:eastAsia="Times New Roman"/>
          <w:i/>
          <w:sz w:val="22"/>
          <w:szCs w:val="22"/>
        </w:rPr>
        <w:t>current liabilities</w:t>
      </w:r>
      <w:r w:rsidRPr="0074695A">
        <w:rPr>
          <w:rFonts w:eastAsia="Times New Roman"/>
          <w:sz w:val="22"/>
          <w:szCs w:val="22"/>
        </w:rPr>
        <w:t xml:space="preserve"> disebut dengan </w:t>
      </w:r>
      <w:r w:rsidRPr="0074695A">
        <w:rPr>
          <w:rFonts w:eastAsia="Times New Roman"/>
          <w:i/>
          <w:sz w:val="22"/>
          <w:szCs w:val="22"/>
        </w:rPr>
        <w:t>working capital</w:t>
      </w:r>
      <w:r w:rsidRPr="0074695A">
        <w:rPr>
          <w:rFonts w:eastAsia="Times New Roman"/>
          <w:sz w:val="22"/>
          <w:szCs w:val="22"/>
        </w:rPr>
        <w:t xml:space="preserve">. Analisis </w:t>
      </w:r>
      <w:r w:rsidRPr="0074695A">
        <w:rPr>
          <w:rFonts w:eastAsia="Times New Roman"/>
          <w:i/>
          <w:sz w:val="22"/>
          <w:szCs w:val="22"/>
        </w:rPr>
        <w:t>capital</w:t>
      </w:r>
      <w:r w:rsidRPr="0074695A">
        <w:rPr>
          <w:rFonts w:eastAsia="Times New Roman"/>
          <w:sz w:val="22"/>
          <w:szCs w:val="22"/>
        </w:rPr>
        <w:t xml:space="preserve"> ini dimaksudkan untuk dapat melihat modal debitur sendiri yang tertanam pada bisnisnya dan berapa jumlah yang berasal dari pihak lain agar tanggung jawabnya terhadap kredit dari bank proporsional.</w:t>
      </w:r>
    </w:p>
    <w:p w:rsidR="00E51157" w:rsidRPr="0074695A" w:rsidRDefault="00E51157" w:rsidP="0074695A">
      <w:pPr>
        <w:pStyle w:val="ListParagraph"/>
        <w:spacing w:after="0" w:line="240" w:lineRule="auto"/>
        <w:ind w:left="0" w:firstLine="567"/>
        <w:jc w:val="both"/>
        <w:rPr>
          <w:rFonts w:eastAsia="Times New Roman"/>
          <w:sz w:val="22"/>
          <w:szCs w:val="22"/>
        </w:rPr>
      </w:pPr>
      <w:r w:rsidRPr="0074695A">
        <w:rPr>
          <w:rFonts w:eastAsia="Times New Roman"/>
          <w:sz w:val="22"/>
          <w:szCs w:val="22"/>
        </w:rPr>
        <w:t xml:space="preserve">Hasil dari penelitian Sari Mukshinati (2011), </w:t>
      </w:r>
      <w:r w:rsidRPr="0074695A">
        <w:rPr>
          <w:rFonts w:eastAsia="Times New Roman"/>
          <w:i/>
          <w:sz w:val="22"/>
          <w:szCs w:val="22"/>
        </w:rPr>
        <w:t>capital</w:t>
      </w:r>
      <w:r w:rsidRPr="0074695A">
        <w:rPr>
          <w:rFonts w:eastAsia="Times New Roman"/>
          <w:sz w:val="22"/>
          <w:szCs w:val="22"/>
        </w:rPr>
        <w:t xml:space="preserve"> berpengaruh positif terhadap kredit macet, </w:t>
      </w:r>
      <w:r w:rsidRPr="0074695A">
        <w:rPr>
          <w:bCs/>
          <w:color w:val="000000"/>
          <w:sz w:val="22"/>
          <w:szCs w:val="22"/>
        </w:rPr>
        <w:t xml:space="preserve">dibuktikan dengan </w:t>
      </w:r>
      <w:r w:rsidRPr="0074695A">
        <w:rPr>
          <w:color w:val="000000"/>
          <w:sz w:val="22"/>
          <w:szCs w:val="22"/>
        </w:rPr>
        <w:t>koefisien regresi sebesar sebesar 0,566 serta hasil uji t menunjukkan nilai sig.&lt; α yaitu 0,001&lt; 0,05. Dari penelitian tersebut, maka dapat diambil hipotesis sebagai berikut:</w:t>
      </w:r>
    </w:p>
    <w:p w:rsidR="00E51157" w:rsidRPr="0074695A" w:rsidRDefault="00E51157" w:rsidP="0074695A">
      <w:pPr>
        <w:pStyle w:val="ListParagraph"/>
        <w:spacing w:after="0" w:line="240" w:lineRule="auto"/>
        <w:ind w:left="0"/>
        <w:jc w:val="both"/>
        <w:rPr>
          <w:rFonts w:eastAsia="Times New Roman"/>
          <w:sz w:val="22"/>
          <w:szCs w:val="22"/>
        </w:rPr>
      </w:pPr>
      <w:r w:rsidRPr="0074695A">
        <w:rPr>
          <w:rFonts w:eastAsia="Times New Roman"/>
          <w:sz w:val="22"/>
          <w:szCs w:val="22"/>
        </w:rPr>
        <w:t>H</w:t>
      </w:r>
      <w:r w:rsidRPr="0074695A">
        <w:rPr>
          <w:rFonts w:eastAsia="Times New Roman"/>
          <w:sz w:val="22"/>
          <w:szCs w:val="22"/>
          <w:vertAlign w:val="subscript"/>
        </w:rPr>
        <w:t xml:space="preserve">3: </w:t>
      </w:r>
      <w:r w:rsidRPr="0074695A">
        <w:rPr>
          <w:rFonts w:eastAsia="Times New Roman"/>
          <w:i/>
          <w:sz w:val="22"/>
          <w:szCs w:val="22"/>
        </w:rPr>
        <w:t>Capital</w:t>
      </w:r>
      <w:r w:rsidRPr="0074695A">
        <w:rPr>
          <w:rFonts w:eastAsia="Times New Roman"/>
          <w:sz w:val="22"/>
          <w:szCs w:val="22"/>
        </w:rPr>
        <w:t xml:space="preserve"> debitur berpengaruh terhadap kredit macet pada BPR Mlati Pundi Artha Yogyakarta.</w:t>
      </w:r>
    </w:p>
    <w:p w:rsidR="00E51157" w:rsidRPr="00E51157" w:rsidRDefault="00E51157" w:rsidP="0074695A">
      <w:pPr>
        <w:pStyle w:val="ListParagraph"/>
        <w:spacing w:after="0" w:line="240" w:lineRule="auto"/>
        <w:ind w:left="0" w:firstLine="567"/>
        <w:jc w:val="both"/>
        <w:rPr>
          <w:rFonts w:eastAsia="Times New Roman"/>
          <w:sz w:val="22"/>
          <w:szCs w:val="22"/>
        </w:rPr>
      </w:pPr>
      <w:r w:rsidRPr="00E51157">
        <w:rPr>
          <w:rFonts w:eastAsia="Times New Roman"/>
          <w:sz w:val="22"/>
          <w:szCs w:val="22"/>
          <w:highlight w:val="white"/>
        </w:rPr>
        <w:t xml:space="preserve">Pengertian </w:t>
      </w:r>
      <w:r w:rsidRPr="00E51157">
        <w:rPr>
          <w:rFonts w:eastAsia="Times New Roman"/>
          <w:i/>
          <w:sz w:val="22"/>
          <w:szCs w:val="22"/>
          <w:highlight w:val="white"/>
        </w:rPr>
        <w:t>collateral</w:t>
      </w:r>
      <w:r w:rsidRPr="00E51157">
        <w:rPr>
          <w:rFonts w:eastAsia="Times New Roman"/>
          <w:sz w:val="22"/>
          <w:szCs w:val="22"/>
          <w:highlight w:val="white"/>
        </w:rPr>
        <w:t xml:space="preserve"> menurut Dahlan (2007), adalah </w:t>
      </w:r>
      <w:r w:rsidRPr="00E51157">
        <w:rPr>
          <w:rFonts w:eastAsia="Times New Roman"/>
          <w:sz w:val="22"/>
          <w:szCs w:val="22"/>
        </w:rPr>
        <w:t>merupakan suatu jaminan yang bisa memperkuat tingkatkeyakinan bank bahwa debitur dengan bisnisnya atau dengan penghasilannya baik tetap maupun tidak tetap akan mampu melunasi kredit.</w:t>
      </w:r>
    </w:p>
    <w:p w:rsidR="00E51157" w:rsidRPr="00E51157" w:rsidRDefault="00E51157" w:rsidP="0074695A">
      <w:pPr>
        <w:pStyle w:val="ListParagraph"/>
        <w:spacing w:after="0" w:line="240" w:lineRule="auto"/>
        <w:ind w:left="0" w:firstLine="567"/>
        <w:jc w:val="both"/>
        <w:rPr>
          <w:rFonts w:eastAsia="Times New Roman"/>
          <w:sz w:val="22"/>
          <w:szCs w:val="22"/>
        </w:rPr>
      </w:pPr>
      <w:r w:rsidRPr="00E51157">
        <w:rPr>
          <w:rFonts w:eastAsia="Times New Roman"/>
          <w:sz w:val="22"/>
          <w:szCs w:val="22"/>
        </w:rPr>
        <w:t xml:space="preserve">Hasil dari penelitian Sari Mukshinati (2011), </w:t>
      </w:r>
      <w:r w:rsidRPr="00E51157">
        <w:rPr>
          <w:rFonts w:eastAsia="Times New Roman"/>
          <w:i/>
          <w:sz w:val="22"/>
          <w:szCs w:val="22"/>
        </w:rPr>
        <w:t>collateral</w:t>
      </w:r>
      <w:r w:rsidRPr="00E51157">
        <w:rPr>
          <w:rFonts w:eastAsia="Times New Roman"/>
          <w:sz w:val="22"/>
          <w:szCs w:val="22"/>
        </w:rPr>
        <w:t xml:space="preserve">tidak berpengaruh berpengaruh positif terhadap kredit macet, </w:t>
      </w:r>
      <w:r w:rsidRPr="00E51157">
        <w:rPr>
          <w:bCs/>
          <w:color w:val="000000"/>
          <w:sz w:val="22"/>
          <w:szCs w:val="22"/>
        </w:rPr>
        <w:t xml:space="preserve">dibuktikan dengan </w:t>
      </w:r>
      <w:r w:rsidRPr="00E51157">
        <w:rPr>
          <w:color w:val="000000"/>
          <w:sz w:val="22"/>
          <w:szCs w:val="22"/>
        </w:rPr>
        <w:t>koefisien regresi sebesar -0,026 serta hasil uji t menunjukkan nilai sig.&gt; α yaitu 0,928 &gt; 0,05. Dari penelitian tersebut, maka dapat diambil hipotesis sebagai berikut:</w:t>
      </w:r>
    </w:p>
    <w:p w:rsidR="00E51157" w:rsidRPr="0074695A" w:rsidRDefault="00E51157" w:rsidP="00627EA3">
      <w:pPr>
        <w:pStyle w:val="ListParagraph"/>
        <w:spacing w:after="0" w:line="240" w:lineRule="auto"/>
        <w:ind w:left="0"/>
        <w:jc w:val="both"/>
        <w:rPr>
          <w:rFonts w:eastAsia="Times New Roman"/>
          <w:sz w:val="22"/>
          <w:szCs w:val="22"/>
        </w:rPr>
      </w:pPr>
      <w:r w:rsidRPr="0074695A">
        <w:rPr>
          <w:rFonts w:eastAsia="Times New Roman"/>
          <w:sz w:val="22"/>
          <w:szCs w:val="22"/>
        </w:rPr>
        <w:lastRenderedPageBreak/>
        <w:t>H</w:t>
      </w:r>
      <w:r w:rsidRPr="0074695A">
        <w:rPr>
          <w:rFonts w:eastAsia="Times New Roman"/>
          <w:sz w:val="22"/>
          <w:szCs w:val="22"/>
          <w:vertAlign w:val="subscript"/>
        </w:rPr>
        <w:t xml:space="preserve">4: </w:t>
      </w:r>
      <w:r w:rsidRPr="0074695A">
        <w:rPr>
          <w:rFonts w:eastAsia="Times New Roman"/>
          <w:i/>
          <w:sz w:val="22"/>
          <w:szCs w:val="22"/>
        </w:rPr>
        <w:t>Collateral</w:t>
      </w:r>
      <w:r w:rsidRPr="0074695A">
        <w:rPr>
          <w:rFonts w:eastAsia="Times New Roman"/>
          <w:sz w:val="22"/>
          <w:szCs w:val="22"/>
        </w:rPr>
        <w:t xml:space="preserve"> debitur berpengaruh terhadap kredit macet pada BPR Mlati Pundi Artha Yogyakarta.</w:t>
      </w:r>
    </w:p>
    <w:p w:rsidR="00E51157" w:rsidRPr="00E51157" w:rsidRDefault="00E51157" w:rsidP="00627EA3">
      <w:pPr>
        <w:pStyle w:val="ListParagraph"/>
        <w:spacing w:after="0" w:line="240" w:lineRule="auto"/>
        <w:ind w:left="0" w:firstLine="567"/>
        <w:jc w:val="both"/>
        <w:rPr>
          <w:rFonts w:eastAsia="Times New Roman"/>
          <w:sz w:val="22"/>
          <w:szCs w:val="22"/>
        </w:rPr>
      </w:pPr>
      <w:r w:rsidRPr="00E51157">
        <w:rPr>
          <w:rFonts w:eastAsia="Times New Roman"/>
          <w:sz w:val="22"/>
          <w:szCs w:val="22"/>
          <w:highlight w:val="white"/>
        </w:rPr>
        <w:t xml:space="preserve">Pengertian </w:t>
      </w:r>
      <w:r w:rsidRPr="00E51157">
        <w:rPr>
          <w:rFonts w:eastAsia="Times New Roman"/>
          <w:i/>
          <w:sz w:val="22"/>
          <w:szCs w:val="22"/>
          <w:highlight w:val="white"/>
        </w:rPr>
        <w:t>conditionl</w:t>
      </w:r>
      <w:r w:rsidRPr="00E51157">
        <w:rPr>
          <w:rFonts w:eastAsia="Times New Roman"/>
          <w:sz w:val="22"/>
          <w:szCs w:val="22"/>
          <w:highlight w:val="white"/>
        </w:rPr>
        <w:t xml:space="preserve"> menurut Dahlan (2007), adalah</w:t>
      </w:r>
      <w:r>
        <w:rPr>
          <w:rFonts w:eastAsia="Times New Roman"/>
          <w:sz w:val="22"/>
          <w:szCs w:val="22"/>
        </w:rPr>
        <w:t xml:space="preserve"> </w:t>
      </w:r>
      <w:r w:rsidRPr="00E51157">
        <w:rPr>
          <w:rFonts w:eastAsia="Times New Roman"/>
          <w:sz w:val="22"/>
          <w:szCs w:val="22"/>
        </w:rPr>
        <w:t>kegiatan usaha debitur harus mampu mengikuti fluktuasi ekonomi baik dalam negeri maupun luar negeri, dan terlebih penting bahwa usaha yang dijalankan oleh debitur masih mempunyai prospek kedepan selama kredit masih dinikmati oleh debitur. Bila mungkin lebih dari tiga tahun kedepan bidang usaha masih layak dan prospektif.</w:t>
      </w:r>
    </w:p>
    <w:p w:rsidR="00E51157" w:rsidRPr="00E51157" w:rsidRDefault="00E51157" w:rsidP="00627EA3">
      <w:pPr>
        <w:pStyle w:val="ListParagraph"/>
        <w:spacing w:after="0" w:line="240" w:lineRule="auto"/>
        <w:ind w:left="0" w:firstLine="567"/>
        <w:jc w:val="both"/>
        <w:rPr>
          <w:rFonts w:eastAsia="Times New Roman"/>
          <w:sz w:val="22"/>
          <w:szCs w:val="22"/>
        </w:rPr>
      </w:pPr>
      <w:r w:rsidRPr="00E51157">
        <w:rPr>
          <w:rFonts w:eastAsia="Times New Roman"/>
          <w:sz w:val="22"/>
          <w:szCs w:val="22"/>
        </w:rPr>
        <w:t xml:space="preserve">Hasil dari penelitian Sari Mukshinati (2011), </w:t>
      </w:r>
      <w:r w:rsidRPr="00E51157">
        <w:rPr>
          <w:rFonts w:eastAsia="Times New Roman"/>
          <w:i/>
          <w:sz w:val="22"/>
          <w:szCs w:val="22"/>
        </w:rPr>
        <w:t>condition</w:t>
      </w:r>
      <w:r w:rsidRPr="00E51157">
        <w:rPr>
          <w:rFonts w:eastAsia="Times New Roman"/>
          <w:sz w:val="22"/>
          <w:szCs w:val="22"/>
        </w:rPr>
        <w:t xml:space="preserve"> tidak berpengaruh signifikan terhadap kredit macet, </w:t>
      </w:r>
      <w:r w:rsidRPr="00E51157">
        <w:rPr>
          <w:bCs/>
          <w:color w:val="000000"/>
          <w:sz w:val="22"/>
          <w:szCs w:val="22"/>
        </w:rPr>
        <w:t xml:space="preserve">dibuktikan dengan </w:t>
      </w:r>
      <w:r w:rsidRPr="00E51157">
        <w:rPr>
          <w:color w:val="000000"/>
          <w:sz w:val="22"/>
          <w:szCs w:val="22"/>
        </w:rPr>
        <w:t>koefisien regresi sebesar 0,086 serta hasil uji t menunjukkan nilai sig.&gt; α yaitu 0,314 &gt; 0,05. Dari penelitian tersebut, maka dapat diambil hipotesis sebagai berikut:</w:t>
      </w:r>
    </w:p>
    <w:p w:rsidR="00E51157" w:rsidRDefault="00E51157" w:rsidP="00627EA3">
      <w:pPr>
        <w:pStyle w:val="ListParagraph"/>
        <w:spacing w:after="0" w:line="240" w:lineRule="auto"/>
        <w:ind w:left="0"/>
        <w:jc w:val="both"/>
        <w:rPr>
          <w:rFonts w:eastAsia="Times New Roman"/>
          <w:sz w:val="22"/>
          <w:szCs w:val="22"/>
        </w:rPr>
      </w:pPr>
      <w:r w:rsidRPr="0074695A">
        <w:rPr>
          <w:rFonts w:eastAsia="Times New Roman"/>
          <w:sz w:val="22"/>
          <w:szCs w:val="22"/>
        </w:rPr>
        <w:t>H</w:t>
      </w:r>
      <w:r w:rsidRPr="0074695A">
        <w:rPr>
          <w:rFonts w:eastAsia="Times New Roman"/>
          <w:sz w:val="22"/>
          <w:szCs w:val="22"/>
          <w:vertAlign w:val="subscript"/>
        </w:rPr>
        <w:t>5</w:t>
      </w:r>
      <w:r w:rsidRPr="0074695A">
        <w:rPr>
          <w:rFonts w:eastAsia="Times New Roman"/>
          <w:sz w:val="22"/>
          <w:szCs w:val="22"/>
        </w:rPr>
        <w:t xml:space="preserve">: </w:t>
      </w:r>
      <w:r w:rsidRPr="0074695A">
        <w:rPr>
          <w:rFonts w:eastAsia="Times New Roman"/>
          <w:i/>
          <w:sz w:val="22"/>
          <w:szCs w:val="22"/>
        </w:rPr>
        <w:t>Condition</w:t>
      </w:r>
      <w:r w:rsidRPr="0074695A">
        <w:rPr>
          <w:rFonts w:eastAsia="Times New Roman"/>
          <w:sz w:val="22"/>
          <w:szCs w:val="22"/>
        </w:rPr>
        <w:t xml:space="preserve"> debitur berpengaruh terhadap kredit macet pada BPR Mlati Pundi Artha Yogyakarta.</w:t>
      </w:r>
    </w:p>
    <w:p w:rsidR="005E1B1D" w:rsidRDefault="005E1B1D" w:rsidP="00627EA3">
      <w:pPr>
        <w:pStyle w:val="ListParagraph"/>
        <w:spacing w:after="0" w:line="240" w:lineRule="auto"/>
        <w:ind w:left="0"/>
        <w:jc w:val="both"/>
        <w:rPr>
          <w:rFonts w:eastAsia="Times New Roman"/>
          <w:sz w:val="22"/>
          <w:szCs w:val="22"/>
        </w:rPr>
      </w:pPr>
    </w:p>
    <w:p w:rsidR="002D38B9" w:rsidRDefault="00F6201B" w:rsidP="00627EA3">
      <w:pPr>
        <w:pStyle w:val="ListParagraph"/>
        <w:spacing w:after="0" w:line="240" w:lineRule="auto"/>
        <w:ind w:left="0"/>
        <w:jc w:val="both"/>
        <w:rPr>
          <w:rFonts w:eastAsia="Times New Roman"/>
          <w:b/>
          <w:sz w:val="22"/>
          <w:szCs w:val="22"/>
        </w:rPr>
      </w:pPr>
      <w:r>
        <w:rPr>
          <w:rFonts w:eastAsia="Times New Roman"/>
          <w:b/>
          <w:sz w:val="22"/>
          <w:szCs w:val="22"/>
        </w:rPr>
        <w:t>M</w:t>
      </w:r>
      <w:r w:rsidR="002D38B9" w:rsidRPr="002D38B9">
        <w:rPr>
          <w:rFonts w:eastAsia="Times New Roman"/>
          <w:b/>
          <w:sz w:val="22"/>
          <w:szCs w:val="22"/>
        </w:rPr>
        <w:t>ETODE PENELITIAN</w:t>
      </w:r>
    </w:p>
    <w:p w:rsidR="00F6201B" w:rsidRPr="00F6201B" w:rsidRDefault="00F6201B" w:rsidP="00F6201B">
      <w:pPr>
        <w:spacing w:after="0" w:line="240" w:lineRule="auto"/>
        <w:ind w:firstLine="567"/>
        <w:jc w:val="both"/>
        <w:rPr>
          <w:rFonts w:ascii="Times New Roman" w:eastAsia="Times New Roman" w:hAnsi="Times New Roman" w:cs="Times New Roman"/>
        </w:rPr>
      </w:pPr>
      <w:r w:rsidRPr="00F6201B">
        <w:rPr>
          <w:rFonts w:ascii="Times New Roman" w:eastAsia="Times New Roman" w:hAnsi="Times New Roman" w:cs="Times New Roman"/>
        </w:rPr>
        <w:t xml:space="preserve">Penelitian ini adalah penelitian deskriptif kuantitatif yang merupakan penelitian yang bertujuan menjelasakan, meringkaskan berbagai kondisi, berbagai situasi atau berbagai variabel yang timbul di masyarakat yang menjadi objek penelitian tersebut berdasarkan apa yang terjadi. Menurut Kuncoro (2009), studi deskriptif berupaya untuk memperoleh deskripsi yang lengkap dan akurat dari situasi. </w:t>
      </w:r>
    </w:p>
    <w:p w:rsidR="0069138C" w:rsidRDefault="00F6201B" w:rsidP="0069138C">
      <w:pPr>
        <w:spacing w:after="0" w:line="240" w:lineRule="auto"/>
        <w:ind w:firstLine="567"/>
        <w:jc w:val="both"/>
        <w:rPr>
          <w:rFonts w:ascii="Times New Roman" w:eastAsia="Times New Roman" w:hAnsi="Times New Roman" w:cs="Times New Roman"/>
        </w:rPr>
      </w:pPr>
      <w:r w:rsidRPr="00F6201B">
        <w:rPr>
          <w:rFonts w:ascii="Times New Roman" w:eastAsia="Times New Roman" w:hAnsi="Times New Roman" w:cs="Times New Roman"/>
        </w:rPr>
        <w:t>Penelitian ini dilakukan dengan metode survey dan informasi dikumpulkan menggunakan kuesioner. Penelitian ini bertujuan menjelaskan keadaan yang terjadi secara langsung pada objek penelitian sehingga penelitian ini mengadakan akumulasi data secara kuisioner untuk memberikan gambaran-gambaran fenomena apakah yang menjadi faktor-faktor penyebab kredit macet pada BPR Mlati Pundi Artha di Yogyakarta.</w:t>
      </w:r>
    </w:p>
    <w:p w:rsidR="0069138C" w:rsidRDefault="0069138C" w:rsidP="0069138C">
      <w:pPr>
        <w:spacing w:after="0" w:line="240" w:lineRule="auto"/>
        <w:ind w:firstLine="567"/>
        <w:jc w:val="both"/>
        <w:rPr>
          <w:rFonts w:ascii="Times New Roman" w:eastAsia="Times New Roman" w:hAnsi="Times New Roman" w:cs="Times New Roman"/>
        </w:rPr>
      </w:pPr>
      <w:r w:rsidRPr="0069138C">
        <w:rPr>
          <w:rFonts w:ascii="Times New Roman" w:eastAsia="Times New Roman" w:hAnsi="Times New Roman" w:cs="Times New Roman"/>
        </w:rPr>
        <w:t>Dalam penelitian ini digunakan dua jenis data, yaitu data primer dan data sekunder. Data primer adalah data yang dikumpulkan sendiri oleh peneliti langsung dari sumber pertama atau tempat objek penelitian dilakukan (Siregar, 2013). Data primer yang ada dalam penelitian ini merupakan data dari penyebaran kuesioner yang bersumber pada responden yang berjumlah 100 debitur di BPR Mlati Pundi Artha di wilayah Dusun Mulungan Wetan</w:t>
      </w:r>
      <w:r w:rsidRPr="0069138C">
        <w:rPr>
          <w:rFonts w:eastAsia="Times New Roman"/>
        </w:rPr>
        <w:t xml:space="preserve"> </w:t>
      </w:r>
      <w:r w:rsidRPr="0069138C">
        <w:rPr>
          <w:rFonts w:ascii="Times New Roman" w:eastAsia="Times New Roman" w:hAnsi="Times New Roman" w:cs="Times New Roman"/>
        </w:rPr>
        <w:lastRenderedPageBreak/>
        <w:t>Desa Sumberadi, Kecamatan Sleman, Daerah Istimewa Yogyakarta.</w:t>
      </w:r>
    </w:p>
    <w:p w:rsidR="0069138C" w:rsidRPr="00986C47" w:rsidRDefault="0069138C" w:rsidP="00986C47">
      <w:pPr>
        <w:spacing w:after="0" w:line="240" w:lineRule="auto"/>
        <w:ind w:firstLine="567"/>
        <w:jc w:val="both"/>
        <w:rPr>
          <w:rFonts w:ascii="Times New Roman" w:eastAsia="Times New Roman" w:hAnsi="Times New Roman" w:cs="Times New Roman"/>
        </w:rPr>
      </w:pPr>
      <w:r w:rsidRPr="00986C47">
        <w:rPr>
          <w:rFonts w:ascii="Times New Roman" w:eastAsia="Times New Roman" w:hAnsi="Times New Roman" w:cs="Times New Roman"/>
        </w:rPr>
        <w:t>Data sekunder adalah data yang diterbitkan atau digunakan oleh organisasi yang bukan pengolahannya. Dalam penelitian ini yang menjadi sumber data sekunder adalah buku-buku, literatur, artikel, jurnal, serta situs di internet yang berkaitan dengan penelitian yang dilakukan.</w:t>
      </w:r>
    </w:p>
    <w:p w:rsidR="000940B6" w:rsidRPr="00986C47" w:rsidRDefault="000940B6" w:rsidP="00986C47">
      <w:pPr>
        <w:pStyle w:val="ListParagraph"/>
        <w:spacing w:after="0" w:line="240" w:lineRule="auto"/>
        <w:ind w:left="0" w:firstLine="567"/>
        <w:jc w:val="both"/>
        <w:rPr>
          <w:rFonts w:eastAsia="Times New Roman"/>
          <w:sz w:val="22"/>
          <w:szCs w:val="22"/>
        </w:rPr>
      </w:pPr>
      <w:r w:rsidRPr="00986C47">
        <w:rPr>
          <w:rFonts w:eastAsia="Times New Roman"/>
          <w:sz w:val="22"/>
          <w:szCs w:val="22"/>
        </w:rPr>
        <w:t>Penelitian ini menggunakan dua variabel, yaitu variabel bebas (</w:t>
      </w:r>
      <w:r w:rsidRPr="00986C47">
        <w:rPr>
          <w:rFonts w:eastAsia="Times New Roman"/>
          <w:i/>
          <w:sz w:val="22"/>
          <w:szCs w:val="22"/>
        </w:rPr>
        <w:t>independent variable</w:t>
      </w:r>
      <w:r w:rsidRPr="00986C47">
        <w:rPr>
          <w:rFonts w:eastAsia="Times New Roman"/>
          <w:sz w:val="22"/>
          <w:szCs w:val="22"/>
        </w:rPr>
        <w:t>) dan variabel terikat (</w:t>
      </w:r>
      <w:r w:rsidRPr="00986C47">
        <w:rPr>
          <w:rFonts w:eastAsia="Times New Roman"/>
          <w:i/>
          <w:sz w:val="22"/>
          <w:szCs w:val="22"/>
        </w:rPr>
        <w:t>dependent variable</w:t>
      </w:r>
      <w:r w:rsidRPr="00986C47">
        <w:rPr>
          <w:rFonts w:eastAsia="Times New Roman"/>
          <w:sz w:val="22"/>
          <w:szCs w:val="22"/>
        </w:rPr>
        <w:t>). Variabel bebas (</w:t>
      </w:r>
      <w:r w:rsidRPr="00986C47">
        <w:rPr>
          <w:rFonts w:eastAsia="Times New Roman"/>
          <w:i/>
          <w:sz w:val="22"/>
          <w:szCs w:val="22"/>
        </w:rPr>
        <w:t>independent variable</w:t>
      </w:r>
      <w:r w:rsidRPr="00986C47">
        <w:rPr>
          <w:rFonts w:eastAsia="Times New Roman"/>
          <w:sz w:val="22"/>
          <w:szCs w:val="22"/>
        </w:rPr>
        <w:t xml:space="preserve">) dalam penelitian ini adalah </w:t>
      </w:r>
      <w:r w:rsidRPr="00986C47">
        <w:rPr>
          <w:rFonts w:eastAsia="Times New Roman"/>
          <w:i/>
          <w:sz w:val="22"/>
          <w:szCs w:val="22"/>
        </w:rPr>
        <w:t xml:space="preserve">character, capacity, capital, collateral, condition. </w:t>
      </w:r>
      <w:r w:rsidRPr="00986C47">
        <w:rPr>
          <w:rFonts w:eastAsia="Times New Roman"/>
          <w:sz w:val="22"/>
          <w:szCs w:val="22"/>
        </w:rPr>
        <w:t>Variabel terikat (</w:t>
      </w:r>
      <w:r w:rsidRPr="00986C47">
        <w:rPr>
          <w:rFonts w:eastAsia="Times New Roman"/>
          <w:i/>
          <w:sz w:val="22"/>
          <w:szCs w:val="22"/>
        </w:rPr>
        <w:t>dependent variable</w:t>
      </w:r>
      <w:r w:rsidRPr="00986C47">
        <w:rPr>
          <w:rFonts w:eastAsia="Times New Roman"/>
          <w:sz w:val="22"/>
          <w:szCs w:val="22"/>
        </w:rPr>
        <w:t>) dalam penelitian ini adalah kredit macet.</w:t>
      </w:r>
    </w:p>
    <w:p w:rsidR="00F13BE6" w:rsidRPr="00986C47" w:rsidRDefault="000940B6" w:rsidP="00986C47">
      <w:pPr>
        <w:pStyle w:val="ListParagraph"/>
        <w:spacing w:after="0" w:line="240" w:lineRule="auto"/>
        <w:ind w:left="0" w:firstLine="567"/>
        <w:jc w:val="both"/>
        <w:rPr>
          <w:rFonts w:eastAsia="Times New Roman"/>
          <w:sz w:val="22"/>
          <w:szCs w:val="22"/>
        </w:rPr>
      </w:pPr>
      <w:r w:rsidRPr="00986C47">
        <w:rPr>
          <w:rFonts w:eastAsia="Times New Roman"/>
          <w:sz w:val="22"/>
          <w:szCs w:val="22"/>
        </w:rPr>
        <w:t xml:space="preserve">Teknik analisis yang digunakan dalam penelitian ini adalah </w:t>
      </w:r>
      <w:r w:rsidR="00F13BE6" w:rsidRPr="00986C47">
        <w:rPr>
          <w:rFonts w:eastAsia="Times New Roman"/>
          <w:sz w:val="22"/>
          <w:szCs w:val="22"/>
        </w:rPr>
        <w:t xml:space="preserve">analisis statistik deskriptif, uji prasyarat analisis, analisis regresi berganda dan uji signifikansi parameter individual (uji t). </w:t>
      </w:r>
      <w:r w:rsidR="00F13BE6" w:rsidRPr="00986C47">
        <w:rPr>
          <w:sz w:val="22"/>
          <w:szCs w:val="22"/>
        </w:rPr>
        <w:t>Alat analisis yang digunakan dalam statistik deskriptif adalah nilai rata-rata (</w:t>
      </w:r>
      <w:r w:rsidR="00F13BE6" w:rsidRPr="00986C47">
        <w:rPr>
          <w:i/>
          <w:sz w:val="22"/>
          <w:szCs w:val="22"/>
        </w:rPr>
        <w:t>mean</w:t>
      </w:r>
      <w:r w:rsidR="00F13BE6" w:rsidRPr="00986C47">
        <w:rPr>
          <w:sz w:val="22"/>
          <w:szCs w:val="22"/>
        </w:rPr>
        <w:t>), nilai maksimum dan minimum (</w:t>
      </w:r>
      <w:r w:rsidR="00F13BE6" w:rsidRPr="00986C47">
        <w:rPr>
          <w:i/>
          <w:sz w:val="22"/>
          <w:szCs w:val="22"/>
        </w:rPr>
        <w:t>maximum and minimum</w:t>
      </w:r>
      <w:r w:rsidR="00F13BE6" w:rsidRPr="00986C47">
        <w:rPr>
          <w:sz w:val="22"/>
          <w:szCs w:val="22"/>
        </w:rPr>
        <w:t>) dan standar deviasi (</w:t>
      </w:r>
      <w:r w:rsidR="00F13BE6" w:rsidRPr="00986C47">
        <w:rPr>
          <w:i/>
          <w:sz w:val="22"/>
          <w:szCs w:val="22"/>
        </w:rPr>
        <w:t>standard deviation</w:t>
      </w:r>
      <w:r w:rsidR="00F13BE6" w:rsidRPr="00986C47">
        <w:rPr>
          <w:sz w:val="22"/>
          <w:szCs w:val="22"/>
        </w:rPr>
        <w:t>).</w:t>
      </w:r>
      <w:r w:rsidR="00F13BE6" w:rsidRPr="00986C47">
        <w:rPr>
          <w:rFonts w:eastAsia="Times New Roman"/>
          <w:sz w:val="22"/>
          <w:szCs w:val="22"/>
        </w:rPr>
        <w:t xml:space="preserve"> </w:t>
      </w:r>
      <w:r w:rsidR="00F13BE6" w:rsidRPr="00986C47">
        <w:rPr>
          <w:bCs/>
          <w:color w:val="000000" w:themeColor="text1"/>
          <w:sz w:val="22"/>
          <w:szCs w:val="22"/>
          <w:lang w:val="en-ID"/>
        </w:rPr>
        <w:t>Pengujian persyaratan analisis dilakukan sebelum uji hipotesis, yang meliputi uji normalitas, uji linieritas, uji multikolinieritas dan uji heteroskedastisitas.</w:t>
      </w:r>
    </w:p>
    <w:p w:rsidR="00F13BE6" w:rsidRPr="00986C47" w:rsidRDefault="00F13BE6" w:rsidP="00986C47">
      <w:pPr>
        <w:pStyle w:val="ListParagraph"/>
        <w:spacing w:after="0" w:line="240" w:lineRule="auto"/>
        <w:ind w:left="0" w:firstLine="567"/>
        <w:jc w:val="both"/>
        <w:rPr>
          <w:rFonts w:eastAsia="Times New Roman"/>
          <w:sz w:val="22"/>
          <w:szCs w:val="22"/>
        </w:rPr>
      </w:pPr>
      <w:r w:rsidRPr="00986C47">
        <w:rPr>
          <w:rFonts w:eastAsia="Times New Roman"/>
          <w:sz w:val="22"/>
          <w:szCs w:val="22"/>
        </w:rPr>
        <w:t xml:space="preserve">Analisis regresi </w:t>
      </w:r>
      <w:r w:rsidR="00F3742B">
        <w:rPr>
          <w:rFonts w:eastAsia="Times New Roman"/>
          <w:sz w:val="22"/>
          <w:szCs w:val="22"/>
        </w:rPr>
        <w:t xml:space="preserve">linear </w:t>
      </w:r>
      <w:r w:rsidRPr="00986C47">
        <w:rPr>
          <w:rFonts w:eastAsia="Times New Roman"/>
          <w:sz w:val="22"/>
          <w:szCs w:val="22"/>
        </w:rPr>
        <w:t xml:space="preserve">berganda diukur dengan menggunakan bantuan program </w:t>
      </w:r>
      <w:r w:rsidRPr="00986C47">
        <w:rPr>
          <w:rFonts w:eastAsia="Times New Roman"/>
          <w:i/>
          <w:sz w:val="22"/>
          <w:szCs w:val="22"/>
        </w:rPr>
        <w:t>software</w:t>
      </w:r>
      <w:r w:rsidRPr="00986C47">
        <w:rPr>
          <w:rFonts w:eastAsia="Times New Roman"/>
          <w:sz w:val="22"/>
          <w:szCs w:val="22"/>
        </w:rPr>
        <w:t xml:space="preserve"> </w:t>
      </w:r>
      <w:r w:rsidRPr="00986C47">
        <w:rPr>
          <w:rFonts w:eastAsia="Times New Roman"/>
          <w:i/>
          <w:sz w:val="22"/>
          <w:szCs w:val="22"/>
        </w:rPr>
        <w:t>SPSS</w:t>
      </w:r>
      <w:r w:rsidRPr="00986C47">
        <w:rPr>
          <w:rFonts w:eastAsia="Times New Roman"/>
          <w:sz w:val="22"/>
          <w:szCs w:val="22"/>
        </w:rPr>
        <w:t xml:space="preserve"> 26. Model analisis regresi linear berganda yang akan digunakan dalam penelitian ini adalah sebagai berikut:</w:t>
      </w:r>
    </w:p>
    <w:p w:rsidR="00F13BE6" w:rsidRPr="00986C47" w:rsidRDefault="00F13BE6" w:rsidP="00986C47">
      <w:pPr>
        <w:spacing w:after="0" w:line="240" w:lineRule="auto"/>
        <w:jc w:val="both"/>
        <w:rPr>
          <w:rFonts w:ascii="Times New Roman" w:eastAsia="Times New Roman" w:hAnsi="Times New Roman" w:cs="Times New Roman"/>
        </w:rPr>
      </w:pPr>
      <w:r w:rsidRPr="00986C47">
        <w:rPr>
          <w:rFonts w:ascii="Times New Roman" w:eastAsia="Times New Roman" w:hAnsi="Times New Roman" w:cs="Times New Roman"/>
        </w:rPr>
        <w:t>Y= α + β</w:t>
      </w:r>
      <w:r w:rsidRPr="00986C47">
        <w:rPr>
          <w:rFonts w:ascii="Times New Roman" w:eastAsia="Times New Roman" w:hAnsi="Times New Roman" w:cs="Times New Roman"/>
          <w:vertAlign w:val="subscript"/>
        </w:rPr>
        <w:t>1</w:t>
      </w:r>
      <w:r w:rsidRPr="00986C47">
        <w:rPr>
          <w:rFonts w:ascii="Times New Roman" w:eastAsia="Times New Roman" w:hAnsi="Times New Roman" w:cs="Times New Roman"/>
        </w:rPr>
        <w:t>X</w:t>
      </w:r>
      <w:r w:rsidRPr="00986C47">
        <w:rPr>
          <w:rFonts w:ascii="Times New Roman" w:eastAsia="Times New Roman" w:hAnsi="Times New Roman" w:cs="Times New Roman"/>
          <w:vertAlign w:val="subscript"/>
        </w:rPr>
        <w:t xml:space="preserve">1 </w:t>
      </w:r>
      <w:r w:rsidRPr="00986C47">
        <w:rPr>
          <w:rFonts w:ascii="Times New Roman" w:eastAsia="Times New Roman" w:hAnsi="Times New Roman" w:cs="Times New Roman"/>
        </w:rPr>
        <w:t>+ β</w:t>
      </w:r>
      <w:r w:rsidRPr="00986C47">
        <w:rPr>
          <w:rFonts w:ascii="Times New Roman" w:eastAsia="Times New Roman" w:hAnsi="Times New Roman" w:cs="Times New Roman"/>
          <w:vertAlign w:val="subscript"/>
        </w:rPr>
        <w:t>2</w:t>
      </w:r>
      <w:r w:rsidRPr="00986C47">
        <w:rPr>
          <w:rFonts w:ascii="Times New Roman" w:eastAsia="Times New Roman" w:hAnsi="Times New Roman" w:cs="Times New Roman"/>
        </w:rPr>
        <w:t>X</w:t>
      </w:r>
      <w:r w:rsidRPr="00986C47">
        <w:rPr>
          <w:rFonts w:ascii="Times New Roman" w:eastAsia="Times New Roman" w:hAnsi="Times New Roman" w:cs="Times New Roman"/>
          <w:vertAlign w:val="subscript"/>
        </w:rPr>
        <w:t xml:space="preserve">2 </w:t>
      </w:r>
      <w:r w:rsidRPr="00986C47">
        <w:rPr>
          <w:rFonts w:ascii="Times New Roman" w:eastAsia="Times New Roman" w:hAnsi="Times New Roman" w:cs="Times New Roman"/>
        </w:rPr>
        <w:t>+ β</w:t>
      </w:r>
      <w:r w:rsidRPr="00986C47">
        <w:rPr>
          <w:rFonts w:ascii="Times New Roman" w:eastAsia="Times New Roman" w:hAnsi="Times New Roman" w:cs="Times New Roman"/>
          <w:vertAlign w:val="subscript"/>
        </w:rPr>
        <w:t>3</w:t>
      </w:r>
      <w:r w:rsidRPr="00986C47">
        <w:rPr>
          <w:rFonts w:ascii="Times New Roman" w:eastAsia="Times New Roman" w:hAnsi="Times New Roman" w:cs="Times New Roman"/>
        </w:rPr>
        <w:t>X</w:t>
      </w:r>
      <w:r w:rsidRPr="00986C47">
        <w:rPr>
          <w:rFonts w:ascii="Times New Roman" w:eastAsia="Times New Roman" w:hAnsi="Times New Roman" w:cs="Times New Roman"/>
          <w:vertAlign w:val="subscript"/>
        </w:rPr>
        <w:t xml:space="preserve">3 </w:t>
      </w:r>
      <w:r w:rsidRPr="00986C47">
        <w:rPr>
          <w:rFonts w:ascii="Times New Roman" w:eastAsia="Times New Roman" w:hAnsi="Times New Roman" w:cs="Times New Roman"/>
        </w:rPr>
        <w:t>+ β</w:t>
      </w:r>
      <w:r w:rsidRPr="00986C47">
        <w:rPr>
          <w:rFonts w:ascii="Times New Roman" w:eastAsia="Times New Roman" w:hAnsi="Times New Roman" w:cs="Times New Roman"/>
          <w:vertAlign w:val="subscript"/>
        </w:rPr>
        <w:t>4</w:t>
      </w:r>
      <w:r w:rsidRPr="00986C47">
        <w:rPr>
          <w:rFonts w:ascii="Times New Roman" w:eastAsia="Times New Roman" w:hAnsi="Times New Roman" w:cs="Times New Roman"/>
        </w:rPr>
        <w:t>X</w:t>
      </w:r>
      <w:r w:rsidRPr="00986C47">
        <w:rPr>
          <w:rFonts w:ascii="Times New Roman" w:eastAsia="Times New Roman" w:hAnsi="Times New Roman" w:cs="Times New Roman"/>
          <w:vertAlign w:val="subscript"/>
        </w:rPr>
        <w:t xml:space="preserve">4 </w:t>
      </w:r>
      <w:r w:rsidRPr="00986C47">
        <w:rPr>
          <w:rFonts w:ascii="Times New Roman" w:eastAsia="Times New Roman" w:hAnsi="Times New Roman" w:cs="Times New Roman"/>
        </w:rPr>
        <w:t>+ β</w:t>
      </w:r>
      <w:r w:rsidRPr="00986C47">
        <w:rPr>
          <w:rFonts w:ascii="Times New Roman" w:eastAsia="Times New Roman" w:hAnsi="Times New Roman" w:cs="Times New Roman"/>
          <w:vertAlign w:val="subscript"/>
        </w:rPr>
        <w:t>5</w:t>
      </w:r>
      <w:r w:rsidRPr="00986C47">
        <w:rPr>
          <w:rFonts w:ascii="Times New Roman" w:eastAsia="Times New Roman" w:hAnsi="Times New Roman" w:cs="Times New Roman"/>
        </w:rPr>
        <w:t>X</w:t>
      </w:r>
      <w:r w:rsidRPr="00986C47">
        <w:rPr>
          <w:rFonts w:ascii="Times New Roman" w:eastAsia="Times New Roman" w:hAnsi="Times New Roman" w:cs="Times New Roman"/>
          <w:vertAlign w:val="subscript"/>
        </w:rPr>
        <w:t xml:space="preserve">5 </w:t>
      </w:r>
      <w:r w:rsidRPr="00986C47">
        <w:rPr>
          <w:rFonts w:ascii="Times New Roman" w:eastAsia="Times New Roman" w:hAnsi="Times New Roman" w:cs="Times New Roman"/>
        </w:rPr>
        <w:t>+ ε</w:t>
      </w:r>
    </w:p>
    <w:p w:rsidR="00F13BE6" w:rsidRPr="00986C47" w:rsidRDefault="00F13BE6" w:rsidP="00986C47">
      <w:pPr>
        <w:spacing w:after="0" w:line="240" w:lineRule="auto"/>
        <w:jc w:val="both"/>
        <w:rPr>
          <w:rFonts w:ascii="Times New Roman" w:eastAsia="Times New Roman" w:hAnsi="Times New Roman" w:cs="Times New Roman"/>
        </w:rPr>
      </w:pPr>
      <w:r w:rsidRPr="00986C47">
        <w:rPr>
          <w:rFonts w:ascii="Times New Roman" w:eastAsia="Times New Roman" w:hAnsi="Times New Roman" w:cs="Times New Roman"/>
        </w:rPr>
        <w:t>Keterangan:</w:t>
      </w:r>
    </w:p>
    <w:p w:rsidR="00F13BE6" w:rsidRPr="00986C47" w:rsidRDefault="00F13BE6" w:rsidP="00986C47">
      <w:pPr>
        <w:pStyle w:val="ListParagraph"/>
        <w:spacing w:after="0" w:line="240" w:lineRule="auto"/>
        <w:ind w:left="0"/>
        <w:jc w:val="both"/>
        <w:rPr>
          <w:rFonts w:eastAsia="Times New Roman"/>
          <w:sz w:val="22"/>
          <w:szCs w:val="22"/>
        </w:rPr>
      </w:pPr>
      <w:r w:rsidRPr="00986C47">
        <w:rPr>
          <w:rFonts w:eastAsia="Times New Roman"/>
          <w:sz w:val="22"/>
          <w:szCs w:val="22"/>
        </w:rPr>
        <w:t>Y</w:t>
      </w:r>
      <w:r w:rsidRPr="00986C47">
        <w:rPr>
          <w:rFonts w:eastAsia="Times New Roman"/>
          <w:i/>
          <w:sz w:val="22"/>
          <w:szCs w:val="22"/>
        </w:rPr>
        <w:tab/>
      </w:r>
      <w:r w:rsidRPr="00986C47">
        <w:rPr>
          <w:rFonts w:eastAsia="Times New Roman"/>
          <w:i/>
          <w:sz w:val="22"/>
          <w:szCs w:val="22"/>
        </w:rPr>
        <w:tab/>
      </w:r>
      <w:r w:rsidRPr="00986C47">
        <w:rPr>
          <w:rFonts w:eastAsia="Times New Roman"/>
          <w:sz w:val="22"/>
          <w:szCs w:val="22"/>
        </w:rPr>
        <w:t>= Kredit macet</w:t>
      </w:r>
    </w:p>
    <w:p w:rsidR="00F13BE6" w:rsidRPr="00986C47" w:rsidRDefault="00F13BE6" w:rsidP="00986C47">
      <w:pPr>
        <w:pStyle w:val="ListParagraph"/>
        <w:spacing w:after="0" w:line="240" w:lineRule="auto"/>
        <w:ind w:left="0"/>
        <w:jc w:val="both"/>
        <w:rPr>
          <w:rFonts w:eastAsia="Times New Roman"/>
          <w:sz w:val="22"/>
          <w:szCs w:val="22"/>
        </w:rPr>
      </w:pPr>
      <w:r w:rsidRPr="00986C47">
        <w:rPr>
          <w:rFonts w:eastAsia="Times New Roman"/>
          <w:sz w:val="22"/>
          <w:szCs w:val="22"/>
        </w:rPr>
        <w:t>α</w:t>
      </w:r>
      <w:r w:rsidRPr="00986C47">
        <w:rPr>
          <w:rFonts w:eastAsia="Times New Roman"/>
          <w:sz w:val="22"/>
          <w:szCs w:val="22"/>
        </w:rPr>
        <w:tab/>
      </w:r>
      <w:r w:rsidRPr="00986C47">
        <w:rPr>
          <w:rFonts w:eastAsia="Times New Roman"/>
          <w:sz w:val="22"/>
          <w:szCs w:val="22"/>
        </w:rPr>
        <w:tab/>
        <w:t>= Konstanta</w:t>
      </w:r>
    </w:p>
    <w:p w:rsidR="00F13BE6" w:rsidRPr="00986C47" w:rsidRDefault="00F13BE6" w:rsidP="00986C47">
      <w:pPr>
        <w:pStyle w:val="ListParagraph"/>
        <w:spacing w:after="0" w:line="240" w:lineRule="auto"/>
        <w:ind w:left="0"/>
        <w:jc w:val="both"/>
        <w:rPr>
          <w:rFonts w:eastAsia="Times New Roman"/>
          <w:sz w:val="22"/>
          <w:szCs w:val="22"/>
        </w:rPr>
      </w:pPr>
      <w:r w:rsidRPr="00986C47">
        <w:rPr>
          <w:rFonts w:eastAsia="Times New Roman"/>
          <w:sz w:val="22"/>
          <w:szCs w:val="22"/>
        </w:rPr>
        <w:t>β</w:t>
      </w:r>
      <w:r w:rsidRPr="00986C47">
        <w:rPr>
          <w:rFonts w:eastAsia="Times New Roman"/>
          <w:sz w:val="22"/>
          <w:szCs w:val="22"/>
          <w:vertAlign w:val="subscript"/>
        </w:rPr>
        <w:t>1</w:t>
      </w:r>
      <w:r w:rsidRPr="00986C47">
        <w:rPr>
          <w:rFonts w:eastAsia="Times New Roman"/>
          <w:sz w:val="22"/>
          <w:szCs w:val="22"/>
        </w:rPr>
        <w:t>, β</w:t>
      </w:r>
      <w:r w:rsidRPr="00986C47">
        <w:rPr>
          <w:rFonts w:eastAsia="Times New Roman"/>
          <w:sz w:val="22"/>
          <w:szCs w:val="22"/>
          <w:vertAlign w:val="subscript"/>
        </w:rPr>
        <w:t>2,</w:t>
      </w:r>
      <w:r w:rsidRPr="00986C47">
        <w:rPr>
          <w:rFonts w:eastAsia="Times New Roman"/>
          <w:sz w:val="22"/>
          <w:szCs w:val="22"/>
        </w:rPr>
        <w:t xml:space="preserve"> β</w:t>
      </w:r>
      <w:r w:rsidRPr="00986C47">
        <w:rPr>
          <w:rFonts w:eastAsia="Times New Roman"/>
          <w:sz w:val="22"/>
          <w:szCs w:val="22"/>
          <w:vertAlign w:val="subscript"/>
        </w:rPr>
        <w:t>3,</w:t>
      </w:r>
      <w:r w:rsidRPr="00986C47">
        <w:rPr>
          <w:rFonts w:eastAsia="Times New Roman"/>
          <w:sz w:val="22"/>
          <w:szCs w:val="22"/>
        </w:rPr>
        <w:t xml:space="preserve"> β</w:t>
      </w:r>
      <w:r w:rsidRPr="00986C47">
        <w:rPr>
          <w:rFonts w:eastAsia="Times New Roman"/>
          <w:sz w:val="22"/>
          <w:szCs w:val="22"/>
          <w:vertAlign w:val="subscript"/>
        </w:rPr>
        <w:t>4</w:t>
      </w:r>
      <w:r w:rsidR="00986C47" w:rsidRPr="00986C47">
        <w:rPr>
          <w:rFonts w:eastAsia="Times New Roman"/>
          <w:sz w:val="22"/>
          <w:szCs w:val="22"/>
          <w:vertAlign w:val="subscript"/>
        </w:rPr>
        <w:tab/>
      </w:r>
      <w:r w:rsidRPr="00986C47">
        <w:rPr>
          <w:rFonts w:eastAsia="Times New Roman"/>
          <w:sz w:val="22"/>
          <w:szCs w:val="22"/>
        </w:rPr>
        <w:t>= Koefisien Regresi dari masing-masing variabel dependen</w:t>
      </w:r>
    </w:p>
    <w:p w:rsidR="00F13BE6" w:rsidRPr="00986C47" w:rsidRDefault="00F13BE6" w:rsidP="00986C47">
      <w:pPr>
        <w:pStyle w:val="ListParagraph"/>
        <w:spacing w:after="0" w:line="240" w:lineRule="auto"/>
        <w:ind w:left="0"/>
        <w:jc w:val="both"/>
        <w:rPr>
          <w:rFonts w:eastAsia="Times New Roman"/>
          <w:i/>
          <w:sz w:val="22"/>
          <w:szCs w:val="22"/>
        </w:rPr>
      </w:pPr>
      <w:r w:rsidRPr="00986C47">
        <w:rPr>
          <w:rFonts w:eastAsia="Times New Roman"/>
          <w:sz w:val="22"/>
          <w:szCs w:val="22"/>
        </w:rPr>
        <w:t>X</w:t>
      </w:r>
      <w:r w:rsidRPr="00986C47">
        <w:rPr>
          <w:rFonts w:eastAsia="Times New Roman"/>
          <w:sz w:val="22"/>
          <w:szCs w:val="22"/>
          <w:vertAlign w:val="subscript"/>
        </w:rPr>
        <w:t>1</w:t>
      </w:r>
      <w:r w:rsidRPr="00986C47">
        <w:rPr>
          <w:rFonts w:eastAsia="Times New Roman"/>
          <w:sz w:val="22"/>
          <w:szCs w:val="22"/>
        </w:rPr>
        <w:tab/>
      </w:r>
      <w:r w:rsidRPr="00986C47">
        <w:rPr>
          <w:rFonts w:eastAsia="Times New Roman"/>
          <w:sz w:val="22"/>
          <w:szCs w:val="22"/>
        </w:rPr>
        <w:tab/>
        <w:t xml:space="preserve">= </w:t>
      </w:r>
      <w:r w:rsidRPr="00986C47">
        <w:rPr>
          <w:rFonts w:eastAsia="Times New Roman"/>
          <w:i/>
          <w:sz w:val="22"/>
          <w:szCs w:val="22"/>
        </w:rPr>
        <w:t>character</w:t>
      </w:r>
    </w:p>
    <w:p w:rsidR="00F13BE6" w:rsidRPr="00986C47" w:rsidRDefault="00F13BE6" w:rsidP="00986C47">
      <w:pPr>
        <w:pStyle w:val="ListParagraph"/>
        <w:spacing w:after="0" w:line="240" w:lineRule="auto"/>
        <w:ind w:left="0"/>
        <w:jc w:val="both"/>
        <w:rPr>
          <w:rFonts w:eastAsia="Times New Roman"/>
          <w:i/>
          <w:sz w:val="22"/>
          <w:szCs w:val="22"/>
        </w:rPr>
      </w:pPr>
      <w:r w:rsidRPr="00986C47">
        <w:rPr>
          <w:rFonts w:eastAsia="Times New Roman"/>
          <w:sz w:val="22"/>
          <w:szCs w:val="22"/>
        </w:rPr>
        <w:t>X</w:t>
      </w:r>
      <w:r w:rsidRPr="00986C47">
        <w:rPr>
          <w:rFonts w:eastAsia="Times New Roman"/>
          <w:sz w:val="22"/>
          <w:szCs w:val="22"/>
          <w:vertAlign w:val="subscript"/>
        </w:rPr>
        <w:t>2</w:t>
      </w:r>
      <w:r w:rsidRPr="00986C47">
        <w:rPr>
          <w:rFonts w:eastAsia="Times New Roman"/>
          <w:sz w:val="22"/>
          <w:szCs w:val="22"/>
        </w:rPr>
        <w:tab/>
      </w:r>
      <w:r w:rsidRPr="00986C47">
        <w:rPr>
          <w:rFonts w:eastAsia="Times New Roman"/>
          <w:sz w:val="22"/>
          <w:szCs w:val="22"/>
        </w:rPr>
        <w:tab/>
        <w:t xml:space="preserve">= </w:t>
      </w:r>
      <w:r w:rsidRPr="00986C47">
        <w:rPr>
          <w:rFonts w:eastAsia="Times New Roman"/>
          <w:i/>
          <w:sz w:val="22"/>
          <w:szCs w:val="22"/>
        </w:rPr>
        <w:t>capacity</w:t>
      </w:r>
    </w:p>
    <w:p w:rsidR="00F13BE6" w:rsidRPr="00986C47" w:rsidRDefault="00F13BE6" w:rsidP="00986C47">
      <w:pPr>
        <w:pStyle w:val="ListParagraph"/>
        <w:spacing w:after="0" w:line="240" w:lineRule="auto"/>
        <w:ind w:left="0"/>
        <w:jc w:val="both"/>
        <w:rPr>
          <w:rFonts w:eastAsia="Times New Roman"/>
          <w:i/>
          <w:sz w:val="22"/>
          <w:szCs w:val="22"/>
        </w:rPr>
      </w:pPr>
      <w:r w:rsidRPr="00986C47">
        <w:rPr>
          <w:rFonts w:eastAsia="Times New Roman"/>
          <w:sz w:val="22"/>
          <w:szCs w:val="22"/>
        </w:rPr>
        <w:t>X</w:t>
      </w:r>
      <w:r w:rsidRPr="00986C47">
        <w:rPr>
          <w:rFonts w:eastAsia="Times New Roman"/>
          <w:sz w:val="22"/>
          <w:szCs w:val="22"/>
          <w:vertAlign w:val="subscript"/>
        </w:rPr>
        <w:t>3</w:t>
      </w:r>
      <w:r w:rsidRPr="00986C47">
        <w:rPr>
          <w:rFonts w:eastAsia="Times New Roman"/>
          <w:sz w:val="22"/>
          <w:szCs w:val="22"/>
        </w:rPr>
        <w:tab/>
      </w:r>
      <w:r w:rsidRPr="00986C47">
        <w:rPr>
          <w:rFonts w:eastAsia="Times New Roman"/>
          <w:sz w:val="22"/>
          <w:szCs w:val="22"/>
        </w:rPr>
        <w:tab/>
        <w:t xml:space="preserve">= </w:t>
      </w:r>
      <w:r w:rsidRPr="00986C47">
        <w:rPr>
          <w:rFonts w:eastAsia="Times New Roman"/>
          <w:i/>
          <w:sz w:val="22"/>
          <w:szCs w:val="22"/>
        </w:rPr>
        <w:t>capital</w:t>
      </w:r>
    </w:p>
    <w:p w:rsidR="00F13BE6" w:rsidRPr="00986C47" w:rsidRDefault="00F13BE6" w:rsidP="00986C47">
      <w:pPr>
        <w:pStyle w:val="ListParagraph"/>
        <w:spacing w:after="0" w:line="240" w:lineRule="auto"/>
        <w:ind w:left="0"/>
        <w:jc w:val="both"/>
        <w:rPr>
          <w:rFonts w:eastAsia="Times New Roman"/>
          <w:i/>
          <w:sz w:val="22"/>
          <w:szCs w:val="22"/>
        </w:rPr>
      </w:pPr>
      <w:r w:rsidRPr="00986C47">
        <w:rPr>
          <w:rFonts w:eastAsia="Times New Roman"/>
          <w:sz w:val="22"/>
          <w:szCs w:val="22"/>
        </w:rPr>
        <w:t>X</w:t>
      </w:r>
      <w:r w:rsidRPr="00986C47">
        <w:rPr>
          <w:rFonts w:eastAsia="Times New Roman"/>
          <w:sz w:val="22"/>
          <w:szCs w:val="22"/>
          <w:vertAlign w:val="subscript"/>
        </w:rPr>
        <w:t>4</w:t>
      </w:r>
      <w:r w:rsidRPr="00986C47">
        <w:rPr>
          <w:rFonts w:eastAsia="Times New Roman"/>
          <w:sz w:val="22"/>
          <w:szCs w:val="22"/>
          <w:vertAlign w:val="subscript"/>
        </w:rPr>
        <w:tab/>
      </w:r>
      <w:r w:rsidRPr="00986C47">
        <w:rPr>
          <w:rFonts w:eastAsia="Times New Roman"/>
          <w:sz w:val="22"/>
          <w:szCs w:val="22"/>
          <w:vertAlign w:val="subscript"/>
        </w:rPr>
        <w:tab/>
      </w:r>
      <w:r w:rsidRPr="00986C47">
        <w:rPr>
          <w:rFonts w:eastAsia="Times New Roman"/>
          <w:sz w:val="22"/>
          <w:szCs w:val="22"/>
        </w:rPr>
        <w:t xml:space="preserve">= </w:t>
      </w:r>
      <w:r w:rsidRPr="00986C47">
        <w:rPr>
          <w:rFonts w:eastAsia="Times New Roman"/>
          <w:i/>
          <w:sz w:val="22"/>
          <w:szCs w:val="22"/>
        </w:rPr>
        <w:t>collateral</w:t>
      </w:r>
    </w:p>
    <w:p w:rsidR="00F13BE6" w:rsidRPr="00986C47" w:rsidRDefault="00F13BE6" w:rsidP="00986C47">
      <w:pPr>
        <w:pStyle w:val="ListParagraph"/>
        <w:spacing w:after="0" w:line="240" w:lineRule="auto"/>
        <w:ind w:left="0"/>
        <w:jc w:val="both"/>
        <w:rPr>
          <w:rFonts w:eastAsia="Times New Roman"/>
          <w:i/>
          <w:sz w:val="22"/>
          <w:szCs w:val="22"/>
        </w:rPr>
      </w:pPr>
      <w:r w:rsidRPr="00986C47">
        <w:rPr>
          <w:rFonts w:eastAsia="Times New Roman"/>
          <w:sz w:val="22"/>
          <w:szCs w:val="22"/>
        </w:rPr>
        <w:t>X</w:t>
      </w:r>
      <w:r w:rsidRPr="00986C47">
        <w:rPr>
          <w:rFonts w:eastAsia="Times New Roman"/>
          <w:sz w:val="22"/>
          <w:szCs w:val="22"/>
          <w:vertAlign w:val="subscript"/>
        </w:rPr>
        <w:t>5</w:t>
      </w:r>
      <w:r w:rsidRPr="00986C47">
        <w:rPr>
          <w:rFonts w:eastAsia="Times New Roman"/>
          <w:sz w:val="22"/>
          <w:szCs w:val="22"/>
          <w:vertAlign w:val="subscript"/>
        </w:rPr>
        <w:tab/>
      </w:r>
      <w:r w:rsidRPr="00986C47">
        <w:rPr>
          <w:rFonts w:eastAsia="Times New Roman"/>
          <w:sz w:val="22"/>
          <w:szCs w:val="22"/>
          <w:vertAlign w:val="subscript"/>
        </w:rPr>
        <w:tab/>
      </w:r>
      <w:r w:rsidRPr="00986C47">
        <w:rPr>
          <w:rFonts w:eastAsia="Times New Roman"/>
          <w:sz w:val="22"/>
          <w:szCs w:val="22"/>
        </w:rPr>
        <w:t xml:space="preserve">= </w:t>
      </w:r>
      <w:r w:rsidRPr="00986C47">
        <w:rPr>
          <w:rFonts w:eastAsia="Times New Roman"/>
          <w:i/>
          <w:sz w:val="22"/>
          <w:szCs w:val="22"/>
        </w:rPr>
        <w:t>condition</w:t>
      </w:r>
    </w:p>
    <w:p w:rsidR="00F13BE6" w:rsidRPr="00986C47" w:rsidRDefault="00F13BE6" w:rsidP="00986C47">
      <w:pPr>
        <w:pStyle w:val="ListParagraph"/>
        <w:spacing w:after="0" w:line="240" w:lineRule="auto"/>
        <w:ind w:left="0"/>
        <w:jc w:val="both"/>
        <w:rPr>
          <w:rFonts w:eastAsia="Times New Roman"/>
          <w:i/>
          <w:sz w:val="22"/>
          <w:szCs w:val="22"/>
        </w:rPr>
      </w:pPr>
      <w:r w:rsidRPr="00986C47">
        <w:rPr>
          <w:rFonts w:eastAsia="Times New Roman"/>
          <w:sz w:val="22"/>
          <w:szCs w:val="22"/>
        </w:rPr>
        <w:t>ε</w:t>
      </w:r>
      <w:r w:rsidRPr="00986C47">
        <w:rPr>
          <w:rFonts w:eastAsia="Times New Roman"/>
          <w:sz w:val="22"/>
          <w:szCs w:val="22"/>
        </w:rPr>
        <w:tab/>
      </w:r>
      <w:r w:rsidRPr="00986C47">
        <w:rPr>
          <w:rFonts w:eastAsia="Times New Roman"/>
          <w:sz w:val="22"/>
          <w:szCs w:val="22"/>
        </w:rPr>
        <w:tab/>
        <w:t xml:space="preserve">= </w:t>
      </w:r>
      <w:r w:rsidRPr="00986C47">
        <w:rPr>
          <w:rFonts w:eastAsia="Times New Roman"/>
          <w:i/>
          <w:sz w:val="22"/>
          <w:szCs w:val="22"/>
        </w:rPr>
        <w:t>Standard Error</w:t>
      </w:r>
    </w:p>
    <w:p w:rsidR="00986C47" w:rsidRDefault="00986C47" w:rsidP="00A02AB4">
      <w:pPr>
        <w:pStyle w:val="ListParagraph"/>
        <w:spacing w:after="0" w:line="240" w:lineRule="auto"/>
        <w:ind w:left="0" w:firstLine="567"/>
        <w:jc w:val="both"/>
        <w:rPr>
          <w:rFonts w:eastAsia="Gungsuh"/>
          <w:sz w:val="22"/>
          <w:szCs w:val="22"/>
        </w:rPr>
      </w:pPr>
      <w:r w:rsidRPr="00986C47">
        <w:rPr>
          <w:rFonts w:eastAsia="Times New Roman"/>
          <w:sz w:val="22"/>
          <w:szCs w:val="22"/>
        </w:rPr>
        <w:t>Dalam penelitian ini, pengujian hipotesis yang digunakan adalah uji signifikansi parameter individual (uji t).</w:t>
      </w:r>
      <w:r>
        <w:rPr>
          <w:rFonts w:eastAsia="Times New Roman"/>
          <w:sz w:val="22"/>
          <w:szCs w:val="22"/>
        </w:rPr>
        <w:t xml:space="preserve"> </w:t>
      </w:r>
      <w:r w:rsidRPr="00986C47">
        <w:rPr>
          <w:rFonts w:eastAsia="Times New Roman"/>
          <w:sz w:val="22"/>
          <w:szCs w:val="22"/>
        </w:rPr>
        <w:t xml:space="preserve">Uji t adalah pengujian koefisien regresi masing-masing variabel independen terhadap variabel dependen untuk mengetahui seberapa besar pengaruh variabel independen terhadap variabel dependen. Dalam pengujian hipotesis </w:t>
      </w:r>
      <w:r w:rsidRPr="00986C47">
        <w:rPr>
          <w:rFonts w:eastAsia="Times New Roman"/>
          <w:sz w:val="22"/>
          <w:szCs w:val="22"/>
        </w:rPr>
        <w:lastRenderedPageBreak/>
        <w:t>besaran t</w:t>
      </w:r>
      <w:r w:rsidR="00A02AB4">
        <w:rPr>
          <w:rFonts w:eastAsia="Times New Roman"/>
          <w:sz w:val="22"/>
          <w:szCs w:val="22"/>
        </w:rPr>
        <w:t xml:space="preserve">araf nyata yang biasa digunakan </w:t>
      </w:r>
      <w:r w:rsidRPr="00986C47">
        <w:rPr>
          <w:rFonts w:eastAsia="Times New Roman"/>
          <w:sz w:val="22"/>
          <w:szCs w:val="22"/>
        </w:rPr>
        <w:t xml:space="preserve">dalam penelitian </w:t>
      </w:r>
      <w:r w:rsidR="00402D03">
        <w:rPr>
          <w:rFonts w:eastAsia="Times New Roman"/>
          <w:sz w:val="22"/>
          <w:szCs w:val="22"/>
        </w:rPr>
        <w:t xml:space="preserve">sosial adalah 5%. </w:t>
      </w:r>
      <w:r w:rsidRPr="00986C47">
        <w:rPr>
          <w:rFonts w:eastAsia="Times New Roman"/>
          <w:sz w:val="22"/>
          <w:szCs w:val="22"/>
        </w:rPr>
        <w:t>Jika nilai sginifikan &gt; 0,050 maka hipotesis ditolak, artinya secara parsial variabel independen tidak berpengaruh terhadap variabel dependen.</w:t>
      </w:r>
      <w:r w:rsidR="00402D03">
        <w:rPr>
          <w:rFonts w:eastAsia="Times New Roman"/>
          <w:sz w:val="22"/>
          <w:szCs w:val="22"/>
        </w:rPr>
        <w:t xml:space="preserve"> </w:t>
      </w:r>
      <w:r w:rsidRPr="00986C47">
        <w:rPr>
          <w:rFonts w:eastAsia="Gungsuh"/>
          <w:sz w:val="22"/>
          <w:szCs w:val="22"/>
        </w:rPr>
        <w:t>Jika nilai signifikan ≤ 0,050 maka hipotesis diterima, artinya secara parsial variabel independen berpengaruh terhadap variabel dependen.</w:t>
      </w:r>
    </w:p>
    <w:p w:rsidR="005E1B1D" w:rsidRPr="00986C47" w:rsidRDefault="005E1B1D" w:rsidP="00A02AB4">
      <w:pPr>
        <w:pStyle w:val="ListParagraph"/>
        <w:spacing w:after="0" w:line="240" w:lineRule="auto"/>
        <w:ind w:left="0" w:firstLine="567"/>
        <w:jc w:val="both"/>
        <w:rPr>
          <w:rFonts w:eastAsia="Times New Roman"/>
          <w:sz w:val="22"/>
          <w:szCs w:val="22"/>
        </w:rPr>
      </w:pPr>
    </w:p>
    <w:p w:rsidR="00671946" w:rsidRDefault="00671946" w:rsidP="00F13BE6">
      <w:pPr>
        <w:pStyle w:val="ListParagraph"/>
        <w:spacing w:after="0" w:line="240" w:lineRule="auto"/>
        <w:ind w:left="0"/>
        <w:jc w:val="both"/>
        <w:rPr>
          <w:rFonts w:eastAsia="Times New Roman"/>
          <w:b/>
          <w:sz w:val="22"/>
          <w:szCs w:val="22"/>
        </w:rPr>
      </w:pPr>
      <w:r>
        <w:rPr>
          <w:rFonts w:eastAsia="Times New Roman"/>
          <w:b/>
          <w:sz w:val="22"/>
          <w:szCs w:val="22"/>
        </w:rPr>
        <w:t>HASIL DAN PEMBAHASAN</w:t>
      </w:r>
    </w:p>
    <w:p w:rsidR="0012111D" w:rsidRPr="00A02AB4" w:rsidRDefault="0012111D" w:rsidP="0012111D">
      <w:pPr>
        <w:pStyle w:val="ListParagraph"/>
        <w:spacing w:after="0" w:line="240" w:lineRule="auto"/>
        <w:ind w:left="0"/>
        <w:jc w:val="both"/>
        <w:rPr>
          <w:b/>
          <w:sz w:val="22"/>
          <w:szCs w:val="22"/>
        </w:rPr>
      </w:pPr>
      <w:r w:rsidRPr="00A02AB4">
        <w:rPr>
          <w:b/>
          <w:sz w:val="22"/>
          <w:szCs w:val="22"/>
        </w:rPr>
        <w:t>Hasil Uji Statistik Deskriptif</w:t>
      </w:r>
    </w:p>
    <w:tbl>
      <w:tblPr>
        <w:tblpPr w:leftFromText="180" w:rightFromText="180" w:vertAnchor="text" w:horzAnchor="margin" w:tblpX="-147" w:tblpY="122"/>
        <w:tblW w:w="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425"/>
        <w:gridCol w:w="567"/>
        <w:gridCol w:w="567"/>
        <w:gridCol w:w="851"/>
        <w:gridCol w:w="850"/>
      </w:tblGrid>
      <w:tr w:rsidR="00982AE2" w:rsidRPr="00A76693" w:rsidTr="00982AE2">
        <w:trPr>
          <w:cantSplit/>
          <w:trHeight w:val="338"/>
        </w:trPr>
        <w:tc>
          <w:tcPr>
            <w:tcW w:w="4111" w:type="dxa"/>
            <w:gridSpan w:val="6"/>
            <w:shd w:val="clear" w:color="auto" w:fill="FFFFFF"/>
            <w:vAlign w:val="center"/>
          </w:tcPr>
          <w:p w:rsidR="00982AE2" w:rsidRPr="00A76693" w:rsidRDefault="00982AE2" w:rsidP="00982AE2">
            <w:pPr>
              <w:spacing w:after="0" w:line="240" w:lineRule="auto"/>
              <w:ind w:left="60" w:right="60"/>
              <w:jc w:val="center"/>
              <w:rPr>
                <w:rFonts w:ascii="Times New Roman" w:hAnsi="Times New Roman" w:cs="Times New Roman"/>
                <w:sz w:val="18"/>
                <w:szCs w:val="18"/>
              </w:rPr>
            </w:pPr>
            <w:r w:rsidRPr="00A76693">
              <w:rPr>
                <w:rFonts w:ascii="Times New Roman" w:hAnsi="Times New Roman" w:cs="Times New Roman"/>
                <w:b/>
                <w:bCs/>
                <w:sz w:val="18"/>
                <w:szCs w:val="18"/>
              </w:rPr>
              <w:t>Descriptive Statistics</w:t>
            </w:r>
          </w:p>
        </w:tc>
      </w:tr>
      <w:tr w:rsidR="00982AE2" w:rsidRPr="00A76693" w:rsidTr="00982AE2">
        <w:trPr>
          <w:cantSplit/>
          <w:trHeight w:val="351"/>
        </w:trPr>
        <w:tc>
          <w:tcPr>
            <w:tcW w:w="851" w:type="dxa"/>
            <w:shd w:val="clear" w:color="auto" w:fill="FFFFFF"/>
            <w:vAlign w:val="bottom"/>
          </w:tcPr>
          <w:p w:rsidR="00982AE2" w:rsidRPr="00A76693" w:rsidRDefault="00982AE2" w:rsidP="00982AE2">
            <w:pPr>
              <w:spacing w:after="0" w:line="240" w:lineRule="auto"/>
              <w:jc w:val="center"/>
              <w:rPr>
                <w:rFonts w:ascii="Times New Roman" w:hAnsi="Times New Roman" w:cs="Times New Roman"/>
                <w:sz w:val="18"/>
                <w:szCs w:val="18"/>
              </w:rPr>
            </w:pPr>
          </w:p>
        </w:tc>
        <w:tc>
          <w:tcPr>
            <w:tcW w:w="425" w:type="dxa"/>
            <w:shd w:val="clear" w:color="auto" w:fill="FFFFFF"/>
            <w:vAlign w:val="bottom"/>
          </w:tcPr>
          <w:p w:rsidR="00982AE2" w:rsidRPr="00A76693" w:rsidRDefault="00982AE2" w:rsidP="00982AE2">
            <w:pPr>
              <w:spacing w:after="0" w:line="240" w:lineRule="auto"/>
              <w:ind w:left="60" w:right="60"/>
              <w:jc w:val="center"/>
              <w:rPr>
                <w:rFonts w:ascii="Times New Roman" w:hAnsi="Times New Roman" w:cs="Times New Roman"/>
                <w:sz w:val="18"/>
                <w:szCs w:val="18"/>
              </w:rPr>
            </w:pPr>
            <w:r w:rsidRPr="00A76693">
              <w:rPr>
                <w:rFonts w:ascii="Times New Roman" w:hAnsi="Times New Roman" w:cs="Times New Roman"/>
                <w:sz w:val="18"/>
                <w:szCs w:val="18"/>
              </w:rPr>
              <w:t>N</w:t>
            </w:r>
          </w:p>
        </w:tc>
        <w:tc>
          <w:tcPr>
            <w:tcW w:w="567" w:type="dxa"/>
            <w:shd w:val="clear" w:color="auto" w:fill="FFFFFF"/>
            <w:vAlign w:val="bottom"/>
          </w:tcPr>
          <w:p w:rsidR="00982AE2" w:rsidRPr="00A76693" w:rsidRDefault="00982AE2" w:rsidP="00982AE2">
            <w:pPr>
              <w:spacing w:after="0" w:line="240" w:lineRule="auto"/>
              <w:ind w:left="60" w:right="60"/>
              <w:jc w:val="center"/>
              <w:rPr>
                <w:rFonts w:ascii="Times New Roman" w:hAnsi="Times New Roman" w:cs="Times New Roman"/>
                <w:sz w:val="18"/>
                <w:szCs w:val="18"/>
              </w:rPr>
            </w:pPr>
            <w:r w:rsidRPr="00A76693">
              <w:rPr>
                <w:rFonts w:ascii="Times New Roman" w:hAnsi="Times New Roman" w:cs="Times New Roman"/>
                <w:sz w:val="18"/>
                <w:szCs w:val="18"/>
              </w:rPr>
              <w:t>Minimum</w:t>
            </w:r>
          </w:p>
        </w:tc>
        <w:tc>
          <w:tcPr>
            <w:tcW w:w="567" w:type="dxa"/>
            <w:shd w:val="clear" w:color="auto" w:fill="FFFFFF"/>
            <w:vAlign w:val="bottom"/>
          </w:tcPr>
          <w:p w:rsidR="00982AE2" w:rsidRPr="00A76693" w:rsidRDefault="00982AE2" w:rsidP="00982AE2">
            <w:pPr>
              <w:spacing w:after="0" w:line="240" w:lineRule="auto"/>
              <w:ind w:left="60" w:right="60"/>
              <w:jc w:val="center"/>
              <w:rPr>
                <w:rFonts w:ascii="Times New Roman" w:hAnsi="Times New Roman" w:cs="Times New Roman"/>
                <w:sz w:val="18"/>
                <w:szCs w:val="18"/>
              </w:rPr>
            </w:pPr>
            <w:r w:rsidRPr="00A76693">
              <w:rPr>
                <w:rFonts w:ascii="Times New Roman" w:hAnsi="Times New Roman" w:cs="Times New Roman"/>
                <w:sz w:val="18"/>
                <w:szCs w:val="18"/>
              </w:rPr>
              <w:t>Maximum</w:t>
            </w:r>
          </w:p>
        </w:tc>
        <w:tc>
          <w:tcPr>
            <w:tcW w:w="851" w:type="dxa"/>
            <w:shd w:val="clear" w:color="auto" w:fill="FFFFFF"/>
            <w:vAlign w:val="bottom"/>
          </w:tcPr>
          <w:p w:rsidR="00982AE2" w:rsidRPr="00A76693" w:rsidRDefault="00982AE2" w:rsidP="00982AE2">
            <w:pPr>
              <w:spacing w:after="0" w:line="240" w:lineRule="auto"/>
              <w:ind w:left="60" w:right="60"/>
              <w:jc w:val="center"/>
              <w:rPr>
                <w:rFonts w:ascii="Times New Roman" w:hAnsi="Times New Roman" w:cs="Times New Roman"/>
                <w:sz w:val="18"/>
                <w:szCs w:val="18"/>
              </w:rPr>
            </w:pPr>
            <w:r w:rsidRPr="00A76693">
              <w:rPr>
                <w:rFonts w:ascii="Times New Roman" w:hAnsi="Times New Roman" w:cs="Times New Roman"/>
                <w:sz w:val="18"/>
                <w:szCs w:val="18"/>
              </w:rPr>
              <w:t>Mean</w:t>
            </w:r>
          </w:p>
        </w:tc>
        <w:tc>
          <w:tcPr>
            <w:tcW w:w="850" w:type="dxa"/>
            <w:shd w:val="clear" w:color="auto" w:fill="FFFFFF"/>
            <w:vAlign w:val="bottom"/>
          </w:tcPr>
          <w:p w:rsidR="00982AE2" w:rsidRPr="00A76693" w:rsidRDefault="00982AE2" w:rsidP="00982AE2">
            <w:pPr>
              <w:spacing w:after="0" w:line="240" w:lineRule="auto"/>
              <w:ind w:left="60" w:right="60"/>
              <w:jc w:val="center"/>
              <w:rPr>
                <w:rFonts w:ascii="Times New Roman" w:hAnsi="Times New Roman" w:cs="Times New Roman"/>
                <w:sz w:val="18"/>
                <w:szCs w:val="18"/>
              </w:rPr>
            </w:pPr>
            <w:r w:rsidRPr="00A76693">
              <w:rPr>
                <w:rFonts w:ascii="Times New Roman" w:hAnsi="Times New Roman" w:cs="Times New Roman"/>
                <w:sz w:val="18"/>
                <w:szCs w:val="18"/>
              </w:rPr>
              <w:t>Std. Deviation</w:t>
            </w:r>
          </w:p>
        </w:tc>
      </w:tr>
      <w:tr w:rsidR="00982AE2" w:rsidRPr="00A76693" w:rsidTr="00982AE2">
        <w:trPr>
          <w:cantSplit/>
          <w:trHeight w:val="313"/>
        </w:trPr>
        <w:tc>
          <w:tcPr>
            <w:tcW w:w="851" w:type="dxa"/>
            <w:shd w:val="clear" w:color="auto" w:fill="E0E0E0"/>
          </w:tcPr>
          <w:p w:rsidR="00982AE2" w:rsidRPr="00A76693" w:rsidRDefault="00982AE2" w:rsidP="00982AE2">
            <w:pPr>
              <w:spacing w:after="0" w:line="240" w:lineRule="auto"/>
              <w:ind w:left="60" w:right="60"/>
              <w:jc w:val="center"/>
              <w:rPr>
                <w:rFonts w:ascii="Times New Roman" w:hAnsi="Times New Roman" w:cs="Times New Roman"/>
                <w:sz w:val="18"/>
                <w:szCs w:val="18"/>
              </w:rPr>
            </w:pPr>
            <w:r w:rsidRPr="00A76693">
              <w:rPr>
                <w:rFonts w:ascii="Times New Roman" w:hAnsi="Times New Roman" w:cs="Times New Roman"/>
                <w:sz w:val="18"/>
                <w:szCs w:val="18"/>
              </w:rPr>
              <w:t>X1</w:t>
            </w:r>
          </w:p>
        </w:tc>
        <w:tc>
          <w:tcPr>
            <w:tcW w:w="425"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100</w:t>
            </w:r>
          </w:p>
        </w:tc>
        <w:tc>
          <w:tcPr>
            <w:tcW w:w="567"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5.00</w:t>
            </w:r>
          </w:p>
        </w:tc>
        <w:tc>
          <w:tcPr>
            <w:tcW w:w="567"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15.00</w:t>
            </w:r>
          </w:p>
        </w:tc>
        <w:tc>
          <w:tcPr>
            <w:tcW w:w="851"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10.6400</w:t>
            </w:r>
          </w:p>
        </w:tc>
        <w:tc>
          <w:tcPr>
            <w:tcW w:w="850"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2.72482</w:t>
            </w:r>
          </w:p>
        </w:tc>
      </w:tr>
      <w:tr w:rsidR="00982AE2" w:rsidRPr="00A76693" w:rsidTr="00982AE2">
        <w:trPr>
          <w:cantSplit/>
          <w:trHeight w:val="300"/>
        </w:trPr>
        <w:tc>
          <w:tcPr>
            <w:tcW w:w="851" w:type="dxa"/>
            <w:shd w:val="clear" w:color="auto" w:fill="E0E0E0"/>
          </w:tcPr>
          <w:p w:rsidR="00982AE2" w:rsidRPr="00A76693" w:rsidRDefault="00982AE2" w:rsidP="00982AE2">
            <w:pPr>
              <w:spacing w:after="0" w:line="240" w:lineRule="auto"/>
              <w:ind w:left="60" w:right="60"/>
              <w:jc w:val="center"/>
              <w:rPr>
                <w:rFonts w:ascii="Times New Roman" w:hAnsi="Times New Roman" w:cs="Times New Roman"/>
                <w:sz w:val="18"/>
                <w:szCs w:val="18"/>
              </w:rPr>
            </w:pPr>
            <w:r w:rsidRPr="00A76693">
              <w:rPr>
                <w:rFonts w:ascii="Times New Roman" w:hAnsi="Times New Roman" w:cs="Times New Roman"/>
                <w:sz w:val="18"/>
                <w:szCs w:val="18"/>
              </w:rPr>
              <w:t>X2</w:t>
            </w:r>
          </w:p>
        </w:tc>
        <w:tc>
          <w:tcPr>
            <w:tcW w:w="425"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100</w:t>
            </w:r>
          </w:p>
        </w:tc>
        <w:tc>
          <w:tcPr>
            <w:tcW w:w="567"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3.00</w:t>
            </w:r>
          </w:p>
        </w:tc>
        <w:tc>
          <w:tcPr>
            <w:tcW w:w="567"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15.00</w:t>
            </w:r>
          </w:p>
        </w:tc>
        <w:tc>
          <w:tcPr>
            <w:tcW w:w="851"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9.4300</w:t>
            </w:r>
          </w:p>
        </w:tc>
        <w:tc>
          <w:tcPr>
            <w:tcW w:w="850"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3.00590</w:t>
            </w:r>
          </w:p>
        </w:tc>
      </w:tr>
      <w:tr w:rsidR="00982AE2" w:rsidRPr="00A76693" w:rsidTr="00982AE2">
        <w:trPr>
          <w:cantSplit/>
          <w:trHeight w:val="313"/>
        </w:trPr>
        <w:tc>
          <w:tcPr>
            <w:tcW w:w="851" w:type="dxa"/>
            <w:shd w:val="clear" w:color="auto" w:fill="E0E0E0"/>
          </w:tcPr>
          <w:p w:rsidR="00982AE2" w:rsidRPr="00A76693" w:rsidRDefault="00982AE2" w:rsidP="00982AE2">
            <w:pPr>
              <w:spacing w:after="0" w:line="240" w:lineRule="auto"/>
              <w:ind w:left="60" w:right="60"/>
              <w:jc w:val="center"/>
              <w:rPr>
                <w:rFonts w:ascii="Times New Roman" w:hAnsi="Times New Roman" w:cs="Times New Roman"/>
                <w:sz w:val="18"/>
                <w:szCs w:val="18"/>
              </w:rPr>
            </w:pPr>
            <w:r w:rsidRPr="00A76693">
              <w:rPr>
                <w:rFonts w:ascii="Times New Roman" w:hAnsi="Times New Roman" w:cs="Times New Roman"/>
                <w:sz w:val="18"/>
                <w:szCs w:val="18"/>
              </w:rPr>
              <w:t>X3</w:t>
            </w:r>
          </w:p>
        </w:tc>
        <w:tc>
          <w:tcPr>
            <w:tcW w:w="425"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100</w:t>
            </w:r>
          </w:p>
        </w:tc>
        <w:tc>
          <w:tcPr>
            <w:tcW w:w="567"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2.00</w:t>
            </w:r>
          </w:p>
        </w:tc>
        <w:tc>
          <w:tcPr>
            <w:tcW w:w="567"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10.00</w:t>
            </w:r>
          </w:p>
        </w:tc>
        <w:tc>
          <w:tcPr>
            <w:tcW w:w="851"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6.1500</w:t>
            </w:r>
          </w:p>
        </w:tc>
        <w:tc>
          <w:tcPr>
            <w:tcW w:w="850"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1.84979</w:t>
            </w:r>
          </w:p>
        </w:tc>
      </w:tr>
      <w:tr w:rsidR="00982AE2" w:rsidRPr="00A76693" w:rsidTr="00982AE2">
        <w:trPr>
          <w:cantSplit/>
          <w:trHeight w:val="300"/>
        </w:trPr>
        <w:tc>
          <w:tcPr>
            <w:tcW w:w="851" w:type="dxa"/>
            <w:shd w:val="clear" w:color="auto" w:fill="E0E0E0"/>
          </w:tcPr>
          <w:p w:rsidR="00982AE2" w:rsidRPr="00A76693" w:rsidRDefault="00982AE2" w:rsidP="00982AE2">
            <w:pPr>
              <w:spacing w:after="0" w:line="240" w:lineRule="auto"/>
              <w:ind w:left="60" w:right="60"/>
              <w:jc w:val="center"/>
              <w:rPr>
                <w:rFonts w:ascii="Times New Roman" w:hAnsi="Times New Roman" w:cs="Times New Roman"/>
                <w:sz w:val="18"/>
                <w:szCs w:val="18"/>
              </w:rPr>
            </w:pPr>
            <w:r w:rsidRPr="00A76693">
              <w:rPr>
                <w:rFonts w:ascii="Times New Roman" w:hAnsi="Times New Roman" w:cs="Times New Roman"/>
                <w:sz w:val="18"/>
                <w:szCs w:val="18"/>
              </w:rPr>
              <w:t>X4</w:t>
            </w:r>
          </w:p>
        </w:tc>
        <w:tc>
          <w:tcPr>
            <w:tcW w:w="425"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100</w:t>
            </w:r>
          </w:p>
        </w:tc>
        <w:tc>
          <w:tcPr>
            <w:tcW w:w="567"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1.00</w:t>
            </w:r>
          </w:p>
        </w:tc>
        <w:tc>
          <w:tcPr>
            <w:tcW w:w="567"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5.00</w:t>
            </w:r>
          </w:p>
        </w:tc>
        <w:tc>
          <w:tcPr>
            <w:tcW w:w="851"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3.3500</w:t>
            </w:r>
          </w:p>
        </w:tc>
        <w:tc>
          <w:tcPr>
            <w:tcW w:w="850"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1.31330</w:t>
            </w:r>
          </w:p>
        </w:tc>
      </w:tr>
      <w:tr w:rsidR="00982AE2" w:rsidRPr="00A76693" w:rsidTr="00982AE2">
        <w:trPr>
          <w:cantSplit/>
          <w:trHeight w:val="313"/>
        </w:trPr>
        <w:tc>
          <w:tcPr>
            <w:tcW w:w="851" w:type="dxa"/>
            <w:shd w:val="clear" w:color="auto" w:fill="E0E0E0"/>
          </w:tcPr>
          <w:p w:rsidR="00982AE2" w:rsidRPr="00A76693" w:rsidRDefault="00982AE2" w:rsidP="00982AE2">
            <w:pPr>
              <w:spacing w:after="0" w:line="240" w:lineRule="auto"/>
              <w:ind w:left="60" w:right="60"/>
              <w:jc w:val="center"/>
              <w:rPr>
                <w:rFonts w:ascii="Times New Roman" w:hAnsi="Times New Roman" w:cs="Times New Roman"/>
                <w:sz w:val="18"/>
                <w:szCs w:val="18"/>
              </w:rPr>
            </w:pPr>
            <w:r w:rsidRPr="00A76693">
              <w:rPr>
                <w:rFonts w:ascii="Times New Roman" w:hAnsi="Times New Roman" w:cs="Times New Roman"/>
                <w:sz w:val="18"/>
                <w:szCs w:val="18"/>
              </w:rPr>
              <w:t>X5</w:t>
            </w:r>
          </w:p>
        </w:tc>
        <w:tc>
          <w:tcPr>
            <w:tcW w:w="425"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100</w:t>
            </w:r>
          </w:p>
        </w:tc>
        <w:tc>
          <w:tcPr>
            <w:tcW w:w="567"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4.00</w:t>
            </w:r>
          </w:p>
        </w:tc>
        <w:tc>
          <w:tcPr>
            <w:tcW w:w="567"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20.00</w:t>
            </w:r>
          </w:p>
        </w:tc>
        <w:tc>
          <w:tcPr>
            <w:tcW w:w="851"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11.8500</w:t>
            </w:r>
          </w:p>
        </w:tc>
        <w:tc>
          <w:tcPr>
            <w:tcW w:w="850"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4.02360</w:t>
            </w:r>
          </w:p>
        </w:tc>
      </w:tr>
      <w:tr w:rsidR="00982AE2" w:rsidRPr="00A76693" w:rsidTr="00982AE2">
        <w:trPr>
          <w:cantSplit/>
          <w:trHeight w:val="300"/>
        </w:trPr>
        <w:tc>
          <w:tcPr>
            <w:tcW w:w="851" w:type="dxa"/>
            <w:shd w:val="clear" w:color="auto" w:fill="E0E0E0"/>
          </w:tcPr>
          <w:p w:rsidR="00982AE2" w:rsidRPr="00A76693" w:rsidRDefault="00982AE2" w:rsidP="00982AE2">
            <w:pPr>
              <w:spacing w:after="0" w:line="240" w:lineRule="auto"/>
              <w:ind w:left="60" w:right="60"/>
              <w:jc w:val="center"/>
              <w:rPr>
                <w:rFonts w:ascii="Times New Roman" w:hAnsi="Times New Roman" w:cs="Times New Roman"/>
                <w:sz w:val="18"/>
                <w:szCs w:val="18"/>
              </w:rPr>
            </w:pPr>
            <w:r w:rsidRPr="00A76693">
              <w:rPr>
                <w:rFonts w:ascii="Times New Roman" w:hAnsi="Times New Roman" w:cs="Times New Roman"/>
                <w:sz w:val="18"/>
                <w:szCs w:val="18"/>
              </w:rPr>
              <w:t>Y</w:t>
            </w:r>
          </w:p>
        </w:tc>
        <w:tc>
          <w:tcPr>
            <w:tcW w:w="425"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100</w:t>
            </w:r>
          </w:p>
        </w:tc>
        <w:tc>
          <w:tcPr>
            <w:tcW w:w="567"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5.00</w:t>
            </w:r>
          </w:p>
        </w:tc>
        <w:tc>
          <w:tcPr>
            <w:tcW w:w="567"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25.00</w:t>
            </w:r>
          </w:p>
        </w:tc>
        <w:tc>
          <w:tcPr>
            <w:tcW w:w="851"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13.8100</w:t>
            </w:r>
          </w:p>
        </w:tc>
        <w:tc>
          <w:tcPr>
            <w:tcW w:w="850"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3.46321</w:t>
            </w:r>
          </w:p>
        </w:tc>
      </w:tr>
      <w:tr w:rsidR="00982AE2" w:rsidRPr="00A76693" w:rsidTr="00982AE2">
        <w:trPr>
          <w:cantSplit/>
          <w:trHeight w:val="363"/>
        </w:trPr>
        <w:tc>
          <w:tcPr>
            <w:tcW w:w="851" w:type="dxa"/>
            <w:shd w:val="clear" w:color="auto" w:fill="E0E0E0"/>
          </w:tcPr>
          <w:p w:rsidR="00982AE2" w:rsidRPr="00A76693" w:rsidRDefault="00982AE2" w:rsidP="00982AE2">
            <w:pPr>
              <w:spacing w:after="0" w:line="240" w:lineRule="auto"/>
              <w:ind w:left="60" w:right="60"/>
              <w:jc w:val="center"/>
              <w:rPr>
                <w:rFonts w:ascii="Times New Roman" w:hAnsi="Times New Roman" w:cs="Times New Roman"/>
                <w:sz w:val="18"/>
                <w:szCs w:val="18"/>
              </w:rPr>
            </w:pPr>
            <w:r w:rsidRPr="00A76693">
              <w:rPr>
                <w:rFonts w:ascii="Times New Roman" w:hAnsi="Times New Roman" w:cs="Times New Roman"/>
                <w:sz w:val="18"/>
                <w:szCs w:val="18"/>
              </w:rPr>
              <w:t>Valid N (listwise)</w:t>
            </w:r>
          </w:p>
        </w:tc>
        <w:tc>
          <w:tcPr>
            <w:tcW w:w="425" w:type="dxa"/>
            <w:shd w:val="clear" w:color="auto" w:fill="FFFFFF"/>
          </w:tcPr>
          <w:p w:rsidR="00982AE2" w:rsidRPr="00A76693" w:rsidRDefault="00982AE2" w:rsidP="00982AE2">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A76693">
              <w:rPr>
                <w:rFonts w:ascii="Times New Roman" w:hAnsi="Times New Roman" w:cs="Times New Roman"/>
                <w:color w:val="010205"/>
                <w:sz w:val="18"/>
                <w:szCs w:val="18"/>
              </w:rPr>
              <w:t>100</w:t>
            </w:r>
          </w:p>
        </w:tc>
        <w:tc>
          <w:tcPr>
            <w:tcW w:w="567" w:type="dxa"/>
            <w:shd w:val="clear" w:color="auto" w:fill="FFFFFF"/>
            <w:vAlign w:val="center"/>
          </w:tcPr>
          <w:p w:rsidR="00982AE2" w:rsidRPr="00A76693" w:rsidRDefault="00982AE2" w:rsidP="00982AE2">
            <w:pPr>
              <w:spacing w:after="0" w:line="240" w:lineRule="auto"/>
              <w:jc w:val="center"/>
              <w:rPr>
                <w:rFonts w:ascii="Times New Roman" w:hAnsi="Times New Roman" w:cs="Times New Roman"/>
                <w:sz w:val="18"/>
                <w:szCs w:val="18"/>
              </w:rPr>
            </w:pPr>
          </w:p>
        </w:tc>
        <w:tc>
          <w:tcPr>
            <w:tcW w:w="567" w:type="dxa"/>
            <w:shd w:val="clear" w:color="auto" w:fill="FFFFFF"/>
            <w:vAlign w:val="center"/>
          </w:tcPr>
          <w:p w:rsidR="00982AE2" w:rsidRPr="00A76693" w:rsidRDefault="00982AE2" w:rsidP="00982AE2">
            <w:pPr>
              <w:spacing w:after="0" w:line="240" w:lineRule="auto"/>
              <w:jc w:val="center"/>
              <w:rPr>
                <w:rFonts w:ascii="Times New Roman" w:hAnsi="Times New Roman" w:cs="Times New Roman"/>
                <w:sz w:val="18"/>
                <w:szCs w:val="18"/>
              </w:rPr>
            </w:pPr>
          </w:p>
        </w:tc>
        <w:tc>
          <w:tcPr>
            <w:tcW w:w="851" w:type="dxa"/>
            <w:shd w:val="clear" w:color="auto" w:fill="FFFFFF"/>
            <w:vAlign w:val="center"/>
          </w:tcPr>
          <w:p w:rsidR="00982AE2" w:rsidRPr="00A76693" w:rsidRDefault="00982AE2" w:rsidP="00982AE2">
            <w:pPr>
              <w:spacing w:after="0" w:line="240" w:lineRule="auto"/>
              <w:jc w:val="center"/>
              <w:rPr>
                <w:rFonts w:ascii="Times New Roman" w:hAnsi="Times New Roman" w:cs="Times New Roman"/>
                <w:sz w:val="18"/>
                <w:szCs w:val="18"/>
              </w:rPr>
            </w:pPr>
          </w:p>
        </w:tc>
        <w:tc>
          <w:tcPr>
            <w:tcW w:w="850" w:type="dxa"/>
            <w:shd w:val="clear" w:color="auto" w:fill="FFFFFF"/>
            <w:vAlign w:val="center"/>
          </w:tcPr>
          <w:p w:rsidR="00982AE2" w:rsidRPr="00A76693" w:rsidRDefault="00982AE2" w:rsidP="00982AE2">
            <w:pPr>
              <w:spacing w:after="0" w:line="240" w:lineRule="auto"/>
              <w:jc w:val="center"/>
              <w:rPr>
                <w:rFonts w:ascii="Times New Roman" w:hAnsi="Times New Roman" w:cs="Times New Roman"/>
                <w:sz w:val="18"/>
                <w:szCs w:val="18"/>
              </w:rPr>
            </w:pPr>
          </w:p>
        </w:tc>
      </w:tr>
    </w:tbl>
    <w:p w:rsidR="00A02AB4" w:rsidRPr="00A02AB4" w:rsidRDefault="00A02AB4" w:rsidP="00A02AB4">
      <w:pPr>
        <w:spacing w:after="0" w:line="240" w:lineRule="auto"/>
        <w:jc w:val="both"/>
        <w:rPr>
          <w:rFonts w:ascii="Times New Roman" w:hAnsi="Times New Roman" w:cs="Times New Roman"/>
        </w:rPr>
      </w:pPr>
      <w:r w:rsidRPr="00A02AB4">
        <w:rPr>
          <w:rFonts w:ascii="Times New Roman" w:hAnsi="Times New Roman" w:cs="Times New Roman"/>
        </w:rPr>
        <w:t>Sumber: Data Primer Diolah (2020)</w:t>
      </w:r>
    </w:p>
    <w:p w:rsidR="00982AE2" w:rsidRDefault="00982AE2" w:rsidP="00A02AB4">
      <w:pPr>
        <w:spacing w:after="0" w:line="240" w:lineRule="auto"/>
        <w:ind w:firstLine="567"/>
        <w:jc w:val="both"/>
        <w:rPr>
          <w:rFonts w:ascii="Times New Roman" w:hAnsi="Times New Roman" w:cs="Times New Roman"/>
        </w:rPr>
      </w:pPr>
      <w:r w:rsidRPr="00A02AB4">
        <w:rPr>
          <w:rFonts w:ascii="Times New Roman" w:hAnsi="Times New Roman" w:cs="Times New Roman"/>
        </w:rPr>
        <w:t xml:space="preserve">Dari tabel hasil uji statistik deskriptif; variabel </w:t>
      </w:r>
      <w:r w:rsidRPr="00A02AB4">
        <w:rPr>
          <w:rFonts w:ascii="Times New Roman" w:hAnsi="Times New Roman" w:cs="Times New Roman"/>
          <w:i/>
        </w:rPr>
        <w:t>Character</w:t>
      </w:r>
      <w:r w:rsidRPr="00A02AB4">
        <w:rPr>
          <w:rFonts w:ascii="Times New Roman" w:hAnsi="Times New Roman" w:cs="Times New Roman"/>
        </w:rPr>
        <w:t xml:space="preserve"> (X1) menunjukkan nilai minimum yaitu 5,00 dan nilai maksimum adalah 15,00 dengan rata-rata 1</w:t>
      </w:r>
      <w:r w:rsidRPr="00A02AB4">
        <w:rPr>
          <w:rFonts w:ascii="Times New Roman" w:hAnsi="Times New Roman" w:cs="Times New Roman"/>
          <w:lang w:val="id-ID"/>
        </w:rPr>
        <w:t>0</w:t>
      </w:r>
      <w:r w:rsidRPr="00A02AB4">
        <w:rPr>
          <w:rFonts w:ascii="Times New Roman" w:hAnsi="Times New Roman" w:cs="Times New Roman"/>
        </w:rPr>
        <w:t>,</w:t>
      </w:r>
      <w:r w:rsidRPr="00A02AB4">
        <w:rPr>
          <w:rFonts w:ascii="Times New Roman" w:hAnsi="Times New Roman" w:cs="Times New Roman"/>
          <w:lang w:val="id-ID"/>
        </w:rPr>
        <w:t>64</w:t>
      </w:r>
      <w:r w:rsidRPr="00A02AB4">
        <w:rPr>
          <w:rFonts w:ascii="Times New Roman" w:hAnsi="Times New Roman" w:cs="Times New Roman"/>
        </w:rPr>
        <w:t>00 sedangkan standar deviasinya 2, 7</w:t>
      </w:r>
      <w:r w:rsidRPr="00A02AB4">
        <w:rPr>
          <w:rFonts w:ascii="Times New Roman" w:hAnsi="Times New Roman" w:cs="Times New Roman"/>
          <w:lang w:val="id-ID"/>
        </w:rPr>
        <w:t>2482</w:t>
      </w:r>
      <w:r w:rsidRPr="00A02AB4">
        <w:rPr>
          <w:rFonts w:ascii="Times New Roman" w:hAnsi="Times New Roman" w:cs="Times New Roman"/>
        </w:rPr>
        <w:t xml:space="preserve">. Variabel </w:t>
      </w:r>
      <w:r w:rsidRPr="00A02AB4">
        <w:rPr>
          <w:rFonts w:ascii="Times New Roman" w:hAnsi="Times New Roman" w:cs="Times New Roman"/>
          <w:i/>
        </w:rPr>
        <w:t>Capacity</w:t>
      </w:r>
      <w:r w:rsidRPr="00A02AB4">
        <w:rPr>
          <w:rFonts w:ascii="Times New Roman" w:hAnsi="Times New Roman" w:cs="Times New Roman"/>
        </w:rPr>
        <w:t xml:space="preserve"> (X2) menunjukkan nilai minimum yaitu 3,00 dan nilai maksimum adalah 15,00 dengan rata-rata 9,</w:t>
      </w:r>
      <w:r w:rsidRPr="00A02AB4">
        <w:rPr>
          <w:rFonts w:ascii="Times New Roman" w:hAnsi="Times New Roman" w:cs="Times New Roman"/>
          <w:lang w:val="id-ID"/>
        </w:rPr>
        <w:t>4300</w:t>
      </w:r>
      <w:r w:rsidRPr="00A02AB4">
        <w:rPr>
          <w:rFonts w:ascii="Times New Roman" w:hAnsi="Times New Roman" w:cs="Times New Roman"/>
        </w:rPr>
        <w:t xml:space="preserve"> sedangkan standar deviasinya 3,0</w:t>
      </w:r>
      <w:r w:rsidRPr="00A02AB4">
        <w:rPr>
          <w:rFonts w:ascii="Times New Roman" w:hAnsi="Times New Roman" w:cs="Times New Roman"/>
          <w:lang w:val="id-ID"/>
        </w:rPr>
        <w:t>0590</w:t>
      </w:r>
      <w:r w:rsidRPr="00A02AB4">
        <w:rPr>
          <w:rFonts w:ascii="Times New Roman" w:hAnsi="Times New Roman" w:cs="Times New Roman"/>
        </w:rPr>
        <w:t xml:space="preserve">. Variabel </w:t>
      </w:r>
      <w:r w:rsidRPr="00A02AB4">
        <w:rPr>
          <w:rFonts w:ascii="Times New Roman" w:hAnsi="Times New Roman" w:cs="Times New Roman"/>
          <w:i/>
        </w:rPr>
        <w:t>Capital</w:t>
      </w:r>
      <w:r w:rsidRPr="00A02AB4">
        <w:rPr>
          <w:rFonts w:ascii="Times New Roman" w:hAnsi="Times New Roman" w:cs="Times New Roman"/>
        </w:rPr>
        <w:t xml:space="preserve"> (X3) menunjukkan nilai minimum yaitu 2,00 dan nilai maksimum adalah 10,00 dengan rata-rata 6,</w:t>
      </w:r>
      <w:r w:rsidRPr="00A02AB4">
        <w:rPr>
          <w:rFonts w:ascii="Times New Roman" w:hAnsi="Times New Roman" w:cs="Times New Roman"/>
          <w:lang w:val="id-ID"/>
        </w:rPr>
        <w:t>1500</w:t>
      </w:r>
      <w:r w:rsidRPr="00A02AB4">
        <w:rPr>
          <w:rFonts w:ascii="Times New Roman" w:hAnsi="Times New Roman" w:cs="Times New Roman"/>
        </w:rPr>
        <w:t xml:space="preserve"> sedangkan standar deviasinya </w:t>
      </w:r>
      <w:r w:rsidRPr="00A02AB4">
        <w:rPr>
          <w:rFonts w:ascii="Times New Roman" w:hAnsi="Times New Roman" w:cs="Times New Roman"/>
          <w:lang w:val="id-ID"/>
        </w:rPr>
        <w:t>1</w:t>
      </w:r>
      <w:r w:rsidRPr="00A02AB4">
        <w:rPr>
          <w:rFonts w:ascii="Times New Roman" w:hAnsi="Times New Roman" w:cs="Times New Roman"/>
        </w:rPr>
        <w:t>,</w:t>
      </w:r>
      <w:r w:rsidRPr="00A02AB4">
        <w:rPr>
          <w:rFonts w:ascii="Times New Roman" w:hAnsi="Times New Roman" w:cs="Times New Roman"/>
          <w:lang w:val="id-ID"/>
        </w:rPr>
        <w:t>84979</w:t>
      </w:r>
      <w:r w:rsidRPr="00A02AB4">
        <w:rPr>
          <w:rFonts w:ascii="Times New Roman" w:hAnsi="Times New Roman" w:cs="Times New Roman"/>
        </w:rPr>
        <w:t xml:space="preserve">. Variabel </w:t>
      </w:r>
      <w:r w:rsidRPr="00A02AB4">
        <w:rPr>
          <w:rFonts w:ascii="Times New Roman" w:hAnsi="Times New Roman" w:cs="Times New Roman"/>
          <w:i/>
        </w:rPr>
        <w:t>Collateral</w:t>
      </w:r>
      <w:r w:rsidRPr="00A02AB4">
        <w:rPr>
          <w:rFonts w:ascii="Times New Roman" w:hAnsi="Times New Roman" w:cs="Times New Roman"/>
        </w:rPr>
        <w:t xml:space="preserve"> (X4) menunjukkan nilai minimum yaitu </w:t>
      </w:r>
      <w:r w:rsidRPr="00A02AB4">
        <w:rPr>
          <w:rFonts w:ascii="Times New Roman" w:hAnsi="Times New Roman" w:cs="Times New Roman"/>
          <w:lang w:val="id-ID"/>
        </w:rPr>
        <w:t>1,</w:t>
      </w:r>
      <w:r w:rsidRPr="00A02AB4">
        <w:rPr>
          <w:rFonts w:ascii="Times New Roman" w:hAnsi="Times New Roman" w:cs="Times New Roman"/>
        </w:rPr>
        <w:t xml:space="preserve">00 dan nilai maksimum adalah 5.00 dengan rata-rata 4,0000 sedangkan standar deviasinya </w:t>
      </w:r>
      <w:r w:rsidRPr="00A02AB4">
        <w:rPr>
          <w:rFonts w:ascii="Times New Roman" w:hAnsi="Times New Roman" w:cs="Times New Roman"/>
          <w:lang w:val="id-ID"/>
        </w:rPr>
        <w:t>3</w:t>
      </w:r>
      <w:r w:rsidRPr="00A02AB4">
        <w:rPr>
          <w:rFonts w:ascii="Times New Roman" w:hAnsi="Times New Roman" w:cs="Times New Roman"/>
        </w:rPr>
        <w:t>,</w:t>
      </w:r>
      <w:r w:rsidRPr="00A02AB4">
        <w:rPr>
          <w:rFonts w:ascii="Times New Roman" w:hAnsi="Times New Roman" w:cs="Times New Roman"/>
          <w:lang w:val="id-ID"/>
        </w:rPr>
        <w:t>3500</w:t>
      </w:r>
      <w:r w:rsidRPr="00A02AB4">
        <w:rPr>
          <w:rFonts w:ascii="Times New Roman" w:hAnsi="Times New Roman" w:cs="Times New Roman"/>
        </w:rPr>
        <w:t xml:space="preserve">. Variabel </w:t>
      </w:r>
      <w:r w:rsidRPr="00A02AB4">
        <w:rPr>
          <w:rFonts w:ascii="Times New Roman" w:hAnsi="Times New Roman" w:cs="Times New Roman"/>
          <w:i/>
        </w:rPr>
        <w:t xml:space="preserve">Condition </w:t>
      </w:r>
      <w:r w:rsidRPr="00A02AB4">
        <w:rPr>
          <w:rFonts w:ascii="Times New Roman" w:hAnsi="Times New Roman" w:cs="Times New Roman"/>
        </w:rPr>
        <w:t>(X5) menunjukkan nilai minimum yaitu 4</w:t>
      </w:r>
      <w:r w:rsidRPr="00A02AB4">
        <w:rPr>
          <w:rFonts w:ascii="Times New Roman" w:hAnsi="Times New Roman" w:cs="Times New Roman"/>
          <w:lang w:val="id-ID"/>
        </w:rPr>
        <w:t>,</w:t>
      </w:r>
      <w:r w:rsidRPr="00A02AB4">
        <w:rPr>
          <w:rFonts w:ascii="Times New Roman" w:hAnsi="Times New Roman" w:cs="Times New Roman"/>
        </w:rPr>
        <w:t>00 dan nilai maksimum adalah 20</w:t>
      </w:r>
      <w:r w:rsidRPr="00A02AB4">
        <w:rPr>
          <w:rFonts w:ascii="Times New Roman" w:hAnsi="Times New Roman" w:cs="Times New Roman"/>
          <w:lang w:val="id-ID"/>
        </w:rPr>
        <w:t>,</w:t>
      </w:r>
      <w:r w:rsidRPr="00A02AB4">
        <w:rPr>
          <w:rFonts w:ascii="Times New Roman" w:hAnsi="Times New Roman" w:cs="Times New Roman"/>
        </w:rPr>
        <w:t>00 dengan rata-rata 1</w:t>
      </w:r>
      <w:r w:rsidRPr="00A02AB4">
        <w:rPr>
          <w:rFonts w:ascii="Times New Roman" w:hAnsi="Times New Roman" w:cs="Times New Roman"/>
          <w:lang w:val="id-ID"/>
        </w:rPr>
        <w:t>1</w:t>
      </w:r>
      <w:r w:rsidRPr="00A02AB4">
        <w:rPr>
          <w:rFonts w:ascii="Times New Roman" w:hAnsi="Times New Roman" w:cs="Times New Roman"/>
        </w:rPr>
        <w:t>,</w:t>
      </w:r>
      <w:r w:rsidRPr="00A02AB4">
        <w:rPr>
          <w:rFonts w:ascii="Times New Roman" w:hAnsi="Times New Roman" w:cs="Times New Roman"/>
          <w:lang w:val="id-ID"/>
        </w:rPr>
        <w:t>8500</w:t>
      </w:r>
      <w:r w:rsidRPr="00A02AB4">
        <w:rPr>
          <w:rFonts w:ascii="Times New Roman" w:hAnsi="Times New Roman" w:cs="Times New Roman"/>
        </w:rPr>
        <w:t xml:space="preserve"> sedangkan standar deviasinya </w:t>
      </w:r>
      <w:r w:rsidRPr="00A02AB4">
        <w:rPr>
          <w:rFonts w:ascii="Times New Roman" w:hAnsi="Times New Roman" w:cs="Times New Roman"/>
          <w:lang w:val="id-ID"/>
        </w:rPr>
        <w:t>4</w:t>
      </w:r>
      <w:r w:rsidRPr="00A02AB4">
        <w:rPr>
          <w:rFonts w:ascii="Times New Roman" w:hAnsi="Times New Roman" w:cs="Times New Roman"/>
        </w:rPr>
        <w:t>,</w:t>
      </w:r>
      <w:r w:rsidRPr="00A02AB4">
        <w:rPr>
          <w:rFonts w:ascii="Times New Roman" w:hAnsi="Times New Roman" w:cs="Times New Roman"/>
          <w:lang w:val="id-ID"/>
        </w:rPr>
        <w:t>02360</w:t>
      </w:r>
      <w:r w:rsidRPr="00A02AB4">
        <w:rPr>
          <w:rFonts w:ascii="Times New Roman" w:hAnsi="Times New Roman" w:cs="Times New Roman"/>
        </w:rPr>
        <w:t xml:space="preserve">. Variabel Kredit Macet (Y) menunjukkan nilai minimum yaitu </w:t>
      </w:r>
      <w:r w:rsidRPr="00A02AB4">
        <w:rPr>
          <w:rFonts w:ascii="Times New Roman" w:hAnsi="Times New Roman" w:cs="Times New Roman"/>
          <w:lang w:val="id-ID"/>
        </w:rPr>
        <w:t>5,</w:t>
      </w:r>
      <w:r w:rsidRPr="00A02AB4">
        <w:rPr>
          <w:rFonts w:ascii="Times New Roman" w:hAnsi="Times New Roman" w:cs="Times New Roman"/>
        </w:rPr>
        <w:t>00 dan nilai maksimum adalah 25</w:t>
      </w:r>
      <w:r w:rsidRPr="00A02AB4">
        <w:rPr>
          <w:rFonts w:ascii="Times New Roman" w:hAnsi="Times New Roman" w:cs="Times New Roman"/>
          <w:lang w:val="id-ID"/>
        </w:rPr>
        <w:t>,</w:t>
      </w:r>
      <w:r w:rsidRPr="00A02AB4">
        <w:rPr>
          <w:rFonts w:ascii="Times New Roman" w:hAnsi="Times New Roman" w:cs="Times New Roman"/>
        </w:rPr>
        <w:t>00 dengan rata-rata 13,</w:t>
      </w:r>
      <w:r w:rsidRPr="00A02AB4">
        <w:rPr>
          <w:rFonts w:ascii="Times New Roman" w:hAnsi="Times New Roman" w:cs="Times New Roman"/>
          <w:lang w:val="id-ID"/>
        </w:rPr>
        <w:t>8100</w:t>
      </w:r>
      <w:r w:rsidRPr="00A02AB4">
        <w:rPr>
          <w:rFonts w:ascii="Times New Roman" w:hAnsi="Times New Roman" w:cs="Times New Roman"/>
        </w:rPr>
        <w:t xml:space="preserve"> sedangkan standar deviasinya 3,</w:t>
      </w:r>
      <w:r w:rsidRPr="00A02AB4">
        <w:rPr>
          <w:rFonts w:ascii="Times New Roman" w:hAnsi="Times New Roman" w:cs="Times New Roman"/>
          <w:lang w:val="id-ID"/>
        </w:rPr>
        <w:t>46321</w:t>
      </w:r>
      <w:r w:rsidRPr="00A02AB4">
        <w:rPr>
          <w:rFonts w:ascii="Times New Roman" w:hAnsi="Times New Roman" w:cs="Times New Roman"/>
        </w:rPr>
        <w:t>.</w:t>
      </w:r>
    </w:p>
    <w:p w:rsidR="00792EE4" w:rsidRDefault="00792EE4" w:rsidP="00A02AB4">
      <w:pPr>
        <w:spacing w:after="0" w:line="240" w:lineRule="auto"/>
        <w:ind w:firstLine="567"/>
        <w:jc w:val="both"/>
        <w:rPr>
          <w:rFonts w:ascii="Times New Roman" w:hAnsi="Times New Roman" w:cs="Times New Roman"/>
        </w:rPr>
      </w:pPr>
    </w:p>
    <w:p w:rsidR="00792EE4" w:rsidRDefault="00792EE4" w:rsidP="00A02AB4">
      <w:pPr>
        <w:spacing w:after="0" w:line="240" w:lineRule="auto"/>
        <w:ind w:firstLine="567"/>
        <w:jc w:val="both"/>
        <w:rPr>
          <w:rFonts w:ascii="Times New Roman" w:hAnsi="Times New Roman" w:cs="Times New Roman"/>
        </w:rPr>
      </w:pPr>
    </w:p>
    <w:p w:rsidR="00792EE4" w:rsidRDefault="00792EE4" w:rsidP="00A02AB4">
      <w:pPr>
        <w:spacing w:after="0" w:line="240" w:lineRule="auto"/>
        <w:ind w:firstLine="567"/>
        <w:jc w:val="both"/>
        <w:rPr>
          <w:rFonts w:ascii="Times New Roman" w:hAnsi="Times New Roman" w:cs="Times New Roman"/>
        </w:rPr>
      </w:pPr>
    </w:p>
    <w:p w:rsidR="00792EE4" w:rsidRDefault="00792EE4" w:rsidP="00A02AB4">
      <w:pPr>
        <w:spacing w:after="0" w:line="240" w:lineRule="auto"/>
        <w:ind w:firstLine="567"/>
        <w:jc w:val="both"/>
        <w:rPr>
          <w:rFonts w:ascii="Times New Roman" w:hAnsi="Times New Roman" w:cs="Times New Roman"/>
        </w:rPr>
      </w:pPr>
    </w:p>
    <w:p w:rsidR="00957546" w:rsidRPr="00A02AB4" w:rsidRDefault="00957546" w:rsidP="00A02AB4">
      <w:pPr>
        <w:spacing w:after="0" w:line="240" w:lineRule="auto"/>
        <w:ind w:firstLine="567"/>
        <w:jc w:val="both"/>
        <w:rPr>
          <w:rFonts w:ascii="Times New Roman" w:hAnsi="Times New Roman" w:cs="Times New Roman"/>
        </w:rPr>
      </w:pPr>
    </w:p>
    <w:p w:rsidR="00A02AB4" w:rsidRDefault="00A02AB4" w:rsidP="00A02AB4">
      <w:pPr>
        <w:pStyle w:val="ListParagraph"/>
        <w:spacing w:after="0" w:line="240" w:lineRule="auto"/>
        <w:ind w:left="0"/>
        <w:jc w:val="both"/>
        <w:rPr>
          <w:b/>
          <w:sz w:val="22"/>
          <w:szCs w:val="22"/>
        </w:rPr>
      </w:pPr>
      <w:r w:rsidRPr="00A02AB4">
        <w:rPr>
          <w:b/>
          <w:sz w:val="22"/>
          <w:szCs w:val="22"/>
        </w:rPr>
        <w:lastRenderedPageBreak/>
        <w:t>Hasil Uji Prasyarat Analisis</w:t>
      </w:r>
    </w:p>
    <w:p w:rsidR="00957546" w:rsidRPr="00957546" w:rsidRDefault="00957546" w:rsidP="00A02AB4">
      <w:pPr>
        <w:pStyle w:val="ListParagraph"/>
        <w:spacing w:after="0" w:line="240" w:lineRule="auto"/>
        <w:ind w:left="0"/>
        <w:jc w:val="both"/>
        <w:rPr>
          <w:sz w:val="22"/>
          <w:szCs w:val="22"/>
        </w:rPr>
      </w:pPr>
      <w:r w:rsidRPr="00957546">
        <w:rPr>
          <w:sz w:val="22"/>
          <w:szCs w:val="22"/>
        </w:rPr>
        <w:t>Hasil Uji Normalitas</w:t>
      </w:r>
    </w:p>
    <w:tbl>
      <w:tblPr>
        <w:tblW w:w="3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9"/>
        <w:gridCol w:w="1134"/>
        <w:gridCol w:w="1267"/>
      </w:tblGrid>
      <w:tr w:rsidR="00792EE4" w:rsidRPr="00010288" w:rsidTr="00792EE4">
        <w:trPr>
          <w:cantSplit/>
          <w:trHeight w:val="242"/>
          <w:jc w:val="center"/>
        </w:trPr>
        <w:tc>
          <w:tcPr>
            <w:tcW w:w="3970" w:type="dxa"/>
            <w:gridSpan w:val="3"/>
            <w:shd w:val="clear" w:color="auto" w:fill="FFFFFF"/>
            <w:vAlign w:val="center"/>
          </w:tcPr>
          <w:p w:rsidR="00792EE4" w:rsidRPr="00010288" w:rsidRDefault="00792EE4" w:rsidP="000F2D53">
            <w:pPr>
              <w:spacing w:after="0" w:line="240" w:lineRule="auto"/>
              <w:ind w:right="60"/>
              <w:jc w:val="center"/>
              <w:rPr>
                <w:rFonts w:ascii="Times New Roman" w:hAnsi="Times New Roman" w:cs="Times New Roman"/>
                <w:color w:val="010205"/>
                <w:sz w:val="18"/>
                <w:szCs w:val="18"/>
              </w:rPr>
            </w:pPr>
            <w:r w:rsidRPr="00010288">
              <w:rPr>
                <w:rFonts w:ascii="Times New Roman" w:hAnsi="Times New Roman" w:cs="Times New Roman"/>
                <w:b/>
                <w:bCs/>
                <w:color w:val="010205"/>
                <w:sz w:val="18"/>
                <w:szCs w:val="18"/>
              </w:rPr>
              <w:t>One-Sample Kolmogorov-Smirnov Test</w:t>
            </w:r>
          </w:p>
        </w:tc>
      </w:tr>
      <w:tr w:rsidR="00792EE4" w:rsidRPr="00010288" w:rsidTr="00792EE4">
        <w:trPr>
          <w:cantSplit/>
          <w:trHeight w:val="383"/>
          <w:jc w:val="center"/>
        </w:trPr>
        <w:tc>
          <w:tcPr>
            <w:tcW w:w="2703" w:type="dxa"/>
            <w:gridSpan w:val="2"/>
            <w:shd w:val="clear" w:color="auto" w:fill="FFFFFF"/>
            <w:vAlign w:val="bottom"/>
          </w:tcPr>
          <w:p w:rsidR="00792EE4" w:rsidRPr="00010288" w:rsidRDefault="00792EE4" w:rsidP="000F2D53">
            <w:pPr>
              <w:spacing w:after="0" w:line="240" w:lineRule="auto"/>
              <w:rPr>
                <w:rFonts w:ascii="Times New Roman" w:hAnsi="Times New Roman" w:cs="Times New Roman"/>
                <w:sz w:val="18"/>
                <w:szCs w:val="18"/>
              </w:rPr>
            </w:pPr>
          </w:p>
        </w:tc>
        <w:tc>
          <w:tcPr>
            <w:tcW w:w="1267" w:type="dxa"/>
            <w:shd w:val="clear" w:color="auto" w:fill="FFFFFF"/>
            <w:vAlign w:val="bottom"/>
          </w:tcPr>
          <w:p w:rsidR="00792EE4" w:rsidRPr="00010288" w:rsidRDefault="00792EE4" w:rsidP="000F2D53">
            <w:pPr>
              <w:spacing w:after="0" w:line="240" w:lineRule="auto"/>
              <w:ind w:right="60"/>
              <w:jc w:val="center"/>
              <w:rPr>
                <w:rFonts w:ascii="Times New Roman" w:hAnsi="Times New Roman" w:cs="Times New Roman"/>
                <w:sz w:val="18"/>
                <w:szCs w:val="18"/>
              </w:rPr>
            </w:pPr>
            <w:r w:rsidRPr="00010288">
              <w:rPr>
                <w:rFonts w:ascii="Times New Roman" w:hAnsi="Times New Roman" w:cs="Times New Roman"/>
                <w:sz w:val="18"/>
                <w:szCs w:val="18"/>
              </w:rPr>
              <w:t>Unstandardized Residual</w:t>
            </w:r>
          </w:p>
        </w:tc>
      </w:tr>
      <w:tr w:rsidR="00792EE4" w:rsidRPr="00010288" w:rsidTr="00792EE4">
        <w:trPr>
          <w:cantSplit/>
          <w:trHeight w:val="242"/>
          <w:jc w:val="center"/>
        </w:trPr>
        <w:tc>
          <w:tcPr>
            <w:tcW w:w="2703" w:type="dxa"/>
            <w:gridSpan w:val="2"/>
            <w:shd w:val="clear" w:color="auto" w:fill="E0E0E0"/>
          </w:tcPr>
          <w:p w:rsidR="00792EE4" w:rsidRPr="00010288" w:rsidRDefault="00792EE4" w:rsidP="000F2D53">
            <w:pPr>
              <w:spacing w:after="0" w:line="240" w:lineRule="auto"/>
              <w:ind w:right="60"/>
              <w:rPr>
                <w:rFonts w:ascii="Times New Roman" w:hAnsi="Times New Roman" w:cs="Times New Roman"/>
                <w:sz w:val="18"/>
                <w:szCs w:val="18"/>
              </w:rPr>
            </w:pPr>
            <w:r w:rsidRPr="00010288">
              <w:rPr>
                <w:rFonts w:ascii="Times New Roman" w:hAnsi="Times New Roman" w:cs="Times New Roman"/>
                <w:sz w:val="18"/>
                <w:szCs w:val="18"/>
              </w:rPr>
              <w:t>N</w:t>
            </w:r>
          </w:p>
        </w:tc>
        <w:tc>
          <w:tcPr>
            <w:tcW w:w="1267" w:type="dxa"/>
            <w:shd w:val="clear" w:color="auto" w:fill="FFFFFF"/>
          </w:tcPr>
          <w:p w:rsidR="00792EE4" w:rsidRPr="00010288" w:rsidRDefault="00792EE4" w:rsidP="000F2D53">
            <w:pPr>
              <w:spacing w:after="0" w:line="240" w:lineRule="auto"/>
              <w:ind w:right="60"/>
              <w:jc w:val="right"/>
              <w:rPr>
                <w:rFonts w:ascii="Times New Roman" w:hAnsi="Times New Roman" w:cs="Times New Roman"/>
                <w:sz w:val="18"/>
                <w:szCs w:val="18"/>
                <w:lang w:val="id-ID"/>
              </w:rPr>
            </w:pPr>
            <w:r w:rsidRPr="00010288">
              <w:rPr>
                <w:rFonts w:ascii="Times New Roman" w:hAnsi="Times New Roman" w:cs="Times New Roman"/>
                <w:sz w:val="18"/>
                <w:szCs w:val="18"/>
                <w:lang w:val="id-ID"/>
              </w:rPr>
              <w:t>100</w:t>
            </w:r>
          </w:p>
        </w:tc>
      </w:tr>
      <w:tr w:rsidR="00792EE4" w:rsidRPr="00010288" w:rsidTr="00792EE4">
        <w:trPr>
          <w:cantSplit/>
          <w:trHeight w:val="236"/>
          <w:jc w:val="center"/>
        </w:trPr>
        <w:tc>
          <w:tcPr>
            <w:tcW w:w="1569" w:type="dxa"/>
            <w:vMerge w:val="restart"/>
            <w:shd w:val="clear" w:color="auto" w:fill="E0E0E0"/>
          </w:tcPr>
          <w:p w:rsidR="00792EE4" w:rsidRPr="00010288" w:rsidRDefault="00792EE4" w:rsidP="000F2D53">
            <w:pPr>
              <w:spacing w:after="0" w:line="240" w:lineRule="auto"/>
              <w:ind w:right="60"/>
              <w:rPr>
                <w:rFonts w:ascii="Times New Roman" w:hAnsi="Times New Roman" w:cs="Times New Roman"/>
                <w:sz w:val="18"/>
                <w:szCs w:val="18"/>
              </w:rPr>
            </w:pPr>
            <w:r w:rsidRPr="00010288">
              <w:rPr>
                <w:rFonts w:ascii="Times New Roman" w:hAnsi="Times New Roman" w:cs="Times New Roman"/>
                <w:sz w:val="18"/>
                <w:szCs w:val="18"/>
              </w:rPr>
              <w:t>Normal Parameters</w:t>
            </w:r>
            <w:r w:rsidRPr="00010288">
              <w:rPr>
                <w:rFonts w:ascii="Times New Roman" w:hAnsi="Times New Roman" w:cs="Times New Roman"/>
                <w:sz w:val="18"/>
                <w:szCs w:val="18"/>
                <w:vertAlign w:val="superscript"/>
              </w:rPr>
              <w:t>a,b</w:t>
            </w:r>
          </w:p>
        </w:tc>
        <w:tc>
          <w:tcPr>
            <w:tcW w:w="1134" w:type="dxa"/>
            <w:shd w:val="clear" w:color="auto" w:fill="E0E0E0"/>
          </w:tcPr>
          <w:p w:rsidR="00792EE4" w:rsidRPr="00010288" w:rsidRDefault="00792EE4" w:rsidP="000F2D53">
            <w:pPr>
              <w:spacing w:after="0" w:line="240" w:lineRule="auto"/>
              <w:ind w:right="60"/>
              <w:rPr>
                <w:rFonts w:ascii="Times New Roman" w:hAnsi="Times New Roman" w:cs="Times New Roman"/>
                <w:sz w:val="18"/>
                <w:szCs w:val="18"/>
              </w:rPr>
            </w:pPr>
            <w:r w:rsidRPr="00010288">
              <w:rPr>
                <w:rFonts w:ascii="Times New Roman" w:hAnsi="Times New Roman" w:cs="Times New Roman"/>
                <w:sz w:val="18"/>
                <w:szCs w:val="18"/>
              </w:rPr>
              <w:t>Mean</w:t>
            </w:r>
          </w:p>
        </w:tc>
        <w:tc>
          <w:tcPr>
            <w:tcW w:w="1267" w:type="dxa"/>
            <w:shd w:val="clear" w:color="auto" w:fill="FFFFFF"/>
          </w:tcPr>
          <w:p w:rsidR="00792EE4" w:rsidRPr="00010288" w:rsidRDefault="00792EE4" w:rsidP="000F2D53">
            <w:pPr>
              <w:spacing w:after="0" w:line="240" w:lineRule="auto"/>
              <w:ind w:right="60"/>
              <w:jc w:val="right"/>
              <w:rPr>
                <w:rFonts w:ascii="Times New Roman" w:hAnsi="Times New Roman" w:cs="Times New Roman"/>
                <w:sz w:val="18"/>
                <w:szCs w:val="18"/>
              </w:rPr>
            </w:pPr>
            <w:r w:rsidRPr="00010288">
              <w:rPr>
                <w:rFonts w:ascii="Times New Roman" w:hAnsi="Times New Roman" w:cs="Times New Roman"/>
                <w:sz w:val="18"/>
                <w:szCs w:val="18"/>
              </w:rPr>
              <w:t>.0000000</w:t>
            </w:r>
          </w:p>
        </w:tc>
      </w:tr>
      <w:tr w:rsidR="00792EE4" w:rsidRPr="00010288" w:rsidTr="00792EE4">
        <w:trPr>
          <w:cantSplit/>
          <w:trHeight w:val="66"/>
          <w:jc w:val="center"/>
        </w:trPr>
        <w:tc>
          <w:tcPr>
            <w:tcW w:w="1569" w:type="dxa"/>
            <w:vMerge/>
            <w:shd w:val="clear" w:color="auto" w:fill="E0E0E0"/>
          </w:tcPr>
          <w:p w:rsidR="00792EE4" w:rsidRPr="00010288" w:rsidRDefault="00792EE4" w:rsidP="000F2D53">
            <w:pPr>
              <w:spacing w:after="0" w:line="240" w:lineRule="auto"/>
              <w:rPr>
                <w:rFonts w:ascii="Times New Roman" w:hAnsi="Times New Roman" w:cs="Times New Roman"/>
                <w:sz w:val="18"/>
                <w:szCs w:val="18"/>
              </w:rPr>
            </w:pPr>
          </w:p>
        </w:tc>
        <w:tc>
          <w:tcPr>
            <w:tcW w:w="1134" w:type="dxa"/>
            <w:shd w:val="clear" w:color="auto" w:fill="E0E0E0"/>
          </w:tcPr>
          <w:p w:rsidR="00792EE4" w:rsidRPr="00010288" w:rsidRDefault="00792EE4" w:rsidP="000F2D53">
            <w:pPr>
              <w:spacing w:after="0" w:line="240" w:lineRule="auto"/>
              <w:ind w:right="60"/>
              <w:rPr>
                <w:rFonts w:ascii="Times New Roman" w:hAnsi="Times New Roman" w:cs="Times New Roman"/>
                <w:sz w:val="18"/>
                <w:szCs w:val="18"/>
              </w:rPr>
            </w:pPr>
            <w:r w:rsidRPr="00010288">
              <w:rPr>
                <w:rFonts w:ascii="Times New Roman" w:hAnsi="Times New Roman" w:cs="Times New Roman"/>
                <w:sz w:val="18"/>
                <w:szCs w:val="18"/>
              </w:rPr>
              <w:t>Std. Deviation</w:t>
            </w:r>
          </w:p>
        </w:tc>
        <w:tc>
          <w:tcPr>
            <w:tcW w:w="1267" w:type="dxa"/>
            <w:shd w:val="clear" w:color="auto" w:fill="FFFFFF"/>
          </w:tcPr>
          <w:p w:rsidR="00792EE4" w:rsidRPr="00010288" w:rsidRDefault="00792EE4" w:rsidP="000F2D53">
            <w:pPr>
              <w:spacing w:after="0" w:line="240" w:lineRule="auto"/>
              <w:ind w:right="60"/>
              <w:jc w:val="right"/>
              <w:rPr>
                <w:rFonts w:ascii="Times New Roman" w:hAnsi="Times New Roman" w:cs="Times New Roman"/>
                <w:sz w:val="18"/>
                <w:szCs w:val="18"/>
                <w:lang w:val="id-ID"/>
              </w:rPr>
            </w:pPr>
            <w:r w:rsidRPr="00010288">
              <w:rPr>
                <w:rFonts w:ascii="Times New Roman" w:hAnsi="Times New Roman" w:cs="Times New Roman"/>
                <w:color w:val="010205"/>
                <w:sz w:val="18"/>
                <w:szCs w:val="18"/>
              </w:rPr>
              <w:t>3.30109253</w:t>
            </w:r>
          </w:p>
        </w:tc>
      </w:tr>
      <w:tr w:rsidR="00792EE4" w:rsidRPr="00010288" w:rsidTr="00792EE4">
        <w:trPr>
          <w:cantSplit/>
          <w:trHeight w:val="242"/>
          <w:jc w:val="center"/>
        </w:trPr>
        <w:tc>
          <w:tcPr>
            <w:tcW w:w="1569" w:type="dxa"/>
            <w:vMerge w:val="restart"/>
            <w:shd w:val="clear" w:color="auto" w:fill="E0E0E0"/>
          </w:tcPr>
          <w:p w:rsidR="00792EE4" w:rsidRPr="00010288" w:rsidRDefault="00792EE4" w:rsidP="000F2D53">
            <w:pPr>
              <w:spacing w:after="0" w:line="240" w:lineRule="auto"/>
              <w:ind w:right="60"/>
              <w:rPr>
                <w:rFonts w:ascii="Times New Roman" w:hAnsi="Times New Roman" w:cs="Times New Roman"/>
                <w:sz w:val="18"/>
                <w:szCs w:val="18"/>
              </w:rPr>
            </w:pPr>
            <w:r w:rsidRPr="00010288">
              <w:rPr>
                <w:rFonts w:ascii="Times New Roman" w:hAnsi="Times New Roman" w:cs="Times New Roman"/>
                <w:sz w:val="18"/>
                <w:szCs w:val="18"/>
              </w:rPr>
              <w:t>Most Extreme Differences</w:t>
            </w:r>
          </w:p>
        </w:tc>
        <w:tc>
          <w:tcPr>
            <w:tcW w:w="1134" w:type="dxa"/>
            <w:shd w:val="clear" w:color="auto" w:fill="E0E0E0"/>
          </w:tcPr>
          <w:p w:rsidR="00792EE4" w:rsidRPr="00010288" w:rsidRDefault="00792EE4" w:rsidP="000F2D53">
            <w:pPr>
              <w:spacing w:after="0" w:line="240" w:lineRule="auto"/>
              <w:ind w:right="60"/>
              <w:rPr>
                <w:rFonts w:ascii="Times New Roman" w:hAnsi="Times New Roman" w:cs="Times New Roman"/>
                <w:sz w:val="18"/>
                <w:szCs w:val="18"/>
              </w:rPr>
            </w:pPr>
            <w:r w:rsidRPr="00010288">
              <w:rPr>
                <w:rFonts w:ascii="Times New Roman" w:hAnsi="Times New Roman" w:cs="Times New Roman"/>
                <w:sz w:val="18"/>
                <w:szCs w:val="18"/>
              </w:rPr>
              <w:t>Absolute</w:t>
            </w:r>
          </w:p>
        </w:tc>
        <w:tc>
          <w:tcPr>
            <w:tcW w:w="1267" w:type="dxa"/>
            <w:shd w:val="clear" w:color="auto" w:fill="FFFFFF"/>
          </w:tcPr>
          <w:p w:rsidR="00792EE4" w:rsidRPr="00010288" w:rsidRDefault="00792EE4" w:rsidP="000F2D53">
            <w:pPr>
              <w:autoSpaceDE w:val="0"/>
              <w:autoSpaceDN w:val="0"/>
              <w:adjustRightInd w:val="0"/>
              <w:spacing w:after="0" w:line="240" w:lineRule="auto"/>
              <w:ind w:right="60"/>
              <w:jc w:val="right"/>
              <w:rPr>
                <w:rFonts w:ascii="Times New Roman" w:hAnsi="Times New Roman" w:cs="Times New Roman"/>
                <w:color w:val="010205"/>
                <w:sz w:val="18"/>
                <w:szCs w:val="18"/>
              </w:rPr>
            </w:pPr>
            <w:r w:rsidRPr="00010288">
              <w:rPr>
                <w:rFonts w:ascii="Times New Roman" w:hAnsi="Times New Roman" w:cs="Times New Roman"/>
                <w:color w:val="010205"/>
                <w:sz w:val="18"/>
                <w:szCs w:val="18"/>
              </w:rPr>
              <w:t>.050</w:t>
            </w:r>
          </w:p>
        </w:tc>
      </w:tr>
      <w:tr w:rsidR="00792EE4" w:rsidRPr="00010288" w:rsidTr="00792EE4">
        <w:trPr>
          <w:cantSplit/>
          <w:trHeight w:val="66"/>
          <w:jc w:val="center"/>
        </w:trPr>
        <w:tc>
          <w:tcPr>
            <w:tcW w:w="1569" w:type="dxa"/>
            <w:vMerge/>
            <w:shd w:val="clear" w:color="auto" w:fill="E0E0E0"/>
          </w:tcPr>
          <w:p w:rsidR="00792EE4" w:rsidRPr="00010288" w:rsidRDefault="00792EE4" w:rsidP="000F2D53">
            <w:pPr>
              <w:spacing w:after="0" w:line="240" w:lineRule="auto"/>
              <w:rPr>
                <w:rFonts w:ascii="Times New Roman" w:hAnsi="Times New Roman" w:cs="Times New Roman"/>
                <w:sz w:val="18"/>
                <w:szCs w:val="18"/>
              </w:rPr>
            </w:pPr>
          </w:p>
        </w:tc>
        <w:tc>
          <w:tcPr>
            <w:tcW w:w="1134" w:type="dxa"/>
            <w:shd w:val="clear" w:color="auto" w:fill="E0E0E0"/>
          </w:tcPr>
          <w:p w:rsidR="00792EE4" w:rsidRPr="00010288" w:rsidRDefault="00792EE4" w:rsidP="000F2D53">
            <w:pPr>
              <w:spacing w:after="0" w:line="240" w:lineRule="auto"/>
              <w:ind w:right="60"/>
              <w:rPr>
                <w:rFonts w:ascii="Times New Roman" w:hAnsi="Times New Roman" w:cs="Times New Roman"/>
                <w:sz w:val="18"/>
                <w:szCs w:val="18"/>
              </w:rPr>
            </w:pPr>
            <w:r w:rsidRPr="00010288">
              <w:rPr>
                <w:rFonts w:ascii="Times New Roman" w:hAnsi="Times New Roman" w:cs="Times New Roman"/>
                <w:sz w:val="18"/>
                <w:szCs w:val="18"/>
              </w:rPr>
              <w:t>Positive</w:t>
            </w:r>
          </w:p>
        </w:tc>
        <w:tc>
          <w:tcPr>
            <w:tcW w:w="1267" w:type="dxa"/>
            <w:shd w:val="clear" w:color="auto" w:fill="FFFFFF"/>
          </w:tcPr>
          <w:p w:rsidR="00792EE4" w:rsidRPr="00010288" w:rsidRDefault="00792EE4" w:rsidP="000F2D53">
            <w:pPr>
              <w:autoSpaceDE w:val="0"/>
              <w:autoSpaceDN w:val="0"/>
              <w:adjustRightInd w:val="0"/>
              <w:spacing w:after="0" w:line="240" w:lineRule="auto"/>
              <w:ind w:right="60"/>
              <w:jc w:val="right"/>
              <w:rPr>
                <w:rFonts w:ascii="Times New Roman" w:hAnsi="Times New Roman" w:cs="Times New Roman"/>
                <w:color w:val="010205"/>
                <w:sz w:val="18"/>
                <w:szCs w:val="18"/>
              </w:rPr>
            </w:pPr>
            <w:r w:rsidRPr="00010288">
              <w:rPr>
                <w:rFonts w:ascii="Times New Roman" w:hAnsi="Times New Roman" w:cs="Times New Roman"/>
                <w:color w:val="010205"/>
                <w:sz w:val="18"/>
                <w:szCs w:val="18"/>
              </w:rPr>
              <w:t>.050</w:t>
            </w:r>
          </w:p>
        </w:tc>
      </w:tr>
      <w:tr w:rsidR="00792EE4" w:rsidRPr="00010288" w:rsidTr="00792EE4">
        <w:trPr>
          <w:cantSplit/>
          <w:trHeight w:val="66"/>
          <w:jc w:val="center"/>
        </w:trPr>
        <w:tc>
          <w:tcPr>
            <w:tcW w:w="1569" w:type="dxa"/>
            <w:vMerge/>
            <w:shd w:val="clear" w:color="auto" w:fill="E0E0E0"/>
          </w:tcPr>
          <w:p w:rsidR="00792EE4" w:rsidRPr="00010288" w:rsidRDefault="00792EE4" w:rsidP="000F2D53">
            <w:pPr>
              <w:spacing w:after="0" w:line="240" w:lineRule="auto"/>
              <w:rPr>
                <w:rFonts w:ascii="Times New Roman" w:hAnsi="Times New Roman" w:cs="Times New Roman"/>
                <w:sz w:val="18"/>
                <w:szCs w:val="18"/>
              </w:rPr>
            </w:pPr>
          </w:p>
        </w:tc>
        <w:tc>
          <w:tcPr>
            <w:tcW w:w="1134" w:type="dxa"/>
            <w:shd w:val="clear" w:color="auto" w:fill="E0E0E0"/>
          </w:tcPr>
          <w:p w:rsidR="00792EE4" w:rsidRPr="00010288" w:rsidRDefault="00792EE4" w:rsidP="000F2D53">
            <w:pPr>
              <w:spacing w:after="0" w:line="240" w:lineRule="auto"/>
              <w:ind w:right="60"/>
              <w:rPr>
                <w:rFonts w:ascii="Times New Roman" w:hAnsi="Times New Roman" w:cs="Times New Roman"/>
                <w:sz w:val="18"/>
                <w:szCs w:val="18"/>
              </w:rPr>
            </w:pPr>
            <w:r w:rsidRPr="00010288">
              <w:rPr>
                <w:rFonts w:ascii="Times New Roman" w:hAnsi="Times New Roman" w:cs="Times New Roman"/>
                <w:sz w:val="18"/>
                <w:szCs w:val="18"/>
              </w:rPr>
              <w:t>Negative</w:t>
            </w:r>
          </w:p>
        </w:tc>
        <w:tc>
          <w:tcPr>
            <w:tcW w:w="1267" w:type="dxa"/>
            <w:shd w:val="clear" w:color="auto" w:fill="FFFFFF"/>
          </w:tcPr>
          <w:p w:rsidR="00792EE4" w:rsidRPr="00010288" w:rsidRDefault="00792EE4" w:rsidP="000F2D53">
            <w:pPr>
              <w:autoSpaceDE w:val="0"/>
              <w:autoSpaceDN w:val="0"/>
              <w:adjustRightInd w:val="0"/>
              <w:spacing w:after="0" w:line="240" w:lineRule="auto"/>
              <w:ind w:right="60"/>
              <w:jc w:val="right"/>
              <w:rPr>
                <w:rFonts w:ascii="Times New Roman" w:hAnsi="Times New Roman" w:cs="Times New Roman"/>
                <w:color w:val="010205"/>
                <w:sz w:val="18"/>
                <w:szCs w:val="18"/>
              </w:rPr>
            </w:pPr>
            <w:r w:rsidRPr="00010288">
              <w:rPr>
                <w:rFonts w:ascii="Times New Roman" w:hAnsi="Times New Roman" w:cs="Times New Roman"/>
                <w:color w:val="010205"/>
                <w:sz w:val="18"/>
                <w:szCs w:val="18"/>
              </w:rPr>
              <w:t>-.048</w:t>
            </w:r>
          </w:p>
        </w:tc>
      </w:tr>
      <w:tr w:rsidR="00792EE4" w:rsidRPr="00010288" w:rsidTr="00792EE4">
        <w:trPr>
          <w:cantSplit/>
          <w:trHeight w:val="242"/>
          <w:jc w:val="center"/>
        </w:trPr>
        <w:tc>
          <w:tcPr>
            <w:tcW w:w="2703" w:type="dxa"/>
            <w:gridSpan w:val="2"/>
            <w:shd w:val="clear" w:color="auto" w:fill="E0E0E0"/>
          </w:tcPr>
          <w:p w:rsidR="00792EE4" w:rsidRPr="00010288" w:rsidRDefault="00792EE4" w:rsidP="000F2D53">
            <w:pPr>
              <w:spacing w:after="0" w:line="240" w:lineRule="auto"/>
              <w:ind w:right="60"/>
              <w:rPr>
                <w:rFonts w:ascii="Times New Roman" w:hAnsi="Times New Roman" w:cs="Times New Roman"/>
                <w:sz w:val="18"/>
                <w:szCs w:val="18"/>
              </w:rPr>
            </w:pPr>
            <w:r w:rsidRPr="00010288">
              <w:rPr>
                <w:rFonts w:ascii="Times New Roman" w:hAnsi="Times New Roman" w:cs="Times New Roman"/>
                <w:sz w:val="18"/>
                <w:szCs w:val="18"/>
              </w:rPr>
              <w:t>Test Statistic</w:t>
            </w:r>
          </w:p>
        </w:tc>
        <w:tc>
          <w:tcPr>
            <w:tcW w:w="1267" w:type="dxa"/>
            <w:shd w:val="clear" w:color="auto" w:fill="FFFFFF"/>
          </w:tcPr>
          <w:p w:rsidR="00792EE4" w:rsidRPr="00010288" w:rsidRDefault="00792EE4" w:rsidP="000F2D53">
            <w:pPr>
              <w:spacing w:after="0" w:line="240" w:lineRule="auto"/>
              <w:ind w:right="60"/>
              <w:jc w:val="right"/>
              <w:rPr>
                <w:rFonts w:ascii="Times New Roman" w:hAnsi="Times New Roman" w:cs="Times New Roman"/>
                <w:sz w:val="18"/>
                <w:szCs w:val="18"/>
              </w:rPr>
            </w:pPr>
            <w:r w:rsidRPr="00010288">
              <w:rPr>
                <w:rFonts w:ascii="Times New Roman" w:hAnsi="Times New Roman" w:cs="Times New Roman"/>
                <w:color w:val="010205"/>
                <w:sz w:val="18"/>
                <w:szCs w:val="18"/>
              </w:rPr>
              <w:t>.050</w:t>
            </w:r>
          </w:p>
        </w:tc>
      </w:tr>
      <w:tr w:rsidR="00792EE4" w:rsidRPr="00010288" w:rsidTr="00792EE4">
        <w:trPr>
          <w:cantSplit/>
          <w:trHeight w:val="259"/>
          <w:jc w:val="center"/>
        </w:trPr>
        <w:tc>
          <w:tcPr>
            <w:tcW w:w="2703" w:type="dxa"/>
            <w:gridSpan w:val="2"/>
            <w:shd w:val="clear" w:color="auto" w:fill="E0E0E0"/>
          </w:tcPr>
          <w:p w:rsidR="00792EE4" w:rsidRPr="00010288" w:rsidRDefault="00792EE4" w:rsidP="000F2D53">
            <w:pPr>
              <w:spacing w:after="0" w:line="240" w:lineRule="auto"/>
              <w:ind w:right="60"/>
              <w:rPr>
                <w:rFonts w:ascii="Times New Roman" w:hAnsi="Times New Roman" w:cs="Times New Roman"/>
                <w:sz w:val="18"/>
                <w:szCs w:val="18"/>
              </w:rPr>
            </w:pPr>
            <w:r w:rsidRPr="00010288">
              <w:rPr>
                <w:rFonts w:ascii="Times New Roman" w:hAnsi="Times New Roman" w:cs="Times New Roman"/>
                <w:sz w:val="18"/>
                <w:szCs w:val="18"/>
              </w:rPr>
              <w:t>Asymp. Sig. (2-tailed)</w:t>
            </w:r>
          </w:p>
        </w:tc>
        <w:tc>
          <w:tcPr>
            <w:tcW w:w="1267" w:type="dxa"/>
            <w:shd w:val="clear" w:color="auto" w:fill="FFFFFF"/>
          </w:tcPr>
          <w:p w:rsidR="00792EE4" w:rsidRPr="00010288" w:rsidRDefault="00792EE4" w:rsidP="000F2D53">
            <w:pPr>
              <w:spacing w:after="0" w:line="240" w:lineRule="auto"/>
              <w:ind w:right="60"/>
              <w:jc w:val="right"/>
              <w:rPr>
                <w:rFonts w:ascii="Times New Roman" w:hAnsi="Times New Roman" w:cs="Times New Roman"/>
                <w:sz w:val="18"/>
                <w:szCs w:val="18"/>
              </w:rPr>
            </w:pPr>
            <w:r w:rsidRPr="00010288">
              <w:rPr>
                <w:rFonts w:ascii="Times New Roman" w:hAnsi="Times New Roman" w:cs="Times New Roman"/>
                <w:sz w:val="18"/>
                <w:szCs w:val="18"/>
              </w:rPr>
              <w:t>.200</w:t>
            </w:r>
            <w:r w:rsidRPr="00010288">
              <w:rPr>
                <w:rFonts w:ascii="Times New Roman" w:hAnsi="Times New Roman" w:cs="Times New Roman"/>
                <w:sz w:val="18"/>
                <w:szCs w:val="18"/>
                <w:vertAlign w:val="superscript"/>
              </w:rPr>
              <w:t>c,d</w:t>
            </w:r>
          </w:p>
        </w:tc>
      </w:tr>
    </w:tbl>
    <w:p w:rsidR="00A02AB4" w:rsidRPr="00957546" w:rsidRDefault="00957546" w:rsidP="00A02AB4">
      <w:pPr>
        <w:pStyle w:val="ListParagraph"/>
        <w:spacing w:after="0" w:line="240" w:lineRule="auto"/>
        <w:ind w:left="0"/>
        <w:jc w:val="both"/>
        <w:rPr>
          <w:b/>
          <w:sz w:val="22"/>
          <w:szCs w:val="22"/>
        </w:rPr>
      </w:pPr>
      <w:r w:rsidRPr="00957546">
        <w:rPr>
          <w:sz w:val="22"/>
          <w:szCs w:val="22"/>
        </w:rPr>
        <w:t>Sumber: Data Primer Diolah (2020)</w:t>
      </w:r>
    </w:p>
    <w:p w:rsidR="00957546" w:rsidRDefault="00C74747" w:rsidP="00957546">
      <w:pPr>
        <w:spacing w:after="0" w:line="240" w:lineRule="auto"/>
        <w:ind w:firstLine="567"/>
        <w:jc w:val="both"/>
        <w:rPr>
          <w:rFonts w:ascii="Times New Roman" w:eastAsia="Times New Roman" w:hAnsi="Times New Roman" w:cs="Times New Roman"/>
        </w:rPr>
      </w:pPr>
      <w:r w:rsidRPr="00A02AB4">
        <w:rPr>
          <w:rFonts w:ascii="Times New Roman" w:hAnsi="Times New Roman" w:cs="Times New Roman"/>
        </w:rPr>
        <w:t>Dari tabel hasil uji</w:t>
      </w:r>
      <w:r>
        <w:rPr>
          <w:rFonts w:ascii="Times New Roman" w:eastAsia="Times New Roman" w:hAnsi="Times New Roman" w:cs="Times New Roman"/>
        </w:rPr>
        <w:t xml:space="preserve"> n</w:t>
      </w:r>
      <w:r w:rsidR="00957546" w:rsidRPr="00010288">
        <w:rPr>
          <w:rFonts w:ascii="Times New Roman" w:eastAsia="Times New Roman" w:hAnsi="Times New Roman" w:cs="Times New Roman"/>
        </w:rPr>
        <w:t>ormalitas, menunjukkan bahwa variabel independen dan dependen dalam penelitian ini memiliki data yang berdistribusi normal. Hal ini dapat dilihat dari nilai Sig. 0,200 yaitu lebih besar dari nilai signifikansi 0,05.</w:t>
      </w:r>
    </w:p>
    <w:p w:rsidR="00056F50" w:rsidRDefault="00056F50" w:rsidP="00056F5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Hasil Uji Multikolinearitas</w:t>
      </w:r>
    </w:p>
    <w:tbl>
      <w:tblPr>
        <w:tblpPr w:leftFromText="180" w:rightFromText="180" w:vertAnchor="text" w:horzAnchor="page" w:tblpX="6316" w:tblpY="62"/>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9"/>
        <w:gridCol w:w="840"/>
        <w:gridCol w:w="709"/>
        <w:gridCol w:w="567"/>
        <w:gridCol w:w="567"/>
        <w:gridCol w:w="567"/>
        <w:gridCol w:w="425"/>
        <w:gridCol w:w="567"/>
        <w:gridCol w:w="567"/>
      </w:tblGrid>
      <w:tr w:rsidR="00056F50" w:rsidRPr="005D1AFF" w:rsidTr="00056F50">
        <w:trPr>
          <w:cantSplit/>
          <w:trHeight w:val="416"/>
        </w:trPr>
        <w:tc>
          <w:tcPr>
            <w:tcW w:w="5098" w:type="dxa"/>
            <w:gridSpan w:val="9"/>
            <w:shd w:val="clear" w:color="auto" w:fill="FFFFFF"/>
            <w:vAlign w:val="center"/>
          </w:tcPr>
          <w:p w:rsidR="00056F50" w:rsidRPr="005D1AFF" w:rsidRDefault="00056F50" w:rsidP="00056F50">
            <w:pPr>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b/>
                <w:bCs/>
                <w:color w:val="010205"/>
                <w:sz w:val="16"/>
                <w:szCs w:val="16"/>
              </w:rPr>
              <w:t>Coefficients</w:t>
            </w:r>
            <w:r w:rsidRPr="005D1AFF">
              <w:rPr>
                <w:rFonts w:ascii="Times New Roman" w:hAnsi="Times New Roman" w:cs="Times New Roman"/>
                <w:b/>
                <w:bCs/>
                <w:color w:val="010205"/>
                <w:sz w:val="16"/>
                <w:szCs w:val="16"/>
                <w:vertAlign w:val="superscript"/>
              </w:rPr>
              <w:t>a</w:t>
            </w:r>
          </w:p>
        </w:tc>
      </w:tr>
      <w:tr w:rsidR="00056F50" w:rsidRPr="005D1AFF" w:rsidTr="00056F50">
        <w:trPr>
          <w:cantSplit/>
          <w:trHeight w:val="750"/>
        </w:trPr>
        <w:tc>
          <w:tcPr>
            <w:tcW w:w="1129" w:type="dxa"/>
            <w:gridSpan w:val="2"/>
            <w:vMerge w:val="restart"/>
            <w:shd w:val="clear" w:color="auto" w:fill="FFFFFF"/>
            <w:vAlign w:val="bottom"/>
          </w:tcPr>
          <w:p w:rsidR="00056F50" w:rsidRPr="005D1AFF" w:rsidRDefault="00056F50" w:rsidP="00056F50">
            <w:pPr>
              <w:spacing w:after="0" w:line="240" w:lineRule="auto"/>
              <w:ind w:left="60" w:right="60"/>
              <w:rPr>
                <w:rFonts w:ascii="Times New Roman" w:hAnsi="Times New Roman" w:cs="Times New Roman"/>
                <w:sz w:val="16"/>
                <w:szCs w:val="16"/>
              </w:rPr>
            </w:pPr>
            <w:r w:rsidRPr="005D1AFF">
              <w:rPr>
                <w:rFonts w:ascii="Times New Roman" w:hAnsi="Times New Roman" w:cs="Times New Roman"/>
                <w:sz w:val="16"/>
                <w:szCs w:val="16"/>
              </w:rPr>
              <w:t>Model</w:t>
            </w:r>
          </w:p>
        </w:tc>
        <w:tc>
          <w:tcPr>
            <w:tcW w:w="1276" w:type="dxa"/>
            <w:gridSpan w:val="2"/>
            <w:shd w:val="clear" w:color="auto" w:fill="FFFFFF"/>
            <w:vAlign w:val="bottom"/>
          </w:tcPr>
          <w:p w:rsidR="00056F50" w:rsidRPr="005D1AFF" w:rsidRDefault="00056F50" w:rsidP="00056F50">
            <w:pPr>
              <w:spacing w:after="0" w:line="240" w:lineRule="auto"/>
              <w:ind w:left="60" w:right="60"/>
              <w:jc w:val="center"/>
              <w:rPr>
                <w:rFonts w:ascii="Times New Roman" w:hAnsi="Times New Roman" w:cs="Times New Roman"/>
                <w:sz w:val="16"/>
                <w:szCs w:val="16"/>
              </w:rPr>
            </w:pPr>
            <w:r w:rsidRPr="005D1AFF">
              <w:rPr>
                <w:rFonts w:ascii="Times New Roman" w:hAnsi="Times New Roman" w:cs="Times New Roman"/>
                <w:sz w:val="16"/>
                <w:szCs w:val="16"/>
              </w:rPr>
              <w:t>Unstandardized Coefficients</w:t>
            </w:r>
          </w:p>
        </w:tc>
        <w:tc>
          <w:tcPr>
            <w:tcW w:w="567" w:type="dxa"/>
            <w:shd w:val="clear" w:color="auto" w:fill="FFFFFF"/>
            <w:vAlign w:val="bottom"/>
          </w:tcPr>
          <w:p w:rsidR="00056F50" w:rsidRPr="005D1AFF" w:rsidRDefault="00056F50" w:rsidP="00056F50">
            <w:pPr>
              <w:spacing w:after="0" w:line="240" w:lineRule="auto"/>
              <w:ind w:left="60" w:right="60"/>
              <w:jc w:val="center"/>
              <w:rPr>
                <w:rFonts w:ascii="Times New Roman" w:hAnsi="Times New Roman" w:cs="Times New Roman"/>
                <w:sz w:val="16"/>
                <w:szCs w:val="16"/>
              </w:rPr>
            </w:pPr>
            <w:r w:rsidRPr="005D1AFF">
              <w:rPr>
                <w:rFonts w:ascii="Times New Roman" w:hAnsi="Times New Roman" w:cs="Times New Roman"/>
                <w:sz w:val="16"/>
                <w:szCs w:val="16"/>
              </w:rPr>
              <w:t>Standardized Coefficients</w:t>
            </w:r>
          </w:p>
        </w:tc>
        <w:tc>
          <w:tcPr>
            <w:tcW w:w="567" w:type="dxa"/>
            <w:vMerge w:val="restart"/>
            <w:shd w:val="clear" w:color="auto" w:fill="FFFFFF"/>
            <w:vAlign w:val="bottom"/>
          </w:tcPr>
          <w:p w:rsidR="00056F50" w:rsidRPr="005D1AFF" w:rsidRDefault="00056F50" w:rsidP="00056F50">
            <w:pPr>
              <w:spacing w:after="0" w:line="240" w:lineRule="auto"/>
              <w:ind w:left="60" w:right="60"/>
              <w:jc w:val="center"/>
              <w:rPr>
                <w:rFonts w:ascii="Times New Roman" w:hAnsi="Times New Roman" w:cs="Times New Roman"/>
                <w:sz w:val="16"/>
                <w:szCs w:val="16"/>
              </w:rPr>
            </w:pPr>
            <w:r w:rsidRPr="005D1AFF">
              <w:rPr>
                <w:rFonts w:ascii="Times New Roman" w:hAnsi="Times New Roman" w:cs="Times New Roman"/>
                <w:sz w:val="16"/>
                <w:szCs w:val="16"/>
              </w:rPr>
              <w:t>t</w:t>
            </w:r>
          </w:p>
        </w:tc>
        <w:tc>
          <w:tcPr>
            <w:tcW w:w="425" w:type="dxa"/>
            <w:vMerge w:val="restart"/>
            <w:shd w:val="clear" w:color="auto" w:fill="FFFFFF"/>
            <w:vAlign w:val="bottom"/>
          </w:tcPr>
          <w:p w:rsidR="00056F50" w:rsidRPr="005D1AFF" w:rsidRDefault="00056F50" w:rsidP="00056F50">
            <w:pPr>
              <w:spacing w:after="0" w:line="240" w:lineRule="auto"/>
              <w:ind w:left="60" w:right="60"/>
              <w:jc w:val="center"/>
              <w:rPr>
                <w:rFonts w:ascii="Times New Roman" w:hAnsi="Times New Roman" w:cs="Times New Roman"/>
                <w:sz w:val="16"/>
                <w:szCs w:val="16"/>
              </w:rPr>
            </w:pPr>
            <w:r w:rsidRPr="005D1AFF">
              <w:rPr>
                <w:rFonts w:ascii="Times New Roman" w:hAnsi="Times New Roman" w:cs="Times New Roman"/>
                <w:sz w:val="16"/>
                <w:szCs w:val="16"/>
              </w:rPr>
              <w:t>Sig.</w:t>
            </w:r>
          </w:p>
        </w:tc>
        <w:tc>
          <w:tcPr>
            <w:tcW w:w="567" w:type="dxa"/>
            <w:shd w:val="clear" w:color="auto" w:fill="FFFFFF"/>
            <w:vAlign w:val="bottom"/>
          </w:tcPr>
          <w:p w:rsidR="00056F50" w:rsidRPr="005D1AFF" w:rsidRDefault="00056F50" w:rsidP="00056F50">
            <w:pPr>
              <w:spacing w:after="0" w:line="240" w:lineRule="auto"/>
              <w:ind w:left="60" w:right="60"/>
              <w:jc w:val="center"/>
              <w:rPr>
                <w:rFonts w:ascii="Times New Roman" w:hAnsi="Times New Roman" w:cs="Times New Roman"/>
                <w:sz w:val="16"/>
                <w:szCs w:val="16"/>
              </w:rPr>
            </w:pPr>
            <w:r w:rsidRPr="005D1AFF">
              <w:rPr>
                <w:rFonts w:ascii="Times New Roman" w:hAnsi="Times New Roman" w:cs="Times New Roman"/>
                <w:sz w:val="16"/>
                <w:szCs w:val="16"/>
              </w:rPr>
              <w:t>Collinearity Statistics</w:t>
            </w:r>
          </w:p>
        </w:tc>
        <w:tc>
          <w:tcPr>
            <w:tcW w:w="567" w:type="dxa"/>
          </w:tcPr>
          <w:p w:rsidR="00056F50" w:rsidRPr="005D1AFF" w:rsidRDefault="00056F50" w:rsidP="00056F50">
            <w:pPr>
              <w:spacing w:after="0" w:line="240" w:lineRule="auto"/>
              <w:rPr>
                <w:rFonts w:ascii="Times New Roman" w:hAnsi="Times New Roman" w:cs="Times New Roman"/>
                <w:sz w:val="16"/>
                <w:szCs w:val="16"/>
              </w:rPr>
            </w:pPr>
          </w:p>
        </w:tc>
      </w:tr>
      <w:tr w:rsidR="00056F50" w:rsidRPr="005D1AFF" w:rsidTr="00056F50">
        <w:trPr>
          <w:cantSplit/>
          <w:trHeight w:val="179"/>
        </w:trPr>
        <w:tc>
          <w:tcPr>
            <w:tcW w:w="1129" w:type="dxa"/>
            <w:gridSpan w:val="2"/>
            <w:vMerge/>
            <w:shd w:val="clear" w:color="auto" w:fill="FFFFFF"/>
            <w:vAlign w:val="bottom"/>
          </w:tcPr>
          <w:p w:rsidR="00056F50" w:rsidRPr="005D1AFF" w:rsidRDefault="00056F50" w:rsidP="00056F50">
            <w:pPr>
              <w:spacing w:after="0" w:line="240" w:lineRule="auto"/>
              <w:rPr>
                <w:rFonts w:ascii="Times New Roman" w:hAnsi="Times New Roman" w:cs="Times New Roman"/>
                <w:sz w:val="16"/>
                <w:szCs w:val="16"/>
              </w:rPr>
            </w:pPr>
          </w:p>
        </w:tc>
        <w:tc>
          <w:tcPr>
            <w:tcW w:w="709" w:type="dxa"/>
            <w:shd w:val="clear" w:color="auto" w:fill="FFFFFF"/>
            <w:vAlign w:val="bottom"/>
          </w:tcPr>
          <w:p w:rsidR="00056F50" w:rsidRPr="005D1AFF" w:rsidRDefault="00056F50" w:rsidP="00056F50">
            <w:pPr>
              <w:spacing w:after="0" w:line="240" w:lineRule="auto"/>
              <w:ind w:left="60" w:right="60"/>
              <w:jc w:val="center"/>
              <w:rPr>
                <w:rFonts w:ascii="Times New Roman" w:hAnsi="Times New Roman" w:cs="Times New Roman"/>
                <w:sz w:val="16"/>
                <w:szCs w:val="16"/>
              </w:rPr>
            </w:pPr>
            <w:r w:rsidRPr="005D1AFF">
              <w:rPr>
                <w:rFonts w:ascii="Times New Roman" w:hAnsi="Times New Roman" w:cs="Times New Roman"/>
                <w:sz w:val="16"/>
                <w:szCs w:val="16"/>
              </w:rPr>
              <w:t>B</w:t>
            </w:r>
          </w:p>
        </w:tc>
        <w:tc>
          <w:tcPr>
            <w:tcW w:w="567" w:type="dxa"/>
            <w:shd w:val="clear" w:color="auto" w:fill="FFFFFF"/>
            <w:vAlign w:val="bottom"/>
          </w:tcPr>
          <w:p w:rsidR="00056F50" w:rsidRPr="005D1AFF" w:rsidRDefault="00056F50" w:rsidP="00056F50">
            <w:pPr>
              <w:spacing w:after="0" w:line="240" w:lineRule="auto"/>
              <w:ind w:left="60" w:right="60"/>
              <w:jc w:val="center"/>
              <w:rPr>
                <w:rFonts w:ascii="Times New Roman" w:hAnsi="Times New Roman" w:cs="Times New Roman"/>
                <w:sz w:val="16"/>
                <w:szCs w:val="16"/>
              </w:rPr>
            </w:pPr>
            <w:r w:rsidRPr="005D1AFF">
              <w:rPr>
                <w:rFonts w:ascii="Times New Roman" w:hAnsi="Times New Roman" w:cs="Times New Roman"/>
                <w:sz w:val="16"/>
                <w:szCs w:val="16"/>
              </w:rPr>
              <w:t>Std. Error</w:t>
            </w:r>
          </w:p>
        </w:tc>
        <w:tc>
          <w:tcPr>
            <w:tcW w:w="567" w:type="dxa"/>
            <w:shd w:val="clear" w:color="auto" w:fill="FFFFFF"/>
            <w:vAlign w:val="bottom"/>
          </w:tcPr>
          <w:p w:rsidR="00056F50" w:rsidRPr="005D1AFF" w:rsidRDefault="00056F50" w:rsidP="00056F50">
            <w:pPr>
              <w:spacing w:after="0" w:line="240" w:lineRule="auto"/>
              <w:ind w:left="60" w:right="60"/>
              <w:jc w:val="center"/>
              <w:rPr>
                <w:rFonts w:ascii="Times New Roman" w:hAnsi="Times New Roman" w:cs="Times New Roman"/>
                <w:sz w:val="16"/>
                <w:szCs w:val="16"/>
              </w:rPr>
            </w:pPr>
            <w:r w:rsidRPr="005D1AFF">
              <w:rPr>
                <w:rFonts w:ascii="Times New Roman" w:hAnsi="Times New Roman" w:cs="Times New Roman"/>
                <w:sz w:val="16"/>
                <w:szCs w:val="16"/>
              </w:rPr>
              <w:t>Beta</w:t>
            </w:r>
          </w:p>
        </w:tc>
        <w:tc>
          <w:tcPr>
            <w:tcW w:w="567" w:type="dxa"/>
            <w:vMerge/>
            <w:shd w:val="clear" w:color="auto" w:fill="FFFFFF"/>
            <w:vAlign w:val="bottom"/>
          </w:tcPr>
          <w:p w:rsidR="00056F50" w:rsidRPr="005D1AFF" w:rsidRDefault="00056F50" w:rsidP="00056F50">
            <w:pPr>
              <w:spacing w:after="0" w:line="240" w:lineRule="auto"/>
              <w:rPr>
                <w:rFonts w:ascii="Times New Roman" w:hAnsi="Times New Roman" w:cs="Times New Roman"/>
                <w:sz w:val="16"/>
                <w:szCs w:val="16"/>
              </w:rPr>
            </w:pPr>
          </w:p>
        </w:tc>
        <w:tc>
          <w:tcPr>
            <w:tcW w:w="425" w:type="dxa"/>
            <w:vMerge/>
            <w:shd w:val="clear" w:color="auto" w:fill="FFFFFF"/>
            <w:vAlign w:val="bottom"/>
          </w:tcPr>
          <w:p w:rsidR="00056F50" w:rsidRPr="005D1AFF" w:rsidRDefault="00056F50" w:rsidP="00056F50">
            <w:pPr>
              <w:spacing w:after="0" w:line="240" w:lineRule="auto"/>
              <w:rPr>
                <w:rFonts w:ascii="Times New Roman" w:hAnsi="Times New Roman" w:cs="Times New Roman"/>
                <w:sz w:val="16"/>
                <w:szCs w:val="16"/>
              </w:rPr>
            </w:pPr>
          </w:p>
        </w:tc>
        <w:tc>
          <w:tcPr>
            <w:tcW w:w="567" w:type="dxa"/>
            <w:shd w:val="clear" w:color="auto" w:fill="FFFFFF"/>
            <w:vAlign w:val="bottom"/>
          </w:tcPr>
          <w:p w:rsidR="00056F50" w:rsidRPr="005D1AFF" w:rsidRDefault="00056F50" w:rsidP="00056F50">
            <w:pPr>
              <w:spacing w:after="0" w:line="240" w:lineRule="auto"/>
              <w:ind w:left="60" w:right="60"/>
              <w:jc w:val="center"/>
              <w:rPr>
                <w:rFonts w:ascii="Times New Roman" w:hAnsi="Times New Roman" w:cs="Times New Roman"/>
                <w:sz w:val="16"/>
                <w:szCs w:val="16"/>
              </w:rPr>
            </w:pPr>
            <w:r w:rsidRPr="005D1AFF">
              <w:rPr>
                <w:rFonts w:ascii="Times New Roman" w:hAnsi="Times New Roman" w:cs="Times New Roman"/>
                <w:sz w:val="16"/>
                <w:szCs w:val="16"/>
              </w:rPr>
              <w:t>Tolerance</w:t>
            </w:r>
          </w:p>
        </w:tc>
        <w:tc>
          <w:tcPr>
            <w:tcW w:w="567" w:type="dxa"/>
          </w:tcPr>
          <w:p w:rsidR="00056F50" w:rsidRPr="005D1AFF" w:rsidRDefault="00056F50" w:rsidP="00056F50">
            <w:pPr>
              <w:spacing w:after="0" w:line="240" w:lineRule="auto"/>
              <w:jc w:val="center"/>
              <w:rPr>
                <w:rFonts w:ascii="Times New Roman" w:hAnsi="Times New Roman" w:cs="Times New Roman"/>
                <w:sz w:val="16"/>
                <w:szCs w:val="16"/>
              </w:rPr>
            </w:pPr>
            <w:r w:rsidRPr="005D1AFF">
              <w:rPr>
                <w:rFonts w:ascii="Times New Roman" w:hAnsi="Times New Roman" w:cs="Times New Roman"/>
                <w:sz w:val="16"/>
                <w:szCs w:val="16"/>
              </w:rPr>
              <w:t>VIF</w:t>
            </w:r>
          </w:p>
        </w:tc>
      </w:tr>
      <w:tr w:rsidR="00056F50" w:rsidRPr="005D1AFF" w:rsidTr="00056F50">
        <w:trPr>
          <w:cantSplit/>
          <w:trHeight w:val="583"/>
        </w:trPr>
        <w:tc>
          <w:tcPr>
            <w:tcW w:w="289" w:type="dxa"/>
            <w:vMerge w:val="restart"/>
            <w:shd w:val="clear" w:color="auto" w:fill="E0E0E0"/>
          </w:tcPr>
          <w:p w:rsidR="00056F50" w:rsidRPr="005D1AFF" w:rsidRDefault="00056F50" w:rsidP="00056F50">
            <w:pPr>
              <w:spacing w:after="0" w:line="240" w:lineRule="auto"/>
              <w:ind w:left="60" w:right="60"/>
              <w:rPr>
                <w:rFonts w:ascii="Times New Roman" w:hAnsi="Times New Roman" w:cs="Times New Roman"/>
                <w:sz w:val="16"/>
                <w:szCs w:val="16"/>
              </w:rPr>
            </w:pPr>
            <w:r w:rsidRPr="005D1AFF">
              <w:rPr>
                <w:rFonts w:ascii="Times New Roman" w:hAnsi="Times New Roman" w:cs="Times New Roman"/>
                <w:sz w:val="16"/>
                <w:szCs w:val="16"/>
              </w:rPr>
              <w:t>1</w:t>
            </w:r>
          </w:p>
        </w:tc>
        <w:tc>
          <w:tcPr>
            <w:tcW w:w="840" w:type="dxa"/>
            <w:shd w:val="clear" w:color="auto" w:fill="E0E0E0"/>
          </w:tcPr>
          <w:p w:rsidR="00056F50" w:rsidRPr="005D1AFF" w:rsidRDefault="00056F50" w:rsidP="00056F50">
            <w:pPr>
              <w:spacing w:after="0" w:line="240" w:lineRule="auto"/>
              <w:ind w:left="60" w:right="60"/>
              <w:rPr>
                <w:rFonts w:ascii="Times New Roman" w:hAnsi="Times New Roman" w:cs="Times New Roman"/>
                <w:sz w:val="16"/>
                <w:szCs w:val="16"/>
              </w:rPr>
            </w:pPr>
            <w:r w:rsidRPr="005D1AFF">
              <w:rPr>
                <w:rFonts w:ascii="Times New Roman" w:hAnsi="Times New Roman" w:cs="Times New Roman"/>
                <w:sz w:val="16"/>
                <w:szCs w:val="16"/>
              </w:rPr>
              <w:t>(Constant)</w:t>
            </w:r>
          </w:p>
        </w:tc>
        <w:tc>
          <w:tcPr>
            <w:tcW w:w="709"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10.671</w:t>
            </w:r>
          </w:p>
        </w:tc>
        <w:tc>
          <w:tcPr>
            <w:tcW w:w="567"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2.867</w:t>
            </w:r>
          </w:p>
        </w:tc>
        <w:tc>
          <w:tcPr>
            <w:tcW w:w="567" w:type="dxa"/>
            <w:shd w:val="clear" w:color="auto" w:fill="FFFFFF"/>
            <w:vAlign w:val="center"/>
          </w:tcPr>
          <w:p w:rsidR="00056F50" w:rsidRPr="005D1AFF" w:rsidRDefault="00056F50" w:rsidP="00056F50">
            <w:pPr>
              <w:autoSpaceDE w:val="0"/>
              <w:autoSpaceDN w:val="0"/>
              <w:adjustRightInd w:val="0"/>
              <w:spacing w:after="0" w:line="240" w:lineRule="auto"/>
              <w:jc w:val="center"/>
              <w:rPr>
                <w:rFonts w:ascii="Times New Roman" w:hAnsi="Times New Roman" w:cs="Times New Roman"/>
                <w:sz w:val="16"/>
                <w:szCs w:val="16"/>
              </w:rPr>
            </w:pPr>
          </w:p>
        </w:tc>
        <w:tc>
          <w:tcPr>
            <w:tcW w:w="567"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3.722</w:t>
            </w:r>
          </w:p>
        </w:tc>
        <w:tc>
          <w:tcPr>
            <w:tcW w:w="425"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.000</w:t>
            </w:r>
          </w:p>
        </w:tc>
        <w:tc>
          <w:tcPr>
            <w:tcW w:w="567" w:type="dxa"/>
            <w:shd w:val="clear" w:color="auto" w:fill="FFFFFF"/>
            <w:vAlign w:val="center"/>
          </w:tcPr>
          <w:p w:rsidR="00056F50" w:rsidRPr="005D1AFF" w:rsidRDefault="00056F50" w:rsidP="00056F50">
            <w:pPr>
              <w:autoSpaceDE w:val="0"/>
              <w:autoSpaceDN w:val="0"/>
              <w:adjustRightInd w:val="0"/>
              <w:spacing w:after="0" w:line="240" w:lineRule="auto"/>
              <w:jc w:val="center"/>
              <w:rPr>
                <w:rFonts w:ascii="Times New Roman" w:hAnsi="Times New Roman" w:cs="Times New Roman"/>
                <w:sz w:val="16"/>
                <w:szCs w:val="16"/>
              </w:rPr>
            </w:pPr>
          </w:p>
        </w:tc>
        <w:tc>
          <w:tcPr>
            <w:tcW w:w="567" w:type="dxa"/>
            <w:vAlign w:val="center"/>
          </w:tcPr>
          <w:p w:rsidR="00056F50" w:rsidRPr="005D1AFF" w:rsidRDefault="00056F50" w:rsidP="00056F50">
            <w:pPr>
              <w:autoSpaceDE w:val="0"/>
              <w:autoSpaceDN w:val="0"/>
              <w:adjustRightInd w:val="0"/>
              <w:spacing w:after="0" w:line="240" w:lineRule="auto"/>
              <w:jc w:val="center"/>
              <w:rPr>
                <w:rFonts w:ascii="Times New Roman" w:hAnsi="Times New Roman" w:cs="Times New Roman"/>
                <w:sz w:val="16"/>
                <w:szCs w:val="16"/>
              </w:rPr>
            </w:pPr>
          </w:p>
        </w:tc>
      </w:tr>
      <w:tr w:rsidR="00056F50" w:rsidRPr="005D1AFF" w:rsidTr="00056F50">
        <w:trPr>
          <w:cantSplit/>
          <w:trHeight w:val="179"/>
        </w:trPr>
        <w:tc>
          <w:tcPr>
            <w:tcW w:w="289" w:type="dxa"/>
            <w:vMerge/>
            <w:shd w:val="clear" w:color="auto" w:fill="E0E0E0"/>
          </w:tcPr>
          <w:p w:rsidR="00056F50" w:rsidRPr="005D1AFF" w:rsidRDefault="00056F50" w:rsidP="00056F50">
            <w:pPr>
              <w:spacing w:after="0" w:line="240" w:lineRule="auto"/>
              <w:rPr>
                <w:rFonts w:ascii="Times New Roman" w:hAnsi="Times New Roman" w:cs="Times New Roman"/>
                <w:sz w:val="16"/>
                <w:szCs w:val="16"/>
              </w:rPr>
            </w:pPr>
          </w:p>
        </w:tc>
        <w:tc>
          <w:tcPr>
            <w:tcW w:w="840" w:type="dxa"/>
            <w:shd w:val="clear" w:color="auto" w:fill="E0E0E0"/>
          </w:tcPr>
          <w:p w:rsidR="00056F50" w:rsidRPr="005D1AFF" w:rsidRDefault="00056F50" w:rsidP="00056F50">
            <w:pPr>
              <w:spacing w:after="0" w:line="240" w:lineRule="auto"/>
              <w:ind w:left="60" w:right="60"/>
              <w:rPr>
                <w:rFonts w:ascii="Times New Roman" w:hAnsi="Times New Roman" w:cs="Times New Roman"/>
                <w:sz w:val="16"/>
                <w:szCs w:val="16"/>
              </w:rPr>
            </w:pPr>
            <w:r w:rsidRPr="005D1AFF">
              <w:rPr>
                <w:rFonts w:ascii="Times New Roman" w:hAnsi="Times New Roman" w:cs="Times New Roman"/>
                <w:sz w:val="16"/>
                <w:szCs w:val="16"/>
              </w:rPr>
              <w:t>Character</w:t>
            </w:r>
          </w:p>
        </w:tc>
        <w:tc>
          <w:tcPr>
            <w:tcW w:w="709"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.287</w:t>
            </w:r>
          </w:p>
        </w:tc>
        <w:tc>
          <w:tcPr>
            <w:tcW w:w="567"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.126</w:t>
            </w:r>
          </w:p>
        </w:tc>
        <w:tc>
          <w:tcPr>
            <w:tcW w:w="567"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.226</w:t>
            </w:r>
          </w:p>
        </w:tc>
        <w:tc>
          <w:tcPr>
            <w:tcW w:w="567"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2.275</w:t>
            </w:r>
          </w:p>
        </w:tc>
        <w:tc>
          <w:tcPr>
            <w:tcW w:w="425"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.025</w:t>
            </w:r>
          </w:p>
        </w:tc>
        <w:tc>
          <w:tcPr>
            <w:tcW w:w="567"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.979</w:t>
            </w:r>
          </w:p>
        </w:tc>
        <w:tc>
          <w:tcPr>
            <w:tcW w:w="567" w:type="dxa"/>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1.021</w:t>
            </w:r>
          </w:p>
        </w:tc>
      </w:tr>
      <w:tr w:rsidR="00056F50" w:rsidRPr="005D1AFF" w:rsidTr="00056F50">
        <w:trPr>
          <w:cantSplit/>
          <w:trHeight w:val="179"/>
        </w:trPr>
        <w:tc>
          <w:tcPr>
            <w:tcW w:w="289" w:type="dxa"/>
            <w:vMerge/>
            <w:shd w:val="clear" w:color="auto" w:fill="E0E0E0"/>
          </w:tcPr>
          <w:p w:rsidR="00056F50" w:rsidRPr="005D1AFF" w:rsidRDefault="00056F50" w:rsidP="00056F50">
            <w:pPr>
              <w:spacing w:after="0" w:line="240" w:lineRule="auto"/>
              <w:rPr>
                <w:rFonts w:ascii="Times New Roman" w:hAnsi="Times New Roman" w:cs="Times New Roman"/>
                <w:sz w:val="16"/>
                <w:szCs w:val="16"/>
              </w:rPr>
            </w:pPr>
          </w:p>
        </w:tc>
        <w:tc>
          <w:tcPr>
            <w:tcW w:w="840" w:type="dxa"/>
            <w:shd w:val="clear" w:color="auto" w:fill="E0E0E0"/>
          </w:tcPr>
          <w:p w:rsidR="00056F50" w:rsidRPr="005D1AFF" w:rsidRDefault="00056F50" w:rsidP="00056F50">
            <w:pPr>
              <w:spacing w:after="0" w:line="240" w:lineRule="auto"/>
              <w:ind w:left="60" w:right="60"/>
              <w:rPr>
                <w:rFonts w:ascii="Times New Roman" w:hAnsi="Times New Roman" w:cs="Times New Roman"/>
                <w:sz w:val="16"/>
                <w:szCs w:val="16"/>
              </w:rPr>
            </w:pPr>
            <w:r w:rsidRPr="005D1AFF">
              <w:rPr>
                <w:rFonts w:ascii="Times New Roman" w:hAnsi="Times New Roman" w:cs="Times New Roman"/>
                <w:sz w:val="16"/>
                <w:szCs w:val="16"/>
              </w:rPr>
              <w:t>Capacity</w:t>
            </w:r>
          </w:p>
        </w:tc>
        <w:tc>
          <w:tcPr>
            <w:tcW w:w="709"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.068</w:t>
            </w:r>
          </w:p>
        </w:tc>
        <w:tc>
          <w:tcPr>
            <w:tcW w:w="567"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.124</w:t>
            </w:r>
          </w:p>
        </w:tc>
        <w:tc>
          <w:tcPr>
            <w:tcW w:w="567"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.059</w:t>
            </w:r>
          </w:p>
        </w:tc>
        <w:tc>
          <w:tcPr>
            <w:tcW w:w="567"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.552</w:t>
            </w:r>
          </w:p>
        </w:tc>
        <w:tc>
          <w:tcPr>
            <w:tcW w:w="425"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.582</w:t>
            </w:r>
          </w:p>
        </w:tc>
        <w:tc>
          <w:tcPr>
            <w:tcW w:w="567"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.835</w:t>
            </w:r>
          </w:p>
        </w:tc>
        <w:tc>
          <w:tcPr>
            <w:tcW w:w="567" w:type="dxa"/>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1.198</w:t>
            </w:r>
          </w:p>
        </w:tc>
      </w:tr>
      <w:tr w:rsidR="00056F50" w:rsidRPr="005D1AFF" w:rsidTr="00056F50">
        <w:trPr>
          <w:cantSplit/>
          <w:trHeight w:val="179"/>
        </w:trPr>
        <w:tc>
          <w:tcPr>
            <w:tcW w:w="289" w:type="dxa"/>
            <w:vMerge/>
            <w:shd w:val="clear" w:color="auto" w:fill="E0E0E0"/>
          </w:tcPr>
          <w:p w:rsidR="00056F50" w:rsidRPr="005D1AFF" w:rsidRDefault="00056F50" w:rsidP="00056F50">
            <w:pPr>
              <w:spacing w:after="0" w:line="240" w:lineRule="auto"/>
              <w:rPr>
                <w:rFonts w:ascii="Times New Roman" w:hAnsi="Times New Roman" w:cs="Times New Roman"/>
                <w:sz w:val="16"/>
                <w:szCs w:val="16"/>
              </w:rPr>
            </w:pPr>
          </w:p>
        </w:tc>
        <w:tc>
          <w:tcPr>
            <w:tcW w:w="840" w:type="dxa"/>
            <w:shd w:val="clear" w:color="auto" w:fill="E0E0E0"/>
          </w:tcPr>
          <w:p w:rsidR="00056F50" w:rsidRPr="005D1AFF" w:rsidRDefault="00056F50" w:rsidP="00056F50">
            <w:pPr>
              <w:spacing w:after="0" w:line="240" w:lineRule="auto"/>
              <w:ind w:left="60" w:right="60"/>
              <w:rPr>
                <w:rFonts w:ascii="Times New Roman" w:hAnsi="Times New Roman" w:cs="Times New Roman"/>
                <w:sz w:val="16"/>
                <w:szCs w:val="16"/>
              </w:rPr>
            </w:pPr>
            <w:r w:rsidRPr="005D1AFF">
              <w:rPr>
                <w:rFonts w:ascii="Times New Roman" w:hAnsi="Times New Roman" w:cs="Times New Roman"/>
                <w:sz w:val="16"/>
                <w:szCs w:val="16"/>
              </w:rPr>
              <w:t>Capital</w:t>
            </w:r>
          </w:p>
        </w:tc>
        <w:tc>
          <w:tcPr>
            <w:tcW w:w="709"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.130</w:t>
            </w:r>
          </w:p>
        </w:tc>
        <w:tc>
          <w:tcPr>
            <w:tcW w:w="567"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.187</w:t>
            </w:r>
          </w:p>
        </w:tc>
        <w:tc>
          <w:tcPr>
            <w:tcW w:w="567"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.070</w:t>
            </w:r>
          </w:p>
        </w:tc>
        <w:tc>
          <w:tcPr>
            <w:tcW w:w="567"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.696</w:t>
            </w:r>
          </w:p>
        </w:tc>
        <w:tc>
          <w:tcPr>
            <w:tcW w:w="425"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.488</w:t>
            </w:r>
          </w:p>
        </w:tc>
        <w:tc>
          <w:tcPr>
            <w:tcW w:w="567"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.967</w:t>
            </w:r>
          </w:p>
        </w:tc>
        <w:tc>
          <w:tcPr>
            <w:tcW w:w="567" w:type="dxa"/>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1.034</w:t>
            </w:r>
          </w:p>
        </w:tc>
      </w:tr>
      <w:tr w:rsidR="00056F50" w:rsidRPr="005D1AFF" w:rsidTr="00056F50">
        <w:trPr>
          <w:cantSplit/>
          <w:trHeight w:val="179"/>
        </w:trPr>
        <w:tc>
          <w:tcPr>
            <w:tcW w:w="289" w:type="dxa"/>
            <w:vMerge/>
            <w:shd w:val="clear" w:color="auto" w:fill="E0E0E0"/>
          </w:tcPr>
          <w:p w:rsidR="00056F50" w:rsidRPr="005D1AFF" w:rsidRDefault="00056F50" w:rsidP="00056F50">
            <w:pPr>
              <w:spacing w:after="0" w:line="240" w:lineRule="auto"/>
              <w:rPr>
                <w:rFonts w:ascii="Times New Roman" w:hAnsi="Times New Roman" w:cs="Times New Roman"/>
                <w:sz w:val="16"/>
                <w:szCs w:val="16"/>
              </w:rPr>
            </w:pPr>
          </w:p>
        </w:tc>
        <w:tc>
          <w:tcPr>
            <w:tcW w:w="840" w:type="dxa"/>
            <w:shd w:val="clear" w:color="auto" w:fill="E0E0E0"/>
          </w:tcPr>
          <w:p w:rsidR="00056F50" w:rsidRPr="005D1AFF" w:rsidRDefault="00056F50" w:rsidP="00056F50">
            <w:pPr>
              <w:spacing w:after="0" w:line="240" w:lineRule="auto"/>
              <w:ind w:left="60" w:right="60"/>
              <w:rPr>
                <w:rFonts w:ascii="Times New Roman" w:hAnsi="Times New Roman" w:cs="Times New Roman"/>
                <w:sz w:val="16"/>
                <w:szCs w:val="16"/>
              </w:rPr>
            </w:pPr>
            <w:r w:rsidRPr="005D1AFF">
              <w:rPr>
                <w:rFonts w:ascii="Times New Roman" w:hAnsi="Times New Roman" w:cs="Times New Roman"/>
                <w:sz w:val="16"/>
                <w:szCs w:val="16"/>
              </w:rPr>
              <w:t>Collateral</w:t>
            </w:r>
          </w:p>
        </w:tc>
        <w:tc>
          <w:tcPr>
            <w:tcW w:w="709"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-.435</w:t>
            </w:r>
          </w:p>
        </w:tc>
        <w:tc>
          <w:tcPr>
            <w:tcW w:w="567"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.266</w:t>
            </w:r>
          </w:p>
        </w:tc>
        <w:tc>
          <w:tcPr>
            <w:tcW w:w="567"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-.165</w:t>
            </w:r>
          </w:p>
        </w:tc>
        <w:tc>
          <w:tcPr>
            <w:tcW w:w="567"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-1.634</w:t>
            </w:r>
          </w:p>
        </w:tc>
        <w:tc>
          <w:tcPr>
            <w:tcW w:w="425"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.106</w:t>
            </w:r>
          </w:p>
        </w:tc>
        <w:tc>
          <w:tcPr>
            <w:tcW w:w="567"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.947</w:t>
            </w:r>
          </w:p>
        </w:tc>
        <w:tc>
          <w:tcPr>
            <w:tcW w:w="567" w:type="dxa"/>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1.056</w:t>
            </w:r>
          </w:p>
        </w:tc>
      </w:tr>
      <w:tr w:rsidR="00056F50" w:rsidRPr="005D1AFF" w:rsidTr="00056F50">
        <w:trPr>
          <w:cantSplit/>
          <w:trHeight w:val="179"/>
        </w:trPr>
        <w:tc>
          <w:tcPr>
            <w:tcW w:w="289" w:type="dxa"/>
            <w:vMerge/>
            <w:shd w:val="clear" w:color="auto" w:fill="E0E0E0"/>
          </w:tcPr>
          <w:p w:rsidR="00056F50" w:rsidRPr="005D1AFF" w:rsidRDefault="00056F50" w:rsidP="00056F50">
            <w:pPr>
              <w:spacing w:after="0" w:line="240" w:lineRule="auto"/>
              <w:rPr>
                <w:rFonts w:ascii="Times New Roman" w:hAnsi="Times New Roman" w:cs="Times New Roman"/>
                <w:sz w:val="16"/>
                <w:szCs w:val="16"/>
              </w:rPr>
            </w:pPr>
          </w:p>
        </w:tc>
        <w:tc>
          <w:tcPr>
            <w:tcW w:w="840" w:type="dxa"/>
            <w:shd w:val="clear" w:color="auto" w:fill="E0E0E0"/>
          </w:tcPr>
          <w:p w:rsidR="00056F50" w:rsidRPr="005D1AFF" w:rsidRDefault="00056F50" w:rsidP="00056F50">
            <w:pPr>
              <w:spacing w:after="0" w:line="240" w:lineRule="auto"/>
              <w:ind w:left="60" w:right="60"/>
              <w:rPr>
                <w:rFonts w:ascii="Times New Roman" w:hAnsi="Times New Roman" w:cs="Times New Roman"/>
                <w:sz w:val="16"/>
                <w:szCs w:val="16"/>
              </w:rPr>
            </w:pPr>
            <w:r w:rsidRPr="005D1AFF">
              <w:rPr>
                <w:rFonts w:ascii="Times New Roman" w:hAnsi="Times New Roman" w:cs="Times New Roman"/>
                <w:sz w:val="16"/>
                <w:szCs w:val="16"/>
              </w:rPr>
              <w:t>Condition</w:t>
            </w:r>
          </w:p>
        </w:tc>
        <w:tc>
          <w:tcPr>
            <w:tcW w:w="709"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.008</w:t>
            </w:r>
          </w:p>
        </w:tc>
        <w:tc>
          <w:tcPr>
            <w:tcW w:w="567"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.092</w:t>
            </w:r>
          </w:p>
        </w:tc>
        <w:tc>
          <w:tcPr>
            <w:tcW w:w="567"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.009</w:t>
            </w:r>
          </w:p>
        </w:tc>
        <w:tc>
          <w:tcPr>
            <w:tcW w:w="567"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.087</w:t>
            </w:r>
          </w:p>
        </w:tc>
        <w:tc>
          <w:tcPr>
            <w:tcW w:w="425"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.931</w:t>
            </w:r>
          </w:p>
        </w:tc>
        <w:tc>
          <w:tcPr>
            <w:tcW w:w="567" w:type="dxa"/>
            <w:shd w:val="clear" w:color="auto" w:fill="FFFFFF"/>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.844</w:t>
            </w:r>
          </w:p>
        </w:tc>
        <w:tc>
          <w:tcPr>
            <w:tcW w:w="567" w:type="dxa"/>
          </w:tcPr>
          <w:p w:rsidR="00056F50" w:rsidRPr="005D1AFF" w:rsidRDefault="00056F50" w:rsidP="00056F50">
            <w:pPr>
              <w:autoSpaceDE w:val="0"/>
              <w:autoSpaceDN w:val="0"/>
              <w:adjustRightInd w:val="0"/>
              <w:spacing w:after="0" w:line="240" w:lineRule="auto"/>
              <w:ind w:left="60" w:right="60"/>
              <w:jc w:val="center"/>
              <w:rPr>
                <w:rFonts w:ascii="Times New Roman" w:hAnsi="Times New Roman" w:cs="Times New Roman"/>
                <w:color w:val="010205"/>
                <w:sz w:val="16"/>
                <w:szCs w:val="16"/>
              </w:rPr>
            </w:pPr>
            <w:r w:rsidRPr="005D1AFF">
              <w:rPr>
                <w:rFonts w:ascii="Times New Roman" w:hAnsi="Times New Roman" w:cs="Times New Roman"/>
                <w:color w:val="010205"/>
                <w:sz w:val="16"/>
                <w:szCs w:val="16"/>
              </w:rPr>
              <w:t>1.185</w:t>
            </w:r>
          </w:p>
        </w:tc>
      </w:tr>
    </w:tbl>
    <w:p w:rsidR="00056F50" w:rsidRDefault="00056F50" w:rsidP="00056F50">
      <w:pPr>
        <w:pStyle w:val="ListParagraph"/>
        <w:spacing w:after="0" w:line="240" w:lineRule="auto"/>
        <w:ind w:left="0"/>
        <w:jc w:val="both"/>
        <w:rPr>
          <w:sz w:val="22"/>
          <w:szCs w:val="22"/>
        </w:rPr>
      </w:pPr>
      <w:r w:rsidRPr="00957546">
        <w:rPr>
          <w:sz w:val="22"/>
          <w:szCs w:val="22"/>
        </w:rPr>
        <w:t>Sumber: Data Primer Diolah (2020)</w:t>
      </w:r>
    </w:p>
    <w:p w:rsidR="00056F50" w:rsidRPr="00056F50" w:rsidRDefault="00C74747" w:rsidP="00056F50">
      <w:pPr>
        <w:pStyle w:val="ListParagraph"/>
        <w:spacing w:after="0" w:line="240" w:lineRule="auto"/>
        <w:ind w:left="0" w:firstLine="709"/>
        <w:jc w:val="both"/>
        <w:rPr>
          <w:sz w:val="22"/>
          <w:szCs w:val="22"/>
        </w:rPr>
      </w:pPr>
      <w:r w:rsidRPr="00A02AB4">
        <w:rPr>
          <w:sz w:val="22"/>
          <w:szCs w:val="22"/>
        </w:rPr>
        <w:t xml:space="preserve">Dari tabel hasil uji </w:t>
      </w:r>
      <w:r>
        <w:rPr>
          <w:sz w:val="22"/>
          <w:szCs w:val="22"/>
        </w:rPr>
        <w:t>m</w:t>
      </w:r>
      <w:r w:rsidR="00056F50" w:rsidRPr="00056F50">
        <w:rPr>
          <w:sz w:val="22"/>
          <w:szCs w:val="22"/>
        </w:rPr>
        <w:t>ultikolinearitas, semua nilai tolerance berasa diatas 0,1 dan semua nilai VIF berada dibawah 10. Dari nilai tersebut dapat ditarik kesimpulan bahwa dalam model regresi tidak adanya korelasi antar variabel bebas sehingga tidak ada terjadi multikolinieritas.</w:t>
      </w:r>
    </w:p>
    <w:p w:rsidR="00056F50" w:rsidRDefault="00C74747" w:rsidP="00056F50">
      <w:pPr>
        <w:pStyle w:val="ListParagraph"/>
        <w:spacing w:after="0" w:line="240" w:lineRule="auto"/>
        <w:ind w:left="0"/>
        <w:jc w:val="both"/>
        <w:rPr>
          <w:sz w:val="22"/>
          <w:szCs w:val="22"/>
        </w:rPr>
      </w:pPr>
      <w:r w:rsidRPr="00C74747">
        <w:rPr>
          <w:sz w:val="22"/>
          <w:szCs w:val="22"/>
        </w:rPr>
        <w:t>Hasil Uji Heterokedastisitas</w:t>
      </w:r>
    </w:p>
    <w:tbl>
      <w:tblPr>
        <w:tblpPr w:leftFromText="180" w:rightFromText="180" w:vertAnchor="page" w:horzAnchor="margin" w:tblpXSpec="right" w:tblpY="12286"/>
        <w:tblW w:w="3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
        <w:gridCol w:w="850"/>
        <w:gridCol w:w="567"/>
        <w:gridCol w:w="567"/>
        <w:gridCol w:w="567"/>
        <w:gridCol w:w="567"/>
        <w:gridCol w:w="573"/>
      </w:tblGrid>
      <w:tr w:rsidR="00C74747" w:rsidRPr="00304630" w:rsidTr="00C74747">
        <w:trPr>
          <w:cantSplit/>
          <w:trHeight w:val="272"/>
        </w:trPr>
        <w:tc>
          <w:tcPr>
            <w:tcW w:w="3970" w:type="dxa"/>
            <w:gridSpan w:val="7"/>
            <w:shd w:val="clear" w:color="auto" w:fill="FFFFFF"/>
            <w:vAlign w:val="center"/>
          </w:tcPr>
          <w:p w:rsidR="00C74747" w:rsidRPr="00304630" w:rsidRDefault="00C74747" w:rsidP="00C74747">
            <w:pPr>
              <w:spacing w:after="0" w:line="240" w:lineRule="auto"/>
              <w:ind w:left="60" w:right="60"/>
              <w:jc w:val="center"/>
              <w:rPr>
                <w:rFonts w:ascii="Times New Roman" w:hAnsi="Times New Roman" w:cs="Times New Roman"/>
                <w:sz w:val="16"/>
                <w:szCs w:val="16"/>
              </w:rPr>
            </w:pPr>
            <w:r w:rsidRPr="00304630">
              <w:rPr>
                <w:rFonts w:ascii="Times New Roman" w:hAnsi="Times New Roman" w:cs="Times New Roman"/>
                <w:b/>
                <w:bCs/>
                <w:sz w:val="16"/>
                <w:szCs w:val="16"/>
              </w:rPr>
              <w:t>Coefficients</w:t>
            </w:r>
            <w:r w:rsidRPr="00304630">
              <w:rPr>
                <w:rFonts w:ascii="Times New Roman" w:hAnsi="Times New Roman" w:cs="Times New Roman"/>
                <w:b/>
                <w:bCs/>
                <w:sz w:val="16"/>
                <w:szCs w:val="16"/>
                <w:vertAlign w:val="superscript"/>
              </w:rPr>
              <w:t>a</w:t>
            </w:r>
          </w:p>
        </w:tc>
      </w:tr>
      <w:tr w:rsidR="00C74747" w:rsidRPr="00304630" w:rsidTr="00C74747">
        <w:trPr>
          <w:cantSplit/>
          <w:trHeight w:val="559"/>
        </w:trPr>
        <w:tc>
          <w:tcPr>
            <w:tcW w:w="1129" w:type="dxa"/>
            <w:gridSpan w:val="2"/>
            <w:vMerge w:val="restart"/>
            <w:shd w:val="clear" w:color="auto" w:fill="FFFFFF"/>
            <w:vAlign w:val="bottom"/>
          </w:tcPr>
          <w:p w:rsidR="00C74747" w:rsidRPr="00304630" w:rsidRDefault="00C74747" w:rsidP="00C74747">
            <w:pPr>
              <w:spacing w:after="0" w:line="240" w:lineRule="auto"/>
              <w:ind w:left="60" w:right="60"/>
              <w:rPr>
                <w:rFonts w:ascii="Times New Roman" w:hAnsi="Times New Roman" w:cs="Times New Roman"/>
                <w:sz w:val="16"/>
                <w:szCs w:val="16"/>
              </w:rPr>
            </w:pPr>
            <w:r w:rsidRPr="00304630">
              <w:rPr>
                <w:rFonts w:ascii="Times New Roman" w:hAnsi="Times New Roman" w:cs="Times New Roman"/>
                <w:sz w:val="16"/>
                <w:szCs w:val="16"/>
              </w:rPr>
              <w:t>Model</w:t>
            </w:r>
          </w:p>
        </w:tc>
        <w:tc>
          <w:tcPr>
            <w:tcW w:w="1134" w:type="dxa"/>
            <w:gridSpan w:val="2"/>
            <w:shd w:val="clear" w:color="auto" w:fill="FFFFFF"/>
            <w:vAlign w:val="bottom"/>
          </w:tcPr>
          <w:p w:rsidR="00C74747" w:rsidRPr="00304630" w:rsidRDefault="00C74747" w:rsidP="00C74747">
            <w:pPr>
              <w:spacing w:after="0" w:line="240" w:lineRule="auto"/>
              <w:ind w:left="60" w:right="60"/>
              <w:jc w:val="center"/>
              <w:rPr>
                <w:rFonts w:ascii="Times New Roman" w:hAnsi="Times New Roman" w:cs="Times New Roman"/>
                <w:sz w:val="16"/>
                <w:szCs w:val="16"/>
              </w:rPr>
            </w:pPr>
            <w:r w:rsidRPr="00304630">
              <w:rPr>
                <w:rFonts w:ascii="Times New Roman" w:hAnsi="Times New Roman" w:cs="Times New Roman"/>
                <w:sz w:val="16"/>
                <w:szCs w:val="16"/>
              </w:rPr>
              <w:t>Unstandardized Coefficients</w:t>
            </w:r>
          </w:p>
        </w:tc>
        <w:tc>
          <w:tcPr>
            <w:tcW w:w="567" w:type="dxa"/>
            <w:shd w:val="clear" w:color="auto" w:fill="FFFFFF"/>
            <w:vAlign w:val="bottom"/>
          </w:tcPr>
          <w:p w:rsidR="00C74747" w:rsidRPr="00304630" w:rsidRDefault="00C74747" w:rsidP="00C74747">
            <w:pPr>
              <w:spacing w:after="0" w:line="240" w:lineRule="auto"/>
              <w:ind w:left="60" w:right="60"/>
              <w:jc w:val="center"/>
              <w:rPr>
                <w:rFonts w:ascii="Times New Roman" w:hAnsi="Times New Roman" w:cs="Times New Roman"/>
                <w:sz w:val="16"/>
                <w:szCs w:val="16"/>
              </w:rPr>
            </w:pPr>
            <w:r w:rsidRPr="00304630">
              <w:rPr>
                <w:rFonts w:ascii="Times New Roman" w:hAnsi="Times New Roman" w:cs="Times New Roman"/>
                <w:sz w:val="16"/>
                <w:szCs w:val="16"/>
              </w:rPr>
              <w:t>Standardized Coefficients</w:t>
            </w:r>
          </w:p>
        </w:tc>
        <w:tc>
          <w:tcPr>
            <w:tcW w:w="567" w:type="dxa"/>
            <w:vMerge w:val="restart"/>
            <w:shd w:val="clear" w:color="auto" w:fill="FFFFFF"/>
            <w:vAlign w:val="bottom"/>
          </w:tcPr>
          <w:p w:rsidR="00C74747" w:rsidRPr="00304630" w:rsidRDefault="00C74747" w:rsidP="00C74747">
            <w:pPr>
              <w:spacing w:after="0" w:line="240" w:lineRule="auto"/>
              <w:ind w:left="60" w:right="60"/>
              <w:jc w:val="center"/>
              <w:rPr>
                <w:rFonts w:ascii="Times New Roman" w:hAnsi="Times New Roman" w:cs="Times New Roman"/>
                <w:sz w:val="16"/>
                <w:szCs w:val="16"/>
              </w:rPr>
            </w:pPr>
            <w:r w:rsidRPr="00304630">
              <w:rPr>
                <w:rFonts w:ascii="Times New Roman" w:hAnsi="Times New Roman" w:cs="Times New Roman"/>
                <w:sz w:val="16"/>
                <w:szCs w:val="16"/>
              </w:rPr>
              <w:t>t</w:t>
            </w:r>
          </w:p>
        </w:tc>
        <w:tc>
          <w:tcPr>
            <w:tcW w:w="573" w:type="dxa"/>
            <w:vMerge w:val="restart"/>
            <w:shd w:val="clear" w:color="auto" w:fill="FFFFFF"/>
            <w:vAlign w:val="bottom"/>
          </w:tcPr>
          <w:p w:rsidR="00C74747" w:rsidRPr="00304630" w:rsidRDefault="00C74747" w:rsidP="00C74747">
            <w:pPr>
              <w:spacing w:after="0" w:line="240" w:lineRule="auto"/>
              <w:ind w:left="60" w:right="60"/>
              <w:jc w:val="center"/>
              <w:rPr>
                <w:rFonts w:ascii="Times New Roman" w:hAnsi="Times New Roman" w:cs="Times New Roman"/>
                <w:sz w:val="16"/>
                <w:szCs w:val="16"/>
              </w:rPr>
            </w:pPr>
            <w:r w:rsidRPr="00304630">
              <w:rPr>
                <w:rFonts w:ascii="Times New Roman" w:hAnsi="Times New Roman" w:cs="Times New Roman"/>
                <w:sz w:val="16"/>
                <w:szCs w:val="16"/>
              </w:rPr>
              <w:t>Sig.</w:t>
            </w:r>
          </w:p>
        </w:tc>
      </w:tr>
      <w:tr w:rsidR="00C74747" w:rsidRPr="00304630" w:rsidTr="00C74747">
        <w:trPr>
          <w:cantSplit/>
          <w:trHeight w:val="161"/>
        </w:trPr>
        <w:tc>
          <w:tcPr>
            <w:tcW w:w="1129" w:type="dxa"/>
            <w:gridSpan w:val="2"/>
            <w:vMerge/>
            <w:shd w:val="clear" w:color="auto" w:fill="FFFFFF"/>
            <w:vAlign w:val="bottom"/>
          </w:tcPr>
          <w:p w:rsidR="00C74747" w:rsidRPr="00304630" w:rsidRDefault="00C74747" w:rsidP="00C74747">
            <w:pPr>
              <w:spacing w:after="0" w:line="240" w:lineRule="auto"/>
              <w:rPr>
                <w:rFonts w:ascii="Times New Roman" w:hAnsi="Times New Roman" w:cs="Times New Roman"/>
                <w:sz w:val="16"/>
                <w:szCs w:val="16"/>
              </w:rPr>
            </w:pPr>
          </w:p>
        </w:tc>
        <w:tc>
          <w:tcPr>
            <w:tcW w:w="567" w:type="dxa"/>
            <w:shd w:val="clear" w:color="auto" w:fill="FFFFFF"/>
            <w:vAlign w:val="bottom"/>
          </w:tcPr>
          <w:p w:rsidR="00C74747" w:rsidRPr="00304630" w:rsidRDefault="00C74747" w:rsidP="00C74747">
            <w:pPr>
              <w:spacing w:after="0" w:line="240" w:lineRule="auto"/>
              <w:ind w:left="60" w:right="60"/>
              <w:jc w:val="center"/>
              <w:rPr>
                <w:rFonts w:ascii="Times New Roman" w:hAnsi="Times New Roman" w:cs="Times New Roman"/>
                <w:sz w:val="16"/>
                <w:szCs w:val="16"/>
              </w:rPr>
            </w:pPr>
            <w:r w:rsidRPr="00304630">
              <w:rPr>
                <w:rFonts w:ascii="Times New Roman" w:hAnsi="Times New Roman" w:cs="Times New Roman"/>
                <w:sz w:val="16"/>
                <w:szCs w:val="16"/>
              </w:rPr>
              <w:t>B</w:t>
            </w:r>
          </w:p>
        </w:tc>
        <w:tc>
          <w:tcPr>
            <w:tcW w:w="567" w:type="dxa"/>
            <w:shd w:val="clear" w:color="auto" w:fill="FFFFFF"/>
            <w:vAlign w:val="bottom"/>
          </w:tcPr>
          <w:p w:rsidR="00C74747" w:rsidRPr="00304630" w:rsidRDefault="00C74747" w:rsidP="00C74747">
            <w:pPr>
              <w:spacing w:after="0" w:line="240" w:lineRule="auto"/>
              <w:ind w:left="60" w:right="60"/>
              <w:jc w:val="center"/>
              <w:rPr>
                <w:rFonts w:ascii="Times New Roman" w:hAnsi="Times New Roman" w:cs="Times New Roman"/>
                <w:sz w:val="16"/>
                <w:szCs w:val="16"/>
              </w:rPr>
            </w:pPr>
            <w:r w:rsidRPr="00304630">
              <w:rPr>
                <w:rFonts w:ascii="Times New Roman" w:hAnsi="Times New Roman" w:cs="Times New Roman"/>
                <w:sz w:val="16"/>
                <w:szCs w:val="16"/>
              </w:rPr>
              <w:t>Std. Error</w:t>
            </w:r>
          </w:p>
        </w:tc>
        <w:tc>
          <w:tcPr>
            <w:tcW w:w="567" w:type="dxa"/>
            <w:shd w:val="clear" w:color="auto" w:fill="FFFFFF"/>
            <w:vAlign w:val="bottom"/>
          </w:tcPr>
          <w:p w:rsidR="00C74747" w:rsidRPr="00304630" w:rsidRDefault="00C74747" w:rsidP="00C74747">
            <w:pPr>
              <w:spacing w:after="0" w:line="240" w:lineRule="auto"/>
              <w:ind w:left="60" w:right="60"/>
              <w:jc w:val="center"/>
              <w:rPr>
                <w:rFonts w:ascii="Times New Roman" w:hAnsi="Times New Roman" w:cs="Times New Roman"/>
                <w:sz w:val="16"/>
                <w:szCs w:val="16"/>
              </w:rPr>
            </w:pPr>
            <w:r w:rsidRPr="00304630">
              <w:rPr>
                <w:rFonts w:ascii="Times New Roman" w:hAnsi="Times New Roman" w:cs="Times New Roman"/>
                <w:sz w:val="16"/>
                <w:szCs w:val="16"/>
              </w:rPr>
              <w:t>Beta</w:t>
            </w:r>
          </w:p>
        </w:tc>
        <w:tc>
          <w:tcPr>
            <w:tcW w:w="567" w:type="dxa"/>
            <w:vMerge/>
            <w:shd w:val="clear" w:color="auto" w:fill="FFFFFF"/>
            <w:vAlign w:val="bottom"/>
          </w:tcPr>
          <w:p w:rsidR="00C74747" w:rsidRPr="00304630" w:rsidRDefault="00C74747" w:rsidP="00C74747">
            <w:pPr>
              <w:spacing w:after="0" w:line="240" w:lineRule="auto"/>
              <w:rPr>
                <w:rFonts w:ascii="Times New Roman" w:hAnsi="Times New Roman" w:cs="Times New Roman"/>
                <w:sz w:val="16"/>
                <w:szCs w:val="16"/>
              </w:rPr>
            </w:pPr>
          </w:p>
        </w:tc>
        <w:tc>
          <w:tcPr>
            <w:tcW w:w="573" w:type="dxa"/>
            <w:vMerge/>
            <w:shd w:val="clear" w:color="auto" w:fill="FFFFFF"/>
            <w:vAlign w:val="bottom"/>
          </w:tcPr>
          <w:p w:rsidR="00C74747" w:rsidRPr="00304630" w:rsidRDefault="00C74747" w:rsidP="00C74747">
            <w:pPr>
              <w:spacing w:after="0" w:line="240" w:lineRule="auto"/>
              <w:rPr>
                <w:rFonts w:ascii="Times New Roman" w:hAnsi="Times New Roman" w:cs="Times New Roman"/>
                <w:sz w:val="16"/>
                <w:szCs w:val="16"/>
              </w:rPr>
            </w:pPr>
          </w:p>
        </w:tc>
      </w:tr>
      <w:tr w:rsidR="00C74747" w:rsidRPr="00304630" w:rsidTr="00C74747">
        <w:trPr>
          <w:cantSplit/>
          <w:trHeight w:val="523"/>
        </w:trPr>
        <w:tc>
          <w:tcPr>
            <w:tcW w:w="279" w:type="dxa"/>
            <w:vMerge w:val="restart"/>
            <w:shd w:val="clear" w:color="auto" w:fill="E0E0E0"/>
          </w:tcPr>
          <w:p w:rsidR="00C74747" w:rsidRPr="00304630" w:rsidRDefault="00C74747" w:rsidP="00C74747">
            <w:pPr>
              <w:spacing w:after="0" w:line="240" w:lineRule="auto"/>
              <w:ind w:left="60" w:right="60"/>
              <w:rPr>
                <w:rFonts w:ascii="Times New Roman" w:hAnsi="Times New Roman" w:cs="Times New Roman"/>
                <w:sz w:val="16"/>
                <w:szCs w:val="16"/>
              </w:rPr>
            </w:pPr>
            <w:r w:rsidRPr="00304630">
              <w:rPr>
                <w:rFonts w:ascii="Times New Roman" w:hAnsi="Times New Roman" w:cs="Times New Roman"/>
                <w:sz w:val="16"/>
                <w:szCs w:val="16"/>
              </w:rPr>
              <w:t>1</w:t>
            </w:r>
          </w:p>
        </w:tc>
        <w:tc>
          <w:tcPr>
            <w:tcW w:w="850" w:type="dxa"/>
            <w:shd w:val="clear" w:color="auto" w:fill="E0E0E0"/>
          </w:tcPr>
          <w:p w:rsidR="00C74747" w:rsidRPr="00304630" w:rsidRDefault="00C74747" w:rsidP="00C74747">
            <w:pPr>
              <w:spacing w:after="0" w:line="240" w:lineRule="auto"/>
              <w:ind w:left="60" w:right="60"/>
              <w:rPr>
                <w:rFonts w:ascii="Times New Roman" w:hAnsi="Times New Roman" w:cs="Times New Roman"/>
                <w:sz w:val="16"/>
                <w:szCs w:val="16"/>
              </w:rPr>
            </w:pPr>
            <w:r w:rsidRPr="00304630">
              <w:rPr>
                <w:rFonts w:ascii="Times New Roman" w:hAnsi="Times New Roman" w:cs="Times New Roman"/>
                <w:sz w:val="16"/>
                <w:szCs w:val="16"/>
              </w:rPr>
              <w:t>(Constant)</w:t>
            </w:r>
          </w:p>
        </w:tc>
        <w:tc>
          <w:tcPr>
            <w:tcW w:w="567"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3.009</w:t>
            </w:r>
          </w:p>
        </w:tc>
        <w:tc>
          <w:tcPr>
            <w:tcW w:w="567"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1.799</w:t>
            </w:r>
          </w:p>
        </w:tc>
        <w:tc>
          <w:tcPr>
            <w:tcW w:w="567" w:type="dxa"/>
            <w:shd w:val="clear" w:color="auto" w:fill="FFFFFF"/>
            <w:vAlign w:val="center"/>
          </w:tcPr>
          <w:p w:rsidR="00C74747" w:rsidRPr="00304630" w:rsidRDefault="00C74747" w:rsidP="00C74747">
            <w:pPr>
              <w:autoSpaceDE w:val="0"/>
              <w:autoSpaceDN w:val="0"/>
              <w:adjustRightInd w:val="0"/>
              <w:spacing w:after="0" w:line="240" w:lineRule="auto"/>
              <w:rPr>
                <w:rFonts w:ascii="Times New Roman" w:hAnsi="Times New Roman" w:cs="Times New Roman"/>
                <w:sz w:val="16"/>
                <w:szCs w:val="16"/>
              </w:rPr>
            </w:pPr>
          </w:p>
        </w:tc>
        <w:tc>
          <w:tcPr>
            <w:tcW w:w="567"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3.722</w:t>
            </w:r>
          </w:p>
        </w:tc>
        <w:tc>
          <w:tcPr>
            <w:tcW w:w="573"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.000</w:t>
            </w:r>
          </w:p>
        </w:tc>
      </w:tr>
      <w:tr w:rsidR="00C74747" w:rsidRPr="00304630" w:rsidTr="00C74747">
        <w:trPr>
          <w:cantSplit/>
          <w:trHeight w:val="161"/>
        </w:trPr>
        <w:tc>
          <w:tcPr>
            <w:tcW w:w="279" w:type="dxa"/>
            <w:vMerge/>
            <w:shd w:val="clear" w:color="auto" w:fill="E0E0E0"/>
          </w:tcPr>
          <w:p w:rsidR="00C74747" w:rsidRPr="00304630" w:rsidRDefault="00C74747" w:rsidP="00C74747">
            <w:pPr>
              <w:spacing w:after="0" w:line="240" w:lineRule="auto"/>
              <w:rPr>
                <w:rFonts w:ascii="Times New Roman" w:hAnsi="Times New Roman" w:cs="Times New Roman"/>
                <w:sz w:val="16"/>
                <w:szCs w:val="16"/>
              </w:rPr>
            </w:pPr>
          </w:p>
        </w:tc>
        <w:tc>
          <w:tcPr>
            <w:tcW w:w="850" w:type="dxa"/>
            <w:shd w:val="clear" w:color="auto" w:fill="E0E0E0"/>
          </w:tcPr>
          <w:p w:rsidR="00C74747" w:rsidRPr="00304630" w:rsidRDefault="00C74747" w:rsidP="00C74747">
            <w:pPr>
              <w:spacing w:after="0" w:line="240" w:lineRule="auto"/>
              <w:ind w:left="60" w:right="60"/>
              <w:rPr>
                <w:rFonts w:ascii="Times New Roman" w:hAnsi="Times New Roman" w:cs="Times New Roman"/>
                <w:sz w:val="16"/>
                <w:szCs w:val="16"/>
              </w:rPr>
            </w:pPr>
            <w:r w:rsidRPr="00304630">
              <w:rPr>
                <w:rFonts w:ascii="Times New Roman" w:hAnsi="Times New Roman" w:cs="Times New Roman"/>
                <w:sz w:val="16"/>
                <w:szCs w:val="16"/>
              </w:rPr>
              <w:t>Character</w:t>
            </w:r>
          </w:p>
        </w:tc>
        <w:tc>
          <w:tcPr>
            <w:tcW w:w="567"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.091</w:t>
            </w:r>
          </w:p>
        </w:tc>
        <w:tc>
          <w:tcPr>
            <w:tcW w:w="567"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.079</w:t>
            </w:r>
          </w:p>
        </w:tc>
        <w:tc>
          <w:tcPr>
            <w:tcW w:w="567"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.117</w:t>
            </w:r>
          </w:p>
        </w:tc>
        <w:tc>
          <w:tcPr>
            <w:tcW w:w="567"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2.275</w:t>
            </w:r>
          </w:p>
        </w:tc>
        <w:tc>
          <w:tcPr>
            <w:tcW w:w="573"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.025</w:t>
            </w:r>
          </w:p>
        </w:tc>
      </w:tr>
      <w:tr w:rsidR="00C74747" w:rsidRPr="00304630" w:rsidTr="00C74747">
        <w:trPr>
          <w:cantSplit/>
          <w:trHeight w:val="161"/>
        </w:trPr>
        <w:tc>
          <w:tcPr>
            <w:tcW w:w="279" w:type="dxa"/>
            <w:vMerge/>
            <w:shd w:val="clear" w:color="auto" w:fill="E0E0E0"/>
          </w:tcPr>
          <w:p w:rsidR="00C74747" w:rsidRPr="00304630" w:rsidRDefault="00C74747" w:rsidP="00C74747">
            <w:pPr>
              <w:spacing w:after="0" w:line="240" w:lineRule="auto"/>
              <w:rPr>
                <w:rFonts w:ascii="Times New Roman" w:hAnsi="Times New Roman" w:cs="Times New Roman"/>
                <w:sz w:val="16"/>
                <w:szCs w:val="16"/>
              </w:rPr>
            </w:pPr>
          </w:p>
        </w:tc>
        <w:tc>
          <w:tcPr>
            <w:tcW w:w="850" w:type="dxa"/>
            <w:shd w:val="clear" w:color="auto" w:fill="E0E0E0"/>
          </w:tcPr>
          <w:p w:rsidR="00C74747" w:rsidRPr="00304630" w:rsidRDefault="00C74747" w:rsidP="00C74747">
            <w:pPr>
              <w:spacing w:after="0" w:line="240" w:lineRule="auto"/>
              <w:ind w:left="60" w:right="60"/>
              <w:rPr>
                <w:rFonts w:ascii="Times New Roman" w:hAnsi="Times New Roman" w:cs="Times New Roman"/>
                <w:sz w:val="16"/>
                <w:szCs w:val="16"/>
              </w:rPr>
            </w:pPr>
            <w:r w:rsidRPr="00304630">
              <w:rPr>
                <w:rFonts w:ascii="Times New Roman" w:hAnsi="Times New Roman" w:cs="Times New Roman"/>
                <w:sz w:val="16"/>
                <w:szCs w:val="16"/>
              </w:rPr>
              <w:t>Capacity</w:t>
            </w:r>
          </w:p>
        </w:tc>
        <w:tc>
          <w:tcPr>
            <w:tcW w:w="567"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-.049</w:t>
            </w:r>
          </w:p>
        </w:tc>
        <w:tc>
          <w:tcPr>
            <w:tcW w:w="567"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.078</w:t>
            </w:r>
          </w:p>
        </w:tc>
        <w:tc>
          <w:tcPr>
            <w:tcW w:w="567"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-.070</w:t>
            </w:r>
          </w:p>
        </w:tc>
        <w:tc>
          <w:tcPr>
            <w:tcW w:w="567"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.552</w:t>
            </w:r>
          </w:p>
        </w:tc>
        <w:tc>
          <w:tcPr>
            <w:tcW w:w="573"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.582</w:t>
            </w:r>
          </w:p>
        </w:tc>
      </w:tr>
      <w:tr w:rsidR="00C74747" w:rsidRPr="00304630" w:rsidTr="00C74747">
        <w:trPr>
          <w:cantSplit/>
          <w:trHeight w:val="161"/>
        </w:trPr>
        <w:tc>
          <w:tcPr>
            <w:tcW w:w="279" w:type="dxa"/>
            <w:vMerge/>
            <w:shd w:val="clear" w:color="auto" w:fill="E0E0E0"/>
          </w:tcPr>
          <w:p w:rsidR="00C74747" w:rsidRPr="00304630" w:rsidRDefault="00C74747" w:rsidP="00C74747">
            <w:pPr>
              <w:spacing w:after="0" w:line="240" w:lineRule="auto"/>
              <w:rPr>
                <w:rFonts w:ascii="Times New Roman" w:hAnsi="Times New Roman" w:cs="Times New Roman"/>
                <w:sz w:val="16"/>
                <w:szCs w:val="16"/>
              </w:rPr>
            </w:pPr>
          </w:p>
        </w:tc>
        <w:tc>
          <w:tcPr>
            <w:tcW w:w="850" w:type="dxa"/>
            <w:shd w:val="clear" w:color="auto" w:fill="E0E0E0"/>
          </w:tcPr>
          <w:p w:rsidR="00C74747" w:rsidRPr="00304630" w:rsidRDefault="00C74747" w:rsidP="00C74747">
            <w:pPr>
              <w:spacing w:after="0" w:line="240" w:lineRule="auto"/>
              <w:ind w:left="60" w:right="60"/>
              <w:rPr>
                <w:rFonts w:ascii="Times New Roman" w:hAnsi="Times New Roman" w:cs="Times New Roman"/>
                <w:sz w:val="16"/>
                <w:szCs w:val="16"/>
              </w:rPr>
            </w:pPr>
            <w:r w:rsidRPr="00304630">
              <w:rPr>
                <w:rFonts w:ascii="Times New Roman" w:hAnsi="Times New Roman" w:cs="Times New Roman"/>
                <w:sz w:val="16"/>
                <w:szCs w:val="16"/>
              </w:rPr>
              <w:t>Capital</w:t>
            </w:r>
          </w:p>
        </w:tc>
        <w:tc>
          <w:tcPr>
            <w:tcW w:w="567"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-.149</w:t>
            </w:r>
          </w:p>
        </w:tc>
        <w:tc>
          <w:tcPr>
            <w:tcW w:w="567"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.117</w:t>
            </w:r>
          </w:p>
        </w:tc>
        <w:tc>
          <w:tcPr>
            <w:tcW w:w="567"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-.130</w:t>
            </w:r>
          </w:p>
        </w:tc>
        <w:tc>
          <w:tcPr>
            <w:tcW w:w="567"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.696</w:t>
            </w:r>
          </w:p>
        </w:tc>
        <w:tc>
          <w:tcPr>
            <w:tcW w:w="573"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.488</w:t>
            </w:r>
          </w:p>
        </w:tc>
      </w:tr>
      <w:tr w:rsidR="00C74747" w:rsidRPr="00304630" w:rsidTr="00C74747">
        <w:trPr>
          <w:cantSplit/>
          <w:trHeight w:val="161"/>
        </w:trPr>
        <w:tc>
          <w:tcPr>
            <w:tcW w:w="279" w:type="dxa"/>
            <w:vMerge/>
            <w:shd w:val="clear" w:color="auto" w:fill="E0E0E0"/>
          </w:tcPr>
          <w:p w:rsidR="00C74747" w:rsidRPr="00304630" w:rsidRDefault="00C74747" w:rsidP="00C74747">
            <w:pPr>
              <w:spacing w:after="0" w:line="240" w:lineRule="auto"/>
              <w:rPr>
                <w:rFonts w:ascii="Times New Roman" w:hAnsi="Times New Roman" w:cs="Times New Roman"/>
                <w:sz w:val="16"/>
                <w:szCs w:val="16"/>
              </w:rPr>
            </w:pPr>
          </w:p>
        </w:tc>
        <w:tc>
          <w:tcPr>
            <w:tcW w:w="850" w:type="dxa"/>
            <w:shd w:val="clear" w:color="auto" w:fill="E0E0E0"/>
          </w:tcPr>
          <w:p w:rsidR="00C74747" w:rsidRPr="00304630" w:rsidRDefault="00C74747" w:rsidP="00C74747">
            <w:pPr>
              <w:spacing w:after="0" w:line="240" w:lineRule="auto"/>
              <w:ind w:left="60" w:right="60"/>
              <w:rPr>
                <w:rFonts w:ascii="Times New Roman" w:hAnsi="Times New Roman" w:cs="Times New Roman"/>
                <w:sz w:val="16"/>
                <w:szCs w:val="16"/>
              </w:rPr>
            </w:pPr>
            <w:r w:rsidRPr="00304630">
              <w:rPr>
                <w:rFonts w:ascii="Times New Roman" w:hAnsi="Times New Roman" w:cs="Times New Roman"/>
                <w:sz w:val="16"/>
                <w:szCs w:val="16"/>
              </w:rPr>
              <w:t>Collateral</w:t>
            </w:r>
          </w:p>
        </w:tc>
        <w:tc>
          <w:tcPr>
            <w:tcW w:w="567"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.146</w:t>
            </w:r>
          </w:p>
        </w:tc>
        <w:tc>
          <w:tcPr>
            <w:tcW w:w="567"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.167</w:t>
            </w:r>
          </w:p>
        </w:tc>
        <w:tc>
          <w:tcPr>
            <w:tcW w:w="567"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.091</w:t>
            </w:r>
          </w:p>
        </w:tc>
        <w:tc>
          <w:tcPr>
            <w:tcW w:w="567"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-1.634</w:t>
            </w:r>
          </w:p>
        </w:tc>
        <w:tc>
          <w:tcPr>
            <w:tcW w:w="573"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.106</w:t>
            </w:r>
          </w:p>
        </w:tc>
      </w:tr>
      <w:tr w:rsidR="00C74747" w:rsidRPr="00304630" w:rsidTr="00C74747">
        <w:trPr>
          <w:cantSplit/>
          <w:trHeight w:val="161"/>
        </w:trPr>
        <w:tc>
          <w:tcPr>
            <w:tcW w:w="279" w:type="dxa"/>
            <w:vMerge/>
            <w:shd w:val="clear" w:color="auto" w:fill="E0E0E0"/>
          </w:tcPr>
          <w:p w:rsidR="00C74747" w:rsidRPr="00304630" w:rsidRDefault="00C74747" w:rsidP="00C74747">
            <w:pPr>
              <w:spacing w:after="0" w:line="240" w:lineRule="auto"/>
              <w:rPr>
                <w:rFonts w:ascii="Times New Roman" w:hAnsi="Times New Roman" w:cs="Times New Roman"/>
                <w:sz w:val="16"/>
                <w:szCs w:val="16"/>
              </w:rPr>
            </w:pPr>
          </w:p>
        </w:tc>
        <w:tc>
          <w:tcPr>
            <w:tcW w:w="850" w:type="dxa"/>
            <w:shd w:val="clear" w:color="auto" w:fill="E0E0E0"/>
          </w:tcPr>
          <w:p w:rsidR="00C74747" w:rsidRPr="00304630" w:rsidRDefault="00C74747" w:rsidP="00C74747">
            <w:pPr>
              <w:spacing w:after="0" w:line="240" w:lineRule="auto"/>
              <w:ind w:left="60" w:right="60"/>
              <w:rPr>
                <w:rFonts w:ascii="Times New Roman" w:hAnsi="Times New Roman" w:cs="Times New Roman"/>
                <w:sz w:val="16"/>
                <w:szCs w:val="16"/>
              </w:rPr>
            </w:pPr>
            <w:r w:rsidRPr="00304630">
              <w:rPr>
                <w:rFonts w:ascii="Times New Roman" w:hAnsi="Times New Roman" w:cs="Times New Roman"/>
                <w:sz w:val="16"/>
                <w:szCs w:val="16"/>
              </w:rPr>
              <w:t>Condition</w:t>
            </w:r>
          </w:p>
        </w:tc>
        <w:tc>
          <w:tcPr>
            <w:tcW w:w="567"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-.048</w:t>
            </w:r>
          </w:p>
        </w:tc>
        <w:tc>
          <w:tcPr>
            <w:tcW w:w="567"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.058</w:t>
            </w:r>
          </w:p>
        </w:tc>
        <w:tc>
          <w:tcPr>
            <w:tcW w:w="567"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-.091</w:t>
            </w:r>
          </w:p>
        </w:tc>
        <w:tc>
          <w:tcPr>
            <w:tcW w:w="567"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.087</w:t>
            </w:r>
          </w:p>
        </w:tc>
        <w:tc>
          <w:tcPr>
            <w:tcW w:w="573" w:type="dxa"/>
            <w:shd w:val="clear" w:color="auto" w:fill="FFFFFF"/>
          </w:tcPr>
          <w:p w:rsidR="00C74747" w:rsidRPr="00304630" w:rsidRDefault="00C74747" w:rsidP="00C74747">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.931</w:t>
            </w:r>
          </w:p>
        </w:tc>
      </w:tr>
    </w:tbl>
    <w:p w:rsidR="00C74747" w:rsidRDefault="00C74747" w:rsidP="00C74747">
      <w:pPr>
        <w:pStyle w:val="ListParagraph"/>
        <w:spacing w:after="0" w:line="240" w:lineRule="auto"/>
        <w:ind w:left="0"/>
        <w:jc w:val="both"/>
        <w:rPr>
          <w:sz w:val="22"/>
          <w:szCs w:val="22"/>
        </w:rPr>
      </w:pPr>
      <w:r w:rsidRPr="00957546">
        <w:rPr>
          <w:sz w:val="22"/>
          <w:szCs w:val="22"/>
        </w:rPr>
        <w:t>Sumber: Data Primer Diolah (2020)</w:t>
      </w:r>
    </w:p>
    <w:p w:rsidR="00C74747" w:rsidRDefault="00C74747" w:rsidP="00C74747">
      <w:pPr>
        <w:pStyle w:val="ListParagraph"/>
        <w:spacing w:after="0" w:line="240" w:lineRule="auto"/>
        <w:ind w:left="0" w:firstLine="709"/>
        <w:jc w:val="both"/>
        <w:rPr>
          <w:sz w:val="22"/>
          <w:szCs w:val="22"/>
        </w:rPr>
      </w:pPr>
      <w:r w:rsidRPr="00A02AB4">
        <w:rPr>
          <w:sz w:val="22"/>
          <w:szCs w:val="22"/>
        </w:rPr>
        <w:lastRenderedPageBreak/>
        <w:t>Dari tabel hasil uji</w:t>
      </w:r>
      <w:r>
        <w:rPr>
          <w:sz w:val="22"/>
          <w:szCs w:val="22"/>
        </w:rPr>
        <w:t xml:space="preserve"> heterokedastisitas </w:t>
      </w:r>
      <w:r w:rsidRPr="00C74747">
        <w:rPr>
          <w:sz w:val="22"/>
          <w:szCs w:val="22"/>
        </w:rPr>
        <w:t xml:space="preserve">dilihat bahwa kelima variabel menunjukkan nilai diatas 0,05. Dengan demikian dapat disimpulkan bahwa kelima variabel tidak </w:t>
      </w:r>
      <w:r w:rsidRPr="00C74747">
        <w:rPr>
          <w:i/>
          <w:sz w:val="22"/>
          <w:szCs w:val="22"/>
        </w:rPr>
        <w:t>terjadi</w:t>
      </w:r>
      <w:r w:rsidRPr="00C74747">
        <w:rPr>
          <w:sz w:val="22"/>
          <w:szCs w:val="22"/>
        </w:rPr>
        <w:t xml:space="preserve"> masalah heteroskedastisitas.</w:t>
      </w:r>
    </w:p>
    <w:p w:rsidR="00C74747" w:rsidRDefault="00C74747" w:rsidP="00C74747">
      <w:pPr>
        <w:spacing w:after="0" w:line="240" w:lineRule="auto"/>
        <w:jc w:val="both"/>
        <w:rPr>
          <w:rFonts w:ascii="Times New Roman" w:hAnsi="Times New Roman" w:cs="Times New Roman"/>
          <w:b/>
        </w:rPr>
      </w:pPr>
      <w:r w:rsidRPr="00C74747">
        <w:rPr>
          <w:rFonts w:ascii="Times New Roman" w:hAnsi="Times New Roman" w:cs="Times New Roman"/>
          <w:b/>
        </w:rPr>
        <w:t>Analisis R</w:t>
      </w:r>
      <w:r>
        <w:rPr>
          <w:rFonts w:ascii="Times New Roman" w:hAnsi="Times New Roman" w:cs="Times New Roman"/>
          <w:b/>
        </w:rPr>
        <w:t>e</w:t>
      </w:r>
      <w:r w:rsidRPr="00C74747">
        <w:rPr>
          <w:rFonts w:ascii="Times New Roman" w:hAnsi="Times New Roman" w:cs="Times New Roman"/>
          <w:b/>
        </w:rPr>
        <w:t>gresi</w:t>
      </w:r>
      <w:r w:rsidR="00F3742B">
        <w:rPr>
          <w:rFonts w:ascii="Times New Roman" w:hAnsi="Times New Roman" w:cs="Times New Roman"/>
          <w:b/>
        </w:rPr>
        <w:t xml:space="preserve"> Linear</w:t>
      </w:r>
      <w:r w:rsidRPr="00C74747">
        <w:rPr>
          <w:rFonts w:ascii="Times New Roman" w:hAnsi="Times New Roman" w:cs="Times New Roman"/>
          <w:b/>
        </w:rPr>
        <w:t xml:space="preserve"> Berganda</w:t>
      </w:r>
    </w:p>
    <w:p w:rsidR="00F3742B" w:rsidRDefault="008973C8" w:rsidP="00C74747">
      <w:pPr>
        <w:spacing w:after="0" w:line="240" w:lineRule="auto"/>
        <w:jc w:val="both"/>
        <w:rPr>
          <w:rFonts w:ascii="Times New Roman" w:hAnsi="Times New Roman" w:cs="Times New Roman"/>
        </w:rPr>
      </w:pPr>
      <w:r>
        <w:rPr>
          <w:rFonts w:ascii="Times New Roman" w:hAnsi="Times New Roman" w:cs="Times New Roman"/>
        </w:rPr>
        <w:t>Hasil Analisis Regresi Linear Berganda</w:t>
      </w:r>
    </w:p>
    <w:p w:rsidR="005E1B1D" w:rsidRPr="008973C8" w:rsidRDefault="008973C8" w:rsidP="008973C8">
      <w:pPr>
        <w:pStyle w:val="ListParagraph"/>
        <w:spacing w:after="0" w:line="240" w:lineRule="auto"/>
        <w:ind w:left="0"/>
        <w:jc w:val="both"/>
        <w:rPr>
          <w:sz w:val="22"/>
          <w:szCs w:val="22"/>
        </w:rPr>
      </w:pPr>
      <w:r w:rsidRPr="00957546">
        <w:rPr>
          <w:sz w:val="22"/>
          <w:szCs w:val="22"/>
        </w:rPr>
        <w:t>Sumber: Data Primer Diolah (2020)</w:t>
      </w:r>
    </w:p>
    <w:tbl>
      <w:tblPr>
        <w:tblpPr w:leftFromText="180" w:rightFromText="180" w:vertAnchor="page" w:horzAnchor="margin" w:tblpY="3526"/>
        <w:tblW w:w="3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
        <w:gridCol w:w="850"/>
        <w:gridCol w:w="567"/>
        <w:gridCol w:w="567"/>
        <w:gridCol w:w="567"/>
        <w:gridCol w:w="567"/>
        <w:gridCol w:w="573"/>
      </w:tblGrid>
      <w:tr w:rsidR="008973C8" w:rsidRPr="00304630" w:rsidTr="008973C8">
        <w:trPr>
          <w:cantSplit/>
          <w:trHeight w:val="272"/>
        </w:trPr>
        <w:tc>
          <w:tcPr>
            <w:tcW w:w="3970" w:type="dxa"/>
            <w:gridSpan w:val="7"/>
            <w:shd w:val="clear" w:color="auto" w:fill="FFFFFF"/>
            <w:vAlign w:val="center"/>
          </w:tcPr>
          <w:p w:rsidR="008973C8" w:rsidRPr="00304630" w:rsidRDefault="008973C8" w:rsidP="008973C8">
            <w:pPr>
              <w:spacing w:after="0" w:line="240" w:lineRule="auto"/>
              <w:ind w:left="60" w:right="60"/>
              <w:jc w:val="center"/>
              <w:rPr>
                <w:rFonts w:ascii="Times New Roman" w:hAnsi="Times New Roman" w:cs="Times New Roman"/>
                <w:sz w:val="16"/>
                <w:szCs w:val="16"/>
              </w:rPr>
            </w:pPr>
            <w:r w:rsidRPr="00304630">
              <w:rPr>
                <w:rFonts w:ascii="Times New Roman" w:hAnsi="Times New Roman" w:cs="Times New Roman"/>
                <w:b/>
                <w:bCs/>
                <w:sz w:val="16"/>
                <w:szCs w:val="16"/>
              </w:rPr>
              <w:t>Coefficients</w:t>
            </w:r>
            <w:r w:rsidRPr="00304630">
              <w:rPr>
                <w:rFonts w:ascii="Times New Roman" w:hAnsi="Times New Roman" w:cs="Times New Roman"/>
                <w:b/>
                <w:bCs/>
                <w:sz w:val="16"/>
                <w:szCs w:val="16"/>
                <w:vertAlign w:val="superscript"/>
              </w:rPr>
              <w:t>a</w:t>
            </w:r>
          </w:p>
        </w:tc>
      </w:tr>
      <w:tr w:rsidR="008973C8" w:rsidRPr="00304630" w:rsidTr="008973C8">
        <w:trPr>
          <w:cantSplit/>
          <w:trHeight w:val="559"/>
        </w:trPr>
        <w:tc>
          <w:tcPr>
            <w:tcW w:w="1129" w:type="dxa"/>
            <w:gridSpan w:val="2"/>
            <w:vMerge w:val="restart"/>
            <w:shd w:val="clear" w:color="auto" w:fill="FFFFFF"/>
            <w:vAlign w:val="bottom"/>
          </w:tcPr>
          <w:p w:rsidR="008973C8" w:rsidRPr="00304630" w:rsidRDefault="008973C8" w:rsidP="008973C8">
            <w:pPr>
              <w:spacing w:after="0" w:line="240" w:lineRule="auto"/>
              <w:ind w:left="60" w:right="60"/>
              <w:rPr>
                <w:rFonts w:ascii="Times New Roman" w:hAnsi="Times New Roman" w:cs="Times New Roman"/>
                <w:sz w:val="16"/>
                <w:szCs w:val="16"/>
              </w:rPr>
            </w:pPr>
            <w:r w:rsidRPr="00304630">
              <w:rPr>
                <w:rFonts w:ascii="Times New Roman" w:hAnsi="Times New Roman" w:cs="Times New Roman"/>
                <w:sz w:val="16"/>
                <w:szCs w:val="16"/>
              </w:rPr>
              <w:t>Model</w:t>
            </w:r>
          </w:p>
        </w:tc>
        <w:tc>
          <w:tcPr>
            <w:tcW w:w="1134" w:type="dxa"/>
            <w:gridSpan w:val="2"/>
            <w:shd w:val="clear" w:color="auto" w:fill="FFFFFF"/>
            <w:vAlign w:val="bottom"/>
          </w:tcPr>
          <w:p w:rsidR="008973C8" w:rsidRPr="00304630" w:rsidRDefault="008973C8" w:rsidP="008973C8">
            <w:pPr>
              <w:spacing w:after="0" w:line="240" w:lineRule="auto"/>
              <w:ind w:left="60" w:right="60"/>
              <w:jc w:val="center"/>
              <w:rPr>
                <w:rFonts w:ascii="Times New Roman" w:hAnsi="Times New Roman" w:cs="Times New Roman"/>
                <w:sz w:val="16"/>
                <w:szCs w:val="16"/>
              </w:rPr>
            </w:pPr>
            <w:r w:rsidRPr="00304630">
              <w:rPr>
                <w:rFonts w:ascii="Times New Roman" w:hAnsi="Times New Roman" w:cs="Times New Roman"/>
                <w:sz w:val="16"/>
                <w:szCs w:val="16"/>
              </w:rPr>
              <w:t>Unstandardized Coefficients</w:t>
            </w:r>
          </w:p>
        </w:tc>
        <w:tc>
          <w:tcPr>
            <w:tcW w:w="567" w:type="dxa"/>
            <w:shd w:val="clear" w:color="auto" w:fill="FFFFFF"/>
            <w:vAlign w:val="bottom"/>
          </w:tcPr>
          <w:p w:rsidR="008973C8" w:rsidRPr="00304630" w:rsidRDefault="008973C8" w:rsidP="008973C8">
            <w:pPr>
              <w:spacing w:after="0" w:line="240" w:lineRule="auto"/>
              <w:ind w:left="60" w:right="60"/>
              <w:jc w:val="center"/>
              <w:rPr>
                <w:rFonts w:ascii="Times New Roman" w:hAnsi="Times New Roman" w:cs="Times New Roman"/>
                <w:sz w:val="16"/>
                <w:szCs w:val="16"/>
              </w:rPr>
            </w:pPr>
            <w:r w:rsidRPr="00304630">
              <w:rPr>
                <w:rFonts w:ascii="Times New Roman" w:hAnsi="Times New Roman" w:cs="Times New Roman"/>
                <w:sz w:val="16"/>
                <w:szCs w:val="16"/>
              </w:rPr>
              <w:t>Standardized Coefficients</w:t>
            </w:r>
          </w:p>
        </w:tc>
        <w:tc>
          <w:tcPr>
            <w:tcW w:w="567" w:type="dxa"/>
            <w:vMerge w:val="restart"/>
            <w:shd w:val="clear" w:color="auto" w:fill="FFFFFF"/>
            <w:vAlign w:val="bottom"/>
          </w:tcPr>
          <w:p w:rsidR="008973C8" w:rsidRPr="00304630" w:rsidRDefault="008973C8" w:rsidP="008973C8">
            <w:pPr>
              <w:spacing w:after="0" w:line="240" w:lineRule="auto"/>
              <w:ind w:left="60" w:right="60"/>
              <w:jc w:val="center"/>
              <w:rPr>
                <w:rFonts w:ascii="Times New Roman" w:hAnsi="Times New Roman" w:cs="Times New Roman"/>
                <w:sz w:val="16"/>
                <w:szCs w:val="16"/>
              </w:rPr>
            </w:pPr>
            <w:r w:rsidRPr="00304630">
              <w:rPr>
                <w:rFonts w:ascii="Times New Roman" w:hAnsi="Times New Roman" w:cs="Times New Roman"/>
                <w:sz w:val="16"/>
                <w:szCs w:val="16"/>
              </w:rPr>
              <w:t>t</w:t>
            </w:r>
          </w:p>
        </w:tc>
        <w:tc>
          <w:tcPr>
            <w:tcW w:w="573" w:type="dxa"/>
            <w:vMerge w:val="restart"/>
            <w:shd w:val="clear" w:color="auto" w:fill="FFFFFF"/>
            <w:vAlign w:val="bottom"/>
          </w:tcPr>
          <w:p w:rsidR="008973C8" w:rsidRPr="00304630" w:rsidRDefault="008973C8" w:rsidP="008973C8">
            <w:pPr>
              <w:spacing w:after="0" w:line="240" w:lineRule="auto"/>
              <w:ind w:left="60" w:right="60"/>
              <w:jc w:val="center"/>
              <w:rPr>
                <w:rFonts w:ascii="Times New Roman" w:hAnsi="Times New Roman" w:cs="Times New Roman"/>
                <w:sz w:val="16"/>
                <w:szCs w:val="16"/>
              </w:rPr>
            </w:pPr>
            <w:r w:rsidRPr="00304630">
              <w:rPr>
                <w:rFonts w:ascii="Times New Roman" w:hAnsi="Times New Roman" w:cs="Times New Roman"/>
                <w:sz w:val="16"/>
                <w:szCs w:val="16"/>
              </w:rPr>
              <w:t>Sig.</w:t>
            </w:r>
          </w:p>
        </w:tc>
      </w:tr>
      <w:tr w:rsidR="008973C8" w:rsidRPr="00304630" w:rsidTr="008973C8">
        <w:trPr>
          <w:cantSplit/>
          <w:trHeight w:val="161"/>
        </w:trPr>
        <w:tc>
          <w:tcPr>
            <w:tcW w:w="1129" w:type="dxa"/>
            <w:gridSpan w:val="2"/>
            <w:vMerge/>
            <w:shd w:val="clear" w:color="auto" w:fill="FFFFFF"/>
            <w:vAlign w:val="bottom"/>
          </w:tcPr>
          <w:p w:rsidR="008973C8" w:rsidRPr="00304630" w:rsidRDefault="008973C8" w:rsidP="008973C8">
            <w:pPr>
              <w:spacing w:after="0" w:line="240" w:lineRule="auto"/>
              <w:rPr>
                <w:rFonts w:ascii="Times New Roman" w:hAnsi="Times New Roman" w:cs="Times New Roman"/>
                <w:sz w:val="16"/>
                <w:szCs w:val="16"/>
              </w:rPr>
            </w:pPr>
          </w:p>
        </w:tc>
        <w:tc>
          <w:tcPr>
            <w:tcW w:w="567" w:type="dxa"/>
            <w:shd w:val="clear" w:color="auto" w:fill="FFFFFF"/>
            <w:vAlign w:val="bottom"/>
          </w:tcPr>
          <w:p w:rsidR="008973C8" w:rsidRPr="00304630" w:rsidRDefault="008973C8" w:rsidP="008973C8">
            <w:pPr>
              <w:spacing w:after="0" w:line="240" w:lineRule="auto"/>
              <w:ind w:left="60" w:right="60"/>
              <w:jc w:val="center"/>
              <w:rPr>
                <w:rFonts w:ascii="Times New Roman" w:hAnsi="Times New Roman" w:cs="Times New Roman"/>
                <w:sz w:val="16"/>
                <w:szCs w:val="16"/>
              </w:rPr>
            </w:pPr>
            <w:r w:rsidRPr="00304630">
              <w:rPr>
                <w:rFonts w:ascii="Times New Roman" w:hAnsi="Times New Roman" w:cs="Times New Roman"/>
                <w:sz w:val="16"/>
                <w:szCs w:val="16"/>
              </w:rPr>
              <w:t>B</w:t>
            </w:r>
          </w:p>
        </w:tc>
        <w:tc>
          <w:tcPr>
            <w:tcW w:w="567" w:type="dxa"/>
            <w:shd w:val="clear" w:color="auto" w:fill="FFFFFF"/>
            <w:vAlign w:val="bottom"/>
          </w:tcPr>
          <w:p w:rsidR="008973C8" w:rsidRPr="00304630" w:rsidRDefault="008973C8" w:rsidP="008973C8">
            <w:pPr>
              <w:spacing w:after="0" w:line="240" w:lineRule="auto"/>
              <w:ind w:left="60" w:right="60"/>
              <w:jc w:val="center"/>
              <w:rPr>
                <w:rFonts w:ascii="Times New Roman" w:hAnsi="Times New Roman" w:cs="Times New Roman"/>
                <w:sz w:val="16"/>
                <w:szCs w:val="16"/>
              </w:rPr>
            </w:pPr>
            <w:r w:rsidRPr="00304630">
              <w:rPr>
                <w:rFonts w:ascii="Times New Roman" w:hAnsi="Times New Roman" w:cs="Times New Roman"/>
                <w:sz w:val="16"/>
                <w:szCs w:val="16"/>
              </w:rPr>
              <w:t>Std. Error</w:t>
            </w:r>
          </w:p>
        </w:tc>
        <w:tc>
          <w:tcPr>
            <w:tcW w:w="567" w:type="dxa"/>
            <w:shd w:val="clear" w:color="auto" w:fill="FFFFFF"/>
            <w:vAlign w:val="bottom"/>
          </w:tcPr>
          <w:p w:rsidR="008973C8" w:rsidRPr="00304630" w:rsidRDefault="008973C8" w:rsidP="008973C8">
            <w:pPr>
              <w:spacing w:after="0" w:line="240" w:lineRule="auto"/>
              <w:ind w:left="60" w:right="60"/>
              <w:jc w:val="center"/>
              <w:rPr>
                <w:rFonts w:ascii="Times New Roman" w:hAnsi="Times New Roman" w:cs="Times New Roman"/>
                <w:sz w:val="16"/>
                <w:szCs w:val="16"/>
              </w:rPr>
            </w:pPr>
            <w:r w:rsidRPr="00304630">
              <w:rPr>
                <w:rFonts w:ascii="Times New Roman" w:hAnsi="Times New Roman" w:cs="Times New Roman"/>
                <w:sz w:val="16"/>
                <w:szCs w:val="16"/>
              </w:rPr>
              <w:t>Beta</w:t>
            </w:r>
          </w:p>
        </w:tc>
        <w:tc>
          <w:tcPr>
            <w:tcW w:w="567" w:type="dxa"/>
            <w:vMerge/>
            <w:shd w:val="clear" w:color="auto" w:fill="FFFFFF"/>
            <w:vAlign w:val="bottom"/>
          </w:tcPr>
          <w:p w:rsidR="008973C8" w:rsidRPr="00304630" w:rsidRDefault="008973C8" w:rsidP="008973C8">
            <w:pPr>
              <w:spacing w:after="0" w:line="240" w:lineRule="auto"/>
              <w:rPr>
                <w:rFonts w:ascii="Times New Roman" w:hAnsi="Times New Roman" w:cs="Times New Roman"/>
                <w:sz w:val="16"/>
                <w:szCs w:val="16"/>
              </w:rPr>
            </w:pPr>
          </w:p>
        </w:tc>
        <w:tc>
          <w:tcPr>
            <w:tcW w:w="573" w:type="dxa"/>
            <w:vMerge/>
            <w:shd w:val="clear" w:color="auto" w:fill="FFFFFF"/>
            <w:vAlign w:val="bottom"/>
          </w:tcPr>
          <w:p w:rsidR="008973C8" w:rsidRPr="00304630" w:rsidRDefault="008973C8" w:rsidP="008973C8">
            <w:pPr>
              <w:spacing w:after="0" w:line="240" w:lineRule="auto"/>
              <w:rPr>
                <w:rFonts w:ascii="Times New Roman" w:hAnsi="Times New Roman" w:cs="Times New Roman"/>
                <w:sz w:val="16"/>
                <w:szCs w:val="16"/>
              </w:rPr>
            </w:pPr>
          </w:p>
        </w:tc>
      </w:tr>
      <w:tr w:rsidR="008973C8" w:rsidRPr="00304630" w:rsidTr="008973C8">
        <w:trPr>
          <w:cantSplit/>
          <w:trHeight w:val="523"/>
        </w:trPr>
        <w:tc>
          <w:tcPr>
            <w:tcW w:w="279" w:type="dxa"/>
            <w:vMerge w:val="restart"/>
            <w:shd w:val="clear" w:color="auto" w:fill="E0E0E0"/>
          </w:tcPr>
          <w:p w:rsidR="008973C8" w:rsidRPr="00304630" w:rsidRDefault="008973C8" w:rsidP="008973C8">
            <w:pPr>
              <w:spacing w:after="0" w:line="240" w:lineRule="auto"/>
              <w:ind w:left="60" w:right="60"/>
              <w:rPr>
                <w:rFonts w:ascii="Times New Roman" w:hAnsi="Times New Roman" w:cs="Times New Roman"/>
                <w:sz w:val="16"/>
                <w:szCs w:val="16"/>
              </w:rPr>
            </w:pPr>
            <w:r w:rsidRPr="00304630">
              <w:rPr>
                <w:rFonts w:ascii="Times New Roman" w:hAnsi="Times New Roman" w:cs="Times New Roman"/>
                <w:sz w:val="16"/>
                <w:szCs w:val="16"/>
              </w:rPr>
              <w:t>1</w:t>
            </w:r>
          </w:p>
        </w:tc>
        <w:tc>
          <w:tcPr>
            <w:tcW w:w="850" w:type="dxa"/>
            <w:shd w:val="clear" w:color="auto" w:fill="E0E0E0"/>
          </w:tcPr>
          <w:p w:rsidR="008973C8" w:rsidRPr="00304630" w:rsidRDefault="008973C8" w:rsidP="008973C8">
            <w:pPr>
              <w:spacing w:after="0" w:line="240" w:lineRule="auto"/>
              <w:ind w:left="60" w:right="60"/>
              <w:rPr>
                <w:rFonts w:ascii="Times New Roman" w:hAnsi="Times New Roman" w:cs="Times New Roman"/>
                <w:sz w:val="16"/>
                <w:szCs w:val="16"/>
              </w:rPr>
            </w:pPr>
            <w:r w:rsidRPr="00304630">
              <w:rPr>
                <w:rFonts w:ascii="Times New Roman" w:hAnsi="Times New Roman" w:cs="Times New Roman"/>
                <w:sz w:val="16"/>
                <w:szCs w:val="16"/>
              </w:rPr>
              <w:t>(Constant)</w:t>
            </w:r>
          </w:p>
        </w:tc>
        <w:tc>
          <w:tcPr>
            <w:tcW w:w="567"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3.009</w:t>
            </w:r>
          </w:p>
        </w:tc>
        <w:tc>
          <w:tcPr>
            <w:tcW w:w="567"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1.799</w:t>
            </w:r>
          </w:p>
        </w:tc>
        <w:tc>
          <w:tcPr>
            <w:tcW w:w="567" w:type="dxa"/>
            <w:shd w:val="clear" w:color="auto" w:fill="FFFFFF"/>
            <w:vAlign w:val="center"/>
          </w:tcPr>
          <w:p w:rsidR="008973C8" w:rsidRPr="00304630" w:rsidRDefault="008973C8" w:rsidP="008973C8">
            <w:pPr>
              <w:autoSpaceDE w:val="0"/>
              <w:autoSpaceDN w:val="0"/>
              <w:adjustRightInd w:val="0"/>
              <w:spacing w:after="0" w:line="240" w:lineRule="auto"/>
              <w:rPr>
                <w:rFonts w:ascii="Times New Roman" w:hAnsi="Times New Roman" w:cs="Times New Roman"/>
                <w:sz w:val="16"/>
                <w:szCs w:val="16"/>
              </w:rPr>
            </w:pPr>
          </w:p>
        </w:tc>
        <w:tc>
          <w:tcPr>
            <w:tcW w:w="567"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3.722</w:t>
            </w:r>
          </w:p>
        </w:tc>
        <w:tc>
          <w:tcPr>
            <w:tcW w:w="573"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.000</w:t>
            </w:r>
          </w:p>
        </w:tc>
      </w:tr>
      <w:tr w:rsidR="008973C8" w:rsidRPr="00304630" w:rsidTr="008973C8">
        <w:trPr>
          <w:cantSplit/>
          <w:trHeight w:val="161"/>
        </w:trPr>
        <w:tc>
          <w:tcPr>
            <w:tcW w:w="279" w:type="dxa"/>
            <w:vMerge/>
            <w:shd w:val="clear" w:color="auto" w:fill="E0E0E0"/>
          </w:tcPr>
          <w:p w:rsidR="008973C8" w:rsidRPr="00304630" w:rsidRDefault="008973C8" w:rsidP="008973C8">
            <w:pPr>
              <w:spacing w:after="0" w:line="240" w:lineRule="auto"/>
              <w:rPr>
                <w:rFonts w:ascii="Times New Roman" w:hAnsi="Times New Roman" w:cs="Times New Roman"/>
                <w:sz w:val="16"/>
                <w:szCs w:val="16"/>
              </w:rPr>
            </w:pPr>
          </w:p>
        </w:tc>
        <w:tc>
          <w:tcPr>
            <w:tcW w:w="850" w:type="dxa"/>
            <w:shd w:val="clear" w:color="auto" w:fill="E0E0E0"/>
          </w:tcPr>
          <w:p w:rsidR="008973C8" w:rsidRPr="00304630" w:rsidRDefault="008973C8" w:rsidP="008973C8">
            <w:pPr>
              <w:spacing w:after="0" w:line="240" w:lineRule="auto"/>
              <w:ind w:left="60" w:right="60"/>
              <w:rPr>
                <w:rFonts w:ascii="Times New Roman" w:hAnsi="Times New Roman" w:cs="Times New Roman"/>
                <w:sz w:val="16"/>
                <w:szCs w:val="16"/>
              </w:rPr>
            </w:pPr>
            <w:r w:rsidRPr="00304630">
              <w:rPr>
                <w:rFonts w:ascii="Times New Roman" w:hAnsi="Times New Roman" w:cs="Times New Roman"/>
                <w:sz w:val="16"/>
                <w:szCs w:val="16"/>
              </w:rPr>
              <w:t>Character</w:t>
            </w:r>
          </w:p>
        </w:tc>
        <w:tc>
          <w:tcPr>
            <w:tcW w:w="567"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.091</w:t>
            </w:r>
          </w:p>
        </w:tc>
        <w:tc>
          <w:tcPr>
            <w:tcW w:w="567"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.079</w:t>
            </w:r>
          </w:p>
        </w:tc>
        <w:tc>
          <w:tcPr>
            <w:tcW w:w="567"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.117</w:t>
            </w:r>
          </w:p>
        </w:tc>
        <w:tc>
          <w:tcPr>
            <w:tcW w:w="567"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2.275</w:t>
            </w:r>
          </w:p>
        </w:tc>
        <w:tc>
          <w:tcPr>
            <w:tcW w:w="573"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.025</w:t>
            </w:r>
          </w:p>
        </w:tc>
      </w:tr>
      <w:tr w:rsidR="008973C8" w:rsidRPr="00304630" w:rsidTr="008973C8">
        <w:trPr>
          <w:cantSplit/>
          <w:trHeight w:val="161"/>
        </w:trPr>
        <w:tc>
          <w:tcPr>
            <w:tcW w:w="279" w:type="dxa"/>
            <w:vMerge/>
            <w:shd w:val="clear" w:color="auto" w:fill="E0E0E0"/>
          </w:tcPr>
          <w:p w:rsidR="008973C8" w:rsidRPr="00304630" w:rsidRDefault="008973C8" w:rsidP="008973C8">
            <w:pPr>
              <w:spacing w:after="0" w:line="240" w:lineRule="auto"/>
              <w:rPr>
                <w:rFonts w:ascii="Times New Roman" w:hAnsi="Times New Roman" w:cs="Times New Roman"/>
                <w:sz w:val="16"/>
                <w:szCs w:val="16"/>
              </w:rPr>
            </w:pPr>
          </w:p>
        </w:tc>
        <w:tc>
          <w:tcPr>
            <w:tcW w:w="850" w:type="dxa"/>
            <w:shd w:val="clear" w:color="auto" w:fill="E0E0E0"/>
          </w:tcPr>
          <w:p w:rsidR="008973C8" w:rsidRPr="00304630" w:rsidRDefault="008973C8" w:rsidP="008973C8">
            <w:pPr>
              <w:spacing w:after="0" w:line="240" w:lineRule="auto"/>
              <w:ind w:left="60" w:right="60"/>
              <w:rPr>
                <w:rFonts w:ascii="Times New Roman" w:hAnsi="Times New Roman" w:cs="Times New Roman"/>
                <w:sz w:val="16"/>
                <w:szCs w:val="16"/>
              </w:rPr>
            </w:pPr>
            <w:r w:rsidRPr="00304630">
              <w:rPr>
                <w:rFonts w:ascii="Times New Roman" w:hAnsi="Times New Roman" w:cs="Times New Roman"/>
                <w:sz w:val="16"/>
                <w:szCs w:val="16"/>
              </w:rPr>
              <w:t>Capacity</w:t>
            </w:r>
          </w:p>
        </w:tc>
        <w:tc>
          <w:tcPr>
            <w:tcW w:w="567"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-.049</w:t>
            </w:r>
          </w:p>
        </w:tc>
        <w:tc>
          <w:tcPr>
            <w:tcW w:w="567"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.078</w:t>
            </w:r>
          </w:p>
        </w:tc>
        <w:tc>
          <w:tcPr>
            <w:tcW w:w="567"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-.070</w:t>
            </w:r>
          </w:p>
        </w:tc>
        <w:tc>
          <w:tcPr>
            <w:tcW w:w="567"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.552</w:t>
            </w:r>
          </w:p>
        </w:tc>
        <w:tc>
          <w:tcPr>
            <w:tcW w:w="573"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.582</w:t>
            </w:r>
          </w:p>
        </w:tc>
      </w:tr>
      <w:tr w:rsidR="008973C8" w:rsidRPr="00304630" w:rsidTr="008973C8">
        <w:trPr>
          <w:cantSplit/>
          <w:trHeight w:val="161"/>
        </w:trPr>
        <w:tc>
          <w:tcPr>
            <w:tcW w:w="279" w:type="dxa"/>
            <w:vMerge/>
            <w:shd w:val="clear" w:color="auto" w:fill="E0E0E0"/>
          </w:tcPr>
          <w:p w:rsidR="008973C8" w:rsidRPr="00304630" w:rsidRDefault="008973C8" w:rsidP="008973C8">
            <w:pPr>
              <w:spacing w:after="0" w:line="240" w:lineRule="auto"/>
              <w:rPr>
                <w:rFonts w:ascii="Times New Roman" w:hAnsi="Times New Roman" w:cs="Times New Roman"/>
                <w:sz w:val="16"/>
                <w:szCs w:val="16"/>
              </w:rPr>
            </w:pPr>
          </w:p>
        </w:tc>
        <w:tc>
          <w:tcPr>
            <w:tcW w:w="850" w:type="dxa"/>
            <w:shd w:val="clear" w:color="auto" w:fill="E0E0E0"/>
          </w:tcPr>
          <w:p w:rsidR="008973C8" w:rsidRPr="00304630" w:rsidRDefault="008973C8" w:rsidP="008973C8">
            <w:pPr>
              <w:spacing w:after="0" w:line="240" w:lineRule="auto"/>
              <w:ind w:left="60" w:right="60"/>
              <w:rPr>
                <w:rFonts w:ascii="Times New Roman" w:hAnsi="Times New Roman" w:cs="Times New Roman"/>
                <w:sz w:val="16"/>
                <w:szCs w:val="16"/>
              </w:rPr>
            </w:pPr>
            <w:r w:rsidRPr="00304630">
              <w:rPr>
                <w:rFonts w:ascii="Times New Roman" w:hAnsi="Times New Roman" w:cs="Times New Roman"/>
                <w:sz w:val="16"/>
                <w:szCs w:val="16"/>
              </w:rPr>
              <w:t>Capital</w:t>
            </w:r>
          </w:p>
        </w:tc>
        <w:tc>
          <w:tcPr>
            <w:tcW w:w="567"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-.149</w:t>
            </w:r>
          </w:p>
        </w:tc>
        <w:tc>
          <w:tcPr>
            <w:tcW w:w="567"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.117</w:t>
            </w:r>
          </w:p>
        </w:tc>
        <w:tc>
          <w:tcPr>
            <w:tcW w:w="567"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-.130</w:t>
            </w:r>
          </w:p>
        </w:tc>
        <w:tc>
          <w:tcPr>
            <w:tcW w:w="567"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.696</w:t>
            </w:r>
          </w:p>
        </w:tc>
        <w:tc>
          <w:tcPr>
            <w:tcW w:w="573"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.488</w:t>
            </w:r>
          </w:p>
        </w:tc>
      </w:tr>
      <w:tr w:rsidR="008973C8" w:rsidRPr="00304630" w:rsidTr="008973C8">
        <w:trPr>
          <w:cantSplit/>
          <w:trHeight w:val="161"/>
        </w:trPr>
        <w:tc>
          <w:tcPr>
            <w:tcW w:w="279" w:type="dxa"/>
            <w:vMerge/>
            <w:shd w:val="clear" w:color="auto" w:fill="E0E0E0"/>
          </w:tcPr>
          <w:p w:rsidR="008973C8" w:rsidRPr="00304630" w:rsidRDefault="008973C8" w:rsidP="008973C8">
            <w:pPr>
              <w:spacing w:after="0" w:line="240" w:lineRule="auto"/>
              <w:rPr>
                <w:rFonts w:ascii="Times New Roman" w:hAnsi="Times New Roman" w:cs="Times New Roman"/>
                <w:sz w:val="16"/>
                <w:szCs w:val="16"/>
              </w:rPr>
            </w:pPr>
          </w:p>
        </w:tc>
        <w:tc>
          <w:tcPr>
            <w:tcW w:w="850" w:type="dxa"/>
            <w:shd w:val="clear" w:color="auto" w:fill="E0E0E0"/>
          </w:tcPr>
          <w:p w:rsidR="008973C8" w:rsidRPr="00304630" w:rsidRDefault="008973C8" w:rsidP="008973C8">
            <w:pPr>
              <w:spacing w:after="0" w:line="240" w:lineRule="auto"/>
              <w:ind w:left="60" w:right="60"/>
              <w:rPr>
                <w:rFonts w:ascii="Times New Roman" w:hAnsi="Times New Roman" w:cs="Times New Roman"/>
                <w:sz w:val="16"/>
                <w:szCs w:val="16"/>
              </w:rPr>
            </w:pPr>
            <w:r w:rsidRPr="00304630">
              <w:rPr>
                <w:rFonts w:ascii="Times New Roman" w:hAnsi="Times New Roman" w:cs="Times New Roman"/>
                <w:sz w:val="16"/>
                <w:szCs w:val="16"/>
              </w:rPr>
              <w:t>Collateral</w:t>
            </w:r>
          </w:p>
        </w:tc>
        <w:tc>
          <w:tcPr>
            <w:tcW w:w="567"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.146</w:t>
            </w:r>
          </w:p>
        </w:tc>
        <w:tc>
          <w:tcPr>
            <w:tcW w:w="567"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.167</w:t>
            </w:r>
          </w:p>
        </w:tc>
        <w:tc>
          <w:tcPr>
            <w:tcW w:w="567"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.091</w:t>
            </w:r>
          </w:p>
        </w:tc>
        <w:tc>
          <w:tcPr>
            <w:tcW w:w="567"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-1.634</w:t>
            </w:r>
          </w:p>
        </w:tc>
        <w:tc>
          <w:tcPr>
            <w:tcW w:w="573"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.106</w:t>
            </w:r>
          </w:p>
        </w:tc>
      </w:tr>
      <w:tr w:rsidR="008973C8" w:rsidRPr="00304630" w:rsidTr="008973C8">
        <w:trPr>
          <w:cantSplit/>
          <w:trHeight w:val="161"/>
        </w:trPr>
        <w:tc>
          <w:tcPr>
            <w:tcW w:w="279" w:type="dxa"/>
            <w:vMerge/>
            <w:shd w:val="clear" w:color="auto" w:fill="E0E0E0"/>
          </w:tcPr>
          <w:p w:rsidR="008973C8" w:rsidRPr="00304630" w:rsidRDefault="008973C8" w:rsidP="008973C8">
            <w:pPr>
              <w:spacing w:after="0" w:line="240" w:lineRule="auto"/>
              <w:rPr>
                <w:rFonts w:ascii="Times New Roman" w:hAnsi="Times New Roman" w:cs="Times New Roman"/>
                <w:sz w:val="16"/>
                <w:szCs w:val="16"/>
              </w:rPr>
            </w:pPr>
          </w:p>
        </w:tc>
        <w:tc>
          <w:tcPr>
            <w:tcW w:w="850" w:type="dxa"/>
            <w:shd w:val="clear" w:color="auto" w:fill="E0E0E0"/>
          </w:tcPr>
          <w:p w:rsidR="008973C8" w:rsidRPr="00304630" w:rsidRDefault="008973C8" w:rsidP="008973C8">
            <w:pPr>
              <w:spacing w:after="0" w:line="240" w:lineRule="auto"/>
              <w:ind w:left="60" w:right="60"/>
              <w:rPr>
                <w:rFonts w:ascii="Times New Roman" w:hAnsi="Times New Roman" w:cs="Times New Roman"/>
                <w:sz w:val="16"/>
                <w:szCs w:val="16"/>
              </w:rPr>
            </w:pPr>
            <w:r w:rsidRPr="00304630">
              <w:rPr>
                <w:rFonts w:ascii="Times New Roman" w:hAnsi="Times New Roman" w:cs="Times New Roman"/>
                <w:sz w:val="16"/>
                <w:szCs w:val="16"/>
              </w:rPr>
              <w:t>Condition</w:t>
            </w:r>
          </w:p>
        </w:tc>
        <w:tc>
          <w:tcPr>
            <w:tcW w:w="567"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-.048</w:t>
            </w:r>
          </w:p>
        </w:tc>
        <w:tc>
          <w:tcPr>
            <w:tcW w:w="567"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.058</w:t>
            </w:r>
          </w:p>
        </w:tc>
        <w:tc>
          <w:tcPr>
            <w:tcW w:w="567"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-.091</w:t>
            </w:r>
          </w:p>
        </w:tc>
        <w:tc>
          <w:tcPr>
            <w:tcW w:w="567"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.087</w:t>
            </w:r>
          </w:p>
        </w:tc>
        <w:tc>
          <w:tcPr>
            <w:tcW w:w="573" w:type="dxa"/>
            <w:shd w:val="clear" w:color="auto" w:fill="FFFFFF"/>
          </w:tcPr>
          <w:p w:rsidR="008973C8" w:rsidRPr="00304630" w:rsidRDefault="008973C8" w:rsidP="008973C8">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.931</w:t>
            </w:r>
          </w:p>
        </w:tc>
      </w:tr>
      <w:tr w:rsidR="008973C8" w:rsidRPr="00304630" w:rsidTr="000F2D53">
        <w:trPr>
          <w:cantSplit/>
          <w:trHeight w:val="161"/>
        </w:trPr>
        <w:tc>
          <w:tcPr>
            <w:tcW w:w="3970" w:type="dxa"/>
            <w:gridSpan w:val="7"/>
            <w:shd w:val="clear" w:color="auto" w:fill="E0E0E0"/>
          </w:tcPr>
          <w:p w:rsidR="008973C8" w:rsidRPr="008973C8" w:rsidRDefault="008973C8" w:rsidP="008973C8">
            <w:pPr>
              <w:pStyle w:val="ListParagraph"/>
              <w:numPr>
                <w:ilvl w:val="0"/>
                <w:numId w:val="7"/>
              </w:numPr>
              <w:autoSpaceDE w:val="0"/>
              <w:autoSpaceDN w:val="0"/>
              <w:adjustRightInd w:val="0"/>
              <w:spacing w:after="0" w:line="240" w:lineRule="auto"/>
              <w:ind w:left="284" w:right="60" w:hanging="142"/>
              <w:jc w:val="center"/>
              <w:rPr>
                <w:color w:val="010205"/>
                <w:sz w:val="18"/>
                <w:szCs w:val="18"/>
              </w:rPr>
            </w:pPr>
            <w:r>
              <w:rPr>
                <w:rFonts w:eastAsia="Arial"/>
                <w:sz w:val="18"/>
                <w:szCs w:val="18"/>
              </w:rPr>
              <w:t xml:space="preserve"> </w:t>
            </w:r>
            <w:r w:rsidRPr="008973C8">
              <w:rPr>
                <w:rFonts w:eastAsia="Arial"/>
                <w:sz w:val="18"/>
                <w:szCs w:val="18"/>
              </w:rPr>
              <w:t>Dependent Variable: Kredit Macet</w:t>
            </w:r>
          </w:p>
        </w:tc>
      </w:tr>
    </w:tbl>
    <w:p w:rsidR="008973C8" w:rsidRPr="008973C8" w:rsidRDefault="008973C8" w:rsidP="008973C8">
      <w:pPr>
        <w:spacing w:after="0" w:line="240" w:lineRule="auto"/>
        <w:ind w:firstLine="567"/>
        <w:jc w:val="both"/>
        <w:rPr>
          <w:rFonts w:ascii="Times New Roman" w:eastAsia="Times New Roman" w:hAnsi="Times New Roman" w:cs="Times New Roman"/>
        </w:rPr>
      </w:pPr>
      <w:r w:rsidRPr="008973C8">
        <w:rPr>
          <w:rFonts w:ascii="Times New Roman" w:eastAsia="Times New Roman" w:hAnsi="Times New Roman" w:cs="Times New Roman"/>
        </w:rPr>
        <w:t xml:space="preserve">Berdasarkan </w:t>
      </w:r>
      <w:r w:rsidR="00B2056B">
        <w:rPr>
          <w:rFonts w:ascii="Times New Roman" w:hAnsi="Times New Roman" w:cs="Times New Roman"/>
        </w:rPr>
        <w:t>T</w:t>
      </w:r>
      <w:r>
        <w:rPr>
          <w:rFonts w:ascii="Times New Roman" w:hAnsi="Times New Roman" w:cs="Times New Roman"/>
        </w:rPr>
        <w:t xml:space="preserve">abel </w:t>
      </w:r>
      <w:r w:rsidR="00B2056B">
        <w:rPr>
          <w:rFonts w:ascii="Times New Roman" w:hAnsi="Times New Roman" w:cs="Times New Roman"/>
        </w:rPr>
        <w:t>H</w:t>
      </w:r>
      <w:r w:rsidRPr="008973C8">
        <w:rPr>
          <w:rFonts w:ascii="Times New Roman" w:hAnsi="Times New Roman" w:cs="Times New Roman"/>
        </w:rPr>
        <w:t xml:space="preserve">asil </w:t>
      </w:r>
      <w:r w:rsidR="00B2056B">
        <w:rPr>
          <w:rFonts w:ascii="Times New Roman" w:eastAsia="Times New Roman" w:hAnsi="Times New Roman" w:cs="Times New Roman"/>
        </w:rPr>
        <w:t>Analisis Regresi Linear B</w:t>
      </w:r>
      <w:r w:rsidRPr="008973C8">
        <w:rPr>
          <w:rFonts w:ascii="Times New Roman" w:eastAsia="Times New Roman" w:hAnsi="Times New Roman" w:cs="Times New Roman"/>
        </w:rPr>
        <w:t>erganda</w:t>
      </w:r>
      <w:r>
        <w:rPr>
          <w:rFonts w:ascii="Times New Roman" w:eastAsia="Times New Roman" w:hAnsi="Times New Roman" w:cs="Times New Roman"/>
        </w:rPr>
        <w:t xml:space="preserve">, </w:t>
      </w:r>
      <w:r w:rsidRPr="008973C8">
        <w:rPr>
          <w:rFonts w:ascii="Times New Roman" w:eastAsia="Times New Roman" w:hAnsi="Times New Roman" w:cs="Times New Roman"/>
        </w:rPr>
        <w:t>maka dapat diketahui persamaan sebag</w:t>
      </w:r>
      <w:r w:rsidRPr="008973C8">
        <w:rPr>
          <w:rFonts w:ascii="Times New Roman" w:eastAsia="Times New Roman" w:hAnsi="Times New Roman" w:cs="Times New Roman"/>
          <w:lang w:val="id-ID"/>
        </w:rPr>
        <w:t>a</w:t>
      </w:r>
      <w:r w:rsidRPr="008973C8">
        <w:rPr>
          <w:rFonts w:ascii="Times New Roman" w:eastAsia="Times New Roman" w:hAnsi="Times New Roman" w:cs="Times New Roman"/>
        </w:rPr>
        <w:t>i berikut:</w:t>
      </w:r>
    </w:p>
    <w:p w:rsidR="008973C8" w:rsidRPr="008973C8" w:rsidRDefault="008973C8" w:rsidP="008973C8">
      <w:pPr>
        <w:spacing w:after="0" w:line="240" w:lineRule="auto"/>
        <w:jc w:val="both"/>
        <w:rPr>
          <w:rFonts w:ascii="Times New Roman" w:eastAsia="Times New Roman" w:hAnsi="Times New Roman" w:cs="Times New Roman"/>
        </w:rPr>
      </w:pPr>
      <w:r w:rsidRPr="008973C8">
        <w:rPr>
          <w:rFonts w:ascii="Times New Roman" w:eastAsia="Times New Roman" w:hAnsi="Times New Roman" w:cs="Times New Roman"/>
        </w:rPr>
        <w:t xml:space="preserve">Y= </w:t>
      </w:r>
      <w:r w:rsidRPr="008973C8">
        <w:rPr>
          <w:rFonts w:ascii="Times New Roman" w:eastAsia="Times New Roman" w:hAnsi="Times New Roman" w:cs="Times New Roman"/>
          <w:lang w:val="id-ID"/>
        </w:rPr>
        <w:t>10</w:t>
      </w:r>
      <w:r w:rsidRPr="008973C8">
        <w:rPr>
          <w:rFonts w:ascii="Times New Roman" w:eastAsia="Times New Roman" w:hAnsi="Times New Roman" w:cs="Times New Roman"/>
        </w:rPr>
        <w:t>,</w:t>
      </w:r>
      <w:r w:rsidRPr="008973C8">
        <w:rPr>
          <w:rFonts w:ascii="Times New Roman" w:eastAsia="Times New Roman" w:hAnsi="Times New Roman" w:cs="Times New Roman"/>
          <w:lang w:val="id-ID"/>
        </w:rPr>
        <w:t xml:space="preserve">671 </w:t>
      </w:r>
      <w:r w:rsidRPr="008973C8">
        <w:rPr>
          <w:rFonts w:ascii="Times New Roman" w:eastAsia="Times New Roman" w:hAnsi="Times New Roman" w:cs="Times New Roman"/>
        </w:rPr>
        <w:t>+(</w:t>
      </w:r>
      <w:proofErr w:type="gramStart"/>
      <w:r w:rsidRPr="008973C8">
        <w:rPr>
          <w:rFonts w:ascii="Times New Roman" w:eastAsia="Times New Roman" w:hAnsi="Times New Roman" w:cs="Times New Roman"/>
          <w:lang w:val="id-ID"/>
        </w:rPr>
        <w:t>0</w:t>
      </w:r>
      <w:r w:rsidRPr="008973C8">
        <w:rPr>
          <w:rFonts w:ascii="Times New Roman" w:eastAsia="Times New Roman" w:hAnsi="Times New Roman" w:cs="Times New Roman"/>
        </w:rPr>
        <w:t>,</w:t>
      </w:r>
      <w:r w:rsidRPr="008973C8">
        <w:rPr>
          <w:rFonts w:ascii="Times New Roman" w:eastAsia="Times New Roman" w:hAnsi="Times New Roman" w:cs="Times New Roman"/>
          <w:lang w:val="id-ID"/>
        </w:rPr>
        <w:t>287</w:t>
      </w:r>
      <w:r w:rsidRPr="008973C8">
        <w:rPr>
          <w:rFonts w:ascii="Times New Roman" w:eastAsia="Times New Roman" w:hAnsi="Times New Roman" w:cs="Times New Roman"/>
        </w:rPr>
        <w:t>)X</w:t>
      </w:r>
      <w:proofErr w:type="gramEnd"/>
      <w:r w:rsidRPr="008973C8">
        <w:rPr>
          <w:rFonts w:ascii="Times New Roman" w:eastAsia="Times New Roman" w:hAnsi="Times New Roman" w:cs="Times New Roman"/>
          <w:vertAlign w:val="subscript"/>
        </w:rPr>
        <w:t xml:space="preserve">1 </w:t>
      </w:r>
      <w:r w:rsidRPr="008973C8">
        <w:rPr>
          <w:rFonts w:ascii="Times New Roman" w:eastAsia="Times New Roman" w:hAnsi="Times New Roman" w:cs="Times New Roman"/>
        </w:rPr>
        <w:t>+(</w:t>
      </w:r>
      <w:r w:rsidRPr="008973C8">
        <w:rPr>
          <w:rFonts w:ascii="Times New Roman" w:eastAsia="Times New Roman" w:hAnsi="Times New Roman" w:cs="Times New Roman"/>
          <w:lang w:val="id-ID"/>
        </w:rPr>
        <w:t>0</w:t>
      </w:r>
      <w:r w:rsidRPr="008973C8">
        <w:rPr>
          <w:rFonts w:ascii="Times New Roman" w:eastAsia="Times New Roman" w:hAnsi="Times New Roman" w:cs="Times New Roman"/>
        </w:rPr>
        <w:t>,</w:t>
      </w:r>
      <w:r w:rsidRPr="008973C8">
        <w:rPr>
          <w:rFonts w:ascii="Times New Roman" w:eastAsia="Times New Roman" w:hAnsi="Times New Roman" w:cs="Times New Roman"/>
          <w:lang w:val="id-ID"/>
        </w:rPr>
        <w:t>068</w:t>
      </w:r>
      <w:r w:rsidRPr="008973C8">
        <w:rPr>
          <w:rFonts w:ascii="Times New Roman" w:eastAsia="Times New Roman" w:hAnsi="Times New Roman" w:cs="Times New Roman"/>
        </w:rPr>
        <w:t>)X</w:t>
      </w:r>
      <w:r w:rsidRPr="008973C8">
        <w:rPr>
          <w:rFonts w:ascii="Times New Roman" w:eastAsia="Times New Roman" w:hAnsi="Times New Roman" w:cs="Times New Roman"/>
          <w:vertAlign w:val="subscript"/>
        </w:rPr>
        <w:t xml:space="preserve">2 </w:t>
      </w:r>
      <w:r w:rsidRPr="008973C8">
        <w:rPr>
          <w:rFonts w:ascii="Times New Roman" w:eastAsia="Times New Roman" w:hAnsi="Times New Roman" w:cs="Times New Roman"/>
        </w:rPr>
        <w:t>+(</w:t>
      </w:r>
      <w:r w:rsidRPr="008973C8">
        <w:rPr>
          <w:rFonts w:ascii="Times New Roman" w:eastAsia="Times New Roman" w:hAnsi="Times New Roman" w:cs="Times New Roman"/>
          <w:lang w:val="id-ID"/>
        </w:rPr>
        <w:t>0</w:t>
      </w:r>
      <w:r w:rsidRPr="008973C8">
        <w:rPr>
          <w:rFonts w:ascii="Times New Roman" w:eastAsia="Times New Roman" w:hAnsi="Times New Roman" w:cs="Times New Roman"/>
        </w:rPr>
        <w:t>,</w:t>
      </w:r>
      <w:r w:rsidRPr="008973C8">
        <w:rPr>
          <w:rFonts w:ascii="Times New Roman" w:eastAsia="Times New Roman" w:hAnsi="Times New Roman" w:cs="Times New Roman"/>
          <w:lang w:val="id-ID"/>
        </w:rPr>
        <w:t>130</w:t>
      </w:r>
      <w:r w:rsidRPr="008973C8">
        <w:rPr>
          <w:rFonts w:ascii="Times New Roman" w:eastAsia="Times New Roman" w:hAnsi="Times New Roman" w:cs="Times New Roman"/>
        </w:rPr>
        <w:t>)X</w:t>
      </w:r>
      <w:r w:rsidRPr="008973C8">
        <w:rPr>
          <w:rFonts w:ascii="Times New Roman" w:eastAsia="Times New Roman" w:hAnsi="Times New Roman" w:cs="Times New Roman"/>
          <w:vertAlign w:val="subscript"/>
        </w:rPr>
        <w:t xml:space="preserve">3 </w:t>
      </w:r>
      <w:r w:rsidRPr="008973C8">
        <w:rPr>
          <w:rFonts w:ascii="Times New Roman" w:eastAsia="Times New Roman" w:hAnsi="Times New Roman" w:cs="Times New Roman"/>
        </w:rPr>
        <w:t>+(-,</w:t>
      </w:r>
      <w:r w:rsidRPr="008973C8">
        <w:rPr>
          <w:rFonts w:ascii="Times New Roman" w:eastAsia="Times New Roman" w:hAnsi="Times New Roman" w:cs="Times New Roman"/>
          <w:lang w:val="id-ID"/>
        </w:rPr>
        <w:t>435</w:t>
      </w:r>
      <w:r w:rsidRPr="008973C8">
        <w:rPr>
          <w:rFonts w:ascii="Times New Roman" w:eastAsia="Times New Roman" w:hAnsi="Times New Roman" w:cs="Times New Roman"/>
        </w:rPr>
        <w:t>)X</w:t>
      </w:r>
      <w:r w:rsidRPr="008973C8">
        <w:rPr>
          <w:rFonts w:ascii="Times New Roman" w:eastAsia="Times New Roman" w:hAnsi="Times New Roman" w:cs="Times New Roman"/>
          <w:vertAlign w:val="subscript"/>
        </w:rPr>
        <w:t xml:space="preserve">4 </w:t>
      </w:r>
      <w:r w:rsidRPr="008973C8">
        <w:rPr>
          <w:rFonts w:ascii="Times New Roman" w:eastAsia="Times New Roman" w:hAnsi="Times New Roman" w:cs="Times New Roman"/>
        </w:rPr>
        <w:t>+(0,</w:t>
      </w:r>
      <w:r w:rsidRPr="008973C8">
        <w:rPr>
          <w:rFonts w:ascii="Times New Roman" w:eastAsia="Times New Roman" w:hAnsi="Times New Roman" w:cs="Times New Roman"/>
          <w:lang w:val="id-ID"/>
        </w:rPr>
        <w:t>008</w:t>
      </w:r>
      <w:r w:rsidRPr="008973C8">
        <w:rPr>
          <w:rFonts w:ascii="Times New Roman" w:eastAsia="Times New Roman" w:hAnsi="Times New Roman" w:cs="Times New Roman"/>
        </w:rPr>
        <w:t>)X</w:t>
      </w:r>
      <w:r w:rsidRPr="008973C8">
        <w:rPr>
          <w:rFonts w:ascii="Times New Roman" w:eastAsia="Times New Roman" w:hAnsi="Times New Roman" w:cs="Times New Roman"/>
          <w:vertAlign w:val="subscript"/>
        </w:rPr>
        <w:t xml:space="preserve">5 </w:t>
      </w:r>
      <w:r w:rsidRPr="008973C8">
        <w:rPr>
          <w:rFonts w:ascii="Times New Roman" w:eastAsia="Times New Roman" w:hAnsi="Times New Roman" w:cs="Times New Roman"/>
        </w:rPr>
        <w:t>+ε</w:t>
      </w:r>
    </w:p>
    <w:p w:rsidR="008973C8" w:rsidRPr="008973C8" w:rsidRDefault="00B2056B" w:rsidP="008973C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w:t>
      </w:r>
      <w:r w:rsidR="008973C8" w:rsidRPr="008973C8">
        <w:rPr>
          <w:rFonts w:ascii="Times New Roman" w:eastAsia="Times New Roman" w:hAnsi="Times New Roman" w:cs="Times New Roman"/>
        </w:rPr>
        <w:t>apat diketahui bahwa:</w:t>
      </w:r>
    </w:p>
    <w:p w:rsidR="008973C8" w:rsidRPr="008973C8" w:rsidRDefault="008973C8" w:rsidP="008973C8">
      <w:pPr>
        <w:pStyle w:val="ListParagraph"/>
        <w:numPr>
          <w:ilvl w:val="0"/>
          <w:numId w:val="6"/>
        </w:numPr>
        <w:spacing w:after="0" w:line="240" w:lineRule="auto"/>
        <w:ind w:left="284" w:hanging="294"/>
        <w:jc w:val="both"/>
        <w:rPr>
          <w:rFonts w:eastAsia="Times New Roman"/>
          <w:sz w:val="22"/>
          <w:szCs w:val="22"/>
        </w:rPr>
      </w:pPr>
      <w:r w:rsidRPr="008973C8">
        <w:rPr>
          <w:sz w:val="22"/>
          <w:szCs w:val="22"/>
        </w:rPr>
        <w:t xml:space="preserve">Konstanta menunjukkan angka </w:t>
      </w:r>
      <w:r w:rsidRPr="008973C8">
        <w:rPr>
          <w:sz w:val="22"/>
          <w:szCs w:val="22"/>
          <w:lang w:val="id-ID"/>
        </w:rPr>
        <w:t>10,671</w:t>
      </w:r>
      <w:r w:rsidRPr="008973C8">
        <w:rPr>
          <w:sz w:val="22"/>
          <w:szCs w:val="22"/>
        </w:rPr>
        <w:t xml:space="preserve">. Hal ini berarti bahwa rata-rata variabel </w:t>
      </w:r>
      <w:r w:rsidRPr="008973C8">
        <w:rPr>
          <w:sz w:val="22"/>
          <w:szCs w:val="22"/>
          <w:lang w:val="id-ID"/>
        </w:rPr>
        <w:t>kredit macet</w:t>
      </w:r>
      <w:r w:rsidRPr="008973C8">
        <w:rPr>
          <w:sz w:val="22"/>
          <w:szCs w:val="22"/>
        </w:rPr>
        <w:t xml:space="preserve"> akan mengalami </w:t>
      </w:r>
      <w:r w:rsidRPr="008973C8">
        <w:rPr>
          <w:sz w:val="22"/>
          <w:szCs w:val="22"/>
          <w:lang w:val="id-ID"/>
        </w:rPr>
        <w:t>kenaikan</w:t>
      </w:r>
      <w:r w:rsidRPr="008973C8">
        <w:rPr>
          <w:sz w:val="22"/>
          <w:szCs w:val="22"/>
        </w:rPr>
        <w:t xml:space="preserve"> sebesar</w:t>
      </w:r>
      <w:r w:rsidRPr="008973C8">
        <w:rPr>
          <w:sz w:val="22"/>
          <w:szCs w:val="22"/>
          <w:lang w:val="id-ID"/>
        </w:rPr>
        <w:t xml:space="preserve"> 10,671</w:t>
      </w:r>
      <w:r w:rsidRPr="008973C8">
        <w:rPr>
          <w:sz w:val="22"/>
          <w:szCs w:val="22"/>
        </w:rPr>
        <w:t xml:space="preserve"> apabila variabel </w:t>
      </w:r>
      <w:r w:rsidRPr="008973C8">
        <w:rPr>
          <w:rFonts w:eastAsia="Times New Roman"/>
          <w:sz w:val="22"/>
          <w:szCs w:val="22"/>
        </w:rPr>
        <w:t xml:space="preserve">variabel </w:t>
      </w:r>
      <w:r w:rsidRPr="008973C8">
        <w:rPr>
          <w:rFonts w:eastAsia="Times New Roman"/>
          <w:i/>
          <w:sz w:val="22"/>
          <w:szCs w:val="22"/>
        </w:rPr>
        <w:t>character, capacity, capital, collateral dan condition</w:t>
      </w:r>
      <w:r w:rsidRPr="008973C8">
        <w:rPr>
          <w:rFonts w:eastAsia="Times New Roman"/>
          <w:sz w:val="22"/>
          <w:szCs w:val="22"/>
        </w:rPr>
        <w:t xml:space="preserve"> </w:t>
      </w:r>
      <w:r w:rsidRPr="008973C8">
        <w:rPr>
          <w:sz w:val="22"/>
          <w:szCs w:val="22"/>
        </w:rPr>
        <w:t>sama dengan nol.</w:t>
      </w:r>
    </w:p>
    <w:p w:rsidR="008973C8" w:rsidRPr="008973C8" w:rsidRDefault="008973C8" w:rsidP="008973C8">
      <w:pPr>
        <w:pStyle w:val="ListParagraph"/>
        <w:numPr>
          <w:ilvl w:val="0"/>
          <w:numId w:val="6"/>
        </w:numPr>
        <w:spacing w:after="0" w:line="240" w:lineRule="auto"/>
        <w:ind w:left="284" w:hanging="294"/>
        <w:jc w:val="both"/>
        <w:rPr>
          <w:rFonts w:eastAsia="Times New Roman"/>
          <w:sz w:val="22"/>
          <w:szCs w:val="22"/>
        </w:rPr>
      </w:pPr>
      <w:r w:rsidRPr="008973C8">
        <w:rPr>
          <w:sz w:val="22"/>
          <w:szCs w:val="22"/>
        </w:rPr>
        <w:t xml:space="preserve">Koefisien regresi variabel </w:t>
      </w:r>
      <w:r w:rsidRPr="008973C8">
        <w:rPr>
          <w:i/>
          <w:sz w:val="22"/>
          <w:szCs w:val="22"/>
          <w:lang w:val="id-ID"/>
        </w:rPr>
        <w:t>character</w:t>
      </w:r>
      <w:r w:rsidRPr="008973C8">
        <w:rPr>
          <w:sz w:val="22"/>
          <w:szCs w:val="22"/>
          <w:lang w:val="id-ID"/>
        </w:rPr>
        <w:t>,</w:t>
      </w:r>
      <w:r w:rsidRPr="008973C8">
        <w:rPr>
          <w:sz w:val="22"/>
          <w:szCs w:val="22"/>
        </w:rPr>
        <w:t xml:space="preserve"> sebesar 0,2</w:t>
      </w:r>
      <w:r w:rsidRPr="008973C8">
        <w:rPr>
          <w:sz w:val="22"/>
          <w:szCs w:val="22"/>
          <w:lang w:val="id-ID"/>
        </w:rPr>
        <w:t>87</w:t>
      </w:r>
      <w:r w:rsidRPr="008973C8">
        <w:rPr>
          <w:sz w:val="22"/>
          <w:szCs w:val="22"/>
        </w:rPr>
        <w:t xml:space="preserve"> menunjukkan bahwa apabila terjadi kenaikan variabel </w:t>
      </w:r>
      <w:r w:rsidRPr="008973C8">
        <w:rPr>
          <w:i/>
          <w:sz w:val="22"/>
          <w:szCs w:val="22"/>
          <w:lang w:val="id-ID"/>
        </w:rPr>
        <w:t>character</w:t>
      </w:r>
      <w:r w:rsidRPr="008973C8">
        <w:rPr>
          <w:sz w:val="22"/>
          <w:szCs w:val="22"/>
          <w:lang w:val="id-ID"/>
        </w:rPr>
        <w:t xml:space="preserve"> </w:t>
      </w:r>
      <w:r w:rsidRPr="008973C8">
        <w:rPr>
          <w:sz w:val="22"/>
          <w:szCs w:val="22"/>
        </w:rPr>
        <w:t xml:space="preserve">sebesar satu satuan, maka akan meningkatkan </w:t>
      </w:r>
      <w:r w:rsidRPr="008973C8">
        <w:rPr>
          <w:sz w:val="22"/>
          <w:szCs w:val="22"/>
          <w:lang w:val="id-ID"/>
        </w:rPr>
        <w:t>kredit macet</w:t>
      </w:r>
      <w:r w:rsidRPr="008973C8">
        <w:rPr>
          <w:sz w:val="22"/>
          <w:szCs w:val="22"/>
        </w:rPr>
        <w:t xml:space="preserve"> sebesar 0,2</w:t>
      </w:r>
      <w:r w:rsidRPr="008973C8">
        <w:rPr>
          <w:sz w:val="22"/>
          <w:szCs w:val="22"/>
          <w:lang w:val="id-ID"/>
        </w:rPr>
        <w:t>87</w:t>
      </w:r>
      <w:r w:rsidRPr="008973C8">
        <w:rPr>
          <w:sz w:val="22"/>
          <w:szCs w:val="22"/>
        </w:rPr>
        <w:t>.</w:t>
      </w:r>
    </w:p>
    <w:p w:rsidR="008973C8" w:rsidRPr="008973C8" w:rsidRDefault="008973C8" w:rsidP="008973C8">
      <w:pPr>
        <w:pStyle w:val="ListParagraph"/>
        <w:numPr>
          <w:ilvl w:val="0"/>
          <w:numId w:val="6"/>
        </w:numPr>
        <w:spacing w:after="0" w:line="240" w:lineRule="auto"/>
        <w:ind w:left="284" w:hanging="294"/>
        <w:jc w:val="both"/>
        <w:rPr>
          <w:rFonts w:eastAsia="Times New Roman"/>
          <w:sz w:val="22"/>
          <w:szCs w:val="22"/>
        </w:rPr>
      </w:pPr>
      <w:r w:rsidRPr="008973C8">
        <w:rPr>
          <w:sz w:val="22"/>
          <w:szCs w:val="22"/>
        </w:rPr>
        <w:t xml:space="preserve">Koefisien regresi variabel </w:t>
      </w:r>
      <w:r w:rsidRPr="008973C8">
        <w:rPr>
          <w:i/>
          <w:sz w:val="22"/>
          <w:szCs w:val="22"/>
          <w:lang w:val="id-ID"/>
        </w:rPr>
        <w:t>capacity</w:t>
      </w:r>
      <w:r w:rsidRPr="008973C8">
        <w:rPr>
          <w:sz w:val="22"/>
          <w:szCs w:val="22"/>
          <w:lang w:val="id-ID"/>
        </w:rPr>
        <w:t xml:space="preserve">, </w:t>
      </w:r>
      <w:r w:rsidRPr="008973C8">
        <w:rPr>
          <w:sz w:val="22"/>
          <w:szCs w:val="22"/>
        </w:rPr>
        <w:t>sebesar 0,</w:t>
      </w:r>
      <w:r w:rsidRPr="008973C8">
        <w:rPr>
          <w:sz w:val="22"/>
          <w:szCs w:val="22"/>
          <w:lang w:val="id-ID"/>
        </w:rPr>
        <w:t>068</w:t>
      </w:r>
      <w:r w:rsidRPr="008973C8">
        <w:rPr>
          <w:sz w:val="22"/>
          <w:szCs w:val="22"/>
        </w:rPr>
        <w:t xml:space="preserve"> menunjukkan bahwa apabila terjadi kenaikan variabel </w:t>
      </w:r>
      <w:r w:rsidRPr="008973C8">
        <w:rPr>
          <w:i/>
          <w:sz w:val="22"/>
          <w:szCs w:val="22"/>
          <w:lang w:val="id-ID"/>
        </w:rPr>
        <w:t>capacity</w:t>
      </w:r>
      <w:r w:rsidRPr="008973C8">
        <w:rPr>
          <w:sz w:val="22"/>
          <w:szCs w:val="22"/>
          <w:lang w:val="id-ID"/>
        </w:rPr>
        <w:t xml:space="preserve">, </w:t>
      </w:r>
      <w:r w:rsidRPr="008973C8">
        <w:rPr>
          <w:sz w:val="22"/>
          <w:szCs w:val="22"/>
        </w:rPr>
        <w:t xml:space="preserve">sebesar satu satuan, maka akan meningkatkan </w:t>
      </w:r>
      <w:r w:rsidRPr="008973C8">
        <w:rPr>
          <w:sz w:val="22"/>
          <w:szCs w:val="22"/>
          <w:lang w:val="id-ID"/>
        </w:rPr>
        <w:t>kredit macet</w:t>
      </w:r>
      <w:r w:rsidRPr="008973C8">
        <w:rPr>
          <w:sz w:val="22"/>
          <w:szCs w:val="22"/>
        </w:rPr>
        <w:t xml:space="preserve"> sebesar 0,</w:t>
      </w:r>
      <w:r w:rsidRPr="008973C8">
        <w:rPr>
          <w:sz w:val="22"/>
          <w:szCs w:val="22"/>
          <w:lang w:val="id-ID"/>
        </w:rPr>
        <w:t>068</w:t>
      </w:r>
      <w:r w:rsidRPr="008973C8">
        <w:rPr>
          <w:sz w:val="22"/>
          <w:szCs w:val="22"/>
        </w:rPr>
        <w:t>.</w:t>
      </w:r>
    </w:p>
    <w:p w:rsidR="008973C8" w:rsidRPr="008973C8" w:rsidRDefault="008973C8" w:rsidP="008973C8">
      <w:pPr>
        <w:pStyle w:val="ListParagraph"/>
        <w:numPr>
          <w:ilvl w:val="0"/>
          <w:numId w:val="6"/>
        </w:numPr>
        <w:spacing w:after="0" w:line="240" w:lineRule="auto"/>
        <w:ind w:left="284" w:hanging="294"/>
        <w:jc w:val="both"/>
        <w:rPr>
          <w:rFonts w:eastAsia="Times New Roman"/>
          <w:sz w:val="22"/>
          <w:szCs w:val="22"/>
        </w:rPr>
      </w:pPr>
      <w:r w:rsidRPr="008973C8">
        <w:rPr>
          <w:sz w:val="22"/>
          <w:szCs w:val="22"/>
        </w:rPr>
        <w:t xml:space="preserve">Koefisien regresi variabel </w:t>
      </w:r>
      <w:r w:rsidRPr="008973C8">
        <w:rPr>
          <w:i/>
          <w:sz w:val="22"/>
          <w:szCs w:val="22"/>
          <w:lang w:val="id-ID"/>
        </w:rPr>
        <w:t>capital</w:t>
      </w:r>
      <w:r w:rsidRPr="008973C8">
        <w:rPr>
          <w:sz w:val="22"/>
          <w:szCs w:val="22"/>
          <w:lang w:val="id-ID"/>
        </w:rPr>
        <w:t xml:space="preserve">, </w:t>
      </w:r>
      <w:r w:rsidRPr="008973C8">
        <w:rPr>
          <w:sz w:val="22"/>
          <w:szCs w:val="22"/>
        </w:rPr>
        <w:t>sebesar 0,</w:t>
      </w:r>
      <w:r w:rsidRPr="008973C8">
        <w:rPr>
          <w:sz w:val="22"/>
          <w:szCs w:val="22"/>
          <w:lang w:val="id-ID"/>
        </w:rPr>
        <w:t>130</w:t>
      </w:r>
      <w:r w:rsidRPr="008973C8">
        <w:rPr>
          <w:sz w:val="22"/>
          <w:szCs w:val="22"/>
        </w:rPr>
        <w:t xml:space="preserve"> menunjukkan bahwa apabila terjadi kenaikan variabel </w:t>
      </w:r>
      <w:r w:rsidRPr="008973C8">
        <w:rPr>
          <w:i/>
          <w:sz w:val="22"/>
          <w:szCs w:val="22"/>
          <w:lang w:val="id-ID"/>
        </w:rPr>
        <w:t>capital</w:t>
      </w:r>
      <w:r w:rsidRPr="008973C8">
        <w:rPr>
          <w:sz w:val="22"/>
          <w:szCs w:val="22"/>
          <w:lang w:val="id-ID"/>
        </w:rPr>
        <w:t xml:space="preserve"> </w:t>
      </w:r>
      <w:r w:rsidRPr="008973C8">
        <w:rPr>
          <w:sz w:val="22"/>
          <w:szCs w:val="22"/>
        </w:rPr>
        <w:t xml:space="preserve">sebesar satu satuan, maka akan meningkatkan </w:t>
      </w:r>
      <w:r w:rsidRPr="008973C8">
        <w:rPr>
          <w:sz w:val="22"/>
          <w:szCs w:val="22"/>
          <w:lang w:val="id-ID"/>
        </w:rPr>
        <w:t>kredit macet</w:t>
      </w:r>
      <w:r w:rsidRPr="008973C8">
        <w:rPr>
          <w:sz w:val="22"/>
          <w:szCs w:val="22"/>
        </w:rPr>
        <w:t xml:space="preserve"> sebesar 0,</w:t>
      </w:r>
      <w:r w:rsidRPr="008973C8">
        <w:rPr>
          <w:sz w:val="22"/>
          <w:szCs w:val="22"/>
          <w:lang w:val="id-ID"/>
        </w:rPr>
        <w:t>130</w:t>
      </w:r>
      <w:r w:rsidRPr="008973C8">
        <w:rPr>
          <w:sz w:val="22"/>
          <w:szCs w:val="22"/>
        </w:rPr>
        <w:t>.</w:t>
      </w:r>
    </w:p>
    <w:p w:rsidR="00B2056B" w:rsidRDefault="008973C8" w:rsidP="00B2056B">
      <w:pPr>
        <w:pStyle w:val="ListParagraph"/>
        <w:numPr>
          <w:ilvl w:val="0"/>
          <w:numId w:val="6"/>
        </w:numPr>
        <w:spacing w:after="0" w:line="240" w:lineRule="auto"/>
        <w:ind w:left="284" w:hanging="294"/>
        <w:jc w:val="both"/>
        <w:rPr>
          <w:rFonts w:eastAsia="Times New Roman"/>
          <w:sz w:val="22"/>
          <w:szCs w:val="22"/>
        </w:rPr>
      </w:pPr>
      <w:r w:rsidRPr="008973C8">
        <w:rPr>
          <w:sz w:val="22"/>
          <w:szCs w:val="22"/>
        </w:rPr>
        <w:t xml:space="preserve">Koefisien regresi variabel </w:t>
      </w:r>
      <w:r w:rsidRPr="008973C8">
        <w:rPr>
          <w:i/>
          <w:sz w:val="22"/>
          <w:szCs w:val="22"/>
          <w:lang w:val="id-ID"/>
        </w:rPr>
        <w:t>collateral</w:t>
      </w:r>
      <w:r w:rsidRPr="008973C8">
        <w:rPr>
          <w:sz w:val="22"/>
          <w:szCs w:val="22"/>
          <w:lang w:val="id-ID"/>
        </w:rPr>
        <w:t xml:space="preserve">, </w:t>
      </w:r>
      <w:r w:rsidRPr="008973C8">
        <w:rPr>
          <w:sz w:val="22"/>
          <w:szCs w:val="22"/>
        </w:rPr>
        <w:t xml:space="preserve">sebesar </w:t>
      </w:r>
      <w:r w:rsidRPr="008973C8">
        <w:rPr>
          <w:sz w:val="22"/>
          <w:szCs w:val="22"/>
          <w:lang w:val="id-ID"/>
        </w:rPr>
        <w:t>-0</w:t>
      </w:r>
      <w:r w:rsidRPr="008973C8">
        <w:rPr>
          <w:sz w:val="22"/>
          <w:szCs w:val="22"/>
        </w:rPr>
        <w:t>,</w:t>
      </w:r>
      <w:r w:rsidRPr="008973C8">
        <w:rPr>
          <w:sz w:val="22"/>
          <w:szCs w:val="22"/>
          <w:lang w:val="id-ID"/>
        </w:rPr>
        <w:t>435</w:t>
      </w:r>
      <w:r w:rsidRPr="008973C8">
        <w:rPr>
          <w:sz w:val="22"/>
          <w:szCs w:val="22"/>
        </w:rPr>
        <w:t xml:space="preserve"> menunjukkan bahwa</w:t>
      </w:r>
      <w:r w:rsidRPr="008973C8">
        <w:rPr>
          <w:sz w:val="22"/>
          <w:szCs w:val="22"/>
          <w:lang w:val="id-ID"/>
        </w:rPr>
        <w:t>,</w:t>
      </w:r>
      <w:r w:rsidRPr="008973C8">
        <w:rPr>
          <w:sz w:val="22"/>
          <w:szCs w:val="22"/>
        </w:rPr>
        <w:t xml:space="preserve"> apabila terjadi </w:t>
      </w:r>
      <w:r w:rsidRPr="008973C8">
        <w:rPr>
          <w:sz w:val="22"/>
          <w:szCs w:val="22"/>
          <w:lang w:val="id-ID"/>
        </w:rPr>
        <w:t>kenaikan</w:t>
      </w:r>
      <w:r w:rsidRPr="008973C8">
        <w:rPr>
          <w:sz w:val="22"/>
          <w:szCs w:val="22"/>
        </w:rPr>
        <w:t xml:space="preserve"> variabel </w:t>
      </w:r>
      <w:r w:rsidRPr="008973C8">
        <w:rPr>
          <w:i/>
          <w:sz w:val="22"/>
          <w:szCs w:val="22"/>
          <w:lang w:val="id-ID"/>
        </w:rPr>
        <w:t>collateral</w:t>
      </w:r>
      <w:r w:rsidRPr="008973C8">
        <w:rPr>
          <w:sz w:val="22"/>
          <w:szCs w:val="22"/>
          <w:lang w:val="id-ID"/>
        </w:rPr>
        <w:t xml:space="preserve">, </w:t>
      </w:r>
      <w:r w:rsidRPr="008973C8">
        <w:rPr>
          <w:sz w:val="22"/>
          <w:szCs w:val="22"/>
        </w:rPr>
        <w:t>sebesar satu satuan, maka akan me</w:t>
      </w:r>
      <w:r w:rsidRPr="008973C8">
        <w:rPr>
          <w:sz w:val="22"/>
          <w:szCs w:val="22"/>
          <w:lang w:val="id-ID"/>
        </w:rPr>
        <w:t>nurunkan</w:t>
      </w:r>
      <w:r w:rsidRPr="008973C8">
        <w:rPr>
          <w:sz w:val="22"/>
          <w:szCs w:val="22"/>
        </w:rPr>
        <w:t xml:space="preserve"> </w:t>
      </w:r>
      <w:r w:rsidRPr="008973C8">
        <w:rPr>
          <w:sz w:val="22"/>
          <w:szCs w:val="22"/>
          <w:lang w:val="id-ID"/>
        </w:rPr>
        <w:t>kredit macet</w:t>
      </w:r>
      <w:r w:rsidRPr="008973C8">
        <w:rPr>
          <w:sz w:val="22"/>
          <w:szCs w:val="22"/>
        </w:rPr>
        <w:t xml:space="preserve"> sebesar </w:t>
      </w:r>
      <w:r w:rsidRPr="008973C8">
        <w:rPr>
          <w:sz w:val="22"/>
          <w:szCs w:val="22"/>
          <w:lang w:val="id-ID"/>
        </w:rPr>
        <w:t>-</w:t>
      </w:r>
      <w:r w:rsidRPr="008973C8">
        <w:rPr>
          <w:sz w:val="22"/>
          <w:szCs w:val="22"/>
        </w:rPr>
        <w:t>0,</w:t>
      </w:r>
      <w:r w:rsidRPr="008973C8">
        <w:rPr>
          <w:sz w:val="22"/>
          <w:szCs w:val="22"/>
          <w:lang w:val="id-ID"/>
        </w:rPr>
        <w:t>435</w:t>
      </w:r>
      <w:r w:rsidRPr="008973C8">
        <w:rPr>
          <w:sz w:val="22"/>
          <w:szCs w:val="22"/>
        </w:rPr>
        <w:t>.</w:t>
      </w:r>
    </w:p>
    <w:p w:rsidR="008973C8" w:rsidRPr="00B2056B" w:rsidRDefault="008973C8" w:rsidP="00B2056B">
      <w:pPr>
        <w:pStyle w:val="ListParagraph"/>
        <w:numPr>
          <w:ilvl w:val="0"/>
          <w:numId w:val="6"/>
        </w:numPr>
        <w:spacing w:after="0" w:line="240" w:lineRule="auto"/>
        <w:ind w:left="284" w:hanging="294"/>
        <w:jc w:val="both"/>
        <w:rPr>
          <w:rFonts w:eastAsia="Times New Roman"/>
          <w:sz w:val="22"/>
          <w:szCs w:val="22"/>
        </w:rPr>
      </w:pPr>
      <w:r w:rsidRPr="00B2056B">
        <w:rPr>
          <w:sz w:val="22"/>
          <w:szCs w:val="22"/>
        </w:rPr>
        <w:t xml:space="preserve">Koefisien regresi variabel </w:t>
      </w:r>
      <w:r w:rsidRPr="00B2056B">
        <w:rPr>
          <w:i/>
          <w:sz w:val="22"/>
          <w:szCs w:val="22"/>
          <w:lang w:val="id-ID"/>
        </w:rPr>
        <w:t>condition</w:t>
      </w:r>
      <w:r w:rsidRPr="00B2056B">
        <w:rPr>
          <w:sz w:val="22"/>
          <w:szCs w:val="22"/>
          <w:lang w:val="id-ID"/>
        </w:rPr>
        <w:t xml:space="preserve">, </w:t>
      </w:r>
      <w:r w:rsidRPr="00B2056B">
        <w:rPr>
          <w:sz w:val="22"/>
          <w:szCs w:val="22"/>
        </w:rPr>
        <w:t>sebesar 0,2</w:t>
      </w:r>
      <w:r w:rsidRPr="00B2056B">
        <w:rPr>
          <w:sz w:val="22"/>
          <w:szCs w:val="22"/>
          <w:lang w:val="id-ID"/>
        </w:rPr>
        <w:t>87</w:t>
      </w:r>
      <w:r w:rsidRPr="00B2056B">
        <w:rPr>
          <w:sz w:val="22"/>
          <w:szCs w:val="22"/>
        </w:rPr>
        <w:t xml:space="preserve"> menunjukkan bahwa apabila terjadi kenaikan variabel </w:t>
      </w:r>
      <w:r w:rsidRPr="00B2056B">
        <w:rPr>
          <w:i/>
          <w:sz w:val="22"/>
          <w:szCs w:val="22"/>
          <w:lang w:val="id-ID"/>
        </w:rPr>
        <w:t>condition</w:t>
      </w:r>
      <w:r w:rsidRPr="00B2056B">
        <w:rPr>
          <w:sz w:val="22"/>
          <w:szCs w:val="22"/>
          <w:lang w:val="id-ID"/>
        </w:rPr>
        <w:t xml:space="preserve">, </w:t>
      </w:r>
      <w:r w:rsidRPr="00B2056B">
        <w:rPr>
          <w:sz w:val="22"/>
          <w:szCs w:val="22"/>
        </w:rPr>
        <w:lastRenderedPageBreak/>
        <w:t xml:space="preserve">sebesar satu satuan, maka akan meningkatkan </w:t>
      </w:r>
      <w:r w:rsidRPr="00B2056B">
        <w:rPr>
          <w:sz w:val="22"/>
          <w:szCs w:val="22"/>
          <w:lang w:val="id-ID"/>
        </w:rPr>
        <w:t>kredit macet</w:t>
      </w:r>
      <w:r w:rsidRPr="00B2056B">
        <w:rPr>
          <w:sz w:val="22"/>
          <w:szCs w:val="22"/>
        </w:rPr>
        <w:t xml:space="preserve"> sebesar 0,</w:t>
      </w:r>
      <w:r w:rsidRPr="00B2056B">
        <w:rPr>
          <w:sz w:val="22"/>
          <w:szCs w:val="22"/>
          <w:lang w:val="id-ID"/>
        </w:rPr>
        <w:t>008</w:t>
      </w:r>
      <w:r w:rsidRPr="00B2056B">
        <w:rPr>
          <w:sz w:val="22"/>
          <w:szCs w:val="22"/>
        </w:rPr>
        <w:t>.</w:t>
      </w:r>
    </w:p>
    <w:p w:rsidR="008973C8" w:rsidRDefault="008973C8" w:rsidP="00B2056B">
      <w:pPr>
        <w:pStyle w:val="ListParagraph"/>
        <w:spacing w:after="0" w:line="240" w:lineRule="auto"/>
        <w:ind w:left="0"/>
        <w:jc w:val="both"/>
        <w:rPr>
          <w:b/>
          <w:sz w:val="22"/>
          <w:szCs w:val="22"/>
        </w:rPr>
      </w:pPr>
      <w:r w:rsidRPr="008973C8">
        <w:rPr>
          <w:b/>
          <w:sz w:val="22"/>
          <w:szCs w:val="22"/>
        </w:rPr>
        <w:t>Uji Hipotesis</w:t>
      </w:r>
    </w:p>
    <w:p w:rsidR="008973C8" w:rsidRDefault="008973C8" w:rsidP="00B2056B">
      <w:pPr>
        <w:pStyle w:val="ListParagraph"/>
        <w:spacing w:after="0" w:line="240" w:lineRule="auto"/>
        <w:ind w:left="0"/>
        <w:jc w:val="both"/>
        <w:rPr>
          <w:sz w:val="22"/>
          <w:szCs w:val="22"/>
        </w:rPr>
      </w:pPr>
      <w:r w:rsidRPr="008973C8">
        <w:rPr>
          <w:sz w:val="22"/>
          <w:szCs w:val="22"/>
        </w:rPr>
        <w:t>Hasil Uji t</w:t>
      </w:r>
    </w:p>
    <w:tbl>
      <w:tblPr>
        <w:tblpPr w:leftFromText="180" w:rightFromText="180" w:vertAnchor="page" w:horzAnchor="margin" w:tblpXSpec="right" w:tblpY="2926"/>
        <w:tblW w:w="3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
        <w:gridCol w:w="850"/>
        <w:gridCol w:w="567"/>
        <w:gridCol w:w="567"/>
        <w:gridCol w:w="567"/>
        <w:gridCol w:w="567"/>
        <w:gridCol w:w="573"/>
      </w:tblGrid>
      <w:tr w:rsidR="00B2056B" w:rsidRPr="00304630" w:rsidTr="00B2056B">
        <w:trPr>
          <w:cantSplit/>
          <w:trHeight w:val="272"/>
        </w:trPr>
        <w:tc>
          <w:tcPr>
            <w:tcW w:w="3970" w:type="dxa"/>
            <w:gridSpan w:val="7"/>
            <w:shd w:val="clear" w:color="auto" w:fill="FFFFFF"/>
            <w:vAlign w:val="center"/>
          </w:tcPr>
          <w:p w:rsidR="00B2056B" w:rsidRPr="00304630" w:rsidRDefault="00B2056B" w:rsidP="00B2056B">
            <w:pPr>
              <w:spacing w:after="0" w:line="240" w:lineRule="auto"/>
              <w:ind w:left="60" w:right="60"/>
              <w:jc w:val="center"/>
              <w:rPr>
                <w:rFonts w:ascii="Times New Roman" w:hAnsi="Times New Roman" w:cs="Times New Roman"/>
                <w:sz w:val="16"/>
                <w:szCs w:val="16"/>
              </w:rPr>
            </w:pPr>
            <w:r w:rsidRPr="00304630">
              <w:rPr>
                <w:rFonts w:ascii="Times New Roman" w:hAnsi="Times New Roman" w:cs="Times New Roman"/>
                <w:b/>
                <w:bCs/>
                <w:sz w:val="16"/>
                <w:szCs w:val="16"/>
              </w:rPr>
              <w:t>Coefficients</w:t>
            </w:r>
            <w:r w:rsidRPr="00304630">
              <w:rPr>
                <w:rFonts w:ascii="Times New Roman" w:hAnsi="Times New Roman" w:cs="Times New Roman"/>
                <w:b/>
                <w:bCs/>
                <w:sz w:val="16"/>
                <w:szCs w:val="16"/>
                <w:vertAlign w:val="superscript"/>
              </w:rPr>
              <w:t>a</w:t>
            </w:r>
          </w:p>
        </w:tc>
      </w:tr>
      <w:tr w:rsidR="00B2056B" w:rsidRPr="00304630" w:rsidTr="00B2056B">
        <w:trPr>
          <w:cantSplit/>
          <w:trHeight w:val="559"/>
        </w:trPr>
        <w:tc>
          <w:tcPr>
            <w:tcW w:w="1129" w:type="dxa"/>
            <w:gridSpan w:val="2"/>
            <w:vMerge w:val="restart"/>
            <w:shd w:val="clear" w:color="auto" w:fill="FFFFFF"/>
            <w:vAlign w:val="bottom"/>
          </w:tcPr>
          <w:p w:rsidR="00B2056B" w:rsidRPr="00304630" w:rsidRDefault="00B2056B" w:rsidP="00B2056B">
            <w:pPr>
              <w:spacing w:after="0" w:line="240" w:lineRule="auto"/>
              <w:ind w:left="60" w:right="60"/>
              <w:rPr>
                <w:rFonts w:ascii="Times New Roman" w:hAnsi="Times New Roman" w:cs="Times New Roman"/>
                <w:sz w:val="16"/>
                <w:szCs w:val="16"/>
              </w:rPr>
            </w:pPr>
            <w:r w:rsidRPr="00304630">
              <w:rPr>
                <w:rFonts w:ascii="Times New Roman" w:hAnsi="Times New Roman" w:cs="Times New Roman"/>
                <w:sz w:val="16"/>
                <w:szCs w:val="16"/>
              </w:rPr>
              <w:t>Model</w:t>
            </w:r>
          </w:p>
        </w:tc>
        <w:tc>
          <w:tcPr>
            <w:tcW w:w="1134" w:type="dxa"/>
            <w:gridSpan w:val="2"/>
            <w:shd w:val="clear" w:color="auto" w:fill="FFFFFF"/>
            <w:vAlign w:val="bottom"/>
          </w:tcPr>
          <w:p w:rsidR="00B2056B" w:rsidRPr="00304630" w:rsidRDefault="00B2056B" w:rsidP="00B2056B">
            <w:pPr>
              <w:spacing w:after="0" w:line="240" w:lineRule="auto"/>
              <w:ind w:left="60" w:right="60"/>
              <w:jc w:val="center"/>
              <w:rPr>
                <w:rFonts w:ascii="Times New Roman" w:hAnsi="Times New Roman" w:cs="Times New Roman"/>
                <w:sz w:val="16"/>
                <w:szCs w:val="16"/>
              </w:rPr>
            </w:pPr>
            <w:r w:rsidRPr="00304630">
              <w:rPr>
                <w:rFonts w:ascii="Times New Roman" w:hAnsi="Times New Roman" w:cs="Times New Roman"/>
                <w:sz w:val="16"/>
                <w:szCs w:val="16"/>
              </w:rPr>
              <w:t>Unstandardized Coefficients</w:t>
            </w:r>
          </w:p>
        </w:tc>
        <w:tc>
          <w:tcPr>
            <w:tcW w:w="567" w:type="dxa"/>
            <w:shd w:val="clear" w:color="auto" w:fill="FFFFFF"/>
            <w:vAlign w:val="bottom"/>
          </w:tcPr>
          <w:p w:rsidR="00B2056B" w:rsidRPr="00304630" w:rsidRDefault="00B2056B" w:rsidP="00B2056B">
            <w:pPr>
              <w:spacing w:after="0" w:line="240" w:lineRule="auto"/>
              <w:ind w:left="60" w:right="60"/>
              <w:jc w:val="center"/>
              <w:rPr>
                <w:rFonts w:ascii="Times New Roman" w:hAnsi="Times New Roman" w:cs="Times New Roman"/>
                <w:sz w:val="16"/>
                <w:szCs w:val="16"/>
              </w:rPr>
            </w:pPr>
            <w:r w:rsidRPr="00304630">
              <w:rPr>
                <w:rFonts w:ascii="Times New Roman" w:hAnsi="Times New Roman" w:cs="Times New Roman"/>
                <w:sz w:val="16"/>
                <w:szCs w:val="16"/>
              </w:rPr>
              <w:t>Standardized Coefficients</w:t>
            </w:r>
          </w:p>
        </w:tc>
        <w:tc>
          <w:tcPr>
            <w:tcW w:w="567" w:type="dxa"/>
            <w:vMerge w:val="restart"/>
            <w:shd w:val="clear" w:color="auto" w:fill="FFFFFF"/>
            <w:vAlign w:val="bottom"/>
          </w:tcPr>
          <w:p w:rsidR="00B2056B" w:rsidRPr="00304630" w:rsidRDefault="00B2056B" w:rsidP="00B2056B">
            <w:pPr>
              <w:spacing w:after="0" w:line="240" w:lineRule="auto"/>
              <w:ind w:left="60" w:right="60"/>
              <w:jc w:val="center"/>
              <w:rPr>
                <w:rFonts w:ascii="Times New Roman" w:hAnsi="Times New Roman" w:cs="Times New Roman"/>
                <w:sz w:val="16"/>
                <w:szCs w:val="16"/>
              </w:rPr>
            </w:pPr>
            <w:r w:rsidRPr="00304630">
              <w:rPr>
                <w:rFonts w:ascii="Times New Roman" w:hAnsi="Times New Roman" w:cs="Times New Roman"/>
                <w:sz w:val="16"/>
                <w:szCs w:val="16"/>
              </w:rPr>
              <w:t>t</w:t>
            </w:r>
          </w:p>
        </w:tc>
        <w:tc>
          <w:tcPr>
            <w:tcW w:w="573" w:type="dxa"/>
            <w:vMerge w:val="restart"/>
            <w:shd w:val="clear" w:color="auto" w:fill="FFFFFF"/>
            <w:vAlign w:val="bottom"/>
          </w:tcPr>
          <w:p w:rsidR="00B2056B" w:rsidRPr="00304630" w:rsidRDefault="00B2056B" w:rsidP="00B2056B">
            <w:pPr>
              <w:spacing w:after="0" w:line="240" w:lineRule="auto"/>
              <w:ind w:left="60" w:right="60"/>
              <w:jc w:val="center"/>
              <w:rPr>
                <w:rFonts w:ascii="Times New Roman" w:hAnsi="Times New Roman" w:cs="Times New Roman"/>
                <w:sz w:val="16"/>
                <w:szCs w:val="16"/>
              </w:rPr>
            </w:pPr>
            <w:r w:rsidRPr="00304630">
              <w:rPr>
                <w:rFonts w:ascii="Times New Roman" w:hAnsi="Times New Roman" w:cs="Times New Roman"/>
                <w:sz w:val="16"/>
                <w:szCs w:val="16"/>
              </w:rPr>
              <w:t>Sig.</w:t>
            </w:r>
          </w:p>
        </w:tc>
      </w:tr>
      <w:tr w:rsidR="00B2056B" w:rsidRPr="00304630" w:rsidTr="00B2056B">
        <w:trPr>
          <w:cantSplit/>
          <w:trHeight w:val="161"/>
        </w:trPr>
        <w:tc>
          <w:tcPr>
            <w:tcW w:w="1129" w:type="dxa"/>
            <w:gridSpan w:val="2"/>
            <w:vMerge/>
            <w:shd w:val="clear" w:color="auto" w:fill="FFFFFF"/>
            <w:vAlign w:val="bottom"/>
          </w:tcPr>
          <w:p w:rsidR="00B2056B" w:rsidRPr="00304630" w:rsidRDefault="00B2056B" w:rsidP="00B2056B">
            <w:pPr>
              <w:spacing w:after="0" w:line="240" w:lineRule="auto"/>
              <w:rPr>
                <w:rFonts w:ascii="Times New Roman" w:hAnsi="Times New Roman" w:cs="Times New Roman"/>
                <w:sz w:val="16"/>
                <w:szCs w:val="16"/>
              </w:rPr>
            </w:pPr>
          </w:p>
        </w:tc>
        <w:tc>
          <w:tcPr>
            <w:tcW w:w="567" w:type="dxa"/>
            <w:shd w:val="clear" w:color="auto" w:fill="FFFFFF"/>
            <w:vAlign w:val="bottom"/>
          </w:tcPr>
          <w:p w:rsidR="00B2056B" w:rsidRPr="00304630" w:rsidRDefault="00B2056B" w:rsidP="00B2056B">
            <w:pPr>
              <w:spacing w:after="0" w:line="240" w:lineRule="auto"/>
              <w:ind w:left="60" w:right="60"/>
              <w:jc w:val="center"/>
              <w:rPr>
                <w:rFonts w:ascii="Times New Roman" w:hAnsi="Times New Roman" w:cs="Times New Roman"/>
                <w:sz w:val="16"/>
                <w:szCs w:val="16"/>
              </w:rPr>
            </w:pPr>
            <w:r w:rsidRPr="00304630">
              <w:rPr>
                <w:rFonts w:ascii="Times New Roman" w:hAnsi="Times New Roman" w:cs="Times New Roman"/>
                <w:sz w:val="16"/>
                <w:szCs w:val="16"/>
              </w:rPr>
              <w:t>B</w:t>
            </w:r>
          </w:p>
        </w:tc>
        <w:tc>
          <w:tcPr>
            <w:tcW w:w="567" w:type="dxa"/>
            <w:shd w:val="clear" w:color="auto" w:fill="FFFFFF"/>
            <w:vAlign w:val="bottom"/>
          </w:tcPr>
          <w:p w:rsidR="00B2056B" w:rsidRPr="00304630" w:rsidRDefault="00B2056B" w:rsidP="00B2056B">
            <w:pPr>
              <w:spacing w:after="0" w:line="240" w:lineRule="auto"/>
              <w:ind w:left="60" w:right="60"/>
              <w:jc w:val="center"/>
              <w:rPr>
                <w:rFonts w:ascii="Times New Roman" w:hAnsi="Times New Roman" w:cs="Times New Roman"/>
                <w:sz w:val="16"/>
                <w:szCs w:val="16"/>
              </w:rPr>
            </w:pPr>
            <w:r w:rsidRPr="00304630">
              <w:rPr>
                <w:rFonts w:ascii="Times New Roman" w:hAnsi="Times New Roman" w:cs="Times New Roman"/>
                <w:sz w:val="16"/>
                <w:szCs w:val="16"/>
              </w:rPr>
              <w:t>Std. Error</w:t>
            </w:r>
          </w:p>
        </w:tc>
        <w:tc>
          <w:tcPr>
            <w:tcW w:w="567" w:type="dxa"/>
            <w:shd w:val="clear" w:color="auto" w:fill="FFFFFF"/>
            <w:vAlign w:val="bottom"/>
          </w:tcPr>
          <w:p w:rsidR="00B2056B" w:rsidRPr="00304630" w:rsidRDefault="00B2056B" w:rsidP="00B2056B">
            <w:pPr>
              <w:spacing w:after="0" w:line="240" w:lineRule="auto"/>
              <w:ind w:left="60" w:right="60"/>
              <w:jc w:val="center"/>
              <w:rPr>
                <w:rFonts w:ascii="Times New Roman" w:hAnsi="Times New Roman" w:cs="Times New Roman"/>
                <w:sz w:val="16"/>
                <w:szCs w:val="16"/>
              </w:rPr>
            </w:pPr>
            <w:r w:rsidRPr="00304630">
              <w:rPr>
                <w:rFonts w:ascii="Times New Roman" w:hAnsi="Times New Roman" w:cs="Times New Roman"/>
                <w:sz w:val="16"/>
                <w:szCs w:val="16"/>
              </w:rPr>
              <w:t>Beta</w:t>
            </w:r>
          </w:p>
        </w:tc>
        <w:tc>
          <w:tcPr>
            <w:tcW w:w="567" w:type="dxa"/>
            <w:vMerge/>
            <w:shd w:val="clear" w:color="auto" w:fill="FFFFFF"/>
            <w:vAlign w:val="bottom"/>
          </w:tcPr>
          <w:p w:rsidR="00B2056B" w:rsidRPr="00304630" w:rsidRDefault="00B2056B" w:rsidP="00B2056B">
            <w:pPr>
              <w:spacing w:after="0" w:line="240" w:lineRule="auto"/>
              <w:rPr>
                <w:rFonts w:ascii="Times New Roman" w:hAnsi="Times New Roman" w:cs="Times New Roman"/>
                <w:sz w:val="16"/>
                <w:szCs w:val="16"/>
              </w:rPr>
            </w:pPr>
          </w:p>
        </w:tc>
        <w:tc>
          <w:tcPr>
            <w:tcW w:w="573" w:type="dxa"/>
            <w:vMerge/>
            <w:shd w:val="clear" w:color="auto" w:fill="FFFFFF"/>
            <w:vAlign w:val="bottom"/>
          </w:tcPr>
          <w:p w:rsidR="00B2056B" w:rsidRPr="00304630" w:rsidRDefault="00B2056B" w:rsidP="00B2056B">
            <w:pPr>
              <w:spacing w:after="0" w:line="240" w:lineRule="auto"/>
              <w:rPr>
                <w:rFonts w:ascii="Times New Roman" w:hAnsi="Times New Roman" w:cs="Times New Roman"/>
                <w:sz w:val="16"/>
                <w:szCs w:val="16"/>
              </w:rPr>
            </w:pPr>
          </w:p>
        </w:tc>
      </w:tr>
      <w:tr w:rsidR="00B2056B" w:rsidRPr="00304630" w:rsidTr="00B2056B">
        <w:trPr>
          <w:cantSplit/>
          <w:trHeight w:val="523"/>
        </w:trPr>
        <w:tc>
          <w:tcPr>
            <w:tcW w:w="279" w:type="dxa"/>
            <w:vMerge w:val="restart"/>
            <w:shd w:val="clear" w:color="auto" w:fill="E0E0E0"/>
          </w:tcPr>
          <w:p w:rsidR="00B2056B" w:rsidRPr="00304630" w:rsidRDefault="00B2056B" w:rsidP="00B2056B">
            <w:pPr>
              <w:spacing w:after="0" w:line="240" w:lineRule="auto"/>
              <w:ind w:left="60" w:right="60"/>
              <w:rPr>
                <w:rFonts w:ascii="Times New Roman" w:hAnsi="Times New Roman" w:cs="Times New Roman"/>
                <w:sz w:val="16"/>
                <w:szCs w:val="16"/>
              </w:rPr>
            </w:pPr>
            <w:r w:rsidRPr="00304630">
              <w:rPr>
                <w:rFonts w:ascii="Times New Roman" w:hAnsi="Times New Roman" w:cs="Times New Roman"/>
                <w:sz w:val="16"/>
                <w:szCs w:val="16"/>
              </w:rPr>
              <w:t>1</w:t>
            </w:r>
          </w:p>
        </w:tc>
        <w:tc>
          <w:tcPr>
            <w:tcW w:w="850" w:type="dxa"/>
            <w:shd w:val="clear" w:color="auto" w:fill="E0E0E0"/>
          </w:tcPr>
          <w:p w:rsidR="00B2056B" w:rsidRPr="00304630" w:rsidRDefault="00B2056B" w:rsidP="00B2056B">
            <w:pPr>
              <w:spacing w:after="0" w:line="240" w:lineRule="auto"/>
              <w:ind w:left="60" w:right="60"/>
              <w:rPr>
                <w:rFonts w:ascii="Times New Roman" w:hAnsi="Times New Roman" w:cs="Times New Roman"/>
                <w:sz w:val="16"/>
                <w:szCs w:val="16"/>
              </w:rPr>
            </w:pPr>
            <w:r w:rsidRPr="00304630">
              <w:rPr>
                <w:rFonts w:ascii="Times New Roman" w:hAnsi="Times New Roman" w:cs="Times New Roman"/>
                <w:sz w:val="16"/>
                <w:szCs w:val="16"/>
              </w:rPr>
              <w:t>(Constant)</w:t>
            </w:r>
          </w:p>
        </w:tc>
        <w:tc>
          <w:tcPr>
            <w:tcW w:w="567"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3.009</w:t>
            </w:r>
          </w:p>
        </w:tc>
        <w:tc>
          <w:tcPr>
            <w:tcW w:w="567"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1.799</w:t>
            </w:r>
          </w:p>
        </w:tc>
        <w:tc>
          <w:tcPr>
            <w:tcW w:w="567" w:type="dxa"/>
            <w:shd w:val="clear" w:color="auto" w:fill="FFFFFF"/>
            <w:vAlign w:val="center"/>
          </w:tcPr>
          <w:p w:rsidR="00B2056B" w:rsidRPr="00304630" w:rsidRDefault="00B2056B" w:rsidP="00B2056B">
            <w:pPr>
              <w:autoSpaceDE w:val="0"/>
              <w:autoSpaceDN w:val="0"/>
              <w:adjustRightInd w:val="0"/>
              <w:spacing w:after="0" w:line="240" w:lineRule="auto"/>
              <w:rPr>
                <w:rFonts w:ascii="Times New Roman" w:hAnsi="Times New Roman" w:cs="Times New Roman"/>
                <w:sz w:val="16"/>
                <w:szCs w:val="16"/>
              </w:rPr>
            </w:pPr>
          </w:p>
        </w:tc>
        <w:tc>
          <w:tcPr>
            <w:tcW w:w="567"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3.722</w:t>
            </w:r>
          </w:p>
        </w:tc>
        <w:tc>
          <w:tcPr>
            <w:tcW w:w="573"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.000</w:t>
            </w:r>
          </w:p>
        </w:tc>
      </w:tr>
      <w:tr w:rsidR="00B2056B" w:rsidRPr="00304630" w:rsidTr="00B2056B">
        <w:trPr>
          <w:cantSplit/>
          <w:trHeight w:val="161"/>
        </w:trPr>
        <w:tc>
          <w:tcPr>
            <w:tcW w:w="279" w:type="dxa"/>
            <w:vMerge/>
            <w:shd w:val="clear" w:color="auto" w:fill="E0E0E0"/>
          </w:tcPr>
          <w:p w:rsidR="00B2056B" w:rsidRPr="00304630" w:rsidRDefault="00B2056B" w:rsidP="00B2056B">
            <w:pPr>
              <w:spacing w:after="0" w:line="240" w:lineRule="auto"/>
              <w:rPr>
                <w:rFonts w:ascii="Times New Roman" w:hAnsi="Times New Roman" w:cs="Times New Roman"/>
                <w:sz w:val="16"/>
                <w:szCs w:val="16"/>
              </w:rPr>
            </w:pPr>
          </w:p>
        </w:tc>
        <w:tc>
          <w:tcPr>
            <w:tcW w:w="850" w:type="dxa"/>
            <w:shd w:val="clear" w:color="auto" w:fill="E0E0E0"/>
          </w:tcPr>
          <w:p w:rsidR="00B2056B" w:rsidRPr="00304630" w:rsidRDefault="00B2056B" w:rsidP="00B2056B">
            <w:pPr>
              <w:spacing w:after="0" w:line="240" w:lineRule="auto"/>
              <w:ind w:left="60" w:right="60"/>
              <w:rPr>
                <w:rFonts w:ascii="Times New Roman" w:hAnsi="Times New Roman" w:cs="Times New Roman"/>
                <w:sz w:val="16"/>
                <w:szCs w:val="16"/>
              </w:rPr>
            </w:pPr>
            <w:r w:rsidRPr="00304630">
              <w:rPr>
                <w:rFonts w:ascii="Times New Roman" w:hAnsi="Times New Roman" w:cs="Times New Roman"/>
                <w:sz w:val="16"/>
                <w:szCs w:val="16"/>
              </w:rPr>
              <w:t>Character</w:t>
            </w:r>
          </w:p>
        </w:tc>
        <w:tc>
          <w:tcPr>
            <w:tcW w:w="567"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.091</w:t>
            </w:r>
          </w:p>
        </w:tc>
        <w:tc>
          <w:tcPr>
            <w:tcW w:w="567"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.079</w:t>
            </w:r>
          </w:p>
        </w:tc>
        <w:tc>
          <w:tcPr>
            <w:tcW w:w="567"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.117</w:t>
            </w:r>
          </w:p>
        </w:tc>
        <w:tc>
          <w:tcPr>
            <w:tcW w:w="567"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2.275</w:t>
            </w:r>
          </w:p>
        </w:tc>
        <w:tc>
          <w:tcPr>
            <w:tcW w:w="573"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.025</w:t>
            </w:r>
          </w:p>
        </w:tc>
      </w:tr>
      <w:tr w:rsidR="00B2056B" w:rsidRPr="00304630" w:rsidTr="00B2056B">
        <w:trPr>
          <w:cantSplit/>
          <w:trHeight w:val="161"/>
        </w:trPr>
        <w:tc>
          <w:tcPr>
            <w:tcW w:w="279" w:type="dxa"/>
            <w:vMerge/>
            <w:shd w:val="clear" w:color="auto" w:fill="E0E0E0"/>
          </w:tcPr>
          <w:p w:rsidR="00B2056B" w:rsidRPr="00304630" w:rsidRDefault="00B2056B" w:rsidP="00B2056B">
            <w:pPr>
              <w:spacing w:after="0" w:line="240" w:lineRule="auto"/>
              <w:rPr>
                <w:rFonts w:ascii="Times New Roman" w:hAnsi="Times New Roman" w:cs="Times New Roman"/>
                <w:sz w:val="16"/>
                <w:szCs w:val="16"/>
              </w:rPr>
            </w:pPr>
          </w:p>
        </w:tc>
        <w:tc>
          <w:tcPr>
            <w:tcW w:w="850" w:type="dxa"/>
            <w:shd w:val="clear" w:color="auto" w:fill="E0E0E0"/>
          </w:tcPr>
          <w:p w:rsidR="00B2056B" w:rsidRPr="00304630" w:rsidRDefault="00B2056B" w:rsidP="00B2056B">
            <w:pPr>
              <w:spacing w:after="0" w:line="240" w:lineRule="auto"/>
              <w:ind w:left="60" w:right="60"/>
              <w:rPr>
                <w:rFonts w:ascii="Times New Roman" w:hAnsi="Times New Roman" w:cs="Times New Roman"/>
                <w:sz w:val="16"/>
                <w:szCs w:val="16"/>
              </w:rPr>
            </w:pPr>
            <w:r w:rsidRPr="00304630">
              <w:rPr>
                <w:rFonts w:ascii="Times New Roman" w:hAnsi="Times New Roman" w:cs="Times New Roman"/>
                <w:sz w:val="16"/>
                <w:szCs w:val="16"/>
              </w:rPr>
              <w:t>Capacity</w:t>
            </w:r>
          </w:p>
        </w:tc>
        <w:tc>
          <w:tcPr>
            <w:tcW w:w="567"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-.049</w:t>
            </w:r>
          </w:p>
        </w:tc>
        <w:tc>
          <w:tcPr>
            <w:tcW w:w="567"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.078</w:t>
            </w:r>
          </w:p>
        </w:tc>
        <w:tc>
          <w:tcPr>
            <w:tcW w:w="567"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-.070</w:t>
            </w:r>
          </w:p>
        </w:tc>
        <w:tc>
          <w:tcPr>
            <w:tcW w:w="567"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.552</w:t>
            </w:r>
          </w:p>
        </w:tc>
        <w:tc>
          <w:tcPr>
            <w:tcW w:w="573"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.582</w:t>
            </w:r>
          </w:p>
        </w:tc>
      </w:tr>
      <w:tr w:rsidR="00B2056B" w:rsidRPr="00304630" w:rsidTr="00B2056B">
        <w:trPr>
          <w:cantSplit/>
          <w:trHeight w:val="161"/>
        </w:trPr>
        <w:tc>
          <w:tcPr>
            <w:tcW w:w="279" w:type="dxa"/>
            <w:vMerge/>
            <w:shd w:val="clear" w:color="auto" w:fill="E0E0E0"/>
          </w:tcPr>
          <w:p w:rsidR="00B2056B" w:rsidRPr="00304630" w:rsidRDefault="00B2056B" w:rsidP="00B2056B">
            <w:pPr>
              <w:spacing w:after="0" w:line="240" w:lineRule="auto"/>
              <w:rPr>
                <w:rFonts w:ascii="Times New Roman" w:hAnsi="Times New Roman" w:cs="Times New Roman"/>
                <w:sz w:val="16"/>
                <w:szCs w:val="16"/>
              </w:rPr>
            </w:pPr>
          </w:p>
        </w:tc>
        <w:tc>
          <w:tcPr>
            <w:tcW w:w="850" w:type="dxa"/>
            <w:shd w:val="clear" w:color="auto" w:fill="E0E0E0"/>
          </w:tcPr>
          <w:p w:rsidR="00B2056B" w:rsidRPr="00304630" w:rsidRDefault="00B2056B" w:rsidP="00B2056B">
            <w:pPr>
              <w:spacing w:after="0" w:line="240" w:lineRule="auto"/>
              <w:ind w:left="60" w:right="60"/>
              <w:rPr>
                <w:rFonts w:ascii="Times New Roman" w:hAnsi="Times New Roman" w:cs="Times New Roman"/>
                <w:sz w:val="16"/>
                <w:szCs w:val="16"/>
              </w:rPr>
            </w:pPr>
            <w:r w:rsidRPr="00304630">
              <w:rPr>
                <w:rFonts w:ascii="Times New Roman" w:hAnsi="Times New Roman" w:cs="Times New Roman"/>
                <w:sz w:val="16"/>
                <w:szCs w:val="16"/>
              </w:rPr>
              <w:t>Capital</w:t>
            </w:r>
          </w:p>
        </w:tc>
        <w:tc>
          <w:tcPr>
            <w:tcW w:w="567"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-.149</w:t>
            </w:r>
          </w:p>
        </w:tc>
        <w:tc>
          <w:tcPr>
            <w:tcW w:w="567"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.117</w:t>
            </w:r>
          </w:p>
        </w:tc>
        <w:tc>
          <w:tcPr>
            <w:tcW w:w="567"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-.130</w:t>
            </w:r>
          </w:p>
        </w:tc>
        <w:tc>
          <w:tcPr>
            <w:tcW w:w="567"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.696</w:t>
            </w:r>
          </w:p>
        </w:tc>
        <w:tc>
          <w:tcPr>
            <w:tcW w:w="573"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.488</w:t>
            </w:r>
          </w:p>
        </w:tc>
      </w:tr>
      <w:tr w:rsidR="00B2056B" w:rsidRPr="00304630" w:rsidTr="00B2056B">
        <w:trPr>
          <w:cantSplit/>
          <w:trHeight w:val="161"/>
        </w:trPr>
        <w:tc>
          <w:tcPr>
            <w:tcW w:w="279" w:type="dxa"/>
            <w:vMerge/>
            <w:shd w:val="clear" w:color="auto" w:fill="E0E0E0"/>
          </w:tcPr>
          <w:p w:rsidR="00B2056B" w:rsidRPr="00304630" w:rsidRDefault="00B2056B" w:rsidP="00B2056B">
            <w:pPr>
              <w:spacing w:after="0" w:line="240" w:lineRule="auto"/>
              <w:rPr>
                <w:rFonts w:ascii="Times New Roman" w:hAnsi="Times New Roman" w:cs="Times New Roman"/>
                <w:sz w:val="16"/>
                <w:szCs w:val="16"/>
              </w:rPr>
            </w:pPr>
          </w:p>
        </w:tc>
        <w:tc>
          <w:tcPr>
            <w:tcW w:w="850" w:type="dxa"/>
            <w:shd w:val="clear" w:color="auto" w:fill="E0E0E0"/>
          </w:tcPr>
          <w:p w:rsidR="00B2056B" w:rsidRPr="00304630" w:rsidRDefault="00B2056B" w:rsidP="00B2056B">
            <w:pPr>
              <w:spacing w:after="0" w:line="240" w:lineRule="auto"/>
              <w:ind w:left="60" w:right="60"/>
              <w:rPr>
                <w:rFonts w:ascii="Times New Roman" w:hAnsi="Times New Roman" w:cs="Times New Roman"/>
                <w:sz w:val="16"/>
                <w:szCs w:val="16"/>
              </w:rPr>
            </w:pPr>
            <w:r w:rsidRPr="00304630">
              <w:rPr>
                <w:rFonts w:ascii="Times New Roman" w:hAnsi="Times New Roman" w:cs="Times New Roman"/>
                <w:sz w:val="16"/>
                <w:szCs w:val="16"/>
              </w:rPr>
              <w:t>Collateral</w:t>
            </w:r>
          </w:p>
        </w:tc>
        <w:tc>
          <w:tcPr>
            <w:tcW w:w="567"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.146</w:t>
            </w:r>
          </w:p>
        </w:tc>
        <w:tc>
          <w:tcPr>
            <w:tcW w:w="567"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.167</w:t>
            </w:r>
          </w:p>
        </w:tc>
        <w:tc>
          <w:tcPr>
            <w:tcW w:w="567"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.091</w:t>
            </w:r>
          </w:p>
        </w:tc>
        <w:tc>
          <w:tcPr>
            <w:tcW w:w="567"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-1.634</w:t>
            </w:r>
          </w:p>
        </w:tc>
        <w:tc>
          <w:tcPr>
            <w:tcW w:w="573"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.106</w:t>
            </w:r>
          </w:p>
        </w:tc>
      </w:tr>
      <w:tr w:rsidR="00B2056B" w:rsidRPr="00304630" w:rsidTr="00B2056B">
        <w:trPr>
          <w:cantSplit/>
          <w:trHeight w:val="161"/>
        </w:trPr>
        <w:tc>
          <w:tcPr>
            <w:tcW w:w="279" w:type="dxa"/>
            <w:vMerge/>
            <w:shd w:val="clear" w:color="auto" w:fill="E0E0E0"/>
          </w:tcPr>
          <w:p w:rsidR="00B2056B" w:rsidRPr="00304630" w:rsidRDefault="00B2056B" w:rsidP="00B2056B">
            <w:pPr>
              <w:spacing w:after="0" w:line="240" w:lineRule="auto"/>
              <w:rPr>
                <w:rFonts w:ascii="Times New Roman" w:hAnsi="Times New Roman" w:cs="Times New Roman"/>
                <w:sz w:val="16"/>
                <w:szCs w:val="16"/>
              </w:rPr>
            </w:pPr>
          </w:p>
        </w:tc>
        <w:tc>
          <w:tcPr>
            <w:tcW w:w="850" w:type="dxa"/>
            <w:shd w:val="clear" w:color="auto" w:fill="E0E0E0"/>
          </w:tcPr>
          <w:p w:rsidR="00B2056B" w:rsidRPr="00304630" w:rsidRDefault="00B2056B" w:rsidP="00B2056B">
            <w:pPr>
              <w:spacing w:after="0" w:line="240" w:lineRule="auto"/>
              <w:ind w:left="60" w:right="60"/>
              <w:rPr>
                <w:rFonts w:ascii="Times New Roman" w:hAnsi="Times New Roman" w:cs="Times New Roman"/>
                <w:sz w:val="16"/>
                <w:szCs w:val="16"/>
              </w:rPr>
            </w:pPr>
            <w:r w:rsidRPr="00304630">
              <w:rPr>
                <w:rFonts w:ascii="Times New Roman" w:hAnsi="Times New Roman" w:cs="Times New Roman"/>
                <w:sz w:val="16"/>
                <w:szCs w:val="16"/>
              </w:rPr>
              <w:t>Condition</w:t>
            </w:r>
          </w:p>
        </w:tc>
        <w:tc>
          <w:tcPr>
            <w:tcW w:w="567"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-.048</w:t>
            </w:r>
          </w:p>
        </w:tc>
        <w:tc>
          <w:tcPr>
            <w:tcW w:w="567"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.058</w:t>
            </w:r>
          </w:p>
        </w:tc>
        <w:tc>
          <w:tcPr>
            <w:tcW w:w="567"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-.091</w:t>
            </w:r>
          </w:p>
        </w:tc>
        <w:tc>
          <w:tcPr>
            <w:tcW w:w="567"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.087</w:t>
            </w:r>
          </w:p>
        </w:tc>
        <w:tc>
          <w:tcPr>
            <w:tcW w:w="573" w:type="dxa"/>
            <w:shd w:val="clear" w:color="auto" w:fill="FFFFFF"/>
          </w:tcPr>
          <w:p w:rsidR="00B2056B" w:rsidRPr="00304630" w:rsidRDefault="00B2056B" w:rsidP="00B2056B">
            <w:pPr>
              <w:autoSpaceDE w:val="0"/>
              <w:autoSpaceDN w:val="0"/>
              <w:adjustRightInd w:val="0"/>
              <w:spacing w:after="0" w:line="240" w:lineRule="auto"/>
              <w:ind w:left="60" w:right="60"/>
              <w:jc w:val="right"/>
              <w:rPr>
                <w:rFonts w:ascii="Times New Roman" w:hAnsi="Times New Roman" w:cs="Times New Roman"/>
                <w:color w:val="010205"/>
                <w:sz w:val="16"/>
                <w:szCs w:val="16"/>
              </w:rPr>
            </w:pPr>
            <w:r w:rsidRPr="00304630">
              <w:rPr>
                <w:rFonts w:ascii="Times New Roman" w:hAnsi="Times New Roman" w:cs="Times New Roman"/>
                <w:color w:val="010205"/>
                <w:sz w:val="16"/>
                <w:szCs w:val="16"/>
              </w:rPr>
              <w:t>.931</w:t>
            </w:r>
          </w:p>
        </w:tc>
      </w:tr>
      <w:tr w:rsidR="00B2056B" w:rsidRPr="00304630" w:rsidTr="00B2056B">
        <w:trPr>
          <w:cantSplit/>
          <w:trHeight w:val="161"/>
        </w:trPr>
        <w:tc>
          <w:tcPr>
            <w:tcW w:w="3970" w:type="dxa"/>
            <w:gridSpan w:val="7"/>
            <w:shd w:val="clear" w:color="auto" w:fill="E0E0E0"/>
          </w:tcPr>
          <w:p w:rsidR="00B2056B" w:rsidRPr="008973C8" w:rsidRDefault="00B2056B" w:rsidP="00B2056B">
            <w:pPr>
              <w:pStyle w:val="ListParagraph"/>
              <w:numPr>
                <w:ilvl w:val="0"/>
                <w:numId w:val="8"/>
              </w:numPr>
              <w:autoSpaceDE w:val="0"/>
              <w:autoSpaceDN w:val="0"/>
              <w:adjustRightInd w:val="0"/>
              <w:spacing w:after="0" w:line="240" w:lineRule="auto"/>
              <w:ind w:right="60" w:hanging="136"/>
              <w:jc w:val="center"/>
              <w:rPr>
                <w:color w:val="010205"/>
                <w:sz w:val="18"/>
                <w:szCs w:val="18"/>
              </w:rPr>
            </w:pPr>
            <w:r>
              <w:rPr>
                <w:rFonts w:eastAsia="Arial"/>
                <w:sz w:val="18"/>
                <w:szCs w:val="18"/>
              </w:rPr>
              <w:t xml:space="preserve"> </w:t>
            </w:r>
            <w:r w:rsidRPr="008973C8">
              <w:rPr>
                <w:rFonts w:eastAsia="Arial"/>
                <w:sz w:val="18"/>
                <w:szCs w:val="18"/>
              </w:rPr>
              <w:t>Dependent Variable: Kredit Macet</w:t>
            </w:r>
          </w:p>
        </w:tc>
      </w:tr>
    </w:tbl>
    <w:p w:rsidR="005E1B1D" w:rsidRDefault="00B2056B" w:rsidP="00B2056B">
      <w:pPr>
        <w:pStyle w:val="ListParagraph"/>
        <w:spacing w:after="0" w:line="240" w:lineRule="auto"/>
        <w:ind w:left="0"/>
        <w:jc w:val="both"/>
        <w:rPr>
          <w:sz w:val="22"/>
          <w:szCs w:val="22"/>
        </w:rPr>
      </w:pPr>
      <w:r w:rsidRPr="00957546">
        <w:rPr>
          <w:sz w:val="22"/>
          <w:szCs w:val="22"/>
        </w:rPr>
        <w:t>Sumber: Data Primer Diolah (2020)</w:t>
      </w:r>
    </w:p>
    <w:p w:rsidR="00B2056B" w:rsidRPr="00675187" w:rsidRDefault="00B2056B" w:rsidP="00B2056B">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Berdasarkan Tabel </w:t>
      </w:r>
      <w:r w:rsidRPr="00675187">
        <w:rPr>
          <w:rFonts w:ascii="Times New Roman" w:eastAsia="Times New Roman" w:hAnsi="Times New Roman" w:cs="Times New Roman"/>
        </w:rPr>
        <w:t>Hasil Uji t, dapat diketahui besarnya pengaruh masing-masing variabel bebas terhadap variabel terikat sebagai berikut:</w:t>
      </w:r>
    </w:p>
    <w:p w:rsidR="00B2056B" w:rsidRPr="00675187" w:rsidRDefault="00B2056B" w:rsidP="00B2056B">
      <w:pPr>
        <w:numPr>
          <w:ilvl w:val="0"/>
          <w:numId w:val="9"/>
        </w:numPr>
        <w:spacing w:after="0" w:line="240" w:lineRule="auto"/>
        <w:ind w:left="284" w:hanging="283"/>
        <w:jc w:val="both"/>
        <w:rPr>
          <w:rFonts w:ascii="Times New Roman" w:eastAsia="Times New Roman" w:hAnsi="Times New Roman" w:cs="Times New Roman"/>
        </w:rPr>
      </w:pPr>
      <w:r w:rsidRPr="00675187">
        <w:rPr>
          <w:rFonts w:ascii="Times New Roman" w:eastAsia="Times New Roman" w:hAnsi="Times New Roman" w:cs="Times New Roman"/>
        </w:rPr>
        <w:t xml:space="preserve">Pengaruh variabel </w:t>
      </w:r>
      <w:r w:rsidRPr="00675187">
        <w:rPr>
          <w:rFonts w:ascii="Times New Roman" w:eastAsia="Times New Roman" w:hAnsi="Times New Roman" w:cs="Times New Roman"/>
          <w:i/>
        </w:rPr>
        <w:t xml:space="preserve">Character </w:t>
      </w:r>
      <w:r w:rsidRPr="00675187">
        <w:rPr>
          <w:rFonts w:ascii="Times New Roman" w:eastAsia="Times New Roman" w:hAnsi="Times New Roman" w:cs="Times New Roman"/>
        </w:rPr>
        <w:t>(X1) terhadap Kredit Macet (Y)</w:t>
      </w:r>
    </w:p>
    <w:p w:rsidR="00B2056B" w:rsidRDefault="00B2056B" w:rsidP="00B2056B">
      <w:pPr>
        <w:spacing w:after="0" w:line="240" w:lineRule="auto"/>
        <w:ind w:left="284"/>
        <w:jc w:val="both"/>
        <w:rPr>
          <w:rFonts w:ascii="Times New Roman" w:eastAsia="Times New Roman" w:hAnsi="Times New Roman" w:cs="Times New Roman"/>
        </w:rPr>
      </w:pPr>
      <w:r w:rsidRPr="00675187">
        <w:rPr>
          <w:rFonts w:ascii="Times New Roman" w:eastAsia="Times New Roman" w:hAnsi="Times New Roman" w:cs="Times New Roman"/>
        </w:rPr>
        <w:t>Tabel 14 menunjukkan bahwa nilai sig.&lt; α yaitu 0,0</w:t>
      </w:r>
      <w:r w:rsidRPr="00675187">
        <w:rPr>
          <w:rFonts w:ascii="Times New Roman" w:eastAsia="Times New Roman" w:hAnsi="Times New Roman" w:cs="Times New Roman"/>
          <w:lang w:val="id-ID"/>
        </w:rPr>
        <w:t>25</w:t>
      </w:r>
      <w:r w:rsidRPr="00675187">
        <w:rPr>
          <w:rFonts w:ascii="Times New Roman" w:eastAsia="Times New Roman" w:hAnsi="Times New Roman" w:cs="Times New Roman"/>
        </w:rPr>
        <w:t xml:space="preserve"> &lt; 0,05</w:t>
      </w:r>
      <w:r w:rsidRPr="00675187">
        <w:rPr>
          <w:rFonts w:ascii="Times New Roman" w:eastAsia="Times New Roman" w:hAnsi="Times New Roman" w:cs="Times New Roman"/>
          <w:lang w:val="id-ID"/>
        </w:rPr>
        <w:t xml:space="preserve">. </w:t>
      </w:r>
      <w:r w:rsidRPr="00675187">
        <w:rPr>
          <w:rFonts w:ascii="Times New Roman" w:eastAsia="Times New Roman" w:hAnsi="Times New Roman" w:cs="Times New Roman"/>
        </w:rPr>
        <w:t xml:space="preserve">Berarti variabel </w:t>
      </w:r>
      <w:r w:rsidRPr="00675187">
        <w:rPr>
          <w:rFonts w:ascii="Times New Roman" w:eastAsia="Times New Roman" w:hAnsi="Times New Roman" w:cs="Times New Roman"/>
          <w:i/>
          <w:lang w:val="id-ID"/>
        </w:rPr>
        <w:t>c</w:t>
      </w:r>
      <w:r w:rsidRPr="00675187">
        <w:rPr>
          <w:rFonts w:ascii="Times New Roman" w:eastAsia="Times New Roman" w:hAnsi="Times New Roman" w:cs="Times New Roman"/>
          <w:i/>
        </w:rPr>
        <w:t>haracter</w:t>
      </w:r>
      <w:r w:rsidRPr="00675187">
        <w:rPr>
          <w:rFonts w:ascii="Times New Roman" w:eastAsia="Times New Roman" w:hAnsi="Times New Roman" w:cs="Times New Roman"/>
          <w:lang w:val="id-ID"/>
        </w:rPr>
        <w:t xml:space="preserve"> </w:t>
      </w:r>
      <w:r w:rsidRPr="00675187">
        <w:rPr>
          <w:rFonts w:ascii="Times New Roman" w:eastAsia="Times New Roman" w:hAnsi="Times New Roman" w:cs="Times New Roman"/>
        </w:rPr>
        <w:t>(X1) secara parsial berpengaruh</w:t>
      </w:r>
      <w:r w:rsidRPr="00675187">
        <w:rPr>
          <w:rFonts w:ascii="Times New Roman" w:eastAsia="Times New Roman" w:hAnsi="Times New Roman" w:cs="Times New Roman"/>
          <w:lang w:val="id-ID"/>
        </w:rPr>
        <w:t xml:space="preserve"> </w:t>
      </w:r>
      <w:r w:rsidRPr="00675187">
        <w:rPr>
          <w:rFonts w:ascii="Times New Roman" w:eastAsia="Times New Roman" w:hAnsi="Times New Roman" w:cs="Times New Roman"/>
        </w:rPr>
        <w:t>dan signifikan terhadap Kredit Macet (Y) pada BPR Mlati Pundi Artha Yogyakarta.</w:t>
      </w:r>
    </w:p>
    <w:p w:rsidR="00B2056B" w:rsidRPr="00B2056B" w:rsidRDefault="00B2056B" w:rsidP="00B2056B">
      <w:pPr>
        <w:pStyle w:val="ListParagraph"/>
        <w:numPr>
          <w:ilvl w:val="0"/>
          <w:numId w:val="9"/>
        </w:numPr>
        <w:spacing w:after="0" w:line="240" w:lineRule="auto"/>
        <w:ind w:left="284" w:hanging="284"/>
        <w:jc w:val="both"/>
        <w:rPr>
          <w:rFonts w:eastAsia="Times New Roman"/>
        </w:rPr>
      </w:pPr>
      <w:r w:rsidRPr="00B2056B">
        <w:rPr>
          <w:rFonts w:eastAsia="Times New Roman"/>
        </w:rPr>
        <w:t xml:space="preserve">Pengaruh variabel </w:t>
      </w:r>
      <w:r w:rsidRPr="00B2056B">
        <w:rPr>
          <w:rFonts w:eastAsia="Times New Roman"/>
          <w:i/>
        </w:rPr>
        <w:t>Capacity</w:t>
      </w:r>
      <w:r w:rsidRPr="00B2056B">
        <w:rPr>
          <w:rFonts w:eastAsia="Times New Roman"/>
        </w:rPr>
        <w:t xml:space="preserve"> (X2) terhadap Kredit Macet (Y)</w:t>
      </w:r>
    </w:p>
    <w:p w:rsidR="00B2056B" w:rsidRPr="00675187" w:rsidRDefault="00B2056B" w:rsidP="00B2056B">
      <w:pPr>
        <w:spacing w:after="0" w:line="240" w:lineRule="auto"/>
        <w:ind w:left="284"/>
        <w:jc w:val="both"/>
        <w:rPr>
          <w:rFonts w:ascii="Times New Roman" w:eastAsia="Times New Roman" w:hAnsi="Times New Roman" w:cs="Times New Roman"/>
        </w:rPr>
      </w:pPr>
      <w:r w:rsidRPr="00675187">
        <w:rPr>
          <w:rFonts w:ascii="Times New Roman" w:eastAsia="Times New Roman" w:hAnsi="Times New Roman" w:cs="Times New Roman"/>
        </w:rPr>
        <w:t>Tabel 14 menunjukkan bahwa nilai sig.</w:t>
      </w:r>
      <w:r w:rsidRPr="00675187">
        <w:rPr>
          <w:rFonts w:ascii="Times New Roman" w:eastAsia="Times New Roman" w:hAnsi="Times New Roman" w:cs="Times New Roman"/>
          <w:lang w:val="id-ID"/>
        </w:rPr>
        <w:t>&gt;</w:t>
      </w:r>
      <w:r w:rsidRPr="00675187">
        <w:rPr>
          <w:rFonts w:ascii="Times New Roman" w:eastAsia="Times New Roman" w:hAnsi="Times New Roman" w:cs="Times New Roman"/>
        </w:rPr>
        <w:t xml:space="preserve"> α yaitu 0,</w:t>
      </w:r>
      <w:r w:rsidRPr="00675187">
        <w:rPr>
          <w:rFonts w:ascii="Times New Roman" w:eastAsia="Times New Roman" w:hAnsi="Times New Roman" w:cs="Times New Roman"/>
          <w:lang w:val="id-ID"/>
        </w:rPr>
        <w:t>582</w:t>
      </w:r>
      <w:r w:rsidRPr="00675187">
        <w:rPr>
          <w:rFonts w:ascii="Times New Roman" w:eastAsia="Times New Roman" w:hAnsi="Times New Roman" w:cs="Times New Roman"/>
        </w:rPr>
        <w:t xml:space="preserve"> </w:t>
      </w:r>
      <w:r w:rsidRPr="00675187">
        <w:rPr>
          <w:rFonts w:ascii="Times New Roman" w:eastAsia="Times New Roman" w:hAnsi="Times New Roman" w:cs="Times New Roman"/>
          <w:lang w:val="id-ID"/>
        </w:rPr>
        <w:t>&gt;</w:t>
      </w:r>
      <w:r w:rsidRPr="00675187">
        <w:rPr>
          <w:rFonts w:ascii="Times New Roman" w:eastAsia="Times New Roman" w:hAnsi="Times New Roman" w:cs="Times New Roman"/>
        </w:rPr>
        <w:t xml:space="preserve"> 0,05</w:t>
      </w:r>
      <w:r w:rsidRPr="00675187">
        <w:rPr>
          <w:rFonts w:ascii="Times New Roman" w:eastAsia="Times New Roman" w:hAnsi="Times New Roman" w:cs="Times New Roman"/>
          <w:lang w:val="id-ID"/>
        </w:rPr>
        <w:t xml:space="preserve">. </w:t>
      </w:r>
      <w:r w:rsidRPr="00675187">
        <w:rPr>
          <w:rFonts w:ascii="Times New Roman" w:eastAsia="Times New Roman" w:hAnsi="Times New Roman" w:cs="Times New Roman"/>
        </w:rPr>
        <w:t xml:space="preserve">Berarti variabel </w:t>
      </w:r>
      <w:r w:rsidRPr="00675187">
        <w:rPr>
          <w:rFonts w:ascii="Times New Roman" w:eastAsia="Times New Roman" w:hAnsi="Times New Roman" w:cs="Times New Roman"/>
          <w:i/>
        </w:rPr>
        <w:t>Capacity</w:t>
      </w:r>
      <w:r w:rsidRPr="00675187">
        <w:rPr>
          <w:rFonts w:ascii="Times New Roman" w:eastAsia="Times New Roman" w:hAnsi="Times New Roman" w:cs="Times New Roman"/>
          <w:lang w:val="id-ID"/>
        </w:rPr>
        <w:t xml:space="preserve"> </w:t>
      </w:r>
      <w:r w:rsidRPr="00675187">
        <w:rPr>
          <w:rFonts w:ascii="Times New Roman" w:eastAsia="Times New Roman" w:hAnsi="Times New Roman" w:cs="Times New Roman"/>
        </w:rPr>
        <w:t>(X2) secara parsial</w:t>
      </w:r>
      <w:r w:rsidRPr="00675187">
        <w:rPr>
          <w:rFonts w:ascii="Times New Roman" w:eastAsia="Times New Roman" w:hAnsi="Times New Roman" w:cs="Times New Roman"/>
          <w:lang w:val="id-ID"/>
        </w:rPr>
        <w:t xml:space="preserve"> mempunyai pengaruh tidak</w:t>
      </w:r>
      <w:r w:rsidRPr="00675187">
        <w:rPr>
          <w:rFonts w:ascii="Times New Roman" w:eastAsia="Times New Roman" w:hAnsi="Times New Roman" w:cs="Times New Roman"/>
        </w:rPr>
        <w:t xml:space="preserve"> </w:t>
      </w:r>
      <w:r w:rsidRPr="00675187">
        <w:rPr>
          <w:rFonts w:ascii="Times New Roman" w:eastAsia="Times New Roman" w:hAnsi="Times New Roman" w:cs="Times New Roman"/>
          <w:lang w:val="id-ID"/>
        </w:rPr>
        <w:t xml:space="preserve">signifikan </w:t>
      </w:r>
      <w:r w:rsidRPr="00675187">
        <w:rPr>
          <w:rFonts w:ascii="Times New Roman" w:eastAsia="Times New Roman" w:hAnsi="Times New Roman" w:cs="Times New Roman"/>
        </w:rPr>
        <w:t>terhadap Kredit Macet (Y) pada BPR Mlati Pundi Arta Yogyakarta.</w:t>
      </w:r>
    </w:p>
    <w:p w:rsidR="00B2056B" w:rsidRPr="00675187" w:rsidRDefault="00B2056B" w:rsidP="00B2056B">
      <w:pPr>
        <w:numPr>
          <w:ilvl w:val="0"/>
          <w:numId w:val="9"/>
        </w:numPr>
        <w:spacing w:after="0" w:line="240" w:lineRule="auto"/>
        <w:ind w:left="284" w:hanging="360"/>
        <w:jc w:val="both"/>
        <w:rPr>
          <w:rFonts w:ascii="Times New Roman" w:eastAsia="Times New Roman" w:hAnsi="Times New Roman" w:cs="Times New Roman"/>
        </w:rPr>
      </w:pPr>
      <w:r w:rsidRPr="00675187">
        <w:rPr>
          <w:rFonts w:ascii="Times New Roman" w:eastAsia="Times New Roman" w:hAnsi="Times New Roman" w:cs="Times New Roman"/>
        </w:rPr>
        <w:t xml:space="preserve">Pengaruh variabel </w:t>
      </w:r>
      <w:r w:rsidRPr="00675187">
        <w:rPr>
          <w:rFonts w:ascii="Times New Roman" w:eastAsia="Times New Roman" w:hAnsi="Times New Roman" w:cs="Times New Roman"/>
          <w:i/>
        </w:rPr>
        <w:t xml:space="preserve">Capital </w:t>
      </w:r>
      <w:r w:rsidRPr="00675187">
        <w:rPr>
          <w:rFonts w:ascii="Times New Roman" w:eastAsia="Times New Roman" w:hAnsi="Times New Roman" w:cs="Times New Roman"/>
        </w:rPr>
        <w:t>(X3) terhadap Kredit Macet (Y)</w:t>
      </w:r>
    </w:p>
    <w:p w:rsidR="00B2056B" w:rsidRPr="00675187" w:rsidRDefault="00B2056B" w:rsidP="00B2056B">
      <w:pPr>
        <w:spacing w:after="0" w:line="240" w:lineRule="auto"/>
        <w:ind w:left="284"/>
        <w:jc w:val="both"/>
        <w:rPr>
          <w:rFonts w:ascii="Times New Roman" w:eastAsia="Times New Roman" w:hAnsi="Times New Roman" w:cs="Times New Roman"/>
        </w:rPr>
      </w:pPr>
      <w:r w:rsidRPr="00675187">
        <w:rPr>
          <w:rFonts w:ascii="Times New Roman" w:eastAsia="Times New Roman" w:hAnsi="Times New Roman" w:cs="Times New Roman"/>
        </w:rPr>
        <w:t>Tabel 14 menunjukkan bahwa nilai sig.</w:t>
      </w:r>
      <w:r w:rsidRPr="00675187">
        <w:rPr>
          <w:rFonts w:ascii="Times New Roman" w:eastAsia="Times New Roman" w:hAnsi="Times New Roman" w:cs="Times New Roman"/>
          <w:lang w:val="id-ID"/>
        </w:rPr>
        <w:t>&gt;</w:t>
      </w:r>
      <w:r w:rsidRPr="00675187">
        <w:rPr>
          <w:rFonts w:ascii="Times New Roman" w:eastAsia="Times New Roman" w:hAnsi="Times New Roman" w:cs="Times New Roman"/>
        </w:rPr>
        <w:t xml:space="preserve"> α yaitu 0,</w:t>
      </w:r>
      <w:r w:rsidRPr="00675187">
        <w:rPr>
          <w:rFonts w:ascii="Times New Roman" w:eastAsia="Times New Roman" w:hAnsi="Times New Roman" w:cs="Times New Roman"/>
          <w:lang w:val="id-ID"/>
        </w:rPr>
        <w:t xml:space="preserve">488 &gt; </w:t>
      </w:r>
      <w:r w:rsidRPr="00675187">
        <w:rPr>
          <w:rFonts w:ascii="Times New Roman" w:eastAsia="Times New Roman" w:hAnsi="Times New Roman" w:cs="Times New Roman"/>
        </w:rPr>
        <w:t>0,05</w:t>
      </w:r>
      <w:r w:rsidRPr="00675187">
        <w:rPr>
          <w:rFonts w:ascii="Times New Roman" w:eastAsia="Times New Roman" w:hAnsi="Times New Roman" w:cs="Times New Roman"/>
          <w:lang w:val="id-ID"/>
        </w:rPr>
        <w:t xml:space="preserve">. </w:t>
      </w:r>
      <w:r w:rsidRPr="00675187">
        <w:rPr>
          <w:rFonts w:ascii="Times New Roman" w:eastAsia="Times New Roman" w:hAnsi="Times New Roman" w:cs="Times New Roman"/>
        </w:rPr>
        <w:t xml:space="preserve">Berarti variabel </w:t>
      </w:r>
      <w:r w:rsidRPr="00675187">
        <w:rPr>
          <w:rFonts w:ascii="Times New Roman" w:eastAsia="Times New Roman" w:hAnsi="Times New Roman" w:cs="Times New Roman"/>
          <w:i/>
        </w:rPr>
        <w:t>Capital</w:t>
      </w:r>
      <w:r w:rsidRPr="00675187">
        <w:rPr>
          <w:rFonts w:ascii="Times New Roman" w:eastAsia="Times New Roman" w:hAnsi="Times New Roman" w:cs="Times New Roman"/>
        </w:rPr>
        <w:t xml:space="preserve"> (X3) secara parsial </w:t>
      </w:r>
      <w:r w:rsidRPr="00675187">
        <w:rPr>
          <w:rFonts w:ascii="Times New Roman" w:eastAsia="Times New Roman" w:hAnsi="Times New Roman" w:cs="Times New Roman"/>
          <w:lang w:val="id-ID"/>
        </w:rPr>
        <w:t xml:space="preserve">mempunyai pengaruh tidak </w:t>
      </w:r>
      <w:r w:rsidRPr="00675187">
        <w:rPr>
          <w:rFonts w:ascii="Times New Roman" w:eastAsia="Times New Roman" w:hAnsi="Times New Roman" w:cs="Times New Roman"/>
        </w:rPr>
        <w:t>signifikan terhadap Kredit Macet (Y) pada BPR Mlati Pundi Artha Yogyakarta.</w:t>
      </w:r>
    </w:p>
    <w:p w:rsidR="00B2056B" w:rsidRPr="00675187" w:rsidRDefault="00B2056B" w:rsidP="00B2056B">
      <w:pPr>
        <w:numPr>
          <w:ilvl w:val="0"/>
          <w:numId w:val="9"/>
        </w:numPr>
        <w:spacing w:after="0" w:line="240" w:lineRule="auto"/>
        <w:ind w:left="284" w:hanging="284"/>
        <w:jc w:val="both"/>
        <w:rPr>
          <w:rFonts w:ascii="Times New Roman" w:eastAsia="Times New Roman" w:hAnsi="Times New Roman" w:cs="Times New Roman"/>
        </w:rPr>
      </w:pPr>
      <w:r w:rsidRPr="00675187">
        <w:rPr>
          <w:rFonts w:ascii="Times New Roman" w:eastAsia="Times New Roman" w:hAnsi="Times New Roman" w:cs="Times New Roman"/>
        </w:rPr>
        <w:t xml:space="preserve">Pengaruh variabel </w:t>
      </w:r>
      <w:r w:rsidRPr="00675187">
        <w:rPr>
          <w:rFonts w:ascii="Times New Roman" w:eastAsia="Times New Roman" w:hAnsi="Times New Roman" w:cs="Times New Roman"/>
          <w:i/>
        </w:rPr>
        <w:t>Collateral</w:t>
      </w:r>
      <w:r w:rsidRPr="00675187">
        <w:rPr>
          <w:rFonts w:ascii="Times New Roman" w:eastAsia="Times New Roman" w:hAnsi="Times New Roman" w:cs="Times New Roman"/>
        </w:rPr>
        <w:t xml:space="preserve"> (X4) terhadap Kredit Macet (Y)</w:t>
      </w:r>
    </w:p>
    <w:p w:rsidR="00B2056B" w:rsidRPr="00675187" w:rsidRDefault="00B2056B" w:rsidP="00B2056B">
      <w:pPr>
        <w:spacing w:after="0" w:line="240" w:lineRule="auto"/>
        <w:ind w:left="284"/>
        <w:jc w:val="both"/>
        <w:rPr>
          <w:rFonts w:ascii="Times New Roman" w:eastAsia="Times New Roman" w:hAnsi="Times New Roman" w:cs="Times New Roman"/>
        </w:rPr>
      </w:pPr>
      <w:r w:rsidRPr="00675187">
        <w:rPr>
          <w:rFonts w:ascii="Times New Roman" w:eastAsia="Times New Roman" w:hAnsi="Times New Roman" w:cs="Times New Roman"/>
        </w:rPr>
        <w:t>Tabel 14 menunjukkan bahwa nilai sig.&gt;α yaitu 0,</w:t>
      </w:r>
      <w:r w:rsidRPr="00675187">
        <w:rPr>
          <w:rFonts w:ascii="Times New Roman" w:eastAsia="Times New Roman" w:hAnsi="Times New Roman" w:cs="Times New Roman"/>
          <w:lang w:val="id-ID"/>
        </w:rPr>
        <w:t>106</w:t>
      </w:r>
      <w:r w:rsidRPr="00675187">
        <w:rPr>
          <w:rFonts w:ascii="Times New Roman" w:eastAsia="Times New Roman" w:hAnsi="Times New Roman" w:cs="Times New Roman"/>
        </w:rPr>
        <w:t xml:space="preserve"> &gt; 0,05</w:t>
      </w:r>
      <w:r w:rsidRPr="00675187">
        <w:rPr>
          <w:rFonts w:ascii="Times New Roman" w:eastAsia="Times New Roman" w:hAnsi="Times New Roman" w:cs="Times New Roman"/>
          <w:lang w:val="id-ID"/>
        </w:rPr>
        <w:t xml:space="preserve">. </w:t>
      </w:r>
      <w:r w:rsidRPr="00675187">
        <w:rPr>
          <w:rFonts w:ascii="Times New Roman" w:eastAsia="Times New Roman" w:hAnsi="Times New Roman" w:cs="Times New Roman"/>
        </w:rPr>
        <w:t xml:space="preserve">Berarti variabel </w:t>
      </w:r>
      <w:r w:rsidRPr="00675187">
        <w:rPr>
          <w:rFonts w:ascii="Times New Roman" w:eastAsia="Times New Roman" w:hAnsi="Times New Roman" w:cs="Times New Roman"/>
          <w:i/>
        </w:rPr>
        <w:t>Collateral</w:t>
      </w:r>
      <w:r w:rsidRPr="00675187">
        <w:rPr>
          <w:rFonts w:ascii="Times New Roman" w:eastAsia="Times New Roman" w:hAnsi="Times New Roman" w:cs="Times New Roman"/>
        </w:rPr>
        <w:t xml:space="preserve"> (X4) secara parsial mempunyai pengaruh tidak signifikan terhadap adanya Kredit Macet (Y) pada BPR Mlati Pundi Artha Yogyakarta.</w:t>
      </w:r>
    </w:p>
    <w:p w:rsidR="00B2056B" w:rsidRPr="00675187" w:rsidRDefault="00B2056B" w:rsidP="00B2056B">
      <w:pPr>
        <w:numPr>
          <w:ilvl w:val="0"/>
          <w:numId w:val="9"/>
        </w:numPr>
        <w:spacing w:after="0" w:line="240" w:lineRule="auto"/>
        <w:ind w:left="284" w:hanging="284"/>
        <w:jc w:val="both"/>
        <w:rPr>
          <w:rFonts w:ascii="Times New Roman" w:eastAsia="Times New Roman" w:hAnsi="Times New Roman" w:cs="Times New Roman"/>
        </w:rPr>
      </w:pPr>
      <w:r w:rsidRPr="00675187">
        <w:rPr>
          <w:rFonts w:ascii="Times New Roman" w:eastAsia="Times New Roman" w:hAnsi="Times New Roman" w:cs="Times New Roman"/>
        </w:rPr>
        <w:t xml:space="preserve">Pengaruh variabel </w:t>
      </w:r>
      <w:r w:rsidRPr="00675187">
        <w:rPr>
          <w:rFonts w:ascii="Times New Roman" w:eastAsia="Times New Roman" w:hAnsi="Times New Roman" w:cs="Times New Roman"/>
          <w:i/>
        </w:rPr>
        <w:t>Condition</w:t>
      </w:r>
      <w:r w:rsidRPr="00675187">
        <w:rPr>
          <w:rFonts w:ascii="Times New Roman" w:eastAsia="Times New Roman" w:hAnsi="Times New Roman" w:cs="Times New Roman"/>
        </w:rPr>
        <w:t xml:space="preserve"> (X5) terhadap Kredit Macet (Y)</w:t>
      </w:r>
    </w:p>
    <w:p w:rsidR="005E1B1D" w:rsidRDefault="00B2056B" w:rsidP="005E1B1D">
      <w:pPr>
        <w:spacing w:after="0" w:line="240" w:lineRule="auto"/>
        <w:ind w:left="284"/>
        <w:jc w:val="both"/>
        <w:rPr>
          <w:rFonts w:ascii="Times New Roman" w:eastAsia="Times New Roman" w:hAnsi="Times New Roman" w:cs="Times New Roman"/>
        </w:rPr>
      </w:pPr>
      <w:r w:rsidRPr="00675187">
        <w:rPr>
          <w:rFonts w:ascii="Times New Roman" w:eastAsia="Times New Roman" w:hAnsi="Times New Roman" w:cs="Times New Roman"/>
        </w:rPr>
        <w:t>Tabel 14 menunjukkan bahwa nilai sig.&gt;α yaitu 0,</w:t>
      </w:r>
      <w:r w:rsidRPr="00675187">
        <w:rPr>
          <w:rFonts w:ascii="Times New Roman" w:eastAsia="Times New Roman" w:hAnsi="Times New Roman" w:cs="Times New Roman"/>
          <w:lang w:val="id-ID"/>
        </w:rPr>
        <w:t>931</w:t>
      </w:r>
      <w:r w:rsidRPr="00675187">
        <w:rPr>
          <w:rFonts w:ascii="Times New Roman" w:eastAsia="Times New Roman" w:hAnsi="Times New Roman" w:cs="Times New Roman"/>
        </w:rPr>
        <w:t xml:space="preserve"> &gt; 0,05</w:t>
      </w:r>
      <w:r w:rsidRPr="00675187">
        <w:rPr>
          <w:rFonts w:ascii="Times New Roman" w:eastAsia="Times New Roman" w:hAnsi="Times New Roman" w:cs="Times New Roman"/>
          <w:lang w:val="id-ID"/>
        </w:rPr>
        <w:t xml:space="preserve">. </w:t>
      </w:r>
      <w:r w:rsidRPr="00675187">
        <w:rPr>
          <w:rFonts w:ascii="Times New Roman" w:eastAsia="Times New Roman" w:hAnsi="Times New Roman" w:cs="Times New Roman"/>
        </w:rPr>
        <w:t xml:space="preserve">Berarti variabel </w:t>
      </w:r>
      <w:r w:rsidRPr="00675187">
        <w:rPr>
          <w:rFonts w:ascii="Times New Roman" w:eastAsia="Times New Roman" w:hAnsi="Times New Roman" w:cs="Times New Roman"/>
          <w:i/>
        </w:rPr>
        <w:lastRenderedPageBreak/>
        <w:t>Condition</w:t>
      </w:r>
      <w:r w:rsidRPr="00675187">
        <w:rPr>
          <w:rFonts w:ascii="Times New Roman" w:eastAsia="Times New Roman" w:hAnsi="Times New Roman" w:cs="Times New Roman"/>
        </w:rPr>
        <w:t xml:space="preserve"> (X5) secara parsial mempunyai pengaruh tidak signifikan terhadap adanya Kredit Macet (Y) pada BPR Mlati Pundi Artha.</w:t>
      </w:r>
    </w:p>
    <w:p w:rsidR="005E1B1D" w:rsidRDefault="005E1B1D" w:rsidP="005E1B1D">
      <w:pPr>
        <w:spacing w:after="0" w:line="240" w:lineRule="auto"/>
        <w:ind w:left="284"/>
        <w:jc w:val="both"/>
        <w:rPr>
          <w:rFonts w:ascii="Times New Roman" w:eastAsia="Times New Roman" w:hAnsi="Times New Roman" w:cs="Times New Roman"/>
        </w:rPr>
      </w:pPr>
    </w:p>
    <w:p w:rsidR="000F2D53" w:rsidRDefault="005E1B1D" w:rsidP="000F2D5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KESIMPULAN</w:t>
      </w:r>
    </w:p>
    <w:p w:rsidR="005E1B1D" w:rsidRPr="005E1B1D" w:rsidRDefault="005E1B1D" w:rsidP="005E1B1D">
      <w:pPr>
        <w:spacing w:after="0" w:line="240" w:lineRule="auto"/>
        <w:ind w:firstLine="567"/>
        <w:jc w:val="both"/>
        <w:rPr>
          <w:rFonts w:ascii="Times New Roman" w:eastAsia="Times New Roman" w:hAnsi="Times New Roman" w:cs="Times New Roman"/>
        </w:rPr>
      </w:pPr>
      <w:r w:rsidRPr="005E1B1D">
        <w:rPr>
          <w:rFonts w:ascii="Times New Roman" w:eastAsia="Times New Roman" w:hAnsi="Times New Roman" w:cs="Times New Roman"/>
        </w:rPr>
        <w:t>Berdasarkan hasil dari analisis dan pembahasan yang telah diuraikan, maka kesimpulan didalam penelitian ini adalah sebagai berikut:</w:t>
      </w:r>
    </w:p>
    <w:p w:rsidR="005E1B1D" w:rsidRPr="005E1B1D" w:rsidRDefault="005E1B1D" w:rsidP="005E1B1D">
      <w:pPr>
        <w:numPr>
          <w:ilvl w:val="0"/>
          <w:numId w:val="10"/>
        </w:numPr>
        <w:spacing w:after="0" w:line="240" w:lineRule="auto"/>
        <w:ind w:left="284" w:hanging="284"/>
        <w:jc w:val="both"/>
        <w:rPr>
          <w:rFonts w:ascii="Times New Roman" w:hAnsi="Times New Roman" w:cs="Times New Roman"/>
        </w:rPr>
      </w:pPr>
      <w:r w:rsidRPr="005E1B1D">
        <w:rPr>
          <w:rFonts w:ascii="Times New Roman" w:eastAsia="Times New Roman" w:hAnsi="Times New Roman" w:cs="Times New Roman"/>
          <w:i/>
        </w:rPr>
        <w:t>Character</w:t>
      </w:r>
      <w:r w:rsidRPr="005E1B1D">
        <w:rPr>
          <w:rFonts w:ascii="Times New Roman" w:eastAsia="Times New Roman" w:hAnsi="Times New Roman" w:cs="Times New Roman"/>
        </w:rPr>
        <w:t xml:space="preserve"> </w:t>
      </w:r>
      <w:r w:rsidRPr="005E1B1D">
        <w:rPr>
          <w:rFonts w:ascii="Times New Roman" w:eastAsia="Times New Roman" w:hAnsi="Times New Roman" w:cs="Times New Roman"/>
          <w:lang w:val="id-ID"/>
        </w:rPr>
        <w:t>debitur</w:t>
      </w:r>
      <w:r w:rsidRPr="005E1B1D">
        <w:rPr>
          <w:rFonts w:ascii="Times New Roman" w:eastAsia="Times New Roman" w:hAnsi="Times New Roman" w:cs="Times New Roman"/>
        </w:rPr>
        <w:t xml:space="preserve"> berpengaruh</w:t>
      </w:r>
      <w:r w:rsidRPr="005E1B1D">
        <w:rPr>
          <w:rFonts w:ascii="Times New Roman" w:eastAsia="Times New Roman" w:hAnsi="Times New Roman" w:cs="Times New Roman"/>
          <w:lang w:val="id-ID"/>
        </w:rPr>
        <w:t xml:space="preserve"> dan signifikan</w:t>
      </w:r>
      <w:r w:rsidRPr="005E1B1D">
        <w:rPr>
          <w:rFonts w:ascii="Times New Roman" w:eastAsia="Times New Roman" w:hAnsi="Times New Roman" w:cs="Times New Roman"/>
        </w:rPr>
        <w:t xml:space="preserve"> terhadap kredit macet pada BPR Mlati Pundi Artha Yogyakarta.</w:t>
      </w:r>
    </w:p>
    <w:p w:rsidR="005E1B1D" w:rsidRPr="005E1B1D" w:rsidRDefault="005E1B1D" w:rsidP="005E1B1D">
      <w:pPr>
        <w:numPr>
          <w:ilvl w:val="0"/>
          <w:numId w:val="10"/>
        </w:numPr>
        <w:spacing w:after="0" w:line="240" w:lineRule="auto"/>
        <w:ind w:left="284" w:hanging="284"/>
        <w:jc w:val="both"/>
        <w:rPr>
          <w:rFonts w:ascii="Times New Roman" w:hAnsi="Times New Roman" w:cs="Times New Roman"/>
        </w:rPr>
      </w:pPr>
      <w:r w:rsidRPr="005E1B1D">
        <w:rPr>
          <w:rFonts w:ascii="Times New Roman" w:eastAsia="Times New Roman" w:hAnsi="Times New Roman" w:cs="Times New Roman"/>
          <w:i/>
        </w:rPr>
        <w:t>Capacity</w:t>
      </w:r>
      <w:r w:rsidRPr="005E1B1D">
        <w:rPr>
          <w:rFonts w:ascii="Times New Roman" w:eastAsia="Times New Roman" w:hAnsi="Times New Roman" w:cs="Times New Roman"/>
        </w:rPr>
        <w:t xml:space="preserve"> </w:t>
      </w:r>
      <w:r w:rsidRPr="005E1B1D">
        <w:rPr>
          <w:rFonts w:ascii="Times New Roman" w:eastAsia="Times New Roman" w:hAnsi="Times New Roman" w:cs="Times New Roman"/>
          <w:lang w:val="id-ID"/>
        </w:rPr>
        <w:t>debitur</w:t>
      </w:r>
      <w:r w:rsidRPr="005E1B1D">
        <w:rPr>
          <w:rFonts w:ascii="Times New Roman" w:eastAsia="Times New Roman" w:hAnsi="Times New Roman" w:cs="Times New Roman"/>
        </w:rPr>
        <w:t xml:space="preserve"> tidak berpengaruh dan</w:t>
      </w:r>
      <w:r w:rsidRPr="005E1B1D">
        <w:rPr>
          <w:rFonts w:ascii="Times New Roman" w:eastAsia="Times New Roman" w:hAnsi="Times New Roman" w:cs="Times New Roman"/>
          <w:lang w:val="id-ID"/>
        </w:rPr>
        <w:t xml:space="preserve"> tidak signifikan</w:t>
      </w:r>
      <w:r w:rsidRPr="005E1B1D">
        <w:rPr>
          <w:rFonts w:ascii="Times New Roman" w:eastAsia="Times New Roman" w:hAnsi="Times New Roman" w:cs="Times New Roman"/>
        </w:rPr>
        <w:t xml:space="preserve"> terhadap kredit macet pada BPR Mlati Pundi Artha Yogyakarta.</w:t>
      </w:r>
    </w:p>
    <w:p w:rsidR="005E1B1D" w:rsidRPr="005E1B1D" w:rsidRDefault="005E1B1D" w:rsidP="005E1B1D">
      <w:pPr>
        <w:numPr>
          <w:ilvl w:val="0"/>
          <w:numId w:val="10"/>
        </w:numPr>
        <w:spacing w:after="0" w:line="240" w:lineRule="auto"/>
        <w:ind w:left="284" w:hanging="284"/>
        <w:jc w:val="both"/>
        <w:rPr>
          <w:rFonts w:ascii="Times New Roman" w:hAnsi="Times New Roman" w:cs="Times New Roman"/>
        </w:rPr>
      </w:pPr>
      <w:r w:rsidRPr="005E1B1D">
        <w:rPr>
          <w:rFonts w:ascii="Times New Roman" w:eastAsia="Times New Roman" w:hAnsi="Times New Roman" w:cs="Times New Roman"/>
          <w:i/>
        </w:rPr>
        <w:t>Capital</w:t>
      </w:r>
      <w:r w:rsidRPr="005E1B1D">
        <w:rPr>
          <w:rFonts w:ascii="Times New Roman" w:eastAsia="Times New Roman" w:hAnsi="Times New Roman" w:cs="Times New Roman"/>
        </w:rPr>
        <w:t xml:space="preserve"> </w:t>
      </w:r>
      <w:r w:rsidRPr="005E1B1D">
        <w:rPr>
          <w:rFonts w:ascii="Times New Roman" w:eastAsia="Times New Roman" w:hAnsi="Times New Roman" w:cs="Times New Roman"/>
          <w:lang w:val="id-ID"/>
        </w:rPr>
        <w:t>debitur</w:t>
      </w:r>
      <w:r w:rsidRPr="005E1B1D">
        <w:rPr>
          <w:rFonts w:ascii="Times New Roman" w:eastAsia="Times New Roman" w:hAnsi="Times New Roman" w:cs="Times New Roman"/>
        </w:rPr>
        <w:t xml:space="preserve"> tidak berpengaruh dan</w:t>
      </w:r>
      <w:r w:rsidRPr="005E1B1D">
        <w:rPr>
          <w:rFonts w:ascii="Times New Roman" w:eastAsia="Times New Roman" w:hAnsi="Times New Roman" w:cs="Times New Roman"/>
          <w:lang w:val="id-ID"/>
        </w:rPr>
        <w:t xml:space="preserve"> tidak signifikan</w:t>
      </w:r>
      <w:r w:rsidRPr="005E1B1D">
        <w:rPr>
          <w:rFonts w:ascii="Times New Roman" w:eastAsia="Times New Roman" w:hAnsi="Times New Roman" w:cs="Times New Roman"/>
        </w:rPr>
        <w:t xml:space="preserve"> terhadap kredit macet pada BPR Mlati Pundi Arta Yogyakarta.</w:t>
      </w:r>
    </w:p>
    <w:p w:rsidR="005E1B1D" w:rsidRPr="005E1B1D" w:rsidRDefault="005E1B1D" w:rsidP="005E1B1D">
      <w:pPr>
        <w:numPr>
          <w:ilvl w:val="0"/>
          <w:numId w:val="10"/>
        </w:numPr>
        <w:spacing w:after="0" w:line="240" w:lineRule="auto"/>
        <w:ind w:left="284" w:hanging="284"/>
        <w:jc w:val="both"/>
        <w:rPr>
          <w:rFonts w:ascii="Times New Roman" w:hAnsi="Times New Roman" w:cs="Times New Roman"/>
        </w:rPr>
      </w:pPr>
      <w:r w:rsidRPr="005E1B1D">
        <w:rPr>
          <w:rFonts w:ascii="Times New Roman" w:eastAsia="Times New Roman" w:hAnsi="Times New Roman" w:cs="Times New Roman"/>
          <w:i/>
        </w:rPr>
        <w:t>Collateral</w:t>
      </w:r>
      <w:r w:rsidRPr="005E1B1D">
        <w:rPr>
          <w:rFonts w:ascii="Times New Roman" w:eastAsia="Times New Roman" w:hAnsi="Times New Roman" w:cs="Times New Roman"/>
        </w:rPr>
        <w:t xml:space="preserve"> </w:t>
      </w:r>
      <w:r w:rsidRPr="005E1B1D">
        <w:rPr>
          <w:rFonts w:ascii="Times New Roman" w:eastAsia="Times New Roman" w:hAnsi="Times New Roman" w:cs="Times New Roman"/>
          <w:lang w:val="id-ID"/>
        </w:rPr>
        <w:t>debitur</w:t>
      </w:r>
      <w:r w:rsidRPr="005E1B1D">
        <w:rPr>
          <w:rFonts w:ascii="Times New Roman" w:eastAsia="Times New Roman" w:hAnsi="Times New Roman" w:cs="Times New Roman"/>
        </w:rPr>
        <w:t xml:space="preserve"> tidak berpengaruh dan</w:t>
      </w:r>
      <w:r w:rsidRPr="005E1B1D">
        <w:rPr>
          <w:rFonts w:ascii="Times New Roman" w:eastAsia="Times New Roman" w:hAnsi="Times New Roman" w:cs="Times New Roman"/>
          <w:lang w:val="id-ID"/>
        </w:rPr>
        <w:t xml:space="preserve"> tidak signifikan</w:t>
      </w:r>
      <w:r w:rsidRPr="005E1B1D">
        <w:rPr>
          <w:rFonts w:ascii="Times New Roman" w:eastAsia="Times New Roman" w:hAnsi="Times New Roman" w:cs="Times New Roman"/>
        </w:rPr>
        <w:t xml:space="preserve"> terhadap kredit macet pada BPR Mlati Pundi Arta Yogyakarta.</w:t>
      </w:r>
    </w:p>
    <w:p w:rsidR="005E1B1D" w:rsidRPr="005E1B1D" w:rsidRDefault="005E1B1D" w:rsidP="005E1B1D">
      <w:pPr>
        <w:numPr>
          <w:ilvl w:val="0"/>
          <w:numId w:val="10"/>
        </w:numPr>
        <w:spacing w:after="0" w:line="240" w:lineRule="auto"/>
        <w:ind w:left="284" w:hanging="284"/>
        <w:jc w:val="both"/>
        <w:rPr>
          <w:rFonts w:ascii="Times New Roman" w:hAnsi="Times New Roman" w:cs="Times New Roman"/>
        </w:rPr>
      </w:pPr>
      <w:r w:rsidRPr="005E1B1D">
        <w:rPr>
          <w:rFonts w:ascii="Times New Roman" w:eastAsia="Times New Roman" w:hAnsi="Times New Roman" w:cs="Times New Roman"/>
          <w:i/>
        </w:rPr>
        <w:t>Condition</w:t>
      </w:r>
      <w:r w:rsidRPr="005E1B1D">
        <w:rPr>
          <w:rFonts w:ascii="Times New Roman" w:eastAsia="Times New Roman" w:hAnsi="Times New Roman" w:cs="Times New Roman"/>
        </w:rPr>
        <w:t xml:space="preserve"> </w:t>
      </w:r>
      <w:r w:rsidRPr="005E1B1D">
        <w:rPr>
          <w:rFonts w:ascii="Times New Roman" w:eastAsia="Times New Roman" w:hAnsi="Times New Roman" w:cs="Times New Roman"/>
          <w:lang w:val="id-ID"/>
        </w:rPr>
        <w:t>debitur</w:t>
      </w:r>
      <w:r w:rsidRPr="005E1B1D">
        <w:rPr>
          <w:rFonts w:ascii="Times New Roman" w:eastAsia="Times New Roman" w:hAnsi="Times New Roman" w:cs="Times New Roman"/>
        </w:rPr>
        <w:t xml:space="preserve"> tidak berpengaruh dan</w:t>
      </w:r>
      <w:r w:rsidRPr="005E1B1D">
        <w:rPr>
          <w:rFonts w:ascii="Times New Roman" w:eastAsia="Times New Roman" w:hAnsi="Times New Roman" w:cs="Times New Roman"/>
          <w:lang w:val="id-ID"/>
        </w:rPr>
        <w:t xml:space="preserve"> tidak signifikan</w:t>
      </w:r>
      <w:r w:rsidRPr="005E1B1D">
        <w:rPr>
          <w:rFonts w:ascii="Times New Roman" w:eastAsia="Times New Roman" w:hAnsi="Times New Roman" w:cs="Times New Roman"/>
        </w:rPr>
        <w:t xml:space="preserve"> terhadap kredit macet pada BPR Mlati Pundi Artha Yogyakarta.</w:t>
      </w:r>
    </w:p>
    <w:p w:rsidR="005E1B1D" w:rsidRDefault="005E1B1D" w:rsidP="005E1B1D">
      <w:pPr>
        <w:spacing w:after="0" w:line="240" w:lineRule="auto"/>
        <w:jc w:val="both"/>
        <w:rPr>
          <w:rFonts w:ascii="Times New Roman" w:hAnsi="Times New Roman" w:cs="Times New Roman"/>
        </w:rPr>
      </w:pPr>
    </w:p>
    <w:p w:rsidR="005E1B1D" w:rsidRDefault="005E1B1D" w:rsidP="005E1B1D">
      <w:pPr>
        <w:spacing w:after="0" w:line="240" w:lineRule="auto"/>
        <w:jc w:val="both"/>
        <w:rPr>
          <w:rFonts w:ascii="Times New Roman" w:hAnsi="Times New Roman" w:cs="Times New Roman"/>
          <w:b/>
        </w:rPr>
      </w:pPr>
      <w:r w:rsidRPr="005E1B1D">
        <w:rPr>
          <w:rFonts w:ascii="Times New Roman" w:hAnsi="Times New Roman" w:cs="Times New Roman"/>
          <w:b/>
        </w:rPr>
        <w:t>DAFTAR PUSTAKA</w:t>
      </w:r>
    </w:p>
    <w:p w:rsidR="005E1B1D" w:rsidRPr="00805180" w:rsidRDefault="005E1B1D" w:rsidP="005E1B1D">
      <w:pPr>
        <w:spacing w:after="0" w:line="240" w:lineRule="auto"/>
        <w:ind w:left="567" w:hanging="567"/>
        <w:jc w:val="both"/>
        <w:rPr>
          <w:rFonts w:ascii="Times New Roman" w:hAnsi="Times New Roman" w:cs="Times New Roman"/>
        </w:rPr>
      </w:pPr>
      <w:r w:rsidRPr="00805180">
        <w:rPr>
          <w:rFonts w:ascii="Times New Roman" w:hAnsi="Times New Roman" w:cs="Times New Roman"/>
        </w:rPr>
        <w:t>Abdurrachman, A. 1999.</w:t>
      </w:r>
      <w:r w:rsidRPr="00805180">
        <w:rPr>
          <w:rFonts w:ascii="Times New Roman" w:hAnsi="Times New Roman" w:cs="Times New Roman"/>
          <w:i/>
        </w:rPr>
        <w:t>Ensiklopedia Ekonomi Keuangan Perdagangan</w:t>
      </w:r>
      <w:r w:rsidRPr="00805180">
        <w:rPr>
          <w:rFonts w:ascii="Times New Roman" w:hAnsi="Times New Roman" w:cs="Times New Roman"/>
        </w:rPr>
        <w:t>. Jakarta: Pradnya Paramita.</w:t>
      </w:r>
    </w:p>
    <w:p w:rsidR="005E1B1D" w:rsidRPr="00805180" w:rsidRDefault="005E1B1D" w:rsidP="005E1B1D">
      <w:pPr>
        <w:spacing w:after="0" w:line="240" w:lineRule="auto"/>
        <w:ind w:left="567" w:hanging="567"/>
        <w:jc w:val="both"/>
        <w:rPr>
          <w:rFonts w:ascii="Times New Roman" w:hAnsi="Times New Roman" w:cs="Times New Roman"/>
        </w:rPr>
      </w:pPr>
    </w:p>
    <w:p w:rsidR="005E1B1D" w:rsidRPr="00805180" w:rsidRDefault="005E1B1D" w:rsidP="005E1B1D">
      <w:pPr>
        <w:spacing w:after="0" w:line="240" w:lineRule="auto"/>
        <w:ind w:left="567" w:hanging="567"/>
        <w:jc w:val="both"/>
        <w:rPr>
          <w:rFonts w:ascii="Times New Roman" w:hAnsi="Times New Roman" w:cs="Times New Roman"/>
        </w:rPr>
      </w:pPr>
      <w:r w:rsidRPr="00805180">
        <w:rPr>
          <w:rFonts w:ascii="Times New Roman" w:hAnsi="Times New Roman" w:cs="Times New Roman"/>
        </w:rPr>
        <w:t>Agung, Ken Hermanto. 2006. “Analisis Kualitas Pelayanan, Komitmen dan Kepercayaan Terhadap Komitmen dan Kepercayaan Terhadap Loyalitas Konsumen”. Tesis. Program Pascasarjana Fakultas Ekonomi Universitas Diponegoro. Semarang.</w:t>
      </w:r>
    </w:p>
    <w:p w:rsidR="005E1B1D" w:rsidRPr="00805180" w:rsidRDefault="005E1B1D" w:rsidP="005E1B1D">
      <w:pPr>
        <w:spacing w:after="0" w:line="240" w:lineRule="auto"/>
        <w:ind w:left="567" w:hanging="567"/>
        <w:jc w:val="both"/>
        <w:rPr>
          <w:rFonts w:ascii="Times New Roman" w:hAnsi="Times New Roman" w:cs="Times New Roman"/>
        </w:rPr>
      </w:pPr>
    </w:p>
    <w:p w:rsidR="005E1B1D" w:rsidRPr="00805180" w:rsidRDefault="005E1B1D" w:rsidP="005E1B1D">
      <w:pPr>
        <w:spacing w:after="0" w:line="240" w:lineRule="auto"/>
        <w:ind w:left="567" w:hanging="567"/>
        <w:jc w:val="both"/>
        <w:rPr>
          <w:rFonts w:ascii="Times New Roman" w:eastAsia="Times New Roman" w:hAnsi="Times New Roman" w:cs="Times New Roman"/>
        </w:rPr>
      </w:pPr>
      <w:r w:rsidRPr="00805180">
        <w:rPr>
          <w:rFonts w:ascii="Times New Roman" w:eastAsia="Times New Roman" w:hAnsi="Times New Roman" w:cs="Times New Roman"/>
        </w:rPr>
        <w:t xml:space="preserve">Arikunto, Suharsimi. 2006. </w:t>
      </w:r>
      <w:r w:rsidRPr="00805180">
        <w:rPr>
          <w:rFonts w:ascii="Times New Roman" w:eastAsia="Times New Roman" w:hAnsi="Times New Roman" w:cs="Times New Roman"/>
          <w:i/>
        </w:rPr>
        <w:t>Prosedur Penelitian Suatu Pendekatan Praktik</w:t>
      </w:r>
      <w:r w:rsidRPr="00805180">
        <w:rPr>
          <w:rFonts w:ascii="Times New Roman" w:eastAsia="Times New Roman" w:hAnsi="Times New Roman" w:cs="Times New Roman"/>
        </w:rPr>
        <w:t>. Jakarta: Rineka Cipta.</w:t>
      </w:r>
    </w:p>
    <w:p w:rsidR="005E1B1D" w:rsidRPr="00805180" w:rsidRDefault="005E1B1D" w:rsidP="005E1B1D">
      <w:pPr>
        <w:spacing w:after="0" w:line="240" w:lineRule="auto"/>
        <w:ind w:left="567" w:hanging="567"/>
        <w:jc w:val="both"/>
        <w:rPr>
          <w:rFonts w:ascii="Times New Roman" w:eastAsia="Times New Roman" w:hAnsi="Times New Roman" w:cs="Times New Roman"/>
        </w:rPr>
      </w:pPr>
    </w:p>
    <w:p w:rsidR="005E1B1D" w:rsidRPr="00805180" w:rsidRDefault="005E1B1D" w:rsidP="005E1B1D">
      <w:pPr>
        <w:spacing w:after="0" w:line="240" w:lineRule="auto"/>
        <w:ind w:left="567" w:hanging="567"/>
        <w:jc w:val="both"/>
        <w:rPr>
          <w:rFonts w:ascii="Times New Roman" w:eastAsia="Times New Roman" w:hAnsi="Times New Roman" w:cs="Times New Roman"/>
        </w:rPr>
      </w:pPr>
      <w:r w:rsidRPr="00805180">
        <w:rPr>
          <w:rFonts w:ascii="Times New Roman" w:eastAsia="Times New Roman" w:hAnsi="Times New Roman" w:cs="Times New Roman"/>
        </w:rPr>
        <w:t xml:space="preserve">All, Nursyahriana, Andi., Michael Hadjat dan Irsan Tricahyadinata. 2017. </w:t>
      </w:r>
      <w:r w:rsidRPr="00805180">
        <w:rPr>
          <w:rFonts w:ascii="Times New Roman" w:eastAsia="Times New Roman" w:hAnsi="Times New Roman" w:cs="Times New Roman"/>
          <w:i/>
        </w:rPr>
        <w:t>Pengaruh Terjadinya Kredit Macet Pada PT. Bank Tabungan Negara Cabang Bontang</w:t>
      </w:r>
      <w:r w:rsidRPr="00805180">
        <w:rPr>
          <w:rFonts w:ascii="Times New Roman" w:eastAsia="Times New Roman" w:hAnsi="Times New Roman" w:cs="Times New Roman"/>
        </w:rPr>
        <w:t>. Jurnal Forum Ekonomi, 19, 1.</w:t>
      </w:r>
    </w:p>
    <w:p w:rsidR="005E1B1D" w:rsidRPr="00805180" w:rsidRDefault="005E1B1D" w:rsidP="005E1B1D">
      <w:pPr>
        <w:spacing w:after="0" w:line="240" w:lineRule="auto"/>
        <w:ind w:left="567" w:hanging="567"/>
        <w:jc w:val="both"/>
        <w:rPr>
          <w:rFonts w:ascii="Times New Roman" w:eastAsia="Times New Roman" w:hAnsi="Times New Roman" w:cs="Times New Roman"/>
        </w:rPr>
      </w:pPr>
    </w:p>
    <w:p w:rsidR="005E1B1D" w:rsidRPr="00805180" w:rsidRDefault="005E1B1D" w:rsidP="005E1B1D">
      <w:pPr>
        <w:spacing w:after="0" w:line="240" w:lineRule="auto"/>
        <w:ind w:left="567" w:hanging="567"/>
        <w:jc w:val="both"/>
        <w:rPr>
          <w:rFonts w:ascii="Times New Roman" w:eastAsia="Times New Roman" w:hAnsi="Times New Roman" w:cs="Times New Roman"/>
        </w:rPr>
      </w:pPr>
      <w:r w:rsidRPr="00805180">
        <w:rPr>
          <w:rFonts w:ascii="Times New Roman" w:eastAsia="Times New Roman" w:hAnsi="Times New Roman" w:cs="Times New Roman"/>
        </w:rPr>
        <w:t>All., Wicaksana, K. A., Ni, L. E. S., Made, A. P. 2017. Analisis Faktor-Faktor Penyebab Kredit Macet Pada Bumdes Karya Bakti Pertiwi Kabupaten Buleleng. Jurnal S1 Ak Universitas Pendidikan Ganesha, 8, 2.</w:t>
      </w:r>
    </w:p>
    <w:p w:rsidR="005E1B1D" w:rsidRPr="00805180" w:rsidRDefault="005E1B1D" w:rsidP="005E1B1D">
      <w:pPr>
        <w:spacing w:after="0" w:line="240" w:lineRule="auto"/>
        <w:ind w:left="567" w:hanging="567"/>
        <w:jc w:val="both"/>
        <w:rPr>
          <w:rFonts w:ascii="Times New Roman" w:eastAsia="Times New Roman" w:hAnsi="Times New Roman" w:cs="Times New Roman"/>
        </w:rPr>
      </w:pPr>
    </w:p>
    <w:p w:rsidR="005E1B1D" w:rsidRPr="00805180" w:rsidRDefault="005E1B1D" w:rsidP="005E1B1D">
      <w:pPr>
        <w:spacing w:after="0" w:line="240" w:lineRule="auto"/>
        <w:ind w:left="567" w:hanging="567"/>
        <w:jc w:val="both"/>
        <w:rPr>
          <w:rFonts w:ascii="Times New Roman" w:eastAsia="Times New Roman" w:hAnsi="Times New Roman" w:cs="Times New Roman"/>
          <w:color w:val="000000"/>
        </w:rPr>
      </w:pPr>
      <w:r w:rsidRPr="00805180">
        <w:rPr>
          <w:rFonts w:ascii="Times New Roman" w:eastAsia="Times New Roman" w:hAnsi="Times New Roman" w:cs="Times New Roman"/>
          <w:color w:val="000000"/>
        </w:rPr>
        <w:lastRenderedPageBreak/>
        <w:t xml:space="preserve">Astuti, Anita. 2009. </w:t>
      </w:r>
      <w:r w:rsidRPr="00805180">
        <w:rPr>
          <w:rFonts w:ascii="Times New Roman" w:eastAsia="Times New Roman" w:hAnsi="Times New Roman" w:cs="Times New Roman"/>
          <w:i/>
          <w:color w:val="000000"/>
        </w:rPr>
        <w:t>Analisis Kredit Macet pada PT. BPR Restu Klaten Makmur</w:t>
      </w:r>
      <w:r w:rsidRPr="00805180">
        <w:rPr>
          <w:rFonts w:ascii="Times New Roman" w:eastAsia="Times New Roman" w:hAnsi="Times New Roman" w:cs="Times New Roman"/>
          <w:color w:val="000000"/>
        </w:rPr>
        <w:t>. Universitas Sebelas Maret Surakarta.</w:t>
      </w:r>
    </w:p>
    <w:p w:rsidR="005E1B1D" w:rsidRPr="00805180" w:rsidRDefault="005E1B1D" w:rsidP="005E1B1D">
      <w:pPr>
        <w:spacing w:after="0" w:line="240" w:lineRule="auto"/>
        <w:ind w:left="567" w:hanging="567"/>
        <w:jc w:val="both"/>
        <w:rPr>
          <w:rFonts w:ascii="Times New Roman" w:eastAsia="Times New Roman" w:hAnsi="Times New Roman" w:cs="Times New Roman"/>
          <w:color w:val="000000"/>
        </w:rPr>
      </w:pPr>
    </w:p>
    <w:p w:rsidR="005E1B1D" w:rsidRPr="00805180" w:rsidRDefault="005E1B1D" w:rsidP="005E1B1D">
      <w:pPr>
        <w:spacing w:after="0" w:line="240" w:lineRule="auto"/>
        <w:ind w:left="567" w:hanging="567"/>
        <w:jc w:val="both"/>
        <w:rPr>
          <w:rFonts w:ascii="Times New Roman" w:eastAsia="Times New Roman" w:hAnsi="Times New Roman" w:cs="Times New Roman"/>
          <w:color w:val="000000"/>
        </w:rPr>
      </w:pPr>
      <w:r w:rsidRPr="00805180">
        <w:rPr>
          <w:rFonts w:ascii="Times New Roman" w:eastAsia="Times New Roman" w:hAnsi="Times New Roman" w:cs="Times New Roman"/>
        </w:rPr>
        <w:t xml:space="preserve">Budisantoso, Totok dan Sigit Triandaru. 2006. </w:t>
      </w:r>
      <w:r w:rsidRPr="00805180">
        <w:rPr>
          <w:rFonts w:ascii="Times New Roman" w:eastAsia="Times New Roman" w:hAnsi="Times New Roman" w:cs="Times New Roman"/>
          <w:i/>
        </w:rPr>
        <w:t>Bank dan Lembaga Keuangan Lain</w:t>
      </w:r>
      <w:r w:rsidRPr="00805180">
        <w:rPr>
          <w:rFonts w:ascii="Times New Roman" w:eastAsia="Times New Roman" w:hAnsi="Times New Roman" w:cs="Times New Roman"/>
        </w:rPr>
        <w:t>. Jakarta: Salemba Empat</w:t>
      </w:r>
      <w:r w:rsidRPr="00805180">
        <w:rPr>
          <w:rFonts w:ascii="Times New Roman" w:eastAsia="Times New Roman" w:hAnsi="Times New Roman" w:cs="Times New Roman"/>
        </w:rPr>
        <w:cr/>
      </w:r>
    </w:p>
    <w:p w:rsidR="005E1B1D" w:rsidRPr="00805180" w:rsidRDefault="005E1B1D" w:rsidP="005E1B1D">
      <w:pPr>
        <w:spacing w:after="0" w:line="240" w:lineRule="auto"/>
        <w:ind w:left="567" w:hanging="567"/>
        <w:jc w:val="both"/>
        <w:rPr>
          <w:rFonts w:ascii="Times New Roman" w:eastAsia="Times New Roman" w:hAnsi="Times New Roman" w:cs="Times New Roman"/>
          <w:b/>
        </w:rPr>
      </w:pPr>
      <w:r w:rsidRPr="00805180">
        <w:rPr>
          <w:rFonts w:ascii="Times New Roman" w:hAnsi="Times New Roman" w:cs="Times New Roman"/>
        </w:rPr>
        <w:t xml:space="preserve">Dahlan, Siamat. 2007. </w:t>
      </w:r>
      <w:r w:rsidRPr="00805180">
        <w:rPr>
          <w:rFonts w:ascii="Times New Roman" w:hAnsi="Times New Roman" w:cs="Times New Roman"/>
          <w:i/>
        </w:rPr>
        <w:t>Manajemen Lembaga Keuangan</w:t>
      </w:r>
      <w:r w:rsidRPr="00805180">
        <w:rPr>
          <w:rFonts w:ascii="Times New Roman" w:hAnsi="Times New Roman" w:cs="Times New Roman"/>
        </w:rPr>
        <w:t>. Jakarta: Lembaga Penerbit FEUI.</w:t>
      </w:r>
    </w:p>
    <w:p w:rsidR="005E1B1D" w:rsidRPr="00805180" w:rsidRDefault="005E1B1D" w:rsidP="005E1B1D">
      <w:pPr>
        <w:spacing w:after="0" w:line="240" w:lineRule="auto"/>
        <w:ind w:left="567" w:hanging="567"/>
        <w:jc w:val="both"/>
        <w:rPr>
          <w:rFonts w:ascii="Times New Roman" w:eastAsia="Times New Roman" w:hAnsi="Times New Roman" w:cs="Times New Roman"/>
          <w:b/>
        </w:rPr>
      </w:pPr>
    </w:p>
    <w:p w:rsidR="005E1B1D" w:rsidRPr="00805180" w:rsidRDefault="005E1B1D" w:rsidP="005E1B1D">
      <w:pPr>
        <w:spacing w:after="0" w:line="240" w:lineRule="auto"/>
        <w:ind w:left="567" w:hanging="567"/>
        <w:jc w:val="both"/>
        <w:rPr>
          <w:rFonts w:ascii="Times New Roman" w:eastAsia="Times New Roman" w:hAnsi="Times New Roman" w:cs="Times New Roman"/>
        </w:rPr>
      </w:pPr>
      <w:r w:rsidRPr="00805180">
        <w:rPr>
          <w:rFonts w:ascii="Times New Roman" w:eastAsia="Times New Roman" w:hAnsi="Times New Roman" w:cs="Times New Roman"/>
        </w:rPr>
        <w:t>Hariman, Syaleh. 2018. Analisis Faktor-Faktor yang Mempengaruhi Kredit Macet Pada PT. BPR Dharma Pejuang Empat Lima di Kabupaten Lima Puluh Kota. Journal of Economic, Business and Accounting (COSTING), 1, 2.</w:t>
      </w:r>
    </w:p>
    <w:p w:rsidR="005E1B1D" w:rsidRPr="00805180" w:rsidRDefault="005E1B1D" w:rsidP="005E1B1D">
      <w:pPr>
        <w:spacing w:after="0" w:line="240" w:lineRule="auto"/>
        <w:ind w:left="567" w:hanging="567"/>
        <w:jc w:val="both"/>
        <w:rPr>
          <w:rFonts w:ascii="Times New Roman" w:hAnsi="Times New Roman" w:cs="Times New Roman"/>
        </w:rPr>
      </w:pPr>
    </w:p>
    <w:p w:rsidR="005E1B1D" w:rsidRPr="00805180" w:rsidRDefault="005E1B1D" w:rsidP="005E1B1D">
      <w:pPr>
        <w:spacing w:after="0" w:line="240" w:lineRule="auto"/>
        <w:ind w:left="567" w:hanging="567"/>
        <w:jc w:val="both"/>
        <w:rPr>
          <w:rFonts w:ascii="Times New Roman" w:hAnsi="Times New Roman" w:cs="Times New Roman"/>
        </w:rPr>
      </w:pPr>
      <w:r w:rsidRPr="00805180">
        <w:rPr>
          <w:rFonts w:ascii="Times New Roman" w:hAnsi="Times New Roman" w:cs="Times New Roman"/>
        </w:rPr>
        <w:t xml:space="preserve">Hasibuan, M. S. P. 2011. </w:t>
      </w:r>
      <w:r w:rsidRPr="00805180">
        <w:rPr>
          <w:rFonts w:ascii="Times New Roman" w:hAnsi="Times New Roman" w:cs="Times New Roman"/>
          <w:i/>
        </w:rPr>
        <w:t>Dasar-Dasar Perbankan</w:t>
      </w:r>
      <w:r w:rsidRPr="00805180">
        <w:rPr>
          <w:rFonts w:ascii="Times New Roman" w:hAnsi="Times New Roman" w:cs="Times New Roman"/>
        </w:rPr>
        <w:t>. Jakarta: Bumi Aksara.</w:t>
      </w:r>
    </w:p>
    <w:p w:rsidR="005E1B1D" w:rsidRPr="00805180" w:rsidRDefault="005E1B1D" w:rsidP="005E1B1D">
      <w:pPr>
        <w:spacing w:after="0" w:line="240" w:lineRule="auto"/>
        <w:ind w:left="567" w:hanging="567"/>
        <w:jc w:val="both"/>
        <w:rPr>
          <w:rFonts w:ascii="Times New Roman" w:hAnsi="Times New Roman" w:cs="Times New Roman"/>
        </w:rPr>
      </w:pPr>
    </w:p>
    <w:p w:rsidR="005E1B1D" w:rsidRPr="00805180" w:rsidRDefault="005E1B1D" w:rsidP="005E1B1D">
      <w:pPr>
        <w:spacing w:after="0" w:line="240" w:lineRule="auto"/>
        <w:ind w:left="567" w:hanging="567"/>
        <w:jc w:val="both"/>
        <w:rPr>
          <w:rFonts w:ascii="Times New Roman" w:hAnsi="Times New Roman" w:cs="Times New Roman"/>
        </w:rPr>
      </w:pPr>
      <w:r w:rsidRPr="00805180">
        <w:rPr>
          <w:rFonts w:ascii="Times New Roman" w:hAnsi="Times New Roman" w:cs="Times New Roman"/>
        </w:rPr>
        <w:t xml:space="preserve">Kasmir. 2014. </w:t>
      </w:r>
      <w:r w:rsidRPr="00805180">
        <w:rPr>
          <w:rFonts w:ascii="Times New Roman" w:hAnsi="Times New Roman" w:cs="Times New Roman"/>
          <w:i/>
        </w:rPr>
        <w:t>Bank dan Lembaga Keuangan Lainnya</w:t>
      </w:r>
      <w:r w:rsidRPr="00805180">
        <w:rPr>
          <w:rFonts w:ascii="Times New Roman" w:hAnsi="Times New Roman" w:cs="Times New Roman"/>
        </w:rPr>
        <w:t>. Jakarta: PT. Raja Grafindo Persada.</w:t>
      </w:r>
    </w:p>
    <w:p w:rsidR="005E1B1D" w:rsidRPr="00805180" w:rsidRDefault="005E1B1D" w:rsidP="005E1B1D">
      <w:pPr>
        <w:spacing w:after="0" w:line="240" w:lineRule="auto"/>
        <w:ind w:left="567" w:hanging="567"/>
        <w:jc w:val="both"/>
        <w:rPr>
          <w:rFonts w:ascii="Times New Roman" w:hAnsi="Times New Roman" w:cs="Times New Roman"/>
        </w:rPr>
      </w:pPr>
    </w:p>
    <w:p w:rsidR="005E1B1D" w:rsidRPr="00805180" w:rsidRDefault="005E1B1D" w:rsidP="005E1B1D">
      <w:pPr>
        <w:spacing w:after="0" w:line="240" w:lineRule="auto"/>
        <w:ind w:left="567" w:hanging="567"/>
        <w:jc w:val="both"/>
        <w:rPr>
          <w:rFonts w:ascii="Times New Roman" w:hAnsi="Times New Roman" w:cs="Times New Roman"/>
        </w:rPr>
      </w:pPr>
      <w:r w:rsidRPr="00805180">
        <w:rPr>
          <w:rFonts w:ascii="Times New Roman" w:hAnsi="Times New Roman" w:cs="Times New Roman"/>
        </w:rPr>
        <w:t xml:space="preserve">Leon dan Ericson. 2007. </w:t>
      </w:r>
      <w:r w:rsidRPr="00805180">
        <w:rPr>
          <w:rFonts w:ascii="Times New Roman" w:hAnsi="Times New Roman" w:cs="Times New Roman"/>
          <w:i/>
        </w:rPr>
        <w:t>Manajemen Aktiva Pasiva Bank Non Devisa</w:t>
      </w:r>
      <w:r w:rsidRPr="00805180">
        <w:rPr>
          <w:rFonts w:ascii="Times New Roman" w:hAnsi="Times New Roman" w:cs="Times New Roman"/>
        </w:rPr>
        <w:t>. Jakarta: Grasindo.</w:t>
      </w:r>
    </w:p>
    <w:p w:rsidR="005E1B1D" w:rsidRPr="00805180" w:rsidRDefault="005E1B1D" w:rsidP="005E1B1D">
      <w:pPr>
        <w:spacing w:after="0" w:line="240" w:lineRule="auto"/>
        <w:ind w:left="567" w:hanging="567"/>
        <w:jc w:val="both"/>
        <w:rPr>
          <w:rFonts w:ascii="Times New Roman" w:hAnsi="Times New Roman" w:cs="Times New Roman"/>
        </w:rPr>
      </w:pPr>
    </w:p>
    <w:p w:rsidR="005E1B1D" w:rsidRPr="00805180" w:rsidRDefault="005E1B1D" w:rsidP="005E1B1D">
      <w:pPr>
        <w:spacing w:after="0" w:line="240" w:lineRule="auto"/>
        <w:ind w:left="567" w:hanging="567"/>
        <w:jc w:val="both"/>
        <w:rPr>
          <w:rFonts w:ascii="Times New Roman" w:hAnsi="Times New Roman" w:cs="Times New Roman"/>
        </w:rPr>
      </w:pPr>
      <w:r w:rsidRPr="00805180">
        <w:rPr>
          <w:rFonts w:ascii="Times New Roman" w:eastAsia="Times New Roman" w:hAnsi="Times New Roman" w:cs="Times New Roman"/>
        </w:rPr>
        <w:t>Mukhsinati, Sari. 2011. “Analisis Faktor-Faktor Penyebab Terjadinya Kredit Macet Pada Bank X di Kabupaten Jember”. Skripsi. Sarjana Jurusan Manajemen Fakultas Ekonomi Universitas Jember.</w:t>
      </w:r>
    </w:p>
    <w:p w:rsidR="005E1B1D" w:rsidRPr="00805180" w:rsidRDefault="005E1B1D" w:rsidP="005E1B1D">
      <w:pPr>
        <w:spacing w:after="0" w:line="240" w:lineRule="auto"/>
        <w:jc w:val="both"/>
        <w:rPr>
          <w:rFonts w:ascii="Times New Roman" w:hAnsi="Times New Roman" w:cs="Times New Roman"/>
        </w:rPr>
      </w:pPr>
    </w:p>
    <w:p w:rsidR="005E1B1D" w:rsidRPr="00805180" w:rsidRDefault="005E1B1D" w:rsidP="005E1B1D">
      <w:pPr>
        <w:spacing w:after="0" w:line="240" w:lineRule="auto"/>
        <w:ind w:left="567" w:hanging="567"/>
        <w:jc w:val="both"/>
        <w:rPr>
          <w:rFonts w:ascii="Times New Roman" w:hAnsi="Times New Roman" w:cs="Times New Roman"/>
        </w:rPr>
      </w:pPr>
      <w:r w:rsidRPr="00805180">
        <w:rPr>
          <w:rFonts w:ascii="Times New Roman" w:hAnsi="Times New Roman" w:cs="Times New Roman"/>
        </w:rPr>
        <w:t xml:space="preserve">Retnadi, Djoko. 2006. </w:t>
      </w:r>
      <w:r w:rsidRPr="00805180">
        <w:rPr>
          <w:rFonts w:ascii="Times New Roman" w:hAnsi="Times New Roman" w:cs="Times New Roman"/>
          <w:i/>
        </w:rPr>
        <w:t>Memilih Bank Yang Sehat Kenali Kinerja dan Pelayanannya</w:t>
      </w:r>
      <w:r w:rsidRPr="00805180">
        <w:rPr>
          <w:rFonts w:ascii="Times New Roman" w:hAnsi="Times New Roman" w:cs="Times New Roman"/>
        </w:rPr>
        <w:t>. Jakarta: PT. Elex Media Komputindo</w:t>
      </w:r>
    </w:p>
    <w:p w:rsidR="005E1B1D" w:rsidRPr="00805180" w:rsidRDefault="005E1B1D" w:rsidP="005E1B1D">
      <w:pPr>
        <w:spacing w:after="0" w:line="240" w:lineRule="auto"/>
        <w:jc w:val="both"/>
        <w:rPr>
          <w:rFonts w:ascii="Times New Roman" w:hAnsi="Times New Roman" w:cs="Times New Roman"/>
        </w:rPr>
      </w:pPr>
    </w:p>
    <w:p w:rsidR="005E1B1D" w:rsidRPr="00805180" w:rsidRDefault="005E1B1D" w:rsidP="005E1B1D">
      <w:pPr>
        <w:spacing w:after="0" w:line="240" w:lineRule="auto"/>
        <w:ind w:left="567" w:hanging="567"/>
        <w:jc w:val="both"/>
        <w:rPr>
          <w:rFonts w:ascii="Times New Roman" w:hAnsi="Times New Roman" w:cs="Times New Roman"/>
        </w:rPr>
      </w:pPr>
      <w:r w:rsidRPr="00805180">
        <w:rPr>
          <w:rFonts w:ascii="Times New Roman" w:hAnsi="Times New Roman" w:cs="Times New Roman"/>
        </w:rPr>
        <w:t xml:space="preserve">Riva’i, Veithzal. 2008. </w:t>
      </w:r>
      <w:r w:rsidRPr="00805180">
        <w:rPr>
          <w:rFonts w:ascii="Times New Roman" w:hAnsi="Times New Roman" w:cs="Times New Roman"/>
          <w:i/>
        </w:rPr>
        <w:t>Islamic Financial Management: Teori Konsep, dan Aplikasi Panduan Praktis untuk Lembaga Keuangan, Nasabah, Praktisi, dan Mahasiswa</w:t>
      </w:r>
      <w:r w:rsidRPr="00805180">
        <w:rPr>
          <w:rFonts w:ascii="Times New Roman" w:hAnsi="Times New Roman" w:cs="Times New Roman"/>
        </w:rPr>
        <w:t>. Jakarta: Raja Grafindo Persada.</w:t>
      </w:r>
    </w:p>
    <w:p w:rsidR="005E1B1D" w:rsidRPr="00805180" w:rsidRDefault="005E1B1D" w:rsidP="005E1B1D">
      <w:pPr>
        <w:spacing w:after="0" w:line="240" w:lineRule="auto"/>
        <w:ind w:left="567" w:hanging="567"/>
        <w:jc w:val="both"/>
        <w:rPr>
          <w:rFonts w:ascii="Times New Roman" w:hAnsi="Times New Roman" w:cs="Times New Roman"/>
        </w:rPr>
      </w:pPr>
    </w:p>
    <w:p w:rsidR="005E1B1D" w:rsidRPr="00805180" w:rsidRDefault="005E1B1D" w:rsidP="005E1B1D">
      <w:pPr>
        <w:spacing w:after="0" w:line="240" w:lineRule="auto"/>
        <w:ind w:left="567" w:hanging="567"/>
        <w:jc w:val="both"/>
        <w:rPr>
          <w:rFonts w:ascii="Times New Roman" w:hAnsi="Times New Roman" w:cs="Times New Roman"/>
        </w:rPr>
      </w:pPr>
      <w:r w:rsidRPr="00805180">
        <w:rPr>
          <w:rFonts w:ascii="Times New Roman" w:hAnsi="Times New Roman" w:cs="Times New Roman"/>
        </w:rPr>
        <w:t>Siregar, Soyofian. 2013. Metode Penelitian Kuantitatif. Jakarta: PT. Fajar Interpratama Mandiri.</w:t>
      </w:r>
    </w:p>
    <w:p w:rsidR="005E1B1D" w:rsidRPr="00805180" w:rsidRDefault="005E1B1D" w:rsidP="005E1B1D">
      <w:pPr>
        <w:spacing w:after="0" w:line="240" w:lineRule="auto"/>
        <w:ind w:left="567" w:hanging="567"/>
        <w:jc w:val="both"/>
        <w:rPr>
          <w:rFonts w:ascii="Times New Roman" w:hAnsi="Times New Roman" w:cs="Times New Roman"/>
        </w:rPr>
      </w:pPr>
    </w:p>
    <w:p w:rsidR="005E1B1D" w:rsidRPr="00805180" w:rsidRDefault="005E1B1D" w:rsidP="005E1B1D">
      <w:pPr>
        <w:spacing w:after="0" w:line="240" w:lineRule="auto"/>
        <w:ind w:left="567" w:hanging="567"/>
        <w:jc w:val="both"/>
        <w:rPr>
          <w:rFonts w:ascii="Times New Roman" w:hAnsi="Times New Roman" w:cs="Times New Roman"/>
        </w:rPr>
      </w:pPr>
      <w:r w:rsidRPr="00805180">
        <w:rPr>
          <w:rFonts w:ascii="Times New Roman" w:hAnsi="Times New Roman" w:cs="Times New Roman"/>
        </w:rPr>
        <w:t>Sugiyono. 2017. Metode Penelitian Kuantitatif, Kualitatif, dan R &amp; D. Bandung: Alfabeta.</w:t>
      </w:r>
    </w:p>
    <w:p w:rsidR="005E1B1D" w:rsidRPr="00805180" w:rsidRDefault="005E1B1D" w:rsidP="005E1B1D">
      <w:pPr>
        <w:spacing w:after="0" w:line="240" w:lineRule="auto"/>
        <w:jc w:val="both"/>
        <w:rPr>
          <w:rFonts w:ascii="Times New Roman" w:hAnsi="Times New Roman" w:cs="Times New Roman"/>
        </w:rPr>
      </w:pPr>
    </w:p>
    <w:p w:rsidR="005E1B1D" w:rsidRPr="00805180" w:rsidRDefault="005E1B1D" w:rsidP="005E1B1D">
      <w:pPr>
        <w:spacing w:after="0" w:line="240" w:lineRule="auto"/>
        <w:ind w:left="567" w:hanging="567"/>
        <w:jc w:val="both"/>
        <w:rPr>
          <w:rFonts w:ascii="Times New Roman" w:hAnsi="Times New Roman" w:cs="Times New Roman"/>
        </w:rPr>
      </w:pPr>
      <w:r w:rsidRPr="00805180">
        <w:rPr>
          <w:rFonts w:ascii="Times New Roman" w:hAnsi="Times New Roman" w:cs="Times New Roman"/>
        </w:rPr>
        <w:t xml:space="preserve">Widiyanto, Joko. 2010. </w:t>
      </w:r>
      <w:r w:rsidRPr="00805180">
        <w:rPr>
          <w:rFonts w:ascii="Times New Roman" w:hAnsi="Times New Roman" w:cs="Times New Roman"/>
          <w:i/>
        </w:rPr>
        <w:t>SPSS for Windows untuk Analisis Data Statistik dan Penelitian</w:t>
      </w:r>
      <w:r w:rsidRPr="00805180">
        <w:rPr>
          <w:rFonts w:ascii="Times New Roman" w:hAnsi="Times New Roman" w:cs="Times New Roman"/>
        </w:rPr>
        <w:t>. Surakarta: BP-FKIP UMS.</w:t>
      </w:r>
    </w:p>
    <w:p w:rsidR="005E1B1D" w:rsidRPr="00805180" w:rsidRDefault="005E1B1D" w:rsidP="005E1B1D">
      <w:pPr>
        <w:spacing w:after="0" w:line="240" w:lineRule="auto"/>
        <w:ind w:left="567" w:hanging="567"/>
        <w:jc w:val="both"/>
        <w:rPr>
          <w:rFonts w:ascii="Times New Roman" w:hAnsi="Times New Roman" w:cs="Times New Roman"/>
        </w:rPr>
      </w:pPr>
    </w:p>
    <w:p w:rsidR="005E1B1D" w:rsidRPr="00805180" w:rsidRDefault="005E1B1D" w:rsidP="005E1B1D">
      <w:pPr>
        <w:spacing w:after="0" w:line="240" w:lineRule="auto"/>
        <w:ind w:left="567" w:hanging="567"/>
        <w:jc w:val="both"/>
        <w:rPr>
          <w:rFonts w:ascii="Times New Roman" w:hAnsi="Times New Roman" w:cs="Times New Roman"/>
        </w:rPr>
      </w:pPr>
      <w:r w:rsidRPr="00805180">
        <w:rPr>
          <w:rFonts w:ascii="Times New Roman" w:hAnsi="Times New Roman" w:cs="Times New Roman"/>
        </w:rPr>
        <w:t>https://</w:t>
      </w:r>
      <w:hyperlink r:id="rId6" w:history="1">
        <w:r w:rsidRPr="00805180">
          <w:rPr>
            <w:rStyle w:val="Hyperlink"/>
            <w:rFonts w:ascii="Times New Roman" w:hAnsi="Times New Roman" w:cs="Times New Roman"/>
            <w:color w:val="auto"/>
            <w:u w:val="none"/>
          </w:rPr>
          <w:t>www.bphn.go.id</w:t>
        </w:r>
      </w:hyperlink>
      <w:r w:rsidRPr="00805180">
        <w:rPr>
          <w:rFonts w:ascii="Times New Roman" w:hAnsi="Times New Roman" w:cs="Times New Roman"/>
        </w:rPr>
        <w:t>. Diakses pada tanggal 30 Januari 2020.</w:t>
      </w:r>
    </w:p>
    <w:p w:rsidR="005E1B1D" w:rsidRPr="00805180" w:rsidRDefault="005E1B1D" w:rsidP="005E1B1D">
      <w:pPr>
        <w:spacing w:after="0" w:line="240" w:lineRule="auto"/>
        <w:ind w:left="567" w:hanging="567"/>
        <w:jc w:val="both"/>
        <w:rPr>
          <w:rFonts w:ascii="Times New Roman" w:hAnsi="Times New Roman" w:cs="Times New Roman"/>
        </w:rPr>
      </w:pPr>
    </w:p>
    <w:p w:rsidR="005E1B1D" w:rsidRPr="00805180" w:rsidRDefault="00AE7EB5" w:rsidP="005E1B1D">
      <w:pPr>
        <w:spacing w:after="0" w:line="240" w:lineRule="auto"/>
        <w:jc w:val="both"/>
        <w:rPr>
          <w:rFonts w:ascii="Times New Roman" w:hAnsi="Times New Roman" w:cs="Times New Roman"/>
        </w:rPr>
      </w:pPr>
      <w:hyperlink r:id="rId7" w:history="1">
        <w:r w:rsidR="005E1B1D" w:rsidRPr="00805180">
          <w:rPr>
            <w:rStyle w:val="Hyperlink"/>
            <w:rFonts w:ascii="Times New Roman" w:hAnsi="Times New Roman" w:cs="Times New Roman"/>
            <w:color w:val="auto"/>
            <w:u w:val="none"/>
          </w:rPr>
          <w:t>https://www.bi.go.id</w:t>
        </w:r>
      </w:hyperlink>
      <w:r w:rsidR="005E1B1D" w:rsidRPr="00805180">
        <w:rPr>
          <w:rFonts w:ascii="Times New Roman" w:hAnsi="Times New Roman" w:cs="Times New Roman"/>
        </w:rPr>
        <w:t>. Diakses pada tanggal 30 Januari 2020.</w:t>
      </w:r>
    </w:p>
    <w:p w:rsidR="005E1B1D" w:rsidRPr="00805180" w:rsidRDefault="005E1B1D" w:rsidP="005E1B1D">
      <w:pPr>
        <w:spacing w:after="0" w:line="240" w:lineRule="auto"/>
        <w:jc w:val="both"/>
        <w:rPr>
          <w:rFonts w:ascii="Times New Roman" w:hAnsi="Times New Roman" w:cs="Times New Roman"/>
        </w:rPr>
      </w:pPr>
    </w:p>
    <w:p w:rsidR="005E1B1D" w:rsidRPr="00805180" w:rsidRDefault="005E1B1D" w:rsidP="000F2D53">
      <w:pPr>
        <w:spacing w:after="0" w:line="240" w:lineRule="auto"/>
        <w:jc w:val="both"/>
        <w:rPr>
          <w:rFonts w:ascii="Times New Roman" w:eastAsia="Times New Roman" w:hAnsi="Times New Roman" w:cs="Times New Roman"/>
          <w:b/>
        </w:rPr>
      </w:pPr>
    </w:p>
    <w:p w:rsidR="00B2056B" w:rsidRPr="008973C8" w:rsidRDefault="00B2056B" w:rsidP="00B2056B">
      <w:pPr>
        <w:pStyle w:val="ListParagraph"/>
        <w:spacing w:after="0" w:line="240" w:lineRule="auto"/>
        <w:ind w:left="0"/>
        <w:jc w:val="both"/>
        <w:rPr>
          <w:sz w:val="22"/>
          <w:szCs w:val="22"/>
        </w:rPr>
      </w:pPr>
    </w:p>
    <w:p w:rsidR="008973C8" w:rsidRPr="008973C8" w:rsidRDefault="008973C8" w:rsidP="00B2056B">
      <w:pPr>
        <w:pStyle w:val="ListParagraph"/>
        <w:spacing w:after="0" w:line="240" w:lineRule="auto"/>
        <w:ind w:left="0"/>
        <w:jc w:val="both"/>
        <w:rPr>
          <w:rFonts w:eastAsia="Times New Roman"/>
          <w:sz w:val="22"/>
          <w:szCs w:val="22"/>
        </w:rPr>
      </w:pPr>
    </w:p>
    <w:p w:rsidR="00056F50" w:rsidRPr="00010288" w:rsidRDefault="00056F50" w:rsidP="00056F50">
      <w:pPr>
        <w:spacing w:after="0" w:line="240" w:lineRule="auto"/>
        <w:jc w:val="both"/>
        <w:rPr>
          <w:rFonts w:ascii="Times New Roman" w:eastAsia="Times New Roman" w:hAnsi="Times New Roman" w:cs="Times New Roman"/>
        </w:rPr>
      </w:pPr>
    </w:p>
    <w:p w:rsidR="00957546" w:rsidRPr="00010288" w:rsidRDefault="00957546" w:rsidP="00957546">
      <w:pPr>
        <w:spacing w:after="0" w:line="240" w:lineRule="auto"/>
        <w:rPr>
          <w:rFonts w:ascii="Times New Roman" w:hAnsi="Times New Roman" w:cs="Times New Roman"/>
          <w:sz w:val="18"/>
          <w:szCs w:val="18"/>
        </w:rPr>
      </w:pPr>
    </w:p>
    <w:p w:rsidR="00A02AB4" w:rsidRPr="00402D03" w:rsidRDefault="00A02AB4" w:rsidP="00982AE2">
      <w:pPr>
        <w:pStyle w:val="ListParagraph"/>
        <w:spacing w:after="0" w:line="240" w:lineRule="auto"/>
        <w:ind w:left="0"/>
        <w:jc w:val="both"/>
        <w:rPr>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8F0DFD" w:rsidRDefault="008F0DFD" w:rsidP="0012111D">
      <w:pPr>
        <w:pStyle w:val="ListParagraph"/>
        <w:spacing w:after="0" w:line="240" w:lineRule="auto"/>
        <w:ind w:left="0"/>
        <w:jc w:val="both"/>
        <w:rPr>
          <w:b/>
          <w:sz w:val="22"/>
          <w:szCs w:val="22"/>
        </w:rPr>
      </w:pPr>
    </w:p>
    <w:p w:rsidR="00B2056B" w:rsidRDefault="00B2056B" w:rsidP="0012111D">
      <w:pPr>
        <w:pStyle w:val="ListParagraph"/>
        <w:spacing w:after="0" w:line="240" w:lineRule="auto"/>
        <w:ind w:left="0"/>
        <w:jc w:val="both"/>
        <w:rPr>
          <w:b/>
          <w:sz w:val="22"/>
          <w:szCs w:val="22"/>
        </w:rPr>
      </w:pPr>
    </w:p>
    <w:p w:rsidR="00B2056B" w:rsidRDefault="00B2056B" w:rsidP="0012111D">
      <w:pPr>
        <w:pStyle w:val="ListParagraph"/>
        <w:spacing w:after="0" w:line="240" w:lineRule="auto"/>
        <w:ind w:left="0"/>
        <w:jc w:val="both"/>
        <w:rPr>
          <w:b/>
          <w:sz w:val="22"/>
          <w:szCs w:val="22"/>
        </w:rPr>
      </w:pPr>
    </w:p>
    <w:p w:rsidR="00B2056B" w:rsidRDefault="00B2056B" w:rsidP="0012111D">
      <w:pPr>
        <w:pStyle w:val="ListParagraph"/>
        <w:spacing w:after="0" w:line="240" w:lineRule="auto"/>
        <w:ind w:left="0"/>
        <w:jc w:val="both"/>
        <w:rPr>
          <w:b/>
          <w:sz w:val="22"/>
          <w:szCs w:val="22"/>
        </w:rPr>
      </w:pPr>
    </w:p>
    <w:p w:rsidR="00B2056B" w:rsidRDefault="00B2056B" w:rsidP="0012111D">
      <w:pPr>
        <w:pStyle w:val="ListParagraph"/>
        <w:spacing w:after="0" w:line="240" w:lineRule="auto"/>
        <w:ind w:left="0"/>
        <w:jc w:val="both"/>
        <w:rPr>
          <w:b/>
          <w:sz w:val="22"/>
          <w:szCs w:val="22"/>
        </w:rPr>
      </w:pPr>
    </w:p>
    <w:p w:rsidR="00B2056B" w:rsidRDefault="00B2056B" w:rsidP="0012111D">
      <w:pPr>
        <w:pStyle w:val="ListParagraph"/>
        <w:spacing w:after="0" w:line="240" w:lineRule="auto"/>
        <w:ind w:left="0"/>
        <w:jc w:val="both"/>
        <w:rPr>
          <w:b/>
          <w:sz w:val="22"/>
          <w:szCs w:val="22"/>
        </w:rPr>
      </w:pPr>
    </w:p>
    <w:p w:rsidR="00B2056B" w:rsidRDefault="00B2056B" w:rsidP="0012111D">
      <w:pPr>
        <w:pStyle w:val="ListParagraph"/>
        <w:spacing w:after="0" w:line="240" w:lineRule="auto"/>
        <w:ind w:left="0"/>
        <w:jc w:val="both"/>
        <w:rPr>
          <w:b/>
          <w:sz w:val="22"/>
          <w:szCs w:val="22"/>
        </w:rPr>
      </w:pPr>
    </w:p>
    <w:p w:rsidR="00B2056B" w:rsidRDefault="00B2056B" w:rsidP="0012111D">
      <w:pPr>
        <w:pStyle w:val="ListParagraph"/>
        <w:spacing w:after="0" w:line="240" w:lineRule="auto"/>
        <w:ind w:left="0"/>
        <w:jc w:val="both"/>
        <w:rPr>
          <w:b/>
          <w:sz w:val="22"/>
          <w:szCs w:val="22"/>
        </w:rPr>
      </w:pPr>
    </w:p>
    <w:p w:rsidR="00B2056B" w:rsidRDefault="00B2056B" w:rsidP="0012111D">
      <w:pPr>
        <w:pStyle w:val="ListParagraph"/>
        <w:spacing w:after="0" w:line="240" w:lineRule="auto"/>
        <w:ind w:left="0"/>
        <w:jc w:val="both"/>
        <w:rPr>
          <w:b/>
          <w:sz w:val="22"/>
          <w:szCs w:val="22"/>
        </w:rPr>
      </w:pPr>
    </w:p>
    <w:p w:rsidR="00B2056B" w:rsidRDefault="00B2056B" w:rsidP="0012111D">
      <w:pPr>
        <w:pStyle w:val="ListParagraph"/>
        <w:spacing w:after="0" w:line="240" w:lineRule="auto"/>
        <w:ind w:left="0"/>
        <w:jc w:val="both"/>
        <w:rPr>
          <w:b/>
          <w:sz w:val="22"/>
          <w:szCs w:val="22"/>
        </w:rPr>
      </w:pPr>
    </w:p>
    <w:p w:rsidR="00B2056B" w:rsidRDefault="00B2056B" w:rsidP="0012111D">
      <w:pPr>
        <w:pStyle w:val="ListParagraph"/>
        <w:spacing w:after="0" w:line="240" w:lineRule="auto"/>
        <w:ind w:left="0"/>
        <w:jc w:val="both"/>
        <w:rPr>
          <w:b/>
          <w:sz w:val="22"/>
          <w:szCs w:val="22"/>
        </w:rPr>
      </w:pPr>
    </w:p>
    <w:p w:rsidR="00B2056B" w:rsidRDefault="00B2056B" w:rsidP="0012111D">
      <w:pPr>
        <w:pStyle w:val="ListParagraph"/>
        <w:spacing w:after="0" w:line="240" w:lineRule="auto"/>
        <w:ind w:left="0"/>
        <w:jc w:val="both"/>
        <w:rPr>
          <w:b/>
          <w:sz w:val="22"/>
          <w:szCs w:val="22"/>
        </w:rPr>
      </w:pPr>
    </w:p>
    <w:p w:rsidR="00B2056B" w:rsidRDefault="00B2056B" w:rsidP="0012111D">
      <w:pPr>
        <w:pStyle w:val="ListParagraph"/>
        <w:spacing w:after="0" w:line="240" w:lineRule="auto"/>
        <w:ind w:left="0"/>
        <w:jc w:val="both"/>
        <w:rPr>
          <w:b/>
          <w:sz w:val="22"/>
          <w:szCs w:val="22"/>
        </w:rPr>
      </w:pPr>
    </w:p>
    <w:p w:rsidR="00B2056B" w:rsidRDefault="00B2056B" w:rsidP="0012111D">
      <w:pPr>
        <w:pStyle w:val="ListParagraph"/>
        <w:spacing w:after="0" w:line="240" w:lineRule="auto"/>
        <w:ind w:left="0"/>
        <w:jc w:val="both"/>
        <w:rPr>
          <w:b/>
          <w:sz w:val="22"/>
          <w:szCs w:val="22"/>
        </w:rPr>
      </w:pPr>
    </w:p>
    <w:p w:rsidR="00B2056B" w:rsidRDefault="00B2056B" w:rsidP="0012111D">
      <w:pPr>
        <w:pStyle w:val="ListParagraph"/>
        <w:spacing w:after="0" w:line="240" w:lineRule="auto"/>
        <w:ind w:left="0"/>
        <w:jc w:val="both"/>
        <w:rPr>
          <w:b/>
          <w:sz w:val="22"/>
          <w:szCs w:val="22"/>
        </w:rPr>
      </w:pPr>
    </w:p>
    <w:p w:rsidR="00B2056B" w:rsidRDefault="00B2056B" w:rsidP="0012111D">
      <w:pPr>
        <w:pStyle w:val="ListParagraph"/>
        <w:spacing w:after="0" w:line="240" w:lineRule="auto"/>
        <w:ind w:left="0"/>
        <w:jc w:val="both"/>
        <w:rPr>
          <w:b/>
          <w:sz w:val="22"/>
          <w:szCs w:val="22"/>
        </w:rPr>
      </w:pPr>
    </w:p>
    <w:p w:rsidR="00B2056B" w:rsidRDefault="00B2056B" w:rsidP="0012111D">
      <w:pPr>
        <w:pStyle w:val="ListParagraph"/>
        <w:spacing w:after="0" w:line="240" w:lineRule="auto"/>
        <w:ind w:left="0"/>
        <w:jc w:val="both"/>
        <w:rPr>
          <w:b/>
          <w:sz w:val="22"/>
          <w:szCs w:val="22"/>
        </w:rPr>
      </w:pPr>
    </w:p>
    <w:p w:rsidR="00B2056B" w:rsidRDefault="00B2056B" w:rsidP="0012111D">
      <w:pPr>
        <w:pStyle w:val="ListParagraph"/>
        <w:spacing w:after="0" w:line="240" w:lineRule="auto"/>
        <w:ind w:left="0"/>
        <w:jc w:val="both"/>
        <w:rPr>
          <w:b/>
          <w:sz w:val="22"/>
          <w:szCs w:val="22"/>
        </w:rPr>
      </w:pPr>
    </w:p>
    <w:p w:rsidR="00B2056B" w:rsidRDefault="00B2056B" w:rsidP="0012111D">
      <w:pPr>
        <w:pStyle w:val="ListParagraph"/>
        <w:spacing w:after="0" w:line="240" w:lineRule="auto"/>
        <w:ind w:left="0"/>
        <w:jc w:val="both"/>
        <w:rPr>
          <w:b/>
          <w:sz w:val="22"/>
          <w:szCs w:val="22"/>
        </w:rPr>
      </w:pPr>
    </w:p>
    <w:p w:rsidR="00B2056B" w:rsidRDefault="00B2056B" w:rsidP="0012111D">
      <w:pPr>
        <w:pStyle w:val="ListParagraph"/>
        <w:spacing w:after="0" w:line="240" w:lineRule="auto"/>
        <w:ind w:left="0"/>
        <w:jc w:val="both"/>
        <w:rPr>
          <w:b/>
          <w:sz w:val="22"/>
          <w:szCs w:val="22"/>
        </w:rPr>
      </w:pPr>
      <w:bookmarkStart w:id="0" w:name="_GoBack"/>
      <w:bookmarkEnd w:id="0"/>
    </w:p>
    <w:p w:rsidR="008F0DFD" w:rsidRPr="008F0DFD" w:rsidRDefault="008F0DFD" w:rsidP="0012111D">
      <w:pPr>
        <w:pStyle w:val="ListParagraph"/>
        <w:spacing w:after="0" w:line="240" w:lineRule="auto"/>
        <w:ind w:left="0"/>
        <w:jc w:val="both"/>
        <w:rPr>
          <w:b/>
          <w:sz w:val="22"/>
          <w:szCs w:val="22"/>
        </w:rPr>
      </w:pPr>
    </w:p>
    <w:p w:rsidR="0012111D" w:rsidRPr="0012111D" w:rsidRDefault="0012111D" w:rsidP="0012111D">
      <w:pPr>
        <w:spacing w:after="0" w:line="240" w:lineRule="auto"/>
        <w:jc w:val="both"/>
        <w:rPr>
          <w:rFonts w:ascii="Times New Roman" w:eastAsia="Times New Roman" w:hAnsi="Times New Roman" w:cs="Times New Roman"/>
        </w:rPr>
      </w:pPr>
    </w:p>
    <w:p w:rsidR="00671946" w:rsidRPr="0012111D" w:rsidRDefault="00671946" w:rsidP="0012111D">
      <w:pPr>
        <w:spacing w:after="0" w:line="240" w:lineRule="auto"/>
        <w:jc w:val="both"/>
        <w:rPr>
          <w:rFonts w:ascii="Times New Roman" w:eastAsia="Times New Roman" w:hAnsi="Times New Roman" w:cs="Times New Roman"/>
          <w:sz w:val="16"/>
          <w:szCs w:val="16"/>
        </w:rPr>
      </w:pPr>
    </w:p>
    <w:p w:rsidR="00671946" w:rsidRPr="0012111D" w:rsidRDefault="00671946" w:rsidP="00671946">
      <w:pPr>
        <w:spacing w:after="0" w:line="240" w:lineRule="auto"/>
        <w:jc w:val="both"/>
        <w:rPr>
          <w:rFonts w:ascii="Times New Roman" w:eastAsia="Times New Roman" w:hAnsi="Times New Roman" w:cs="Times New Roman"/>
          <w:sz w:val="16"/>
          <w:szCs w:val="16"/>
        </w:rPr>
      </w:pPr>
    </w:p>
    <w:p w:rsidR="00671946" w:rsidRPr="0012111D" w:rsidRDefault="00671946" w:rsidP="00671946">
      <w:pPr>
        <w:spacing w:after="0" w:line="240" w:lineRule="auto"/>
        <w:jc w:val="both"/>
        <w:rPr>
          <w:rFonts w:ascii="Times New Roman" w:eastAsia="Times New Roman" w:hAnsi="Times New Roman" w:cs="Times New Roman"/>
          <w:sz w:val="16"/>
          <w:szCs w:val="16"/>
        </w:rPr>
      </w:pPr>
    </w:p>
    <w:p w:rsidR="00671946" w:rsidRDefault="00671946" w:rsidP="00671946">
      <w:pPr>
        <w:spacing w:after="0" w:line="240" w:lineRule="auto"/>
        <w:jc w:val="both"/>
        <w:rPr>
          <w:rFonts w:ascii="Times New Roman" w:eastAsia="Times New Roman" w:hAnsi="Times New Roman" w:cs="Times New Roman"/>
        </w:rPr>
      </w:pPr>
    </w:p>
    <w:p w:rsidR="00671946" w:rsidRPr="00671946" w:rsidRDefault="00671946" w:rsidP="00671946">
      <w:pPr>
        <w:spacing w:after="0" w:line="240" w:lineRule="auto"/>
        <w:jc w:val="both"/>
        <w:rPr>
          <w:rFonts w:ascii="Times New Roman" w:eastAsia="Times New Roman" w:hAnsi="Times New Roman" w:cs="Times New Roman"/>
        </w:rPr>
      </w:pPr>
    </w:p>
    <w:p w:rsidR="00671946" w:rsidRPr="00671946" w:rsidRDefault="00671946" w:rsidP="00F6201B">
      <w:pPr>
        <w:pStyle w:val="ListParagraph"/>
        <w:spacing w:after="0" w:line="240" w:lineRule="auto"/>
        <w:ind w:left="0"/>
        <w:jc w:val="both"/>
        <w:rPr>
          <w:rFonts w:eastAsia="Times New Roman"/>
          <w:sz w:val="22"/>
          <w:szCs w:val="22"/>
          <w:highlight w:val="white"/>
        </w:rPr>
      </w:pPr>
    </w:p>
    <w:p w:rsidR="00E51157" w:rsidRPr="00F6201B" w:rsidRDefault="00E51157" w:rsidP="00F6201B">
      <w:pPr>
        <w:spacing w:after="0" w:line="240" w:lineRule="auto"/>
        <w:jc w:val="both"/>
        <w:rPr>
          <w:rFonts w:ascii="Times New Roman" w:eastAsia="Times New Roman" w:hAnsi="Times New Roman" w:cs="Times New Roman"/>
        </w:rPr>
      </w:pPr>
    </w:p>
    <w:p w:rsidR="00026645" w:rsidRPr="006F3027" w:rsidRDefault="00026645" w:rsidP="006F3027">
      <w:pPr>
        <w:spacing w:after="0" w:line="240" w:lineRule="auto"/>
        <w:ind w:firstLine="567"/>
        <w:jc w:val="both"/>
        <w:rPr>
          <w:rFonts w:ascii="Times New Roman" w:hAnsi="Times New Roman" w:cs="Times New Roman"/>
          <w:color w:val="000000"/>
        </w:rPr>
      </w:pPr>
    </w:p>
    <w:p w:rsidR="00756788" w:rsidRPr="00756788" w:rsidRDefault="00756788" w:rsidP="00756788">
      <w:pPr>
        <w:spacing w:after="0" w:line="240" w:lineRule="auto"/>
        <w:ind w:right="218"/>
        <w:jc w:val="both"/>
        <w:rPr>
          <w:rFonts w:ascii="Times New Roman" w:hAnsi="Times New Roman" w:cs="Times New Roman"/>
          <w:sz w:val="20"/>
          <w:szCs w:val="20"/>
        </w:rPr>
      </w:pPr>
    </w:p>
    <w:p w:rsidR="00D229ED" w:rsidRDefault="00D229ED" w:rsidP="004324BB">
      <w:pPr>
        <w:pStyle w:val="BodyText"/>
        <w:spacing w:before="2"/>
        <w:ind w:left="0"/>
        <w:jc w:val="left"/>
        <w:rPr>
          <w:i/>
          <w:sz w:val="22"/>
        </w:rPr>
      </w:pPr>
    </w:p>
    <w:p w:rsidR="00D229ED" w:rsidRPr="00D229ED" w:rsidRDefault="00D229ED" w:rsidP="00D229ED">
      <w:pPr>
        <w:spacing w:after="0" w:line="240" w:lineRule="auto"/>
        <w:jc w:val="center"/>
        <w:rPr>
          <w:rFonts w:ascii="Times New Roman" w:hAnsi="Times New Roman" w:cs="Times New Roman"/>
          <w:sz w:val="24"/>
          <w:szCs w:val="24"/>
        </w:rPr>
      </w:pPr>
    </w:p>
    <w:sectPr w:rsidR="00D229ED" w:rsidRPr="00D229ED" w:rsidSect="00803164">
      <w:pgSz w:w="11906" w:h="16838" w:code="9"/>
      <w:pgMar w:top="1582" w:right="1542" w:bottom="941" w:left="1599"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Gungsuh">
    <w:altName w:val="Times New Roman"/>
    <w:charset w:val="81"/>
    <w:family w:val="roman"/>
    <w:pitch w:val="variable"/>
    <w:sig w:usb0="B00002AF" w:usb1="69D77CFB" w:usb2="00000030" w:usb3="00000000" w:csb0="000800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C5"/>
    <w:multiLevelType w:val="hybridMultilevel"/>
    <w:tmpl w:val="DC4C01CA"/>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 w15:restartNumberingAfterBreak="0">
    <w:nsid w:val="03D93A7B"/>
    <w:multiLevelType w:val="hybridMultilevel"/>
    <w:tmpl w:val="7FA8D598"/>
    <w:lvl w:ilvl="0" w:tplc="084A387C">
      <w:start w:val="1"/>
      <w:numFmt w:val="lowerLetter"/>
      <w:lvlText w:val="%1."/>
      <w:lvlJc w:val="left"/>
      <w:pPr>
        <w:ind w:left="420" w:hanging="360"/>
      </w:pPr>
      <w:rPr>
        <w:rFonts w:eastAsia="Arial"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8DC775D"/>
    <w:multiLevelType w:val="multilevel"/>
    <w:tmpl w:val="E28EFD24"/>
    <w:lvl w:ilvl="0">
      <w:start w:val="1"/>
      <w:numFmt w:val="decimal"/>
      <w:lvlText w:val="%1."/>
      <w:lvlJc w:val="left"/>
      <w:pPr>
        <w:ind w:left="1494" w:hanging="360"/>
      </w:pPr>
      <w:rPr>
        <w:rFonts w:ascii="Times New Roman" w:eastAsia="Times New Roman" w:hAnsi="Times New Roman" w:cs="Times New Roman"/>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 w15:restartNumberingAfterBreak="0">
    <w:nsid w:val="333B1484"/>
    <w:multiLevelType w:val="hybridMultilevel"/>
    <w:tmpl w:val="7FA8D598"/>
    <w:lvl w:ilvl="0" w:tplc="084A387C">
      <w:start w:val="1"/>
      <w:numFmt w:val="lowerLetter"/>
      <w:lvlText w:val="%1."/>
      <w:lvlJc w:val="left"/>
      <w:pPr>
        <w:ind w:left="420" w:hanging="360"/>
      </w:pPr>
      <w:rPr>
        <w:rFonts w:eastAsia="Arial"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769647C"/>
    <w:multiLevelType w:val="hybridMultilevel"/>
    <w:tmpl w:val="E034EE6C"/>
    <w:lvl w:ilvl="0" w:tplc="53CC4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DD0426"/>
    <w:multiLevelType w:val="hybridMultilevel"/>
    <w:tmpl w:val="3E42EC9C"/>
    <w:lvl w:ilvl="0" w:tplc="6096ADF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473450CC"/>
    <w:multiLevelType w:val="hybridMultilevel"/>
    <w:tmpl w:val="381E5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327CB"/>
    <w:multiLevelType w:val="multilevel"/>
    <w:tmpl w:val="B7E2FB8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i w:val="0"/>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66FF14C5"/>
    <w:multiLevelType w:val="multilevel"/>
    <w:tmpl w:val="D80492BA"/>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732D4E08"/>
    <w:multiLevelType w:val="hybridMultilevel"/>
    <w:tmpl w:val="78722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3"/>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ED"/>
    <w:rsid w:val="00026645"/>
    <w:rsid w:val="00056F50"/>
    <w:rsid w:val="0009024B"/>
    <w:rsid w:val="000940B6"/>
    <w:rsid w:val="000F2D53"/>
    <w:rsid w:val="0012111D"/>
    <w:rsid w:val="002D38B9"/>
    <w:rsid w:val="00402D03"/>
    <w:rsid w:val="004324BB"/>
    <w:rsid w:val="004844FD"/>
    <w:rsid w:val="005E1B1D"/>
    <w:rsid w:val="00627EA3"/>
    <w:rsid w:val="00652521"/>
    <w:rsid w:val="00671946"/>
    <w:rsid w:val="0069138C"/>
    <w:rsid w:val="006F3027"/>
    <w:rsid w:val="0070674A"/>
    <w:rsid w:val="0074695A"/>
    <w:rsid w:val="00750F0D"/>
    <w:rsid w:val="00755243"/>
    <w:rsid w:val="00756788"/>
    <w:rsid w:val="00792EE4"/>
    <w:rsid w:val="00803164"/>
    <w:rsid w:val="00805180"/>
    <w:rsid w:val="008973C8"/>
    <w:rsid w:val="008F0DFD"/>
    <w:rsid w:val="00957546"/>
    <w:rsid w:val="00982AE2"/>
    <w:rsid w:val="00986C47"/>
    <w:rsid w:val="00A02AB4"/>
    <w:rsid w:val="00AE7EB5"/>
    <w:rsid w:val="00B2056B"/>
    <w:rsid w:val="00C74747"/>
    <w:rsid w:val="00D229ED"/>
    <w:rsid w:val="00E51157"/>
    <w:rsid w:val="00E87C46"/>
    <w:rsid w:val="00F13BE6"/>
    <w:rsid w:val="00F3742B"/>
    <w:rsid w:val="00F517E7"/>
    <w:rsid w:val="00F6201B"/>
    <w:rsid w:val="00F64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C0042-B9E2-4D4D-A44E-8DFA6793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229ED"/>
    <w:pPr>
      <w:widowControl w:val="0"/>
      <w:autoSpaceDE w:val="0"/>
      <w:autoSpaceDN w:val="0"/>
      <w:spacing w:after="0" w:line="240" w:lineRule="auto"/>
      <w:ind w:left="479"/>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229ED"/>
    <w:rPr>
      <w:rFonts w:ascii="Times New Roman" w:eastAsia="Times New Roman" w:hAnsi="Times New Roman" w:cs="Times New Roman"/>
      <w:sz w:val="24"/>
      <w:szCs w:val="24"/>
      <w:lang w:val="id"/>
    </w:rPr>
  </w:style>
  <w:style w:type="character" w:styleId="Hyperlink">
    <w:name w:val="Hyperlink"/>
    <w:basedOn w:val="DefaultParagraphFont"/>
    <w:uiPriority w:val="99"/>
    <w:unhideWhenUsed/>
    <w:rsid w:val="00D229ED"/>
    <w:rPr>
      <w:color w:val="0563C1" w:themeColor="hyperlink"/>
      <w:u w:val="single"/>
    </w:rPr>
  </w:style>
  <w:style w:type="paragraph" w:styleId="NormalWeb">
    <w:name w:val="Normal (Web)"/>
    <w:basedOn w:val="Normal"/>
    <w:uiPriority w:val="99"/>
    <w:unhideWhenUsed/>
    <w:rsid w:val="0002664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844FD"/>
    <w:pPr>
      <w:spacing w:after="200" w:line="276" w:lineRule="auto"/>
      <w:ind w:left="720"/>
      <w:contextualSpacing/>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4844FD"/>
    <w:rPr>
      <w:rFonts w:ascii="Times New Roman" w:hAnsi="Times New Roman" w:cs="Times New Roman"/>
      <w:sz w:val="24"/>
      <w:szCs w:val="24"/>
    </w:rPr>
  </w:style>
  <w:style w:type="table" w:styleId="TableGrid">
    <w:name w:val="Table Grid"/>
    <w:basedOn w:val="TableNormal"/>
    <w:uiPriority w:val="59"/>
    <w:rsid w:val="0067194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phn.go.id" TargetMode="External"/><Relationship Id="rId5" Type="http://schemas.openxmlformats.org/officeDocument/2006/relationships/hyperlink" Target="mailto:syarififtatudi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8</Pages>
  <Words>3806</Words>
  <Characters>21695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CHANET</dc:creator>
  <cp:keywords/>
  <dc:description/>
  <cp:lastModifiedBy>CHANET</cp:lastModifiedBy>
  <cp:revision>17</cp:revision>
  <dcterms:created xsi:type="dcterms:W3CDTF">2020-06-10T03:12:00Z</dcterms:created>
  <dcterms:modified xsi:type="dcterms:W3CDTF">2020-06-10T07:29:00Z</dcterms:modified>
</cp:coreProperties>
</file>