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11" w:rsidRPr="00096D11" w:rsidRDefault="00096D11" w:rsidP="00096D11">
      <w:pPr>
        <w:ind w:left="270" w:hanging="270"/>
        <w:jc w:val="center"/>
        <w:rPr>
          <w:rFonts w:ascii="Times New Roman" w:hAnsi="Times New Roman" w:cs="Times New Roman"/>
          <w:b/>
          <w:szCs w:val="24"/>
        </w:rPr>
      </w:pPr>
      <w:r w:rsidRPr="00096D11">
        <w:rPr>
          <w:rFonts w:ascii="Times New Roman" w:hAnsi="Times New Roman" w:cs="Times New Roman"/>
          <w:b/>
          <w:szCs w:val="24"/>
        </w:rPr>
        <w:t>PENGARUH SUPLEMENTASI TEPUNG KULIT BUAH NAGA (</w:t>
      </w:r>
      <w:r w:rsidRPr="00096D11">
        <w:rPr>
          <w:rFonts w:ascii="Times New Roman" w:hAnsi="Times New Roman" w:cs="Times New Roman"/>
          <w:b/>
          <w:i/>
          <w:sz w:val="28"/>
          <w:szCs w:val="28"/>
          <w:shd w:val="clear" w:color="auto" w:fill="FFFFFF"/>
        </w:rPr>
        <w:t>Hylocereus polyrhizus</w:t>
      </w:r>
      <w:r w:rsidRPr="00096D11">
        <w:rPr>
          <w:rFonts w:ascii="Times New Roman" w:hAnsi="Times New Roman" w:cs="Times New Roman"/>
          <w:b/>
          <w:szCs w:val="24"/>
          <w:shd w:val="clear" w:color="auto" w:fill="FFFFFF"/>
        </w:rPr>
        <w:t>)</w:t>
      </w:r>
      <w:r w:rsidRPr="00096D11">
        <w:rPr>
          <w:rFonts w:ascii="Times New Roman" w:hAnsi="Times New Roman" w:cs="Times New Roman"/>
          <w:b/>
          <w:color w:val="222222"/>
          <w:szCs w:val="24"/>
          <w:shd w:val="clear" w:color="auto" w:fill="FFFFFF"/>
        </w:rPr>
        <w:t xml:space="preserve"> </w:t>
      </w:r>
      <w:r>
        <w:rPr>
          <w:rFonts w:ascii="Times New Roman" w:hAnsi="Times New Roman" w:cs="Times New Roman"/>
          <w:b/>
          <w:szCs w:val="24"/>
        </w:rPr>
        <w:t xml:space="preserve">TERHADAP KINERJA </w:t>
      </w:r>
      <w:proofErr w:type="gramStart"/>
      <w:r>
        <w:rPr>
          <w:rFonts w:ascii="Times New Roman" w:hAnsi="Times New Roman" w:cs="Times New Roman"/>
          <w:b/>
          <w:szCs w:val="24"/>
        </w:rPr>
        <w:t>PUYUH</w:t>
      </w:r>
      <w:r w:rsidRPr="00096D11">
        <w:rPr>
          <w:rFonts w:ascii="Times New Roman" w:hAnsi="Times New Roman" w:cs="Times New Roman"/>
          <w:b/>
          <w:szCs w:val="24"/>
        </w:rPr>
        <w:t xml:space="preserve">  (</w:t>
      </w:r>
      <w:proofErr w:type="gramEnd"/>
      <w:r w:rsidRPr="00096D11">
        <w:rPr>
          <w:rFonts w:ascii="Times New Roman" w:hAnsi="Times New Roman" w:cs="Times New Roman"/>
          <w:b/>
          <w:i/>
          <w:sz w:val="28"/>
          <w:szCs w:val="28"/>
        </w:rPr>
        <w:t>Coturnix - coturnix japonica</w:t>
      </w:r>
      <w:r w:rsidRPr="00096D11">
        <w:rPr>
          <w:rFonts w:ascii="Times New Roman" w:hAnsi="Times New Roman" w:cs="Times New Roman"/>
          <w:b/>
          <w:i/>
          <w:szCs w:val="24"/>
        </w:rPr>
        <w:t xml:space="preserve">) </w:t>
      </w:r>
      <w:r w:rsidRPr="00096D11">
        <w:rPr>
          <w:rFonts w:ascii="Times New Roman" w:hAnsi="Times New Roman" w:cs="Times New Roman"/>
          <w:b/>
          <w:szCs w:val="24"/>
        </w:rPr>
        <w:t>JANTAN</w:t>
      </w:r>
    </w:p>
    <w:p w:rsidR="00BB31A7" w:rsidRDefault="00BB31A7" w:rsidP="00BB31A7">
      <w:pPr>
        <w:widowControl w:val="0"/>
        <w:autoSpaceDE w:val="0"/>
        <w:autoSpaceDN w:val="0"/>
        <w:adjustRightInd w:val="0"/>
        <w:spacing w:after="0" w:line="240" w:lineRule="auto"/>
        <w:jc w:val="center"/>
        <w:rPr>
          <w:rFonts w:ascii="Times New Roman" w:hAnsi="Times New Roman" w:cs="Times New Roman"/>
          <w:sz w:val="24"/>
          <w:szCs w:val="24"/>
        </w:rPr>
      </w:pPr>
    </w:p>
    <w:p w:rsidR="005B74CC" w:rsidRPr="00747501" w:rsidRDefault="00096D11" w:rsidP="00BB31A7">
      <w:pPr>
        <w:widowControl w:val="0"/>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YOHANES DONBOSKO EDISON JALENG</w:t>
      </w:r>
    </w:p>
    <w:p w:rsidR="005B74CC" w:rsidRDefault="005B74CC" w:rsidP="00BB31A7">
      <w:pPr>
        <w:widowControl w:val="0"/>
        <w:tabs>
          <w:tab w:val="center" w:pos="3969"/>
          <w:tab w:val="left" w:pos="67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B74CC" w:rsidRDefault="005B74CC"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Peternakan, Fakultas Agroindustri, Universitas Mercu Buana Yogyakarta, Jl. Wates Km 10, Yogyakarta 55753</w:t>
      </w:r>
    </w:p>
    <w:p w:rsidR="00F838EC" w:rsidRPr="00747501" w:rsidRDefault="00096D11" w:rsidP="00096D11">
      <w:pPr>
        <w:widowControl w:val="0"/>
        <w:tabs>
          <w:tab w:val="center" w:pos="3969"/>
          <w:tab w:val="left" w:pos="6745"/>
        </w:tabs>
        <w:autoSpaceDE w:val="0"/>
        <w:autoSpaceDN w:val="0"/>
        <w:adjustRightInd w:val="0"/>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Yohanesedison18@gmail.com</w:t>
      </w:r>
    </w:p>
    <w:p w:rsidR="005B74CC" w:rsidRPr="007D03C0" w:rsidRDefault="005B74CC" w:rsidP="005B74CC">
      <w:pPr>
        <w:widowControl w:val="0"/>
        <w:autoSpaceDE w:val="0"/>
        <w:autoSpaceDN w:val="0"/>
        <w:adjustRightInd w:val="0"/>
        <w:spacing w:after="0" w:line="240" w:lineRule="auto"/>
        <w:rPr>
          <w:rFonts w:ascii="Times New Roman" w:hAnsi="Times New Roman" w:cs="Times New Roman"/>
          <w:sz w:val="24"/>
          <w:szCs w:val="24"/>
        </w:rPr>
      </w:pPr>
    </w:p>
    <w:p w:rsidR="000B3AC5" w:rsidRPr="000B3AC5" w:rsidRDefault="005B74CC" w:rsidP="000B3AC5">
      <w:pPr>
        <w:spacing w:line="240" w:lineRule="auto"/>
        <w:jc w:val="center"/>
        <w:rPr>
          <w:rFonts w:ascii="Times New Roman" w:hAnsi="Times New Roman" w:cs="Times New Roman"/>
          <w:b/>
          <w:szCs w:val="24"/>
        </w:rPr>
      </w:pPr>
      <w:r w:rsidRPr="007D03C0">
        <w:rPr>
          <w:rFonts w:ascii="Times New Roman" w:hAnsi="Times New Roman" w:cs="Times New Roman"/>
          <w:sz w:val="24"/>
          <w:szCs w:val="24"/>
        </w:rPr>
        <w:tab/>
      </w:r>
      <w:r w:rsidR="000B3AC5" w:rsidRPr="000B3AC5">
        <w:rPr>
          <w:rFonts w:ascii="Times New Roman" w:hAnsi="Times New Roman" w:cs="Times New Roman"/>
          <w:b/>
          <w:szCs w:val="24"/>
        </w:rPr>
        <w:t>INTISARI *)</w:t>
      </w:r>
    </w:p>
    <w:p w:rsidR="000B3AC5" w:rsidRPr="005B1F7E" w:rsidRDefault="000B3AC5" w:rsidP="000B3AC5">
      <w:pPr>
        <w:spacing w:line="240" w:lineRule="auto"/>
        <w:jc w:val="center"/>
        <w:rPr>
          <w:b/>
          <w:szCs w:val="24"/>
        </w:rPr>
      </w:pPr>
    </w:p>
    <w:p w:rsidR="000B3AC5" w:rsidRPr="000B3AC5" w:rsidRDefault="000B3AC5" w:rsidP="000B3AC5">
      <w:pPr>
        <w:spacing w:after="100" w:afterAutospacing="1" w:line="240" w:lineRule="auto"/>
        <w:ind w:firstLine="720"/>
        <w:jc w:val="both"/>
        <w:rPr>
          <w:rFonts w:ascii="Times New Roman" w:hAnsi="Times New Roman" w:cs="Times New Roman"/>
          <w:bCs/>
          <w:szCs w:val="24"/>
        </w:rPr>
      </w:pPr>
      <w:proofErr w:type="gramStart"/>
      <w:r w:rsidRPr="000B3AC5">
        <w:rPr>
          <w:rFonts w:ascii="Times New Roman" w:hAnsi="Times New Roman" w:cs="Times New Roman"/>
          <w:szCs w:val="24"/>
        </w:rPr>
        <w:t>Penelitian ini bertujuan untuk mengetahui pengaruh suplementasi tepung kulit buah naga dalam ransum terhadap performan burung puyuh jantan.</w:t>
      </w:r>
      <w:proofErr w:type="gramEnd"/>
      <w:r w:rsidRPr="000B3AC5">
        <w:rPr>
          <w:rFonts w:ascii="Times New Roman" w:hAnsi="Times New Roman" w:cs="Times New Roman"/>
          <w:szCs w:val="24"/>
        </w:rPr>
        <w:t xml:space="preserve"> </w:t>
      </w:r>
      <w:proofErr w:type="gramStart"/>
      <w:r w:rsidRPr="000B3AC5">
        <w:rPr>
          <w:rFonts w:ascii="Times New Roman" w:hAnsi="Times New Roman" w:cs="Times New Roman"/>
          <w:szCs w:val="24"/>
        </w:rPr>
        <w:t>Rancangan penelitian yang digunakan adalah rancangan acak lengkap pola searah dengan 4 perlakuan dan setiap perlakuan diulang 3 kali.</w:t>
      </w:r>
      <w:proofErr w:type="gramEnd"/>
      <w:r w:rsidRPr="000B3AC5">
        <w:rPr>
          <w:rFonts w:ascii="Times New Roman" w:hAnsi="Times New Roman" w:cs="Times New Roman"/>
          <w:szCs w:val="24"/>
        </w:rPr>
        <w:t xml:space="preserve"> Perlakuan tersebut yaitu R0 tanpa tepung kulit buah naga, R1 tepung kulit buah naga 0,5%, R2 tepung kulit buah naga 1%, dan R3 tepung kulit buah naga 1,5%. Variabel yang diamati meliputi konsumsi pakan, pertambahan bobot badan, </w:t>
      </w:r>
      <w:r w:rsidRPr="000B3AC5">
        <w:rPr>
          <w:rFonts w:ascii="Times New Roman" w:hAnsi="Times New Roman" w:cs="Times New Roman"/>
          <w:i/>
          <w:szCs w:val="24"/>
        </w:rPr>
        <w:t>feed convertion racio</w:t>
      </w:r>
      <w:r w:rsidRPr="000B3AC5">
        <w:rPr>
          <w:rFonts w:ascii="Times New Roman" w:hAnsi="Times New Roman" w:cs="Times New Roman"/>
          <w:szCs w:val="24"/>
        </w:rPr>
        <w:t xml:space="preserve"> (FCR), mortalitas dan IOFC (</w:t>
      </w:r>
      <w:r w:rsidRPr="000B3AC5">
        <w:rPr>
          <w:rFonts w:ascii="Times New Roman" w:hAnsi="Times New Roman" w:cs="Times New Roman"/>
          <w:i/>
          <w:szCs w:val="24"/>
        </w:rPr>
        <w:t>income over feed cost</w:t>
      </w:r>
      <w:r w:rsidRPr="000B3AC5">
        <w:rPr>
          <w:rFonts w:ascii="Times New Roman" w:hAnsi="Times New Roman" w:cs="Times New Roman"/>
          <w:szCs w:val="24"/>
        </w:rPr>
        <w:t xml:space="preserve">). </w:t>
      </w:r>
      <w:proofErr w:type="gramStart"/>
      <w:r w:rsidRPr="000B3AC5">
        <w:rPr>
          <w:rFonts w:ascii="Times New Roman" w:hAnsi="Times New Roman" w:cs="Times New Roman"/>
          <w:szCs w:val="24"/>
        </w:rPr>
        <w:t>Data dianalisa dengan analisis variansi bila terdapat perbedaan yang nyata antar perlakuan maka diuji lanjut dengan Duncan’s New Multiple Range Test (DMRT).</w:t>
      </w:r>
      <w:proofErr w:type="gramEnd"/>
      <w:r w:rsidRPr="000B3AC5">
        <w:rPr>
          <w:rFonts w:ascii="Times New Roman" w:hAnsi="Times New Roman" w:cs="Times New Roman"/>
          <w:szCs w:val="24"/>
        </w:rPr>
        <w:t xml:space="preserve"> Puyuh yang digunakan sebanyak 120 ekor yang dibagi dalam 4 perlakuan pemberian tepung kulit buah naga yang diulang 3 kali, setiap ulangan berjumlah 10 ekor. </w:t>
      </w:r>
      <w:proofErr w:type="gramStart"/>
      <w:r w:rsidRPr="000B3AC5">
        <w:rPr>
          <w:rFonts w:ascii="Times New Roman" w:hAnsi="Times New Roman" w:cs="Times New Roman"/>
          <w:szCs w:val="24"/>
        </w:rPr>
        <w:t>Rerata nilai konsumsi pakan R0.544; R1.552; R2.576; dan R3.572; gram/ekor selama penelitian.</w:t>
      </w:r>
      <w:proofErr w:type="gramEnd"/>
      <w:r w:rsidRPr="000B3AC5">
        <w:rPr>
          <w:rFonts w:ascii="Times New Roman" w:hAnsi="Times New Roman" w:cs="Times New Roman"/>
          <w:szCs w:val="24"/>
        </w:rPr>
        <w:t xml:space="preserve"> Rerata nilai pertambahan bobot badan R0.69</w:t>
      </w:r>
      <w:proofErr w:type="gramStart"/>
      <w:r w:rsidRPr="000B3AC5">
        <w:rPr>
          <w:rFonts w:ascii="Times New Roman" w:hAnsi="Times New Roman" w:cs="Times New Roman"/>
          <w:szCs w:val="24"/>
        </w:rPr>
        <w:t>,2</w:t>
      </w:r>
      <w:proofErr w:type="gramEnd"/>
      <w:r w:rsidRPr="000B3AC5">
        <w:rPr>
          <w:rFonts w:ascii="Times New Roman" w:hAnsi="Times New Roman" w:cs="Times New Roman"/>
          <w:szCs w:val="24"/>
        </w:rPr>
        <w:t>; R1.70,8; R2.70,8; dan R3.70 gram/ekor selama penelitian. Rerata nilai konversi pakan (FCR) R0.7</w:t>
      </w:r>
      <w:proofErr w:type="gramStart"/>
      <w:r w:rsidRPr="000B3AC5">
        <w:rPr>
          <w:rFonts w:ascii="Times New Roman" w:hAnsi="Times New Roman" w:cs="Times New Roman"/>
          <w:szCs w:val="24"/>
        </w:rPr>
        <w:t>,87</w:t>
      </w:r>
      <w:proofErr w:type="gramEnd"/>
      <w:r w:rsidRPr="000B3AC5">
        <w:rPr>
          <w:rFonts w:ascii="Times New Roman" w:hAnsi="Times New Roman" w:cs="Times New Roman"/>
          <w:szCs w:val="24"/>
        </w:rPr>
        <w:t>; R1.7,81; R2. 8</w:t>
      </w:r>
      <w:proofErr w:type="gramStart"/>
      <w:r w:rsidRPr="000B3AC5">
        <w:rPr>
          <w:rFonts w:ascii="Times New Roman" w:hAnsi="Times New Roman" w:cs="Times New Roman"/>
          <w:szCs w:val="24"/>
        </w:rPr>
        <w:t>,16</w:t>
      </w:r>
      <w:proofErr w:type="gramEnd"/>
      <w:r w:rsidRPr="000B3AC5">
        <w:rPr>
          <w:rFonts w:ascii="Times New Roman" w:hAnsi="Times New Roman" w:cs="Times New Roman"/>
          <w:szCs w:val="24"/>
        </w:rPr>
        <w:t xml:space="preserve"> dan R3.8,18. Rerata nilai</w:t>
      </w:r>
      <w:r w:rsidRPr="000B3AC5">
        <w:rPr>
          <w:rFonts w:ascii="Times New Roman" w:hAnsi="Times New Roman" w:cs="Times New Roman"/>
          <w:i/>
          <w:szCs w:val="24"/>
        </w:rPr>
        <w:t xml:space="preserve"> income over feed and Quail cost</w:t>
      </w:r>
      <w:r w:rsidRPr="000B3AC5">
        <w:rPr>
          <w:rFonts w:ascii="Times New Roman" w:hAnsi="Times New Roman" w:cs="Times New Roman"/>
          <w:szCs w:val="24"/>
        </w:rPr>
        <w:t xml:space="preserve"> </w:t>
      </w:r>
      <w:proofErr w:type="gramStart"/>
      <w:r w:rsidRPr="000B3AC5">
        <w:rPr>
          <w:rFonts w:ascii="Times New Roman" w:hAnsi="Times New Roman" w:cs="Times New Roman"/>
          <w:szCs w:val="24"/>
        </w:rPr>
        <w:t>( IOFQC</w:t>
      </w:r>
      <w:proofErr w:type="gramEnd"/>
      <w:r w:rsidRPr="000B3AC5">
        <w:rPr>
          <w:rFonts w:ascii="Times New Roman" w:hAnsi="Times New Roman" w:cs="Times New Roman"/>
          <w:szCs w:val="24"/>
        </w:rPr>
        <w:t>) R0.-316;</w:t>
      </w:r>
      <w:r w:rsidRPr="000B3AC5">
        <w:rPr>
          <w:rFonts w:ascii="Times New Roman" w:hAnsi="Times New Roman" w:cs="Times New Roman"/>
          <w:szCs w:val="24"/>
          <w:lang w:val="id-ID"/>
        </w:rPr>
        <w:t xml:space="preserve"> </w:t>
      </w:r>
      <w:r w:rsidRPr="000B3AC5">
        <w:rPr>
          <w:rFonts w:ascii="Times New Roman" w:hAnsi="Times New Roman" w:cs="Times New Roman"/>
          <w:szCs w:val="24"/>
        </w:rPr>
        <w:t xml:space="preserve">R1.-289; R2.-447; dan R3.-458 rupiah/ekor. Hasil </w:t>
      </w:r>
      <w:proofErr w:type="gramStart"/>
      <w:r w:rsidRPr="000B3AC5">
        <w:rPr>
          <w:rFonts w:ascii="Times New Roman" w:hAnsi="Times New Roman" w:cs="Times New Roman"/>
          <w:szCs w:val="24"/>
        </w:rPr>
        <w:t>penelitian  menunjukkan</w:t>
      </w:r>
      <w:proofErr w:type="gramEnd"/>
      <w:r w:rsidRPr="000B3AC5">
        <w:rPr>
          <w:rFonts w:ascii="Times New Roman" w:hAnsi="Times New Roman" w:cs="Times New Roman"/>
          <w:szCs w:val="24"/>
        </w:rPr>
        <w:t xml:space="preserve"> bahwa penambahan tepung kulit buah naga dalam ransum  puyuh jantan tidak berpengaruh nyata (P&gt;0,05) terhadap konsumsi pakan, pertumbuhan bobot badan dan konversi pakan. Disimpulkan bahwa penambahan tepung kulit buah naga pada ransum dengan level 0</w:t>
      </w:r>
      <w:proofErr w:type="gramStart"/>
      <w:r w:rsidRPr="000B3AC5">
        <w:rPr>
          <w:rFonts w:ascii="Times New Roman" w:hAnsi="Times New Roman" w:cs="Times New Roman"/>
          <w:szCs w:val="24"/>
        </w:rPr>
        <w:t>,5</w:t>
      </w:r>
      <w:proofErr w:type="gramEnd"/>
      <w:r w:rsidRPr="000B3AC5">
        <w:rPr>
          <w:rFonts w:ascii="Times New Roman" w:hAnsi="Times New Roman" w:cs="Times New Roman"/>
          <w:szCs w:val="24"/>
        </w:rPr>
        <w:t xml:space="preserve"> - 1,5% tidak berpengaruh terhadap kinerja puyuh jantan.</w:t>
      </w:r>
    </w:p>
    <w:p w:rsidR="000B3AC5" w:rsidRPr="000B3AC5" w:rsidRDefault="000B3AC5" w:rsidP="000B3AC5">
      <w:pPr>
        <w:spacing w:before="240" w:line="240" w:lineRule="auto"/>
        <w:jc w:val="both"/>
        <w:rPr>
          <w:rFonts w:ascii="Times New Roman" w:hAnsi="Times New Roman" w:cs="Times New Roman"/>
          <w:szCs w:val="24"/>
        </w:rPr>
      </w:pPr>
    </w:p>
    <w:p w:rsidR="000B3AC5" w:rsidRPr="000B3AC5" w:rsidRDefault="000B3AC5" w:rsidP="000B3AC5">
      <w:pPr>
        <w:spacing w:before="240" w:line="240" w:lineRule="auto"/>
        <w:jc w:val="both"/>
        <w:rPr>
          <w:rFonts w:ascii="Times New Roman" w:hAnsi="Times New Roman" w:cs="Times New Roman"/>
          <w:szCs w:val="24"/>
        </w:rPr>
      </w:pPr>
      <w:r w:rsidRPr="000B3AC5">
        <w:rPr>
          <w:rFonts w:ascii="Times New Roman" w:hAnsi="Times New Roman" w:cs="Times New Roman"/>
          <w:szCs w:val="24"/>
        </w:rPr>
        <w:t xml:space="preserve">Kata </w:t>
      </w:r>
      <w:proofErr w:type="gramStart"/>
      <w:r w:rsidRPr="000B3AC5">
        <w:rPr>
          <w:rFonts w:ascii="Times New Roman" w:hAnsi="Times New Roman" w:cs="Times New Roman"/>
          <w:szCs w:val="24"/>
        </w:rPr>
        <w:t>kunci :</w:t>
      </w:r>
      <w:proofErr w:type="gramEnd"/>
      <w:r w:rsidRPr="000B3AC5">
        <w:rPr>
          <w:rFonts w:ascii="Times New Roman" w:hAnsi="Times New Roman" w:cs="Times New Roman"/>
          <w:szCs w:val="24"/>
        </w:rPr>
        <w:t xml:space="preserve"> </w:t>
      </w:r>
      <w:r w:rsidRPr="000B3AC5">
        <w:rPr>
          <w:rFonts w:ascii="Times New Roman" w:hAnsi="Times New Roman" w:cs="Times New Roman"/>
          <w:i/>
          <w:szCs w:val="24"/>
        </w:rPr>
        <w:t xml:space="preserve">Puyuh, kinerja puyuh jantan, tepung kulit buah naga, </w:t>
      </w:r>
    </w:p>
    <w:p w:rsidR="000B3AC5" w:rsidRPr="000B3AC5" w:rsidRDefault="000B3AC5" w:rsidP="000B3AC5">
      <w:pPr>
        <w:spacing w:line="240" w:lineRule="auto"/>
        <w:ind w:left="284" w:hanging="284"/>
        <w:jc w:val="both"/>
        <w:rPr>
          <w:rFonts w:ascii="Times New Roman" w:hAnsi="Times New Roman" w:cs="Times New Roman"/>
          <w:szCs w:val="24"/>
        </w:rPr>
      </w:pPr>
    </w:p>
    <w:p w:rsidR="005B74CC" w:rsidRDefault="000B3AC5" w:rsidP="000B3AC5">
      <w:pPr>
        <w:widowControl w:val="0"/>
        <w:tabs>
          <w:tab w:val="left" w:pos="2921"/>
        </w:tabs>
        <w:autoSpaceDE w:val="0"/>
        <w:autoSpaceDN w:val="0"/>
        <w:adjustRightInd w:val="0"/>
        <w:spacing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p>
    <w:p w:rsidR="000B3AC5" w:rsidRPr="000B3AC5" w:rsidRDefault="000B3AC5" w:rsidP="000B3AC5">
      <w:pPr>
        <w:widowControl w:val="0"/>
        <w:tabs>
          <w:tab w:val="left" w:pos="2921"/>
        </w:tabs>
        <w:autoSpaceDE w:val="0"/>
        <w:autoSpaceDN w:val="0"/>
        <w:adjustRightInd w:val="0"/>
        <w:spacing w:line="240" w:lineRule="auto"/>
        <w:rPr>
          <w:rFonts w:ascii="Times New Roman" w:eastAsia="Times New Roman" w:hAnsi="Times New Roman" w:cs="Times New Roman"/>
          <w:sz w:val="24"/>
          <w:szCs w:val="24"/>
          <w:lang w:val="id-ID"/>
        </w:rPr>
      </w:pPr>
    </w:p>
    <w:p w:rsidR="000B3AC5" w:rsidRPr="000B3AC5" w:rsidRDefault="000B3AC5" w:rsidP="002705E3">
      <w:pPr>
        <w:jc w:val="center"/>
        <w:rPr>
          <w:rFonts w:ascii="Times New Roman" w:hAnsi="Times New Roman" w:cs="Times New Roman"/>
          <w:b/>
          <w:szCs w:val="24"/>
        </w:rPr>
      </w:pPr>
      <w:r w:rsidRPr="000B3AC5">
        <w:rPr>
          <w:rFonts w:ascii="Times New Roman" w:hAnsi="Times New Roman" w:cs="Times New Roman"/>
          <w:b/>
          <w:szCs w:val="24"/>
          <w:lang w:val="en-ID"/>
        </w:rPr>
        <w:lastRenderedPageBreak/>
        <w:t>ABSTRACT</w:t>
      </w:r>
      <w:r w:rsidRPr="000B3AC5">
        <w:rPr>
          <w:rFonts w:ascii="Times New Roman" w:hAnsi="Times New Roman" w:cs="Times New Roman"/>
          <w:b/>
          <w:szCs w:val="24"/>
        </w:rPr>
        <w:t xml:space="preserve"> *)</w:t>
      </w:r>
    </w:p>
    <w:p w:rsidR="000B3AC5" w:rsidRPr="000B3AC5" w:rsidRDefault="000B3AC5" w:rsidP="002705E3">
      <w:pPr>
        <w:jc w:val="center"/>
        <w:rPr>
          <w:rFonts w:ascii="Times New Roman" w:hAnsi="Times New Roman" w:cs="Times New Roman"/>
          <w:szCs w:val="24"/>
          <w:lang w:val="en-ID"/>
        </w:rPr>
      </w:pPr>
      <w:r w:rsidRPr="000B3AC5">
        <w:rPr>
          <w:rFonts w:ascii="Times New Roman" w:hAnsi="Times New Roman" w:cs="Times New Roman"/>
          <w:szCs w:val="24"/>
          <w:lang w:val="en-ID"/>
        </w:rPr>
        <w:t xml:space="preserve"> </w:t>
      </w:r>
    </w:p>
    <w:p w:rsidR="000B3AC5" w:rsidRPr="000B3AC5" w:rsidRDefault="000B3AC5" w:rsidP="002705E3">
      <w:pPr>
        <w:spacing w:line="240" w:lineRule="auto"/>
        <w:ind w:firstLine="720"/>
        <w:jc w:val="both"/>
        <w:rPr>
          <w:rFonts w:ascii="Times New Roman" w:hAnsi="Times New Roman" w:cs="Times New Roman"/>
          <w:szCs w:val="24"/>
          <w:lang w:val="en-ID"/>
        </w:rPr>
      </w:pPr>
      <w:r w:rsidRPr="000B3AC5">
        <w:rPr>
          <w:rFonts w:ascii="Times New Roman" w:hAnsi="Times New Roman" w:cs="Times New Roman"/>
          <w:szCs w:val="24"/>
          <w:lang w:val="en-ID"/>
        </w:rPr>
        <w:t xml:space="preserve">This study aims to determine the effect of dragon fruit meal supplementation in ration on performance of male quails. The study design used was a completely randomized design with four </w:t>
      </w:r>
      <w:proofErr w:type="gramStart"/>
      <w:r w:rsidRPr="000B3AC5">
        <w:rPr>
          <w:rFonts w:ascii="Times New Roman" w:hAnsi="Times New Roman" w:cs="Times New Roman"/>
          <w:szCs w:val="24"/>
          <w:lang w:val="en-ID"/>
        </w:rPr>
        <w:t>treatment</w:t>
      </w:r>
      <w:proofErr w:type="gramEnd"/>
      <w:r w:rsidRPr="000B3AC5">
        <w:rPr>
          <w:rFonts w:ascii="Times New Roman" w:hAnsi="Times New Roman" w:cs="Times New Roman"/>
          <w:szCs w:val="24"/>
          <w:lang w:val="en-ID"/>
        </w:rPr>
        <w:t xml:space="preserve"> and each treatment was repeated three times. The treatments were; R0 without dragon fruit meal, R1 dragon fruit meal 0.5%, R2 dragon fruit meal 1%, R3 dragon fruit meal 1.5%. The observed variables included feed consumption, body weight gain, Feed Conversion Ratio (FCR), mortality and IOFC (income over feed cost). Data were analyzed by analysis of variance when there were significant difference then tested further with Duncan's New Multiple Range Test (DMRT). A total of 120 quails were divided into 4 treatments giving flour of dragon fruit rind which was repeated three times, each repetition of 10 quails. The average value of feed consumption R0: 544, R1: 552, R2: 576, R3: 572 grams/head during the study. The mean value of body weight gain was R0: 69.2, R1: 70.8, R2: 70.8, R3: 70 gram/head during the study. Average feed conversion value (FCR) R0: 7.87, R1: 7.81, R2: 8.16, R3: 8.18. The mean value of Income </w:t>
      </w:r>
      <w:proofErr w:type="gramStart"/>
      <w:r w:rsidRPr="000B3AC5">
        <w:rPr>
          <w:rFonts w:ascii="Times New Roman" w:hAnsi="Times New Roman" w:cs="Times New Roman"/>
          <w:szCs w:val="24"/>
          <w:lang w:val="en-ID"/>
        </w:rPr>
        <w:t>Over</w:t>
      </w:r>
      <w:proofErr w:type="gramEnd"/>
      <w:r w:rsidRPr="000B3AC5">
        <w:rPr>
          <w:rFonts w:ascii="Times New Roman" w:hAnsi="Times New Roman" w:cs="Times New Roman"/>
          <w:szCs w:val="24"/>
          <w:lang w:val="en-ID"/>
        </w:rPr>
        <w:t xml:space="preserve"> Feed Cost and Quail cost (IOFQC) R0:-316, R1:-289, R2:-447, R3:-458. The results of this study indicate that the addition of dragon fruit meal in male quail ration had no significant effect (P&gt;0.05) on feed consumption, body weight growth and feed conversion. This study concludes that the addition of dragon fruit meal to ration with a level of 0.5 - 1.5% does not affect the performance of male quails.</w:t>
      </w:r>
    </w:p>
    <w:p w:rsidR="000B3AC5" w:rsidRPr="000B3AC5" w:rsidRDefault="000B3AC5" w:rsidP="002705E3">
      <w:pPr>
        <w:spacing w:line="240" w:lineRule="auto"/>
        <w:jc w:val="center"/>
        <w:rPr>
          <w:rFonts w:ascii="Times New Roman" w:hAnsi="Times New Roman" w:cs="Times New Roman"/>
          <w:szCs w:val="24"/>
          <w:lang w:val="en-ID"/>
        </w:rPr>
      </w:pPr>
      <w:r w:rsidRPr="000B3AC5">
        <w:rPr>
          <w:rFonts w:ascii="Times New Roman" w:hAnsi="Times New Roman" w:cs="Times New Roman"/>
          <w:szCs w:val="24"/>
          <w:lang w:val="en-ID"/>
        </w:rPr>
        <w:t xml:space="preserve"> </w:t>
      </w:r>
    </w:p>
    <w:p w:rsidR="000B3AC5" w:rsidRPr="000B3AC5" w:rsidRDefault="000B3AC5" w:rsidP="000B3AC5">
      <w:pPr>
        <w:spacing w:line="240" w:lineRule="auto"/>
        <w:rPr>
          <w:rFonts w:ascii="Times New Roman" w:hAnsi="Times New Roman" w:cs="Times New Roman"/>
          <w:szCs w:val="24"/>
          <w:lang w:val="en-ID"/>
        </w:rPr>
      </w:pPr>
      <w:r w:rsidRPr="000B3AC5">
        <w:rPr>
          <w:rFonts w:ascii="Times New Roman" w:hAnsi="Times New Roman" w:cs="Times New Roman"/>
          <w:szCs w:val="24"/>
          <w:lang w:val="en-ID"/>
        </w:rPr>
        <w:t>Keywords: Quail, male quail performance, dragon fruit meal.</w:t>
      </w:r>
    </w:p>
    <w:tbl>
      <w:tblPr>
        <w:tblStyle w:val="TableGrid"/>
        <w:tblW w:w="0" w:type="auto"/>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5B74CC" w:rsidTr="005B74CC">
        <w:tc>
          <w:tcPr>
            <w:tcW w:w="8280" w:type="dxa"/>
          </w:tcPr>
          <w:p w:rsidR="005B74CC" w:rsidRDefault="005B74CC" w:rsidP="00D459ED">
            <w:pPr>
              <w:jc w:val="both"/>
              <w:rPr>
                <w:rFonts w:ascii="Times New Roman" w:hAnsi="Times New Roman" w:cs="Times New Roman"/>
                <w:sz w:val="24"/>
                <w:szCs w:val="24"/>
              </w:rPr>
            </w:pPr>
          </w:p>
        </w:tc>
      </w:tr>
    </w:tbl>
    <w:p w:rsidR="005B74CC" w:rsidRDefault="005B74CC" w:rsidP="005B74CC">
      <w:pPr>
        <w:widowControl w:val="0"/>
        <w:autoSpaceDE w:val="0"/>
        <w:autoSpaceDN w:val="0"/>
        <w:adjustRightInd w:val="0"/>
        <w:spacing w:after="0" w:line="240" w:lineRule="auto"/>
        <w:rPr>
          <w:rFonts w:ascii="Times New Roman" w:hAnsi="Times New Roman" w:cs="Times New Roman"/>
          <w:b/>
          <w:sz w:val="24"/>
          <w:szCs w:val="24"/>
        </w:rPr>
        <w:sectPr w:rsidR="005B74CC" w:rsidSect="00494D39">
          <w:pgSz w:w="12240" w:h="15840"/>
          <w:pgMar w:top="2268" w:right="1701" w:bottom="1701" w:left="2268" w:header="720" w:footer="720" w:gutter="0"/>
          <w:cols w:space="720"/>
          <w:docGrid w:linePitch="360"/>
        </w:sectPr>
      </w:pPr>
    </w:p>
    <w:p w:rsidR="005B74CC" w:rsidRPr="002C341C" w:rsidRDefault="005B74CC" w:rsidP="005B74CC">
      <w:pPr>
        <w:widowControl w:val="0"/>
        <w:autoSpaceDE w:val="0"/>
        <w:autoSpaceDN w:val="0"/>
        <w:adjustRightInd w:val="0"/>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lastRenderedPageBreak/>
        <w:t>PENDAHULUAN</w:t>
      </w:r>
    </w:p>
    <w:p w:rsidR="000B3AC5" w:rsidRDefault="000B3AC5" w:rsidP="000B3AC5">
      <w:pPr>
        <w:spacing w:line="240" w:lineRule="auto"/>
        <w:ind w:firstLine="720"/>
        <w:jc w:val="both"/>
        <w:rPr>
          <w:rFonts w:ascii="Times New Roman" w:hAnsi="Times New Roman" w:cs="Times New Roman"/>
          <w:color w:val="000000" w:themeColor="text1"/>
          <w:sz w:val="24"/>
          <w:szCs w:val="24"/>
        </w:rPr>
      </w:pPr>
      <w:proofErr w:type="gramStart"/>
      <w:r w:rsidRPr="00F118C2">
        <w:rPr>
          <w:rFonts w:ascii="Times New Roman" w:hAnsi="Times New Roman" w:cs="Times New Roman"/>
          <w:color w:val="000000" w:themeColor="text1"/>
          <w:sz w:val="24"/>
          <w:szCs w:val="24"/>
        </w:rPr>
        <w:t xml:space="preserve">Puyuh merupakan jenis burung yang tidak dapat terbang, ukuran tubuh </w:t>
      </w:r>
      <w:r w:rsidRPr="00F118C2">
        <w:rPr>
          <w:rFonts w:ascii="Times New Roman" w:hAnsi="Times New Roman" w:cs="Times New Roman"/>
          <w:color w:val="000000" w:themeColor="text1"/>
          <w:sz w:val="24"/>
          <w:szCs w:val="24"/>
          <w:lang w:val="id-ID"/>
        </w:rPr>
        <w:t xml:space="preserve">    </w:t>
      </w:r>
      <w:r w:rsidRPr="00F118C2">
        <w:rPr>
          <w:rFonts w:ascii="Times New Roman" w:hAnsi="Times New Roman" w:cs="Times New Roman"/>
          <w:color w:val="000000" w:themeColor="text1"/>
          <w:sz w:val="24"/>
          <w:szCs w:val="24"/>
        </w:rPr>
        <w:t>relative kecil berkaki pendek dan dapat diadu.</w:t>
      </w:r>
      <w:proofErr w:type="gramEnd"/>
      <w:r w:rsidRPr="00F118C2">
        <w:rPr>
          <w:rFonts w:ascii="Times New Roman" w:hAnsi="Times New Roman" w:cs="Times New Roman"/>
          <w:color w:val="000000" w:themeColor="text1"/>
          <w:sz w:val="24"/>
          <w:szCs w:val="24"/>
        </w:rPr>
        <w:t xml:space="preserve"> </w:t>
      </w:r>
      <w:proofErr w:type="gramStart"/>
      <w:r w:rsidRPr="00F118C2">
        <w:rPr>
          <w:rFonts w:ascii="Times New Roman" w:hAnsi="Times New Roman" w:cs="Times New Roman"/>
          <w:color w:val="000000" w:themeColor="text1"/>
          <w:sz w:val="24"/>
          <w:szCs w:val="24"/>
        </w:rPr>
        <w:t>Burung  puyuh</w:t>
      </w:r>
      <w:proofErr w:type="gramEnd"/>
      <w:r w:rsidRPr="00F118C2">
        <w:rPr>
          <w:rFonts w:ascii="Times New Roman" w:hAnsi="Times New Roman" w:cs="Times New Roman"/>
          <w:color w:val="000000" w:themeColor="text1"/>
          <w:sz w:val="24"/>
          <w:szCs w:val="24"/>
        </w:rPr>
        <w:t xml:space="preserve"> disebut  juga ge</w:t>
      </w:r>
      <w:r>
        <w:rPr>
          <w:rFonts w:ascii="Times New Roman" w:hAnsi="Times New Roman" w:cs="Times New Roman"/>
          <w:color w:val="000000" w:themeColor="text1"/>
          <w:sz w:val="24"/>
          <w:szCs w:val="24"/>
        </w:rPr>
        <w:t xml:space="preserve">mak (Jawa) atau quail (asing). </w:t>
      </w:r>
      <w:proofErr w:type="gramStart"/>
      <w:r>
        <w:rPr>
          <w:rFonts w:ascii="Times New Roman" w:hAnsi="Times New Roman" w:cs="Times New Roman"/>
          <w:color w:val="000000" w:themeColor="text1"/>
          <w:sz w:val="24"/>
          <w:szCs w:val="24"/>
        </w:rPr>
        <w:t xml:space="preserve">Puyuh </w:t>
      </w:r>
      <w:r w:rsidRPr="00F118C2">
        <w:rPr>
          <w:rFonts w:ascii="Times New Roman" w:hAnsi="Times New Roman" w:cs="Times New Roman"/>
          <w:color w:val="000000" w:themeColor="text1"/>
          <w:sz w:val="24"/>
          <w:szCs w:val="24"/>
        </w:rPr>
        <w:t xml:space="preserve"> merupakan</w:t>
      </w:r>
      <w:proofErr w:type="gramEnd"/>
      <w:r w:rsidRPr="00F118C2">
        <w:rPr>
          <w:rFonts w:ascii="Times New Roman" w:hAnsi="Times New Roman" w:cs="Times New Roman"/>
          <w:color w:val="000000" w:themeColor="text1"/>
          <w:sz w:val="24"/>
          <w:szCs w:val="24"/>
        </w:rPr>
        <w:t xml:space="preserve"> bangsa burung liar yang pertama kali</w:t>
      </w:r>
      <w:r w:rsidRPr="00F118C2">
        <w:rPr>
          <w:rFonts w:ascii="Times New Roman" w:hAnsi="Times New Roman" w:cs="Times New Roman"/>
          <w:color w:val="000000" w:themeColor="text1"/>
          <w:sz w:val="24"/>
          <w:szCs w:val="24"/>
          <w:lang w:val="id-ID"/>
        </w:rPr>
        <w:t xml:space="preserve">         </w:t>
      </w:r>
      <w:r w:rsidRPr="00F118C2">
        <w:rPr>
          <w:rFonts w:ascii="Times New Roman" w:hAnsi="Times New Roman" w:cs="Times New Roman"/>
          <w:color w:val="000000" w:themeColor="text1"/>
          <w:sz w:val="24"/>
          <w:szCs w:val="24"/>
        </w:rPr>
        <w:t xml:space="preserve">diternakkan  di  Amerika  Serikat </w:t>
      </w:r>
      <w:r>
        <w:rPr>
          <w:rFonts w:ascii="Times New Roman" w:hAnsi="Times New Roman" w:cs="Times New Roman"/>
          <w:color w:val="000000" w:themeColor="text1"/>
          <w:sz w:val="24"/>
          <w:szCs w:val="24"/>
        </w:rPr>
        <w:t>pada</w:t>
      </w:r>
      <w:r w:rsidRPr="00F118C2">
        <w:rPr>
          <w:rFonts w:ascii="Times New Roman" w:hAnsi="Times New Roman" w:cs="Times New Roman"/>
          <w:color w:val="000000" w:themeColor="text1"/>
          <w:sz w:val="24"/>
          <w:szCs w:val="24"/>
        </w:rPr>
        <w:t xml:space="preserve"> tahun  1870  dan  terus dikembangkan ke penjuru dunia. Sedangkan di Indonesia burung puyuh mulai dikenal  dan  diternakkan  sejak  akhir </w:t>
      </w:r>
      <w:r>
        <w:rPr>
          <w:rFonts w:ascii="Times New Roman" w:hAnsi="Times New Roman" w:cs="Times New Roman"/>
          <w:color w:val="000000" w:themeColor="text1"/>
          <w:sz w:val="24"/>
          <w:szCs w:val="24"/>
        </w:rPr>
        <w:t>tahun</w:t>
      </w:r>
      <w:r w:rsidRPr="00F118C2">
        <w:rPr>
          <w:rFonts w:ascii="Times New Roman" w:hAnsi="Times New Roman" w:cs="Times New Roman"/>
          <w:color w:val="000000" w:themeColor="text1"/>
          <w:sz w:val="24"/>
          <w:szCs w:val="24"/>
        </w:rPr>
        <w:t xml:space="preserve"> 1979  dan  kini mulai  bermunculan  di  kandang-</w:t>
      </w:r>
      <w:r>
        <w:rPr>
          <w:rFonts w:ascii="Times New Roman" w:hAnsi="Times New Roman" w:cs="Times New Roman"/>
          <w:color w:val="000000" w:themeColor="text1"/>
          <w:sz w:val="24"/>
          <w:szCs w:val="24"/>
        </w:rPr>
        <w:t xml:space="preserve">kandang  ternak  yang  ada  di </w:t>
      </w:r>
      <w:r w:rsidRPr="00F118C2">
        <w:rPr>
          <w:rFonts w:ascii="Times New Roman" w:hAnsi="Times New Roman" w:cs="Times New Roman"/>
          <w:color w:val="000000" w:themeColor="text1"/>
          <w:sz w:val="24"/>
          <w:szCs w:val="24"/>
        </w:rPr>
        <w:t>Indonesia</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 xml:space="preserve">Marsudi dan Suprinto, 2012). Puyuh  merupakan  salah  satu  </w:t>
      </w:r>
      <w:r w:rsidRPr="00F118C2">
        <w:rPr>
          <w:rFonts w:ascii="Times New Roman" w:hAnsi="Times New Roman" w:cs="Times New Roman"/>
          <w:color w:val="000000" w:themeColor="text1"/>
          <w:sz w:val="24"/>
          <w:szCs w:val="24"/>
        </w:rPr>
        <w:lastRenderedPageBreak/>
        <w:t>jenis  ternak  yang  mempunyai  pot</w:t>
      </w:r>
      <w:r>
        <w:rPr>
          <w:rFonts w:ascii="Times New Roman" w:hAnsi="Times New Roman" w:cs="Times New Roman"/>
          <w:color w:val="000000" w:themeColor="text1"/>
          <w:sz w:val="24"/>
          <w:szCs w:val="24"/>
        </w:rPr>
        <w:t>ensi  besar untuk dikembangkan. P</w:t>
      </w:r>
      <w:r w:rsidRPr="00F118C2">
        <w:rPr>
          <w:rFonts w:ascii="Times New Roman" w:hAnsi="Times New Roman" w:cs="Times New Roman"/>
          <w:color w:val="000000" w:themeColor="text1"/>
          <w:sz w:val="24"/>
          <w:szCs w:val="24"/>
        </w:rPr>
        <w:t xml:space="preserve">uyuh dikenal di Indonesia pada umumnya sebagai penghasil </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telur, padahal puyuh juga memiliki kegunaan lain yaitu menghasilkan daging</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 xml:space="preserve">sebagai sumber </w:t>
      </w:r>
      <w:proofErr w:type="gramStart"/>
      <w:r w:rsidRPr="00F118C2">
        <w:rPr>
          <w:rFonts w:ascii="Times New Roman" w:hAnsi="Times New Roman" w:cs="Times New Roman"/>
          <w:color w:val="000000" w:themeColor="text1"/>
          <w:sz w:val="24"/>
          <w:szCs w:val="24"/>
        </w:rPr>
        <w:t>protein  hewani</w:t>
      </w:r>
      <w:proofErr w:type="gramEnd"/>
      <w:r w:rsidRPr="00F118C2">
        <w:rPr>
          <w:rFonts w:ascii="Times New Roman" w:hAnsi="Times New Roman" w:cs="Times New Roman"/>
          <w:color w:val="000000" w:themeColor="text1"/>
          <w:sz w:val="24"/>
          <w:szCs w:val="24"/>
        </w:rPr>
        <w:t>.</w:t>
      </w:r>
    </w:p>
    <w:p w:rsidR="000B3AC5" w:rsidRPr="00F118C2" w:rsidRDefault="000B3AC5" w:rsidP="000B3AC5">
      <w:pPr>
        <w:spacing w:line="240" w:lineRule="auto"/>
        <w:ind w:firstLine="720"/>
        <w:jc w:val="both"/>
        <w:rPr>
          <w:rFonts w:ascii="Times New Roman" w:hAnsi="Times New Roman" w:cs="Times New Roman"/>
          <w:color w:val="000000" w:themeColor="text1"/>
          <w:sz w:val="24"/>
          <w:szCs w:val="24"/>
          <w:lang w:val="id-ID"/>
        </w:rPr>
      </w:pPr>
      <w:proofErr w:type="gramStart"/>
      <w:r w:rsidRPr="00F118C2">
        <w:rPr>
          <w:rFonts w:ascii="Times New Roman" w:hAnsi="Times New Roman" w:cs="Times New Roman"/>
          <w:color w:val="000000" w:themeColor="text1"/>
          <w:sz w:val="24"/>
          <w:szCs w:val="24"/>
        </w:rPr>
        <w:t>Dalam meningkatkan kinerja puyuh penghasil daging, kualitas pakan merupakan faktor utama dalam pembentukan daging, karena pakan sangat</w:t>
      </w:r>
      <w:r w:rsidRPr="00F118C2">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berpengaruh terhadap pertumbuhan bobot badan.</w:t>
      </w:r>
      <w:proofErr w:type="gramEnd"/>
      <w:r w:rsidRPr="00F118C2">
        <w:rPr>
          <w:rFonts w:ascii="Times New Roman" w:hAnsi="Times New Roman" w:cs="Times New Roman"/>
          <w:color w:val="000000" w:themeColor="text1"/>
          <w:sz w:val="24"/>
          <w:szCs w:val="24"/>
        </w:rPr>
        <w:t xml:space="preserve"> Selain dari segi kualitas pakan, cara pemberian pakan merupakan faktor yang perlu diperhatikan juga, hal ini </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 xml:space="preserve">tidak hanya </w:t>
      </w:r>
      <w:r w:rsidRPr="00F118C2">
        <w:rPr>
          <w:rFonts w:ascii="Times New Roman" w:hAnsi="Times New Roman" w:cs="Times New Roman"/>
          <w:color w:val="000000" w:themeColor="text1"/>
          <w:sz w:val="24"/>
          <w:szCs w:val="24"/>
        </w:rPr>
        <w:lastRenderedPageBreak/>
        <w:t>protein dan energi yang harus diperhatikan, tetapi vitamin dan mineral juga sangat perlu diperhatikan, karena semua itu untuk mendukung pertumbuhan jaringan otot yang membentuk daging</w:t>
      </w:r>
      <w:r>
        <w:rPr>
          <w:rFonts w:ascii="Times New Roman" w:hAnsi="Times New Roman" w:cs="Times New Roman"/>
          <w:color w:val="000000" w:themeColor="text1"/>
          <w:sz w:val="24"/>
          <w:szCs w:val="24"/>
          <w:lang w:val="id-ID"/>
        </w:rPr>
        <w:t xml:space="preserve">. </w:t>
      </w:r>
      <w:r w:rsidRPr="00F118C2">
        <w:rPr>
          <w:rFonts w:ascii="Times New Roman" w:hAnsi="Times New Roman" w:cs="Times New Roman"/>
          <w:color w:val="000000" w:themeColor="text1"/>
          <w:sz w:val="24"/>
          <w:szCs w:val="24"/>
        </w:rPr>
        <w:t xml:space="preserve">Syarat lain yang harus diperhatikan </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sebagai bahan pakan adalah murah dan mudah didapat</w:t>
      </w:r>
      <w:proofErr w:type="gramStart"/>
      <w:r w:rsidRPr="00F118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dan</w:t>
      </w:r>
      <w:proofErr w:type="gramEnd"/>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tetap mempertahankan produksi yang optimal sehingga kebut</w:t>
      </w:r>
      <w:r>
        <w:rPr>
          <w:rFonts w:ascii="Times New Roman" w:hAnsi="Times New Roman" w:cs="Times New Roman"/>
          <w:color w:val="000000" w:themeColor="text1"/>
          <w:sz w:val="24"/>
          <w:szCs w:val="24"/>
        </w:rPr>
        <w:t>u</w:t>
      </w:r>
      <w:r w:rsidRPr="00F118C2">
        <w:rPr>
          <w:rFonts w:ascii="Times New Roman" w:hAnsi="Times New Roman" w:cs="Times New Roman"/>
          <w:color w:val="000000" w:themeColor="text1"/>
          <w:sz w:val="24"/>
          <w:szCs w:val="24"/>
        </w:rPr>
        <w:t>hannya selalu tersedia</w:t>
      </w:r>
      <w:r>
        <w:rPr>
          <w:rFonts w:ascii="Times New Roman" w:hAnsi="Times New Roman" w:cs="Times New Roman"/>
          <w:color w:val="000000" w:themeColor="text1"/>
          <w:sz w:val="24"/>
          <w:szCs w:val="24"/>
          <w:lang w:val="id-ID"/>
        </w:rPr>
        <w:t xml:space="preserve">. </w:t>
      </w:r>
      <w:r w:rsidRPr="00F118C2">
        <w:rPr>
          <w:rFonts w:ascii="Times New Roman" w:hAnsi="Times New Roman" w:cs="Times New Roman"/>
          <w:color w:val="000000" w:themeColor="text1"/>
          <w:sz w:val="24"/>
          <w:szCs w:val="24"/>
        </w:rPr>
        <w:t>Nutrisi</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sangat </w:t>
      </w:r>
      <w:r w:rsidRPr="00F118C2">
        <w:rPr>
          <w:rFonts w:ascii="Times New Roman" w:hAnsi="Times New Roman" w:cs="Times New Roman"/>
          <w:color w:val="000000" w:themeColor="text1"/>
          <w:sz w:val="24"/>
          <w:szCs w:val="24"/>
        </w:rPr>
        <w:t xml:space="preserve"> penting</w:t>
      </w:r>
      <w:proofErr w:type="gramEnd"/>
      <w:r w:rsidRPr="00F118C2">
        <w:rPr>
          <w:rFonts w:ascii="Times New Roman" w:hAnsi="Times New Roman" w:cs="Times New Roman"/>
          <w:color w:val="000000" w:themeColor="text1"/>
          <w:sz w:val="24"/>
          <w:szCs w:val="24"/>
        </w:rPr>
        <w:t xml:space="preserve"> bagi pertumbuhan dan proses produksi ternak. Kecukupan nutrisi makro, harus diserta</w:t>
      </w:r>
      <w:r>
        <w:rPr>
          <w:rFonts w:ascii="Times New Roman" w:hAnsi="Times New Roman" w:cs="Times New Roman"/>
          <w:color w:val="000000" w:themeColor="text1"/>
          <w:sz w:val="24"/>
          <w:szCs w:val="24"/>
        </w:rPr>
        <w:t xml:space="preserve">i pula dengan terpenuhinya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kebutuhan nutrisi mikro, </w:t>
      </w:r>
      <w:r w:rsidRPr="00F118C2">
        <w:rPr>
          <w:rFonts w:ascii="Times New Roman" w:hAnsi="Times New Roman" w:cs="Times New Roman"/>
          <w:color w:val="000000" w:themeColor="text1"/>
          <w:sz w:val="24"/>
          <w:szCs w:val="24"/>
        </w:rPr>
        <w:t xml:space="preserve">untuk meningkatkan proses </w:t>
      </w:r>
      <w:r>
        <w:rPr>
          <w:rFonts w:ascii="Times New Roman" w:hAnsi="Times New Roman" w:cs="Times New Roman"/>
          <w:color w:val="000000" w:themeColor="text1"/>
          <w:sz w:val="24"/>
          <w:szCs w:val="24"/>
        </w:rPr>
        <w:t>metabolisme di</w:t>
      </w:r>
      <w:r w:rsidRPr="00F118C2">
        <w:rPr>
          <w:rFonts w:ascii="Times New Roman" w:hAnsi="Times New Roman" w:cs="Times New Roman"/>
          <w:color w:val="000000" w:themeColor="text1"/>
          <w:sz w:val="24"/>
          <w:szCs w:val="24"/>
        </w:rPr>
        <w:t xml:space="preserve"> dalam tubuh.</w:t>
      </w:r>
      <w:r w:rsidRPr="00F118C2">
        <w:rPr>
          <w:rFonts w:ascii="Times New Roman" w:hAnsi="Times New Roman" w:cs="Times New Roman"/>
          <w:color w:val="000000" w:themeColor="text1"/>
          <w:sz w:val="24"/>
          <w:szCs w:val="24"/>
          <w:lang w:val="id-ID"/>
        </w:rPr>
        <w:t xml:space="preserve"> </w:t>
      </w:r>
      <w:r w:rsidRPr="00F118C2">
        <w:rPr>
          <w:rFonts w:ascii="Times New Roman" w:hAnsi="Times New Roman" w:cs="Times New Roman"/>
          <w:color w:val="000000" w:themeColor="text1"/>
          <w:sz w:val="24"/>
          <w:szCs w:val="24"/>
        </w:rPr>
        <w:t>Pakan merupakan kebutuhan primer dari suatu usaha peternakan secara intensif dengan biaya mencapai sekitar 60 - 7</w:t>
      </w:r>
      <w:r>
        <w:rPr>
          <w:rFonts w:ascii="Times New Roman" w:hAnsi="Times New Roman" w:cs="Times New Roman"/>
          <w:color w:val="000000" w:themeColor="text1"/>
          <w:sz w:val="24"/>
          <w:szCs w:val="24"/>
        </w:rPr>
        <w:t>0</w:t>
      </w:r>
      <w:proofErr w:type="gramStart"/>
      <w:r>
        <w:rPr>
          <w:rFonts w:ascii="Times New Roman" w:hAnsi="Times New Roman" w:cs="Times New Roman"/>
          <w:color w:val="000000" w:themeColor="text1"/>
          <w:sz w:val="24"/>
          <w:szCs w:val="24"/>
        </w:rPr>
        <w:t>%  dari</w:t>
      </w:r>
      <w:proofErr w:type="gramEnd"/>
      <w:r>
        <w:rPr>
          <w:rFonts w:ascii="Times New Roman" w:hAnsi="Times New Roman" w:cs="Times New Roman"/>
          <w:color w:val="000000" w:themeColor="text1"/>
          <w:sz w:val="24"/>
          <w:szCs w:val="24"/>
        </w:rPr>
        <w:t xml:space="preserve"> total biaya produksi (</w:t>
      </w:r>
      <w:r w:rsidRPr="00F118C2">
        <w:rPr>
          <w:rFonts w:ascii="Times New Roman" w:hAnsi="Times New Roman" w:cs="Times New Roman"/>
          <w:color w:val="000000" w:themeColor="text1"/>
          <w:sz w:val="24"/>
          <w:szCs w:val="24"/>
        </w:rPr>
        <w:t xml:space="preserve">Supriyati, 2003). Selanjutnya sebagian besar bahan </w:t>
      </w:r>
      <w:proofErr w:type="gramStart"/>
      <w:r w:rsidRPr="00F118C2">
        <w:rPr>
          <w:rFonts w:ascii="Times New Roman" w:hAnsi="Times New Roman" w:cs="Times New Roman"/>
          <w:color w:val="000000" w:themeColor="text1"/>
          <w:sz w:val="24"/>
          <w:szCs w:val="24"/>
        </w:rPr>
        <w:t>baku</w:t>
      </w:r>
      <w:proofErr w:type="gramEnd"/>
      <w:r w:rsidRPr="00F118C2">
        <w:rPr>
          <w:rFonts w:ascii="Times New Roman" w:hAnsi="Times New Roman" w:cs="Times New Roman"/>
          <w:color w:val="000000" w:themeColor="text1"/>
          <w:sz w:val="24"/>
          <w:szCs w:val="24"/>
        </w:rPr>
        <w:t xml:space="preserve"> pembuatan pakan berasal dari komoditi impor dan penggunaannya bersaing dengan kebutuhan manusia. Mahalnya harga bahan</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 xml:space="preserve">pakan tersebut secara tidak langsung mengharuskan para peternak mencari </w:t>
      </w:r>
      <w:proofErr w:type="gramStart"/>
      <w:r w:rsidRPr="00F118C2">
        <w:rPr>
          <w:rFonts w:ascii="Times New Roman" w:hAnsi="Times New Roman" w:cs="Times New Roman"/>
          <w:color w:val="000000" w:themeColor="text1"/>
          <w:sz w:val="24"/>
          <w:szCs w:val="24"/>
        </w:rPr>
        <w:t xml:space="preserve">bahan </w:t>
      </w:r>
      <w:r w:rsidRPr="00F118C2">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pakan</w:t>
      </w:r>
      <w:proofErr w:type="gramEnd"/>
      <w:r>
        <w:rPr>
          <w:rFonts w:ascii="Times New Roman" w:hAnsi="Times New Roman" w:cs="Times New Roman"/>
          <w:color w:val="000000" w:themeColor="text1"/>
          <w:sz w:val="24"/>
          <w:szCs w:val="24"/>
        </w:rPr>
        <w:t xml:space="preserve"> alternatif </w:t>
      </w:r>
      <w:r w:rsidRPr="00F118C2">
        <w:rPr>
          <w:rFonts w:ascii="Times New Roman" w:hAnsi="Times New Roman" w:cs="Times New Roman"/>
          <w:color w:val="000000" w:themeColor="text1"/>
          <w:sz w:val="24"/>
          <w:szCs w:val="24"/>
        </w:rPr>
        <w:t>yang tidak bersaing dan dapat ditambahkan dalam pakan sehingga dapat menurunkan biaya pakan dan memaksimalkan pendapatan.</w:t>
      </w:r>
    </w:p>
    <w:p w:rsidR="000B3AC5" w:rsidRDefault="000B3AC5" w:rsidP="00841106">
      <w:pPr>
        <w:spacing w:line="240" w:lineRule="auto"/>
        <w:ind w:firstLine="720"/>
        <w:jc w:val="both"/>
        <w:rPr>
          <w:rFonts w:ascii="Times New Roman" w:hAnsi="Times New Roman" w:cs="Times New Roman"/>
          <w:color w:val="000000" w:themeColor="text1"/>
          <w:sz w:val="24"/>
          <w:szCs w:val="24"/>
        </w:rPr>
      </w:pPr>
      <w:r w:rsidRPr="00F118C2">
        <w:rPr>
          <w:rFonts w:ascii="Times New Roman" w:hAnsi="Times New Roman" w:cs="Times New Roman"/>
          <w:color w:val="000000" w:themeColor="text1"/>
          <w:sz w:val="24"/>
          <w:szCs w:val="24"/>
          <w:lang w:val="id-ID"/>
        </w:rPr>
        <w:t xml:space="preserve">Bahan pakan yang bisa ditambahkan yaitu </w:t>
      </w:r>
      <w:r>
        <w:rPr>
          <w:rFonts w:ascii="Times New Roman" w:hAnsi="Times New Roman" w:cs="Times New Roman"/>
          <w:color w:val="000000" w:themeColor="text1"/>
          <w:sz w:val="24"/>
          <w:szCs w:val="24"/>
          <w:lang w:val="id-ID"/>
        </w:rPr>
        <w:t>bahan yang sifatnya tidak bersa</w:t>
      </w:r>
      <w:r w:rsidRPr="00F118C2">
        <w:rPr>
          <w:rFonts w:ascii="Times New Roman" w:hAnsi="Times New Roman" w:cs="Times New Roman"/>
          <w:color w:val="000000" w:themeColor="text1"/>
          <w:sz w:val="24"/>
          <w:szCs w:val="24"/>
          <w:lang w:val="id-ID"/>
        </w:rPr>
        <w:t>ing dengan man</w:t>
      </w:r>
      <w:r>
        <w:rPr>
          <w:rFonts w:ascii="Times New Roman" w:hAnsi="Times New Roman" w:cs="Times New Roman"/>
          <w:color w:val="000000" w:themeColor="text1"/>
          <w:sz w:val="24"/>
          <w:szCs w:val="24"/>
          <w:lang w:val="id-ID"/>
        </w:rPr>
        <w:t>usia.</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 xml:space="preserve">Mastika (1991) menyatakan bahwa salah satu </w:t>
      </w:r>
      <w:proofErr w:type="gramStart"/>
      <w:r w:rsidRPr="00F118C2">
        <w:rPr>
          <w:rFonts w:ascii="Times New Roman" w:hAnsi="Times New Roman" w:cs="Times New Roman"/>
          <w:color w:val="000000" w:themeColor="text1"/>
          <w:sz w:val="24"/>
          <w:szCs w:val="24"/>
        </w:rPr>
        <w:t>alternatif  untuk</w:t>
      </w:r>
      <w:proofErr w:type="gramEnd"/>
      <w:r w:rsidRPr="00F118C2">
        <w:rPr>
          <w:rFonts w:ascii="Times New Roman" w:hAnsi="Times New Roman" w:cs="Times New Roman"/>
          <w:color w:val="000000" w:themeColor="text1"/>
          <w:sz w:val="24"/>
          <w:szCs w:val="24"/>
        </w:rPr>
        <w:t xml:space="preserve"> penyediaan pakan adalah melalui </w:t>
      </w:r>
      <w:r>
        <w:rPr>
          <w:rFonts w:ascii="Times New Roman" w:hAnsi="Times New Roman" w:cs="Times New Roman"/>
          <w:color w:val="000000" w:themeColor="text1"/>
          <w:sz w:val="24"/>
          <w:szCs w:val="24"/>
        </w:rPr>
        <w:t xml:space="preserve">pemanfaatan limbah, baik limbah         </w:t>
      </w:r>
      <w:r w:rsidRPr="00F118C2">
        <w:rPr>
          <w:rFonts w:ascii="Times New Roman" w:hAnsi="Times New Roman" w:cs="Times New Roman"/>
          <w:color w:val="000000" w:themeColor="text1"/>
          <w:sz w:val="24"/>
          <w:szCs w:val="24"/>
        </w:rPr>
        <w:t xml:space="preserve">pertanian, peternakan maupun industri pertanian. Salah satu bahan yang </w:t>
      </w:r>
      <w:proofErr w:type="gramStart"/>
      <w:r w:rsidRPr="00F118C2">
        <w:rPr>
          <w:rFonts w:ascii="Times New Roman" w:hAnsi="Times New Roman" w:cs="Times New Roman"/>
          <w:color w:val="000000" w:themeColor="text1"/>
          <w:sz w:val="24"/>
          <w:szCs w:val="24"/>
        </w:rPr>
        <w:t xml:space="preserve">dapat </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lastRenderedPageBreak/>
        <w:t>dimanfaatkan</w:t>
      </w:r>
      <w:proofErr w:type="gramEnd"/>
      <w:r w:rsidRPr="00F118C2">
        <w:rPr>
          <w:rFonts w:ascii="Times New Roman" w:hAnsi="Times New Roman" w:cs="Times New Roman"/>
          <w:color w:val="000000" w:themeColor="text1"/>
          <w:sz w:val="24"/>
          <w:szCs w:val="24"/>
        </w:rPr>
        <w:t xml:space="preserve"> adalah</w:t>
      </w:r>
      <w:r>
        <w:rPr>
          <w:rFonts w:ascii="Times New Roman" w:hAnsi="Times New Roman" w:cs="Times New Roman"/>
          <w:color w:val="000000" w:themeColor="text1"/>
          <w:sz w:val="24"/>
          <w:szCs w:val="24"/>
        </w:rPr>
        <w:t xml:space="preserve"> limbah</w:t>
      </w:r>
      <w:r w:rsidRPr="00F118C2">
        <w:rPr>
          <w:rFonts w:ascii="Times New Roman" w:hAnsi="Times New Roman" w:cs="Times New Roman"/>
          <w:color w:val="000000" w:themeColor="text1"/>
          <w:sz w:val="24"/>
          <w:szCs w:val="24"/>
        </w:rPr>
        <w:t xml:space="preserve"> kulit buah naga (</w:t>
      </w:r>
      <w:r w:rsidRPr="00DD28D3">
        <w:rPr>
          <w:rFonts w:ascii="Times New Roman" w:hAnsi="Times New Roman" w:cs="Times New Roman"/>
          <w:i/>
          <w:color w:val="000000" w:themeColor="text1"/>
          <w:sz w:val="24"/>
          <w:szCs w:val="24"/>
        </w:rPr>
        <w:t>dragon fruit</w:t>
      </w:r>
      <w:r w:rsidRPr="00F118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0B3AC5" w:rsidRPr="00F25E0D" w:rsidRDefault="000B3AC5" w:rsidP="00841106">
      <w:pPr>
        <w:spacing w:line="24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w:t>
      </w:r>
      <w:r w:rsidR="00841106">
        <w:rPr>
          <w:rFonts w:ascii="Times New Roman" w:hAnsi="Times New Roman" w:cs="Times New Roman"/>
          <w:color w:val="000000" w:themeColor="text1"/>
          <w:sz w:val="24"/>
          <w:szCs w:val="24"/>
        </w:rPr>
        <w:t>uah</w:t>
      </w:r>
      <w:r w:rsidR="00841106">
        <w:rPr>
          <w:rFonts w:ascii="Times New Roman" w:hAnsi="Times New Roman" w:cs="Times New Roman"/>
          <w:color w:val="000000" w:themeColor="text1"/>
          <w:sz w:val="24"/>
          <w:szCs w:val="24"/>
          <w:lang w:val="id-ID"/>
        </w:rPr>
        <w:t xml:space="preserve"> </w:t>
      </w:r>
      <w:r w:rsidR="00841106">
        <w:rPr>
          <w:rFonts w:ascii="Times New Roman" w:hAnsi="Times New Roman" w:cs="Times New Roman"/>
          <w:color w:val="000000" w:themeColor="text1"/>
          <w:sz w:val="24"/>
          <w:szCs w:val="24"/>
        </w:rPr>
        <w:t>naga</w:t>
      </w:r>
      <w:r w:rsidR="00841106">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merupakan tumbuhan yang berasal dari daerah yang beriklim tropis kering, pertumbuhan buah naga dapat dipengaruhi oleh suhu, kelembaban udara, keadaan tanah dan curah hujan.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Habitat asli buah naga berasal dari negara   Meksiko, Amerika utara dan Amerika Selatan bagian utara (Colombia).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Di Indonesia buah naga mulai populer sejak tahun 2000, buah naga hingga saat ini telah dibudidayakan di daerah-daerah seperti Jember, Malang, Pasuruan dan    daerah lainnya.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sz w:val="24"/>
          <w:szCs w:val="24"/>
        </w:rPr>
        <w:t>S</w:t>
      </w:r>
      <w:r w:rsidRPr="00523785">
        <w:rPr>
          <w:rFonts w:ascii="Times New Roman" w:hAnsi="Times New Roman" w:cs="Times New Roman"/>
          <w:sz w:val="24"/>
          <w:szCs w:val="24"/>
        </w:rPr>
        <w:t>alah satu sentra pengemban</w:t>
      </w:r>
      <w:r>
        <w:rPr>
          <w:rFonts w:ascii="Times New Roman" w:hAnsi="Times New Roman" w:cs="Times New Roman"/>
          <w:sz w:val="24"/>
          <w:szCs w:val="24"/>
        </w:rPr>
        <w:t xml:space="preserve">gan </w:t>
      </w:r>
      <w:r w:rsidR="00841106">
        <w:rPr>
          <w:rFonts w:ascii="Times New Roman" w:hAnsi="Times New Roman" w:cs="Times New Roman"/>
          <w:sz w:val="24"/>
          <w:szCs w:val="24"/>
        </w:rPr>
        <w:t xml:space="preserve">buah naga di Indonesia yaitu </w:t>
      </w:r>
      <w:r w:rsidR="00841106">
        <w:rPr>
          <w:rFonts w:ascii="Times New Roman" w:hAnsi="Times New Roman" w:cs="Times New Roman"/>
          <w:sz w:val="24"/>
          <w:szCs w:val="24"/>
          <w:lang w:val="id-ID"/>
        </w:rPr>
        <w:t>di</w:t>
      </w:r>
      <w:r>
        <w:rPr>
          <w:rFonts w:ascii="Times New Roman" w:hAnsi="Times New Roman" w:cs="Times New Roman"/>
          <w:sz w:val="24"/>
          <w:szCs w:val="24"/>
        </w:rPr>
        <w:t xml:space="preserve"> Yogyakarta.</w:t>
      </w:r>
      <w:proofErr w:type="gramEnd"/>
      <w:r>
        <w:rPr>
          <w:rFonts w:ascii="Times New Roman" w:hAnsi="Times New Roman" w:cs="Times New Roman"/>
          <w:sz w:val="24"/>
          <w:szCs w:val="24"/>
        </w:rPr>
        <w:t xml:space="preserve"> P</w:t>
      </w:r>
      <w:r w:rsidRPr="00523785">
        <w:rPr>
          <w:rFonts w:ascii="Times New Roman" w:hAnsi="Times New Roman" w:cs="Times New Roman"/>
          <w:sz w:val="24"/>
          <w:szCs w:val="24"/>
        </w:rPr>
        <w:t xml:space="preserve">roduktivitas buah naga di Kabupaten Sleman, Yogyakarta mencapai 68 ton/ha dengan urutan kedua di bawah Kabupaten </w:t>
      </w:r>
      <w:r w:rsidR="00841106">
        <w:rPr>
          <w:rFonts w:ascii="Times New Roman" w:hAnsi="Times New Roman" w:cs="Times New Roman"/>
          <w:sz w:val="24"/>
          <w:szCs w:val="24"/>
        </w:rPr>
        <w:t>Ponorogo yang sebesar 72 ton/</w:t>
      </w:r>
      <w:proofErr w:type="gramStart"/>
      <w:r w:rsidR="00841106">
        <w:rPr>
          <w:rFonts w:ascii="Times New Roman" w:hAnsi="Times New Roman" w:cs="Times New Roman"/>
          <w:sz w:val="24"/>
          <w:szCs w:val="24"/>
        </w:rPr>
        <w:t>ha(</w:t>
      </w:r>
      <w:proofErr w:type="gramEnd"/>
      <w:r w:rsidR="00841106">
        <w:rPr>
          <w:rFonts w:ascii="Times New Roman" w:hAnsi="Times New Roman" w:cs="Times New Roman"/>
          <w:sz w:val="24"/>
          <w:szCs w:val="24"/>
        </w:rPr>
        <w:t>Direktorat</w:t>
      </w:r>
      <w:r w:rsidRPr="00523785">
        <w:rPr>
          <w:rFonts w:ascii="Times New Roman" w:hAnsi="Times New Roman" w:cs="Times New Roman"/>
          <w:sz w:val="24"/>
          <w:szCs w:val="24"/>
        </w:rPr>
        <w:t>Jenderal Hortikultura</w:t>
      </w:r>
      <w:r>
        <w:rPr>
          <w:rFonts w:ascii="Times New Roman" w:hAnsi="Times New Roman" w:cs="Times New Roman"/>
          <w:sz w:val="24"/>
          <w:szCs w:val="24"/>
        </w:rPr>
        <w:t>,</w:t>
      </w:r>
      <w:r w:rsidRPr="00523785">
        <w:rPr>
          <w:rFonts w:ascii="Times New Roman" w:hAnsi="Times New Roman" w:cs="Times New Roman"/>
          <w:sz w:val="24"/>
          <w:szCs w:val="24"/>
        </w:rPr>
        <w:t xml:space="preserve"> 2011)</w:t>
      </w:r>
      <w:r>
        <w:rPr>
          <w:rFonts w:ascii="Times New Roman" w:hAnsi="Times New Roman" w:cs="Times New Roman"/>
          <w:sz w:val="24"/>
          <w:szCs w:val="24"/>
          <w:lang w:val="id-ID"/>
        </w:rPr>
        <w:t>.</w:t>
      </w:r>
    </w:p>
    <w:p w:rsidR="000B3AC5" w:rsidRPr="00F118C2" w:rsidRDefault="000B3AC5" w:rsidP="00841106">
      <w:pPr>
        <w:spacing w:line="240" w:lineRule="auto"/>
        <w:ind w:firstLine="720"/>
        <w:jc w:val="both"/>
        <w:rPr>
          <w:rFonts w:ascii="Times New Roman" w:hAnsi="Times New Roman" w:cs="Times New Roman"/>
          <w:color w:val="000000" w:themeColor="text1"/>
          <w:sz w:val="24"/>
          <w:szCs w:val="24"/>
          <w:lang w:val="id-ID"/>
        </w:rPr>
      </w:pPr>
      <w:proofErr w:type="gramStart"/>
      <w:r w:rsidRPr="00F118C2">
        <w:rPr>
          <w:rFonts w:ascii="Times New Roman" w:hAnsi="Times New Roman" w:cs="Times New Roman"/>
          <w:color w:val="000000" w:themeColor="text1"/>
          <w:sz w:val="24"/>
          <w:szCs w:val="24"/>
        </w:rPr>
        <w:t>Citramukti (2008)</w:t>
      </w:r>
      <w:r w:rsidRPr="00F118C2">
        <w:rPr>
          <w:rFonts w:ascii="Times New Roman" w:hAnsi="Times New Roman" w:cs="Times New Roman"/>
          <w:color w:val="000000" w:themeColor="text1"/>
          <w:sz w:val="24"/>
          <w:szCs w:val="24"/>
          <w:lang w:val="id-ID"/>
        </w:rPr>
        <w:t xml:space="preserve"> </w:t>
      </w:r>
      <w:r w:rsidRPr="00F118C2">
        <w:rPr>
          <w:rFonts w:ascii="Times New Roman" w:hAnsi="Times New Roman" w:cs="Times New Roman"/>
          <w:color w:val="000000" w:themeColor="text1"/>
          <w:sz w:val="24"/>
          <w:szCs w:val="24"/>
        </w:rPr>
        <w:t xml:space="preserve">menjelaskan bahwa 30-35% dari buah naga adalah </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kulitnya.</w:t>
      </w:r>
      <w:proofErr w:type="gramEnd"/>
      <w:r w:rsidRPr="00F118C2">
        <w:rPr>
          <w:rFonts w:ascii="Times New Roman" w:hAnsi="Times New Roman" w:cs="Times New Roman"/>
          <w:color w:val="000000" w:themeColor="text1"/>
          <w:sz w:val="24"/>
          <w:szCs w:val="24"/>
        </w:rPr>
        <w:t xml:space="preserve"> Kulit buah naga</w:t>
      </w:r>
      <w:r w:rsidRPr="00F118C2">
        <w:rPr>
          <w:rFonts w:ascii="Times New Roman" w:hAnsi="Times New Roman" w:cs="Times New Roman"/>
          <w:color w:val="000000" w:themeColor="text1"/>
          <w:sz w:val="24"/>
          <w:szCs w:val="24"/>
          <w:lang w:val="id-ID"/>
        </w:rPr>
        <w:t xml:space="preserve"> </w:t>
      </w:r>
      <w:r w:rsidRPr="00F118C2">
        <w:rPr>
          <w:rFonts w:ascii="Times New Roman" w:hAnsi="Times New Roman" w:cs="Times New Roman"/>
          <w:color w:val="000000" w:themeColor="text1"/>
          <w:sz w:val="24"/>
          <w:szCs w:val="24"/>
        </w:rPr>
        <w:t>merupakan limbah dari proses pembuatan sirup atau sari buah, jus, selai dan bahan makanan lainya deng</w:t>
      </w:r>
      <w:r>
        <w:rPr>
          <w:rFonts w:ascii="Times New Roman" w:hAnsi="Times New Roman" w:cs="Times New Roman"/>
          <w:color w:val="000000" w:themeColor="text1"/>
          <w:sz w:val="24"/>
          <w:szCs w:val="24"/>
        </w:rPr>
        <w:t xml:space="preserve">an bahan </w:t>
      </w:r>
      <w:proofErr w:type="gramStart"/>
      <w:r>
        <w:rPr>
          <w:rFonts w:ascii="Times New Roman" w:hAnsi="Times New Roman" w:cs="Times New Roman"/>
          <w:color w:val="000000" w:themeColor="text1"/>
          <w:sz w:val="24"/>
          <w:szCs w:val="24"/>
        </w:rPr>
        <w:t>baku</w:t>
      </w:r>
      <w:proofErr w:type="gramEnd"/>
      <w:r>
        <w:rPr>
          <w:rFonts w:ascii="Times New Roman" w:hAnsi="Times New Roman" w:cs="Times New Roman"/>
          <w:color w:val="000000" w:themeColor="text1"/>
          <w:sz w:val="24"/>
          <w:szCs w:val="24"/>
        </w:rPr>
        <w:t xml:space="preserve"> utama buah naga. </w:t>
      </w:r>
      <w:proofErr w:type="gramStart"/>
      <w:r>
        <w:rPr>
          <w:rFonts w:ascii="Times New Roman" w:hAnsi="Times New Roman" w:cs="Times New Roman"/>
          <w:color w:val="000000" w:themeColor="text1"/>
          <w:sz w:val="24"/>
          <w:szCs w:val="24"/>
        </w:rPr>
        <w:t>Akant</w:t>
      </w:r>
      <w:r w:rsidRPr="00F118C2">
        <w:rPr>
          <w:rFonts w:ascii="Times New Roman" w:hAnsi="Times New Roman" w:cs="Times New Roman"/>
          <w:color w:val="000000" w:themeColor="text1"/>
          <w:sz w:val="24"/>
          <w:szCs w:val="24"/>
        </w:rPr>
        <w:t>etapi masih jarang atau bahkan belum sepenuhnya dapat dimanfaatkan dan sering</w:t>
      </w:r>
      <w:r>
        <w:rPr>
          <w:rFonts w:ascii="Times New Roman" w:hAnsi="Times New Roman" w:cs="Times New Roman"/>
          <w:color w:val="000000" w:themeColor="text1"/>
          <w:sz w:val="24"/>
          <w:szCs w:val="24"/>
        </w:rPr>
        <w:t xml:space="preserve">kali </w:t>
      </w:r>
      <w:r w:rsidRPr="00F118C2">
        <w:rPr>
          <w:rFonts w:ascii="Times New Roman" w:hAnsi="Times New Roman" w:cs="Times New Roman"/>
          <w:color w:val="000000" w:themeColor="text1"/>
          <w:sz w:val="24"/>
          <w:szCs w:val="24"/>
        </w:rPr>
        <w:t>hanya dibuang sebagai sampah.</w:t>
      </w:r>
      <w:proofErr w:type="gramEnd"/>
      <w:r w:rsidRPr="00F118C2">
        <w:rPr>
          <w:rFonts w:ascii="Times New Roman" w:hAnsi="Times New Roman" w:cs="Times New Roman"/>
          <w:color w:val="000000" w:themeColor="text1"/>
          <w:sz w:val="24"/>
          <w:szCs w:val="24"/>
        </w:rPr>
        <w:t xml:space="preserve"> </w:t>
      </w:r>
    </w:p>
    <w:p w:rsidR="000B3AC5" w:rsidRPr="00F118C2" w:rsidRDefault="000B3AC5" w:rsidP="00841106">
      <w:pPr>
        <w:spacing w:line="240" w:lineRule="auto"/>
        <w:ind w:firstLine="720"/>
        <w:jc w:val="both"/>
        <w:rPr>
          <w:rFonts w:ascii="Times New Roman" w:hAnsi="Times New Roman" w:cs="Times New Roman"/>
          <w:color w:val="000000" w:themeColor="text1"/>
          <w:sz w:val="24"/>
          <w:szCs w:val="24"/>
        </w:rPr>
      </w:pPr>
      <w:r w:rsidRPr="00F118C2">
        <w:rPr>
          <w:rFonts w:ascii="Times New Roman" w:hAnsi="Times New Roman" w:cs="Times New Roman"/>
          <w:color w:val="000000" w:themeColor="text1"/>
          <w:sz w:val="24"/>
          <w:szCs w:val="24"/>
        </w:rPr>
        <w:t>Kulit buah naga memiliki kandunga</w:t>
      </w:r>
      <w:r w:rsidR="00841106">
        <w:rPr>
          <w:rFonts w:ascii="Times New Roman" w:hAnsi="Times New Roman" w:cs="Times New Roman"/>
          <w:color w:val="000000" w:themeColor="text1"/>
          <w:sz w:val="24"/>
          <w:szCs w:val="24"/>
        </w:rPr>
        <w:t>n nutrien yang cukup baik yaitu</w:t>
      </w:r>
      <w:r w:rsidR="00841106">
        <w:rPr>
          <w:rFonts w:ascii="Times New Roman" w:hAnsi="Times New Roman" w:cs="Times New Roman"/>
          <w:color w:val="000000" w:themeColor="text1"/>
          <w:sz w:val="24"/>
          <w:szCs w:val="24"/>
          <w:lang w:val="id-ID"/>
        </w:rPr>
        <w:t xml:space="preserve"> </w:t>
      </w:r>
      <w:r w:rsidRPr="00F118C2">
        <w:rPr>
          <w:rFonts w:ascii="Times New Roman" w:hAnsi="Times New Roman" w:cs="Times New Roman"/>
          <w:color w:val="000000" w:themeColor="text1"/>
          <w:sz w:val="24"/>
          <w:szCs w:val="24"/>
        </w:rPr>
        <w:t xml:space="preserve">protein 8,76%, serat kasar 25,09%, lemak 1,32%, energi 2887 Kkal/kg, kalsium 1,75% dan fosfor </w:t>
      </w:r>
      <w:r w:rsidRPr="00F118C2">
        <w:rPr>
          <w:rFonts w:ascii="Times New Roman" w:hAnsi="Times New Roman" w:cs="Times New Roman"/>
          <w:color w:val="000000" w:themeColor="text1"/>
          <w:sz w:val="24"/>
          <w:szCs w:val="24"/>
        </w:rPr>
        <w:lastRenderedPageBreak/>
        <w:t xml:space="preserve">0,30%. </w:t>
      </w:r>
      <w:proofErr w:type="gramStart"/>
      <w:r w:rsidRPr="00F118C2">
        <w:rPr>
          <w:rFonts w:ascii="Times New Roman" w:hAnsi="Times New Roman" w:cs="Times New Roman"/>
          <w:color w:val="000000" w:themeColor="text1"/>
          <w:sz w:val="24"/>
          <w:szCs w:val="24"/>
        </w:rPr>
        <w:t>Selain itu pada beberapa penelitian telah dilaporkan bahwa kulit buah naga mengandung antioksidan yang cukup tinggi.</w:t>
      </w:r>
      <w:proofErr w:type="gramEnd"/>
      <w:r w:rsidRPr="00F118C2">
        <w:rPr>
          <w:rFonts w:ascii="Times New Roman" w:hAnsi="Times New Roman" w:cs="Times New Roman"/>
          <w:color w:val="000000" w:themeColor="text1"/>
          <w:sz w:val="24"/>
          <w:szCs w:val="24"/>
        </w:rPr>
        <w:t xml:space="preserve"> </w:t>
      </w:r>
      <w:proofErr w:type="gramStart"/>
      <w:r w:rsidRPr="00F118C2">
        <w:rPr>
          <w:rFonts w:ascii="Times New Roman" w:hAnsi="Times New Roman" w:cs="Times New Roman"/>
          <w:color w:val="000000" w:themeColor="text1"/>
          <w:sz w:val="24"/>
          <w:szCs w:val="24"/>
        </w:rPr>
        <w:t>Menurut penelitian Wu dkk</w:t>
      </w:r>
      <w:r>
        <w:rPr>
          <w:rFonts w:ascii="Times New Roman" w:hAnsi="Times New Roman" w:cs="Times New Roman"/>
          <w:color w:val="000000" w:themeColor="text1"/>
          <w:sz w:val="24"/>
          <w:szCs w:val="24"/>
        </w:rPr>
        <w:t>.</w:t>
      </w:r>
      <w:proofErr w:type="gramEnd"/>
      <w:r w:rsidRPr="00F118C2">
        <w:rPr>
          <w:rFonts w:ascii="Times New Roman" w:hAnsi="Times New Roman" w:cs="Times New Roman"/>
          <w:color w:val="000000" w:themeColor="text1"/>
          <w:sz w:val="24"/>
          <w:szCs w:val="24"/>
        </w:rPr>
        <w:t xml:space="preserve"> (2005) kulit buah naga super merah kaya </w:t>
      </w:r>
      <w:proofErr w:type="gramStart"/>
      <w:r w:rsidRPr="00F118C2">
        <w:rPr>
          <w:rFonts w:ascii="Times New Roman" w:hAnsi="Times New Roman" w:cs="Times New Roman"/>
          <w:color w:val="000000" w:themeColor="text1"/>
          <w:sz w:val="24"/>
          <w:szCs w:val="24"/>
        </w:rPr>
        <w:t>akan</w:t>
      </w:r>
      <w:proofErr w:type="gramEnd"/>
      <w:r w:rsidRPr="00F118C2">
        <w:rPr>
          <w:rFonts w:ascii="Times New Roman" w:hAnsi="Times New Roman" w:cs="Times New Roman"/>
          <w:color w:val="000000" w:themeColor="text1"/>
          <w:sz w:val="24"/>
          <w:szCs w:val="24"/>
        </w:rPr>
        <w:t xml:space="preserve"> polyphenol dan sumber antioksidan yang baik. </w:t>
      </w:r>
      <w:proofErr w:type="gramStart"/>
      <w:r w:rsidRPr="00F118C2">
        <w:rPr>
          <w:rFonts w:ascii="Times New Roman" w:hAnsi="Times New Roman" w:cs="Times New Roman"/>
          <w:color w:val="000000" w:themeColor="text1"/>
          <w:sz w:val="24"/>
          <w:szCs w:val="24"/>
        </w:rPr>
        <w:t>Bahkan menurut studi yang dilakukannya kulit buah naga merah adalah lebih kuat inhibitor pertumbuhan sel-sel kanker dari pada dagingnya dan tidak mengandung toksik.</w:t>
      </w:r>
      <w:proofErr w:type="gramEnd"/>
      <w:r w:rsidRPr="00F118C2">
        <w:rPr>
          <w:rFonts w:ascii="Times New Roman" w:hAnsi="Times New Roman" w:cs="Times New Roman"/>
          <w:color w:val="000000" w:themeColor="text1"/>
          <w:sz w:val="24"/>
          <w:szCs w:val="24"/>
        </w:rPr>
        <w:t xml:space="preserve"> </w:t>
      </w:r>
      <w:proofErr w:type="gramStart"/>
      <w:r w:rsidRPr="00F118C2">
        <w:rPr>
          <w:rFonts w:ascii="Times New Roman" w:hAnsi="Times New Roman" w:cs="Times New Roman"/>
          <w:color w:val="000000" w:themeColor="text1"/>
          <w:sz w:val="24"/>
          <w:szCs w:val="24"/>
        </w:rPr>
        <w:t>Penelitian Nurliyana dkk</w:t>
      </w:r>
      <w:r>
        <w:rPr>
          <w:rFonts w:ascii="Times New Roman" w:hAnsi="Times New Roman" w:cs="Times New Roman"/>
          <w:color w:val="000000" w:themeColor="text1"/>
          <w:sz w:val="24"/>
          <w:szCs w:val="24"/>
        </w:rPr>
        <w:t>.</w:t>
      </w:r>
      <w:proofErr w:type="gramEnd"/>
      <w:r w:rsidRPr="00F118C2">
        <w:rPr>
          <w:rFonts w:ascii="Times New Roman" w:hAnsi="Times New Roman" w:cs="Times New Roman"/>
          <w:color w:val="000000" w:themeColor="text1"/>
          <w:sz w:val="24"/>
          <w:szCs w:val="24"/>
        </w:rPr>
        <w:t xml:space="preserve"> </w:t>
      </w:r>
      <w:proofErr w:type="gramStart"/>
      <w:r w:rsidRPr="00F118C2">
        <w:rPr>
          <w:rFonts w:ascii="Times New Roman" w:hAnsi="Times New Roman" w:cs="Times New Roman"/>
          <w:color w:val="000000" w:themeColor="text1"/>
          <w:sz w:val="24"/>
          <w:szCs w:val="24"/>
        </w:rPr>
        <w:t>(2010) didapatkan bahwa kulit buah naga merah mengandung antioksidan yang lebih tinggi dibandi</w:t>
      </w:r>
      <w:r>
        <w:rPr>
          <w:rFonts w:ascii="Times New Roman" w:hAnsi="Times New Roman" w:cs="Times New Roman"/>
          <w:color w:val="000000" w:themeColor="text1"/>
          <w:sz w:val="24"/>
          <w:szCs w:val="24"/>
        </w:rPr>
        <w:t>ngkan daging buahnya.</w:t>
      </w:r>
      <w:proofErr w:type="gramEnd"/>
      <w:r>
        <w:rPr>
          <w:rFonts w:ascii="Times New Roman" w:hAnsi="Times New Roman" w:cs="Times New Roman"/>
          <w:color w:val="000000" w:themeColor="text1"/>
          <w:sz w:val="24"/>
          <w:szCs w:val="24"/>
        </w:rPr>
        <w:t xml:space="preserve"> </w:t>
      </w:r>
      <w:proofErr w:type="gramStart"/>
      <w:r w:rsidRPr="00F118C2">
        <w:rPr>
          <w:rFonts w:ascii="Times New Roman" w:hAnsi="Times New Roman" w:cs="Times New Roman"/>
          <w:color w:val="000000" w:themeColor="text1"/>
          <w:sz w:val="24"/>
          <w:szCs w:val="24"/>
        </w:rPr>
        <w:t>Be</w:t>
      </w:r>
      <w:r>
        <w:rPr>
          <w:rFonts w:ascii="Times New Roman" w:hAnsi="Times New Roman" w:cs="Times New Roman"/>
          <w:color w:val="000000" w:themeColor="text1"/>
          <w:sz w:val="24"/>
          <w:szCs w:val="24"/>
        </w:rPr>
        <w:t xml:space="preserve">rdasarkan hal tersebut maka </w:t>
      </w:r>
      <w:r w:rsidRPr="00F118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dilaku</w:t>
      </w:r>
      <w:r>
        <w:rPr>
          <w:rFonts w:ascii="Times New Roman" w:hAnsi="Times New Roman" w:cs="Times New Roman"/>
          <w:color w:val="000000" w:themeColor="text1"/>
          <w:sz w:val="24"/>
          <w:szCs w:val="24"/>
        </w:rPr>
        <w:t>kan penelitian tentang pengaruh</w:t>
      </w:r>
      <w:r w:rsidRPr="00F118C2">
        <w:rPr>
          <w:rFonts w:ascii="Times New Roman" w:hAnsi="Times New Roman" w:cs="Times New Roman"/>
          <w:color w:val="000000" w:themeColor="text1"/>
          <w:sz w:val="24"/>
          <w:szCs w:val="24"/>
          <w:lang w:val="id-ID"/>
        </w:rPr>
        <w:t xml:space="preserve"> </w:t>
      </w:r>
      <w:r w:rsidRPr="00F118C2">
        <w:rPr>
          <w:rFonts w:ascii="Times New Roman" w:hAnsi="Times New Roman" w:cs="Times New Roman"/>
          <w:color w:val="000000" w:themeColor="text1"/>
          <w:sz w:val="24"/>
          <w:szCs w:val="24"/>
        </w:rPr>
        <w:t>suplementasi kulit buah naga terhadap kinerja puyuh.</w:t>
      </w:r>
      <w:proofErr w:type="gramEnd"/>
    </w:p>
    <w:p w:rsidR="00F66CAC" w:rsidRPr="00F118C2" w:rsidRDefault="00F66CAC" w:rsidP="00F66CAC">
      <w:pPr>
        <w:spacing w:after="0" w:line="240" w:lineRule="auto"/>
        <w:contextualSpacing/>
        <w:jc w:val="center"/>
        <w:rPr>
          <w:rFonts w:ascii="Times New Roman" w:hAnsi="Times New Roman" w:cs="Times New Roman"/>
          <w:b/>
          <w:color w:val="000000" w:themeColor="text1"/>
          <w:sz w:val="24"/>
          <w:szCs w:val="24"/>
          <w:lang w:val="id-ID"/>
        </w:rPr>
      </w:pPr>
      <w:r w:rsidRPr="00F118C2">
        <w:rPr>
          <w:rFonts w:ascii="Times New Roman" w:hAnsi="Times New Roman" w:cs="Times New Roman"/>
          <w:b/>
          <w:color w:val="000000" w:themeColor="text1"/>
          <w:sz w:val="24"/>
          <w:szCs w:val="24"/>
        </w:rPr>
        <w:t>MATERI DAN METODE</w:t>
      </w:r>
    </w:p>
    <w:p w:rsidR="00F66CAC" w:rsidRPr="00F118C2" w:rsidRDefault="00F66CAC" w:rsidP="00F66CAC">
      <w:pPr>
        <w:spacing w:before="240" w:line="240" w:lineRule="auto"/>
        <w:jc w:val="center"/>
        <w:rPr>
          <w:rFonts w:ascii="Times New Roman" w:hAnsi="Times New Roman" w:cs="Times New Roman"/>
          <w:b/>
          <w:color w:val="000000" w:themeColor="text1"/>
          <w:sz w:val="24"/>
          <w:szCs w:val="24"/>
          <w:lang w:val="id-ID"/>
        </w:rPr>
      </w:pPr>
      <w:r w:rsidRPr="00F118C2">
        <w:rPr>
          <w:rFonts w:ascii="Times New Roman" w:hAnsi="Times New Roman" w:cs="Times New Roman"/>
          <w:b/>
          <w:color w:val="000000" w:themeColor="text1"/>
          <w:sz w:val="24"/>
          <w:szCs w:val="24"/>
          <w:lang w:val="id-ID"/>
        </w:rPr>
        <w:t>Waktu dan Tempat Penelitian</w:t>
      </w:r>
    </w:p>
    <w:p w:rsidR="00F66CAC" w:rsidRPr="00B116D4" w:rsidRDefault="00F66CAC" w:rsidP="00F66CAC">
      <w:pPr>
        <w:spacing w:line="240" w:lineRule="auto"/>
        <w:ind w:firstLine="720"/>
        <w:jc w:val="both"/>
        <w:rPr>
          <w:rFonts w:ascii="Times New Roman" w:hAnsi="Times New Roman" w:cs="Times New Roman"/>
          <w:color w:val="000000" w:themeColor="text1"/>
          <w:sz w:val="24"/>
          <w:szCs w:val="24"/>
        </w:rPr>
      </w:pPr>
      <w:r w:rsidRPr="00FD1734">
        <w:rPr>
          <w:rFonts w:ascii="Times New Roman" w:hAnsi="Times New Roman" w:cs="Times New Roman"/>
          <w:color w:val="000000" w:themeColor="text1"/>
          <w:sz w:val="24"/>
          <w:szCs w:val="24"/>
        </w:rPr>
        <w:t>Penelitian ini dilaksanakan pada tanggal 1 Mei sampai 6 Juni 2019 di Kos Kompas milik Bapak Sinem Ciptomulyo,</w:t>
      </w:r>
      <w:r w:rsidRPr="00FD1734">
        <w:rPr>
          <w:rFonts w:ascii="Times New Roman" w:hAnsi="Times New Roman" w:cs="Times New Roman"/>
          <w:color w:val="000000" w:themeColor="text1"/>
          <w:sz w:val="24"/>
          <w:szCs w:val="24"/>
          <w:lang w:val="id-ID"/>
        </w:rPr>
        <w:t xml:space="preserve"> </w:t>
      </w:r>
      <w:r w:rsidRPr="00FD1734">
        <w:rPr>
          <w:rFonts w:ascii="Times New Roman" w:hAnsi="Times New Roman" w:cs="Times New Roman"/>
          <w:color w:val="000000" w:themeColor="text1"/>
          <w:sz w:val="24"/>
          <w:szCs w:val="24"/>
        </w:rPr>
        <w:t>Dusun Karanglo Rt 03/04</w:t>
      </w:r>
      <w:r w:rsidRPr="00FD1734">
        <w:rPr>
          <w:rFonts w:ascii="Times New Roman" w:hAnsi="Times New Roman" w:cs="Times New Roman"/>
          <w:color w:val="000000" w:themeColor="text1"/>
          <w:sz w:val="24"/>
          <w:szCs w:val="24"/>
          <w:lang w:val="id-ID"/>
        </w:rPr>
        <w:t>,</w:t>
      </w:r>
      <w:r w:rsidRPr="00FD1734">
        <w:rPr>
          <w:rFonts w:ascii="Times New Roman" w:hAnsi="Times New Roman" w:cs="Times New Roman"/>
          <w:color w:val="000000" w:themeColor="text1"/>
          <w:sz w:val="24"/>
          <w:szCs w:val="24"/>
        </w:rPr>
        <w:t xml:space="preserve"> Desa </w:t>
      </w:r>
      <w:r>
        <w:rPr>
          <w:rFonts w:ascii="Times New Roman" w:hAnsi="Times New Roman" w:cs="Times New Roman"/>
          <w:color w:val="000000" w:themeColor="text1"/>
          <w:sz w:val="24"/>
          <w:szCs w:val="24"/>
        </w:rPr>
        <w:t xml:space="preserve"> </w:t>
      </w:r>
      <w:r w:rsidRPr="00FD1734">
        <w:rPr>
          <w:rFonts w:ascii="Times New Roman" w:hAnsi="Times New Roman" w:cs="Times New Roman"/>
          <w:color w:val="000000" w:themeColor="text1"/>
          <w:sz w:val="24"/>
          <w:szCs w:val="24"/>
        </w:rPr>
        <w:t>Argomulyo, Kecamatan Sedayu, Kabupaten Bantul, Daerah Istimewa Yogyakarta</w:t>
      </w:r>
      <w:r>
        <w:rPr>
          <w:rFonts w:ascii="Times New Roman" w:hAnsi="Times New Roman" w:cs="Times New Roman"/>
          <w:color w:val="000000" w:themeColor="text1"/>
          <w:sz w:val="24"/>
          <w:szCs w:val="24"/>
        </w:rPr>
        <w:t>.</w:t>
      </w:r>
    </w:p>
    <w:p w:rsidR="00F66CAC" w:rsidRPr="00977969" w:rsidRDefault="00F66CAC" w:rsidP="00F66CAC">
      <w:pPr>
        <w:autoSpaceDE w:val="0"/>
        <w:autoSpaceDN w:val="0"/>
        <w:adjustRightInd w:val="0"/>
        <w:spacing w:after="0" w:line="240" w:lineRule="auto"/>
        <w:ind w:firstLine="720"/>
        <w:outlineLvl w:val="0"/>
        <w:rPr>
          <w:rFonts w:ascii="Times New Roman" w:eastAsia="Calibri" w:hAnsi="Times New Roman" w:cs="Times New Roman"/>
          <w:b/>
          <w:color w:val="000000" w:themeColor="text1"/>
          <w:sz w:val="24"/>
          <w:szCs w:val="24"/>
        </w:rPr>
      </w:pPr>
      <w:r>
        <w:rPr>
          <w:rFonts w:ascii="Times New Roman" w:eastAsia="Calibri" w:hAnsi="Times New Roman" w:cs="Times New Roman"/>
          <w:color w:val="000000" w:themeColor="text1"/>
          <w:sz w:val="24"/>
          <w:szCs w:val="24"/>
          <w:lang w:val="id-ID"/>
        </w:rPr>
        <w:t xml:space="preserve">                                          </w:t>
      </w:r>
      <w:r w:rsidRPr="00E75927">
        <w:rPr>
          <w:rFonts w:ascii="Times New Roman" w:eastAsia="Calibri" w:hAnsi="Times New Roman" w:cs="Times New Roman"/>
          <w:b/>
          <w:color w:val="000000" w:themeColor="text1"/>
          <w:sz w:val="24"/>
          <w:szCs w:val="24"/>
          <w:lang w:val="id-ID"/>
        </w:rPr>
        <w:t>Materi Penelitian</w:t>
      </w:r>
    </w:p>
    <w:p w:rsidR="00F66CAC" w:rsidRPr="00F118C2" w:rsidRDefault="00F66CAC" w:rsidP="00F66CAC">
      <w:pPr>
        <w:autoSpaceDE w:val="0"/>
        <w:autoSpaceDN w:val="0"/>
        <w:adjustRightInd w:val="0"/>
        <w:spacing w:after="0" w:line="240" w:lineRule="auto"/>
        <w:jc w:val="both"/>
        <w:outlineLvl w:val="0"/>
        <w:rPr>
          <w:rFonts w:ascii="Times New Roman" w:eastAsia="Calibri" w:hAnsi="Times New Roman" w:cs="Times New Roman"/>
          <w:color w:val="000000" w:themeColor="text1"/>
          <w:sz w:val="24"/>
          <w:szCs w:val="24"/>
          <w:lang w:val="id-ID"/>
        </w:rPr>
      </w:pPr>
      <w:r w:rsidRPr="00F118C2">
        <w:rPr>
          <w:rFonts w:ascii="Times New Roman" w:eastAsia="Calibri" w:hAnsi="Times New Roman" w:cs="Times New Roman"/>
          <w:color w:val="000000" w:themeColor="text1"/>
          <w:sz w:val="24"/>
          <w:szCs w:val="24"/>
          <w:lang w:val="id-ID"/>
        </w:rPr>
        <w:t>Bahan Penelitian</w:t>
      </w:r>
    </w:p>
    <w:p w:rsidR="00F66CAC" w:rsidRPr="00F118C2" w:rsidRDefault="00F66CAC" w:rsidP="00F66CAC">
      <w:pPr>
        <w:pStyle w:val="ListParagraph"/>
        <w:numPr>
          <w:ilvl w:val="0"/>
          <w:numId w:val="2"/>
        </w:numPr>
        <w:autoSpaceDE w:val="0"/>
        <w:autoSpaceDN w:val="0"/>
        <w:adjustRightInd w:val="0"/>
        <w:spacing w:after="0" w:line="240" w:lineRule="auto"/>
        <w:ind w:left="1080" w:hanging="270"/>
        <w:jc w:val="both"/>
        <w:rPr>
          <w:rFonts w:ascii="Times New Roman" w:eastAsia="Calibri" w:hAnsi="Times New Roman" w:cs="Times New Roman"/>
          <w:color w:val="000000" w:themeColor="text1"/>
          <w:sz w:val="24"/>
          <w:szCs w:val="24"/>
          <w:lang w:val="id-ID"/>
        </w:rPr>
      </w:pPr>
      <w:r w:rsidRPr="00F118C2">
        <w:rPr>
          <w:rFonts w:ascii="Times New Roman" w:eastAsia="Calibri" w:hAnsi="Times New Roman" w:cs="Times New Roman"/>
          <w:color w:val="000000" w:themeColor="text1"/>
          <w:sz w:val="24"/>
          <w:szCs w:val="24"/>
          <w:lang w:val="id-ID"/>
        </w:rPr>
        <w:t>Day Old Quail ( DOQ)</w:t>
      </w:r>
      <w:r>
        <w:rPr>
          <w:rFonts w:ascii="Times New Roman" w:eastAsia="Calibri" w:hAnsi="Times New Roman" w:cs="Times New Roman"/>
          <w:color w:val="000000" w:themeColor="text1"/>
          <w:sz w:val="24"/>
          <w:szCs w:val="24"/>
        </w:rPr>
        <w:t xml:space="preserve"> jantan</w:t>
      </w:r>
      <w:r w:rsidRPr="00F118C2">
        <w:rPr>
          <w:rFonts w:ascii="Times New Roman" w:eastAsia="Calibri" w:hAnsi="Times New Roman" w:cs="Times New Roman"/>
          <w:color w:val="000000" w:themeColor="text1"/>
          <w:sz w:val="24"/>
          <w:szCs w:val="24"/>
          <w:lang w:val="id-ID"/>
        </w:rPr>
        <w:t xml:space="preserve"> sebanyak 120 ekor</w:t>
      </w:r>
    </w:p>
    <w:p w:rsidR="00F66CAC" w:rsidRPr="00F118C2" w:rsidRDefault="00F66CAC" w:rsidP="00F66CAC">
      <w:pPr>
        <w:pStyle w:val="ListParagraph"/>
        <w:numPr>
          <w:ilvl w:val="0"/>
          <w:numId w:val="2"/>
        </w:numPr>
        <w:autoSpaceDE w:val="0"/>
        <w:autoSpaceDN w:val="0"/>
        <w:adjustRightInd w:val="0"/>
        <w:spacing w:after="0" w:line="240" w:lineRule="auto"/>
        <w:ind w:left="1080" w:hanging="270"/>
        <w:jc w:val="both"/>
        <w:rPr>
          <w:rFonts w:ascii="Times New Roman" w:eastAsia="Calibri" w:hAnsi="Times New Roman" w:cs="Times New Roman"/>
          <w:color w:val="000000" w:themeColor="text1"/>
          <w:sz w:val="24"/>
          <w:szCs w:val="24"/>
          <w:lang w:val="id-ID"/>
        </w:rPr>
      </w:pPr>
      <w:r w:rsidRPr="00F118C2">
        <w:rPr>
          <w:rFonts w:ascii="Times New Roman" w:eastAsia="Calibri" w:hAnsi="Times New Roman" w:cs="Times New Roman"/>
          <w:color w:val="000000" w:themeColor="text1"/>
          <w:sz w:val="24"/>
          <w:szCs w:val="24"/>
          <w:lang w:val="id-ID"/>
        </w:rPr>
        <w:t>Bahan pakan : tepung jagung kuni</w:t>
      </w:r>
      <w:r>
        <w:rPr>
          <w:rFonts w:ascii="Times New Roman" w:eastAsia="Calibri" w:hAnsi="Times New Roman" w:cs="Times New Roman"/>
          <w:color w:val="000000" w:themeColor="text1"/>
          <w:sz w:val="24"/>
          <w:szCs w:val="24"/>
          <w:lang w:val="id-ID"/>
        </w:rPr>
        <w:t>ng, bekatul, konsentrat puyuh</w:t>
      </w:r>
      <w:r w:rsidRPr="00F118C2">
        <w:rPr>
          <w:rFonts w:ascii="Times New Roman" w:eastAsia="Calibri" w:hAnsi="Times New Roman" w:cs="Times New Roman"/>
          <w:color w:val="000000" w:themeColor="text1"/>
          <w:sz w:val="24"/>
          <w:szCs w:val="24"/>
          <w:lang w:val="id-ID"/>
        </w:rPr>
        <w:t xml:space="preserve"> dan tepung kulit buah naga</w:t>
      </w:r>
    </w:p>
    <w:p w:rsidR="00F66CAC" w:rsidRPr="00F118C2" w:rsidRDefault="00F66CAC" w:rsidP="00F66CAC">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id-ID"/>
        </w:rPr>
      </w:pPr>
      <w:r w:rsidRPr="00F118C2">
        <w:rPr>
          <w:rFonts w:ascii="Times New Roman" w:eastAsia="Calibri" w:hAnsi="Times New Roman" w:cs="Times New Roman"/>
          <w:color w:val="000000" w:themeColor="text1"/>
          <w:sz w:val="24"/>
          <w:szCs w:val="24"/>
          <w:lang w:val="id-ID"/>
        </w:rPr>
        <w:t>Alat Penelitian</w:t>
      </w:r>
    </w:p>
    <w:p w:rsidR="00F66CAC" w:rsidRPr="00F118C2" w:rsidRDefault="00F66CAC" w:rsidP="00F66CAC">
      <w:pPr>
        <w:pStyle w:val="ListParagraph"/>
        <w:numPr>
          <w:ilvl w:val="0"/>
          <w:numId w:val="3"/>
        </w:numPr>
        <w:autoSpaceDE w:val="0"/>
        <w:autoSpaceDN w:val="0"/>
        <w:adjustRightInd w:val="0"/>
        <w:spacing w:after="0" w:line="240" w:lineRule="auto"/>
        <w:ind w:left="1080" w:hanging="270"/>
        <w:jc w:val="both"/>
        <w:rPr>
          <w:rFonts w:ascii="Times New Roman" w:eastAsia="Calibri" w:hAnsi="Times New Roman" w:cs="Times New Roman"/>
          <w:b/>
          <w:color w:val="000000" w:themeColor="text1"/>
          <w:sz w:val="24"/>
          <w:szCs w:val="24"/>
          <w:lang w:val="id-ID"/>
        </w:rPr>
      </w:pPr>
      <w:r>
        <w:rPr>
          <w:rFonts w:ascii="Times New Roman" w:eastAsia="Calibri" w:hAnsi="Times New Roman" w:cs="Times New Roman"/>
          <w:color w:val="000000" w:themeColor="text1"/>
          <w:sz w:val="24"/>
          <w:szCs w:val="24"/>
          <w:lang w:val="id-ID"/>
        </w:rPr>
        <w:lastRenderedPageBreak/>
        <w:t xml:space="preserve">Timbangan </w:t>
      </w:r>
      <w:r w:rsidRPr="00F118C2">
        <w:rPr>
          <w:rFonts w:ascii="Times New Roman" w:eastAsia="Calibri" w:hAnsi="Times New Roman" w:cs="Times New Roman"/>
          <w:color w:val="000000" w:themeColor="text1"/>
          <w:sz w:val="24"/>
          <w:szCs w:val="24"/>
          <w:lang w:val="id-ID"/>
        </w:rPr>
        <w:t>digital kepekaan 1 gram dengan kapasitas muat 5 kg.</w:t>
      </w:r>
    </w:p>
    <w:p w:rsidR="00F66CAC" w:rsidRPr="00F118C2" w:rsidRDefault="00F66CAC" w:rsidP="00F66CAC">
      <w:pPr>
        <w:pStyle w:val="ListParagraph"/>
        <w:numPr>
          <w:ilvl w:val="0"/>
          <w:numId w:val="3"/>
        </w:numPr>
        <w:tabs>
          <w:tab w:val="left" w:pos="1080"/>
        </w:tabs>
        <w:autoSpaceDE w:val="0"/>
        <w:autoSpaceDN w:val="0"/>
        <w:adjustRightInd w:val="0"/>
        <w:spacing w:after="0" w:line="240" w:lineRule="auto"/>
        <w:ind w:hanging="990"/>
        <w:jc w:val="both"/>
        <w:rPr>
          <w:rFonts w:ascii="Times New Roman" w:eastAsia="Calibri" w:hAnsi="Times New Roman" w:cs="Times New Roman"/>
          <w:color w:val="000000" w:themeColor="text1"/>
          <w:sz w:val="24"/>
          <w:szCs w:val="24"/>
          <w:lang w:val="id-ID"/>
        </w:rPr>
      </w:pPr>
      <w:r w:rsidRPr="00F118C2">
        <w:rPr>
          <w:rFonts w:ascii="Times New Roman" w:eastAsia="Calibri" w:hAnsi="Times New Roman" w:cs="Times New Roman"/>
          <w:color w:val="000000" w:themeColor="text1"/>
          <w:sz w:val="24"/>
          <w:szCs w:val="24"/>
        </w:rPr>
        <w:t>Alat tul</w:t>
      </w:r>
      <w:r w:rsidRPr="00F118C2">
        <w:rPr>
          <w:rFonts w:ascii="Times New Roman" w:eastAsia="Calibri" w:hAnsi="Times New Roman" w:cs="Times New Roman"/>
          <w:color w:val="000000" w:themeColor="text1"/>
          <w:sz w:val="24"/>
          <w:szCs w:val="24"/>
          <w:lang w:val="id-ID"/>
        </w:rPr>
        <w:t>i</w:t>
      </w:r>
      <w:r>
        <w:rPr>
          <w:rFonts w:ascii="Times New Roman" w:eastAsia="Calibri" w:hAnsi="Times New Roman" w:cs="Times New Roman"/>
          <w:color w:val="000000" w:themeColor="text1"/>
          <w:sz w:val="24"/>
          <w:szCs w:val="24"/>
        </w:rPr>
        <w:t>s meliputi: buku</w:t>
      </w:r>
      <w:r>
        <w:rPr>
          <w:rFonts w:ascii="Times New Roman" w:eastAsia="Calibri" w:hAnsi="Times New Roman" w:cs="Times New Roman"/>
          <w:color w:val="000000" w:themeColor="text1"/>
          <w:sz w:val="24"/>
          <w:szCs w:val="24"/>
          <w:lang w:val="id-ID"/>
        </w:rPr>
        <w:t xml:space="preserve"> </w:t>
      </w:r>
      <w:r w:rsidRPr="00F118C2">
        <w:rPr>
          <w:rFonts w:ascii="Times New Roman" w:eastAsia="Calibri" w:hAnsi="Times New Roman" w:cs="Times New Roman"/>
          <w:color w:val="000000" w:themeColor="text1"/>
          <w:sz w:val="24"/>
          <w:szCs w:val="24"/>
        </w:rPr>
        <w:t>bolpoin, kalkulator</w:t>
      </w:r>
      <w:r w:rsidRPr="00F118C2">
        <w:rPr>
          <w:rFonts w:ascii="Times New Roman" w:eastAsia="Calibri" w:hAnsi="Times New Roman" w:cs="Times New Roman"/>
          <w:color w:val="000000" w:themeColor="text1"/>
          <w:sz w:val="24"/>
          <w:szCs w:val="24"/>
          <w:lang w:val="id-ID"/>
        </w:rPr>
        <w:t>.</w:t>
      </w:r>
    </w:p>
    <w:p w:rsidR="00F66CAC" w:rsidRPr="00F118C2" w:rsidRDefault="00F66CAC" w:rsidP="00F66CAC">
      <w:pPr>
        <w:pStyle w:val="ListParagraph"/>
        <w:numPr>
          <w:ilvl w:val="0"/>
          <w:numId w:val="3"/>
        </w:numPr>
        <w:autoSpaceDE w:val="0"/>
        <w:autoSpaceDN w:val="0"/>
        <w:adjustRightInd w:val="0"/>
        <w:spacing w:after="0" w:line="240" w:lineRule="auto"/>
        <w:ind w:left="1080" w:hanging="270"/>
        <w:jc w:val="both"/>
        <w:rPr>
          <w:rFonts w:ascii="Times New Roman" w:eastAsia="Calibri" w:hAnsi="Times New Roman" w:cs="Times New Roman"/>
          <w:b/>
          <w:color w:val="000000" w:themeColor="text1"/>
          <w:sz w:val="24"/>
          <w:szCs w:val="24"/>
          <w:lang w:val="id-ID"/>
        </w:rPr>
      </w:pPr>
      <w:r w:rsidRPr="00F118C2">
        <w:rPr>
          <w:rFonts w:ascii="Times New Roman" w:eastAsia="Calibri" w:hAnsi="Times New Roman" w:cs="Times New Roman"/>
          <w:color w:val="000000" w:themeColor="text1"/>
          <w:sz w:val="24"/>
          <w:szCs w:val="24"/>
          <w:lang w:val="id-ID"/>
        </w:rPr>
        <w:t>Kandang baterai sebanyak 12 unit, terbuat dari ram</w:t>
      </w:r>
      <w:r>
        <w:rPr>
          <w:rFonts w:ascii="Times New Roman" w:eastAsia="Calibri" w:hAnsi="Times New Roman" w:cs="Times New Roman"/>
          <w:color w:val="000000" w:themeColor="text1"/>
          <w:sz w:val="24"/>
          <w:szCs w:val="24"/>
        </w:rPr>
        <w:t xml:space="preserve"> bambu</w:t>
      </w:r>
      <w:r w:rsidRPr="00F118C2">
        <w:rPr>
          <w:rFonts w:ascii="Times New Roman" w:eastAsia="Calibri" w:hAnsi="Times New Roman" w:cs="Times New Roman"/>
          <w:color w:val="000000" w:themeColor="text1"/>
          <w:sz w:val="24"/>
          <w:szCs w:val="24"/>
          <w:lang w:val="id-ID"/>
        </w:rPr>
        <w:t xml:space="preserve"> berukuran </w:t>
      </w:r>
      <w:r>
        <w:rPr>
          <w:rFonts w:ascii="Times New Roman" w:eastAsia="Calibri" w:hAnsi="Times New Roman" w:cs="Times New Roman"/>
          <w:color w:val="000000" w:themeColor="text1"/>
          <w:sz w:val="24"/>
          <w:szCs w:val="24"/>
          <w:lang w:val="id-ID"/>
        </w:rPr>
        <w:t>P: 70cm x L: 45</w:t>
      </w:r>
      <w:r w:rsidRPr="00F118C2">
        <w:rPr>
          <w:rFonts w:ascii="Times New Roman" w:eastAsia="Calibri" w:hAnsi="Times New Roman" w:cs="Times New Roman"/>
          <w:color w:val="000000" w:themeColor="text1"/>
          <w:sz w:val="24"/>
          <w:szCs w:val="24"/>
          <w:lang w:val="id-ID"/>
        </w:rPr>
        <w:t>cm x T</w:t>
      </w:r>
      <w:r>
        <w:rPr>
          <w:rFonts w:ascii="Times New Roman" w:eastAsia="Calibri" w:hAnsi="Times New Roman" w:cs="Times New Roman"/>
          <w:color w:val="000000" w:themeColor="text1"/>
          <w:sz w:val="24"/>
          <w:szCs w:val="24"/>
          <w:lang w:val="id-ID"/>
        </w:rPr>
        <w:t>: 40</w:t>
      </w:r>
      <w:r w:rsidRPr="00F118C2">
        <w:rPr>
          <w:rFonts w:ascii="Times New Roman" w:eastAsia="Calibri" w:hAnsi="Times New Roman" w:cs="Times New Roman"/>
          <w:color w:val="000000" w:themeColor="text1"/>
          <w:sz w:val="24"/>
          <w:szCs w:val="24"/>
          <w:lang w:val="id-ID"/>
        </w:rPr>
        <w:t>cm dengan kapasitas 10 ekor / kandan</w:t>
      </w:r>
      <w:r>
        <w:rPr>
          <w:rFonts w:ascii="Times New Roman" w:eastAsia="Calibri" w:hAnsi="Times New Roman" w:cs="Times New Roman"/>
          <w:color w:val="000000" w:themeColor="text1"/>
          <w:sz w:val="24"/>
          <w:szCs w:val="24"/>
        </w:rPr>
        <w:t>g</w:t>
      </w:r>
    </w:p>
    <w:p w:rsidR="00F66CAC" w:rsidRPr="00B27F85" w:rsidRDefault="00F66CAC" w:rsidP="00F66CAC">
      <w:pPr>
        <w:pStyle w:val="ListParagraph"/>
        <w:numPr>
          <w:ilvl w:val="0"/>
          <w:numId w:val="3"/>
        </w:numPr>
        <w:autoSpaceDE w:val="0"/>
        <w:autoSpaceDN w:val="0"/>
        <w:adjustRightInd w:val="0"/>
        <w:spacing w:after="0" w:line="240" w:lineRule="auto"/>
        <w:ind w:left="1080" w:hanging="270"/>
        <w:jc w:val="both"/>
        <w:rPr>
          <w:rFonts w:ascii="Times New Roman" w:eastAsia="Calibri" w:hAnsi="Times New Roman" w:cs="Times New Roman"/>
          <w:b/>
          <w:color w:val="000000" w:themeColor="text1"/>
          <w:sz w:val="24"/>
          <w:szCs w:val="24"/>
          <w:lang w:val="id-ID"/>
        </w:rPr>
      </w:pPr>
      <w:r w:rsidRPr="00F118C2">
        <w:rPr>
          <w:rFonts w:ascii="Times New Roman" w:eastAsia="Calibri" w:hAnsi="Times New Roman" w:cs="Times New Roman"/>
          <w:color w:val="000000" w:themeColor="text1"/>
          <w:sz w:val="24"/>
          <w:szCs w:val="24"/>
          <w:lang w:val="id-ID"/>
        </w:rPr>
        <w:t>Tempat pakan yang digunakan</w:t>
      </w:r>
      <w:r>
        <w:rPr>
          <w:rFonts w:ascii="Times New Roman" w:eastAsia="Calibri" w:hAnsi="Times New Roman" w:cs="Times New Roman"/>
          <w:color w:val="000000" w:themeColor="text1"/>
          <w:sz w:val="24"/>
          <w:szCs w:val="24"/>
        </w:rPr>
        <w:t xml:space="preserve"> sebanyak 12 buah dan tempat minum yang berukuran 88cc sebanyak 12 buah.</w:t>
      </w:r>
    </w:p>
    <w:p w:rsidR="00A73905" w:rsidRPr="00084206" w:rsidRDefault="00A73905" w:rsidP="00A73905">
      <w:pPr>
        <w:tabs>
          <w:tab w:val="left" w:pos="2930"/>
          <w:tab w:val="center" w:pos="4135"/>
        </w:tabs>
        <w:spacing w:line="240" w:lineRule="auto"/>
        <w:jc w:val="center"/>
        <w:outlineLvl w:val="0"/>
        <w:rPr>
          <w:rFonts w:ascii="Times New Roman" w:hAnsi="Times New Roman" w:cs="Times New Roman"/>
          <w:b/>
          <w:color w:val="000000" w:themeColor="text1"/>
          <w:sz w:val="24"/>
          <w:szCs w:val="24"/>
          <w:lang w:val="id-ID"/>
        </w:rPr>
      </w:pPr>
      <w:r w:rsidRPr="00F118C2">
        <w:rPr>
          <w:rFonts w:ascii="Times New Roman" w:hAnsi="Times New Roman" w:cs="Times New Roman"/>
          <w:b/>
          <w:color w:val="000000" w:themeColor="text1"/>
          <w:sz w:val="24"/>
          <w:szCs w:val="24"/>
          <w:lang w:val="id-ID"/>
        </w:rPr>
        <w:t>Metode Penelitian</w:t>
      </w:r>
    </w:p>
    <w:p w:rsidR="00A73905" w:rsidRPr="004626BF" w:rsidRDefault="00A73905" w:rsidP="00A73905">
      <w:pPr>
        <w:spacing w:line="24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Tahap  penelitian</w:t>
      </w:r>
      <w:proofErr w:type="gramEnd"/>
      <w:r>
        <w:rPr>
          <w:rFonts w:ascii="Times New Roman" w:hAnsi="Times New Roman" w:cs="Times New Roman"/>
          <w:color w:val="000000" w:themeColor="text1"/>
          <w:sz w:val="24"/>
          <w:szCs w:val="24"/>
        </w:rPr>
        <w:t xml:space="preserve"> dibagi menjadi 6 bagian adalah sebagai berikut :</w:t>
      </w:r>
    </w:p>
    <w:p w:rsidR="00A73905" w:rsidRPr="00A73905" w:rsidRDefault="00A73905" w:rsidP="00A73905">
      <w:pPr>
        <w:spacing w:line="240" w:lineRule="auto"/>
        <w:jc w:val="both"/>
        <w:rPr>
          <w:rFonts w:ascii="Times New Roman" w:hAnsi="Times New Roman" w:cs="Times New Roman"/>
          <w:color w:val="000000" w:themeColor="text1"/>
          <w:sz w:val="24"/>
          <w:szCs w:val="24"/>
          <w:lang w:val="id-ID"/>
        </w:rPr>
      </w:pPr>
      <w:proofErr w:type="gramStart"/>
      <w:r w:rsidRPr="00E60538">
        <w:rPr>
          <w:rFonts w:ascii="Times New Roman" w:hAnsi="Times New Roman" w:cs="Times New Roman"/>
          <w:color w:val="000000" w:themeColor="text1"/>
          <w:sz w:val="24"/>
          <w:szCs w:val="24"/>
        </w:rPr>
        <w:t>1). Pembuatan tepung</w:t>
      </w:r>
      <w:r>
        <w:rPr>
          <w:rFonts w:ascii="Times New Roman" w:hAnsi="Times New Roman" w:cs="Times New Roman"/>
          <w:color w:val="000000" w:themeColor="text1"/>
          <w:sz w:val="24"/>
          <w:szCs w:val="24"/>
        </w:rPr>
        <w:t xml:space="preserve"> kulit buah   naga, 2).</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Persiapan kandang dan peralatan,</w:t>
      </w:r>
      <w:r w:rsidRPr="00E60538">
        <w:rPr>
          <w:rFonts w:ascii="Times New Roman" w:hAnsi="Times New Roman" w:cs="Times New Roman"/>
          <w:color w:val="000000" w:themeColor="text1"/>
          <w:sz w:val="24"/>
          <w:szCs w:val="24"/>
        </w:rPr>
        <w:t xml:space="preserve"> 3).</w:t>
      </w:r>
      <w:proofErr w:type="gramEnd"/>
      <w:r w:rsidRPr="00E60538">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Formulasi pakan puyuh, 4).</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Persiapan bibit puyuh, 5).</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Pemberian pakan dan pengukuran bobot badan, 6).</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Pencegahan penyakit.</w:t>
      </w:r>
      <w:proofErr w:type="gramEnd"/>
    </w:p>
    <w:p w:rsidR="00F33970" w:rsidRDefault="00F33970" w:rsidP="0035572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Variabel yang diamati</w:t>
      </w:r>
    </w:p>
    <w:p w:rsidR="00A73905" w:rsidRPr="00F118C2" w:rsidRDefault="00A73905" w:rsidP="00A73905">
      <w:pPr>
        <w:pStyle w:val="ListParagraph"/>
        <w:numPr>
          <w:ilvl w:val="0"/>
          <w:numId w:val="5"/>
        </w:numPr>
        <w:autoSpaceDE w:val="0"/>
        <w:autoSpaceDN w:val="0"/>
        <w:adjustRightInd w:val="0"/>
        <w:spacing w:after="0" w:line="240" w:lineRule="auto"/>
        <w:jc w:val="both"/>
        <w:rPr>
          <w:rFonts w:ascii="Times New Roman" w:eastAsia="Calibri" w:hAnsi="Times New Roman" w:cs="Times New Roman"/>
          <w:color w:val="000000" w:themeColor="text1"/>
          <w:sz w:val="24"/>
          <w:szCs w:val="24"/>
          <w:lang w:val="id-ID"/>
        </w:rPr>
      </w:pPr>
      <w:r w:rsidRPr="00F118C2">
        <w:rPr>
          <w:rFonts w:ascii="Times New Roman" w:eastAsia="Calibri" w:hAnsi="Times New Roman" w:cs="Times New Roman"/>
          <w:color w:val="000000" w:themeColor="text1"/>
          <w:sz w:val="24"/>
          <w:szCs w:val="24"/>
          <w:lang w:val="id-ID"/>
        </w:rPr>
        <w:t>Konsumsi pakan, diukur dengan cara mengurangi jumlah pakan y</w:t>
      </w:r>
      <w:r>
        <w:rPr>
          <w:rFonts w:ascii="Times New Roman" w:eastAsia="Calibri" w:hAnsi="Times New Roman" w:cs="Times New Roman"/>
          <w:color w:val="000000" w:themeColor="text1"/>
          <w:sz w:val="24"/>
          <w:szCs w:val="24"/>
        </w:rPr>
        <w:t>an</w:t>
      </w:r>
      <w:r w:rsidRPr="00F118C2">
        <w:rPr>
          <w:rFonts w:ascii="Times New Roman" w:eastAsia="Calibri" w:hAnsi="Times New Roman" w:cs="Times New Roman"/>
          <w:color w:val="000000" w:themeColor="text1"/>
          <w:sz w:val="24"/>
          <w:szCs w:val="24"/>
          <w:lang w:val="id-ID"/>
        </w:rPr>
        <w:t xml:space="preserve">g </w:t>
      </w:r>
      <w:r>
        <w:rPr>
          <w:rFonts w:ascii="Times New Roman" w:eastAsia="Calibri" w:hAnsi="Times New Roman" w:cs="Times New Roman"/>
          <w:color w:val="000000" w:themeColor="text1"/>
          <w:sz w:val="24"/>
          <w:szCs w:val="24"/>
          <w:lang w:val="id-ID"/>
        </w:rPr>
        <w:t>diberikan</w:t>
      </w:r>
      <w:r>
        <w:rPr>
          <w:rFonts w:ascii="Times New Roman" w:eastAsia="Calibri" w:hAnsi="Times New Roman" w:cs="Times New Roman"/>
          <w:color w:val="000000" w:themeColor="text1"/>
          <w:sz w:val="24"/>
          <w:szCs w:val="24"/>
        </w:rPr>
        <w:t xml:space="preserve"> pada awal minggu</w:t>
      </w:r>
      <w:r>
        <w:rPr>
          <w:rFonts w:ascii="Times New Roman" w:eastAsia="Calibri" w:hAnsi="Times New Roman" w:cs="Times New Roman"/>
          <w:color w:val="000000" w:themeColor="text1"/>
          <w:sz w:val="24"/>
          <w:szCs w:val="24"/>
          <w:lang w:val="id-ID"/>
        </w:rPr>
        <w:t xml:space="preserve"> dengan sisa pakan </w:t>
      </w:r>
      <w:r>
        <w:rPr>
          <w:rFonts w:ascii="Times New Roman" w:eastAsia="Calibri" w:hAnsi="Times New Roman" w:cs="Times New Roman"/>
          <w:color w:val="000000" w:themeColor="text1"/>
          <w:sz w:val="24"/>
          <w:szCs w:val="24"/>
        </w:rPr>
        <w:t>pada</w:t>
      </w:r>
      <w:r w:rsidRPr="00F118C2">
        <w:rPr>
          <w:rFonts w:ascii="Times New Roman" w:eastAsia="Calibri" w:hAnsi="Times New Roman" w:cs="Times New Roman"/>
          <w:color w:val="000000" w:themeColor="text1"/>
          <w:sz w:val="24"/>
          <w:szCs w:val="24"/>
          <w:lang w:val="id-ID"/>
        </w:rPr>
        <w:t xml:space="preserve"> akhir minggu</w:t>
      </w:r>
      <w:r>
        <w:rPr>
          <w:rFonts w:ascii="Times New Roman" w:eastAsia="Calibri" w:hAnsi="Times New Roman" w:cs="Times New Roman"/>
          <w:color w:val="000000" w:themeColor="text1"/>
          <w:sz w:val="24"/>
          <w:szCs w:val="24"/>
          <w:lang w:val="id-ID"/>
        </w:rPr>
        <w:t xml:space="preserve"> (gram)</w:t>
      </w:r>
      <w:r w:rsidRPr="00F118C2">
        <w:rPr>
          <w:rFonts w:ascii="Times New Roman" w:eastAsia="Calibri" w:hAnsi="Times New Roman" w:cs="Times New Roman"/>
          <w:color w:val="000000" w:themeColor="text1"/>
          <w:sz w:val="24"/>
          <w:szCs w:val="24"/>
          <w:lang w:val="id-ID"/>
        </w:rPr>
        <w:t>.</w:t>
      </w:r>
    </w:p>
    <w:p w:rsidR="00A73905" w:rsidRPr="00F118C2" w:rsidRDefault="00A73905" w:rsidP="00A73905">
      <w:pPr>
        <w:pStyle w:val="ListParagraph"/>
        <w:numPr>
          <w:ilvl w:val="0"/>
          <w:numId w:val="5"/>
        </w:numPr>
        <w:autoSpaceDE w:val="0"/>
        <w:autoSpaceDN w:val="0"/>
        <w:adjustRightInd w:val="0"/>
        <w:spacing w:after="0" w:line="240" w:lineRule="auto"/>
        <w:jc w:val="both"/>
        <w:rPr>
          <w:rFonts w:ascii="Times New Roman" w:eastAsia="Calibri" w:hAnsi="Times New Roman" w:cs="Times New Roman"/>
          <w:color w:val="000000" w:themeColor="text1"/>
          <w:sz w:val="24"/>
          <w:szCs w:val="24"/>
          <w:lang w:val="id-ID"/>
        </w:rPr>
      </w:pPr>
      <w:r w:rsidRPr="00F118C2">
        <w:rPr>
          <w:rFonts w:ascii="Times New Roman" w:eastAsia="Calibri" w:hAnsi="Times New Roman" w:cs="Times New Roman"/>
          <w:color w:val="000000" w:themeColor="text1"/>
          <w:sz w:val="24"/>
          <w:szCs w:val="24"/>
          <w:lang w:val="id-ID"/>
        </w:rPr>
        <w:t>Pertambahan bobot badan, diukur setiap minggu dengan cara mengurangi berat badan akhir</w:t>
      </w:r>
      <w:r>
        <w:rPr>
          <w:rFonts w:ascii="Times New Roman" w:eastAsia="Calibri" w:hAnsi="Times New Roman" w:cs="Times New Roman"/>
          <w:color w:val="000000" w:themeColor="text1"/>
          <w:sz w:val="24"/>
          <w:szCs w:val="24"/>
        </w:rPr>
        <w:t xml:space="preserve"> minggu</w:t>
      </w:r>
      <w:r w:rsidRPr="00F118C2">
        <w:rPr>
          <w:rFonts w:ascii="Times New Roman" w:eastAsia="Calibri" w:hAnsi="Times New Roman" w:cs="Times New Roman"/>
          <w:color w:val="000000" w:themeColor="text1"/>
          <w:sz w:val="24"/>
          <w:szCs w:val="24"/>
          <w:lang w:val="id-ID"/>
        </w:rPr>
        <w:t xml:space="preserve"> dengan berat </w:t>
      </w:r>
      <w:r>
        <w:rPr>
          <w:rFonts w:ascii="Times New Roman" w:eastAsia="Calibri" w:hAnsi="Times New Roman" w:cs="Times New Roman"/>
          <w:color w:val="000000" w:themeColor="text1"/>
          <w:sz w:val="24"/>
          <w:szCs w:val="24"/>
          <w:lang w:val="id-ID"/>
        </w:rPr>
        <w:t>badan</w:t>
      </w:r>
      <w:r>
        <w:rPr>
          <w:rFonts w:ascii="Times New Roman" w:eastAsia="Calibri" w:hAnsi="Times New Roman" w:cs="Times New Roman"/>
          <w:color w:val="000000" w:themeColor="text1"/>
          <w:sz w:val="24"/>
          <w:szCs w:val="24"/>
        </w:rPr>
        <w:t xml:space="preserve"> pada</w:t>
      </w:r>
      <w:r>
        <w:rPr>
          <w:rFonts w:ascii="Times New Roman" w:eastAsia="Calibri" w:hAnsi="Times New Roman" w:cs="Times New Roman"/>
          <w:color w:val="000000" w:themeColor="text1"/>
          <w:sz w:val="24"/>
          <w:szCs w:val="24"/>
          <w:lang w:val="id-ID"/>
        </w:rPr>
        <w:t xml:space="preserve"> awal</w:t>
      </w:r>
      <w:r>
        <w:rPr>
          <w:rFonts w:ascii="Times New Roman" w:eastAsia="Calibri" w:hAnsi="Times New Roman" w:cs="Times New Roman"/>
          <w:color w:val="000000" w:themeColor="text1"/>
          <w:sz w:val="24"/>
          <w:szCs w:val="24"/>
        </w:rPr>
        <w:t xml:space="preserve"> minggu (gram).</w:t>
      </w:r>
    </w:p>
    <w:p w:rsidR="00A73905" w:rsidRPr="00F118C2" w:rsidRDefault="00A73905" w:rsidP="00A73905">
      <w:pPr>
        <w:pStyle w:val="ListParagraph"/>
        <w:numPr>
          <w:ilvl w:val="0"/>
          <w:numId w:val="5"/>
        </w:numPr>
        <w:autoSpaceDE w:val="0"/>
        <w:autoSpaceDN w:val="0"/>
        <w:adjustRightInd w:val="0"/>
        <w:spacing w:after="0" w:line="240" w:lineRule="auto"/>
        <w:jc w:val="both"/>
        <w:rPr>
          <w:rFonts w:ascii="Times New Roman" w:eastAsia="Calibri" w:hAnsi="Times New Roman" w:cs="Times New Roman"/>
          <w:color w:val="000000" w:themeColor="text1"/>
          <w:sz w:val="24"/>
          <w:szCs w:val="24"/>
          <w:lang w:val="id-ID"/>
        </w:rPr>
      </w:pPr>
      <w:r w:rsidRPr="00F118C2">
        <w:rPr>
          <w:rFonts w:ascii="Times New Roman" w:eastAsia="Calibri" w:hAnsi="Times New Roman" w:cs="Times New Roman"/>
          <w:color w:val="000000" w:themeColor="text1"/>
          <w:sz w:val="24"/>
          <w:szCs w:val="24"/>
          <w:lang w:val="id-ID"/>
        </w:rPr>
        <w:lastRenderedPageBreak/>
        <w:t>Konversi pakan diukur dengan cara membagi jumlah konsumsi pakan dengan pertambahan bobot badan dalam satuan waktu dalam berat yang sama.</w:t>
      </w:r>
    </w:p>
    <w:p w:rsidR="00A73905" w:rsidRPr="00720E4B" w:rsidRDefault="00A73905" w:rsidP="00A73905">
      <w:pPr>
        <w:autoSpaceDE w:val="0"/>
        <w:autoSpaceDN w:val="0"/>
        <w:adjustRightInd w:val="0"/>
        <w:spacing w:after="0" w:line="240" w:lineRule="auto"/>
        <w:ind w:left="720"/>
        <w:jc w:val="both"/>
        <w:outlineLvl w:val="0"/>
        <w:rPr>
          <w:rFonts w:ascii="Times New Roman" w:eastAsia="Calibri" w:hAnsi="Times New Roman" w:cs="Times New Roman"/>
          <w:i/>
          <w:color w:val="000000" w:themeColor="text1"/>
          <w:sz w:val="24"/>
          <w:szCs w:val="24"/>
          <w:u w:val="single"/>
        </w:rPr>
      </w:pPr>
      <w:r w:rsidRPr="00F118C2">
        <w:rPr>
          <w:rFonts w:ascii="Times New Roman" w:eastAsia="Calibri" w:hAnsi="Times New Roman" w:cs="Times New Roman"/>
          <w:color w:val="000000" w:themeColor="text1"/>
          <w:sz w:val="24"/>
          <w:szCs w:val="24"/>
          <w:lang w:val="id-ID"/>
        </w:rPr>
        <w:t xml:space="preserve">FCR = </w:t>
      </w:r>
      <w:r w:rsidRPr="00720E4B">
        <w:rPr>
          <w:rFonts w:ascii="Times New Roman" w:eastAsia="Calibri" w:hAnsi="Times New Roman" w:cs="Times New Roman"/>
          <w:i/>
          <w:color w:val="000000" w:themeColor="text1"/>
          <w:sz w:val="24"/>
          <w:szCs w:val="24"/>
          <w:u w:val="single"/>
          <w:lang w:val="id-ID"/>
        </w:rPr>
        <w:t>jumlah pakan selama pmeliharaan</w:t>
      </w:r>
    </w:p>
    <w:p w:rsidR="00A73905" w:rsidRPr="00720E4B" w:rsidRDefault="00A73905" w:rsidP="00A73905">
      <w:pPr>
        <w:autoSpaceDE w:val="0"/>
        <w:autoSpaceDN w:val="0"/>
        <w:adjustRightInd w:val="0"/>
        <w:spacing w:after="0" w:line="240" w:lineRule="auto"/>
        <w:ind w:left="720"/>
        <w:jc w:val="both"/>
        <w:outlineLvl w:val="0"/>
        <w:rPr>
          <w:rFonts w:ascii="Times New Roman" w:eastAsia="Calibri" w:hAnsi="Times New Roman" w:cs="Times New Roman"/>
          <w:i/>
          <w:color w:val="000000" w:themeColor="text1"/>
          <w:sz w:val="24"/>
          <w:szCs w:val="24"/>
          <w:lang w:val="id-ID"/>
        </w:rPr>
      </w:pPr>
      <w:r w:rsidRPr="00720E4B">
        <w:rPr>
          <w:rFonts w:ascii="Times New Roman" w:eastAsia="Calibri" w:hAnsi="Times New Roman" w:cs="Times New Roman"/>
          <w:i/>
          <w:color w:val="000000" w:themeColor="text1"/>
          <w:sz w:val="24"/>
          <w:szCs w:val="24"/>
        </w:rPr>
        <w:tab/>
      </w:r>
      <w:r w:rsidRPr="00720E4B">
        <w:rPr>
          <w:rFonts w:ascii="Times New Roman" w:eastAsia="Calibri" w:hAnsi="Times New Roman" w:cs="Times New Roman"/>
          <w:i/>
          <w:color w:val="000000" w:themeColor="text1"/>
          <w:sz w:val="24"/>
          <w:szCs w:val="24"/>
          <w:lang w:val="id-ID"/>
        </w:rPr>
        <w:t>Pertambahan bobot badan</w:t>
      </w:r>
    </w:p>
    <w:p w:rsidR="00A73905" w:rsidRDefault="00A73905" w:rsidP="00A73905">
      <w:pPr>
        <w:autoSpaceDE w:val="0"/>
        <w:autoSpaceDN w:val="0"/>
        <w:adjustRightInd w:val="0"/>
        <w:spacing w:after="0" w:line="240" w:lineRule="auto"/>
        <w:ind w:left="720"/>
        <w:jc w:val="both"/>
        <w:outlineLvl w:val="0"/>
        <w:rPr>
          <w:rFonts w:ascii="Times New Roman" w:eastAsia="Calibri" w:hAnsi="Times New Roman" w:cs="Times New Roman"/>
          <w:color w:val="000000" w:themeColor="text1"/>
          <w:sz w:val="24"/>
          <w:szCs w:val="24"/>
          <w:lang w:val="id-ID"/>
        </w:rPr>
      </w:pPr>
    </w:p>
    <w:p w:rsidR="00A73905" w:rsidRPr="00F118C2" w:rsidRDefault="00A73905" w:rsidP="00A73905">
      <w:pPr>
        <w:autoSpaceDE w:val="0"/>
        <w:autoSpaceDN w:val="0"/>
        <w:adjustRightInd w:val="0"/>
        <w:spacing w:after="0" w:line="240" w:lineRule="auto"/>
        <w:ind w:left="720"/>
        <w:jc w:val="both"/>
        <w:outlineLvl w:val="0"/>
        <w:rPr>
          <w:rFonts w:ascii="Times New Roman" w:eastAsia="Calibri" w:hAnsi="Times New Roman" w:cs="Times New Roman"/>
          <w:color w:val="000000" w:themeColor="text1"/>
          <w:sz w:val="24"/>
          <w:szCs w:val="24"/>
          <w:u w:val="single"/>
          <w:lang w:val="id-ID"/>
        </w:rPr>
      </w:pPr>
    </w:p>
    <w:p w:rsidR="00A73905" w:rsidRPr="00F118C2" w:rsidRDefault="00A73905" w:rsidP="00A73905">
      <w:pPr>
        <w:pStyle w:val="ListParagraph"/>
        <w:numPr>
          <w:ilvl w:val="0"/>
          <w:numId w:val="5"/>
        </w:numPr>
        <w:autoSpaceDE w:val="0"/>
        <w:autoSpaceDN w:val="0"/>
        <w:adjustRightInd w:val="0"/>
        <w:spacing w:after="0" w:line="240" w:lineRule="auto"/>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Mortalitas</w:t>
      </w:r>
      <w:r w:rsidRPr="00F118C2">
        <w:rPr>
          <w:rFonts w:ascii="Times New Roman" w:eastAsia="Calibri" w:hAnsi="Times New Roman" w:cs="Times New Roman"/>
          <w:color w:val="000000" w:themeColor="text1"/>
          <w:sz w:val="24"/>
          <w:szCs w:val="24"/>
          <w:lang w:val="id-ID"/>
        </w:rPr>
        <w:t>dihitung berdasarkan jumlah puyuh yang mati selama pemeliharaan dengan menggunakan rumus:</w:t>
      </w:r>
    </w:p>
    <w:p w:rsidR="00A73905" w:rsidRPr="00F118C2" w:rsidRDefault="00A73905" w:rsidP="00A73905">
      <w:pPr>
        <w:pStyle w:val="ListParagraph"/>
        <w:autoSpaceDE w:val="0"/>
        <w:autoSpaceDN w:val="0"/>
        <w:adjustRightInd w:val="0"/>
        <w:spacing w:after="0" w:line="240" w:lineRule="auto"/>
        <w:jc w:val="both"/>
        <w:rPr>
          <w:rFonts w:ascii="Times New Roman" w:eastAsia="Calibri" w:hAnsi="Times New Roman" w:cs="Times New Roman"/>
          <w:color w:val="000000" w:themeColor="text1"/>
          <w:sz w:val="24"/>
          <w:szCs w:val="24"/>
          <w:lang w:val="id-ID"/>
        </w:rPr>
      </w:pPr>
      <w:r w:rsidRPr="00720E4B">
        <w:rPr>
          <w:rFonts w:ascii="Times New Roman" w:eastAsia="Calibri" w:hAnsi="Times New Roman" w:cs="Times New Roman"/>
          <w:i/>
          <w:color w:val="000000" w:themeColor="text1"/>
          <w:sz w:val="24"/>
          <w:szCs w:val="24"/>
          <w:u w:val="single"/>
          <w:lang w:val="id-ID"/>
        </w:rPr>
        <w:t>Jumlah puyuh mati</w:t>
      </w:r>
      <w:r w:rsidRPr="00F118C2">
        <w:rPr>
          <w:rFonts w:ascii="Times New Roman" w:eastAsia="Calibri" w:hAnsi="Times New Roman" w:cs="Times New Roman"/>
          <w:color w:val="000000" w:themeColor="text1"/>
          <w:sz w:val="24"/>
          <w:szCs w:val="24"/>
          <w:u w:val="single"/>
          <w:lang w:val="id-ID"/>
        </w:rPr>
        <w:t xml:space="preserve"> </w:t>
      </w:r>
      <w:r w:rsidRPr="00F118C2">
        <w:rPr>
          <w:rFonts w:ascii="Times New Roman" w:eastAsia="Calibri" w:hAnsi="Times New Roman" w:cs="Times New Roman"/>
          <w:color w:val="000000" w:themeColor="text1"/>
          <w:sz w:val="24"/>
          <w:szCs w:val="24"/>
          <w:lang w:val="id-ID"/>
        </w:rPr>
        <w:t>x 100%</w:t>
      </w:r>
    </w:p>
    <w:p w:rsidR="00A73905" w:rsidRPr="00720E4B" w:rsidRDefault="00A73905" w:rsidP="00A73905">
      <w:pPr>
        <w:pStyle w:val="ListParagraph"/>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r w:rsidRPr="00F118C2">
        <w:rPr>
          <w:rFonts w:ascii="Times New Roman" w:eastAsia="Calibri" w:hAnsi="Times New Roman" w:cs="Times New Roman"/>
          <w:color w:val="000000" w:themeColor="text1"/>
          <w:sz w:val="24"/>
          <w:szCs w:val="24"/>
          <w:lang w:val="id-ID"/>
        </w:rPr>
        <w:t xml:space="preserve"> </w:t>
      </w:r>
      <w:r w:rsidRPr="00720E4B">
        <w:rPr>
          <w:rFonts w:ascii="Times New Roman" w:eastAsia="Calibri" w:hAnsi="Times New Roman" w:cs="Times New Roman"/>
          <w:i/>
          <w:color w:val="000000" w:themeColor="text1"/>
          <w:sz w:val="24"/>
          <w:szCs w:val="24"/>
          <w:lang w:val="id-ID"/>
        </w:rPr>
        <w:t>Total puyuh</w:t>
      </w:r>
    </w:p>
    <w:p w:rsidR="00A73905" w:rsidRDefault="00A73905" w:rsidP="00A73905">
      <w:pPr>
        <w:pStyle w:val="ListParagraph"/>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A73905" w:rsidRPr="00C33509" w:rsidRDefault="00A73905" w:rsidP="00A73905">
      <w:pPr>
        <w:pStyle w:val="ListParagraph"/>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A73905" w:rsidRPr="00F118C2" w:rsidRDefault="00A73905" w:rsidP="00A73905">
      <w:pPr>
        <w:pStyle w:val="ListParagraph"/>
        <w:numPr>
          <w:ilvl w:val="0"/>
          <w:numId w:val="5"/>
        </w:numPr>
        <w:autoSpaceDE w:val="0"/>
        <w:autoSpaceDN w:val="0"/>
        <w:adjustRightInd w:val="0"/>
        <w:spacing w:after="0" w:line="240" w:lineRule="auto"/>
        <w:jc w:val="both"/>
        <w:rPr>
          <w:rFonts w:ascii="Times New Roman" w:eastAsia="Calibri" w:hAnsi="Times New Roman" w:cs="Times New Roman"/>
          <w:color w:val="000000" w:themeColor="text1"/>
          <w:sz w:val="24"/>
          <w:szCs w:val="24"/>
          <w:lang w:val="id-ID"/>
        </w:rPr>
      </w:pPr>
      <w:r w:rsidRPr="00F118C2">
        <w:rPr>
          <w:rFonts w:ascii="Times New Roman" w:eastAsia="Calibri" w:hAnsi="Times New Roman" w:cs="Times New Roman"/>
          <w:i/>
          <w:color w:val="000000" w:themeColor="text1"/>
          <w:sz w:val="24"/>
          <w:szCs w:val="24"/>
          <w:lang w:val="id-ID"/>
        </w:rPr>
        <w:t>Income over feed and</w:t>
      </w:r>
      <w:r>
        <w:rPr>
          <w:rFonts w:ascii="Times New Roman" w:eastAsia="Calibri" w:hAnsi="Times New Roman" w:cs="Times New Roman"/>
          <w:i/>
          <w:color w:val="000000" w:themeColor="text1"/>
          <w:sz w:val="24"/>
          <w:szCs w:val="24"/>
          <w:lang w:val="id-ID"/>
        </w:rPr>
        <w:t xml:space="preserve"> Quail</w:t>
      </w:r>
      <w:r w:rsidRPr="00F118C2">
        <w:rPr>
          <w:rFonts w:ascii="Times New Roman" w:eastAsia="Calibri" w:hAnsi="Times New Roman" w:cs="Times New Roman"/>
          <w:i/>
          <w:color w:val="000000" w:themeColor="text1"/>
          <w:sz w:val="24"/>
          <w:szCs w:val="24"/>
          <w:lang w:val="id-ID"/>
        </w:rPr>
        <w:t xml:space="preserve"> cost</w:t>
      </w:r>
    </w:p>
    <w:p w:rsidR="00A73905" w:rsidRPr="00F118C2" w:rsidRDefault="00A73905" w:rsidP="00A73905">
      <w:pPr>
        <w:pStyle w:val="ListParagraph"/>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F118C2">
        <w:rPr>
          <w:rFonts w:ascii="Times New Roman" w:eastAsia="Calibri" w:hAnsi="Times New Roman" w:cs="Times New Roman"/>
          <w:color w:val="000000" w:themeColor="text1"/>
          <w:sz w:val="24"/>
          <w:szCs w:val="24"/>
          <w:lang w:val="id-ID"/>
        </w:rPr>
        <w:lastRenderedPageBreak/>
        <w:t>Dihitung dengan cara mengurangi total harga jual puyuh dengan harga pakan yang dikonsumsi dan harga bibit. Perhitungan IOFC dilakukan setelah penelitian</w:t>
      </w:r>
      <w:r w:rsidRPr="00F118C2">
        <w:rPr>
          <w:rFonts w:ascii="Times New Roman" w:eastAsia="Calibri" w:hAnsi="Times New Roman" w:cs="Times New Roman"/>
          <w:color w:val="000000" w:themeColor="text1"/>
          <w:sz w:val="24"/>
          <w:szCs w:val="24"/>
        </w:rPr>
        <w:t>.</w:t>
      </w:r>
    </w:p>
    <w:p w:rsidR="00A73905" w:rsidRDefault="00A73905" w:rsidP="00A73905">
      <w:pPr>
        <w:pStyle w:val="ListParagraph"/>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F118C2">
        <w:rPr>
          <w:rFonts w:ascii="Times New Roman" w:eastAsia="Calibri" w:hAnsi="Times New Roman" w:cs="Times New Roman"/>
          <w:color w:val="000000" w:themeColor="text1"/>
          <w:sz w:val="24"/>
          <w:szCs w:val="24"/>
          <w:lang w:val="id-ID"/>
        </w:rPr>
        <w:t>IOF</w:t>
      </w:r>
      <w:r>
        <w:rPr>
          <w:rFonts w:ascii="Times New Roman" w:eastAsia="Calibri" w:hAnsi="Times New Roman" w:cs="Times New Roman"/>
          <w:color w:val="000000" w:themeColor="text1"/>
          <w:sz w:val="24"/>
          <w:szCs w:val="24"/>
          <w:lang w:val="id-ID"/>
        </w:rPr>
        <w:t xml:space="preserve">QC = </w:t>
      </w:r>
      <w:r>
        <w:rPr>
          <w:rFonts w:ascii="Times New Roman" w:eastAsia="Calibri" w:hAnsi="Times New Roman" w:cs="Times New Roman"/>
          <w:color w:val="000000" w:themeColor="text1"/>
          <w:sz w:val="24"/>
          <w:szCs w:val="24"/>
        </w:rPr>
        <w:t>H</w:t>
      </w:r>
      <w:r w:rsidRPr="00F118C2">
        <w:rPr>
          <w:rFonts w:ascii="Times New Roman" w:eastAsia="Calibri" w:hAnsi="Times New Roman" w:cs="Times New Roman"/>
          <w:color w:val="000000" w:themeColor="text1"/>
          <w:sz w:val="24"/>
          <w:szCs w:val="24"/>
          <w:lang w:val="id-ID"/>
        </w:rPr>
        <w:t>arga j</w:t>
      </w:r>
      <w:r>
        <w:rPr>
          <w:rFonts w:ascii="Times New Roman" w:eastAsia="Calibri" w:hAnsi="Times New Roman" w:cs="Times New Roman"/>
          <w:color w:val="000000" w:themeColor="text1"/>
          <w:sz w:val="24"/>
          <w:szCs w:val="24"/>
          <w:lang w:val="id-ID"/>
        </w:rPr>
        <w:t xml:space="preserve">ual – </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id-ID"/>
        </w:rPr>
        <w:t xml:space="preserve">harga pakan </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id-ID"/>
        </w:rPr>
        <w:t xml:space="preserve"> harga bibi</w:t>
      </w:r>
      <w:r>
        <w:rPr>
          <w:rFonts w:ascii="Times New Roman" w:eastAsia="Calibri" w:hAnsi="Times New Roman" w:cs="Times New Roman"/>
          <w:color w:val="000000" w:themeColor="text1"/>
          <w:sz w:val="24"/>
          <w:szCs w:val="24"/>
        </w:rPr>
        <w:t xml:space="preserve">t). </w:t>
      </w:r>
    </w:p>
    <w:p w:rsidR="00355720" w:rsidRPr="00355720" w:rsidRDefault="00355720" w:rsidP="0035572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Analisis data</w:t>
      </w:r>
    </w:p>
    <w:p w:rsidR="00A73905" w:rsidRDefault="00A73905" w:rsidP="00A73905">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F118C2">
        <w:rPr>
          <w:rFonts w:ascii="Times New Roman" w:eastAsia="Calibri" w:hAnsi="Times New Roman" w:cs="Times New Roman"/>
          <w:color w:val="000000" w:themeColor="text1"/>
          <w:sz w:val="24"/>
          <w:szCs w:val="24"/>
        </w:rPr>
        <w:t>Penelitian ini dirancang menggunakan Rancangan Acak Lengkap (RAL) pola searah dengan 4 macam perlakuan, masing-masing dengan 3 ulangan.</w:t>
      </w:r>
      <w:proofErr w:type="gramEnd"/>
      <w:r w:rsidRPr="00F118C2">
        <w:rPr>
          <w:rFonts w:ascii="Times New Roman" w:eastAsia="Calibri" w:hAnsi="Times New Roman" w:cs="Times New Roman"/>
          <w:color w:val="000000" w:themeColor="text1"/>
          <w:sz w:val="24"/>
          <w:szCs w:val="24"/>
        </w:rPr>
        <w:t xml:space="preserve"> Data yang </w:t>
      </w:r>
      <w:r>
        <w:rPr>
          <w:rFonts w:ascii="Times New Roman" w:eastAsia="Calibri" w:hAnsi="Times New Roman" w:cs="Times New Roman"/>
          <w:color w:val="000000" w:themeColor="text1"/>
          <w:sz w:val="24"/>
          <w:szCs w:val="24"/>
          <w:lang w:val="id-ID"/>
        </w:rPr>
        <w:t>diperoleh</w:t>
      </w:r>
      <w:r w:rsidRPr="00F118C2">
        <w:rPr>
          <w:rFonts w:ascii="Times New Roman" w:eastAsia="Calibri" w:hAnsi="Times New Roman" w:cs="Times New Roman"/>
          <w:color w:val="000000" w:themeColor="text1"/>
          <w:sz w:val="24"/>
          <w:szCs w:val="24"/>
        </w:rPr>
        <w:t xml:space="preserve"> dianalisis dengan analisis variansi (ANOVA)</w:t>
      </w:r>
      <w:r w:rsidRPr="00F118C2">
        <w:rPr>
          <w:rFonts w:ascii="Times New Roman" w:eastAsia="Calibri" w:hAnsi="Times New Roman" w:cs="Times New Roman"/>
          <w:color w:val="000000" w:themeColor="text1"/>
          <w:sz w:val="24"/>
          <w:szCs w:val="24"/>
          <w:lang w:val="id-ID"/>
        </w:rPr>
        <w:t>,</w:t>
      </w:r>
      <w:r w:rsidRPr="00F118C2">
        <w:rPr>
          <w:rFonts w:ascii="Times New Roman" w:eastAsia="Calibri" w:hAnsi="Times New Roman" w:cs="Times New Roman"/>
          <w:color w:val="000000" w:themeColor="text1"/>
          <w:sz w:val="24"/>
          <w:szCs w:val="24"/>
        </w:rPr>
        <w:t xml:space="preserve"> </w:t>
      </w:r>
      <w:r w:rsidRPr="00F118C2">
        <w:rPr>
          <w:rFonts w:ascii="Times New Roman" w:eastAsia="Calibri" w:hAnsi="Times New Roman" w:cs="Times New Roman"/>
          <w:color w:val="000000" w:themeColor="text1"/>
          <w:sz w:val="24"/>
          <w:szCs w:val="24"/>
          <w:lang w:val="id-ID"/>
        </w:rPr>
        <w:t>apabila terdapat perbedaan yang nyata</w:t>
      </w:r>
      <w:r w:rsidRPr="00F118C2">
        <w:rPr>
          <w:rFonts w:ascii="Times New Roman" w:eastAsia="Calibri" w:hAnsi="Times New Roman" w:cs="Times New Roman"/>
          <w:color w:val="000000" w:themeColor="text1"/>
          <w:sz w:val="24"/>
          <w:szCs w:val="24"/>
        </w:rPr>
        <w:t xml:space="preserve"> </w:t>
      </w:r>
      <w:r w:rsidRPr="00F118C2">
        <w:rPr>
          <w:rFonts w:ascii="Times New Roman" w:eastAsia="Calibri" w:hAnsi="Times New Roman" w:cs="Times New Roman"/>
          <w:color w:val="000000" w:themeColor="text1"/>
          <w:sz w:val="24"/>
          <w:szCs w:val="24"/>
          <w:lang w:val="id-ID"/>
        </w:rPr>
        <w:t>dilanjutkan</w:t>
      </w:r>
      <w:r w:rsidRPr="00F118C2">
        <w:rPr>
          <w:rFonts w:ascii="Times New Roman" w:eastAsia="Calibri" w:hAnsi="Times New Roman" w:cs="Times New Roman"/>
          <w:color w:val="000000" w:themeColor="text1"/>
          <w:sz w:val="24"/>
          <w:szCs w:val="24"/>
        </w:rPr>
        <w:t xml:space="preserve"> dengan uji </w:t>
      </w:r>
      <w:r w:rsidRPr="00FC4647">
        <w:rPr>
          <w:rFonts w:ascii="Times New Roman" w:eastAsia="Calibri" w:hAnsi="Times New Roman" w:cs="Times New Roman"/>
          <w:i/>
          <w:color w:val="000000" w:themeColor="text1"/>
          <w:sz w:val="24"/>
          <w:szCs w:val="24"/>
        </w:rPr>
        <w:t>Duncan’s New Multiple Range Test</w:t>
      </w:r>
      <w:r>
        <w:rPr>
          <w:rFonts w:ascii="Times New Roman" w:eastAsia="Calibri" w:hAnsi="Times New Roman" w:cs="Times New Roman"/>
          <w:color w:val="000000" w:themeColor="text1"/>
          <w:sz w:val="24"/>
          <w:szCs w:val="24"/>
        </w:rPr>
        <w:t xml:space="preserve"> (DMRT) </w:t>
      </w:r>
      <w:r>
        <w:rPr>
          <w:rFonts w:ascii="Times New Roman" w:hAnsi="Times New Roman" w:cs="Times New Roman"/>
          <w:color w:val="000000" w:themeColor="text1"/>
          <w:sz w:val="24"/>
          <w:szCs w:val="24"/>
        </w:rPr>
        <w:t>Steel and Torrie, (1995).</w:t>
      </w:r>
    </w:p>
    <w:p w:rsidR="00BB31A7" w:rsidRDefault="00BB31A7" w:rsidP="00AF0AC7">
      <w:pPr>
        <w:spacing w:after="0" w:line="240" w:lineRule="auto"/>
        <w:rPr>
          <w:rFonts w:ascii="Times New Roman" w:hAnsi="Times New Roman" w:cs="Times New Roman"/>
          <w:b/>
          <w:sz w:val="24"/>
          <w:szCs w:val="24"/>
        </w:rPr>
      </w:pPr>
    </w:p>
    <w:p w:rsidR="009043E9" w:rsidRDefault="009043E9" w:rsidP="00AF0AC7">
      <w:pPr>
        <w:spacing w:after="0" w:line="240" w:lineRule="auto"/>
        <w:rPr>
          <w:rFonts w:ascii="Times New Roman" w:hAnsi="Times New Roman" w:cs="Times New Roman"/>
          <w:b/>
          <w:sz w:val="24"/>
          <w:szCs w:val="24"/>
        </w:rPr>
        <w:sectPr w:rsidR="009043E9" w:rsidSect="00AF0AC7">
          <w:type w:val="continuous"/>
          <w:pgSz w:w="12240" w:h="15840"/>
          <w:pgMar w:top="2268" w:right="1701" w:bottom="1701" w:left="2268" w:header="720" w:footer="720" w:gutter="0"/>
          <w:cols w:num="2" w:space="720"/>
          <w:docGrid w:linePitch="360"/>
        </w:sectPr>
      </w:pPr>
    </w:p>
    <w:p w:rsidR="00CF7217" w:rsidRPr="002C341C" w:rsidRDefault="00CF7217" w:rsidP="00AF0AC7">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lastRenderedPageBreak/>
        <w:t>HASIL DAN PEMBAHASAN</w:t>
      </w:r>
    </w:p>
    <w:p w:rsidR="00DB258F" w:rsidRPr="00DF29B0" w:rsidRDefault="00DB258F" w:rsidP="00DB258F">
      <w:pPr>
        <w:spacing w:line="240" w:lineRule="auto"/>
        <w:jc w:val="center"/>
        <w:rPr>
          <w:rFonts w:ascii="Times New Roman" w:hAnsi="Times New Roman" w:cs="Times New Roman"/>
          <w:b/>
          <w:sz w:val="24"/>
          <w:szCs w:val="24"/>
        </w:rPr>
      </w:pPr>
      <w:r w:rsidRPr="00DF29B0">
        <w:rPr>
          <w:rFonts w:ascii="Times New Roman" w:hAnsi="Times New Roman" w:cs="Times New Roman"/>
          <w:b/>
          <w:sz w:val="24"/>
          <w:szCs w:val="24"/>
        </w:rPr>
        <w:t>Konsumsi Pakan</w:t>
      </w:r>
    </w:p>
    <w:p w:rsidR="00DB258F" w:rsidRDefault="00DB258F" w:rsidP="00DB258F">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menunjukkan rataan konsumsi pakan pada </w:t>
      </w:r>
      <w:proofErr w:type="gramStart"/>
      <w:r>
        <w:rPr>
          <w:rFonts w:ascii="Times New Roman" w:hAnsi="Times New Roman" w:cs="Times New Roman"/>
          <w:sz w:val="24"/>
          <w:szCs w:val="24"/>
        </w:rPr>
        <w:t>burung  puyuh</w:t>
      </w:r>
      <w:proofErr w:type="gramEnd"/>
      <w:r>
        <w:rPr>
          <w:rFonts w:ascii="Times New Roman" w:hAnsi="Times New Roman" w:cs="Times New Roman"/>
          <w:sz w:val="24"/>
          <w:szCs w:val="24"/>
        </w:rPr>
        <w:t xml:space="preserve">        (</w:t>
      </w:r>
      <w:r>
        <w:rPr>
          <w:rFonts w:ascii="Times New Roman" w:hAnsi="Times New Roman" w:cs="Times New Roman"/>
          <w:i/>
          <w:sz w:val="24"/>
          <w:szCs w:val="24"/>
        </w:rPr>
        <w:t>C</w:t>
      </w:r>
      <w:r w:rsidRPr="00A6595F">
        <w:rPr>
          <w:rFonts w:ascii="Times New Roman" w:hAnsi="Times New Roman" w:cs="Times New Roman"/>
          <w:i/>
          <w:sz w:val="24"/>
          <w:szCs w:val="24"/>
        </w:rPr>
        <w:t>oturnix coturnix japonica</w:t>
      </w:r>
      <w:r>
        <w:rPr>
          <w:rFonts w:ascii="Times New Roman" w:hAnsi="Times New Roman" w:cs="Times New Roman"/>
          <w:sz w:val="24"/>
          <w:szCs w:val="24"/>
        </w:rPr>
        <w:t>) yang diberi tepung kulit buah naga merah tertera pada Tabel 9.</w:t>
      </w:r>
      <w:r>
        <w:rPr>
          <w:rFonts w:ascii="Times New Roman" w:hAnsi="Times New Roman" w:cs="Times New Roman"/>
          <w:sz w:val="24"/>
          <w:szCs w:val="24"/>
        </w:rPr>
        <w:tab/>
      </w:r>
    </w:p>
    <w:p w:rsidR="00DB258F" w:rsidRDefault="00DB258F" w:rsidP="00DB258F">
      <w:pPr>
        <w:tabs>
          <w:tab w:val="left" w:pos="993"/>
        </w:tabs>
        <w:spacing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Tabel 9.</w:t>
      </w:r>
      <w:proofErr w:type="gramEnd"/>
      <w:r>
        <w:rPr>
          <w:rFonts w:ascii="Times New Roman" w:hAnsi="Times New Roman" w:cs="Times New Roman"/>
          <w:sz w:val="24"/>
          <w:szCs w:val="24"/>
        </w:rPr>
        <w:t xml:space="preserve"> Rata – rata konsumsi pakan puyuh jantan setiap perlakuan (gram/ekor/selama penelitian)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576"/>
        <w:gridCol w:w="1174"/>
        <w:gridCol w:w="575"/>
        <w:gridCol w:w="575"/>
      </w:tblGrid>
      <w:tr w:rsidR="00DB258F" w:rsidTr="002705E3">
        <w:trPr>
          <w:trHeight w:val="265"/>
        </w:trPr>
        <w:tc>
          <w:tcPr>
            <w:tcW w:w="1593" w:type="dxa"/>
            <w:tcBorders>
              <w:top w:val="doub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Ulangan</w:t>
            </w:r>
          </w:p>
        </w:tc>
        <w:tc>
          <w:tcPr>
            <w:tcW w:w="1593" w:type="dxa"/>
            <w:tcBorders>
              <w:top w:val="double" w:sz="4" w:space="0" w:color="auto"/>
              <w:bottom w:val="single" w:sz="2" w:space="0" w:color="auto"/>
            </w:tcBorders>
          </w:tcPr>
          <w:p w:rsidR="00DB258F" w:rsidRDefault="00DB258F" w:rsidP="00DB258F">
            <w:pPr>
              <w:jc w:val="center"/>
              <w:rPr>
                <w:rFonts w:ascii="Times New Roman" w:hAnsi="Times New Roman" w:cs="Times New Roman"/>
                <w:sz w:val="24"/>
                <w:szCs w:val="24"/>
              </w:rPr>
            </w:pPr>
          </w:p>
        </w:tc>
        <w:tc>
          <w:tcPr>
            <w:tcW w:w="1593" w:type="dxa"/>
            <w:tcBorders>
              <w:top w:val="double" w:sz="4" w:space="0" w:color="auto"/>
              <w:bottom w:val="single" w:sz="2"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593" w:type="dxa"/>
            <w:tcBorders>
              <w:top w:val="double" w:sz="4" w:space="0" w:color="auto"/>
              <w:bottom w:val="single" w:sz="2" w:space="0" w:color="auto"/>
            </w:tcBorders>
          </w:tcPr>
          <w:p w:rsidR="00DB258F" w:rsidRDefault="00DB258F" w:rsidP="00DB258F">
            <w:pPr>
              <w:jc w:val="center"/>
              <w:rPr>
                <w:rFonts w:ascii="Times New Roman" w:hAnsi="Times New Roman" w:cs="Times New Roman"/>
                <w:sz w:val="24"/>
                <w:szCs w:val="24"/>
              </w:rPr>
            </w:pPr>
          </w:p>
        </w:tc>
        <w:tc>
          <w:tcPr>
            <w:tcW w:w="1593" w:type="dxa"/>
            <w:tcBorders>
              <w:top w:val="double" w:sz="4" w:space="0" w:color="auto"/>
              <w:bottom w:val="single" w:sz="2" w:space="0" w:color="auto"/>
            </w:tcBorders>
          </w:tcPr>
          <w:p w:rsidR="00DB258F" w:rsidRDefault="00DB258F" w:rsidP="00DB258F">
            <w:pPr>
              <w:jc w:val="center"/>
              <w:rPr>
                <w:rFonts w:ascii="Times New Roman" w:hAnsi="Times New Roman" w:cs="Times New Roman"/>
                <w:sz w:val="24"/>
                <w:szCs w:val="24"/>
              </w:rPr>
            </w:pPr>
          </w:p>
        </w:tc>
      </w:tr>
      <w:tr w:rsidR="00DB258F" w:rsidRPr="00E40C38" w:rsidTr="002705E3">
        <w:trPr>
          <w:trHeight w:val="265"/>
        </w:trPr>
        <w:tc>
          <w:tcPr>
            <w:tcW w:w="1593" w:type="dxa"/>
            <w:tcBorders>
              <w:bottom w:val="single" w:sz="4" w:space="0" w:color="auto"/>
            </w:tcBorders>
          </w:tcPr>
          <w:p w:rsidR="00DB258F" w:rsidRDefault="00DB258F" w:rsidP="00DB258F">
            <w:pPr>
              <w:jc w:val="center"/>
              <w:rPr>
                <w:rFonts w:ascii="Times New Roman" w:hAnsi="Times New Roman" w:cs="Times New Roman"/>
                <w:sz w:val="24"/>
                <w:szCs w:val="24"/>
              </w:rPr>
            </w:pPr>
          </w:p>
        </w:tc>
        <w:tc>
          <w:tcPr>
            <w:tcW w:w="1593" w:type="dxa"/>
            <w:tcBorders>
              <w:top w:val="single" w:sz="2" w:space="0" w:color="auto"/>
              <w:bottom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R0</w:t>
            </w:r>
          </w:p>
        </w:tc>
        <w:tc>
          <w:tcPr>
            <w:tcW w:w="1593" w:type="dxa"/>
            <w:tcBorders>
              <w:top w:val="single" w:sz="2" w:space="0" w:color="auto"/>
              <w:bottom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R1</w:t>
            </w:r>
          </w:p>
        </w:tc>
        <w:tc>
          <w:tcPr>
            <w:tcW w:w="1593" w:type="dxa"/>
            <w:tcBorders>
              <w:top w:val="single" w:sz="2" w:space="0" w:color="auto"/>
              <w:bottom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R2</w:t>
            </w:r>
          </w:p>
        </w:tc>
        <w:tc>
          <w:tcPr>
            <w:tcW w:w="1593" w:type="dxa"/>
            <w:tcBorders>
              <w:top w:val="single" w:sz="2" w:space="0" w:color="auto"/>
              <w:bottom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R3</w:t>
            </w:r>
          </w:p>
        </w:tc>
      </w:tr>
      <w:tr w:rsidR="00DB258F" w:rsidTr="002705E3">
        <w:trPr>
          <w:trHeight w:val="265"/>
        </w:trPr>
        <w:tc>
          <w:tcPr>
            <w:tcW w:w="1593" w:type="dxa"/>
            <w:tcBorders>
              <w:top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Borders>
              <w:top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515</w:t>
            </w:r>
          </w:p>
        </w:tc>
        <w:tc>
          <w:tcPr>
            <w:tcW w:w="1593" w:type="dxa"/>
            <w:tcBorders>
              <w:top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534</w:t>
            </w:r>
          </w:p>
        </w:tc>
        <w:tc>
          <w:tcPr>
            <w:tcW w:w="1593" w:type="dxa"/>
            <w:tcBorders>
              <w:top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558</w:t>
            </w:r>
          </w:p>
        </w:tc>
        <w:tc>
          <w:tcPr>
            <w:tcW w:w="1593" w:type="dxa"/>
            <w:tcBorders>
              <w:top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588</w:t>
            </w:r>
          </w:p>
        </w:tc>
      </w:tr>
      <w:tr w:rsidR="00DB258F" w:rsidTr="002705E3">
        <w:trPr>
          <w:trHeight w:val="265"/>
        </w:trPr>
        <w:tc>
          <w:tcPr>
            <w:tcW w:w="1593" w:type="dxa"/>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2</w:t>
            </w:r>
          </w:p>
        </w:tc>
        <w:tc>
          <w:tcPr>
            <w:tcW w:w="1593" w:type="dxa"/>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547</w:t>
            </w:r>
          </w:p>
        </w:tc>
        <w:tc>
          <w:tcPr>
            <w:tcW w:w="1593" w:type="dxa"/>
            <w:vAlign w:val="bottom"/>
          </w:tcPr>
          <w:p w:rsidR="00DB258F" w:rsidRDefault="00DB258F" w:rsidP="00DB258F">
            <w:pPr>
              <w:jc w:val="center"/>
              <w:rPr>
                <w:rFonts w:ascii="Calibri" w:hAnsi="Calibri" w:cs="Calibri"/>
                <w:color w:val="000000"/>
              </w:rPr>
            </w:pPr>
            <w:r>
              <w:rPr>
                <w:rFonts w:ascii="Calibri" w:hAnsi="Calibri" w:cs="Calibri"/>
                <w:color w:val="000000"/>
              </w:rPr>
              <w:t>556</w:t>
            </w:r>
          </w:p>
        </w:tc>
        <w:tc>
          <w:tcPr>
            <w:tcW w:w="1593" w:type="dxa"/>
            <w:vAlign w:val="bottom"/>
          </w:tcPr>
          <w:p w:rsidR="00DB258F" w:rsidRDefault="00DB258F" w:rsidP="00DB258F">
            <w:pPr>
              <w:jc w:val="center"/>
              <w:rPr>
                <w:rFonts w:ascii="Calibri" w:hAnsi="Calibri" w:cs="Calibri"/>
                <w:color w:val="000000"/>
              </w:rPr>
            </w:pPr>
            <w:r>
              <w:rPr>
                <w:rFonts w:ascii="Calibri" w:hAnsi="Calibri" w:cs="Calibri"/>
                <w:color w:val="000000"/>
              </w:rPr>
              <w:t>571</w:t>
            </w:r>
          </w:p>
        </w:tc>
        <w:tc>
          <w:tcPr>
            <w:tcW w:w="1593" w:type="dxa"/>
            <w:vAlign w:val="bottom"/>
          </w:tcPr>
          <w:p w:rsidR="00DB258F" w:rsidRDefault="00DB258F" w:rsidP="00DB258F">
            <w:pPr>
              <w:jc w:val="center"/>
              <w:rPr>
                <w:rFonts w:ascii="Calibri" w:hAnsi="Calibri" w:cs="Calibri"/>
                <w:color w:val="000000"/>
              </w:rPr>
            </w:pPr>
            <w:r>
              <w:rPr>
                <w:rFonts w:ascii="Calibri" w:hAnsi="Calibri" w:cs="Calibri"/>
                <w:color w:val="000000"/>
              </w:rPr>
              <w:t>555</w:t>
            </w:r>
          </w:p>
        </w:tc>
      </w:tr>
      <w:tr w:rsidR="00DB258F" w:rsidTr="002705E3">
        <w:trPr>
          <w:trHeight w:val="265"/>
        </w:trPr>
        <w:tc>
          <w:tcPr>
            <w:tcW w:w="1593" w:type="dxa"/>
            <w:tcBorders>
              <w:bottom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93" w:type="dxa"/>
            <w:tcBorders>
              <w:bottom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570</w:t>
            </w:r>
          </w:p>
        </w:tc>
        <w:tc>
          <w:tcPr>
            <w:tcW w:w="1593" w:type="dxa"/>
            <w:tcBorders>
              <w:bottom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568</w:t>
            </w:r>
          </w:p>
        </w:tc>
        <w:tc>
          <w:tcPr>
            <w:tcW w:w="1593" w:type="dxa"/>
            <w:tcBorders>
              <w:bottom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601</w:t>
            </w:r>
          </w:p>
        </w:tc>
        <w:tc>
          <w:tcPr>
            <w:tcW w:w="1593" w:type="dxa"/>
            <w:tcBorders>
              <w:bottom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573</w:t>
            </w:r>
          </w:p>
        </w:tc>
      </w:tr>
      <w:tr w:rsidR="00DB258F" w:rsidRPr="00E40C38" w:rsidTr="002705E3">
        <w:trPr>
          <w:trHeight w:val="280"/>
        </w:trPr>
        <w:tc>
          <w:tcPr>
            <w:tcW w:w="1593" w:type="dxa"/>
            <w:tcBorders>
              <w:top w:val="single" w:sz="4" w:space="0" w:color="auto"/>
              <w:bottom w:val="single" w:sz="4" w:space="0" w:color="auto"/>
            </w:tcBorders>
          </w:tcPr>
          <w:p w:rsidR="00DB258F" w:rsidRPr="00466C74" w:rsidRDefault="00DB258F" w:rsidP="00DB258F">
            <w:pPr>
              <w:jc w:val="center"/>
              <w:rPr>
                <w:rFonts w:ascii="Times New Roman" w:hAnsi="Times New Roman" w:cs="Times New Roman"/>
                <w:sz w:val="24"/>
                <w:szCs w:val="24"/>
                <w:vertAlign w:val="superscript"/>
              </w:rPr>
            </w:pPr>
            <w:r>
              <w:rPr>
                <w:rFonts w:ascii="Times New Roman" w:hAnsi="Times New Roman" w:cs="Times New Roman"/>
                <w:sz w:val="24"/>
                <w:szCs w:val="24"/>
              </w:rPr>
              <w:t>Rerata</w:t>
            </w:r>
            <w:r>
              <w:rPr>
                <w:rFonts w:ascii="Times New Roman" w:hAnsi="Times New Roman" w:cs="Times New Roman"/>
                <w:sz w:val="24"/>
                <w:szCs w:val="24"/>
                <w:vertAlign w:val="superscript"/>
              </w:rPr>
              <w:t>(ns)</w:t>
            </w:r>
          </w:p>
        </w:tc>
        <w:tc>
          <w:tcPr>
            <w:tcW w:w="1593" w:type="dxa"/>
            <w:tcBorders>
              <w:top w:val="single" w:sz="4" w:space="0" w:color="auto"/>
              <w:bottom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544</w:t>
            </w:r>
          </w:p>
        </w:tc>
        <w:tc>
          <w:tcPr>
            <w:tcW w:w="1593" w:type="dxa"/>
            <w:tcBorders>
              <w:top w:val="single" w:sz="4" w:space="0" w:color="auto"/>
              <w:bottom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552</w:t>
            </w:r>
          </w:p>
        </w:tc>
        <w:tc>
          <w:tcPr>
            <w:tcW w:w="1593" w:type="dxa"/>
            <w:tcBorders>
              <w:top w:val="single" w:sz="4" w:space="0" w:color="auto"/>
              <w:bottom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576</w:t>
            </w:r>
          </w:p>
        </w:tc>
        <w:tc>
          <w:tcPr>
            <w:tcW w:w="1593" w:type="dxa"/>
            <w:tcBorders>
              <w:top w:val="single" w:sz="4" w:space="0" w:color="auto"/>
              <w:bottom w:val="single" w:sz="4" w:space="0" w:color="auto"/>
            </w:tcBorders>
          </w:tcPr>
          <w:p w:rsidR="00DB258F" w:rsidRPr="00E40C38" w:rsidRDefault="00DB258F" w:rsidP="00DB258F">
            <w:pPr>
              <w:jc w:val="center"/>
              <w:rPr>
                <w:rFonts w:ascii="Times New Roman" w:hAnsi="Times New Roman" w:cs="Times New Roman"/>
                <w:sz w:val="24"/>
                <w:szCs w:val="24"/>
              </w:rPr>
            </w:pPr>
            <w:r>
              <w:rPr>
                <w:rFonts w:ascii="Times New Roman" w:hAnsi="Times New Roman" w:cs="Times New Roman"/>
                <w:sz w:val="24"/>
                <w:szCs w:val="24"/>
              </w:rPr>
              <w:t>572</w:t>
            </w:r>
          </w:p>
        </w:tc>
      </w:tr>
    </w:tbl>
    <w:p w:rsidR="00DB258F" w:rsidRDefault="00DB258F" w:rsidP="00DB258F">
      <w:pPr>
        <w:tabs>
          <w:tab w:val="left" w:pos="993"/>
        </w:tabs>
        <w:spacing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(NS) Non Signifikan</w:t>
      </w:r>
    </w:p>
    <w:p w:rsidR="00DB258F" w:rsidRPr="007F0A73" w:rsidRDefault="00DB258F" w:rsidP="00DB258F">
      <w:pPr>
        <w:tabs>
          <w:tab w:val="left" w:pos="709"/>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t>Hasil analisis statistik konsumsi pakan pada (Lampiran 1), menunjukkan bahwa penambahan tepung kulit buah naga pada puyuh jantan berpengaruh tidak nyata terhadap konsumsi pakan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Rerata konsumsi pakan burung puyuh pada setiap perlakuan berturut – turut adalah R0 544,  R1 522,  R2 576 dan R3 572 gram / ekor selama penelitian, dari rataan tersebut dapat dilihat bahwa konsumsi pakan relatif sama. </w:t>
      </w:r>
      <w:r w:rsidRPr="00E7025E">
        <w:rPr>
          <w:rFonts w:ascii="Times New Roman" w:hAnsi="Times New Roman" w:cs="Times New Roman"/>
          <w:sz w:val="24"/>
          <w:szCs w:val="24"/>
          <w:lang w:val="id-ID"/>
        </w:rPr>
        <w:t>Konsumsi pakan yang</w:t>
      </w:r>
      <w:r>
        <w:rPr>
          <w:rFonts w:ascii="Times New Roman" w:hAnsi="Times New Roman" w:cs="Times New Roman"/>
          <w:sz w:val="24"/>
          <w:szCs w:val="24"/>
          <w:lang w:val="id-ID"/>
        </w:rPr>
        <w:t xml:space="preserve"> </w:t>
      </w:r>
      <w:r w:rsidRPr="00E7025E">
        <w:rPr>
          <w:rFonts w:ascii="Times New Roman" w:hAnsi="Times New Roman" w:cs="Times New Roman"/>
          <w:sz w:val="24"/>
          <w:szCs w:val="24"/>
          <w:lang w:val="id-ID"/>
        </w:rPr>
        <w:t>tidak berbeda secara signifikan dapat</w:t>
      </w:r>
      <w:r>
        <w:rPr>
          <w:rFonts w:ascii="Times New Roman" w:hAnsi="Times New Roman" w:cs="Times New Roman"/>
          <w:sz w:val="24"/>
          <w:szCs w:val="24"/>
          <w:lang w:val="id-ID"/>
        </w:rPr>
        <w:t xml:space="preserve"> </w:t>
      </w:r>
      <w:r w:rsidRPr="00E7025E">
        <w:rPr>
          <w:rFonts w:ascii="Times New Roman" w:hAnsi="Times New Roman" w:cs="Times New Roman"/>
          <w:sz w:val="24"/>
          <w:szCs w:val="24"/>
          <w:lang w:val="id-ID"/>
        </w:rPr>
        <w:t>dis</w:t>
      </w:r>
      <w:r>
        <w:rPr>
          <w:rFonts w:ascii="Times New Roman" w:hAnsi="Times New Roman" w:cs="Times New Roman"/>
          <w:sz w:val="24"/>
          <w:szCs w:val="24"/>
          <w:lang w:val="id-ID"/>
        </w:rPr>
        <w:t xml:space="preserve">ebabkan karena penambahan tepung kulit buah naga merah </w:t>
      </w:r>
      <w:r w:rsidRPr="00E7025E">
        <w:rPr>
          <w:rFonts w:ascii="Times New Roman" w:hAnsi="Times New Roman" w:cs="Times New Roman"/>
          <w:sz w:val="24"/>
          <w:szCs w:val="24"/>
          <w:lang w:val="id-ID"/>
        </w:rPr>
        <w:t>t</w:t>
      </w:r>
      <w:r>
        <w:rPr>
          <w:rFonts w:ascii="Times New Roman" w:hAnsi="Times New Roman" w:cs="Times New Roman"/>
          <w:sz w:val="24"/>
          <w:szCs w:val="24"/>
          <w:lang w:val="id-ID"/>
        </w:rPr>
        <w:t xml:space="preserve">idak mempengaruhi </w:t>
      </w:r>
      <w:r>
        <w:rPr>
          <w:rFonts w:ascii="Times New Roman" w:hAnsi="Times New Roman" w:cs="Times New Roman"/>
          <w:sz w:val="24"/>
          <w:szCs w:val="24"/>
          <w:lang w:val="id-ID"/>
        </w:rPr>
        <w:lastRenderedPageBreak/>
        <w:t xml:space="preserve">kandungan zat makanan di dalam pakan terutama </w:t>
      </w:r>
      <w:r w:rsidRPr="00E7025E">
        <w:rPr>
          <w:rFonts w:ascii="Times New Roman" w:hAnsi="Times New Roman" w:cs="Times New Roman"/>
          <w:sz w:val="24"/>
          <w:szCs w:val="24"/>
          <w:lang w:val="id-ID"/>
        </w:rPr>
        <w:t>kandun</w:t>
      </w:r>
      <w:r>
        <w:rPr>
          <w:rFonts w:ascii="Times New Roman" w:hAnsi="Times New Roman" w:cs="Times New Roman"/>
          <w:sz w:val="24"/>
          <w:szCs w:val="24"/>
          <w:lang w:val="id-ID"/>
        </w:rPr>
        <w:t xml:space="preserve">gan energi dan protein sehingga </w:t>
      </w:r>
      <w:r w:rsidRPr="00E7025E">
        <w:rPr>
          <w:rFonts w:ascii="Times New Roman" w:hAnsi="Times New Roman" w:cs="Times New Roman"/>
          <w:sz w:val="24"/>
          <w:szCs w:val="24"/>
          <w:lang w:val="id-ID"/>
        </w:rPr>
        <w:t>konsumsi</w:t>
      </w:r>
      <w:r>
        <w:rPr>
          <w:rFonts w:ascii="Times New Roman" w:hAnsi="Times New Roman" w:cs="Times New Roman"/>
          <w:sz w:val="24"/>
          <w:szCs w:val="24"/>
          <w:lang w:val="id-ID"/>
        </w:rPr>
        <w:t xml:space="preserve"> pakan ternak relatif sama. Hal </w:t>
      </w:r>
      <w:r w:rsidRPr="00E7025E">
        <w:rPr>
          <w:rFonts w:ascii="Times New Roman" w:hAnsi="Times New Roman" w:cs="Times New Roman"/>
          <w:sz w:val="24"/>
          <w:szCs w:val="24"/>
          <w:lang w:val="id-ID"/>
        </w:rPr>
        <w:t>ini s</w:t>
      </w:r>
      <w:r>
        <w:rPr>
          <w:rFonts w:ascii="Times New Roman" w:hAnsi="Times New Roman" w:cs="Times New Roman"/>
          <w:sz w:val="24"/>
          <w:szCs w:val="24"/>
          <w:lang w:val="id-ID"/>
        </w:rPr>
        <w:t xml:space="preserve">esuai dengan pendapat Anggorodi (1995) yang menyatakan bahwa </w:t>
      </w:r>
      <w:r w:rsidRPr="00E7025E">
        <w:rPr>
          <w:rFonts w:ascii="Times New Roman" w:hAnsi="Times New Roman" w:cs="Times New Roman"/>
          <w:sz w:val="24"/>
          <w:szCs w:val="24"/>
          <w:lang w:val="id-ID"/>
        </w:rPr>
        <w:t>kandung</w:t>
      </w:r>
      <w:r>
        <w:rPr>
          <w:rFonts w:ascii="Times New Roman" w:hAnsi="Times New Roman" w:cs="Times New Roman"/>
          <w:sz w:val="24"/>
          <w:szCs w:val="24"/>
          <w:lang w:val="id-ID"/>
        </w:rPr>
        <w:t xml:space="preserve">an zat makanan dalam pakan yang </w:t>
      </w:r>
      <w:r w:rsidRPr="00E7025E">
        <w:rPr>
          <w:rFonts w:ascii="Times New Roman" w:hAnsi="Times New Roman" w:cs="Times New Roman"/>
          <w:sz w:val="24"/>
          <w:szCs w:val="24"/>
          <w:lang w:val="id-ID"/>
        </w:rPr>
        <w:t>relati</w:t>
      </w:r>
      <w:r>
        <w:rPr>
          <w:rFonts w:ascii="Times New Roman" w:hAnsi="Times New Roman" w:cs="Times New Roman"/>
          <w:sz w:val="24"/>
          <w:szCs w:val="24"/>
          <w:lang w:val="id-ID"/>
        </w:rPr>
        <w:t xml:space="preserve">f sama menyebabkan tidak adanya  </w:t>
      </w:r>
      <w:r w:rsidRPr="00E7025E">
        <w:rPr>
          <w:rFonts w:ascii="Times New Roman" w:hAnsi="Times New Roman" w:cs="Times New Roman"/>
          <w:sz w:val="24"/>
          <w:szCs w:val="24"/>
          <w:lang w:val="id-ID"/>
        </w:rPr>
        <w:t>p</w:t>
      </w:r>
      <w:r>
        <w:rPr>
          <w:rFonts w:ascii="Times New Roman" w:hAnsi="Times New Roman" w:cs="Times New Roman"/>
          <w:sz w:val="24"/>
          <w:szCs w:val="24"/>
          <w:lang w:val="id-ID"/>
        </w:rPr>
        <w:t xml:space="preserve">erbedaan konsumsi pakan. Unggas </w:t>
      </w:r>
      <w:r w:rsidRPr="00E7025E">
        <w:rPr>
          <w:rFonts w:ascii="Times New Roman" w:hAnsi="Times New Roman" w:cs="Times New Roman"/>
          <w:sz w:val="24"/>
          <w:szCs w:val="24"/>
          <w:lang w:val="id-ID"/>
        </w:rPr>
        <w:t>me</w:t>
      </w:r>
      <w:r>
        <w:rPr>
          <w:rFonts w:ascii="Times New Roman" w:hAnsi="Times New Roman" w:cs="Times New Roman"/>
          <w:sz w:val="24"/>
          <w:szCs w:val="24"/>
          <w:lang w:val="id-ID"/>
        </w:rPr>
        <w:t xml:space="preserve">ngkonsumsi pakan untuk memenuhi </w:t>
      </w:r>
      <w:r w:rsidRPr="00E7025E">
        <w:rPr>
          <w:rFonts w:ascii="Times New Roman" w:hAnsi="Times New Roman" w:cs="Times New Roman"/>
          <w:sz w:val="24"/>
          <w:szCs w:val="24"/>
          <w:lang w:val="id-ID"/>
        </w:rPr>
        <w:t xml:space="preserve">kebutuhan </w:t>
      </w:r>
      <w:r>
        <w:rPr>
          <w:rFonts w:ascii="Times New Roman" w:hAnsi="Times New Roman" w:cs="Times New Roman"/>
          <w:sz w:val="24"/>
          <w:szCs w:val="24"/>
          <w:lang w:val="id-ID"/>
        </w:rPr>
        <w:t xml:space="preserve">energi metabolis sehingga kadar </w:t>
      </w:r>
      <w:r w:rsidRPr="00E7025E">
        <w:rPr>
          <w:rFonts w:ascii="Times New Roman" w:hAnsi="Times New Roman" w:cs="Times New Roman"/>
          <w:sz w:val="24"/>
          <w:szCs w:val="24"/>
          <w:lang w:val="id-ID"/>
        </w:rPr>
        <w:t>energi met</w:t>
      </w:r>
      <w:r>
        <w:rPr>
          <w:rFonts w:ascii="Times New Roman" w:hAnsi="Times New Roman" w:cs="Times New Roman"/>
          <w:sz w:val="24"/>
          <w:szCs w:val="24"/>
          <w:lang w:val="id-ID"/>
        </w:rPr>
        <w:t xml:space="preserve">abolis yang terkandung di dalam </w:t>
      </w:r>
      <w:r w:rsidRPr="00E7025E">
        <w:rPr>
          <w:rFonts w:ascii="Times New Roman" w:hAnsi="Times New Roman" w:cs="Times New Roman"/>
          <w:sz w:val="24"/>
          <w:szCs w:val="24"/>
          <w:lang w:val="id-ID"/>
        </w:rPr>
        <w:t>pakan a</w:t>
      </w:r>
      <w:r>
        <w:rPr>
          <w:rFonts w:ascii="Times New Roman" w:hAnsi="Times New Roman" w:cs="Times New Roman"/>
          <w:sz w:val="24"/>
          <w:szCs w:val="24"/>
          <w:lang w:val="id-ID"/>
        </w:rPr>
        <w:t>kan mempengaruhi konsumsi pakan.</w:t>
      </w:r>
      <w:r>
        <w:rPr>
          <w:rFonts w:ascii="Times New Roman" w:hAnsi="Times New Roman" w:cs="Times New Roman"/>
          <w:sz w:val="24"/>
          <w:szCs w:val="24"/>
        </w:rPr>
        <w:t xml:space="preserve"> </w:t>
      </w:r>
      <w:r w:rsidRPr="00E7025E">
        <w:rPr>
          <w:rFonts w:ascii="Times New Roman" w:hAnsi="Times New Roman" w:cs="Times New Roman"/>
          <w:sz w:val="24"/>
          <w:szCs w:val="24"/>
          <w:lang w:val="id-ID"/>
        </w:rPr>
        <w:t>Pakan</w:t>
      </w:r>
      <w:r>
        <w:rPr>
          <w:rFonts w:ascii="Times New Roman" w:hAnsi="Times New Roman" w:cs="Times New Roman"/>
          <w:sz w:val="24"/>
          <w:szCs w:val="24"/>
          <w:lang w:val="id-ID"/>
        </w:rPr>
        <w:t xml:space="preserve"> yang memiliki kandungan energi </w:t>
      </w:r>
      <w:r w:rsidRPr="00E7025E">
        <w:rPr>
          <w:rFonts w:ascii="Times New Roman" w:hAnsi="Times New Roman" w:cs="Times New Roman"/>
          <w:sz w:val="24"/>
          <w:szCs w:val="24"/>
          <w:lang w:val="id-ID"/>
        </w:rPr>
        <w:t xml:space="preserve">metabolis </w:t>
      </w:r>
      <w:r>
        <w:rPr>
          <w:rFonts w:ascii="Times New Roman" w:hAnsi="Times New Roman" w:cs="Times New Roman"/>
          <w:sz w:val="24"/>
          <w:szCs w:val="24"/>
          <w:lang w:val="id-ID"/>
        </w:rPr>
        <w:t xml:space="preserve">tinggi akan menyediakan protein </w:t>
      </w:r>
      <w:r w:rsidRPr="00E7025E">
        <w:rPr>
          <w:rFonts w:ascii="Times New Roman" w:hAnsi="Times New Roman" w:cs="Times New Roman"/>
          <w:sz w:val="24"/>
          <w:szCs w:val="24"/>
          <w:lang w:val="id-ID"/>
        </w:rPr>
        <w:t>ya</w:t>
      </w:r>
      <w:r>
        <w:rPr>
          <w:rFonts w:ascii="Times New Roman" w:hAnsi="Times New Roman" w:cs="Times New Roman"/>
          <w:sz w:val="24"/>
          <w:szCs w:val="24"/>
          <w:lang w:val="id-ID"/>
        </w:rPr>
        <w:t xml:space="preserve">ng cenderung rendah dalam tubuh </w:t>
      </w:r>
      <w:r w:rsidRPr="00E7025E">
        <w:rPr>
          <w:rFonts w:ascii="Times New Roman" w:hAnsi="Times New Roman" w:cs="Times New Roman"/>
          <w:sz w:val="24"/>
          <w:szCs w:val="24"/>
          <w:lang w:val="id-ID"/>
        </w:rPr>
        <w:t xml:space="preserve">unggas diakibatkan karena </w:t>
      </w:r>
      <w:r>
        <w:rPr>
          <w:rFonts w:ascii="Times New Roman" w:hAnsi="Times New Roman" w:cs="Times New Roman"/>
          <w:sz w:val="24"/>
          <w:szCs w:val="24"/>
          <w:lang w:val="id-ID"/>
        </w:rPr>
        <w:t xml:space="preserve">rendahnya jumlah pakan yang dikonsumsi. </w:t>
      </w:r>
      <w:r w:rsidRPr="00E7025E">
        <w:rPr>
          <w:rFonts w:ascii="Times New Roman" w:hAnsi="Times New Roman" w:cs="Times New Roman"/>
          <w:sz w:val="24"/>
          <w:szCs w:val="24"/>
          <w:lang w:val="id-ID"/>
        </w:rPr>
        <w:t>Sebaliknya,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apabila energi metabolis pakan </w:t>
      </w:r>
      <w:r w:rsidRPr="00E7025E">
        <w:rPr>
          <w:rFonts w:ascii="Times New Roman" w:hAnsi="Times New Roman" w:cs="Times New Roman"/>
          <w:sz w:val="24"/>
          <w:szCs w:val="24"/>
          <w:lang w:val="id-ID"/>
        </w:rPr>
        <w:t>renda</w:t>
      </w:r>
      <w:r>
        <w:rPr>
          <w:rFonts w:ascii="Times New Roman" w:hAnsi="Times New Roman" w:cs="Times New Roman"/>
          <w:sz w:val="24"/>
          <w:szCs w:val="24"/>
          <w:lang w:val="id-ID"/>
        </w:rPr>
        <w:t xml:space="preserve">h maka unggas akan mengkonsumsi </w:t>
      </w:r>
      <w:r w:rsidRPr="00E7025E">
        <w:rPr>
          <w:rFonts w:ascii="Times New Roman" w:hAnsi="Times New Roman" w:cs="Times New Roman"/>
          <w:sz w:val="24"/>
          <w:szCs w:val="24"/>
          <w:lang w:val="id-ID"/>
        </w:rPr>
        <w:t>pakan</w:t>
      </w:r>
      <w:r>
        <w:rPr>
          <w:rFonts w:ascii="Times New Roman" w:hAnsi="Times New Roman" w:cs="Times New Roman"/>
          <w:sz w:val="24"/>
          <w:szCs w:val="24"/>
          <w:lang w:val="id-ID"/>
        </w:rPr>
        <w:t xml:space="preserve"> untuk mendapatkan energi lebih </w:t>
      </w:r>
      <w:r w:rsidRPr="00E7025E">
        <w:rPr>
          <w:rFonts w:ascii="Times New Roman" w:hAnsi="Times New Roman" w:cs="Times New Roman"/>
          <w:sz w:val="24"/>
          <w:szCs w:val="24"/>
          <w:lang w:val="id-ID"/>
        </w:rPr>
        <w:t>bany</w:t>
      </w:r>
      <w:r>
        <w:rPr>
          <w:rFonts w:ascii="Times New Roman" w:hAnsi="Times New Roman" w:cs="Times New Roman"/>
          <w:sz w:val="24"/>
          <w:szCs w:val="24"/>
          <w:lang w:val="id-ID"/>
        </w:rPr>
        <w:t xml:space="preserve">ak yang berakibat pada konsumsi </w:t>
      </w:r>
      <w:r w:rsidRPr="00E7025E">
        <w:rPr>
          <w:rFonts w:ascii="Times New Roman" w:hAnsi="Times New Roman" w:cs="Times New Roman"/>
          <w:sz w:val="24"/>
          <w:szCs w:val="24"/>
          <w:lang w:val="id-ID"/>
        </w:rPr>
        <w:t>protei</w:t>
      </w:r>
      <w:r>
        <w:rPr>
          <w:rFonts w:ascii="Times New Roman" w:hAnsi="Times New Roman" w:cs="Times New Roman"/>
          <w:sz w:val="24"/>
          <w:szCs w:val="24"/>
          <w:lang w:val="id-ID"/>
        </w:rPr>
        <w:t>n yang berlebihan (Til</w:t>
      </w:r>
      <w:r>
        <w:rPr>
          <w:rFonts w:ascii="Times New Roman" w:hAnsi="Times New Roman" w:cs="Times New Roman"/>
          <w:sz w:val="24"/>
          <w:szCs w:val="24"/>
        </w:rPr>
        <w:t>l</w:t>
      </w:r>
      <w:r>
        <w:rPr>
          <w:rFonts w:ascii="Times New Roman" w:hAnsi="Times New Roman" w:cs="Times New Roman"/>
          <w:sz w:val="24"/>
          <w:szCs w:val="24"/>
          <w:lang w:val="id-ID"/>
        </w:rPr>
        <w:t>man dkk.</w:t>
      </w:r>
      <w:r>
        <w:rPr>
          <w:rFonts w:ascii="Times New Roman" w:hAnsi="Times New Roman" w:cs="Times New Roman"/>
          <w:sz w:val="24"/>
          <w:szCs w:val="24"/>
        </w:rPr>
        <w:t xml:space="preserve">, </w:t>
      </w:r>
      <w:r w:rsidRPr="00E7025E">
        <w:rPr>
          <w:rFonts w:ascii="Times New Roman" w:hAnsi="Times New Roman" w:cs="Times New Roman"/>
          <w:sz w:val="24"/>
          <w:szCs w:val="24"/>
          <w:lang w:val="id-ID"/>
        </w:rPr>
        <w:t>1991)</w:t>
      </w:r>
      <w:r>
        <w:rPr>
          <w:rFonts w:ascii="Times New Roman" w:hAnsi="Times New Roman" w:cs="Times New Roman"/>
          <w:sz w:val="24"/>
          <w:szCs w:val="24"/>
          <w:lang w:val="id-ID"/>
        </w:rPr>
        <w:t>.</w:t>
      </w:r>
    </w:p>
    <w:p w:rsidR="00DB258F" w:rsidRPr="00DF29B0" w:rsidRDefault="00DB258F" w:rsidP="00DB258F">
      <w:pPr>
        <w:tabs>
          <w:tab w:val="left" w:pos="709"/>
        </w:tabs>
        <w:spacing w:line="240" w:lineRule="auto"/>
        <w:jc w:val="center"/>
        <w:rPr>
          <w:rFonts w:ascii="Times New Roman" w:hAnsi="Times New Roman" w:cs="Times New Roman"/>
          <w:b/>
          <w:sz w:val="24"/>
          <w:szCs w:val="24"/>
        </w:rPr>
      </w:pPr>
      <w:r w:rsidRPr="00DF29B0">
        <w:rPr>
          <w:rFonts w:ascii="Times New Roman" w:hAnsi="Times New Roman" w:cs="Times New Roman"/>
          <w:b/>
          <w:sz w:val="24"/>
          <w:szCs w:val="24"/>
        </w:rPr>
        <w:t>Pertambahan Bobot Badan</w:t>
      </w:r>
    </w:p>
    <w:p w:rsidR="00DB258F" w:rsidRDefault="00DB258F" w:rsidP="00DB258F">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menunjukan bahwa rata – </w:t>
      </w:r>
      <w:proofErr w:type="gramStart"/>
      <w:r>
        <w:rPr>
          <w:rFonts w:ascii="Times New Roman" w:hAnsi="Times New Roman" w:cs="Times New Roman"/>
          <w:sz w:val="24"/>
          <w:szCs w:val="24"/>
        </w:rPr>
        <w:t>rata  pertambahan</w:t>
      </w:r>
      <w:proofErr w:type="gramEnd"/>
      <w:r>
        <w:rPr>
          <w:rFonts w:ascii="Times New Roman" w:hAnsi="Times New Roman" w:cs="Times New Roman"/>
          <w:sz w:val="24"/>
          <w:szCs w:val="24"/>
        </w:rPr>
        <w:t xml:space="preserve"> bobot badan puyuh (</w:t>
      </w:r>
      <w:r>
        <w:rPr>
          <w:rFonts w:ascii="Times New Roman" w:hAnsi="Times New Roman" w:cs="Times New Roman"/>
          <w:i/>
          <w:sz w:val="24"/>
          <w:szCs w:val="24"/>
        </w:rPr>
        <w:t>C</w:t>
      </w:r>
      <w:r w:rsidRPr="0091453E">
        <w:rPr>
          <w:rFonts w:ascii="Times New Roman" w:hAnsi="Times New Roman" w:cs="Times New Roman"/>
          <w:i/>
          <w:sz w:val="24"/>
          <w:szCs w:val="24"/>
        </w:rPr>
        <w:t>oturnix coturnix japonica</w:t>
      </w:r>
      <w:r>
        <w:rPr>
          <w:rFonts w:ascii="Times New Roman" w:hAnsi="Times New Roman" w:cs="Times New Roman"/>
          <w:sz w:val="24"/>
          <w:szCs w:val="24"/>
        </w:rPr>
        <w:t xml:space="preserve">) dengan penambahan tepung kulit buah naga tertera pada Tabel 10. </w:t>
      </w:r>
    </w:p>
    <w:p w:rsidR="00DB258F" w:rsidRDefault="00DB258F" w:rsidP="00DB258F">
      <w:pPr>
        <w:tabs>
          <w:tab w:val="left" w:pos="709"/>
        </w:tabs>
        <w:spacing w:line="240" w:lineRule="auto"/>
        <w:ind w:left="993" w:hanging="993"/>
        <w:jc w:val="both"/>
        <w:rPr>
          <w:rFonts w:ascii="Times New Roman" w:hAnsi="Times New Roman" w:cs="Times New Roman"/>
          <w:sz w:val="24"/>
          <w:szCs w:val="24"/>
          <w:lang w:val="id-ID"/>
        </w:rPr>
      </w:pPr>
      <w:proofErr w:type="gramStart"/>
      <w:r>
        <w:rPr>
          <w:rFonts w:ascii="Times New Roman" w:hAnsi="Times New Roman" w:cs="Times New Roman"/>
          <w:sz w:val="24"/>
          <w:szCs w:val="24"/>
        </w:rPr>
        <w:t>Tabel 10.</w:t>
      </w:r>
      <w:proofErr w:type="gramEnd"/>
      <w:r>
        <w:rPr>
          <w:rFonts w:ascii="Times New Roman" w:hAnsi="Times New Roman" w:cs="Times New Roman"/>
          <w:sz w:val="24"/>
          <w:szCs w:val="24"/>
        </w:rPr>
        <w:t xml:space="preserve"> Rata – rata pertambahan bobot badan puyuh jantan setiap perlakuan            (gram/ekor/selama penelitian)</w:t>
      </w:r>
    </w:p>
    <w:p w:rsidR="0011350C" w:rsidRDefault="0011350C" w:rsidP="00DB258F">
      <w:pPr>
        <w:tabs>
          <w:tab w:val="left" w:pos="709"/>
        </w:tabs>
        <w:spacing w:line="240" w:lineRule="auto"/>
        <w:ind w:left="993" w:hanging="993"/>
        <w:jc w:val="both"/>
        <w:rPr>
          <w:rFonts w:ascii="Times New Roman" w:hAnsi="Times New Roman" w:cs="Times New Roman"/>
          <w:sz w:val="24"/>
          <w:szCs w:val="24"/>
          <w:lang w:val="id-ID"/>
        </w:rPr>
      </w:pPr>
    </w:p>
    <w:p w:rsidR="0011350C" w:rsidRPr="0011350C" w:rsidRDefault="0011350C" w:rsidP="00DB258F">
      <w:pPr>
        <w:tabs>
          <w:tab w:val="left" w:pos="709"/>
        </w:tabs>
        <w:spacing w:line="240" w:lineRule="auto"/>
        <w:ind w:left="993" w:hanging="993"/>
        <w:jc w:val="both"/>
        <w:rPr>
          <w:rFonts w:ascii="Times New Roman" w:hAnsi="Times New Roman" w:cs="Times New Roman"/>
          <w:sz w:val="24"/>
          <w:szCs w:val="24"/>
          <w:lang w:val="id-ID"/>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611"/>
        <w:gridCol w:w="1119"/>
        <w:gridCol w:w="611"/>
        <w:gridCol w:w="611"/>
      </w:tblGrid>
      <w:tr w:rsidR="00DB258F" w:rsidTr="002705E3">
        <w:tc>
          <w:tcPr>
            <w:tcW w:w="1848" w:type="dxa"/>
            <w:tcBorders>
              <w:top w:val="doub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lastRenderedPageBreak/>
              <w:t>Ulangan</w:t>
            </w:r>
          </w:p>
        </w:tc>
        <w:tc>
          <w:tcPr>
            <w:tcW w:w="1848" w:type="dxa"/>
            <w:tcBorders>
              <w:top w:val="double" w:sz="4" w:space="0" w:color="auto"/>
              <w:bottom w:val="single" w:sz="4" w:space="0" w:color="auto"/>
            </w:tcBorders>
          </w:tcPr>
          <w:p w:rsidR="00DB258F" w:rsidRDefault="00DB258F" w:rsidP="00DB258F">
            <w:pPr>
              <w:tabs>
                <w:tab w:val="left" w:pos="443"/>
              </w:tabs>
              <w:jc w:val="center"/>
              <w:rPr>
                <w:rFonts w:ascii="Times New Roman" w:hAnsi="Times New Roman" w:cs="Times New Roman"/>
                <w:sz w:val="24"/>
                <w:szCs w:val="24"/>
              </w:rPr>
            </w:pPr>
          </w:p>
        </w:tc>
        <w:tc>
          <w:tcPr>
            <w:tcW w:w="1848" w:type="dxa"/>
            <w:tcBorders>
              <w:top w:val="double" w:sz="4" w:space="0" w:color="auto"/>
              <w:bottom w:val="sing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Perlakuan</w:t>
            </w:r>
          </w:p>
        </w:tc>
        <w:tc>
          <w:tcPr>
            <w:tcW w:w="1849" w:type="dxa"/>
            <w:tcBorders>
              <w:top w:val="double" w:sz="4" w:space="0" w:color="auto"/>
              <w:bottom w:val="single" w:sz="4" w:space="0" w:color="auto"/>
            </w:tcBorders>
          </w:tcPr>
          <w:p w:rsidR="00DB258F" w:rsidRDefault="00DB258F" w:rsidP="00DB258F">
            <w:pPr>
              <w:tabs>
                <w:tab w:val="left" w:pos="443"/>
              </w:tabs>
              <w:jc w:val="center"/>
              <w:rPr>
                <w:rFonts w:ascii="Times New Roman" w:hAnsi="Times New Roman" w:cs="Times New Roman"/>
                <w:sz w:val="24"/>
                <w:szCs w:val="24"/>
              </w:rPr>
            </w:pPr>
          </w:p>
        </w:tc>
        <w:tc>
          <w:tcPr>
            <w:tcW w:w="1849" w:type="dxa"/>
            <w:tcBorders>
              <w:top w:val="double" w:sz="4" w:space="0" w:color="auto"/>
              <w:bottom w:val="single" w:sz="4" w:space="0" w:color="auto"/>
            </w:tcBorders>
          </w:tcPr>
          <w:p w:rsidR="00DB258F" w:rsidRDefault="00DB258F" w:rsidP="00DB258F">
            <w:pPr>
              <w:tabs>
                <w:tab w:val="left" w:pos="443"/>
              </w:tabs>
              <w:jc w:val="center"/>
              <w:rPr>
                <w:rFonts w:ascii="Times New Roman" w:hAnsi="Times New Roman" w:cs="Times New Roman"/>
                <w:sz w:val="24"/>
                <w:szCs w:val="24"/>
              </w:rPr>
            </w:pPr>
          </w:p>
        </w:tc>
      </w:tr>
      <w:tr w:rsidR="00DB258F" w:rsidTr="002705E3">
        <w:tc>
          <w:tcPr>
            <w:tcW w:w="1848" w:type="dxa"/>
            <w:tcBorders>
              <w:bottom w:val="single" w:sz="4" w:space="0" w:color="auto"/>
            </w:tcBorders>
          </w:tcPr>
          <w:p w:rsidR="00DB258F" w:rsidRDefault="00DB258F" w:rsidP="00DB258F">
            <w:pPr>
              <w:tabs>
                <w:tab w:val="left" w:pos="443"/>
              </w:tabs>
              <w:jc w:val="center"/>
              <w:rPr>
                <w:rFonts w:ascii="Times New Roman" w:hAnsi="Times New Roman" w:cs="Times New Roman"/>
                <w:sz w:val="24"/>
                <w:szCs w:val="24"/>
              </w:rPr>
            </w:pPr>
          </w:p>
        </w:tc>
        <w:tc>
          <w:tcPr>
            <w:tcW w:w="1848" w:type="dxa"/>
            <w:tcBorders>
              <w:top w:val="single" w:sz="4" w:space="0" w:color="auto"/>
              <w:bottom w:val="sing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R0</w:t>
            </w:r>
          </w:p>
        </w:tc>
        <w:tc>
          <w:tcPr>
            <w:tcW w:w="1848" w:type="dxa"/>
            <w:tcBorders>
              <w:top w:val="single" w:sz="4" w:space="0" w:color="auto"/>
              <w:bottom w:val="sing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R1</w:t>
            </w:r>
          </w:p>
        </w:tc>
        <w:tc>
          <w:tcPr>
            <w:tcW w:w="1849" w:type="dxa"/>
            <w:tcBorders>
              <w:top w:val="single" w:sz="4" w:space="0" w:color="auto"/>
              <w:bottom w:val="sing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R2</w:t>
            </w:r>
          </w:p>
        </w:tc>
        <w:tc>
          <w:tcPr>
            <w:tcW w:w="1849" w:type="dxa"/>
            <w:tcBorders>
              <w:top w:val="single" w:sz="4" w:space="0" w:color="auto"/>
              <w:bottom w:val="sing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R3</w:t>
            </w:r>
          </w:p>
        </w:tc>
      </w:tr>
      <w:tr w:rsidR="00DB258F" w:rsidTr="002705E3">
        <w:tc>
          <w:tcPr>
            <w:tcW w:w="1848" w:type="dxa"/>
            <w:tcBorders>
              <w:top w:val="sing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1</w:t>
            </w:r>
          </w:p>
        </w:tc>
        <w:tc>
          <w:tcPr>
            <w:tcW w:w="1848" w:type="dxa"/>
            <w:tcBorders>
              <w:top w:val="sing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65.0</w:t>
            </w:r>
          </w:p>
        </w:tc>
        <w:tc>
          <w:tcPr>
            <w:tcW w:w="1848" w:type="dxa"/>
            <w:tcBorders>
              <w:top w:val="sing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65.0</w:t>
            </w:r>
          </w:p>
        </w:tc>
        <w:tc>
          <w:tcPr>
            <w:tcW w:w="1849" w:type="dxa"/>
            <w:tcBorders>
              <w:top w:val="sing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65.0</w:t>
            </w:r>
          </w:p>
        </w:tc>
        <w:tc>
          <w:tcPr>
            <w:tcW w:w="1849" w:type="dxa"/>
            <w:tcBorders>
              <w:top w:val="single" w:sz="4"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62.5</w:t>
            </w:r>
          </w:p>
        </w:tc>
      </w:tr>
      <w:tr w:rsidR="00DB258F" w:rsidTr="002705E3">
        <w:tc>
          <w:tcPr>
            <w:tcW w:w="1848" w:type="dxa"/>
            <w:tcBorders>
              <w:bottom w:val="nil"/>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2</w:t>
            </w:r>
          </w:p>
        </w:tc>
        <w:tc>
          <w:tcPr>
            <w:tcW w:w="1848" w:type="dxa"/>
            <w:tcBorders>
              <w:bottom w:val="nil"/>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60.0</w:t>
            </w:r>
          </w:p>
        </w:tc>
        <w:tc>
          <w:tcPr>
            <w:tcW w:w="1848" w:type="dxa"/>
            <w:tcBorders>
              <w:bottom w:val="nil"/>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62.5</w:t>
            </w:r>
          </w:p>
        </w:tc>
        <w:tc>
          <w:tcPr>
            <w:tcW w:w="1849" w:type="dxa"/>
            <w:tcBorders>
              <w:bottom w:val="nil"/>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60.0</w:t>
            </w:r>
          </w:p>
        </w:tc>
        <w:tc>
          <w:tcPr>
            <w:tcW w:w="1849" w:type="dxa"/>
            <w:tcBorders>
              <w:bottom w:val="nil"/>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62.5</w:t>
            </w:r>
          </w:p>
        </w:tc>
      </w:tr>
      <w:tr w:rsidR="00DB258F" w:rsidTr="002705E3">
        <w:tc>
          <w:tcPr>
            <w:tcW w:w="1848" w:type="dxa"/>
            <w:tcBorders>
              <w:top w:val="nil"/>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3</w:t>
            </w:r>
          </w:p>
        </w:tc>
        <w:tc>
          <w:tcPr>
            <w:tcW w:w="1848" w:type="dxa"/>
            <w:tcBorders>
              <w:top w:val="nil"/>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65.0</w:t>
            </w:r>
          </w:p>
        </w:tc>
        <w:tc>
          <w:tcPr>
            <w:tcW w:w="1848" w:type="dxa"/>
            <w:tcBorders>
              <w:top w:val="nil"/>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65.0</w:t>
            </w:r>
          </w:p>
        </w:tc>
        <w:tc>
          <w:tcPr>
            <w:tcW w:w="1849" w:type="dxa"/>
            <w:tcBorders>
              <w:top w:val="nil"/>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65.0</w:t>
            </w:r>
          </w:p>
        </w:tc>
        <w:tc>
          <w:tcPr>
            <w:tcW w:w="1849" w:type="dxa"/>
            <w:tcBorders>
              <w:top w:val="nil"/>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65.0</w:t>
            </w:r>
          </w:p>
        </w:tc>
      </w:tr>
      <w:tr w:rsidR="00DB258F" w:rsidTr="002705E3">
        <w:tc>
          <w:tcPr>
            <w:tcW w:w="1848" w:type="dxa"/>
            <w:tcBorders>
              <w:top w:val="single" w:sz="2" w:space="0" w:color="auto"/>
            </w:tcBorders>
          </w:tcPr>
          <w:p w:rsidR="00DB258F" w:rsidRPr="00C035C9" w:rsidRDefault="00DB258F" w:rsidP="00DB258F">
            <w:pPr>
              <w:tabs>
                <w:tab w:val="left" w:pos="443"/>
              </w:tabs>
              <w:jc w:val="center"/>
              <w:rPr>
                <w:rFonts w:ascii="Times New Roman" w:hAnsi="Times New Roman" w:cs="Times New Roman"/>
                <w:sz w:val="24"/>
                <w:szCs w:val="24"/>
                <w:vertAlign w:val="superscript"/>
              </w:rPr>
            </w:pPr>
            <w:r>
              <w:rPr>
                <w:rFonts w:ascii="Times New Roman" w:hAnsi="Times New Roman" w:cs="Times New Roman"/>
                <w:sz w:val="24"/>
                <w:szCs w:val="24"/>
              </w:rPr>
              <w:t>Rerata</w:t>
            </w:r>
            <w:r>
              <w:rPr>
                <w:rFonts w:ascii="Times New Roman" w:hAnsi="Times New Roman" w:cs="Times New Roman"/>
                <w:sz w:val="24"/>
                <w:szCs w:val="24"/>
                <w:vertAlign w:val="superscript"/>
              </w:rPr>
              <w:t>(ns)</w:t>
            </w:r>
          </w:p>
        </w:tc>
        <w:tc>
          <w:tcPr>
            <w:tcW w:w="1848" w:type="dxa"/>
            <w:tcBorders>
              <w:top w:val="single" w:sz="2" w:space="0" w:color="auto"/>
            </w:tcBorders>
          </w:tcPr>
          <w:p w:rsidR="00DB258F" w:rsidRPr="005827F7"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63.3</w:t>
            </w:r>
          </w:p>
        </w:tc>
        <w:tc>
          <w:tcPr>
            <w:tcW w:w="1848" w:type="dxa"/>
            <w:tcBorders>
              <w:top w:val="single" w:sz="2" w:space="0" w:color="auto"/>
            </w:tcBorders>
          </w:tcPr>
          <w:p w:rsidR="00DB258F" w:rsidRPr="005827F7"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64.2</w:t>
            </w:r>
          </w:p>
        </w:tc>
        <w:tc>
          <w:tcPr>
            <w:tcW w:w="1849" w:type="dxa"/>
            <w:tcBorders>
              <w:top w:val="single" w:sz="2" w:space="0" w:color="auto"/>
            </w:tcBorders>
          </w:tcPr>
          <w:p w:rsidR="00DB258F" w:rsidRPr="005827F7"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63.3</w:t>
            </w:r>
          </w:p>
        </w:tc>
        <w:tc>
          <w:tcPr>
            <w:tcW w:w="1849" w:type="dxa"/>
            <w:tcBorders>
              <w:top w:val="single" w:sz="2" w:space="0" w:color="auto"/>
            </w:tcBorders>
          </w:tcPr>
          <w:p w:rsidR="00DB258F" w:rsidRPr="005827F7"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63.3</w:t>
            </w:r>
          </w:p>
        </w:tc>
      </w:tr>
    </w:tbl>
    <w:p w:rsidR="00DB258F" w:rsidRDefault="00DB258F" w:rsidP="00DB258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(NS) Non Signifikan</w:t>
      </w:r>
    </w:p>
    <w:p w:rsidR="00DB258F" w:rsidRPr="00D20F35" w:rsidRDefault="00DB258F" w:rsidP="00DB258F">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Hasil penelitian  menunjukkan rerata pertambahan bobot badan burung puyuh pada setiap perlakuan berturut – turut adalah R0 63,3, R1 64,2, R2 63,3 dan R3 63,3 gram/selama penelitian. </w:t>
      </w:r>
      <w:proofErr w:type="gramStart"/>
      <w:r>
        <w:rPr>
          <w:rFonts w:ascii="Times New Roman" w:hAnsi="Times New Roman" w:cs="Times New Roman"/>
          <w:sz w:val="24"/>
          <w:szCs w:val="24"/>
        </w:rPr>
        <w:t>Hasil analisis variansi (Lampiran 2).</w:t>
      </w:r>
      <w:proofErr w:type="gramEnd"/>
      <w:r>
        <w:rPr>
          <w:rFonts w:ascii="Times New Roman" w:hAnsi="Times New Roman" w:cs="Times New Roman"/>
          <w:sz w:val="24"/>
          <w:szCs w:val="24"/>
        </w:rPr>
        <w:t xml:space="preserve"> Dari hasil rataan tersebut menunjukkan bahwa pertambahan bobot badan puyuh pada setiap perlakuan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Seiring dengan hasil rataan konsumsi pakan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maka pertambahan bobot badan (PBB) burung puyuh juga menunjukkan hasil yang tidak berbeda nyata pada berbagai level pemberian tepung kulit buah naga. </w:t>
      </w:r>
      <w:proofErr w:type="gramStart"/>
      <w:r>
        <w:rPr>
          <w:rFonts w:ascii="Times New Roman" w:hAnsi="Times New Roman" w:cs="Times New Roman"/>
          <w:sz w:val="24"/>
          <w:szCs w:val="24"/>
        </w:rPr>
        <w:t>Tidak berbedanya jumlah rerata pertumbuhan bobot badan ini karena penambahan tepung kulit buah naga tidak mampu meningkatkan kecernaan pada ransum sehingga energi dan asam amino yang diperlukan oleh tubuh puyuh jantan (</w:t>
      </w:r>
      <w:r>
        <w:rPr>
          <w:rFonts w:ascii="Times New Roman" w:hAnsi="Times New Roman" w:cs="Times New Roman"/>
          <w:i/>
          <w:sz w:val="24"/>
          <w:szCs w:val="24"/>
        </w:rPr>
        <w:t>C</w:t>
      </w:r>
      <w:r w:rsidRPr="008A3D9D">
        <w:rPr>
          <w:rFonts w:ascii="Times New Roman" w:hAnsi="Times New Roman" w:cs="Times New Roman"/>
          <w:i/>
          <w:sz w:val="24"/>
          <w:szCs w:val="24"/>
        </w:rPr>
        <w:t>oturnix coturnix japonica</w:t>
      </w:r>
      <w:r>
        <w:rPr>
          <w:rFonts w:ascii="Times New Roman" w:hAnsi="Times New Roman" w:cs="Times New Roman"/>
          <w:sz w:val="24"/>
          <w:szCs w:val="24"/>
        </w:rPr>
        <w:t>) tidak dapat terserap dengan baik sehingga tidak dapat meningkatkan pertambahan bobot badan.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Wahyu (2004) </w:t>
      </w:r>
      <w:r w:rsidRPr="00743F5E">
        <w:rPr>
          <w:rFonts w:ascii="Times New Roman" w:hAnsi="Times New Roman" w:cs="Times New Roman"/>
          <w:sz w:val="24"/>
          <w:szCs w:val="24"/>
        </w:rPr>
        <w:t xml:space="preserve">juga menyatakan bahwa konsumsi ransum ayam broiler dipengaruhi oleh </w:t>
      </w:r>
      <w:r>
        <w:rPr>
          <w:rFonts w:ascii="Times New Roman" w:hAnsi="Times New Roman" w:cs="Times New Roman"/>
          <w:sz w:val="24"/>
          <w:szCs w:val="24"/>
        </w:rPr>
        <w:t xml:space="preserve">besar </w:t>
      </w:r>
      <w:r>
        <w:rPr>
          <w:rFonts w:ascii="Times New Roman" w:hAnsi="Times New Roman" w:cs="Times New Roman"/>
          <w:sz w:val="24"/>
          <w:szCs w:val="24"/>
          <w:lang w:val="id-ID"/>
        </w:rPr>
        <w:t>dan</w:t>
      </w:r>
      <w:r w:rsidRPr="00743F5E">
        <w:rPr>
          <w:rFonts w:ascii="Times New Roman" w:hAnsi="Times New Roman" w:cs="Times New Roman"/>
          <w:sz w:val="24"/>
          <w:szCs w:val="24"/>
        </w:rPr>
        <w:t xml:space="preserve"> bangsa ayam, temperatur lingkungan, tahap </w:t>
      </w:r>
      <w:r w:rsidRPr="00743F5E">
        <w:rPr>
          <w:rFonts w:ascii="Times New Roman" w:hAnsi="Times New Roman" w:cs="Times New Roman"/>
          <w:sz w:val="24"/>
          <w:szCs w:val="24"/>
        </w:rPr>
        <w:lastRenderedPageBreak/>
        <w:t>produksi, dan energi dalam ransum</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Tingginya angka konsumsi pakan dan rendahnya jumlah bobot badan yang diperoleh karena kandungan nutrien yang  terdapat dalam buah naga memberikan pengaruh positive dan juga dapat memberikan pengaruh negative terhadap tubuh. </w:t>
      </w:r>
    </w:p>
    <w:p w:rsidR="00DB258F" w:rsidRPr="00DF29B0" w:rsidRDefault="00DB258F" w:rsidP="00DB258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Konversi </w:t>
      </w:r>
      <w:r>
        <w:rPr>
          <w:rFonts w:ascii="Times New Roman" w:hAnsi="Times New Roman" w:cs="Times New Roman"/>
          <w:b/>
          <w:sz w:val="24"/>
          <w:szCs w:val="24"/>
          <w:lang w:val="id-ID"/>
        </w:rPr>
        <w:t>P</w:t>
      </w:r>
      <w:r w:rsidRPr="00DF29B0">
        <w:rPr>
          <w:rFonts w:ascii="Times New Roman" w:hAnsi="Times New Roman" w:cs="Times New Roman"/>
          <w:b/>
          <w:sz w:val="24"/>
          <w:szCs w:val="24"/>
        </w:rPr>
        <w:t>akan</w:t>
      </w:r>
    </w:p>
    <w:p w:rsidR="00DB258F" w:rsidRPr="0011350C" w:rsidRDefault="00DB258F" w:rsidP="00DB258F">
      <w:pPr>
        <w:tabs>
          <w:tab w:val="left" w:pos="709"/>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Konversi pakan merupakan perbandingan antara jumlah pakan yang dikonsumsi (gram) dengan jumlah bobot badan (gram) yang dihasilkan.</w:t>
      </w:r>
      <w:proofErr w:type="gramEnd"/>
      <w:r>
        <w:rPr>
          <w:rFonts w:ascii="Times New Roman" w:hAnsi="Times New Roman" w:cs="Times New Roman"/>
          <w:sz w:val="24"/>
          <w:szCs w:val="24"/>
        </w:rPr>
        <w:t xml:space="preserve"> Konversi pakan sebagai tolak ukur untuk menilai seberapa banyak pakan yang dikonsumsi puyuh untuk mampu menjadi jaringan tubuh, yang dinyatakan dengan besarnya bobot badan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dianggap masih terbaik (Suparyanto, 2005). </w:t>
      </w:r>
      <w:proofErr w:type="gramStart"/>
      <w:r>
        <w:rPr>
          <w:rFonts w:ascii="Times New Roman" w:hAnsi="Times New Roman" w:cs="Times New Roman"/>
          <w:sz w:val="24"/>
          <w:szCs w:val="24"/>
        </w:rPr>
        <w:t>Dari hasil penelitian rerata konversi pakan tertera pada Tabel 11.</w:t>
      </w:r>
      <w:proofErr w:type="gramEnd"/>
    </w:p>
    <w:p w:rsidR="00DB258F" w:rsidRDefault="00DB258F" w:rsidP="00DB258F">
      <w:pPr>
        <w:tabs>
          <w:tab w:val="left" w:pos="709"/>
        </w:tabs>
        <w:spacing w:line="240" w:lineRule="auto"/>
        <w:ind w:left="993" w:hanging="993"/>
        <w:jc w:val="both"/>
        <w:rPr>
          <w:rFonts w:ascii="Times New Roman" w:hAnsi="Times New Roman" w:cs="Times New Roman"/>
          <w:sz w:val="24"/>
          <w:szCs w:val="24"/>
          <w:lang w:val="id-ID"/>
        </w:rPr>
      </w:pPr>
      <w:proofErr w:type="gramStart"/>
      <w:r>
        <w:rPr>
          <w:rFonts w:ascii="Times New Roman" w:hAnsi="Times New Roman" w:cs="Times New Roman"/>
          <w:sz w:val="24"/>
          <w:szCs w:val="24"/>
        </w:rPr>
        <w:t>Tabel 11.</w:t>
      </w:r>
      <w:proofErr w:type="gramEnd"/>
      <w:r>
        <w:rPr>
          <w:rFonts w:ascii="Times New Roman" w:hAnsi="Times New Roman" w:cs="Times New Roman"/>
          <w:sz w:val="24"/>
          <w:szCs w:val="24"/>
        </w:rPr>
        <w:t xml:space="preserve"> Rata – rata konversi pakan burungpuyuh (gram/ekor/selama penelitian)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611"/>
        <w:gridCol w:w="1119"/>
        <w:gridCol w:w="611"/>
        <w:gridCol w:w="611"/>
      </w:tblGrid>
      <w:tr w:rsidR="00DB258F" w:rsidTr="002705E3">
        <w:tc>
          <w:tcPr>
            <w:tcW w:w="1848" w:type="dxa"/>
            <w:tcBorders>
              <w:top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Ulangan</w:t>
            </w:r>
          </w:p>
        </w:tc>
        <w:tc>
          <w:tcPr>
            <w:tcW w:w="1848" w:type="dxa"/>
            <w:tcBorders>
              <w:top w:val="single" w:sz="2" w:space="0" w:color="auto"/>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p>
        </w:tc>
        <w:tc>
          <w:tcPr>
            <w:tcW w:w="1848" w:type="dxa"/>
            <w:tcBorders>
              <w:top w:val="single" w:sz="2" w:space="0" w:color="auto"/>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Perlakuan</w:t>
            </w:r>
          </w:p>
        </w:tc>
        <w:tc>
          <w:tcPr>
            <w:tcW w:w="1849" w:type="dxa"/>
            <w:tcBorders>
              <w:top w:val="single" w:sz="2" w:space="0" w:color="auto"/>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p>
        </w:tc>
        <w:tc>
          <w:tcPr>
            <w:tcW w:w="1849" w:type="dxa"/>
            <w:tcBorders>
              <w:top w:val="single" w:sz="2" w:space="0" w:color="auto"/>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p>
        </w:tc>
      </w:tr>
      <w:tr w:rsidR="00DB258F" w:rsidTr="002705E3">
        <w:tc>
          <w:tcPr>
            <w:tcW w:w="1848" w:type="dxa"/>
            <w:tcBorders>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p>
        </w:tc>
        <w:tc>
          <w:tcPr>
            <w:tcW w:w="1848" w:type="dxa"/>
            <w:tcBorders>
              <w:top w:val="single" w:sz="2" w:space="0" w:color="auto"/>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R0</w:t>
            </w:r>
          </w:p>
        </w:tc>
        <w:tc>
          <w:tcPr>
            <w:tcW w:w="1848" w:type="dxa"/>
            <w:tcBorders>
              <w:top w:val="single" w:sz="2" w:space="0" w:color="auto"/>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R1</w:t>
            </w:r>
          </w:p>
        </w:tc>
        <w:tc>
          <w:tcPr>
            <w:tcW w:w="1849" w:type="dxa"/>
            <w:tcBorders>
              <w:top w:val="single" w:sz="2" w:space="0" w:color="auto"/>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R2</w:t>
            </w:r>
          </w:p>
        </w:tc>
        <w:tc>
          <w:tcPr>
            <w:tcW w:w="1849" w:type="dxa"/>
            <w:tcBorders>
              <w:top w:val="single" w:sz="2" w:space="0" w:color="auto"/>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R3</w:t>
            </w:r>
          </w:p>
        </w:tc>
      </w:tr>
      <w:tr w:rsidR="00DB258F" w:rsidTr="002705E3">
        <w:tc>
          <w:tcPr>
            <w:tcW w:w="1848" w:type="dxa"/>
            <w:tcBorders>
              <w:top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1</w:t>
            </w:r>
          </w:p>
        </w:tc>
        <w:tc>
          <w:tcPr>
            <w:tcW w:w="1848" w:type="dxa"/>
            <w:tcBorders>
              <w:top w:val="single" w:sz="2" w:space="0" w:color="auto"/>
            </w:tcBorders>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7.36</w:t>
            </w:r>
          </w:p>
        </w:tc>
        <w:tc>
          <w:tcPr>
            <w:tcW w:w="1848" w:type="dxa"/>
            <w:tcBorders>
              <w:top w:val="single" w:sz="2" w:space="0" w:color="auto"/>
            </w:tcBorders>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7.37</w:t>
            </w:r>
          </w:p>
        </w:tc>
        <w:tc>
          <w:tcPr>
            <w:tcW w:w="1849" w:type="dxa"/>
            <w:tcBorders>
              <w:top w:val="single" w:sz="2" w:space="0" w:color="auto"/>
            </w:tcBorders>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7.70</w:t>
            </w:r>
          </w:p>
        </w:tc>
        <w:tc>
          <w:tcPr>
            <w:tcW w:w="1849" w:type="dxa"/>
            <w:tcBorders>
              <w:top w:val="single" w:sz="2" w:space="0" w:color="auto"/>
            </w:tcBorders>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8.71</w:t>
            </w:r>
          </w:p>
        </w:tc>
      </w:tr>
      <w:tr w:rsidR="00DB258F" w:rsidTr="002705E3">
        <w:tc>
          <w:tcPr>
            <w:tcW w:w="1848" w:type="dxa"/>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2</w:t>
            </w:r>
          </w:p>
        </w:tc>
        <w:tc>
          <w:tcPr>
            <w:tcW w:w="1848" w:type="dxa"/>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8.10</w:t>
            </w:r>
          </w:p>
        </w:tc>
        <w:tc>
          <w:tcPr>
            <w:tcW w:w="1848" w:type="dxa"/>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7.94</w:t>
            </w:r>
          </w:p>
        </w:tc>
        <w:tc>
          <w:tcPr>
            <w:tcW w:w="1849" w:type="dxa"/>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8.46</w:t>
            </w:r>
          </w:p>
        </w:tc>
        <w:tc>
          <w:tcPr>
            <w:tcW w:w="1849" w:type="dxa"/>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7.93</w:t>
            </w:r>
          </w:p>
        </w:tc>
      </w:tr>
      <w:tr w:rsidR="00DB258F" w:rsidTr="002705E3">
        <w:tc>
          <w:tcPr>
            <w:tcW w:w="1848" w:type="dxa"/>
            <w:tcBorders>
              <w:bottom w:val="single" w:sz="2" w:space="0" w:color="auto"/>
            </w:tcBorders>
          </w:tcPr>
          <w:p w:rsidR="00DB258F"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3</w:t>
            </w:r>
          </w:p>
        </w:tc>
        <w:tc>
          <w:tcPr>
            <w:tcW w:w="1848" w:type="dxa"/>
            <w:tcBorders>
              <w:bottom w:val="single" w:sz="2" w:space="0" w:color="auto"/>
            </w:tcBorders>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8.14</w:t>
            </w:r>
          </w:p>
        </w:tc>
        <w:tc>
          <w:tcPr>
            <w:tcW w:w="1848" w:type="dxa"/>
            <w:tcBorders>
              <w:bottom w:val="single" w:sz="2" w:space="0" w:color="auto"/>
            </w:tcBorders>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8.11</w:t>
            </w:r>
          </w:p>
        </w:tc>
        <w:tc>
          <w:tcPr>
            <w:tcW w:w="1849" w:type="dxa"/>
            <w:tcBorders>
              <w:bottom w:val="single" w:sz="2" w:space="0" w:color="auto"/>
            </w:tcBorders>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8.29</w:t>
            </w:r>
          </w:p>
        </w:tc>
        <w:tc>
          <w:tcPr>
            <w:tcW w:w="1849" w:type="dxa"/>
            <w:tcBorders>
              <w:bottom w:val="single" w:sz="2" w:space="0" w:color="auto"/>
            </w:tcBorders>
            <w:vAlign w:val="bottom"/>
          </w:tcPr>
          <w:p w:rsidR="00DB258F" w:rsidRPr="0037579A" w:rsidRDefault="00DB258F" w:rsidP="00DB258F">
            <w:pPr>
              <w:jc w:val="center"/>
              <w:rPr>
                <w:rFonts w:ascii="Calibri" w:eastAsia="Times New Roman" w:hAnsi="Calibri" w:cs="Calibri"/>
                <w:color w:val="000000"/>
                <w:lang w:eastAsia="id-ID"/>
              </w:rPr>
            </w:pPr>
            <w:r>
              <w:rPr>
                <w:rFonts w:ascii="Calibri" w:eastAsia="Times New Roman" w:hAnsi="Calibri" w:cs="Calibri"/>
                <w:color w:val="000000"/>
                <w:lang w:eastAsia="id-ID"/>
              </w:rPr>
              <w:t>7.90</w:t>
            </w:r>
          </w:p>
        </w:tc>
      </w:tr>
      <w:tr w:rsidR="00DB258F" w:rsidTr="002705E3">
        <w:tc>
          <w:tcPr>
            <w:tcW w:w="1848" w:type="dxa"/>
            <w:tcBorders>
              <w:top w:val="single" w:sz="2" w:space="0" w:color="auto"/>
              <w:bottom w:val="single" w:sz="2" w:space="0" w:color="auto"/>
            </w:tcBorders>
          </w:tcPr>
          <w:p w:rsidR="00DB258F" w:rsidRPr="003D7E8D" w:rsidRDefault="00DB258F" w:rsidP="00DB258F">
            <w:pPr>
              <w:tabs>
                <w:tab w:val="left" w:pos="443"/>
              </w:tabs>
              <w:jc w:val="center"/>
              <w:rPr>
                <w:rFonts w:ascii="Times New Roman" w:hAnsi="Times New Roman" w:cs="Times New Roman"/>
                <w:sz w:val="24"/>
                <w:szCs w:val="24"/>
                <w:vertAlign w:val="superscript"/>
              </w:rPr>
            </w:pPr>
            <w:r>
              <w:rPr>
                <w:rFonts w:ascii="Times New Roman" w:hAnsi="Times New Roman" w:cs="Times New Roman"/>
                <w:sz w:val="24"/>
                <w:szCs w:val="24"/>
              </w:rPr>
              <w:t>Rerata</w:t>
            </w:r>
            <w:r>
              <w:rPr>
                <w:rFonts w:ascii="Times New Roman" w:hAnsi="Times New Roman" w:cs="Times New Roman"/>
                <w:sz w:val="24"/>
                <w:szCs w:val="24"/>
                <w:vertAlign w:val="superscript"/>
              </w:rPr>
              <w:t>(ns)</w:t>
            </w:r>
          </w:p>
        </w:tc>
        <w:tc>
          <w:tcPr>
            <w:tcW w:w="1848" w:type="dxa"/>
            <w:tcBorders>
              <w:top w:val="single" w:sz="2" w:space="0" w:color="auto"/>
              <w:bottom w:val="single" w:sz="2" w:space="0" w:color="auto"/>
            </w:tcBorders>
          </w:tcPr>
          <w:p w:rsidR="00DB258F" w:rsidRPr="005827F7"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7.87</w:t>
            </w:r>
          </w:p>
        </w:tc>
        <w:tc>
          <w:tcPr>
            <w:tcW w:w="1848" w:type="dxa"/>
            <w:tcBorders>
              <w:top w:val="single" w:sz="2" w:space="0" w:color="auto"/>
              <w:bottom w:val="single" w:sz="2" w:space="0" w:color="auto"/>
            </w:tcBorders>
          </w:tcPr>
          <w:p w:rsidR="00DB258F" w:rsidRPr="005827F7"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7.81</w:t>
            </w:r>
          </w:p>
        </w:tc>
        <w:tc>
          <w:tcPr>
            <w:tcW w:w="1849" w:type="dxa"/>
            <w:tcBorders>
              <w:top w:val="single" w:sz="2" w:space="0" w:color="auto"/>
              <w:bottom w:val="single" w:sz="2" w:space="0" w:color="auto"/>
            </w:tcBorders>
          </w:tcPr>
          <w:p w:rsidR="00DB258F" w:rsidRPr="005827F7"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8.16</w:t>
            </w:r>
          </w:p>
        </w:tc>
        <w:tc>
          <w:tcPr>
            <w:tcW w:w="1849" w:type="dxa"/>
            <w:tcBorders>
              <w:top w:val="single" w:sz="2" w:space="0" w:color="auto"/>
              <w:bottom w:val="single" w:sz="2" w:space="0" w:color="auto"/>
            </w:tcBorders>
          </w:tcPr>
          <w:p w:rsidR="00DB258F" w:rsidRPr="005827F7" w:rsidRDefault="00DB258F" w:rsidP="00DB258F">
            <w:pPr>
              <w:tabs>
                <w:tab w:val="left" w:pos="443"/>
              </w:tabs>
              <w:jc w:val="center"/>
              <w:rPr>
                <w:rFonts w:ascii="Times New Roman" w:hAnsi="Times New Roman" w:cs="Times New Roman"/>
                <w:sz w:val="24"/>
                <w:szCs w:val="24"/>
              </w:rPr>
            </w:pPr>
            <w:r>
              <w:rPr>
                <w:rFonts w:ascii="Times New Roman" w:hAnsi="Times New Roman" w:cs="Times New Roman"/>
                <w:sz w:val="24"/>
                <w:szCs w:val="24"/>
              </w:rPr>
              <w:t>8.18</w:t>
            </w:r>
          </w:p>
        </w:tc>
      </w:tr>
    </w:tbl>
    <w:p w:rsidR="00DB258F" w:rsidRDefault="00DB258F" w:rsidP="00DB258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(NS) Non Signifikan</w:t>
      </w:r>
    </w:p>
    <w:p w:rsidR="00DB258F" w:rsidRDefault="00DB258F" w:rsidP="00DB258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analisis statistik (Lampiran 3) menunjukkan bahwa penambahan     tepung kulit buah naga pada ransum berpengaruh tidak nyata </w:t>
      </w:r>
      <w:r>
        <w:rPr>
          <w:rFonts w:ascii="Times New Roman" w:hAnsi="Times New Roman" w:cs="Times New Roman"/>
          <w:sz w:val="24"/>
          <w:szCs w:val="24"/>
        </w:rPr>
        <w:lastRenderedPageBreak/>
        <w:t>terhadap konversi pakan burung puyuh jantan selama pemeliharaan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Berdasarkan tabel </w:t>
      </w:r>
      <w:proofErr w:type="gramStart"/>
      <w:r>
        <w:rPr>
          <w:rFonts w:ascii="Times New Roman" w:hAnsi="Times New Roman" w:cs="Times New Roman"/>
          <w:sz w:val="24"/>
          <w:szCs w:val="24"/>
        </w:rPr>
        <w:t>diatas  rerata</w:t>
      </w:r>
      <w:proofErr w:type="gramEnd"/>
      <w:r>
        <w:rPr>
          <w:rFonts w:ascii="Times New Roman" w:hAnsi="Times New Roman" w:cs="Times New Roman"/>
          <w:sz w:val="24"/>
          <w:szCs w:val="24"/>
        </w:rPr>
        <w:t xml:space="preserve"> konversi pakan setiap perlakuan berturut – turut adalah R0 7.87, R1 7.81, R2 8.16, dan R3 8.18 gram selama penelitian. </w:t>
      </w:r>
      <w:proofErr w:type="gramStart"/>
      <w:r>
        <w:rPr>
          <w:rFonts w:ascii="Times New Roman" w:hAnsi="Times New Roman" w:cs="Times New Roman"/>
          <w:sz w:val="24"/>
          <w:szCs w:val="24"/>
        </w:rPr>
        <w:t>Angka konversi pakan yang berbeda tidak nyata ini disebabkan karena konversi pakan mengikuti pola dari konsumsi pakan dan pertambahan bobot badan, konsumsi pakan yang re</w:t>
      </w:r>
      <w:r>
        <w:rPr>
          <w:rFonts w:ascii="Times New Roman" w:hAnsi="Times New Roman" w:cs="Times New Roman"/>
          <w:sz w:val="24"/>
          <w:szCs w:val="24"/>
          <w:lang w:val="id-ID"/>
        </w:rPr>
        <w:t>n</w:t>
      </w:r>
      <w:r>
        <w:rPr>
          <w:rFonts w:ascii="Times New Roman" w:hAnsi="Times New Roman" w:cs="Times New Roman"/>
          <w:sz w:val="24"/>
          <w:szCs w:val="24"/>
        </w:rPr>
        <w:t>dah menghasilkan pertambahan bobot badan yang rendah dan konsumsi pakan yang tinggi menghasilkan pertambahan bobot badan yang tinggi pula.</w:t>
      </w:r>
      <w:proofErr w:type="gramEnd"/>
      <w:r>
        <w:rPr>
          <w:rFonts w:ascii="Times New Roman" w:hAnsi="Times New Roman" w:cs="Times New Roman"/>
          <w:sz w:val="24"/>
          <w:szCs w:val="24"/>
        </w:rPr>
        <w:t xml:space="preserve"> Dengan demikian jumlah konsumsi pakan dan pertambahan bobot badan yang proposional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konversi pakan yang relatif sama.</w:t>
      </w:r>
    </w:p>
    <w:p w:rsidR="00DB258F" w:rsidRPr="00EC4C2C" w:rsidRDefault="00DB258F" w:rsidP="00DB258F">
      <w:pPr>
        <w:spacing w:line="240" w:lineRule="auto"/>
        <w:ind w:firstLine="720"/>
        <w:jc w:val="both"/>
        <w:rPr>
          <w:rFonts w:ascii="Times New Roman" w:hAnsi="Times New Roman" w:cs="Times New Roman"/>
          <w:sz w:val="24"/>
          <w:szCs w:val="24"/>
        </w:rPr>
      </w:pPr>
      <w:r w:rsidRPr="006715BF">
        <w:rPr>
          <w:rFonts w:ascii="Times New Roman" w:hAnsi="Times New Roman" w:cs="Times New Roman"/>
          <w:sz w:val="24"/>
          <w:szCs w:val="24"/>
        </w:rPr>
        <w:t>Amrullah (2004) menyatakan bahwa nilai konversi ransum yang baik berkisar antara 1</w:t>
      </w:r>
      <w:proofErr w:type="gramStart"/>
      <w:r w:rsidRPr="006715BF">
        <w:rPr>
          <w:rFonts w:ascii="Times New Roman" w:hAnsi="Times New Roman" w:cs="Times New Roman"/>
          <w:sz w:val="24"/>
          <w:szCs w:val="24"/>
        </w:rPr>
        <w:t>,75</w:t>
      </w:r>
      <w:proofErr w:type="gramEnd"/>
      <w:r w:rsidRPr="006715BF">
        <w:rPr>
          <w:rFonts w:ascii="Times New Roman" w:hAnsi="Times New Roman" w:cs="Times New Roman"/>
          <w:sz w:val="24"/>
          <w:szCs w:val="24"/>
        </w:rPr>
        <w:t xml:space="preserve"> – 2,00.</w:t>
      </w:r>
      <w:r>
        <w:t xml:space="preserve"> </w:t>
      </w:r>
      <w:r>
        <w:rPr>
          <w:rFonts w:ascii="Times New Roman" w:hAnsi="Times New Roman" w:cs="Times New Roman"/>
          <w:sz w:val="24"/>
          <w:szCs w:val="24"/>
        </w:rPr>
        <w:t>Hasil penelitian ini diperoleh konversi pakan rata – rata 8</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Tinggginya angka konversi pakan ini menunjukan semakin tidak efisiennya ternak tersebut dalam mengkonversi pakan kedalam bentuk daging </w:t>
      </w:r>
      <w:proofErr w:type="gramStart"/>
      <w:r>
        <w:rPr>
          <w:rFonts w:ascii="Times New Roman" w:hAnsi="Times New Roman" w:cs="Times New Roman"/>
          <w:sz w:val="24"/>
          <w:szCs w:val="24"/>
        </w:rPr>
        <w:t>artinya  bahwa</w:t>
      </w:r>
      <w:proofErr w:type="gramEnd"/>
      <w:r>
        <w:rPr>
          <w:rFonts w:ascii="Times New Roman" w:hAnsi="Times New Roman" w:cs="Times New Roman"/>
          <w:sz w:val="24"/>
          <w:szCs w:val="24"/>
        </w:rPr>
        <w:t xml:space="preserve"> ransum yang dikonsumsi lebih banyak digunakan untuk bagian non karkas seperti bulu, darah, leher, kepala, kaki, dan jeroan. Tingginya jumlah konversi pakan ini disebabkan karena sifat usil puyuh yang suka mengais pakan sehingga banyak makanan yang terbuang ketimbang makanan yang masuk kedalam tubuh sehingga berdampak pada kandungan nutrisi ransum yang dikonsumsi sehingga jumlahnya menjadi tidak seimbang dan </w:t>
      </w:r>
      <w:r>
        <w:rPr>
          <w:rFonts w:ascii="Times New Roman" w:hAnsi="Times New Roman" w:cs="Times New Roman"/>
          <w:sz w:val="24"/>
          <w:szCs w:val="24"/>
        </w:rPr>
        <w:lastRenderedPageBreak/>
        <w:t xml:space="preserve">berdampak  pertambahan bobot badan yang sama dan angka konversi pakan yang tinggi, angka konversi pakan yang tinggi tersebut dikarenakan kandungan nutrisi  (serat kasar) yang tinggi sehingga performa dari sistem pencernaan tidak optimal atau kecernaanya menurun. </w:t>
      </w:r>
      <w:proofErr w:type="gramStart"/>
      <w:r>
        <w:rPr>
          <w:rFonts w:ascii="Times New Roman" w:hAnsi="Times New Roman" w:cs="Times New Roman"/>
          <w:sz w:val="24"/>
          <w:szCs w:val="24"/>
        </w:rPr>
        <w:t>Hal ini didukung oleh pendapat Anggorodi (1994) yang menyatakan bahwa tinggi rendahnya konversi ransum sangat di tentukan oleh keseimbangan antara energi metabolis dengan zat – zat nutrisi terutama protein dan asam amino.</w:t>
      </w:r>
      <w:proofErr w:type="gramEnd"/>
    </w:p>
    <w:p w:rsidR="00DB258F" w:rsidRPr="001D1042" w:rsidRDefault="00DB258F" w:rsidP="00DB258F">
      <w:pPr>
        <w:spacing w:line="240" w:lineRule="auto"/>
        <w:jc w:val="center"/>
        <w:rPr>
          <w:rFonts w:ascii="Times New Roman" w:hAnsi="Times New Roman" w:cs="Times New Roman"/>
          <w:b/>
          <w:sz w:val="24"/>
          <w:szCs w:val="24"/>
        </w:rPr>
      </w:pPr>
      <w:r w:rsidRPr="001D1042">
        <w:rPr>
          <w:rFonts w:ascii="Times New Roman" w:hAnsi="Times New Roman" w:cs="Times New Roman"/>
          <w:b/>
          <w:sz w:val="24"/>
          <w:szCs w:val="24"/>
        </w:rPr>
        <w:t>Mortalitas</w:t>
      </w:r>
    </w:p>
    <w:p w:rsidR="00DB258F" w:rsidRPr="001E23A3" w:rsidRDefault="00DB258F" w:rsidP="00DB258F">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Mortalitas atau angka kematian adalah salah satu faktor keberhasilan usaha peternakan puyuh, </w:t>
      </w:r>
      <w:r w:rsidRPr="0008608A">
        <w:rPr>
          <w:rFonts w:ascii="Times New Roman" w:hAnsi="Times New Roman" w:cs="Times New Roman"/>
          <w:sz w:val="24"/>
          <w:szCs w:val="24"/>
        </w:rPr>
        <w:t xml:space="preserve">Jumlah </w:t>
      </w:r>
      <w:r>
        <w:rPr>
          <w:rFonts w:ascii="Times New Roman" w:hAnsi="Times New Roman" w:cs="Times New Roman"/>
          <w:sz w:val="24"/>
          <w:szCs w:val="24"/>
        </w:rPr>
        <w:t>burung puyuh mati selama penelitian 2 ekor (1,6%) dari 120 ekor burung puyuh jantan yang digunakan selama penelitian, burung puyuh mati pada minggu ke 4 perlakuan 3 ulangan ke 3 dan pada minggu ke 5 perlakuan 4 ulangan ke 2.</w:t>
      </w:r>
      <w:r w:rsidRPr="001E23A3">
        <w:t xml:space="preserve"> </w:t>
      </w:r>
      <w:proofErr w:type="gramStart"/>
      <w:r w:rsidRPr="001E23A3">
        <w:rPr>
          <w:rFonts w:ascii="Times New Roman" w:hAnsi="Times New Roman" w:cs="Times New Roman"/>
          <w:sz w:val="24"/>
          <w:szCs w:val="24"/>
        </w:rPr>
        <w:t>Pemeliharaan puyuh dinyatakan berh</w:t>
      </w:r>
      <w:r>
        <w:rPr>
          <w:rFonts w:ascii="Times New Roman" w:hAnsi="Times New Roman" w:cs="Times New Roman"/>
          <w:sz w:val="24"/>
          <w:szCs w:val="24"/>
        </w:rPr>
        <w:t>asil jika angka kematian secara</w:t>
      </w:r>
      <w:r>
        <w:rPr>
          <w:rFonts w:ascii="Times New Roman" w:hAnsi="Times New Roman" w:cs="Times New Roman"/>
          <w:sz w:val="24"/>
          <w:szCs w:val="24"/>
          <w:lang w:val="id-ID"/>
        </w:rPr>
        <w:t xml:space="preserve"> </w:t>
      </w:r>
      <w:r w:rsidRPr="001E23A3">
        <w:rPr>
          <w:rFonts w:ascii="Times New Roman" w:hAnsi="Times New Roman" w:cs="Times New Roman"/>
          <w:sz w:val="24"/>
          <w:szCs w:val="24"/>
        </w:rPr>
        <w:t>keseluruhan kurang dari 5</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sidRPr="001E23A3">
        <w:rPr>
          <w:rFonts w:ascii="Times New Roman" w:hAnsi="Times New Roman" w:cs="Times New Roman"/>
          <w:sz w:val="24"/>
          <w:szCs w:val="24"/>
          <w:lang w:val="id-ID"/>
        </w:rPr>
        <w:t>Persentase tersebut mengindikasikan bahwa perlakuan penambahan tepung kulit buah naga</w:t>
      </w:r>
      <w:r>
        <w:rPr>
          <w:rFonts w:ascii="Times New Roman" w:hAnsi="Times New Roman" w:cs="Times New Roman"/>
          <w:sz w:val="24"/>
          <w:szCs w:val="24"/>
          <w:lang w:val="id-ID"/>
        </w:rPr>
        <w:t xml:space="preserve"> merah pada ransum ternak</w:t>
      </w:r>
      <w:r w:rsidRPr="001E23A3">
        <w:rPr>
          <w:rFonts w:ascii="Times New Roman" w:hAnsi="Times New Roman" w:cs="Times New Roman"/>
          <w:sz w:val="24"/>
          <w:szCs w:val="24"/>
          <w:lang w:val="id-ID"/>
        </w:rPr>
        <w:t xml:space="preserve"> </w:t>
      </w:r>
      <w:r>
        <w:rPr>
          <w:rFonts w:ascii="Times New Roman" w:hAnsi="Times New Roman" w:cs="Times New Roman"/>
          <w:sz w:val="24"/>
          <w:szCs w:val="24"/>
          <w:lang w:val="id-ID"/>
        </w:rPr>
        <w:t>puyuh jantan</w:t>
      </w:r>
      <w:r w:rsidRPr="001E23A3">
        <w:rPr>
          <w:rFonts w:ascii="Times New Roman" w:hAnsi="Times New Roman" w:cs="Times New Roman"/>
          <w:sz w:val="24"/>
          <w:szCs w:val="24"/>
          <w:lang w:val="id-ID"/>
        </w:rPr>
        <w:t xml:space="preserve"> tidak menyebabk</w:t>
      </w:r>
      <w:r>
        <w:rPr>
          <w:rFonts w:ascii="Times New Roman" w:hAnsi="Times New Roman" w:cs="Times New Roman"/>
          <w:sz w:val="24"/>
          <w:szCs w:val="24"/>
          <w:lang w:val="id-ID"/>
        </w:rPr>
        <w:t>an pengaruh negative atau memba</w:t>
      </w:r>
      <w:r w:rsidRPr="001E23A3">
        <w:rPr>
          <w:rFonts w:ascii="Times New Roman" w:hAnsi="Times New Roman" w:cs="Times New Roman"/>
          <w:sz w:val="24"/>
          <w:szCs w:val="24"/>
          <w:lang w:val="id-ID"/>
        </w:rPr>
        <w:t xml:space="preserve">hayakan bagi </w:t>
      </w:r>
      <w:r>
        <w:rPr>
          <w:rFonts w:ascii="Times New Roman" w:hAnsi="Times New Roman" w:cs="Times New Roman"/>
          <w:sz w:val="24"/>
          <w:szCs w:val="24"/>
          <w:lang w:val="id-ID"/>
        </w:rPr>
        <w:t>puyuh</w:t>
      </w:r>
      <w:r w:rsidRPr="001E23A3">
        <w:rPr>
          <w:rFonts w:ascii="Times New Roman" w:hAnsi="Times New Roman" w:cs="Times New Roman"/>
          <w:sz w:val="24"/>
          <w:szCs w:val="24"/>
          <w:lang w:val="id-ID"/>
        </w:rPr>
        <w:t xml:space="preserve"> yang dapat menyebabkan kematian</w:t>
      </w:r>
      <w:r>
        <w:rPr>
          <w:rFonts w:ascii="Times New Roman" w:hAnsi="Times New Roman" w:cs="Times New Roman"/>
          <w:sz w:val="24"/>
          <w:szCs w:val="24"/>
          <w:lang w:val="id-ID"/>
        </w:rPr>
        <w:t xml:space="preserve">. </w:t>
      </w:r>
      <w:r w:rsidRPr="005B2BF2">
        <w:rPr>
          <w:rFonts w:ascii="Times New Roman" w:hAnsi="Times New Roman" w:cs="Times New Roman"/>
          <w:sz w:val="24"/>
          <w:szCs w:val="24"/>
          <w:lang w:val="id-ID"/>
        </w:rPr>
        <w:t>Sigit dan Desy (2004), menya</w:t>
      </w:r>
      <w:r>
        <w:rPr>
          <w:rFonts w:ascii="Times New Roman" w:hAnsi="Times New Roman" w:cs="Times New Roman"/>
          <w:sz w:val="24"/>
          <w:szCs w:val="24"/>
          <w:lang w:val="id-ID"/>
        </w:rPr>
        <w:t>takan faktor yang mem</w:t>
      </w:r>
      <w:r w:rsidRPr="005B2BF2">
        <w:rPr>
          <w:rFonts w:ascii="Times New Roman" w:hAnsi="Times New Roman" w:cs="Times New Roman"/>
          <w:sz w:val="24"/>
          <w:szCs w:val="24"/>
          <w:lang w:val="id-ID"/>
        </w:rPr>
        <w:t>pengaruhi angka kematian diantaranya adalah sanitasi kandang dan peralatan, kebersihan lingkungan serta penyakit</w:t>
      </w:r>
      <w:r>
        <w:rPr>
          <w:rFonts w:ascii="Times New Roman" w:hAnsi="Times New Roman" w:cs="Times New Roman"/>
          <w:sz w:val="24"/>
          <w:szCs w:val="24"/>
          <w:lang w:val="id-ID"/>
        </w:rPr>
        <w:t xml:space="preserve">. </w:t>
      </w:r>
    </w:p>
    <w:p w:rsidR="00DB258F" w:rsidRPr="005B2BF2" w:rsidRDefault="00DB258F" w:rsidP="00DB258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Pr="005B2BF2">
        <w:rPr>
          <w:rFonts w:ascii="Times New Roman" w:hAnsi="Times New Roman" w:cs="Times New Roman"/>
          <w:sz w:val="24"/>
          <w:szCs w:val="24"/>
        </w:rPr>
        <w:t xml:space="preserve">Mortalitas </w:t>
      </w:r>
      <w:proofErr w:type="gramStart"/>
      <w:r w:rsidRPr="005B2BF2">
        <w:rPr>
          <w:rFonts w:ascii="Times New Roman" w:hAnsi="Times New Roman" w:cs="Times New Roman"/>
          <w:sz w:val="24"/>
          <w:szCs w:val="24"/>
        </w:rPr>
        <w:t>akan</w:t>
      </w:r>
      <w:proofErr w:type="gramEnd"/>
      <w:r w:rsidRPr="005B2BF2">
        <w:rPr>
          <w:rFonts w:ascii="Times New Roman" w:hAnsi="Times New Roman" w:cs="Times New Roman"/>
          <w:sz w:val="24"/>
          <w:szCs w:val="24"/>
        </w:rPr>
        <w:t xml:space="preserve"> menetukan keber</w:t>
      </w:r>
      <w:r>
        <w:rPr>
          <w:rFonts w:ascii="Times New Roman" w:hAnsi="Times New Roman" w:cs="Times New Roman"/>
          <w:sz w:val="24"/>
          <w:szCs w:val="24"/>
        </w:rPr>
        <w:t>hasilan suatu usaha peternakan,</w:t>
      </w:r>
      <w:r>
        <w:rPr>
          <w:rFonts w:ascii="Times New Roman" w:hAnsi="Times New Roman" w:cs="Times New Roman"/>
          <w:sz w:val="24"/>
          <w:szCs w:val="24"/>
          <w:lang w:val="id-ID"/>
        </w:rPr>
        <w:t xml:space="preserve"> </w:t>
      </w:r>
      <w:r w:rsidRPr="005B2BF2">
        <w:rPr>
          <w:rFonts w:ascii="Times New Roman" w:hAnsi="Times New Roman" w:cs="Times New Roman"/>
          <w:sz w:val="24"/>
          <w:szCs w:val="24"/>
        </w:rPr>
        <w:t>karena angkan mortalitas yang tinggi me</w:t>
      </w:r>
      <w:r>
        <w:rPr>
          <w:rFonts w:ascii="Times New Roman" w:hAnsi="Times New Roman" w:cs="Times New Roman"/>
          <w:sz w:val="24"/>
          <w:szCs w:val="24"/>
        </w:rPr>
        <w:t>nyebabkan kerugian dinilai dari</w:t>
      </w:r>
      <w:r>
        <w:rPr>
          <w:rFonts w:ascii="Times New Roman" w:hAnsi="Times New Roman" w:cs="Times New Roman"/>
          <w:sz w:val="24"/>
          <w:szCs w:val="24"/>
          <w:lang w:val="id-ID"/>
        </w:rPr>
        <w:t xml:space="preserve"> </w:t>
      </w:r>
      <w:r w:rsidRPr="005B2BF2">
        <w:rPr>
          <w:rFonts w:ascii="Times New Roman" w:hAnsi="Times New Roman" w:cs="Times New Roman"/>
          <w:sz w:val="24"/>
          <w:szCs w:val="24"/>
        </w:rPr>
        <w:t>segi ek</w:t>
      </w:r>
      <w:r>
        <w:rPr>
          <w:rFonts w:ascii="Times New Roman" w:hAnsi="Times New Roman" w:cs="Times New Roman"/>
          <w:sz w:val="24"/>
          <w:szCs w:val="24"/>
        </w:rPr>
        <w:t xml:space="preserve">onomis. </w:t>
      </w:r>
      <w:proofErr w:type="gramStart"/>
      <w:r>
        <w:rPr>
          <w:rFonts w:ascii="Times New Roman" w:hAnsi="Times New Roman" w:cs="Times New Roman"/>
          <w:sz w:val="24"/>
          <w:szCs w:val="24"/>
        </w:rPr>
        <w:t>Menurut Togatotrop dkk.</w:t>
      </w:r>
      <w:proofErr w:type="gramEnd"/>
      <w:r w:rsidRPr="005B2BF2">
        <w:rPr>
          <w:rFonts w:ascii="Times New Roman" w:hAnsi="Times New Roman" w:cs="Times New Roman"/>
          <w:sz w:val="24"/>
          <w:szCs w:val="24"/>
        </w:rPr>
        <w:t xml:space="preserve"> </w:t>
      </w:r>
      <w:proofErr w:type="gramStart"/>
      <w:r w:rsidRPr="005B2BF2">
        <w:rPr>
          <w:rFonts w:ascii="Times New Roman" w:hAnsi="Times New Roman" w:cs="Times New Roman"/>
          <w:sz w:val="24"/>
          <w:szCs w:val="24"/>
        </w:rPr>
        <w:t>(</w:t>
      </w:r>
      <w:r>
        <w:rPr>
          <w:rFonts w:ascii="Times New Roman" w:hAnsi="Times New Roman" w:cs="Times New Roman"/>
          <w:sz w:val="24"/>
          <w:szCs w:val="24"/>
        </w:rPr>
        <w:t>1977) kematian biasanya terjadi</w:t>
      </w:r>
      <w:r>
        <w:rPr>
          <w:rFonts w:ascii="Times New Roman" w:hAnsi="Times New Roman" w:cs="Times New Roman"/>
          <w:sz w:val="24"/>
          <w:szCs w:val="24"/>
          <w:lang w:val="id-ID"/>
        </w:rPr>
        <w:t xml:space="preserve"> </w:t>
      </w:r>
      <w:r w:rsidRPr="005B2BF2">
        <w:rPr>
          <w:rFonts w:ascii="Times New Roman" w:hAnsi="Times New Roman" w:cs="Times New Roman"/>
          <w:sz w:val="24"/>
          <w:szCs w:val="24"/>
        </w:rPr>
        <w:t>pada periode awal, sedangkan pada periode akhir jarang terjadi ke</w:t>
      </w:r>
      <w:r>
        <w:rPr>
          <w:rFonts w:ascii="Times New Roman" w:hAnsi="Times New Roman" w:cs="Times New Roman"/>
          <w:sz w:val="24"/>
          <w:szCs w:val="24"/>
        </w:rPr>
        <w:t>cuali</w:t>
      </w:r>
      <w:r>
        <w:rPr>
          <w:rFonts w:ascii="Times New Roman" w:hAnsi="Times New Roman" w:cs="Times New Roman"/>
          <w:sz w:val="24"/>
          <w:szCs w:val="24"/>
          <w:lang w:val="id-ID"/>
        </w:rPr>
        <w:t xml:space="preserve"> </w:t>
      </w:r>
      <w:r w:rsidRPr="005B2BF2">
        <w:rPr>
          <w:rFonts w:ascii="Times New Roman" w:hAnsi="Times New Roman" w:cs="Times New Roman"/>
          <w:sz w:val="24"/>
          <w:szCs w:val="24"/>
        </w:rPr>
        <w:t>akibat serangan penyakit.</w:t>
      </w:r>
      <w:proofErr w:type="gramEnd"/>
    </w:p>
    <w:p w:rsidR="00DB258F" w:rsidRPr="00DF29B0" w:rsidRDefault="00DB258F" w:rsidP="00DB258F">
      <w:pPr>
        <w:spacing w:line="240" w:lineRule="auto"/>
        <w:jc w:val="center"/>
        <w:outlineLvl w:val="0"/>
        <w:rPr>
          <w:rFonts w:ascii="Times New Roman" w:hAnsi="Times New Roman" w:cs="Times New Roman"/>
          <w:b/>
          <w:i/>
          <w:sz w:val="24"/>
          <w:szCs w:val="24"/>
        </w:rPr>
      </w:pPr>
      <w:r>
        <w:rPr>
          <w:rFonts w:ascii="Times New Roman" w:hAnsi="Times New Roman" w:cs="Times New Roman"/>
          <w:b/>
          <w:i/>
          <w:sz w:val="24"/>
          <w:szCs w:val="24"/>
        </w:rPr>
        <w:t xml:space="preserve">Income </w:t>
      </w:r>
      <w:proofErr w:type="gramStart"/>
      <w:r>
        <w:rPr>
          <w:rFonts w:ascii="Times New Roman" w:hAnsi="Times New Roman" w:cs="Times New Roman"/>
          <w:b/>
          <w:i/>
          <w:sz w:val="24"/>
          <w:szCs w:val="24"/>
        </w:rPr>
        <w:t>Over</w:t>
      </w:r>
      <w:proofErr w:type="gramEnd"/>
      <w:r>
        <w:rPr>
          <w:rFonts w:ascii="Times New Roman" w:hAnsi="Times New Roman" w:cs="Times New Roman"/>
          <w:b/>
          <w:i/>
          <w:sz w:val="24"/>
          <w:szCs w:val="24"/>
        </w:rPr>
        <w:t xml:space="preserve"> F</w:t>
      </w:r>
      <w:r w:rsidRPr="00DF29B0">
        <w:rPr>
          <w:rFonts w:ascii="Times New Roman" w:hAnsi="Times New Roman" w:cs="Times New Roman"/>
          <w:b/>
          <w:i/>
          <w:sz w:val="24"/>
          <w:szCs w:val="24"/>
        </w:rPr>
        <w:t>eed and Quail Cost</w:t>
      </w:r>
    </w:p>
    <w:p w:rsidR="00DB258F" w:rsidRDefault="00DB258F" w:rsidP="00DB258F">
      <w:pPr>
        <w:spacing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Income </w:t>
      </w:r>
      <w:proofErr w:type="gramStart"/>
      <w:r>
        <w:rPr>
          <w:rFonts w:ascii="Times New Roman" w:hAnsi="Times New Roman" w:cs="Times New Roman"/>
          <w:i/>
          <w:sz w:val="24"/>
          <w:szCs w:val="24"/>
        </w:rPr>
        <w:t>Over</w:t>
      </w:r>
      <w:proofErr w:type="gramEnd"/>
      <w:r>
        <w:rPr>
          <w:rFonts w:ascii="Times New Roman" w:hAnsi="Times New Roman" w:cs="Times New Roman"/>
          <w:i/>
          <w:sz w:val="24"/>
          <w:szCs w:val="24"/>
        </w:rPr>
        <w:t xml:space="preserve"> Feed and C</w:t>
      </w:r>
      <w:r w:rsidRPr="00492DF3">
        <w:rPr>
          <w:rFonts w:ascii="Times New Roman" w:hAnsi="Times New Roman" w:cs="Times New Roman"/>
          <w:i/>
          <w:sz w:val="24"/>
          <w:szCs w:val="24"/>
        </w:rPr>
        <w:t>ost</w:t>
      </w:r>
      <w:r>
        <w:rPr>
          <w:rFonts w:ascii="Times New Roman" w:hAnsi="Times New Roman" w:cs="Times New Roman"/>
          <w:sz w:val="24"/>
          <w:szCs w:val="24"/>
        </w:rPr>
        <w:t xml:space="preserve"> (IOFC) merupakan selisih dari total pendapatan usaha peternakan dikurangi biaya pakan. </w:t>
      </w:r>
      <w:r>
        <w:rPr>
          <w:rFonts w:ascii="Times New Roman" w:hAnsi="Times New Roman" w:cs="Times New Roman"/>
          <w:i/>
          <w:sz w:val="24"/>
          <w:szCs w:val="24"/>
        </w:rPr>
        <w:t xml:space="preserve">Income </w:t>
      </w:r>
      <w:proofErr w:type="gramStart"/>
      <w:r>
        <w:rPr>
          <w:rFonts w:ascii="Times New Roman" w:hAnsi="Times New Roman" w:cs="Times New Roman"/>
          <w:i/>
          <w:sz w:val="24"/>
          <w:szCs w:val="24"/>
        </w:rPr>
        <w:t>Over</w:t>
      </w:r>
      <w:proofErr w:type="gramEnd"/>
      <w:r>
        <w:rPr>
          <w:rFonts w:ascii="Times New Roman" w:hAnsi="Times New Roman" w:cs="Times New Roman"/>
          <w:i/>
          <w:sz w:val="24"/>
          <w:szCs w:val="24"/>
        </w:rPr>
        <w:t xml:space="preserve"> Feed C</w:t>
      </w:r>
      <w:r w:rsidRPr="00492DF3">
        <w:rPr>
          <w:rFonts w:ascii="Times New Roman" w:hAnsi="Times New Roman" w:cs="Times New Roman"/>
          <w:i/>
          <w:sz w:val="24"/>
          <w:szCs w:val="24"/>
        </w:rPr>
        <w:t xml:space="preserve">ost </w:t>
      </w:r>
      <w:r>
        <w:rPr>
          <w:rFonts w:ascii="Times New Roman" w:hAnsi="Times New Roman" w:cs="Times New Roman"/>
          <w:sz w:val="24"/>
          <w:szCs w:val="24"/>
        </w:rPr>
        <w:t>merupakan barometer untuk melihat seberapa besar biaya pakan yang merupakan biaya terbesar dalam usaha pemeliharaan ternak</w:t>
      </w:r>
      <w:r w:rsidRPr="00E20BCA">
        <w:rPr>
          <w:rFonts w:ascii="Times New Roman" w:hAnsi="Times New Roman" w:cs="Times New Roman"/>
          <w:sz w:val="24"/>
          <w:szCs w:val="24"/>
        </w:rPr>
        <w:t xml:space="preserve"> Jumlah total pendapa</w:t>
      </w:r>
      <w:r>
        <w:rPr>
          <w:rFonts w:ascii="Times New Roman" w:hAnsi="Times New Roman" w:cs="Times New Roman"/>
          <w:sz w:val="24"/>
          <w:szCs w:val="24"/>
        </w:rPr>
        <w:t>tan pada penelitian ini tertera</w:t>
      </w:r>
      <w:r w:rsidRPr="00E20BCA">
        <w:rPr>
          <w:rFonts w:ascii="Times New Roman" w:hAnsi="Times New Roman" w:cs="Times New Roman"/>
          <w:sz w:val="24"/>
          <w:szCs w:val="24"/>
        </w:rPr>
        <w:t xml:space="preserve"> pada </w:t>
      </w:r>
      <w:r>
        <w:rPr>
          <w:rFonts w:ascii="Times New Roman" w:hAnsi="Times New Roman" w:cs="Times New Roman"/>
          <w:sz w:val="24"/>
          <w:szCs w:val="24"/>
        </w:rPr>
        <w:t>(</w:t>
      </w:r>
      <w:r w:rsidRPr="00E20BCA">
        <w:rPr>
          <w:rFonts w:ascii="Times New Roman" w:hAnsi="Times New Roman" w:cs="Times New Roman"/>
          <w:sz w:val="24"/>
          <w:szCs w:val="24"/>
        </w:rPr>
        <w:t>lampiran 4</w:t>
      </w:r>
      <w:r>
        <w:rPr>
          <w:rFonts w:ascii="Times New Roman" w:hAnsi="Times New Roman" w:cs="Times New Roman"/>
          <w:sz w:val="24"/>
          <w:szCs w:val="24"/>
        </w:rPr>
        <w:t>)</w:t>
      </w:r>
      <w:r w:rsidRPr="00E20BC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Pendapatan merupakan perkalian antara produksi atau pertambahan bobot badan akibat perlakuan dengan harga jual (Prawirokusumo, 1990).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Rata-rata nilai </w:t>
      </w:r>
      <w:r w:rsidRPr="00E47BE7">
        <w:rPr>
          <w:rFonts w:ascii="Times New Roman" w:hAnsi="Times New Roman" w:cs="Times New Roman"/>
          <w:i/>
          <w:sz w:val="24"/>
          <w:szCs w:val="24"/>
        </w:rPr>
        <w:t>IOFQC</w:t>
      </w:r>
      <w:r>
        <w:rPr>
          <w:rFonts w:ascii="Times New Roman" w:hAnsi="Times New Roman" w:cs="Times New Roman"/>
          <w:sz w:val="24"/>
          <w:szCs w:val="24"/>
        </w:rPr>
        <w:t xml:space="preserve"> tertera pada Tabel 12.</w:t>
      </w:r>
      <w:proofErr w:type="gramEnd"/>
    </w:p>
    <w:p w:rsidR="00DB258F" w:rsidRDefault="00DB258F" w:rsidP="00DB258F">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Tabel1</w:t>
      </w:r>
      <w:r>
        <w:rPr>
          <w:rFonts w:ascii="Times New Roman" w:hAnsi="Times New Roman" w:cs="Times New Roman"/>
          <w:sz w:val="24"/>
          <w:szCs w:val="24"/>
          <w:lang w:val="id-ID"/>
        </w:rPr>
        <w:t>2</w:t>
      </w:r>
      <w:r>
        <w:rPr>
          <w:rFonts w:ascii="Times New Roman" w:hAnsi="Times New Roman" w:cs="Times New Roman"/>
          <w:sz w:val="24"/>
          <w:szCs w:val="24"/>
        </w:rPr>
        <w:t xml:space="preserve">.Rata-rata nilai </w:t>
      </w:r>
      <w:r>
        <w:rPr>
          <w:rFonts w:ascii="Times New Roman" w:hAnsi="Times New Roman" w:cs="Times New Roman"/>
          <w:i/>
          <w:sz w:val="24"/>
          <w:szCs w:val="24"/>
        </w:rPr>
        <w:t xml:space="preserve">Income </w:t>
      </w:r>
      <w:proofErr w:type="gramStart"/>
      <w:r>
        <w:rPr>
          <w:rFonts w:ascii="Times New Roman" w:hAnsi="Times New Roman" w:cs="Times New Roman"/>
          <w:i/>
          <w:sz w:val="24"/>
          <w:szCs w:val="24"/>
        </w:rPr>
        <w:t>Over</w:t>
      </w:r>
      <w:proofErr w:type="gramEnd"/>
      <w:r>
        <w:rPr>
          <w:rFonts w:ascii="Times New Roman" w:hAnsi="Times New Roman" w:cs="Times New Roman"/>
          <w:i/>
          <w:sz w:val="24"/>
          <w:szCs w:val="24"/>
        </w:rPr>
        <w:t xml:space="preserve"> Feed and Quail C</w:t>
      </w:r>
      <w:r w:rsidRPr="00E47BE7">
        <w:rPr>
          <w:rFonts w:ascii="Times New Roman" w:hAnsi="Times New Roman" w:cs="Times New Roman"/>
          <w:i/>
          <w:sz w:val="24"/>
          <w:szCs w:val="24"/>
        </w:rPr>
        <w:t>ost</w:t>
      </w:r>
      <w:r>
        <w:rPr>
          <w:rFonts w:ascii="Times New Roman" w:hAnsi="Times New Roman" w:cs="Times New Roman"/>
          <w:sz w:val="24"/>
          <w:szCs w:val="24"/>
        </w:rPr>
        <w:t xml:space="preserve"> puyuh jantan (Rp/ekor)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587"/>
        <w:gridCol w:w="1181"/>
        <w:gridCol w:w="563"/>
        <w:gridCol w:w="563"/>
      </w:tblGrid>
      <w:tr w:rsidR="00DB258F" w:rsidTr="002705E3">
        <w:trPr>
          <w:trHeight w:val="266"/>
        </w:trPr>
        <w:tc>
          <w:tcPr>
            <w:tcW w:w="1641" w:type="dxa"/>
            <w:tcBorders>
              <w:top w:val="double" w:sz="4" w:space="0" w:color="auto"/>
            </w:tcBorders>
          </w:tcPr>
          <w:p w:rsidR="00DB258F" w:rsidRDefault="00DB258F" w:rsidP="00DB258F">
            <w:pPr>
              <w:jc w:val="center"/>
              <w:rPr>
                <w:rFonts w:ascii="Times New Roman" w:hAnsi="Times New Roman" w:cs="Times New Roman"/>
                <w:sz w:val="24"/>
                <w:szCs w:val="24"/>
              </w:rPr>
            </w:pPr>
            <w:r>
              <w:rPr>
                <w:rFonts w:ascii="Times New Roman" w:hAnsi="Times New Roman" w:cs="Times New Roman"/>
                <w:sz w:val="24"/>
                <w:szCs w:val="24"/>
              </w:rPr>
              <w:t>Ulangan</w:t>
            </w:r>
          </w:p>
        </w:tc>
        <w:tc>
          <w:tcPr>
            <w:tcW w:w="1641" w:type="dxa"/>
            <w:tcBorders>
              <w:top w:val="double" w:sz="4" w:space="0" w:color="auto"/>
              <w:bottom w:val="single" w:sz="2" w:space="0" w:color="auto"/>
            </w:tcBorders>
          </w:tcPr>
          <w:p w:rsidR="00DB258F" w:rsidRDefault="00DB258F" w:rsidP="00DB258F">
            <w:pPr>
              <w:jc w:val="center"/>
              <w:rPr>
                <w:rFonts w:ascii="Times New Roman" w:hAnsi="Times New Roman" w:cs="Times New Roman"/>
                <w:sz w:val="24"/>
                <w:szCs w:val="24"/>
              </w:rPr>
            </w:pPr>
          </w:p>
        </w:tc>
        <w:tc>
          <w:tcPr>
            <w:tcW w:w="1641" w:type="dxa"/>
            <w:tcBorders>
              <w:top w:val="double" w:sz="4" w:space="0" w:color="auto"/>
              <w:bottom w:val="single" w:sz="2" w:space="0" w:color="auto"/>
            </w:tcBorders>
          </w:tcPr>
          <w:p w:rsidR="00DB258F" w:rsidRDefault="00DB258F" w:rsidP="00DB258F">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642" w:type="dxa"/>
            <w:tcBorders>
              <w:top w:val="double" w:sz="4" w:space="0" w:color="auto"/>
              <w:bottom w:val="single" w:sz="2" w:space="0" w:color="auto"/>
            </w:tcBorders>
          </w:tcPr>
          <w:p w:rsidR="00DB258F" w:rsidRDefault="00DB258F" w:rsidP="00DB258F">
            <w:pPr>
              <w:jc w:val="center"/>
              <w:rPr>
                <w:rFonts w:ascii="Times New Roman" w:hAnsi="Times New Roman" w:cs="Times New Roman"/>
                <w:sz w:val="24"/>
                <w:szCs w:val="24"/>
              </w:rPr>
            </w:pPr>
          </w:p>
        </w:tc>
        <w:tc>
          <w:tcPr>
            <w:tcW w:w="1642" w:type="dxa"/>
            <w:tcBorders>
              <w:top w:val="double" w:sz="4" w:space="0" w:color="auto"/>
              <w:bottom w:val="single" w:sz="2" w:space="0" w:color="auto"/>
            </w:tcBorders>
          </w:tcPr>
          <w:p w:rsidR="00DB258F" w:rsidRDefault="00DB258F" w:rsidP="00DB258F">
            <w:pPr>
              <w:jc w:val="center"/>
              <w:rPr>
                <w:rFonts w:ascii="Times New Roman" w:hAnsi="Times New Roman" w:cs="Times New Roman"/>
                <w:sz w:val="24"/>
                <w:szCs w:val="24"/>
              </w:rPr>
            </w:pPr>
          </w:p>
        </w:tc>
      </w:tr>
      <w:tr w:rsidR="00DB258F" w:rsidTr="002705E3">
        <w:trPr>
          <w:trHeight w:val="282"/>
        </w:trPr>
        <w:tc>
          <w:tcPr>
            <w:tcW w:w="1641" w:type="dxa"/>
            <w:tcBorders>
              <w:bottom w:val="single" w:sz="4" w:space="0" w:color="auto"/>
            </w:tcBorders>
          </w:tcPr>
          <w:p w:rsidR="00DB258F" w:rsidRDefault="00DB258F" w:rsidP="00DB258F">
            <w:pPr>
              <w:jc w:val="center"/>
              <w:rPr>
                <w:rFonts w:ascii="Times New Roman" w:hAnsi="Times New Roman" w:cs="Times New Roman"/>
                <w:sz w:val="24"/>
                <w:szCs w:val="24"/>
              </w:rPr>
            </w:pPr>
          </w:p>
        </w:tc>
        <w:tc>
          <w:tcPr>
            <w:tcW w:w="1641" w:type="dxa"/>
            <w:tcBorders>
              <w:top w:val="single" w:sz="2" w:space="0" w:color="auto"/>
              <w:bottom w:val="single" w:sz="4" w:space="0" w:color="auto"/>
            </w:tcBorders>
          </w:tcPr>
          <w:p w:rsidR="00DB258F" w:rsidRDefault="00DB258F" w:rsidP="00DB258F">
            <w:pPr>
              <w:jc w:val="center"/>
              <w:rPr>
                <w:rFonts w:ascii="Times New Roman" w:hAnsi="Times New Roman" w:cs="Times New Roman"/>
                <w:sz w:val="24"/>
                <w:szCs w:val="24"/>
              </w:rPr>
            </w:pPr>
            <w:r>
              <w:rPr>
                <w:rFonts w:ascii="Times New Roman" w:hAnsi="Times New Roman" w:cs="Times New Roman"/>
                <w:sz w:val="24"/>
                <w:szCs w:val="24"/>
              </w:rPr>
              <w:t>R0</w:t>
            </w:r>
          </w:p>
        </w:tc>
        <w:tc>
          <w:tcPr>
            <w:tcW w:w="1641" w:type="dxa"/>
            <w:tcBorders>
              <w:top w:val="single" w:sz="2" w:space="0" w:color="auto"/>
              <w:bottom w:val="single" w:sz="4" w:space="0" w:color="auto"/>
            </w:tcBorders>
          </w:tcPr>
          <w:p w:rsidR="00DB258F" w:rsidRDefault="00DB258F" w:rsidP="00DB258F">
            <w:pPr>
              <w:jc w:val="center"/>
              <w:rPr>
                <w:rFonts w:ascii="Times New Roman" w:hAnsi="Times New Roman" w:cs="Times New Roman"/>
                <w:sz w:val="24"/>
                <w:szCs w:val="24"/>
              </w:rPr>
            </w:pPr>
            <w:r>
              <w:rPr>
                <w:rFonts w:ascii="Times New Roman" w:hAnsi="Times New Roman" w:cs="Times New Roman"/>
                <w:sz w:val="24"/>
                <w:szCs w:val="24"/>
              </w:rPr>
              <w:t>R1</w:t>
            </w:r>
          </w:p>
        </w:tc>
        <w:tc>
          <w:tcPr>
            <w:tcW w:w="1642" w:type="dxa"/>
            <w:tcBorders>
              <w:top w:val="single" w:sz="2" w:space="0" w:color="auto"/>
              <w:bottom w:val="single" w:sz="4" w:space="0" w:color="auto"/>
            </w:tcBorders>
          </w:tcPr>
          <w:p w:rsidR="00DB258F" w:rsidRDefault="00DB258F" w:rsidP="00DB258F">
            <w:pPr>
              <w:jc w:val="center"/>
              <w:rPr>
                <w:rFonts w:ascii="Times New Roman" w:hAnsi="Times New Roman" w:cs="Times New Roman"/>
                <w:sz w:val="24"/>
                <w:szCs w:val="24"/>
              </w:rPr>
            </w:pPr>
            <w:r>
              <w:rPr>
                <w:rFonts w:ascii="Times New Roman" w:hAnsi="Times New Roman" w:cs="Times New Roman"/>
                <w:sz w:val="24"/>
                <w:szCs w:val="24"/>
              </w:rPr>
              <w:t>R2</w:t>
            </w:r>
          </w:p>
        </w:tc>
        <w:tc>
          <w:tcPr>
            <w:tcW w:w="1642" w:type="dxa"/>
            <w:tcBorders>
              <w:top w:val="single" w:sz="2" w:space="0" w:color="auto"/>
              <w:bottom w:val="single" w:sz="4" w:space="0" w:color="auto"/>
            </w:tcBorders>
          </w:tcPr>
          <w:p w:rsidR="00DB258F" w:rsidRDefault="00DB258F" w:rsidP="00DB258F">
            <w:pPr>
              <w:jc w:val="center"/>
              <w:rPr>
                <w:rFonts w:ascii="Times New Roman" w:hAnsi="Times New Roman" w:cs="Times New Roman"/>
                <w:sz w:val="24"/>
                <w:szCs w:val="24"/>
              </w:rPr>
            </w:pPr>
            <w:r>
              <w:rPr>
                <w:rFonts w:ascii="Times New Roman" w:hAnsi="Times New Roman" w:cs="Times New Roman"/>
                <w:sz w:val="24"/>
                <w:szCs w:val="24"/>
              </w:rPr>
              <w:t>R3</w:t>
            </w:r>
          </w:p>
        </w:tc>
      </w:tr>
      <w:tr w:rsidR="00DB258F" w:rsidTr="002705E3">
        <w:trPr>
          <w:trHeight w:val="282"/>
        </w:trPr>
        <w:tc>
          <w:tcPr>
            <w:tcW w:w="1641" w:type="dxa"/>
            <w:tcBorders>
              <w:top w:val="single" w:sz="4" w:space="0" w:color="auto"/>
            </w:tcBorders>
          </w:tcPr>
          <w:p w:rsidR="00DB258F" w:rsidRDefault="00DB258F" w:rsidP="00DB258F">
            <w:pPr>
              <w:jc w:val="center"/>
              <w:rPr>
                <w:rFonts w:ascii="Times New Roman" w:hAnsi="Times New Roman" w:cs="Times New Roman"/>
                <w:sz w:val="24"/>
                <w:szCs w:val="24"/>
              </w:rPr>
            </w:pPr>
            <w:r>
              <w:rPr>
                <w:rFonts w:ascii="Times New Roman" w:hAnsi="Times New Roman" w:cs="Times New Roman"/>
                <w:sz w:val="24"/>
                <w:szCs w:val="24"/>
              </w:rPr>
              <w:t>1</w:t>
            </w:r>
          </w:p>
        </w:tc>
        <w:tc>
          <w:tcPr>
            <w:tcW w:w="1641" w:type="dxa"/>
            <w:tcBorders>
              <w:top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-83</w:t>
            </w:r>
          </w:p>
        </w:tc>
        <w:tc>
          <w:tcPr>
            <w:tcW w:w="1641" w:type="dxa"/>
            <w:tcBorders>
              <w:top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-83</w:t>
            </w:r>
          </w:p>
        </w:tc>
        <w:tc>
          <w:tcPr>
            <w:tcW w:w="1642" w:type="dxa"/>
            <w:tcBorders>
              <w:top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-241</w:t>
            </w:r>
          </w:p>
        </w:tc>
        <w:tc>
          <w:tcPr>
            <w:tcW w:w="1642" w:type="dxa"/>
            <w:tcBorders>
              <w:top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-688</w:t>
            </w:r>
          </w:p>
        </w:tc>
      </w:tr>
      <w:tr w:rsidR="00DB258F" w:rsidTr="002705E3">
        <w:trPr>
          <w:trHeight w:val="282"/>
        </w:trPr>
        <w:tc>
          <w:tcPr>
            <w:tcW w:w="1641" w:type="dxa"/>
          </w:tcPr>
          <w:p w:rsidR="00DB258F" w:rsidRDefault="00DB258F" w:rsidP="00DB258F">
            <w:pPr>
              <w:jc w:val="center"/>
              <w:rPr>
                <w:rFonts w:ascii="Times New Roman" w:hAnsi="Times New Roman" w:cs="Times New Roman"/>
                <w:sz w:val="24"/>
                <w:szCs w:val="24"/>
              </w:rPr>
            </w:pPr>
            <w:r>
              <w:rPr>
                <w:rFonts w:ascii="Times New Roman" w:hAnsi="Times New Roman" w:cs="Times New Roman"/>
                <w:sz w:val="24"/>
                <w:szCs w:val="24"/>
              </w:rPr>
              <w:t>2</w:t>
            </w:r>
          </w:p>
        </w:tc>
        <w:tc>
          <w:tcPr>
            <w:tcW w:w="1641" w:type="dxa"/>
            <w:vAlign w:val="bottom"/>
          </w:tcPr>
          <w:p w:rsidR="00DB258F" w:rsidRDefault="00DB258F" w:rsidP="00DB258F">
            <w:pPr>
              <w:jc w:val="center"/>
              <w:rPr>
                <w:rFonts w:ascii="Calibri" w:hAnsi="Calibri" w:cs="Calibri"/>
                <w:color w:val="000000"/>
              </w:rPr>
            </w:pPr>
            <w:r>
              <w:rPr>
                <w:rFonts w:ascii="Calibri" w:hAnsi="Calibri" w:cs="Calibri"/>
                <w:color w:val="000000"/>
              </w:rPr>
              <w:t>-419</w:t>
            </w:r>
          </w:p>
        </w:tc>
        <w:tc>
          <w:tcPr>
            <w:tcW w:w="1641" w:type="dxa"/>
            <w:vAlign w:val="bottom"/>
          </w:tcPr>
          <w:p w:rsidR="00DB258F" w:rsidRDefault="00DB258F" w:rsidP="00DB258F">
            <w:pPr>
              <w:jc w:val="center"/>
              <w:rPr>
                <w:rFonts w:ascii="Calibri" w:hAnsi="Calibri" w:cs="Calibri"/>
                <w:color w:val="000000"/>
              </w:rPr>
            </w:pPr>
            <w:r>
              <w:rPr>
                <w:rFonts w:ascii="Calibri" w:hAnsi="Calibri" w:cs="Calibri"/>
                <w:color w:val="000000"/>
              </w:rPr>
              <w:t>-353</w:t>
            </w:r>
          </w:p>
        </w:tc>
        <w:tc>
          <w:tcPr>
            <w:tcW w:w="1642" w:type="dxa"/>
            <w:vAlign w:val="bottom"/>
          </w:tcPr>
          <w:p w:rsidR="00DB258F" w:rsidRDefault="00DB258F" w:rsidP="00DB258F">
            <w:pPr>
              <w:jc w:val="center"/>
              <w:rPr>
                <w:rFonts w:ascii="Calibri" w:hAnsi="Calibri" w:cs="Calibri"/>
                <w:color w:val="000000"/>
              </w:rPr>
            </w:pPr>
            <w:r>
              <w:rPr>
                <w:rFonts w:ascii="Calibri" w:hAnsi="Calibri" w:cs="Calibri"/>
                <w:color w:val="000000"/>
              </w:rPr>
              <w:t>-576</w:t>
            </w:r>
          </w:p>
        </w:tc>
        <w:tc>
          <w:tcPr>
            <w:tcW w:w="1642" w:type="dxa"/>
            <w:vAlign w:val="bottom"/>
          </w:tcPr>
          <w:p w:rsidR="00DB258F" w:rsidRDefault="00DB258F" w:rsidP="00DB258F">
            <w:pPr>
              <w:jc w:val="center"/>
              <w:rPr>
                <w:rFonts w:ascii="Calibri" w:hAnsi="Calibri" w:cs="Calibri"/>
                <w:color w:val="000000"/>
              </w:rPr>
            </w:pPr>
            <w:r>
              <w:rPr>
                <w:rFonts w:ascii="Calibri" w:hAnsi="Calibri" w:cs="Calibri"/>
                <w:color w:val="000000"/>
              </w:rPr>
              <w:t>-346</w:t>
            </w:r>
          </w:p>
        </w:tc>
      </w:tr>
      <w:tr w:rsidR="00DB258F" w:rsidTr="002705E3">
        <w:trPr>
          <w:trHeight w:val="282"/>
        </w:trPr>
        <w:tc>
          <w:tcPr>
            <w:tcW w:w="1641" w:type="dxa"/>
            <w:tcBorders>
              <w:bottom w:val="single" w:sz="4" w:space="0" w:color="auto"/>
            </w:tcBorders>
          </w:tcPr>
          <w:p w:rsidR="00DB258F" w:rsidRDefault="00DB258F" w:rsidP="00DB258F">
            <w:pPr>
              <w:jc w:val="center"/>
              <w:rPr>
                <w:rFonts w:ascii="Times New Roman" w:hAnsi="Times New Roman" w:cs="Times New Roman"/>
                <w:sz w:val="24"/>
                <w:szCs w:val="24"/>
              </w:rPr>
            </w:pPr>
            <w:r>
              <w:rPr>
                <w:rFonts w:ascii="Times New Roman" w:hAnsi="Times New Roman" w:cs="Times New Roman"/>
                <w:sz w:val="24"/>
                <w:szCs w:val="24"/>
              </w:rPr>
              <w:t>3</w:t>
            </w:r>
          </w:p>
        </w:tc>
        <w:tc>
          <w:tcPr>
            <w:tcW w:w="1641" w:type="dxa"/>
            <w:tcBorders>
              <w:bottom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-445</w:t>
            </w:r>
          </w:p>
        </w:tc>
        <w:tc>
          <w:tcPr>
            <w:tcW w:w="1641" w:type="dxa"/>
            <w:tcBorders>
              <w:bottom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-432</w:t>
            </w:r>
          </w:p>
        </w:tc>
        <w:tc>
          <w:tcPr>
            <w:tcW w:w="1642" w:type="dxa"/>
            <w:tcBorders>
              <w:bottom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-523</w:t>
            </w:r>
          </w:p>
        </w:tc>
        <w:tc>
          <w:tcPr>
            <w:tcW w:w="1642" w:type="dxa"/>
            <w:tcBorders>
              <w:bottom w:val="single" w:sz="4" w:space="0" w:color="auto"/>
            </w:tcBorders>
            <w:vAlign w:val="bottom"/>
          </w:tcPr>
          <w:p w:rsidR="00DB258F" w:rsidRDefault="00DB258F" w:rsidP="00DB258F">
            <w:pPr>
              <w:jc w:val="center"/>
              <w:rPr>
                <w:rFonts w:ascii="Calibri" w:hAnsi="Calibri" w:cs="Calibri"/>
                <w:color w:val="000000"/>
              </w:rPr>
            </w:pPr>
            <w:r>
              <w:rPr>
                <w:rFonts w:ascii="Calibri" w:hAnsi="Calibri" w:cs="Calibri"/>
                <w:color w:val="000000"/>
              </w:rPr>
              <w:t>-340</w:t>
            </w:r>
          </w:p>
        </w:tc>
      </w:tr>
      <w:tr w:rsidR="00DB258F" w:rsidTr="002705E3">
        <w:trPr>
          <w:trHeight w:val="297"/>
        </w:trPr>
        <w:tc>
          <w:tcPr>
            <w:tcW w:w="1641" w:type="dxa"/>
            <w:tcBorders>
              <w:top w:val="single" w:sz="4" w:space="0" w:color="auto"/>
              <w:bottom w:val="single" w:sz="4" w:space="0" w:color="auto"/>
            </w:tcBorders>
          </w:tcPr>
          <w:p w:rsidR="00DB258F" w:rsidRPr="001D35E7" w:rsidRDefault="00DB258F" w:rsidP="00DB258F">
            <w:pPr>
              <w:jc w:val="center"/>
              <w:rPr>
                <w:rFonts w:ascii="Times New Roman" w:hAnsi="Times New Roman" w:cs="Times New Roman"/>
                <w:sz w:val="24"/>
                <w:szCs w:val="24"/>
                <w:vertAlign w:val="superscript"/>
              </w:rPr>
            </w:pPr>
            <w:r>
              <w:rPr>
                <w:rFonts w:ascii="Times New Roman" w:hAnsi="Times New Roman" w:cs="Times New Roman"/>
                <w:sz w:val="24"/>
                <w:szCs w:val="24"/>
              </w:rPr>
              <w:t>Rerata</w:t>
            </w:r>
            <w:r>
              <w:rPr>
                <w:rFonts w:ascii="Times New Roman" w:hAnsi="Times New Roman" w:cs="Times New Roman"/>
                <w:sz w:val="24"/>
                <w:szCs w:val="24"/>
                <w:vertAlign w:val="superscript"/>
              </w:rPr>
              <w:t>(ns)</w:t>
            </w:r>
          </w:p>
        </w:tc>
        <w:tc>
          <w:tcPr>
            <w:tcW w:w="1641" w:type="dxa"/>
            <w:tcBorders>
              <w:top w:val="single" w:sz="4" w:space="0" w:color="auto"/>
              <w:bottom w:val="single" w:sz="4" w:space="0" w:color="auto"/>
            </w:tcBorders>
          </w:tcPr>
          <w:p w:rsidR="00DB258F" w:rsidRDefault="00DB258F" w:rsidP="00DB258F">
            <w:pPr>
              <w:jc w:val="center"/>
              <w:rPr>
                <w:rFonts w:ascii="Times New Roman" w:hAnsi="Times New Roman" w:cs="Times New Roman"/>
                <w:sz w:val="24"/>
                <w:szCs w:val="24"/>
              </w:rPr>
            </w:pPr>
            <w:r>
              <w:rPr>
                <w:rFonts w:ascii="Times New Roman" w:hAnsi="Times New Roman" w:cs="Times New Roman"/>
                <w:sz w:val="24"/>
                <w:szCs w:val="24"/>
              </w:rPr>
              <w:t>-316</w:t>
            </w:r>
          </w:p>
        </w:tc>
        <w:tc>
          <w:tcPr>
            <w:tcW w:w="1641" w:type="dxa"/>
            <w:tcBorders>
              <w:top w:val="single" w:sz="4" w:space="0" w:color="auto"/>
              <w:bottom w:val="single" w:sz="4" w:space="0" w:color="auto"/>
            </w:tcBorders>
            <w:vAlign w:val="bottom"/>
          </w:tcPr>
          <w:p w:rsidR="00DB258F" w:rsidRPr="003531CE" w:rsidRDefault="00DB258F" w:rsidP="00DB258F">
            <w:pPr>
              <w:jc w:val="center"/>
              <w:rPr>
                <w:rFonts w:ascii="Calibri" w:hAnsi="Calibri" w:cs="Calibri"/>
                <w:bCs/>
                <w:color w:val="000000"/>
              </w:rPr>
            </w:pPr>
            <w:r w:rsidRPr="003531CE">
              <w:rPr>
                <w:rFonts w:ascii="Calibri" w:hAnsi="Calibri" w:cs="Calibri"/>
                <w:bCs/>
                <w:color w:val="000000"/>
              </w:rPr>
              <w:t>-289</w:t>
            </w:r>
          </w:p>
        </w:tc>
        <w:tc>
          <w:tcPr>
            <w:tcW w:w="1642" w:type="dxa"/>
            <w:tcBorders>
              <w:top w:val="single" w:sz="4" w:space="0" w:color="auto"/>
              <w:bottom w:val="single" w:sz="4" w:space="0" w:color="auto"/>
            </w:tcBorders>
            <w:vAlign w:val="bottom"/>
          </w:tcPr>
          <w:p w:rsidR="00DB258F" w:rsidRPr="003531CE" w:rsidRDefault="00DB258F" w:rsidP="00DB258F">
            <w:pPr>
              <w:jc w:val="center"/>
              <w:rPr>
                <w:rFonts w:ascii="Calibri" w:hAnsi="Calibri" w:cs="Calibri"/>
                <w:bCs/>
                <w:color w:val="000000"/>
              </w:rPr>
            </w:pPr>
            <w:r w:rsidRPr="003531CE">
              <w:rPr>
                <w:rFonts w:ascii="Calibri" w:hAnsi="Calibri" w:cs="Calibri"/>
                <w:bCs/>
                <w:color w:val="000000"/>
              </w:rPr>
              <w:t>-447</w:t>
            </w:r>
          </w:p>
        </w:tc>
        <w:tc>
          <w:tcPr>
            <w:tcW w:w="1642" w:type="dxa"/>
            <w:tcBorders>
              <w:top w:val="single" w:sz="4" w:space="0" w:color="auto"/>
              <w:bottom w:val="single" w:sz="4" w:space="0" w:color="auto"/>
            </w:tcBorders>
            <w:vAlign w:val="bottom"/>
          </w:tcPr>
          <w:p w:rsidR="00DB258F" w:rsidRPr="003531CE" w:rsidRDefault="00DB258F" w:rsidP="00DB258F">
            <w:pPr>
              <w:jc w:val="center"/>
              <w:rPr>
                <w:rFonts w:ascii="Calibri" w:hAnsi="Calibri" w:cs="Calibri"/>
                <w:bCs/>
                <w:color w:val="000000"/>
              </w:rPr>
            </w:pPr>
            <w:r w:rsidRPr="003531CE">
              <w:rPr>
                <w:rFonts w:ascii="Calibri" w:hAnsi="Calibri" w:cs="Calibri"/>
                <w:bCs/>
                <w:color w:val="000000"/>
              </w:rPr>
              <w:t>-458</w:t>
            </w:r>
          </w:p>
        </w:tc>
      </w:tr>
    </w:tbl>
    <w:p w:rsidR="00DB258F" w:rsidRDefault="00DB258F" w:rsidP="00DB258F">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(NS) Non Signifikan</w:t>
      </w:r>
    </w:p>
    <w:p w:rsidR="00DB258F" w:rsidRDefault="00DB258F" w:rsidP="00DB258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rataan Tabel 12 nilai </w:t>
      </w:r>
      <w:r w:rsidRPr="00573808">
        <w:rPr>
          <w:rFonts w:ascii="Times New Roman" w:hAnsi="Times New Roman" w:cs="Times New Roman"/>
          <w:i/>
          <w:sz w:val="24"/>
          <w:szCs w:val="24"/>
        </w:rPr>
        <w:t>income over feed and quail cost</w:t>
      </w:r>
      <w:r>
        <w:rPr>
          <w:rFonts w:ascii="Times New Roman" w:hAnsi="Times New Roman" w:cs="Times New Roman"/>
          <w:sz w:val="24"/>
          <w:szCs w:val="24"/>
        </w:rPr>
        <w:t xml:space="preserve"> puyuh jantan berturut – turut adalah R0 -316 R1 -289 R2 -447 dan R3 -458. Dari hasil tersebut dapat disimpulkan bahwa proses penelitian selama 35 hari mengalami kerugian hal ini terjadi karena banyaknya jumlah pakan yang diberikan kepada </w:t>
      </w:r>
      <w:proofErr w:type="gramStart"/>
      <w:r>
        <w:rPr>
          <w:rFonts w:ascii="Times New Roman" w:hAnsi="Times New Roman" w:cs="Times New Roman"/>
          <w:sz w:val="24"/>
          <w:szCs w:val="24"/>
        </w:rPr>
        <w:t>unggas  tetapi</w:t>
      </w:r>
      <w:proofErr w:type="gramEnd"/>
      <w:r>
        <w:rPr>
          <w:rFonts w:ascii="Times New Roman" w:hAnsi="Times New Roman" w:cs="Times New Roman"/>
          <w:sz w:val="24"/>
          <w:szCs w:val="24"/>
        </w:rPr>
        <w:t xml:space="preserve"> tidak mampu dioptimalkan oleh ternak untuk menjadi daging</w:t>
      </w:r>
      <w:r>
        <w:rPr>
          <w:rFonts w:ascii="Times New Roman" w:hAnsi="Times New Roman" w:cs="Times New Roman"/>
          <w:sz w:val="24"/>
          <w:szCs w:val="24"/>
          <w:lang w:val="id-ID"/>
        </w:rPr>
        <w:t xml:space="preserve"> karena banyak pakan yang terbuang kelantai</w:t>
      </w:r>
      <w:r>
        <w:rPr>
          <w:rFonts w:ascii="Times New Roman" w:hAnsi="Times New Roman" w:cs="Times New Roman"/>
          <w:sz w:val="24"/>
          <w:szCs w:val="24"/>
        </w:rPr>
        <w:t xml:space="preserve"> sehingga berdampak pada pertambahan bobot      badan yang tidak optimal dan rendahnya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nilai jual daging puyuh.</w:t>
      </w:r>
    </w:p>
    <w:p w:rsidR="00DB258F" w:rsidRDefault="00DB258F" w:rsidP="00DB258F">
      <w:pPr>
        <w:spacing w:line="240" w:lineRule="auto"/>
        <w:ind w:firstLine="720"/>
        <w:jc w:val="both"/>
        <w:rPr>
          <w:rFonts w:ascii="Times New Roman" w:hAnsi="Times New Roman" w:cs="Times New Roman"/>
          <w:sz w:val="24"/>
          <w:szCs w:val="24"/>
        </w:rPr>
      </w:pPr>
      <w:proofErr w:type="gramStart"/>
      <w:r w:rsidRPr="00573808">
        <w:rPr>
          <w:rFonts w:ascii="Times New Roman" w:hAnsi="Times New Roman" w:cs="Times New Roman"/>
          <w:sz w:val="24"/>
          <w:szCs w:val="24"/>
        </w:rPr>
        <w:t>Pernyataan tersebut sesuai dengan pendapat Kart</w:t>
      </w:r>
      <w:r>
        <w:rPr>
          <w:rFonts w:ascii="Times New Roman" w:hAnsi="Times New Roman" w:cs="Times New Roman"/>
          <w:sz w:val="24"/>
          <w:szCs w:val="24"/>
        </w:rPr>
        <w:t>asudjana (2002</w:t>
      </w:r>
      <w:r w:rsidRPr="00573808">
        <w:rPr>
          <w:rFonts w:ascii="Times New Roman" w:hAnsi="Times New Roman" w:cs="Times New Roman"/>
          <w:sz w:val="24"/>
          <w:szCs w:val="24"/>
        </w:rPr>
        <w:t>) yang menyatakan apabila dikaitkan dengan pegangan berproduksi dari segi teknis maka dapat diduga bahwa semakin efisien mengubah zat makanan menjadi daging maka semakin baik pula nilai IOF</w:t>
      </w:r>
      <w:r>
        <w:rPr>
          <w:rFonts w:ascii="Times New Roman" w:hAnsi="Times New Roman" w:cs="Times New Roman"/>
          <w:sz w:val="24"/>
          <w:szCs w:val="24"/>
          <w:lang w:val="id-ID"/>
        </w:rPr>
        <w:t>Q</w:t>
      </w:r>
      <w:r w:rsidRPr="00573808">
        <w:rPr>
          <w:rFonts w:ascii="Times New Roman" w:hAnsi="Times New Roman" w:cs="Times New Roman"/>
          <w:sz w:val="24"/>
          <w:szCs w:val="24"/>
        </w:rPr>
        <w:t>C yang didapatkan.</w:t>
      </w:r>
      <w:proofErr w:type="gramEnd"/>
      <w:r>
        <w:rPr>
          <w:rFonts w:ascii="Times New Roman" w:hAnsi="Times New Roman" w:cs="Times New Roman"/>
          <w:sz w:val="24"/>
          <w:szCs w:val="24"/>
        </w:rPr>
        <w:t xml:space="preserve"> </w:t>
      </w:r>
    </w:p>
    <w:p w:rsidR="00935D83" w:rsidRDefault="00935D83" w:rsidP="00935D83">
      <w:pPr>
        <w:spacing w:line="240" w:lineRule="auto"/>
        <w:rPr>
          <w:rFonts w:ascii="Times New Roman" w:hAnsi="Times New Roman" w:cs="Times New Roman"/>
          <w:b/>
          <w:sz w:val="24"/>
          <w:szCs w:val="24"/>
        </w:rPr>
      </w:pPr>
      <w:r w:rsidRPr="008A7974">
        <w:rPr>
          <w:rFonts w:ascii="Times New Roman" w:hAnsi="Times New Roman" w:cs="Times New Roman"/>
          <w:b/>
          <w:sz w:val="24"/>
          <w:szCs w:val="24"/>
        </w:rPr>
        <w:t>DAFTAR PUSTAKA</w:t>
      </w:r>
    </w:p>
    <w:p w:rsidR="00DB258F" w:rsidRDefault="00DB258F" w:rsidP="00DB258F">
      <w:pPr>
        <w:spacing w:after="360" w:line="240" w:lineRule="auto"/>
        <w:ind w:left="1276" w:hanging="1276"/>
        <w:jc w:val="both"/>
        <w:rPr>
          <w:rFonts w:ascii="Times New Roman" w:eastAsia="Calibri" w:hAnsi="Times New Roman" w:cs="Times New Roman"/>
          <w:i/>
          <w:color w:val="000000" w:themeColor="text1"/>
          <w:sz w:val="24"/>
          <w:szCs w:val="24"/>
        </w:rPr>
      </w:pPr>
      <w:r>
        <w:rPr>
          <w:rFonts w:ascii="Times New Roman" w:eastAsia="Calibri" w:hAnsi="Times New Roman" w:cs="Times New Roman"/>
          <w:color w:val="000000" w:themeColor="text1"/>
          <w:sz w:val="24"/>
          <w:szCs w:val="24"/>
        </w:rPr>
        <w:t xml:space="preserve">Amri, M. 2007. </w:t>
      </w:r>
      <w:proofErr w:type="gramStart"/>
      <w:r w:rsidRPr="008B7681">
        <w:rPr>
          <w:rFonts w:ascii="Times New Roman" w:eastAsia="Calibri" w:hAnsi="Times New Roman" w:cs="Times New Roman"/>
          <w:color w:val="000000" w:themeColor="text1"/>
          <w:sz w:val="24"/>
          <w:szCs w:val="24"/>
        </w:rPr>
        <w:t>Pengaruh bungkil inti kelapa sawit fermentasi terhadap pertumbuhan ikan mas Cyprinus carpio L</w:t>
      </w:r>
      <w:r>
        <w:rPr>
          <w:rFonts w:ascii="Times New Roman" w:eastAsia="Calibri" w:hAnsi="Times New Roman" w:cs="Times New Roman"/>
          <w:color w:val="000000" w:themeColor="text1"/>
          <w:sz w:val="24"/>
          <w:szCs w:val="24"/>
        </w:rPr>
        <w:t xml:space="preserve">. </w:t>
      </w:r>
      <w:r w:rsidRPr="008B7681">
        <w:rPr>
          <w:rFonts w:ascii="Times New Roman" w:eastAsia="Calibri" w:hAnsi="Times New Roman" w:cs="Times New Roman"/>
          <w:i/>
          <w:color w:val="000000" w:themeColor="text1"/>
          <w:sz w:val="24"/>
          <w:szCs w:val="24"/>
        </w:rPr>
        <w:t>Jurnal Ilmu Pertanian Indonesia.</w:t>
      </w:r>
      <w:proofErr w:type="gramEnd"/>
      <w:r w:rsidRPr="008B7681">
        <w:rPr>
          <w:rFonts w:ascii="Times New Roman" w:eastAsia="Calibri" w:hAnsi="Times New Roman" w:cs="Times New Roman"/>
          <w:i/>
          <w:color w:val="000000" w:themeColor="text1"/>
          <w:sz w:val="24"/>
          <w:szCs w:val="24"/>
        </w:rPr>
        <w:t xml:space="preserve"> </w:t>
      </w:r>
      <w:proofErr w:type="gramStart"/>
      <w:r w:rsidRPr="008B7681">
        <w:rPr>
          <w:rFonts w:ascii="Times New Roman" w:eastAsia="Calibri" w:hAnsi="Times New Roman" w:cs="Times New Roman"/>
          <w:i/>
          <w:color w:val="000000" w:themeColor="text1"/>
          <w:sz w:val="24"/>
          <w:szCs w:val="24"/>
        </w:rPr>
        <w:t>Fakultas Perikanan dan Ilmu Kelautan, Universitas Bung Hatta.</w:t>
      </w:r>
      <w:proofErr w:type="gramEnd"/>
      <w:r w:rsidRPr="008B7681">
        <w:rPr>
          <w:rFonts w:ascii="Times New Roman" w:eastAsia="Calibri" w:hAnsi="Times New Roman" w:cs="Times New Roman"/>
          <w:i/>
          <w:color w:val="000000" w:themeColor="text1"/>
          <w:sz w:val="24"/>
          <w:szCs w:val="24"/>
        </w:rPr>
        <w:t xml:space="preserve"> Pa</w:t>
      </w:r>
      <w:r>
        <w:rPr>
          <w:rFonts w:ascii="Times New Roman" w:eastAsia="Calibri" w:hAnsi="Times New Roman" w:cs="Times New Roman"/>
          <w:i/>
          <w:color w:val="000000" w:themeColor="text1"/>
          <w:sz w:val="24"/>
          <w:szCs w:val="24"/>
        </w:rPr>
        <w:t>dang.</w:t>
      </w:r>
    </w:p>
    <w:p w:rsidR="00DB258F" w:rsidRPr="00664E84" w:rsidRDefault="00DB258F" w:rsidP="00DB258F">
      <w:pPr>
        <w:spacing w:after="360" w:line="240" w:lineRule="auto"/>
        <w:ind w:left="1276" w:hanging="1276"/>
        <w:jc w:val="both"/>
        <w:rPr>
          <w:rFonts w:ascii="Times New Roman" w:eastAsia="Calibri" w:hAnsi="Times New Roman" w:cs="Times New Roman"/>
          <w:i/>
          <w:color w:val="000000" w:themeColor="text1"/>
          <w:sz w:val="24"/>
          <w:szCs w:val="24"/>
        </w:rPr>
      </w:pPr>
      <w:r>
        <w:rPr>
          <w:rFonts w:ascii="Times New Roman" w:hAnsi="Times New Roman" w:cs="Times New Roman"/>
          <w:sz w:val="24"/>
          <w:szCs w:val="24"/>
        </w:rPr>
        <w:t>Amrullah, I. K. 2004</w:t>
      </w:r>
      <w:r w:rsidRPr="00664E84">
        <w:rPr>
          <w:rFonts w:ascii="Times New Roman" w:hAnsi="Times New Roman" w:cs="Times New Roman"/>
          <w:sz w:val="24"/>
          <w:szCs w:val="24"/>
        </w:rPr>
        <w:t>. Nutrisi Ayam Petelur. Lembaga Satu Gunung Budi. Bogor.</w:t>
      </w:r>
    </w:p>
    <w:p w:rsidR="00DB258F" w:rsidRDefault="00DB258F" w:rsidP="00DB258F">
      <w:pPr>
        <w:spacing w:after="360" w:line="240" w:lineRule="auto"/>
        <w:ind w:left="1276" w:hanging="1276"/>
        <w:jc w:val="both"/>
        <w:rPr>
          <w:rFonts w:ascii="Times New Roman" w:hAnsi="Times New Roman" w:cs="Times New Roman"/>
          <w:sz w:val="24"/>
          <w:szCs w:val="24"/>
        </w:rPr>
      </w:pPr>
      <w:r w:rsidRPr="00F118C2">
        <w:rPr>
          <w:rFonts w:ascii="Times New Roman" w:eastAsia="Calibri" w:hAnsi="Times New Roman" w:cs="Times New Roman"/>
          <w:color w:val="000000" w:themeColor="text1"/>
          <w:sz w:val="24"/>
          <w:szCs w:val="24"/>
        </w:rPr>
        <w:lastRenderedPageBreak/>
        <w:t xml:space="preserve">Achmanu, Muharlien, dan Salaby, 2011. </w:t>
      </w:r>
      <w:r w:rsidRPr="008B7681">
        <w:rPr>
          <w:rFonts w:ascii="Times New Roman" w:eastAsia="Calibri" w:hAnsi="Times New Roman" w:cs="Times New Roman"/>
          <w:color w:val="000000" w:themeColor="text1"/>
          <w:sz w:val="24"/>
          <w:szCs w:val="24"/>
        </w:rPr>
        <w:t xml:space="preserve">Pengaruh lantai </w:t>
      </w:r>
      <w:proofErr w:type="gramStart"/>
      <w:r w:rsidRPr="008B7681">
        <w:rPr>
          <w:rFonts w:ascii="Times New Roman" w:eastAsia="Calibri" w:hAnsi="Times New Roman" w:cs="Times New Roman"/>
          <w:color w:val="000000" w:themeColor="text1"/>
          <w:sz w:val="24"/>
          <w:szCs w:val="24"/>
        </w:rPr>
        <w:t>kandang  rapat</w:t>
      </w:r>
      <w:proofErr w:type="gramEnd"/>
      <w:r w:rsidRPr="008B7681">
        <w:rPr>
          <w:rFonts w:ascii="Times New Roman" w:eastAsia="Calibri" w:hAnsi="Times New Roman" w:cs="Times New Roman"/>
          <w:color w:val="000000" w:themeColor="text1"/>
          <w:sz w:val="24"/>
          <w:szCs w:val="24"/>
        </w:rPr>
        <w:t xml:space="preserve"> dan renggang dan imbangan jantan betina terhadap konsumsi pakan, bobot telur, konversi pakan dan tebal kerabang  pada burung puyuh</w:t>
      </w:r>
      <w:r w:rsidRPr="001D5E12">
        <w:rPr>
          <w:rFonts w:ascii="Times New Roman" w:eastAsia="Calibri" w:hAnsi="Times New Roman" w:cs="Times New Roman"/>
          <w:i/>
          <w:color w:val="000000" w:themeColor="text1"/>
          <w:sz w:val="24"/>
          <w:szCs w:val="24"/>
        </w:rPr>
        <w:t xml:space="preserve">. J.Ternak Tropika Vol.12 </w:t>
      </w:r>
    </w:p>
    <w:p w:rsidR="00DB258F" w:rsidRDefault="00DB258F" w:rsidP="00DB258F">
      <w:pPr>
        <w:spacing w:after="360" w:line="240" w:lineRule="auto"/>
        <w:ind w:left="1276" w:hanging="1276"/>
        <w:jc w:val="both"/>
        <w:rPr>
          <w:rFonts w:ascii="Times New Roman" w:hAnsi="Times New Roman" w:cs="Times New Roman"/>
          <w:i/>
          <w:color w:val="000000" w:themeColor="text1"/>
          <w:sz w:val="24"/>
          <w:szCs w:val="24"/>
        </w:rPr>
      </w:pPr>
      <w:r w:rsidRPr="00F118C2">
        <w:rPr>
          <w:rFonts w:ascii="Times New Roman" w:hAnsi="Times New Roman" w:cs="Times New Roman"/>
          <w:color w:val="000000" w:themeColor="text1"/>
          <w:sz w:val="24"/>
          <w:szCs w:val="24"/>
        </w:rPr>
        <w:t xml:space="preserve">Anggorodi, R. 1995. </w:t>
      </w:r>
      <w:r w:rsidRPr="008B7681">
        <w:rPr>
          <w:rFonts w:ascii="Times New Roman" w:hAnsi="Times New Roman" w:cs="Times New Roman"/>
          <w:color w:val="000000" w:themeColor="text1"/>
          <w:sz w:val="24"/>
          <w:szCs w:val="24"/>
        </w:rPr>
        <w:t>Nutrisi Aneka Ternak Unggas</w:t>
      </w:r>
      <w:r w:rsidRPr="00F118C2">
        <w:rPr>
          <w:rFonts w:ascii="Times New Roman" w:hAnsi="Times New Roman" w:cs="Times New Roman"/>
          <w:color w:val="000000" w:themeColor="text1"/>
          <w:sz w:val="24"/>
          <w:szCs w:val="24"/>
        </w:rPr>
        <w:t xml:space="preserve">. </w:t>
      </w:r>
      <w:r w:rsidRPr="008B7681">
        <w:rPr>
          <w:rFonts w:ascii="Times New Roman" w:hAnsi="Times New Roman" w:cs="Times New Roman"/>
          <w:i/>
          <w:color w:val="000000" w:themeColor="text1"/>
          <w:sz w:val="24"/>
          <w:szCs w:val="24"/>
        </w:rPr>
        <w:t>PT Gramedia Pustaka Utama, Jakarta.</w:t>
      </w:r>
    </w:p>
    <w:p w:rsidR="00DB258F" w:rsidRPr="00695597" w:rsidRDefault="00DB258F" w:rsidP="00DB258F">
      <w:pPr>
        <w:spacing w:after="36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Anggorodi, H. R, 1994</w:t>
      </w:r>
      <w:r w:rsidRPr="00695597">
        <w:rPr>
          <w:rFonts w:ascii="Times New Roman" w:hAnsi="Times New Roman" w:cs="Times New Roman"/>
          <w:sz w:val="24"/>
          <w:szCs w:val="24"/>
        </w:rPr>
        <w:t>. Kemajuan Mutakhir Dalam Ilmu Makanan Ternak Unggas</w:t>
      </w:r>
      <w:r w:rsidRPr="00695597">
        <w:rPr>
          <w:rFonts w:ascii="Times New Roman" w:hAnsi="Times New Roman" w:cs="Times New Roman"/>
          <w:i/>
          <w:iCs/>
          <w:sz w:val="24"/>
          <w:szCs w:val="24"/>
        </w:rPr>
        <w:t xml:space="preserve">. </w:t>
      </w:r>
      <w:proofErr w:type="gramStart"/>
      <w:r w:rsidRPr="00695597">
        <w:rPr>
          <w:rFonts w:ascii="Times New Roman" w:hAnsi="Times New Roman" w:cs="Times New Roman"/>
          <w:sz w:val="24"/>
          <w:szCs w:val="24"/>
        </w:rPr>
        <w:t>Penerbit Universitas Indonesia.</w:t>
      </w:r>
      <w:proofErr w:type="gramEnd"/>
      <w:r w:rsidRPr="00695597">
        <w:rPr>
          <w:rFonts w:ascii="Times New Roman" w:hAnsi="Times New Roman" w:cs="Times New Roman"/>
          <w:sz w:val="24"/>
          <w:szCs w:val="24"/>
        </w:rPr>
        <w:t xml:space="preserve"> Jakarta.</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sidRPr="00F118C2">
        <w:rPr>
          <w:rFonts w:ascii="Times New Roman" w:hAnsi="Times New Roman" w:cs="Times New Roman"/>
          <w:color w:val="000000" w:themeColor="text1"/>
          <w:sz w:val="24"/>
          <w:szCs w:val="24"/>
        </w:rPr>
        <w:t>Anonimus, 2002</w:t>
      </w:r>
      <w:r w:rsidRPr="00F118C2">
        <w:rPr>
          <w:rFonts w:ascii="Times New Roman" w:hAnsi="Times New Roman" w:cs="Times New Roman"/>
          <w:i/>
          <w:color w:val="000000" w:themeColor="text1"/>
          <w:sz w:val="24"/>
          <w:szCs w:val="24"/>
        </w:rPr>
        <w:t>.</w:t>
      </w:r>
      <w:proofErr w:type="gramEnd"/>
      <w:r w:rsidRPr="00F118C2">
        <w:rPr>
          <w:rFonts w:ascii="Times New Roman" w:hAnsi="Times New Roman" w:cs="Times New Roman"/>
          <w:i/>
          <w:color w:val="000000" w:themeColor="text1"/>
          <w:sz w:val="24"/>
          <w:szCs w:val="24"/>
        </w:rPr>
        <w:t xml:space="preserve"> </w:t>
      </w:r>
      <w:proofErr w:type="gramStart"/>
      <w:r w:rsidRPr="008B7681">
        <w:rPr>
          <w:rFonts w:ascii="Times New Roman" w:hAnsi="Times New Roman" w:cs="Times New Roman"/>
          <w:color w:val="000000" w:themeColor="text1"/>
          <w:sz w:val="24"/>
          <w:szCs w:val="24"/>
        </w:rPr>
        <w:t>Puyuh.</w:t>
      </w:r>
      <w:proofErr w:type="gramEnd"/>
      <w:r w:rsidRPr="00F118C2">
        <w:rPr>
          <w:rFonts w:ascii="Times New Roman" w:hAnsi="Times New Roman" w:cs="Times New Roman"/>
          <w:color w:val="000000" w:themeColor="text1"/>
          <w:sz w:val="24"/>
          <w:szCs w:val="24"/>
        </w:rPr>
        <w:t xml:space="preserve"> </w:t>
      </w:r>
      <w:proofErr w:type="gramStart"/>
      <w:r w:rsidRPr="008B7681">
        <w:rPr>
          <w:rFonts w:ascii="Times New Roman" w:hAnsi="Times New Roman" w:cs="Times New Roman"/>
          <w:i/>
          <w:color w:val="000000" w:themeColor="text1"/>
          <w:sz w:val="24"/>
          <w:szCs w:val="24"/>
        </w:rPr>
        <w:t>Agromedia pustaka.</w:t>
      </w:r>
      <w:proofErr w:type="gramEnd"/>
      <w:r w:rsidRPr="008B7681">
        <w:rPr>
          <w:rFonts w:ascii="Times New Roman" w:hAnsi="Times New Roman" w:cs="Times New Roman"/>
          <w:i/>
          <w:color w:val="000000" w:themeColor="text1"/>
          <w:sz w:val="24"/>
          <w:szCs w:val="24"/>
        </w:rPr>
        <w:t xml:space="preserve"> </w:t>
      </w:r>
      <w:proofErr w:type="gramStart"/>
      <w:r w:rsidRPr="008B7681">
        <w:rPr>
          <w:rFonts w:ascii="Times New Roman" w:hAnsi="Times New Roman" w:cs="Times New Roman"/>
          <w:i/>
          <w:color w:val="000000" w:themeColor="text1"/>
          <w:sz w:val="24"/>
          <w:szCs w:val="24"/>
        </w:rPr>
        <w:t>Jakarta</w:t>
      </w:r>
      <w:r w:rsidRPr="00F118C2">
        <w:rPr>
          <w:rFonts w:ascii="Times New Roman" w:hAnsi="Times New Roman" w:cs="Times New Roman"/>
          <w:color w:val="000000" w:themeColor="text1"/>
          <w:sz w:val="24"/>
          <w:szCs w:val="24"/>
        </w:rPr>
        <w:t xml:space="preserve"> .</w:t>
      </w:r>
      <w:proofErr w:type="gramEnd"/>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sidRPr="00461EB2">
        <w:rPr>
          <w:rFonts w:ascii="Times New Roman" w:hAnsi="Times New Roman" w:cs="Times New Roman"/>
          <w:color w:val="000000" w:themeColor="text1"/>
          <w:sz w:val="24"/>
          <w:szCs w:val="24"/>
        </w:rPr>
        <w:t>Appleby, C. M., O. B. Hughet, and A. H. Elson.</w:t>
      </w:r>
      <w:proofErr w:type="gramEnd"/>
      <w:r w:rsidRPr="00461EB2">
        <w:rPr>
          <w:rFonts w:ascii="Times New Roman" w:hAnsi="Times New Roman" w:cs="Times New Roman"/>
          <w:color w:val="000000" w:themeColor="text1"/>
          <w:sz w:val="24"/>
          <w:szCs w:val="24"/>
        </w:rPr>
        <w:t xml:space="preserve"> 1992</w:t>
      </w:r>
      <w:r w:rsidRPr="008B7681">
        <w:rPr>
          <w:rFonts w:ascii="Times New Roman" w:hAnsi="Times New Roman" w:cs="Times New Roman"/>
          <w:color w:val="000000" w:themeColor="text1"/>
          <w:sz w:val="24"/>
          <w:szCs w:val="24"/>
        </w:rPr>
        <w:t xml:space="preserve">. Poultry Production System Behavior, Management and Walfare. </w:t>
      </w:r>
      <w:proofErr w:type="gramStart"/>
      <w:r w:rsidRPr="00073C35">
        <w:rPr>
          <w:rFonts w:ascii="Times New Roman" w:hAnsi="Times New Roman" w:cs="Times New Roman"/>
          <w:i/>
          <w:color w:val="000000" w:themeColor="text1"/>
          <w:sz w:val="24"/>
          <w:szCs w:val="24"/>
        </w:rPr>
        <w:t>CBA International.</w:t>
      </w:r>
      <w:proofErr w:type="gramEnd"/>
      <w:r w:rsidRPr="00073C35">
        <w:rPr>
          <w:rFonts w:ascii="Times New Roman" w:hAnsi="Times New Roman" w:cs="Times New Roman"/>
          <w:i/>
          <w:color w:val="000000" w:themeColor="text1"/>
          <w:sz w:val="24"/>
          <w:szCs w:val="24"/>
        </w:rPr>
        <w:t xml:space="preserve"> England</w:t>
      </w:r>
    </w:p>
    <w:p w:rsidR="00DB258F" w:rsidRDefault="00DB258F" w:rsidP="00DB258F">
      <w:pPr>
        <w:spacing w:after="360" w:line="240" w:lineRule="auto"/>
        <w:ind w:left="1276" w:hanging="1276"/>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Astuti, M. </w:t>
      </w:r>
      <w:r w:rsidRPr="00F118C2">
        <w:rPr>
          <w:rFonts w:ascii="Times New Roman" w:hAnsi="Times New Roman" w:cs="Times New Roman"/>
          <w:color w:val="000000" w:themeColor="text1"/>
          <w:sz w:val="24"/>
          <w:szCs w:val="24"/>
        </w:rPr>
        <w:t xml:space="preserve">1980. </w:t>
      </w:r>
      <w:proofErr w:type="gramStart"/>
      <w:r w:rsidRPr="00073C35">
        <w:rPr>
          <w:rFonts w:ascii="Times New Roman" w:hAnsi="Times New Roman" w:cs="Times New Roman"/>
          <w:color w:val="000000" w:themeColor="text1"/>
          <w:sz w:val="24"/>
          <w:szCs w:val="24"/>
        </w:rPr>
        <w:t>Rancangan Percobaan dan Analisis Statistik.</w:t>
      </w:r>
      <w:proofErr w:type="gramEnd"/>
      <w:r w:rsidRPr="00073C35">
        <w:rPr>
          <w:rFonts w:ascii="Times New Roman" w:hAnsi="Times New Roman" w:cs="Times New Roman"/>
          <w:color w:val="000000" w:themeColor="text1"/>
          <w:sz w:val="24"/>
          <w:szCs w:val="24"/>
        </w:rPr>
        <w:t xml:space="preserve"> </w:t>
      </w:r>
      <w:proofErr w:type="gramStart"/>
      <w:r w:rsidRPr="00073C35">
        <w:rPr>
          <w:rFonts w:ascii="Times New Roman" w:hAnsi="Times New Roman" w:cs="Times New Roman"/>
          <w:color w:val="000000" w:themeColor="text1"/>
          <w:sz w:val="24"/>
          <w:szCs w:val="24"/>
        </w:rPr>
        <w:t>Bagian Pemuliaan Ternak.</w:t>
      </w:r>
      <w:proofErr w:type="gramEnd"/>
      <w:r w:rsidRPr="00073C35">
        <w:rPr>
          <w:rFonts w:ascii="Times New Roman" w:hAnsi="Times New Roman" w:cs="Times New Roman"/>
          <w:color w:val="000000" w:themeColor="text1"/>
          <w:sz w:val="24"/>
          <w:szCs w:val="24"/>
        </w:rPr>
        <w:t xml:space="preserve"> Fakultas Peternakan. Universitas Gajah Mada.</w:t>
      </w:r>
    </w:p>
    <w:p w:rsidR="00DB258F" w:rsidRDefault="00DB258F" w:rsidP="00DB258F">
      <w:pPr>
        <w:spacing w:after="360" w:line="240" w:lineRule="auto"/>
        <w:ind w:left="1276" w:hanging="127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Austic, </w:t>
      </w:r>
      <w:r w:rsidRPr="00F118C2">
        <w:rPr>
          <w:rFonts w:ascii="Times New Roman" w:hAnsi="Times New Roman" w:cs="Times New Roman"/>
          <w:color w:val="000000" w:themeColor="text1"/>
          <w:sz w:val="24"/>
          <w:szCs w:val="24"/>
        </w:rPr>
        <w:t xml:space="preserve">R. </w:t>
      </w:r>
      <w:r>
        <w:rPr>
          <w:rFonts w:ascii="Times New Roman" w:hAnsi="Times New Roman" w:cs="Times New Roman"/>
          <w:color w:val="000000" w:themeColor="text1"/>
          <w:sz w:val="24"/>
          <w:szCs w:val="24"/>
        </w:rPr>
        <w:t xml:space="preserve">E. and Nesheim, M. C. </w:t>
      </w:r>
      <w:r w:rsidRPr="00F118C2">
        <w:rPr>
          <w:rFonts w:ascii="Times New Roman" w:hAnsi="Times New Roman" w:cs="Times New Roman"/>
          <w:color w:val="000000" w:themeColor="text1"/>
          <w:sz w:val="24"/>
          <w:szCs w:val="24"/>
        </w:rPr>
        <w:t>1990.</w:t>
      </w:r>
      <w:proofErr w:type="gramEnd"/>
      <w:r w:rsidRPr="00F118C2">
        <w:rPr>
          <w:rFonts w:ascii="Times New Roman" w:hAnsi="Times New Roman" w:cs="Times New Roman"/>
          <w:color w:val="000000" w:themeColor="text1"/>
          <w:sz w:val="24"/>
          <w:szCs w:val="24"/>
        </w:rPr>
        <w:t xml:space="preserve"> </w:t>
      </w:r>
      <w:proofErr w:type="gramStart"/>
      <w:r w:rsidRPr="00F118C2">
        <w:rPr>
          <w:rFonts w:ascii="Times New Roman" w:hAnsi="Times New Roman" w:cs="Times New Roman"/>
          <w:color w:val="000000" w:themeColor="text1"/>
          <w:sz w:val="24"/>
          <w:szCs w:val="24"/>
        </w:rPr>
        <w:t>Poultry Production.</w:t>
      </w:r>
      <w:proofErr w:type="gramEnd"/>
      <w:r w:rsidRPr="00F118C2">
        <w:rPr>
          <w:rFonts w:ascii="Times New Roman" w:hAnsi="Times New Roman" w:cs="Times New Roman"/>
          <w:color w:val="000000" w:themeColor="text1"/>
          <w:sz w:val="24"/>
          <w:szCs w:val="24"/>
        </w:rPr>
        <w:t xml:space="preserve"> </w:t>
      </w:r>
      <w:proofErr w:type="gramStart"/>
      <w:r w:rsidRPr="00F118C2">
        <w:rPr>
          <w:rFonts w:ascii="Times New Roman" w:hAnsi="Times New Roman" w:cs="Times New Roman"/>
          <w:color w:val="000000" w:themeColor="text1"/>
          <w:sz w:val="24"/>
          <w:szCs w:val="24"/>
        </w:rPr>
        <w:lastRenderedPageBreak/>
        <w:t>13th  Ed</w:t>
      </w:r>
      <w:proofErr w:type="gramEnd"/>
      <w:r w:rsidRPr="00F118C2">
        <w:rPr>
          <w:rFonts w:ascii="Times New Roman" w:hAnsi="Times New Roman" w:cs="Times New Roman"/>
          <w:color w:val="000000" w:themeColor="text1"/>
          <w:sz w:val="24"/>
          <w:szCs w:val="24"/>
        </w:rPr>
        <w:t>. Lea andFebiger, Washington.</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sidRPr="00172DD7">
        <w:rPr>
          <w:rFonts w:ascii="Times New Roman" w:hAnsi="Times New Roman" w:cs="Times New Roman"/>
          <w:sz w:val="24"/>
          <w:szCs w:val="24"/>
        </w:rPr>
        <w:t>Bell, D.D. and W.D. Weaver, 2002.</w:t>
      </w:r>
      <w:proofErr w:type="gramEnd"/>
      <w:r w:rsidRPr="00172DD7">
        <w:rPr>
          <w:rFonts w:ascii="Times New Roman" w:hAnsi="Times New Roman" w:cs="Times New Roman"/>
          <w:sz w:val="24"/>
          <w:szCs w:val="24"/>
        </w:rPr>
        <w:t xml:space="preserve"> </w:t>
      </w:r>
      <w:proofErr w:type="gramStart"/>
      <w:r w:rsidRPr="00172DD7">
        <w:rPr>
          <w:rFonts w:ascii="Times New Roman" w:hAnsi="Times New Roman" w:cs="Times New Roman"/>
          <w:sz w:val="24"/>
          <w:szCs w:val="24"/>
        </w:rPr>
        <w:t>Commercial Chicken Meat and Egg Production.</w:t>
      </w:r>
      <w:proofErr w:type="gramEnd"/>
      <w:r w:rsidRPr="00172DD7">
        <w:rPr>
          <w:rFonts w:ascii="Times New Roman" w:hAnsi="Times New Roman" w:cs="Times New Roman"/>
          <w:sz w:val="24"/>
          <w:szCs w:val="24"/>
        </w:rPr>
        <w:t xml:space="preserve"> </w:t>
      </w:r>
      <w:proofErr w:type="gramStart"/>
      <w:r w:rsidRPr="00172DD7">
        <w:rPr>
          <w:rFonts w:ascii="Times New Roman" w:hAnsi="Times New Roman" w:cs="Times New Roman"/>
          <w:sz w:val="24"/>
          <w:szCs w:val="24"/>
        </w:rPr>
        <w:t>Academic Pub-lisher, United States of America.</w:t>
      </w:r>
      <w:proofErr w:type="gramEnd"/>
    </w:p>
    <w:p w:rsidR="00DB258F" w:rsidRDefault="00DB258F" w:rsidP="00DB258F">
      <w:pPr>
        <w:spacing w:after="360" w:line="240" w:lineRule="auto"/>
        <w:ind w:left="1276" w:hanging="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Buckle. 1985. Ilmu Pangan. </w:t>
      </w:r>
      <w:proofErr w:type="gramStart"/>
      <w:r>
        <w:rPr>
          <w:rFonts w:ascii="Times New Roman" w:hAnsi="Times New Roman" w:cs="Times New Roman"/>
          <w:color w:val="000000" w:themeColor="text1"/>
          <w:sz w:val="24"/>
          <w:szCs w:val="24"/>
        </w:rPr>
        <w:t>Universitas Indonesia Press.</w:t>
      </w:r>
      <w:proofErr w:type="gramEnd"/>
      <w:r>
        <w:rPr>
          <w:rFonts w:ascii="Times New Roman" w:hAnsi="Times New Roman" w:cs="Times New Roman"/>
          <w:color w:val="000000" w:themeColor="text1"/>
          <w:sz w:val="24"/>
          <w:szCs w:val="24"/>
        </w:rPr>
        <w:t xml:space="preserve"> Jakarta.</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sidRPr="002829AF">
        <w:rPr>
          <w:rFonts w:ascii="Times New Roman" w:hAnsi="Times New Roman" w:cs="Times New Roman"/>
          <w:color w:val="000000" w:themeColor="text1"/>
          <w:sz w:val="24"/>
          <w:szCs w:val="24"/>
        </w:rPr>
        <w:t>Campnell, J. R., M. D. Kenealy and K. L. Campbell.</w:t>
      </w:r>
      <w:proofErr w:type="gramEnd"/>
      <w:r w:rsidRPr="002829AF">
        <w:rPr>
          <w:rFonts w:ascii="Times New Roman" w:hAnsi="Times New Roman" w:cs="Times New Roman"/>
          <w:color w:val="000000" w:themeColor="text1"/>
          <w:sz w:val="24"/>
          <w:szCs w:val="24"/>
        </w:rPr>
        <w:t xml:space="preserve"> 2003. </w:t>
      </w:r>
      <w:r w:rsidRPr="001D5E12">
        <w:rPr>
          <w:rFonts w:ascii="Times New Roman" w:hAnsi="Times New Roman" w:cs="Times New Roman"/>
          <w:color w:val="000000" w:themeColor="text1"/>
          <w:sz w:val="24"/>
          <w:szCs w:val="24"/>
        </w:rPr>
        <w:t xml:space="preserve">Animal Science, </w:t>
      </w:r>
      <w:proofErr w:type="gramStart"/>
      <w:r w:rsidRPr="001D5E12">
        <w:rPr>
          <w:rFonts w:ascii="Times New Roman" w:hAnsi="Times New Roman" w:cs="Times New Roman"/>
          <w:color w:val="000000" w:themeColor="text1"/>
          <w:sz w:val="24"/>
          <w:szCs w:val="24"/>
        </w:rPr>
        <w:t>The</w:t>
      </w:r>
      <w:proofErr w:type="gramEnd"/>
      <w:r w:rsidRPr="001D5E12">
        <w:rPr>
          <w:rFonts w:ascii="Times New Roman" w:hAnsi="Times New Roman" w:cs="Times New Roman"/>
          <w:color w:val="000000" w:themeColor="text1"/>
          <w:sz w:val="24"/>
          <w:szCs w:val="24"/>
        </w:rPr>
        <w:t xml:space="preserve"> Biology, Care and Production of Domestic Animals</w:t>
      </w:r>
      <w:r w:rsidRPr="002829AF">
        <w:rPr>
          <w:rFonts w:ascii="Times New Roman" w:hAnsi="Times New Roman" w:cs="Times New Roman"/>
          <w:i/>
          <w:color w:val="000000" w:themeColor="text1"/>
          <w:sz w:val="24"/>
          <w:szCs w:val="24"/>
        </w:rPr>
        <w:t xml:space="preserve">. </w:t>
      </w:r>
      <w:proofErr w:type="gramStart"/>
      <w:r w:rsidRPr="002829AF">
        <w:rPr>
          <w:rFonts w:ascii="Times New Roman" w:hAnsi="Times New Roman" w:cs="Times New Roman"/>
          <w:i/>
          <w:color w:val="000000" w:themeColor="text1"/>
          <w:sz w:val="24"/>
          <w:szCs w:val="24"/>
        </w:rPr>
        <w:t>4th  Edition</w:t>
      </w:r>
      <w:proofErr w:type="gramEnd"/>
      <w:r w:rsidRPr="002829AF">
        <w:rPr>
          <w:rFonts w:ascii="Times New Roman" w:hAnsi="Times New Roman" w:cs="Times New Roman"/>
          <w:i/>
          <w:color w:val="000000" w:themeColor="text1"/>
          <w:sz w:val="24"/>
          <w:szCs w:val="24"/>
        </w:rPr>
        <w:t>.</w:t>
      </w:r>
      <w:r w:rsidRPr="002829AF">
        <w:rPr>
          <w:rFonts w:ascii="Times New Roman" w:hAnsi="Times New Roman" w:cs="Times New Roman"/>
          <w:color w:val="000000" w:themeColor="text1"/>
          <w:sz w:val="24"/>
          <w:szCs w:val="24"/>
        </w:rPr>
        <w:t xml:space="preserve"> Mc. Graw Hill, New York.</w:t>
      </w:r>
    </w:p>
    <w:p w:rsidR="00DB258F" w:rsidRDefault="00DB258F" w:rsidP="00DB258F">
      <w:pPr>
        <w:spacing w:after="360" w:line="240" w:lineRule="auto"/>
        <w:ind w:left="1276" w:hanging="1276"/>
        <w:jc w:val="both"/>
        <w:rPr>
          <w:rFonts w:ascii="Times New Roman" w:hAnsi="Times New Roman" w:cs="Times New Roman"/>
          <w:sz w:val="24"/>
          <w:szCs w:val="24"/>
        </w:rPr>
      </w:pPr>
      <w:r>
        <w:rPr>
          <w:rFonts w:ascii="Times New Roman" w:hAnsi="Times New Roman" w:cs="Times New Roman"/>
          <w:color w:val="000000" w:themeColor="text1"/>
          <w:sz w:val="24"/>
          <w:szCs w:val="24"/>
        </w:rPr>
        <w:t>Citramukti,  I.,  2008</w:t>
      </w:r>
      <w:r w:rsidRPr="00F118C2">
        <w:rPr>
          <w:rFonts w:ascii="Times New Roman" w:hAnsi="Times New Roman" w:cs="Times New Roman"/>
          <w:color w:val="000000" w:themeColor="text1"/>
          <w:sz w:val="24"/>
          <w:szCs w:val="24"/>
        </w:rPr>
        <w:t>, Ekstraksi  dan  Uji  Kualitas  Pigmen  Antosianin  Pada  Kulit Buah Naga Merah (Hylocereus costaricensis), (</w:t>
      </w:r>
      <w:r w:rsidRPr="00F118C2">
        <w:rPr>
          <w:rFonts w:ascii="Times New Roman" w:hAnsi="Times New Roman" w:cs="Times New Roman"/>
          <w:i/>
          <w:color w:val="000000" w:themeColor="text1"/>
          <w:sz w:val="24"/>
          <w:szCs w:val="24"/>
        </w:rPr>
        <w:t>Kajian Masa Simpan Buah dan Penggunaan Jenis Pelarut</w:t>
      </w:r>
      <w:r w:rsidRPr="00F118C2">
        <w:rPr>
          <w:rFonts w:ascii="Times New Roman" w:hAnsi="Times New Roman" w:cs="Times New Roman"/>
          <w:color w:val="000000" w:themeColor="text1"/>
          <w:sz w:val="24"/>
          <w:szCs w:val="24"/>
        </w:rPr>
        <w:t>), Skripsi, Jurusan THP Universitas Muhammadiyah Malang, Malang.</w:t>
      </w:r>
    </w:p>
    <w:p w:rsidR="00DB258F" w:rsidRDefault="00DB258F" w:rsidP="00DB258F">
      <w:pPr>
        <w:spacing w:after="360" w:line="240" w:lineRule="auto"/>
        <w:ind w:left="1276" w:hanging="1276"/>
        <w:jc w:val="both"/>
        <w:rPr>
          <w:rFonts w:ascii="Times New Roman" w:hAnsi="Times New Roman" w:cs="Times New Roman"/>
          <w:sz w:val="24"/>
          <w:szCs w:val="24"/>
        </w:rPr>
      </w:pPr>
      <w:r w:rsidRPr="00F157FD">
        <w:rPr>
          <w:rFonts w:ascii="Times New Roman" w:hAnsi="Times New Roman" w:cs="Times New Roman"/>
          <w:sz w:val="24"/>
          <w:szCs w:val="24"/>
        </w:rPr>
        <w:t xml:space="preserve">Diyantoro, Wibawan. </w:t>
      </w:r>
      <w:proofErr w:type="gramStart"/>
      <w:r w:rsidRPr="00F157FD">
        <w:rPr>
          <w:rFonts w:ascii="Times New Roman" w:hAnsi="Times New Roman" w:cs="Times New Roman"/>
          <w:sz w:val="24"/>
          <w:szCs w:val="24"/>
        </w:rPr>
        <w:t>I.W.T, Pribadi, E.S. 2017.</w:t>
      </w:r>
      <w:proofErr w:type="gramEnd"/>
      <w:r w:rsidRPr="00F157FD">
        <w:rPr>
          <w:rFonts w:ascii="Times New Roman" w:hAnsi="Times New Roman" w:cs="Times New Roman"/>
          <w:sz w:val="24"/>
          <w:szCs w:val="24"/>
        </w:rPr>
        <w:t xml:space="preserve"> </w:t>
      </w:r>
      <w:proofErr w:type="gramStart"/>
      <w:r w:rsidRPr="001D5E12">
        <w:rPr>
          <w:rFonts w:ascii="Times New Roman" w:hAnsi="Times New Roman" w:cs="Times New Roman"/>
          <w:sz w:val="24"/>
          <w:szCs w:val="24"/>
        </w:rPr>
        <w:t xml:space="preserve">Seroprevalensi dan Faktor Risiko Penularan Mycoplasma gallisepticum pada </w:t>
      </w:r>
      <w:r w:rsidRPr="001D5E12">
        <w:rPr>
          <w:rFonts w:ascii="Times New Roman" w:hAnsi="Times New Roman" w:cs="Times New Roman"/>
          <w:sz w:val="24"/>
          <w:szCs w:val="24"/>
        </w:rPr>
        <w:lastRenderedPageBreak/>
        <w:t>Peternakan Ayam Petelur Komersial di Kabupaten Blitar.</w:t>
      </w:r>
      <w:proofErr w:type="gramEnd"/>
      <w:r w:rsidRPr="00F157FD">
        <w:rPr>
          <w:rFonts w:ascii="Times New Roman" w:hAnsi="Times New Roman" w:cs="Times New Roman"/>
          <w:sz w:val="24"/>
          <w:szCs w:val="24"/>
        </w:rPr>
        <w:t xml:space="preserve"> </w:t>
      </w:r>
      <w:r w:rsidRPr="001D5E12">
        <w:rPr>
          <w:rFonts w:ascii="Times New Roman" w:hAnsi="Times New Roman" w:cs="Times New Roman"/>
          <w:i/>
          <w:sz w:val="24"/>
          <w:szCs w:val="24"/>
        </w:rPr>
        <w:t>Jurnal Veteriner 18 (2</w:t>
      </w:r>
      <w:proofErr w:type="gramStart"/>
      <w:r w:rsidRPr="001D5E12">
        <w:rPr>
          <w:rFonts w:ascii="Times New Roman" w:hAnsi="Times New Roman" w:cs="Times New Roman"/>
          <w:i/>
          <w:sz w:val="24"/>
          <w:szCs w:val="24"/>
        </w:rPr>
        <w:t>) :</w:t>
      </w:r>
      <w:proofErr w:type="gramEnd"/>
      <w:r w:rsidRPr="001D5E12">
        <w:rPr>
          <w:rFonts w:ascii="Times New Roman" w:hAnsi="Times New Roman" w:cs="Times New Roman"/>
          <w:i/>
          <w:sz w:val="24"/>
          <w:szCs w:val="24"/>
        </w:rPr>
        <w:t xml:space="preserve"> 211–220</w:t>
      </w:r>
      <w:r w:rsidRPr="00F157FD">
        <w:rPr>
          <w:rFonts w:ascii="Times New Roman" w:hAnsi="Times New Roman" w:cs="Times New Roman"/>
          <w:sz w:val="24"/>
          <w:szCs w:val="24"/>
        </w:rPr>
        <w:t>.</w:t>
      </w:r>
    </w:p>
    <w:p w:rsidR="00DB258F" w:rsidRDefault="00DB258F" w:rsidP="00DB258F">
      <w:pPr>
        <w:spacing w:after="360" w:line="240" w:lineRule="auto"/>
        <w:ind w:left="1276" w:hanging="1276"/>
        <w:jc w:val="both"/>
        <w:rPr>
          <w:rFonts w:ascii="Times New Roman" w:hAnsi="Times New Roman" w:cs="Times New Roman"/>
          <w:sz w:val="24"/>
          <w:szCs w:val="24"/>
        </w:rPr>
      </w:pPr>
      <w:r w:rsidRPr="00115B48">
        <w:rPr>
          <w:rFonts w:ascii="Times New Roman" w:hAnsi="Times New Roman" w:cs="Times New Roman"/>
          <w:sz w:val="24"/>
          <w:szCs w:val="24"/>
        </w:rPr>
        <w:t xml:space="preserve">Direktorat Jenderal Hortikultura. 2011. Produksi, Luas Panen, dan Produktivitas Buah–buahan di Indonesia Tahun 2007–2010. </w:t>
      </w:r>
      <w:proofErr w:type="gramStart"/>
      <w:r w:rsidRPr="00115B48">
        <w:rPr>
          <w:rFonts w:ascii="Times New Roman" w:hAnsi="Times New Roman" w:cs="Times New Roman"/>
          <w:sz w:val="24"/>
          <w:szCs w:val="24"/>
        </w:rPr>
        <w:t>Jakarta :</w:t>
      </w:r>
      <w:proofErr w:type="gramEnd"/>
      <w:r w:rsidRPr="00115B48">
        <w:rPr>
          <w:rFonts w:ascii="Times New Roman" w:hAnsi="Times New Roman" w:cs="Times New Roman"/>
          <w:sz w:val="24"/>
          <w:szCs w:val="24"/>
        </w:rPr>
        <w:t xml:space="preserve"> Departemen Pertanian.</w:t>
      </w:r>
    </w:p>
    <w:p w:rsidR="00DB258F" w:rsidRPr="00115B48" w:rsidRDefault="00DB258F" w:rsidP="00DB258F">
      <w:pPr>
        <w:spacing w:after="36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Djanah, </w:t>
      </w:r>
      <w:proofErr w:type="gramStart"/>
      <w:r>
        <w:rPr>
          <w:rFonts w:ascii="Times New Roman" w:hAnsi="Times New Roman" w:cs="Times New Roman"/>
          <w:sz w:val="24"/>
          <w:szCs w:val="24"/>
        </w:rPr>
        <w:t>D .</w:t>
      </w:r>
      <w:proofErr w:type="gramEnd"/>
      <w:r>
        <w:rPr>
          <w:rFonts w:ascii="Times New Roman" w:hAnsi="Times New Roman" w:cs="Times New Roman"/>
          <w:sz w:val="24"/>
          <w:szCs w:val="24"/>
        </w:rPr>
        <w:t>, dan Sulistyani. 1985. Beternak Puyuh. CV Simplek. Jakarta.</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sidRPr="00B833AA">
        <w:rPr>
          <w:rFonts w:ascii="Times New Roman" w:hAnsi="Times New Roman" w:cs="Times New Roman"/>
          <w:sz w:val="24"/>
          <w:szCs w:val="24"/>
        </w:rPr>
        <w:t>Djulardi, A., Helmi, M., Suslina, A.L. 2006.</w:t>
      </w:r>
      <w:proofErr w:type="gramEnd"/>
      <w:r w:rsidRPr="00B833AA">
        <w:rPr>
          <w:rFonts w:ascii="Times New Roman" w:hAnsi="Times New Roman" w:cs="Times New Roman"/>
          <w:sz w:val="24"/>
          <w:szCs w:val="24"/>
        </w:rPr>
        <w:t xml:space="preserve"> Nutrisi Aneka Ternak Dan Satwa Harapan. </w:t>
      </w:r>
      <w:proofErr w:type="gramStart"/>
      <w:r w:rsidRPr="00B833AA">
        <w:rPr>
          <w:rFonts w:ascii="Times New Roman" w:hAnsi="Times New Roman" w:cs="Times New Roman"/>
          <w:sz w:val="24"/>
          <w:szCs w:val="24"/>
        </w:rPr>
        <w:t>Andalas University Press.</w:t>
      </w:r>
      <w:proofErr w:type="gramEnd"/>
      <w:r w:rsidRPr="00B833AA">
        <w:rPr>
          <w:rFonts w:ascii="Times New Roman" w:hAnsi="Times New Roman" w:cs="Times New Roman"/>
          <w:sz w:val="24"/>
          <w:szCs w:val="24"/>
        </w:rPr>
        <w:t xml:space="preserve"> Padang</w:t>
      </w:r>
      <w:r>
        <w:rPr>
          <w:rFonts w:ascii="Times New Roman" w:hAnsi="Times New Roman" w:cs="Times New Roman"/>
          <w:sz w:val="24"/>
          <w:szCs w:val="24"/>
        </w:rPr>
        <w:t>.</w:t>
      </w:r>
    </w:p>
    <w:p w:rsidR="00DB258F" w:rsidRPr="0037696A" w:rsidRDefault="00DB258F" w:rsidP="00DB258F">
      <w:pPr>
        <w:spacing w:after="360" w:line="240" w:lineRule="auto"/>
        <w:ind w:left="1276" w:hanging="1276"/>
        <w:jc w:val="both"/>
        <w:rPr>
          <w:rFonts w:ascii="Times New Roman" w:hAnsi="Times New Roman" w:cs="Times New Roman"/>
          <w:sz w:val="24"/>
          <w:szCs w:val="24"/>
        </w:rPr>
      </w:pPr>
      <w:proofErr w:type="gramStart"/>
      <w:r w:rsidRPr="0037696A">
        <w:rPr>
          <w:rFonts w:ascii="Times New Roman" w:hAnsi="Times New Roman" w:cs="Times New Roman"/>
          <w:sz w:val="24"/>
          <w:szCs w:val="24"/>
        </w:rPr>
        <w:t>Elly</w:t>
      </w:r>
      <w:r>
        <w:rPr>
          <w:rFonts w:ascii="Times New Roman" w:hAnsi="Times New Roman" w:cs="Times New Roman"/>
          <w:sz w:val="24"/>
          <w:szCs w:val="24"/>
        </w:rPr>
        <w:t xml:space="preserve"> dan Kinanti.2009</w:t>
      </w:r>
      <w:r w:rsidRPr="0037696A">
        <w:rPr>
          <w:rFonts w:ascii="Times New Roman" w:hAnsi="Times New Roman" w:cs="Times New Roman"/>
          <w:sz w:val="24"/>
          <w:szCs w:val="24"/>
        </w:rPr>
        <w:t>.</w:t>
      </w:r>
      <w:r>
        <w:rPr>
          <w:rFonts w:ascii="Times New Roman" w:hAnsi="Times New Roman" w:cs="Times New Roman"/>
          <w:sz w:val="24"/>
          <w:szCs w:val="24"/>
        </w:rPr>
        <w:t xml:space="preserve">Tata laksana Budidaya Ternak Puyuh secara Komersial </w:t>
      </w:r>
      <w:r w:rsidRPr="0037696A">
        <w:rPr>
          <w:rFonts w:ascii="Times New Roman" w:hAnsi="Times New Roman" w:cs="Times New Roman"/>
          <w:sz w:val="24"/>
          <w:szCs w:val="24"/>
        </w:rPr>
        <w:t>.PenerbaSwadaya.</w:t>
      </w:r>
      <w:proofErr w:type="gramEnd"/>
      <w:r w:rsidRPr="0037696A">
        <w:rPr>
          <w:rFonts w:ascii="Times New Roman" w:hAnsi="Times New Roman" w:cs="Times New Roman"/>
          <w:sz w:val="24"/>
          <w:szCs w:val="24"/>
        </w:rPr>
        <w:t xml:space="preserve"> Jakarta.</w:t>
      </w:r>
    </w:p>
    <w:p w:rsidR="00DB258F" w:rsidRDefault="00DB258F" w:rsidP="00DB258F">
      <w:pPr>
        <w:spacing w:after="360" w:line="240" w:lineRule="auto"/>
        <w:ind w:left="1276" w:hanging="1276"/>
        <w:jc w:val="both"/>
        <w:rPr>
          <w:rFonts w:ascii="Times New Roman" w:hAnsi="Times New Roman" w:cs="Times New Roman"/>
          <w:sz w:val="24"/>
          <w:szCs w:val="24"/>
        </w:rPr>
      </w:pPr>
      <w:r w:rsidRPr="00F118C2">
        <w:rPr>
          <w:rFonts w:ascii="Times New Roman" w:hAnsi="Times New Roman" w:cs="Times New Roman"/>
          <w:color w:val="000000" w:themeColor="text1"/>
          <w:sz w:val="24"/>
          <w:szCs w:val="24"/>
        </w:rPr>
        <w:t xml:space="preserve">Ensminger, M. A. 1992. </w:t>
      </w:r>
      <w:r>
        <w:rPr>
          <w:rFonts w:ascii="Times New Roman" w:hAnsi="Times New Roman" w:cs="Times New Roman"/>
          <w:color w:val="000000" w:themeColor="text1"/>
          <w:sz w:val="24"/>
          <w:szCs w:val="24"/>
        </w:rPr>
        <w:t xml:space="preserve">Soultry </w:t>
      </w:r>
      <w:proofErr w:type="gramStart"/>
      <w:r>
        <w:rPr>
          <w:rFonts w:ascii="Times New Roman" w:hAnsi="Times New Roman" w:cs="Times New Roman"/>
          <w:color w:val="000000" w:themeColor="text1"/>
          <w:sz w:val="24"/>
          <w:szCs w:val="24"/>
        </w:rPr>
        <w:t>Science  Animal</w:t>
      </w:r>
      <w:proofErr w:type="gramEnd"/>
      <w:r>
        <w:rPr>
          <w:rFonts w:ascii="Times New Roman" w:hAnsi="Times New Roman" w:cs="Times New Roman"/>
          <w:color w:val="000000" w:themeColor="text1"/>
          <w:sz w:val="24"/>
          <w:szCs w:val="24"/>
        </w:rPr>
        <w:t xml:space="preserve"> Agricultural Series</w:t>
      </w:r>
      <w:r w:rsidRPr="001D5E12">
        <w:rPr>
          <w:rFonts w:ascii="Times New Roman" w:hAnsi="Times New Roman" w:cs="Times New Roman"/>
          <w:color w:val="000000" w:themeColor="text1"/>
          <w:sz w:val="24"/>
          <w:szCs w:val="24"/>
        </w:rPr>
        <w:t>.</w:t>
      </w:r>
      <w:r w:rsidRPr="00F157FD">
        <w:rPr>
          <w:rFonts w:ascii="Times New Roman" w:hAnsi="Times New Roman" w:cs="Times New Roman"/>
          <w:i/>
          <w:color w:val="000000" w:themeColor="text1"/>
          <w:sz w:val="24"/>
          <w:szCs w:val="24"/>
        </w:rPr>
        <w:t xml:space="preserve"> 3th Edition.Instate Publisher, Inc. Danville, Illones.</w:t>
      </w:r>
    </w:p>
    <w:p w:rsidR="00DB258F" w:rsidRDefault="00DB258F" w:rsidP="00DB258F">
      <w:pPr>
        <w:spacing w:after="360" w:line="240" w:lineRule="auto"/>
        <w:ind w:left="1276" w:hanging="1276"/>
        <w:jc w:val="both"/>
        <w:rPr>
          <w:rFonts w:ascii="Times New Roman" w:hAnsi="Times New Roman" w:cs="Times New Roman"/>
          <w:color w:val="000000" w:themeColor="text1"/>
          <w:sz w:val="24"/>
          <w:szCs w:val="24"/>
        </w:rPr>
      </w:pPr>
      <w:r w:rsidRPr="00F118C2">
        <w:rPr>
          <w:rFonts w:ascii="Times New Roman" w:hAnsi="Times New Roman" w:cs="Times New Roman"/>
          <w:color w:val="000000" w:themeColor="text1"/>
          <w:sz w:val="24"/>
          <w:szCs w:val="24"/>
        </w:rPr>
        <w:t>Kartadisastra,</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1997.</w:t>
      </w:r>
      <w:r>
        <w:rPr>
          <w:rFonts w:ascii="Times New Roman" w:hAnsi="Times New Roman" w:cs="Times New Roman"/>
          <w:color w:val="000000" w:themeColor="text1"/>
          <w:sz w:val="24"/>
          <w:szCs w:val="24"/>
        </w:rPr>
        <w:t xml:space="preserve"> </w:t>
      </w:r>
      <w:proofErr w:type="gramStart"/>
      <w:r w:rsidRPr="001D5E12">
        <w:rPr>
          <w:rFonts w:ascii="Times New Roman" w:hAnsi="Times New Roman" w:cs="Times New Roman"/>
          <w:color w:val="000000" w:themeColor="text1"/>
          <w:sz w:val="24"/>
          <w:szCs w:val="24"/>
        </w:rPr>
        <w:t>Penyediaan dan Pengelolaan Pakan Ternak Ruminansia.</w:t>
      </w:r>
      <w:r w:rsidRPr="001D5E12">
        <w:rPr>
          <w:rFonts w:ascii="Times New Roman" w:hAnsi="Times New Roman" w:cs="Times New Roman"/>
          <w:i/>
          <w:color w:val="000000" w:themeColor="text1"/>
          <w:sz w:val="24"/>
          <w:szCs w:val="24"/>
        </w:rPr>
        <w:t>Kanisius.</w:t>
      </w:r>
      <w:proofErr w:type="gramEnd"/>
      <w:r w:rsidRPr="001D5E12">
        <w:rPr>
          <w:rFonts w:ascii="Times New Roman" w:hAnsi="Times New Roman" w:cs="Times New Roman"/>
          <w:i/>
          <w:color w:val="000000" w:themeColor="text1"/>
          <w:sz w:val="24"/>
          <w:szCs w:val="24"/>
        </w:rPr>
        <w:t xml:space="preserve"> Jakarta</w:t>
      </w:r>
      <w:r w:rsidRPr="001D5E12">
        <w:rPr>
          <w:rFonts w:ascii="Times New Roman" w:hAnsi="Times New Roman" w:cs="Times New Roman"/>
          <w:color w:val="000000" w:themeColor="text1"/>
          <w:sz w:val="24"/>
          <w:szCs w:val="24"/>
        </w:rPr>
        <w:t>.</w:t>
      </w:r>
    </w:p>
    <w:p w:rsidR="00DB258F" w:rsidRPr="00327A45" w:rsidRDefault="00DB258F" w:rsidP="00DB258F">
      <w:pPr>
        <w:spacing w:after="36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lastRenderedPageBreak/>
        <w:t xml:space="preserve">Kartasudjana, R. 2002. </w:t>
      </w:r>
      <w:proofErr w:type="gramStart"/>
      <w:r>
        <w:rPr>
          <w:rFonts w:ascii="Times New Roman" w:hAnsi="Times New Roman" w:cs="Times New Roman"/>
          <w:sz w:val="24"/>
          <w:szCs w:val="24"/>
        </w:rPr>
        <w:t>Manajemen Ternak Unggas (Buku Ajar) dalam Rangka Kerjasama Antara Fakultas Peternakan Universitas Padjajaran dengan Dikti Melalui Program Semi-Que IV Jurusan Produksi Ternak, Fakultas Peternakan Universitas Padjajaran.</w:t>
      </w:r>
      <w:proofErr w:type="gramEnd"/>
      <w:r>
        <w:rPr>
          <w:rFonts w:ascii="Times New Roman" w:hAnsi="Times New Roman" w:cs="Times New Roman"/>
          <w:sz w:val="24"/>
          <w:szCs w:val="24"/>
        </w:rPr>
        <w:t xml:space="preserve"> Bandung.</w:t>
      </w:r>
    </w:p>
    <w:p w:rsidR="00DB258F" w:rsidRPr="00571439" w:rsidRDefault="00DB258F" w:rsidP="00DB258F">
      <w:pPr>
        <w:spacing w:after="360" w:line="240" w:lineRule="auto"/>
        <w:ind w:left="1276" w:hanging="1276"/>
        <w:jc w:val="both"/>
        <w:rPr>
          <w:rFonts w:ascii="Times New Roman" w:hAnsi="Times New Roman" w:cs="Times New Roman"/>
          <w:sz w:val="24"/>
          <w:szCs w:val="24"/>
        </w:rPr>
      </w:pPr>
      <w:r w:rsidRPr="00571439">
        <w:rPr>
          <w:rFonts w:ascii="Times New Roman" w:hAnsi="Times New Roman" w:cs="Times New Roman"/>
          <w:sz w:val="24"/>
          <w:szCs w:val="24"/>
        </w:rPr>
        <w:t>Kristanto, D. 2008. Buah Naga: Pembudidayaan di Pot dan Kebun. Penebar Swadaya. Jakarta.</w:t>
      </w:r>
    </w:p>
    <w:p w:rsidR="00DB258F" w:rsidRDefault="00DB258F" w:rsidP="00DB258F">
      <w:pPr>
        <w:spacing w:after="360" w:line="240" w:lineRule="auto"/>
        <w:ind w:left="1276" w:hanging="1276"/>
        <w:jc w:val="both"/>
        <w:rPr>
          <w:rFonts w:ascii="Times New Roman" w:hAnsi="Times New Roman" w:cs="Times New Roman"/>
          <w:sz w:val="24"/>
          <w:szCs w:val="24"/>
        </w:rPr>
      </w:pPr>
      <w:r w:rsidRPr="00461EB2">
        <w:rPr>
          <w:rFonts w:ascii="Times New Roman" w:hAnsi="Times New Roman" w:cs="Times New Roman"/>
          <w:color w:val="000000" w:themeColor="text1"/>
          <w:sz w:val="24"/>
          <w:szCs w:val="24"/>
        </w:rPr>
        <w:t xml:space="preserve">Krisnan, Rantan. 2005. </w:t>
      </w:r>
      <w:r w:rsidRPr="00073C35">
        <w:rPr>
          <w:rFonts w:ascii="Times New Roman" w:hAnsi="Times New Roman" w:cs="Times New Roman"/>
          <w:color w:val="000000" w:themeColor="text1"/>
          <w:sz w:val="24"/>
          <w:szCs w:val="24"/>
        </w:rPr>
        <w:t xml:space="preserve">Pengaruh Pemberian Ampas Teh (Camelia sinensis) Fermentasi dengan Aspergillus </w:t>
      </w:r>
      <w:proofErr w:type="gramStart"/>
      <w:r w:rsidRPr="00073C35">
        <w:rPr>
          <w:rFonts w:ascii="Times New Roman" w:hAnsi="Times New Roman" w:cs="Times New Roman"/>
          <w:color w:val="000000" w:themeColor="text1"/>
          <w:sz w:val="24"/>
          <w:szCs w:val="24"/>
        </w:rPr>
        <w:t>niger</w:t>
      </w:r>
      <w:proofErr w:type="gramEnd"/>
      <w:r w:rsidRPr="00073C35">
        <w:rPr>
          <w:rFonts w:ascii="Times New Roman" w:hAnsi="Times New Roman" w:cs="Times New Roman"/>
          <w:color w:val="000000" w:themeColor="text1"/>
          <w:sz w:val="24"/>
          <w:szCs w:val="24"/>
        </w:rPr>
        <w:t xml:space="preserve"> pada Ayam Broiler</w:t>
      </w:r>
      <w:r w:rsidRPr="00073C35">
        <w:rPr>
          <w:rFonts w:ascii="Times New Roman" w:hAnsi="Times New Roman" w:cs="Times New Roman"/>
          <w:i/>
          <w:color w:val="000000" w:themeColor="text1"/>
          <w:sz w:val="24"/>
          <w:szCs w:val="24"/>
        </w:rPr>
        <w:t xml:space="preserve">. </w:t>
      </w:r>
      <w:proofErr w:type="gramStart"/>
      <w:r w:rsidRPr="00073C35">
        <w:rPr>
          <w:rFonts w:ascii="Times New Roman" w:hAnsi="Times New Roman" w:cs="Times New Roman"/>
          <w:i/>
          <w:color w:val="000000" w:themeColor="text1"/>
          <w:sz w:val="24"/>
          <w:szCs w:val="24"/>
        </w:rPr>
        <w:t>Jurnal Ilmu Ternak dan Veteriner.</w:t>
      </w:r>
      <w:proofErr w:type="gramEnd"/>
      <w:r w:rsidRPr="00073C35">
        <w:rPr>
          <w:rFonts w:ascii="Times New Roman" w:hAnsi="Times New Roman" w:cs="Times New Roman"/>
          <w:i/>
          <w:color w:val="000000" w:themeColor="text1"/>
          <w:sz w:val="24"/>
          <w:szCs w:val="24"/>
        </w:rPr>
        <w:t xml:space="preserve"> 10(1): 1-5.</w:t>
      </w:r>
    </w:p>
    <w:p w:rsidR="00DB258F" w:rsidRPr="00F118C2" w:rsidRDefault="00DB258F" w:rsidP="00DB258F">
      <w:pPr>
        <w:spacing w:line="240" w:lineRule="auto"/>
        <w:ind w:left="993" w:hanging="993"/>
        <w:jc w:val="both"/>
        <w:rPr>
          <w:rFonts w:ascii="Times New Roman" w:hAnsi="Times New Roman" w:cs="Times New Roman"/>
          <w:color w:val="000000" w:themeColor="text1"/>
          <w:sz w:val="24"/>
          <w:szCs w:val="24"/>
        </w:rPr>
      </w:pPr>
      <w:r w:rsidRPr="00F118C2">
        <w:rPr>
          <w:rFonts w:ascii="Times New Roman" w:hAnsi="Times New Roman" w:cs="Times New Roman"/>
          <w:color w:val="000000" w:themeColor="text1"/>
          <w:sz w:val="24"/>
          <w:szCs w:val="24"/>
        </w:rPr>
        <w:t>List</w:t>
      </w:r>
      <w:r>
        <w:rPr>
          <w:rFonts w:ascii="Times New Roman" w:hAnsi="Times New Roman" w:cs="Times New Roman"/>
          <w:color w:val="000000" w:themeColor="text1"/>
          <w:sz w:val="24"/>
          <w:szCs w:val="24"/>
        </w:rPr>
        <w:t>iyowati, E. dan K. Roospitasari,</w:t>
      </w:r>
      <w:r w:rsidRPr="00F118C2">
        <w:rPr>
          <w:rFonts w:ascii="Times New Roman" w:hAnsi="Times New Roman" w:cs="Times New Roman"/>
          <w:color w:val="000000" w:themeColor="text1"/>
          <w:sz w:val="24"/>
          <w:szCs w:val="24"/>
        </w:rPr>
        <w:t xml:space="preserve"> 1992</w:t>
      </w:r>
      <w:r w:rsidR="00563E05">
        <w:rPr>
          <w:rFonts w:ascii="Times New Roman" w:hAnsi="Times New Roman" w:cs="Times New Roman"/>
          <w:i/>
          <w:color w:val="000000" w:themeColor="text1"/>
          <w:sz w:val="24"/>
          <w:szCs w:val="24"/>
        </w:rPr>
        <w:t>.</w:t>
      </w:r>
      <w:r w:rsidRPr="00073C35">
        <w:rPr>
          <w:rFonts w:ascii="Times New Roman" w:hAnsi="Times New Roman" w:cs="Times New Roman"/>
          <w:color w:val="000000" w:themeColor="text1"/>
          <w:sz w:val="24"/>
          <w:szCs w:val="24"/>
        </w:rPr>
        <w:t xml:space="preserve">Tatalaksana dan Budidaya Puyuh </w:t>
      </w:r>
      <w:proofErr w:type="gramStart"/>
      <w:r w:rsidRPr="00073C35">
        <w:rPr>
          <w:rFonts w:ascii="Times New Roman" w:hAnsi="Times New Roman" w:cs="Times New Roman"/>
          <w:color w:val="000000" w:themeColor="text1"/>
          <w:sz w:val="24"/>
          <w:szCs w:val="24"/>
        </w:rPr>
        <w:t>Secara  Komersial.</w:t>
      </w:r>
      <w:r w:rsidRPr="00073C35">
        <w:rPr>
          <w:rFonts w:ascii="Times New Roman" w:hAnsi="Times New Roman" w:cs="Times New Roman"/>
          <w:i/>
          <w:color w:val="000000" w:themeColor="text1"/>
          <w:sz w:val="24"/>
          <w:szCs w:val="24"/>
        </w:rPr>
        <w:t>Penebar</w:t>
      </w:r>
      <w:proofErr w:type="gramEnd"/>
      <w:r w:rsidRPr="00073C35">
        <w:rPr>
          <w:rFonts w:ascii="Times New Roman" w:hAnsi="Times New Roman" w:cs="Times New Roman"/>
          <w:i/>
          <w:color w:val="000000" w:themeColor="text1"/>
          <w:sz w:val="24"/>
          <w:szCs w:val="24"/>
        </w:rPr>
        <w:t xml:space="preserve"> Swadaya, Jakarta</w:t>
      </w:r>
      <w:r w:rsidRPr="00F118C2">
        <w:rPr>
          <w:rFonts w:ascii="Times New Roman" w:hAnsi="Times New Roman" w:cs="Times New Roman"/>
          <w:color w:val="000000" w:themeColor="text1"/>
          <w:sz w:val="24"/>
          <w:szCs w:val="24"/>
        </w:rPr>
        <w:t>.</w:t>
      </w:r>
    </w:p>
    <w:p w:rsidR="00DB258F" w:rsidRDefault="00DB258F" w:rsidP="00DB258F">
      <w:pPr>
        <w:spacing w:line="240" w:lineRule="auto"/>
        <w:ind w:left="993" w:hanging="993"/>
        <w:jc w:val="both"/>
        <w:rPr>
          <w:rFonts w:ascii="Times New Roman" w:hAnsi="Times New Roman" w:cs="Times New Roman"/>
          <w:color w:val="000000" w:themeColor="text1"/>
          <w:sz w:val="24"/>
          <w:szCs w:val="24"/>
        </w:rPr>
      </w:pPr>
      <w:r w:rsidRPr="00F118C2">
        <w:rPr>
          <w:rFonts w:ascii="Times New Roman" w:hAnsi="Times New Roman" w:cs="Times New Roman"/>
          <w:color w:val="000000" w:themeColor="text1"/>
          <w:sz w:val="24"/>
          <w:szCs w:val="24"/>
        </w:rPr>
        <w:t>Li</w:t>
      </w:r>
      <w:r>
        <w:rPr>
          <w:rFonts w:ascii="Times New Roman" w:hAnsi="Times New Roman" w:cs="Times New Roman"/>
          <w:color w:val="000000" w:themeColor="text1"/>
          <w:sz w:val="24"/>
          <w:szCs w:val="24"/>
        </w:rPr>
        <w:t>stiyowati, E. dan K. Roospitasari</w:t>
      </w:r>
      <w:proofErr w:type="gramStart"/>
      <w:r>
        <w:rPr>
          <w:rFonts w:ascii="Times New Roman" w:hAnsi="Times New Roman" w:cs="Times New Roman"/>
          <w:color w:val="000000" w:themeColor="text1"/>
          <w:sz w:val="24"/>
          <w:szCs w:val="24"/>
        </w:rPr>
        <w:t xml:space="preserve">, </w:t>
      </w:r>
      <w:r w:rsidRPr="00F118C2">
        <w:rPr>
          <w:rFonts w:ascii="Times New Roman" w:hAnsi="Times New Roman" w:cs="Times New Roman"/>
          <w:color w:val="000000" w:themeColor="text1"/>
          <w:sz w:val="24"/>
          <w:szCs w:val="24"/>
        </w:rPr>
        <w:t xml:space="preserve"> 2004</w:t>
      </w:r>
      <w:proofErr w:type="gramEnd"/>
      <w:r w:rsidRPr="00F118C2">
        <w:rPr>
          <w:rFonts w:ascii="Times New Roman" w:hAnsi="Times New Roman" w:cs="Times New Roman"/>
          <w:color w:val="000000" w:themeColor="text1"/>
          <w:sz w:val="24"/>
          <w:szCs w:val="24"/>
        </w:rPr>
        <w:t>.</w:t>
      </w:r>
      <w:r w:rsidRPr="00073C35">
        <w:rPr>
          <w:rFonts w:ascii="Times New Roman" w:hAnsi="Times New Roman" w:cs="Times New Roman"/>
          <w:color w:val="000000" w:themeColor="text1"/>
          <w:sz w:val="24"/>
          <w:szCs w:val="24"/>
        </w:rPr>
        <w:t xml:space="preserve"> Puyuh Tatalaksana Budidaya Secara Komersial. </w:t>
      </w:r>
      <w:r w:rsidRPr="00073C35">
        <w:rPr>
          <w:rFonts w:ascii="Times New Roman" w:hAnsi="Times New Roman" w:cs="Times New Roman"/>
          <w:i/>
          <w:color w:val="000000" w:themeColor="text1"/>
          <w:sz w:val="24"/>
          <w:szCs w:val="24"/>
        </w:rPr>
        <w:t>Penebar Swadaya, Jakarta</w:t>
      </w:r>
      <w:r>
        <w:rPr>
          <w:rFonts w:ascii="Times New Roman" w:hAnsi="Times New Roman" w:cs="Times New Roman"/>
          <w:color w:val="000000" w:themeColor="text1"/>
          <w:sz w:val="24"/>
          <w:szCs w:val="24"/>
        </w:rPr>
        <w:t>.</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Listiyowati E. d</w:t>
      </w:r>
      <w:r w:rsidRPr="00F118C2">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K. Roospitasari,</w:t>
      </w:r>
      <w:r w:rsidRPr="00F118C2">
        <w:rPr>
          <w:rFonts w:ascii="Times New Roman" w:hAnsi="Times New Roman" w:cs="Times New Roman"/>
          <w:color w:val="000000" w:themeColor="text1"/>
          <w:sz w:val="24"/>
          <w:szCs w:val="24"/>
        </w:rPr>
        <w:t xml:space="preserve"> 2007</w:t>
      </w:r>
      <w:r w:rsidRPr="00F118C2">
        <w:rPr>
          <w:rFonts w:ascii="Times New Roman" w:hAnsi="Times New Roman" w:cs="Times New Roman"/>
          <w:i/>
          <w:color w:val="000000" w:themeColor="text1"/>
          <w:sz w:val="24"/>
          <w:szCs w:val="24"/>
        </w:rPr>
        <w:t>.</w:t>
      </w:r>
      <w:proofErr w:type="gramEnd"/>
      <w:r w:rsidRPr="00F118C2">
        <w:rPr>
          <w:rFonts w:ascii="Times New Roman" w:hAnsi="Times New Roman" w:cs="Times New Roman"/>
          <w:i/>
          <w:color w:val="000000" w:themeColor="text1"/>
          <w:sz w:val="24"/>
          <w:szCs w:val="24"/>
        </w:rPr>
        <w:t xml:space="preserve"> </w:t>
      </w:r>
      <w:r w:rsidRPr="00073C35">
        <w:rPr>
          <w:rFonts w:ascii="Times New Roman" w:hAnsi="Times New Roman" w:cs="Times New Roman"/>
          <w:color w:val="000000" w:themeColor="text1"/>
          <w:sz w:val="24"/>
          <w:szCs w:val="24"/>
        </w:rPr>
        <w:t xml:space="preserve">Puyuh Tata Laksana Budi Daya Secara Komersial. </w:t>
      </w:r>
      <w:r w:rsidRPr="00073C35">
        <w:rPr>
          <w:rFonts w:ascii="Times New Roman" w:hAnsi="Times New Roman" w:cs="Times New Roman"/>
          <w:i/>
          <w:color w:val="000000" w:themeColor="text1"/>
          <w:sz w:val="24"/>
          <w:szCs w:val="24"/>
        </w:rPr>
        <w:t xml:space="preserve">Edisi </w:t>
      </w:r>
      <w:r w:rsidRPr="00073C35">
        <w:rPr>
          <w:rFonts w:ascii="Times New Roman" w:hAnsi="Times New Roman" w:cs="Times New Roman"/>
          <w:i/>
          <w:color w:val="000000" w:themeColor="text1"/>
          <w:sz w:val="24"/>
          <w:szCs w:val="24"/>
        </w:rPr>
        <w:lastRenderedPageBreak/>
        <w:t xml:space="preserve">Revisi </w:t>
      </w:r>
      <w:proofErr w:type="gramStart"/>
      <w:r w:rsidRPr="00073C35">
        <w:rPr>
          <w:rFonts w:ascii="Times New Roman" w:hAnsi="Times New Roman" w:cs="Times New Roman"/>
          <w:i/>
          <w:color w:val="000000" w:themeColor="text1"/>
          <w:sz w:val="24"/>
          <w:szCs w:val="24"/>
        </w:rPr>
        <w:t>Jakarta :</w:t>
      </w:r>
      <w:proofErr w:type="gramEnd"/>
      <w:r w:rsidRPr="00073C35">
        <w:rPr>
          <w:rFonts w:ascii="Times New Roman" w:hAnsi="Times New Roman" w:cs="Times New Roman"/>
          <w:i/>
          <w:color w:val="000000" w:themeColor="text1"/>
          <w:sz w:val="24"/>
          <w:szCs w:val="24"/>
        </w:rPr>
        <w:t xml:space="preserve"> Penebar Swadaya</w:t>
      </w:r>
      <w:r w:rsidRPr="00073C35">
        <w:rPr>
          <w:rFonts w:ascii="Times New Roman" w:hAnsi="Times New Roman" w:cs="Times New Roman"/>
          <w:color w:val="000000" w:themeColor="text1"/>
          <w:sz w:val="24"/>
          <w:szCs w:val="24"/>
        </w:rPr>
        <w:t>.</w:t>
      </w:r>
    </w:p>
    <w:p w:rsidR="00DB258F" w:rsidRDefault="00DB258F" w:rsidP="00DB258F">
      <w:pPr>
        <w:spacing w:after="360" w:line="240" w:lineRule="auto"/>
        <w:ind w:left="1276" w:hanging="1276"/>
        <w:jc w:val="both"/>
        <w:rPr>
          <w:rFonts w:ascii="Times New Roman" w:hAnsi="Times New Roman" w:cs="Times New Roman"/>
          <w:color w:val="000000" w:themeColor="text1"/>
          <w:sz w:val="24"/>
          <w:szCs w:val="24"/>
        </w:rPr>
      </w:pPr>
      <w:r w:rsidRPr="00F118C2">
        <w:rPr>
          <w:rFonts w:ascii="Times New Roman" w:hAnsi="Times New Roman" w:cs="Times New Roman"/>
          <w:color w:val="000000" w:themeColor="text1"/>
          <w:sz w:val="24"/>
          <w:szCs w:val="24"/>
        </w:rPr>
        <w:t xml:space="preserve">Listiyowati E dan </w:t>
      </w:r>
      <w:proofErr w:type="gramStart"/>
      <w:r w:rsidRPr="00F118C2">
        <w:rPr>
          <w:rFonts w:ascii="Times New Roman" w:hAnsi="Times New Roman" w:cs="Times New Roman"/>
          <w:color w:val="000000" w:themeColor="text1"/>
          <w:sz w:val="24"/>
          <w:szCs w:val="24"/>
        </w:rPr>
        <w:t>K  Roospitasari</w:t>
      </w:r>
      <w:proofErr w:type="gramEnd"/>
      <w:r w:rsidRPr="00F118C2">
        <w:rPr>
          <w:rFonts w:ascii="Times New Roman" w:hAnsi="Times New Roman" w:cs="Times New Roman"/>
          <w:color w:val="000000" w:themeColor="text1"/>
          <w:sz w:val="24"/>
          <w:szCs w:val="24"/>
        </w:rPr>
        <w:t xml:space="preserve">. 2009. </w:t>
      </w:r>
      <w:r w:rsidRPr="00073C35">
        <w:rPr>
          <w:rFonts w:ascii="Times New Roman" w:hAnsi="Times New Roman" w:cs="Times New Roman"/>
          <w:color w:val="000000" w:themeColor="text1"/>
          <w:sz w:val="24"/>
          <w:szCs w:val="24"/>
        </w:rPr>
        <w:t xml:space="preserve">Tata Laksana </w:t>
      </w:r>
      <w:proofErr w:type="gramStart"/>
      <w:r w:rsidRPr="00073C35">
        <w:rPr>
          <w:rFonts w:ascii="Times New Roman" w:hAnsi="Times New Roman" w:cs="Times New Roman"/>
          <w:color w:val="000000" w:themeColor="text1"/>
          <w:sz w:val="24"/>
          <w:szCs w:val="24"/>
        </w:rPr>
        <w:t>Budidaya  Puyuh</w:t>
      </w:r>
      <w:proofErr w:type="gramEnd"/>
      <w:r w:rsidRPr="00073C35">
        <w:rPr>
          <w:rFonts w:ascii="Times New Roman" w:hAnsi="Times New Roman" w:cs="Times New Roman"/>
          <w:color w:val="000000" w:themeColor="text1"/>
          <w:sz w:val="24"/>
          <w:szCs w:val="24"/>
        </w:rPr>
        <w:t xml:space="preserve">  Secara  Komersial. </w:t>
      </w:r>
      <w:r w:rsidRPr="00073C35">
        <w:rPr>
          <w:rFonts w:ascii="Times New Roman" w:hAnsi="Times New Roman" w:cs="Times New Roman"/>
          <w:i/>
          <w:color w:val="000000" w:themeColor="text1"/>
          <w:sz w:val="24"/>
          <w:szCs w:val="24"/>
        </w:rPr>
        <w:t>Penebar Swadaya, Jakarta</w:t>
      </w:r>
      <w:r w:rsidRPr="00F118C2">
        <w:rPr>
          <w:rFonts w:ascii="Times New Roman" w:hAnsi="Times New Roman" w:cs="Times New Roman"/>
          <w:color w:val="000000" w:themeColor="text1"/>
          <w:sz w:val="24"/>
          <w:szCs w:val="24"/>
        </w:rPr>
        <w:t>.</w:t>
      </w:r>
    </w:p>
    <w:p w:rsidR="00DB258F" w:rsidRPr="00B833AA" w:rsidRDefault="00DB258F" w:rsidP="00DB258F">
      <w:pPr>
        <w:spacing w:after="360" w:line="240" w:lineRule="auto"/>
        <w:ind w:left="1276" w:hanging="1276"/>
        <w:jc w:val="both"/>
        <w:rPr>
          <w:rFonts w:ascii="Times New Roman" w:hAnsi="Times New Roman" w:cs="Times New Roman"/>
          <w:sz w:val="24"/>
          <w:szCs w:val="24"/>
        </w:rPr>
      </w:pPr>
      <w:proofErr w:type="gramStart"/>
      <w:r w:rsidRPr="00B833AA">
        <w:rPr>
          <w:rFonts w:ascii="Times New Roman" w:hAnsi="Times New Roman" w:cs="Times New Roman"/>
          <w:sz w:val="24"/>
          <w:szCs w:val="24"/>
        </w:rPr>
        <w:t>Marsudi dan Saparinto, Cahyo.</w:t>
      </w:r>
      <w:proofErr w:type="gramEnd"/>
      <w:r w:rsidRPr="00B833AA">
        <w:rPr>
          <w:rFonts w:ascii="Times New Roman" w:hAnsi="Times New Roman" w:cs="Times New Roman"/>
          <w:sz w:val="24"/>
          <w:szCs w:val="24"/>
        </w:rPr>
        <w:t xml:space="preserve"> 2012. Puyuh. Penebar Swadaya. Jakarta. </w:t>
      </w:r>
      <w:proofErr w:type="gramStart"/>
      <w:r w:rsidRPr="00B833AA">
        <w:rPr>
          <w:rFonts w:ascii="Times New Roman" w:hAnsi="Times New Roman" w:cs="Times New Roman"/>
          <w:sz w:val="24"/>
          <w:szCs w:val="24"/>
        </w:rPr>
        <w:t>Hal.</w:t>
      </w:r>
      <w:proofErr w:type="gramEnd"/>
      <w:r w:rsidRPr="00B833AA">
        <w:rPr>
          <w:rFonts w:ascii="Times New Roman" w:hAnsi="Times New Roman" w:cs="Times New Roman"/>
          <w:sz w:val="24"/>
          <w:szCs w:val="24"/>
        </w:rPr>
        <w:t xml:space="preserve"> 37</w:t>
      </w:r>
      <w:r>
        <w:rPr>
          <w:rFonts w:ascii="Times New Roman" w:hAnsi="Times New Roman" w:cs="Times New Roman"/>
          <w:sz w:val="24"/>
          <w:szCs w:val="24"/>
        </w:rPr>
        <w:t>.</w:t>
      </w:r>
    </w:p>
    <w:p w:rsidR="00DB258F" w:rsidRDefault="00DB258F" w:rsidP="00DB258F">
      <w:pPr>
        <w:spacing w:after="360" w:line="240" w:lineRule="auto"/>
        <w:ind w:left="1276" w:hanging="1276"/>
        <w:jc w:val="both"/>
        <w:rPr>
          <w:rFonts w:ascii="Times New Roman" w:hAnsi="Times New Roman" w:cs="Times New Roman"/>
          <w:color w:val="000000" w:themeColor="text1"/>
          <w:sz w:val="24"/>
          <w:szCs w:val="24"/>
        </w:rPr>
      </w:pPr>
      <w:r w:rsidRPr="00F118C2">
        <w:rPr>
          <w:rFonts w:ascii="Times New Roman" w:hAnsi="Times New Roman" w:cs="Times New Roman"/>
          <w:color w:val="000000" w:themeColor="text1"/>
          <w:sz w:val="24"/>
          <w:szCs w:val="24"/>
        </w:rPr>
        <w:t>Mastika, I.M. 1991</w:t>
      </w:r>
      <w:r w:rsidRPr="00F118C2">
        <w:rPr>
          <w:rFonts w:ascii="Times New Roman" w:hAnsi="Times New Roman" w:cs="Times New Roman"/>
          <w:i/>
          <w:color w:val="000000" w:themeColor="text1"/>
          <w:sz w:val="24"/>
          <w:szCs w:val="24"/>
        </w:rPr>
        <w:t xml:space="preserve">. </w:t>
      </w:r>
      <w:proofErr w:type="gramStart"/>
      <w:r w:rsidR="00563E05">
        <w:rPr>
          <w:rFonts w:ascii="Times New Roman" w:hAnsi="Times New Roman" w:cs="Times New Roman"/>
          <w:color w:val="000000" w:themeColor="text1"/>
          <w:sz w:val="24"/>
          <w:szCs w:val="24"/>
        </w:rPr>
        <w:t>Potensi Pertanian dan</w:t>
      </w:r>
      <w:r w:rsidRPr="001D5E12">
        <w:rPr>
          <w:rFonts w:ascii="Times New Roman" w:hAnsi="Times New Roman" w:cs="Times New Roman"/>
          <w:color w:val="000000" w:themeColor="text1"/>
          <w:sz w:val="24"/>
          <w:szCs w:val="24"/>
        </w:rPr>
        <w:t>Industri Pertanianser</w:t>
      </w:r>
      <w:r w:rsidR="00563E05">
        <w:rPr>
          <w:rFonts w:ascii="Times New Roman" w:hAnsi="Times New Roman" w:cs="Times New Roman"/>
          <w:color w:val="000000" w:themeColor="text1"/>
          <w:sz w:val="24"/>
          <w:szCs w:val="24"/>
        </w:rPr>
        <w:t>ta Pemanfaatannya untuk MakananTernak.</w:t>
      </w:r>
      <w:proofErr w:type="gramEnd"/>
      <w:r w:rsidR="00563E05">
        <w:rPr>
          <w:rFonts w:ascii="Times New Roman" w:hAnsi="Times New Roman" w:cs="Times New Roman"/>
          <w:color w:val="000000" w:themeColor="text1"/>
          <w:sz w:val="24"/>
          <w:szCs w:val="24"/>
        </w:rPr>
        <w:t xml:space="preserve"> Makalah Pengukuhan Guru</w:t>
      </w:r>
      <w:r w:rsidR="00563E05">
        <w:rPr>
          <w:rFonts w:ascii="Times New Roman" w:hAnsi="Times New Roman" w:cs="Times New Roman"/>
          <w:color w:val="000000" w:themeColor="text1"/>
          <w:sz w:val="24"/>
          <w:szCs w:val="24"/>
          <w:lang w:val="id-ID"/>
        </w:rPr>
        <w:t xml:space="preserve"> </w:t>
      </w:r>
      <w:r w:rsidRPr="001D5E12">
        <w:rPr>
          <w:rFonts w:ascii="Times New Roman" w:hAnsi="Times New Roman" w:cs="Times New Roman"/>
          <w:color w:val="000000" w:themeColor="text1"/>
          <w:sz w:val="24"/>
          <w:szCs w:val="24"/>
        </w:rPr>
        <w:t>Besar Ilmu Makanan Ternak</w:t>
      </w:r>
      <w:r w:rsidRPr="00F118C2">
        <w:rPr>
          <w:rFonts w:ascii="Times New Roman" w:hAnsi="Times New Roman" w:cs="Times New Roman"/>
          <w:color w:val="000000" w:themeColor="text1"/>
          <w:sz w:val="24"/>
          <w:szCs w:val="24"/>
        </w:rPr>
        <w:t xml:space="preserve"> Pada Fakultas Peternakan UNUD-Denpasar.</w:t>
      </w:r>
    </w:p>
    <w:p w:rsidR="00DB258F" w:rsidRPr="001E1C5B" w:rsidRDefault="00DB258F" w:rsidP="00DB258F">
      <w:pPr>
        <w:spacing w:after="360" w:line="240" w:lineRule="auto"/>
        <w:ind w:left="1276" w:hanging="1276"/>
        <w:jc w:val="both"/>
        <w:rPr>
          <w:rFonts w:ascii="Times New Roman" w:hAnsi="Times New Roman" w:cs="Times New Roman"/>
          <w:sz w:val="24"/>
          <w:szCs w:val="24"/>
        </w:rPr>
      </w:pPr>
      <w:proofErr w:type="gramStart"/>
      <w:r w:rsidRPr="001E1C5B">
        <w:rPr>
          <w:rFonts w:ascii="Times New Roman" w:hAnsi="Times New Roman" w:cs="Times New Roman"/>
          <w:sz w:val="24"/>
          <w:szCs w:val="24"/>
        </w:rPr>
        <w:t>Maynard, L. A., Loosli, J. K., Hintz, H. F., and Warner, R. G. 1979.</w:t>
      </w:r>
      <w:proofErr w:type="gramEnd"/>
      <w:r w:rsidRPr="001E1C5B">
        <w:rPr>
          <w:rFonts w:ascii="Times New Roman" w:hAnsi="Times New Roman" w:cs="Times New Roman"/>
          <w:sz w:val="24"/>
          <w:szCs w:val="24"/>
        </w:rPr>
        <w:t xml:space="preserve"> </w:t>
      </w:r>
      <w:proofErr w:type="gramStart"/>
      <w:r w:rsidRPr="001E1C5B">
        <w:rPr>
          <w:rFonts w:ascii="Times New Roman" w:hAnsi="Times New Roman" w:cs="Times New Roman"/>
          <w:sz w:val="24"/>
          <w:szCs w:val="24"/>
        </w:rPr>
        <w:t>Animal Nutriton 7th Edition.</w:t>
      </w:r>
      <w:proofErr w:type="gramEnd"/>
      <w:r w:rsidRPr="001E1C5B">
        <w:rPr>
          <w:rFonts w:ascii="Times New Roman" w:hAnsi="Times New Roman" w:cs="Times New Roman"/>
          <w:sz w:val="24"/>
          <w:szCs w:val="24"/>
        </w:rPr>
        <w:t xml:space="preserve"> Mc. Graw Hill Book Company, New York, pp 416-419.</w:t>
      </w:r>
    </w:p>
    <w:p w:rsidR="00DB258F" w:rsidRDefault="00DB258F" w:rsidP="00DB258F">
      <w:pPr>
        <w:spacing w:after="360" w:line="240" w:lineRule="auto"/>
        <w:ind w:left="1276" w:hanging="1276"/>
        <w:jc w:val="both"/>
        <w:rPr>
          <w:rFonts w:ascii="Times New Roman" w:hAnsi="Times New Roman" w:cs="Times New Roman"/>
          <w:i/>
          <w:color w:val="000000" w:themeColor="text1"/>
          <w:sz w:val="24"/>
          <w:szCs w:val="24"/>
        </w:rPr>
      </w:pPr>
      <w:proofErr w:type="gramStart"/>
      <w:r w:rsidRPr="002829AF">
        <w:rPr>
          <w:rFonts w:ascii="Times New Roman" w:hAnsi="Times New Roman" w:cs="Times New Roman"/>
          <w:color w:val="000000" w:themeColor="text1"/>
          <w:sz w:val="24"/>
          <w:szCs w:val="24"/>
        </w:rPr>
        <w:t xml:space="preserve">Miguel, M.G., </w:t>
      </w:r>
      <w:r w:rsidR="00563E05">
        <w:rPr>
          <w:rFonts w:ascii="Times New Roman" w:hAnsi="Times New Roman" w:cs="Times New Roman"/>
          <w:color w:val="000000" w:themeColor="text1"/>
          <w:sz w:val="24"/>
          <w:szCs w:val="24"/>
        </w:rPr>
        <w:t>M. A. Neves, and M. D. Antunes.</w:t>
      </w:r>
      <w:r w:rsidRPr="002829AF">
        <w:rPr>
          <w:rFonts w:ascii="Times New Roman" w:hAnsi="Times New Roman" w:cs="Times New Roman"/>
          <w:color w:val="000000" w:themeColor="text1"/>
          <w:sz w:val="24"/>
          <w:szCs w:val="24"/>
        </w:rPr>
        <w:t>2010.</w:t>
      </w:r>
      <w:proofErr w:type="gramEnd"/>
      <w:r w:rsidRPr="002829AF">
        <w:rPr>
          <w:rFonts w:ascii="Times New Roman" w:hAnsi="Times New Roman" w:cs="Times New Roman"/>
          <w:color w:val="000000" w:themeColor="text1"/>
          <w:sz w:val="24"/>
          <w:szCs w:val="24"/>
        </w:rPr>
        <w:t xml:space="preserve"> </w:t>
      </w:r>
      <w:proofErr w:type="gramStart"/>
      <w:r w:rsidR="00563E05">
        <w:rPr>
          <w:rFonts w:ascii="Times New Roman" w:hAnsi="Times New Roman" w:cs="Times New Roman"/>
          <w:color w:val="000000" w:themeColor="text1"/>
          <w:sz w:val="24"/>
          <w:szCs w:val="24"/>
        </w:rPr>
        <w:t>Pomegranate</w:t>
      </w:r>
      <w:r w:rsidRPr="001D5E12">
        <w:rPr>
          <w:rFonts w:ascii="Times New Roman" w:hAnsi="Times New Roman" w:cs="Times New Roman"/>
          <w:color w:val="000000" w:themeColor="text1"/>
          <w:sz w:val="24"/>
          <w:szCs w:val="24"/>
        </w:rPr>
        <w:t>(</w:t>
      </w:r>
      <w:proofErr w:type="gramEnd"/>
      <w:r w:rsidRPr="001D5E12">
        <w:rPr>
          <w:rFonts w:ascii="Times New Roman" w:hAnsi="Times New Roman" w:cs="Times New Roman"/>
          <w:color w:val="000000" w:themeColor="text1"/>
          <w:sz w:val="24"/>
          <w:szCs w:val="24"/>
        </w:rPr>
        <w:t>Punica granatum L.)</w:t>
      </w:r>
      <w:r w:rsidRPr="002829AF">
        <w:rPr>
          <w:rFonts w:ascii="Times New Roman" w:hAnsi="Times New Roman" w:cs="Times New Roman"/>
          <w:color w:val="000000" w:themeColor="text1"/>
          <w:sz w:val="24"/>
          <w:szCs w:val="24"/>
        </w:rPr>
        <w:t xml:space="preserve">: A Medicinal Plant with Myriad Biological Properties - A Short Review. </w:t>
      </w:r>
      <w:proofErr w:type="gramStart"/>
      <w:r w:rsidRPr="001D5E12">
        <w:rPr>
          <w:rFonts w:ascii="Times New Roman" w:hAnsi="Times New Roman" w:cs="Times New Roman"/>
          <w:i/>
          <w:color w:val="000000" w:themeColor="text1"/>
          <w:sz w:val="24"/>
          <w:szCs w:val="24"/>
        </w:rPr>
        <w:t>Journal of Medicinal Plants Research.</w:t>
      </w:r>
      <w:proofErr w:type="gramEnd"/>
      <w:r w:rsidRPr="001D5E12">
        <w:rPr>
          <w:rFonts w:ascii="Times New Roman" w:hAnsi="Times New Roman" w:cs="Times New Roman"/>
          <w:i/>
          <w:color w:val="000000" w:themeColor="text1"/>
          <w:sz w:val="24"/>
          <w:szCs w:val="24"/>
        </w:rPr>
        <w:t xml:space="preserve"> 4:2836–2847.</w:t>
      </w:r>
    </w:p>
    <w:p w:rsidR="00DB258F" w:rsidRPr="007A0121" w:rsidRDefault="00DB258F" w:rsidP="00DB258F">
      <w:pPr>
        <w:spacing w:after="360" w:line="240" w:lineRule="auto"/>
        <w:ind w:left="1276" w:hanging="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Murtidjo, B.</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A. 2006. Mengelola Itik. </w:t>
      </w:r>
      <w:proofErr w:type="gramStart"/>
      <w:r>
        <w:rPr>
          <w:rFonts w:ascii="Times New Roman" w:hAnsi="Times New Roman" w:cs="Times New Roman"/>
          <w:color w:val="000000" w:themeColor="text1"/>
          <w:sz w:val="24"/>
          <w:szCs w:val="24"/>
        </w:rPr>
        <w:t>Cetakan ke-15.</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Yogyakarta :</w:t>
      </w:r>
      <w:proofErr w:type="gramEnd"/>
      <w:r>
        <w:rPr>
          <w:rFonts w:ascii="Times New Roman" w:hAnsi="Times New Roman" w:cs="Times New Roman"/>
          <w:color w:val="000000" w:themeColor="text1"/>
          <w:sz w:val="24"/>
          <w:szCs w:val="24"/>
        </w:rPr>
        <w:t xml:space="preserve"> Kanisius.</w:t>
      </w:r>
    </w:p>
    <w:p w:rsidR="00DB258F" w:rsidRDefault="00DB258F" w:rsidP="00DB258F">
      <w:pPr>
        <w:spacing w:after="360" w:line="240" w:lineRule="auto"/>
        <w:ind w:left="1276" w:hanging="1276"/>
        <w:jc w:val="both"/>
      </w:pPr>
      <w:proofErr w:type="gramStart"/>
      <w:r w:rsidRPr="002D46CA">
        <w:rPr>
          <w:rFonts w:ascii="Times New Roman" w:hAnsi="Times New Roman" w:cs="Times New Roman"/>
          <w:sz w:val="24"/>
          <w:szCs w:val="24"/>
        </w:rPr>
        <w:t>Nesheim, M.C., R.E. Autic and L.E. Card. 1979.</w:t>
      </w:r>
      <w:proofErr w:type="gramEnd"/>
      <w:r w:rsidRPr="002D46CA">
        <w:rPr>
          <w:rFonts w:ascii="Times New Roman" w:hAnsi="Times New Roman" w:cs="Times New Roman"/>
          <w:sz w:val="24"/>
          <w:szCs w:val="24"/>
        </w:rPr>
        <w:t xml:space="preserve"> </w:t>
      </w:r>
      <w:proofErr w:type="gramStart"/>
      <w:r w:rsidRPr="002D46CA">
        <w:rPr>
          <w:rFonts w:ascii="Times New Roman" w:hAnsi="Times New Roman" w:cs="Times New Roman"/>
          <w:sz w:val="24"/>
          <w:szCs w:val="24"/>
        </w:rPr>
        <w:t>Poultry Production.</w:t>
      </w:r>
      <w:proofErr w:type="gramEnd"/>
      <w:r w:rsidRPr="002D46CA">
        <w:rPr>
          <w:rFonts w:ascii="Times New Roman" w:hAnsi="Times New Roman" w:cs="Times New Roman"/>
          <w:sz w:val="24"/>
          <w:szCs w:val="24"/>
        </w:rPr>
        <w:t xml:space="preserve"> </w:t>
      </w:r>
      <w:proofErr w:type="gramStart"/>
      <w:r w:rsidRPr="002D46CA">
        <w:rPr>
          <w:rFonts w:ascii="Times New Roman" w:hAnsi="Times New Roman" w:cs="Times New Roman"/>
          <w:sz w:val="24"/>
          <w:szCs w:val="24"/>
        </w:rPr>
        <w:t>12th edition.</w:t>
      </w:r>
      <w:proofErr w:type="gramEnd"/>
      <w:r w:rsidRPr="002D46CA">
        <w:rPr>
          <w:rFonts w:ascii="Times New Roman" w:hAnsi="Times New Roman" w:cs="Times New Roman"/>
          <w:sz w:val="24"/>
          <w:szCs w:val="24"/>
        </w:rPr>
        <w:t xml:space="preserve"> AVI Publishing Company, Inc., </w:t>
      </w:r>
      <w:proofErr w:type="gramStart"/>
      <w:r w:rsidRPr="002D46CA">
        <w:rPr>
          <w:rFonts w:ascii="Times New Roman" w:hAnsi="Times New Roman" w:cs="Times New Roman"/>
          <w:sz w:val="24"/>
          <w:szCs w:val="24"/>
        </w:rPr>
        <w:t>westport</w:t>
      </w:r>
      <w:proofErr w:type="gramEnd"/>
      <w:r w:rsidRPr="002D46CA">
        <w:rPr>
          <w:rFonts w:ascii="Times New Roman" w:hAnsi="Times New Roman" w:cs="Times New Roman"/>
          <w:sz w:val="24"/>
          <w:szCs w:val="24"/>
        </w:rPr>
        <w:t>, Connecticut</w:t>
      </w:r>
      <w:r>
        <w:t>.</w:t>
      </w:r>
    </w:p>
    <w:p w:rsidR="00DB258F" w:rsidRPr="00A52F25" w:rsidRDefault="00DB258F" w:rsidP="00DB258F">
      <w:pPr>
        <w:spacing w:after="360" w:line="240" w:lineRule="auto"/>
        <w:ind w:left="1276" w:hanging="1276"/>
        <w:jc w:val="both"/>
        <w:rPr>
          <w:rFonts w:ascii="Times New Roman" w:hAnsi="Times New Roman" w:cs="Times New Roman"/>
          <w:sz w:val="24"/>
          <w:szCs w:val="24"/>
        </w:rPr>
      </w:pPr>
      <w:r w:rsidRPr="00A52F25">
        <w:rPr>
          <w:rFonts w:ascii="Times New Roman" w:hAnsi="Times New Roman" w:cs="Times New Roman"/>
          <w:sz w:val="24"/>
          <w:szCs w:val="24"/>
        </w:rPr>
        <w:t xml:space="preserve">Nugrahanti, D. Y. 2003. </w:t>
      </w:r>
      <w:proofErr w:type="gramStart"/>
      <w:r w:rsidRPr="00A52F25">
        <w:rPr>
          <w:rFonts w:ascii="Times New Roman" w:hAnsi="Times New Roman" w:cs="Times New Roman"/>
          <w:sz w:val="24"/>
          <w:szCs w:val="24"/>
        </w:rPr>
        <w:t>Pengaruh Penggunaan Tepung Silase Limbah Pengolahan Ikan Dalam Ransum terhadap Persentase Karkas Burung Puyuh (Coturnix-coturnix japonica).</w:t>
      </w:r>
      <w:proofErr w:type="gramEnd"/>
      <w:r w:rsidRPr="00A52F25">
        <w:rPr>
          <w:rFonts w:ascii="Times New Roman" w:hAnsi="Times New Roman" w:cs="Times New Roman"/>
          <w:sz w:val="24"/>
          <w:szCs w:val="24"/>
        </w:rPr>
        <w:t xml:space="preserve"> Fakultas Peternakan Universitas Diponegoro. Semarang.</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Nugroho, dan I.G.K. Mayun.</w:t>
      </w:r>
      <w:proofErr w:type="gramEnd"/>
      <w:r>
        <w:rPr>
          <w:rFonts w:ascii="Times New Roman" w:hAnsi="Times New Roman" w:cs="Times New Roman"/>
          <w:color w:val="000000" w:themeColor="text1"/>
          <w:sz w:val="24"/>
          <w:szCs w:val="24"/>
        </w:rPr>
        <w:t xml:space="preserve"> 1990</w:t>
      </w:r>
      <w:r w:rsidRPr="00F118C2">
        <w:rPr>
          <w:rFonts w:ascii="Times New Roman" w:hAnsi="Times New Roman" w:cs="Times New Roman"/>
          <w:i/>
          <w:color w:val="000000" w:themeColor="text1"/>
          <w:sz w:val="24"/>
          <w:szCs w:val="24"/>
        </w:rPr>
        <w:t xml:space="preserve">. </w:t>
      </w:r>
      <w:r w:rsidRPr="001D5E12">
        <w:rPr>
          <w:rFonts w:ascii="Times New Roman" w:hAnsi="Times New Roman" w:cs="Times New Roman"/>
          <w:color w:val="000000" w:themeColor="text1"/>
          <w:sz w:val="24"/>
          <w:szCs w:val="24"/>
        </w:rPr>
        <w:t>Beternak Burung Puyuh</w:t>
      </w:r>
      <w:r w:rsidRPr="00F118C2">
        <w:rPr>
          <w:rFonts w:ascii="Times New Roman" w:hAnsi="Times New Roman" w:cs="Times New Roman"/>
          <w:color w:val="000000" w:themeColor="text1"/>
          <w:sz w:val="24"/>
          <w:szCs w:val="24"/>
        </w:rPr>
        <w:t xml:space="preserve">. </w:t>
      </w:r>
      <w:proofErr w:type="gramStart"/>
      <w:r w:rsidRPr="001D5E12">
        <w:rPr>
          <w:rFonts w:ascii="Times New Roman" w:hAnsi="Times New Roman" w:cs="Times New Roman"/>
          <w:i/>
          <w:color w:val="000000" w:themeColor="text1"/>
          <w:sz w:val="24"/>
          <w:szCs w:val="24"/>
        </w:rPr>
        <w:t>Penerbit Eka Ofset.Semarang.</w:t>
      </w:r>
      <w:proofErr w:type="gramEnd"/>
    </w:p>
    <w:p w:rsidR="00DB258F" w:rsidRDefault="00DB258F" w:rsidP="00DB258F">
      <w:pPr>
        <w:spacing w:after="360" w:line="240" w:lineRule="auto"/>
        <w:ind w:left="1276" w:hanging="1276"/>
        <w:jc w:val="both"/>
        <w:rPr>
          <w:rFonts w:ascii="Times New Roman" w:hAnsi="Times New Roman" w:cs="Times New Roman"/>
          <w:i/>
          <w:color w:val="000000" w:themeColor="text1"/>
          <w:sz w:val="24"/>
          <w:szCs w:val="24"/>
        </w:rPr>
      </w:pPr>
      <w:r w:rsidRPr="00F118C2">
        <w:rPr>
          <w:rFonts w:ascii="Times New Roman" w:hAnsi="Times New Roman" w:cs="Times New Roman"/>
          <w:color w:val="000000" w:themeColor="text1"/>
          <w:sz w:val="24"/>
          <w:szCs w:val="24"/>
        </w:rPr>
        <w:t xml:space="preserve">Nurliyana, R., I.S Zahir, K.M. Suleiman, M.R  Aisyah, dan K.K. Rahim, 2010, </w:t>
      </w:r>
      <w:r w:rsidRPr="001D5E12">
        <w:rPr>
          <w:rFonts w:ascii="Times New Roman" w:hAnsi="Times New Roman" w:cs="Times New Roman"/>
          <w:color w:val="000000" w:themeColor="text1"/>
          <w:sz w:val="24"/>
          <w:szCs w:val="24"/>
        </w:rPr>
        <w:t>Antioxidant study of pulps and peels of dra</w:t>
      </w:r>
      <w:r w:rsidR="00563E05">
        <w:rPr>
          <w:rFonts w:ascii="Times New Roman" w:hAnsi="Times New Roman" w:cs="Times New Roman"/>
          <w:color w:val="000000" w:themeColor="text1"/>
          <w:sz w:val="24"/>
          <w:szCs w:val="24"/>
        </w:rPr>
        <w:t>gon fruits:acomparative study,</w:t>
      </w:r>
      <w:r w:rsidRPr="001D5E12">
        <w:rPr>
          <w:rFonts w:ascii="Times New Roman" w:hAnsi="Times New Roman" w:cs="Times New Roman"/>
          <w:i/>
          <w:color w:val="000000" w:themeColor="text1"/>
          <w:sz w:val="24"/>
          <w:szCs w:val="24"/>
        </w:rPr>
        <w:t>International  Food Research Journal, 17 : 367-365.</w:t>
      </w:r>
    </w:p>
    <w:p w:rsidR="00DB258F" w:rsidRPr="00477333" w:rsidRDefault="00DB258F" w:rsidP="00DB258F">
      <w:pPr>
        <w:spacing w:after="360" w:line="240" w:lineRule="auto"/>
        <w:ind w:left="1276" w:hanging="1276"/>
        <w:jc w:val="both"/>
        <w:rPr>
          <w:rFonts w:ascii="Times New Roman" w:hAnsi="Times New Roman" w:cs="Times New Roman"/>
          <w:sz w:val="24"/>
          <w:szCs w:val="24"/>
        </w:rPr>
      </w:pPr>
      <w:proofErr w:type="gramStart"/>
      <w:r w:rsidRPr="00477333">
        <w:rPr>
          <w:rFonts w:ascii="Times New Roman" w:hAnsi="Times New Roman" w:cs="Times New Roman"/>
          <w:sz w:val="24"/>
          <w:szCs w:val="24"/>
        </w:rPr>
        <w:t>Oktaviani, E.</w:t>
      </w:r>
      <w:r w:rsidR="00563E05">
        <w:rPr>
          <w:rFonts w:ascii="Times New Roman" w:hAnsi="Times New Roman" w:cs="Times New Roman"/>
          <w:sz w:val="24"/>
          <w:szCs w:val="24"/>
        </w:rPr>
        <w:t>P. 2014.</w:t>
      </w:r>
      <w:proofErr w:type="gramEnd"/>
      <w:r w:rsidR="00563E05">
        <w:rPr>
          <w:rFonts w:ascii="Times New Roman" w:hAnsi="Times New Roman" w:cs="Times New Roman"/>
          <w:sz w:val="24"/>
          <w:szCs w:val="24"/>
        </w:rPr>
        <w:t xml:space="preserve"> </w:t>
      </w:r>
      <w:proofErr w:type="gramStart"/>
      <w:r w:rsidR="00563E05">
        <w:rPr>
          <w:rFonts w:ascii="Times New Roman" w:hAnsi="Times New Roman" w:cs="Times New Roman"/>
          <w:sz w:val="24"/>
          <w:szCs w:val="24"/>
        </w:rPr>
        <w:t>Kualitas dan Aktivitas</w:t>
      </w:r>
      <w:r w:rsidRPr="00477333">
        <w:rPr>
          <w:rFonts w:ascii="Times New Roman" w:hAnsi="Times New Roman" w:cs="Times New Roman"/>
          <w:sz w:val="24"/>
          <w:szCs w:val="24"/>
        </w:rPr>
        <w:t>Antioksi</w:t>
      </w:r>
      <w:r w:rsidR="00563E05">
        <w:rPr>
          <w:rFonts w:ascii="Times New Roman" w:hAnsi="Times New Roman" w:cs="Times New Roman"/>
          <w:sz w:val="24"/>
          <w:szCs w:val="24"/>
        </w:rPr>
        <w:t>dan Minuman</w:t>
      </w:r>
      <w:r w:rsidRPr="00477333">
        <w:rPr>
          <w:rFonts w:ascii="Times New Roman" w:hAnsi="Times New Roman" w:cs="Times New Roman"/>
          <w:sz w:val="24"/>
          <w:szCs w:val="24"/>
        </w:rPr>
        <w:t>Probi</w:t>
      </w:r>
      <w:r w:rsidR="00563E05">
        <w:rPr>
          <w:rFonts w:ascii="Times New Roman" w:hAnsi="Times New Roman" w:cs="Times New Roman"/>
          <w:sz w:val="24"/>
          <w:szCs w:val="24"/>
        </w:rPr>
        <w:t xml:space="preserve">otik </w:t>
      </w:r>
      <w:r w:rsidR="00563E05">
        <w:rPr>
          <w:rFonts w:ascii="Times New Roman" w:hAnsi="Times New Roman" w:cs="Times New Roman"/>
          <w:sz w:val="24"/>
          <w:szCs w:val="24"/>
        </w:rPr>
        <w:lastRenderedPageBreak/>
        <w:t>denganVariasi Konsentrasi</w:t>
      </w:r>
      <w:r w:rsidRPr="00477333">
        <w:rPr>
          <w:rFonts w:ascii="Times New Roman" w:hAnsi="Times New Roman" w:cs="Times New Roman"/>
          <w:sz w:val="24"/>
          <w:szCs w:val="24"/>
        </w:rPr>
        <w:t>Ekstrak Buah Naga Merah (H</w:t>
      </w:r>
      <w:r w:rsidR="00563E05">
        <w:rPr>
          <w:rFonts w:ascii="Times New Roman" w:hAnsi="Times New Roman" w:cs="Times New Roman"/>
          <w:sz w:val="24"/>
          <w:szCs w:val="24"/>
        </w:rPr>
        <w:t>ylocereus polyrhizus).</w:t>
      </w:r>
      <w:proofErr w:type="gramEnd"/>
      <w:r w:rsidR="00563E05">
        <w:rPr>
          <w:rFonts w:ascii="Times New Roman" w:hAnsi="Times New Roman" w:cs="Times New Roman"/>
          <w:sz w:val="24"/>
          <w:szCs w:val="24"/>
        </w:rPr>
        <w:t xml:space="preserve"> Skripsi.</w:t>
      </w:r>
      <w:r w:rsidRPr="00477333">
        <w:rPr>
          <w:rFonts w:ascii="Times New Roman" w:hAnsi="Times New Roman" w:cs="Times New Roman"/>
          <w:sz w:val="24"/>
          <w:szCs w:val="24"/>
        </w:rPr>
        <w:t>Fakultas Teknobiologi Universitas Atma Jaya Yogyakarta, Yogyakarta.</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Oktiarni.</w:t>
      </w:r>
      <w:proofErr w:type="gramEnd"/>
      <w:r>
        <w:rPr>
          <w:rFonts w:ascii="Times New Roman" w:hAnsi="Times New Roman" w:cs="Times New Roman"/>
          <w:color w:val="000000" w:themeColor="text1"/>
          <w:sz w:val="24"/>
          <w:szCs w:val="24"/>
        </w:rPr>
        <w:t xml:space="preserve"> 2012.</w:t>
      </w:r>
      <w:r w:rsidRPr="00F118C2">
        <w:rPr>
          <w:rFonts w:ascii="Times New Roman" w:hAnsi="Times New Roman" w:cs="Times New Roman"/>
          <w:color w:val="000000" w:themeColor="text1"/>
          <w:sz w:val="24"/>
          <w:szCs w:val="24"/>
        </w:rPr>
        <w:t xml:space="preserve"> </w:t>
      </w:r>
      <w:r w:rsidRPr="001D5E12">
        <w:rPr>
          <w:rFonts w:ascii="Times New Roman" w:hAnsi="Times New Roman" w:cs="Times New Roman"/>
          <w:bCs/>
          <w:color w:val="000000" w:themeColor="text1"/>
          <w:sz w:val="24"/>
          <w:szCs w:val="24"/>
        </w:rPr>
        <w:t>Pemanfaatan Ekstrak Kulit Buah Naga Merah (</w:t>
      </w:r>
      <w:r w:rsidRPr="001D5E12">
        <w:rPr>
          <w:rFonts w:ascii="Times New Roman" w:hAnsi="Times New Roman" w:cs="Times New Roman"/>
          <w:bCs/>
          <w:iCs/>
          <w:color w:val="000000" w:themeColor="text1"/>
          <w:sz w:val="24"/>
          <w:szCs w:val="24"/>
        </w:rPr>
        <w:t>Hylocereus polyrhizus sp.</w:t>
      </w:r>
      <w:r w:rsidRPr="001D5E12">
        <w:rPr>
          <w:rFonts w:ascii="Times New Roman" w:hAnsi="Times New Roman" w:cs="Times New Roman"/>
          <w:bCs/>
          <w:color w:val="000000" w:themeColor="text1"/>
          <w:sz w:val="24"/>
          <w:szCs w:val="24"/>
        </w:rPr>
        <w:t>) sebagai Pewarna dan Pengawet Alami Mie Basah</w:t>
      </w:r>
      <w:r w:rsidRPr="00F118C2">
        <w:rPr>
          <w:rFonts w:ascii="Times New Roman" w:hAnsi="Times New Roman" w:cs="Times New Roman"/>
          <w:color w:val="000000" w:themeColor="text1"/>
          <w:sz w:val="24"/>
          <w:szCs w:val="24"/>
        </w:rPr>
        <w:t>, FMIPA: Universitas Bengkulu.</w:t>
      </w:r>
    </w:p>
    <w:p w:rsidR="00DB258F" w:rsidRDefault="00DB258F" w:rsidP="00DB258F">
      <w:pPr>
        <w:spacing w:after="360" w:line="240" w:lineRule="auto"/>
        <w:ind w:left="1276" w:hanging="1276"/>
        <w:jc w:val="both"/>
        <w:rPr>
          <w:rFonts w:ascii="Times New Roman" w:hAnsi="Times New Roman" w:cs="Times New Roman"/>
          <w:i/>
          <w:color w:val="000000" w:themeColor="text1"/>
          <w:sz w:val="24"/>
          <w:szCs w:val="24"/>
        </w:rPr>
      </w:pPr>
      <w:proofErr w:type="gramStart"/>
      <w:r w:rsidRPr="002829AF">
        <w:rPr>
          <w:rFonts w:ascii="Times New Roman" w:hAnsi="Times New Roman" w:cs="Times New Roman"/>
          <w:color w:val="000000" w:themeColor="text1"/>
          <w:sz w:val="24"/>
          <w:szCs w:val="24"/>
        </w:rPr>
        <w:t>Pambayun, R. P., M. Gardjito, S. Sudarmadji, dan K. K. Rahayu.</w:t>
      </w:r>
      <w:proofErr w:type="gramEnd"/>
      <w:r w:rsidRPr="002829AF">
        <w:rPr>
          <w:rFonts w:ascii="Times New Roman" w:hAnsi="Times New Roman" w:cs="Times New Roman"/>
          <w:color w:val="000000" w:themeColor="text1"/>
          <w:sz w:val="24"/>
          <w:szCs w:val="24"/>
        </w:rPr>
        <w:t xml:space="preserve"> 2012. </w:t>
      </w:r>
      <w:r w:rsidRPr="001D5E12">
        <w:rPr>
          <w:rFonts w:ascii="Times New Roman" w:hAnsi="Times New Roman" w:cs="Times New Roman"/>
          <w:color w:val="000000" w:themeColor="text1"/>
          <w:sz w:val="24"/>
          <w:szCs w:val="24"/>
        </w:rPr>
        <w:t xml:space="preserve">Sensitivitas Bakteri Gram Positif terhadap Katekin yang Diekstraksi dari Gambir (Uncaria gambir). </w:t>
      </w:r>
      <w:r w:rsidRPr="001D5E12">
        <w:rPr>
          <w:rFonts w:ascii="Times New Roman" w:hAnsi="Times New Roman" w:cs="Times New Roman"/>
          <w:i/>
          <w:color w:val="000000" w:themeColor="text1"/>
          <w:sz w:val="24"/>
          <w:szCs w:val="24"/>
        </w:rPr>
        <w:t>Jurnal Agritech Fakultas Teknologi Pertanian UGM. 28(04): 174-180.</w:t>
      </w:r>
    </w:p>
    <w:p w:rsidR="00DB258F" w:rsidRPr="00692CB4" w:rsidRDefault="00DB258F" w:rsidP="00DB258F">
      <w:pPr>
        <w:spacing w:after="360" w:line="240" w:lineRule="auto"/>
        <w:ind w:left="1276" w:hanging="1276"/>
        <w:jc w:val="both"/>
        <w:rPr>
          <w:rFonts w:ascii="Times New Roman" w:hAnsi="Times New Roman" w:cs="Times New Roman"/>
          <w:sz w:val="24"/>
          <w:szCs w:val="24"/>
        </w:rPr>
      </w:pPr>
      <w:r w:rsidRPr="00692CB4">
        <w:rPr>
          <w:rFonts w:ascii="Times New Roman" w:hAnsi="Times New Roman" w:cs="Times New Roman"/>
          <w:sz w:val="24"/>
          <w:szCs w:val="24"/>
        </w:rPr>
        <w:t xml:space="preserve">Panjuantiningrum, F. 2009. Pengaruh pemberian buah naga merah (Hylocereus polyrhizus) terhadap </w:t>
      </w:r>
      <w:proofErr w:type="gramStart"/>
      <w:r w:rsidRPr="00692CB4">
        <w:rPr>
          <w:rFonts w:ascii="Times New Roman" w:hAnsi="Times New Roman" w:cs="Times New Roman"/>
          <w:sz w:val="24"/>
          <w:szCs w:val="24"/>
        </w:rPr>
        <w:t>kadar</w:t>
      </w:r>
      <w:proofErr w:type="gramEnd"/>
      <w:r w:rsidRPr="00692CB4">
        <w:rPr>
          <w:rFonts w:ascii="Times New Roman" w:hAnsi="Times New Roman" w:cs="Times New Roman"/>
          <w:sz w:val="24"/>
          <w:szCs w:val="24"/>
        </w:rPr>
        <w:t xml:space="preserve"> glukosa darah Tikus putih yang diinduksi aloksan. Fakultas Kedokteran. Universitas Sebelas Maret. Surakarta.</w:t>
      </w:r>
    </w:p>
    <w:p w:rsidR="00DB258F" w:rsidRDefault="00DB258F" w:rsidP="00DB258F">
      <w:pPr>
        <w:spacing w:after="360" w:line="240" w:lineRule="auto"/>
        <w:ind w:left="1276" w:hanging="1276"/>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lastRenderedPageBreak/>
        <w:t xml:space="preserve">Prawirokusumo, S. 1990. </w:t>
      </w:r>
      <w:r w:rsidRPr="001D5E12">
        <w:rPr>
          <w:rFonts w:ascii="Times New Roman" w:hAnsi="Times New Roman" w:cs="Times New Roman"/>
          <w:color w:val="000000" w:themeColor="text1"/>
          <w:sz w:val="24"/>
          <w:szCs w:val="24"/>
        </w:rPr>
        <w:t>Ilmu Gizi Komperatif</w:t>
      </w:r>
      <w:r>
        <w:rPr>
          <w:rFonts w:ascii="Times New Roman" w:hAnsi="Times New Roman" w:cs="Times New Roman"/>
          <w:color w:val="000000" w:themeColor="text1"/>
          <w:sz w:val="24"/>
          <w:szCs w:val="24"/>
        </w:rPr>
        <w:t xml:space="preserve">. </w:t>
      </w:r>
      <w:proofErr w:type="gramStart"/>
      <w:r w:rsidRPr="001D5E12">
        <w:rPr>
          <w:rFonts w:ascii="Times New Roman" w:hAnsi="Times New Roman" w:cs="Times New Roman"/>
          <w:i/>
          <w:color w:val="000000" w:themeColor="text1"/>
          <w:sz w:val="24"/>
          <w:szCs w:val="24"/>
        </w:rPr>
        <w:t>BPFE.</w:t>
      </w:r>
      <w:proofErr w:type="gramEnd"/>
      <w:r w:rsidRPr="001D5E12">
        <w:rPr>
          <w:rFonts w:ascii="Times New Roman" w:hAnsi="Times New Roman" w:cs="Times New Roman"/>
          <w:i/>
          <w:color w:val="000000" w:themeColor="text1"/>
          <w:sz w:val="24"/>
          <w:szCs w:val="24"/>
        </w:rPr>
        <w:t xml:space="preserve"> </w:t>
      </w:r>
      <w:proofErr w:type="gramStart"/>
      <w:r w:rsidRPr="001D5E12">
        <w:rPr>
          <w:rFonts w:ascii="Times New Roman" w:hAnsi="Times New Roman" w:cs="Times New Roman"/>
          <w:i/>
          <w:color w:val="000000" w:themeColor="text1"/>
          <w:sz w:val="24"/>
          <w:szCs w:val="24"/>
        </w:rPr>
        <w:t>Yogyakarta.</w:t>
      </w:r>
      <w:proofErr w:type="gramEnd"/>
    </w:p>
    <w:p w:rsidR="00DB258F" w:rsidRDefault="00DB258F" w:rsidP="00DB258F">
      <w:pPr>
        <w:spacing w:after="360" w:line="240" w:lineRule="auto"/>
        <w:ind w:left="1276" w:hanging="1276"/>
        <w:jc w:val="both"/>
        <w:rPr>
          <w:rFonts w:ascii="Times New Roman" w:hAnsi="Times New Roman" w:cs="Times New Roman"/>
          <w:sz w:val="24"/>
          <w:szCs w:val="24"/>
        </w:rPr>
      </w:pPr>
      <w:r>
        <w:rPr>
          <w:rFonts w:ascii="Times New Roman" w:hAnsi="Times New Roman" w:cs="Times New Roman"/>
          <w:color w:val="000000" w:themeColor="text1"/>
          <w:sz w:val="24"/>
          <w:szCs w:val="24"/>
        </w:rPr>
        <w:t>Rahayu, S.</w:t>
      </w:r>
      <w:r>
        <w:rPr>
          <w:rFonts w:ascii="Times New Roman" w:hAnsi="Times New Roman" w:cs="Times New Roman"/>
          <w:sz w:val="24"/>
          <w:szCs w:val="24"/>
        </w:rPr>
        <w:t xml:space="preserve"> 2009. </w:t>
      </w:r>
      <w:proofErr w:type="gramStart"/>
      <w:r>
        <w:rPr>
          <w:rFonts w:ascii="Times New Roman" w:hAnsi="Times New Roman" w:cs="Times New Roman"/>
          <w:sz w:val="24"/>
          <w:szCs w:val="24"/>
        </w:rPr>
        <w:t>Antioksidan Rosella Perlakuan Pengeringan untuk Hasil yang Maksimal.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Bali :</w:t>
      </w:r>
      <w:proofErr w:type="gramEnd"/>
      <w:r>
        <w:rPr>
          <w:rFonts w:ascii="Times New Roman" w:hAnsi="Times New Roman" w:cs="Times New Roman"/>
          <w:sz w:val="24"/>
          <w:szCs w:val="24"/>
        </w:rPr>
        <w:t xml:space="preserve"> Jurusan Ilmu dan Teknologi Pangan. Universitas Udayana.</w:t>
      </w:r>
    </w:p>
    <w:p w:rsidR="00DB258F" w:rsidRDefault="00DB258F" w:rsidP="00DB258F">
      <w:pPr>
        <w:spacing w:after="360" w:line="240" w:lineRule="auto"/>
        <w:ind w:left="1276" w:hanging="1276"/>
        <w:jc w:val="both"/>
        <w:rPr>
          <w:rFonts w:ascii="Times New Roman" w:hAnsi="Times New Roman" w:cs="Times New Roman"/>
          <w:sz w:val="24"/>
          <w:szCs w:val="24"/>
        </w:rPr>
      </w:pPr>
      <w:r w:rsidRPr="00F118C2">
        <w:rPr>
          <w:rFonts w:ascii="Times New Roman" w:hAnsi="Times New Roman" w:cs="Times New Roman"/>
          <w:color w:val="000000" w:themeColor="text1"/>
          <w:sz w:val="24"/>
          <w:szCs w:val="24"/>
        </w:rPr>
        <w:t>Rasyaf, M.1991</w:t>
      </w:r>
      <w:r w:rsidRPr="001D5E12">
        <w:rPr>
          <w:rFonts w:ascii="Times New Roman" w:hAnsi="Times New Roman" w:cs="Times New Roman"/>
          <w:i/>
          <w:color w:val="000000" w:themeColor="text1"/>
          <w:sz w:val="24"/>
          <w:szCs w:val="24"/>
        </w:rPr>
        <w:t xml:space="preserve">. </w:t>
      </w:r>
      <w:proofErr w:type="gramStart"/>
      <w:r w:rsidRPr="001D5E12">
        <w:rPr>
          <w:rFonts w:ascii="Times New Roman" w:hAnsi="Times New Roman" w:cs="Times New Roman"/>
          <w:i/>
          <w:color w:val="000000" w:themeColor="text1"/>
          <w:sz w:val="24"/>
          <w:szCs w:val="24"/>
        </w:rPr>
        <w:t>Pengelolaan Produksi Telur Edisi kedua.</w:t>
      </w:r>
      <w:proofErr w:type="gramEnd"/>
      <w:r w:rsidRPr="00F118C2">
        <w:rPr>
          <w:rFonts w:ascii="Times New Roman" w:hAnsi="Times New Roman" w:cs="Times New Roman"/>
          <w:color w:val="000000" w:themeColor="text1"/>
          <w:sz w:val="24"/>
          <w:szCs w:val="24"/>
        </w:rPr>
        <w:t xml:space="preserve">  </w:t>
      </w:r>
      <w:proofErr w:type="gramStart"/>
      <w:r w:rsidRPr="001D5E12">
        <w:rPr>
          <w:rFonts w:ascii="Times New Roman" w:hAnsi="Times New Roman" w:cs="Times New Roman"/>
          <w:i/>
          <w:color w:val="000000" w:themeColor="text1"/>
          <w:sz w:val="24"/>
          <w:szCs w:val="24"/>
        </w:rPr>
        <w:t>Kanisius.</w:t>
      </w:r>
      <w:proofErr w:type="gramEnd"/>
      <w:r w:rsidRPr="001D5E12">
        <w:rPr>
          <w:rFonts w:ascii="Times New Roman" w:hAnsi="Times New Roman" w:cs="Times New Roman"/>
          <w:i/>
          <w:color w:val="000000" w:themeColor="text1"/>
          <w:sz w:val="24"/>
          <w:szCs w:val="24"/>
        </w:rPr>
        <w:t xml:space="preserve"> </w:t>
      </w:r>
      <w:proofErr w:type="gramStart"/>
      <w:r w:rsidRPr="001D5E12">
        <w:rPr>
          <w:rFonts w:ascii="Times New Roman" w:hAnsi="Times New Roman" w:cs="Times New Roman"/>
          <w:i/>
          <w:color w:val="000000" w:themeColor="text1"/>
          <w:sz w:val="24"/>
          <w:szCs w:val="24"/>
        </w:rPr>
        <w:t>Yogyakarta.</w:t>
      </w:r>
      <w:proofErr w:type="gramEnd"/>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sidRPr="00F118C2">
        <w:rPr>
          <w:rFonts w:ascii="Times New Roman" w:hAnsi="Times New Roman" w:cs="Times New Roman"/>
          <w:color w:val="000000" w:themeColor="text1"/>
          <w:sz w:val="24"/>
          <w:szCs w:val="24"/>
        </w:rPr>
        <w:t>Rasyaf, M., 1995</w:t>
      </w:r>
      <w:r w:rsidRPr="001D5E12">
        <w:rPr>
          <w:rFonts w:ascii="Times New Roman" w:hAnsi="Times New Roman" w:cs="Times New Roman"/>
          <w:color w:val="000000" w:themeColor="text1"/>
          <w:sz w:val="24"/>
          <w:szCs w:val="24"/>
        </w:rPr>
        <w:t>.</w:t>
      </w:r>
      <w:proofErr w:type="gramEnd"/>
      <w:r w:rsidRPr="001D5E12">
        <w:rPr>
          <w:rFonts w:ascii="Times New Roman" w:hAnsi="Times New Roman" w:cs="Times New Roman"/>
          <w:color w:val="000000" w:themeColor="text1"/>
          <w:sz w:val="24"/>
          <w:szCs w:val="24"/>
        </w:rPr>
        <w:t xml:space="preserve"> Pengelolaan Penetasan. </w:t>
      </w:r>
      <w:r w:rsidRPr="001D5E12">
        <w:rPr>
          <w:rFonts w:ascii="Times New Roman" w:hAnsi="Times New Roman" w:cs="Times New Roman"/>
          <w:i/>
          <w:color w:val="000000" w:themeColor="text1"/>
          <w:sz w:val="24"/>
          <w:szCs w:val="24"/>
        </w:rPr>
        <w:t>Kanisius, Yogyakarta</w:t>
      </w:r>
      <w:r w:rsidRPr="00F118C2">
        <w:rPr>
          <w:rFonts w:ascii="Times New Roman" w:hAnsi="Times New Roman" w:cs="Times New Roman"/>
          <w:color w:val="000000" w:themeColor="text1"/>
          <w:sz w:val="24"/>
          <w:szCs w:val="24"/>
        </w:rPr>
        <w:t>.</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sidRPr="00F118C2">
        <w:rPr>
          <w:rFonts w:ascii="Times New Roman" w:hAnsi="Times New Roman" w:cs="Times New Roman"/>
          <w:color w:val="000000" w:themeColor="text1"/>
          <w:sz w:val="24"/>
          <w:szCs w:val="24"/>
        </w:rPr>
        <w:t>Steel, R.G.D. dan J.</w:t>
      </w:r>
      <w:r>
        <w:rPr>
          <w:rFonts w:ascii="Times New Roman" w:hAnsi="Times New Roman" w:cs="Times New Roman"/>
          <w:color w:val="000000" w:themeColor="text1"/>
          <w:sz w:val="24"/>
          <w:szCs w:val="24"/>
        </w:rPr>
        <w:t xml:space="preserve"> H Torrie, 1995</w:t>
      </w:r>
      <w:r w:rsidRPr="00F118C2">
        <w:rPr>
          <w:rFonts w:ascii="Times New Roman" w:hAnsi="Times New Roman" w:cs="Times New Roman"/>
          <w:color w:val="000000" w:themeColor="text1"/>
          <w:sz w:val="24"/>
          <w:szCs w:val="24"/>
        </w:rPr>
        <w:t>.</w:t>
      </w:r>
      <w:proofErr w:type="gramEnd"/>
      <w:r w:rsidRPr="00F118C2">
        <w:rPr>
          <w:rFonts w:ascii="Times New Roman" w:hAnsi="Times New Roman" w:cs="Times New Roman"/>
          <w:color w:val="000000" w:themeColor="text1"/>
          <w:sz w:val="24"/>
          <w:szCs w:val="24"/>
        </w:rPr>
        <w:t xml:space="preserve"> </w:t>
      </w:r>
      <w:proofErr w:type="gramStart"/>
      <w:r w:rsidRPr="001D5E12">
        <w:rPr>
          <w:rFonts w:ascii="Times New Roman" w:hAnsi="Times New Roman" w:cs="Times New Roman"/>
          <w:color w:val="000000" w:themeColor="text1"/>
          <w:sz w:val="24"/>
          <w:szCs w:val="24"/>
        </w:rPr>
        <w:t xml:space="preserve">Prinsip dan Prosedur Statistika Suatu Pendidikan Giometrik, </w:t>
      </w:r>
      <w:r w:rsidRPr="001D5E12">
        <w:rPr>
          <w:rFonts w:ascii="Times New Roman" w:hAnsi="Times New Roman" w:cs="Times New Roman"/>
          <w:i/>
          <w:color w:val="000000" w:themeColor="text1"/>
          <w:sz w:val="24"/>
          <w:szCs w:val="24"/>
        </w:rPr>
        <w:t>PT. Gramedia Pustaka Utama.</w:t>
      </w:r>
      <w:proofErr w:type="gramEnd"/>
      <w:r w:rsidRPr="001D5E12">
        <w:rPr>
          <w:rFonts w:ascii="Times New Roman" w:hAnsi="Times New Roman" w:cs="Times New Roman"/>
          <w:i/>
          <w:color w:val="000000" w:themeColor="text1"/>
          <w:sz w:val="24"/>
          <w:szCs w:val="24"/>
        </w:rPr>
        <w:t xml:space="preserve"> Jakarta</w:t>
      </w:r>
      <w:r w:rsidRPr="00F118C2">
        <w:rPr>
          <w:rFonts w:ascii="Times New Roman" w:hAnsi="Times New Roman" w:cs="Times New Roman"/>
          <w:color w:val="000000" w:themeColor="text1"/>
          <w:sz w:val="24"/>
          <w:szCs w:val="24"/>
        </w:rPr>
        <w:t>.</w:t>
      </w:r>
    </w:p>
    <w:p w:rsidR="00DB258F" w:rsidRDefault="00DB258F" w:rsidP="00DB258F">
      <w:pPr>
        <w:spacing w:after="360" w:line="240" w:lineRule="auto"/>
        <w:ind w:left="1276" w:hanging="1276"/>
        <w:jc w:val="both"/>
        <w:rPr>
          <w:rFonts w:ascii="Times New Roman" w:hAnsi="Times New Roman" w:cs="Times New Roman"/>
          <w:color w:val="000000" w:themeColor="text1"/>
          <w:sz w:val="24"/>
          <w:szCs w:val="24"/>
        </w:rPr>
      </w:pPr>
      <w:proofErr w:type="gramStart"/>
      <w:r w:rsidRPr="00F118C2">
        <w:rPr>
          <w:rFonts w:ascii="Times New Roman" w:hAnsi="Times New Roman" w:cs="Times New Roman"/>
          <w:color w:val="000000" w:themeColor="text1"/>
          <w:sz w:val="24"/>
          <w:szCs w:val="24"/>
        </w:rPr>
        <w:t>Suharno, B., dan Nazaruddin, 1994</w:t>
      </w:r>
      <w:r w:rsidRPr="00F118C2">
        <w:rPr>
          <w:rFonts w:ascii="Times New Roman" w:hAnsi="Times New Roman" w:cs="Times New Roman"/>
          <w:i/>
          <w:color w:val="000000" w:themeColor="text1"/>
          <w:sz w:val="24"/>
          <w:szCs w:val="24"/>
        </w:rPr>
        <w:t>.</w:t>
      </w:r>
      <w:proofErr w:type="gramEnd"/>
      <w:r w:rsidRPr="00F118C2">
        <w:rPr>
          <w:rFonts w:ascii="Times New Roman" w:hAnsi="Times New Roman" w:cs="Times New Roman"/>
          <w:i/>
          <w:color w:val="000000" w:themeColor="text1"/>
          <w:sz w:val="24"/>
          <w:szCs w:val="24"/>
        </w:rPr>
        <w:t xml:space="preserve"> </w:t>
      </w:r>
      <w:r w:rsidRPr="001D5E12">
        <w:rPr>
          <w:rFonts w:ascii="Times New Roman" w:hAnsi="Times New Roman" w:cs="Times New Roman"/>
          <w:color w:val="000000" w:themeColor="text1"/>
          <w:sz w:val="24"/>
          <w:szCs w:val="24"/>
        </w:rPr>
        <w:t>Ternak Komersil</w:t>
      </w:r>
      <w:r w:rsidRPr="00F118C2">
        <w:rPr>
          <w:rFonts w:ascii="Times New Roman" w:hAnsi="Times New Roman" w:cs="Times New Roman"/>
          <w:color w:val="000000" w:themeColor="text1"/>
          <w:sz w:val="24"/>
          <w:szCs w:val="24"/>
        </w:rPr>
        <w:t xml:space="preserve">. </w:t>
      </w:r>
      <w:r w:rsidRPr="001D5E12">
        <w:rPr>
          <w:rFonts w:ascii="Times New Roman" w:hAnsi="Times New Roman" w:cs="Times New Roman"/>
          <w:i/>
          <w:color w:val="000000" w:themeColor="text1"/>
          <w:sz w:val="24"/>
          <w:szCs w:val="24"/>
        </w:rPr>
        <w:t>Penebar Swadaya, Jakarta</w:t>
      </w:r>
      <w:r w:rsidRPr="00F118C2">
        <w:rPr>
          <w:rFonts w:ascii="Times New Roman" w:hAnsi="Times New Roman" w:cs="Times New Roman"/>
          <w:color w:val="000000" w:themeColor="text1"/>
          <w:sz w:val="24"/>
          <w:szCs w:val="24"/>
        </w:rPr>
        <w:t>.</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Suparyanto, A. 2005.</w:t>
      </w:r>
      <w:proofErr w:type="gramEnd"/>
      <w:r>
        <w:rPr>
          <w:rFonts w:ascii="Times New Roman" w:hAnsi="Times New Roman" w:cs="Times New Roman"/>
          <w:color w:val="000000" w:themeColor="text1"/>
          <w:sz w:val="24"/>
          <w:szCs w:val="24"/>
        </w:rPr>
        <w:t xml:space="preserve"> Peningkatan Produktivitas Daging Itik Mandalung Melalui Pembentukan Galur Induk. </w:t>
      </w:r>
      <w:proofErr w:type="gramStart"/>
      <w:r>
        <w:rPr>
          <w:rFonts w:ascii="Times New Roman" w:hAnsi="Times New Roman" w:cs="Times New Roman"/>
          <w:color w:val="000000" w:themeColor="text1"/>
          <w:sz w:val="24"/>
          <w:szCs w:val="24"/>
        </w:rPr>
        <w:t>Disertas.</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Bogor :Sekolah</w:t>
      </w:r>
      <w:proofErr w:type="gramEnd"/>
      <w:r>
        <w:rPr>
          <w:rFonts w:ascii="Times New Roman" w:hAnsi="Times New Roman" w:cs="Times New Roman"/>
          <w:color w:val="000000" w:themeColor="text1"/>
          <w:sz w:val="24"/>
          <w:szCs w:val="24"/>
        </w:rPr>
        <w:t xml:space="preserve"> Pascasarjana, Institut Pertanian Bogor.</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sidRPr="00F118C2">
        <w:rPr>
          <w:rFonts w:ascii="Times New Roman" w:hAnsi="Times New Roman" w:cs="Times New Roman"/>
          <w:color w:val="000000" w:themeColor="text1"/>
          <w:sz w:val="24"/>
          <w:szCs w:val="24"/>
        </w:rPr>
        <w:lastRenderedPageBreak/>
        <w:t>Supriyati, 2003.</w:t>
      </w:r>
      <w:proofErr w:type="gramEnd"/>
      <w:r w:rsidRPr="00F118C2">
        <w:rPr>
          <w:rFonts w:ascii="Times New Roman" w:hAnsi="Times New Roman" w:cs="Times New Roman"/>
          <w:color w:val="000000" w:themeColor="text1"/>
          <w:sz w:val="24"/>
          <w:szCs w:val="24"/>
        </w:rPr>
        <w:t xml:space="preserve"> </w:t>
      </w:r>
      <w:r w:rsidRPr="001D5E12">
        <w:rPr>
          <w:rFonts w:ascii="Times New Roman" w:hAnsi="Times New Roman" w:cs="Times New Roman"/>
          <w:color w:val="000000" w:themeColor="text1"/>
          <w:sz w:val="24"/>
          <w:szCs w:val="24"/>
        </w:rPr>
        <w:t>Review onggok Terfermentasi dan Pemanfaatannya dalam Ransun Ayam Ras Pedaging.</w:t>
      </w:r>
      <w:r w:rsidRPr="00F118C2">
        <w:rPr>
          <w:rFonts w:ascii="Times New Roman" w:hAnsi="Times New Roman" w:cs="Times New Roman"/>
          <w:color w:val="000000" w:themeColor="text1"/>
          <w:sz w:val="24"/>
          <w:szCs w:val="24"/>
        </w:rPr>
        <w:t xml:space="preserve"> </w:t>
      </w:r>
      <w:r w:rsidRPr="001D5E12">
        <w:rPr>
          <w:rFonts w:ascii="Times New Roman" w:hAnsi="Times New Roman" w:cs="Times New Roman"/>
          <w:i/>
          <w:color w:val="000000" w:themeColor="text1"/>
          <w:sz w:val="24"/>
          <w:szCs w:val="24"/>
        </w:rPr>
        <w:t>Wartazoa 13: 146 – 150.</w:t>
      </w:r>
    </w:p>
    <w:p w:rsidR="00DB258F" w:rsidRDefault="00DB258F" w:rsidP="00DB258F">
      <w:pPr>
        <w:spacing w:after="360" w:line="240" w:lineRule="auto"/>
        <w:ind w:left="1276" w:hanging="1276"/>
        <w:jc w:val="both"/>
        <w:rPr>
          <w:rFonts w:ascii="Times New Roman" w:hAnsi="Times New Roman" w:cs="Times New Roman"/>
          <w:sz w:val="24"/>
          <w:szCs w:val="24"/>
        </w:rPr>
      </w:pPr>
      <w:proofErr w:type="gramStart"/>
      <w:r w:rsidRPr="00F118C2">
        <w:rPr>
          <w:rFonts w:ascii="Times New Roman" w:hAnsi="Times New Roman" w:cs="Times New Roman"/>
          <w:color w:val="000000" w:themeColor="text1"/>
          <w:sz w:val="24"/>
          <w:szCs w:val="24"/>
        </w:rPr>
        <w:t>SNI (S</w:t>
      </w:r>
      <w:r>
        <w:rPr>
          <w:rFonts w:ascii="Times New Roman" w:hAnsi="Times New Roman" w:cs="Times New Roman"/>
          <w:color w:val="000000" w:themeColor="text1"/>
          <w:sz w:val="24"/>
          <w:szCs w:val="24"/>
        </w:rPr>
        <w:t>TANDAR NASIONAL INDONESIA).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2006</w:t>
      </w:r>
      <w:r w:rsidRPr="00073C35">
        <w:rPr>
          <w:rFonts w:ascii="Times New Roman" w:hAnsi="Times New Roman" w:cs="Times New Roman"/>
          <w:color w:val="000000" w:themeColor="text1"/>
          <w:sz w:val="24"/>
          <w:szCs w:val="24"/>
        </w:rPr>
        <w:t>. Kumpulan SNI Bidang Pakan.</w:t>
      </w:r>
      <w:proofErr w:type="gramEnd"/>
      <w:r w:rsidRPr="00073C35">
        <w:rPr>
          <w:rFonts w:ascii="Times New Roman" w:hAnsi="Times New Roman" w:cs="Times New Roman"/>
          <w:color w:val="000000" w:themeColor="text1"/>
          <w:sz w:val="24"/>
          <w:szCs w:val="24"/>
        </w:rPr>
        <w:t xml:space="preserve"> Direktorat Budidaya Ternak Non Ruminansia</w:t>
      </w:r>
      <w:r w:rsidRPr="00F118C2">
        <w:rPr>
          <w:rFonts w:ascii="Times New Roman" w:hAnsi="Times New Roman" w:cs="Times New Roman"/>
          <w:i/>
          <w:color w:val="000000" w:themeColor="text1"/>
          <w:sz w:val="24"/>
          <w:szCs w:val="24"/>
        </w:rPr>
        <w:t xml:space="preserve">, </w:t>
      </w:r>
      <w:r w:rsidRPr="00073C35">
        <w:rPr>
          <w:rFonts w:ascii="Times New Roman" w:hAnsi="Times New Roman" w:cs="Times New Roman"/>
          <w:i/>
          <w:color w:val="000000" w:themeColor="text1"/>
          <w:sz w:val="24"/>
          <w:szCs w:val="24"/>
        </w:rPr>
        <w:t>Direktorat Jenderal Peternakan, Departemen Pertanian, Jakarta.</w:t>
      </w:r>
    </w:p>
    <w:p w:rsidR="00DB258F" w:rsidRDefault="00DB258F" w:rsidP="00DB258F">
      <w:pPr>
        <w:spacing w:after="360" w:line="240" w:lineRule="auto"/>
        <w:ind w:left="1276" w:hanging="1276"/>
        <w:jc w:val="both"/>
        <w:rPr>
          <w:rFonts w:ascii="Times New Roman" w:hAnsi="Times New Roman" w:cs="Times New Roman"/>
          <w:sz w:val="24"/>
          <w:szCs w:val="24"/>
        </w:rPr>
      </w:pPr>
      <w:r w:rsidRPr="00F118C2">
        <w:rPr>
          <w:rFonts w:ascii="Times New Roman" w:hAnsi="Times New Roman" w:cs="Times New Roman"/>
          <w:color w:val="000000" w:themeColor="text1"/>
          <w:sz w:val="24"/>
          <w:szCs w:val="24"/>
        </w:rPr>
        <w:t xml:space="preserve">Sugiharto, R.E., 2005. </w:t>
      </w:r>
      <w:proofErr w:type="gramStart"/>
      <w:r w:rsidRPr="00073C35">
        <w:rPr>
          <w:rFonts w:ascii="Times New Roman" w:hAnsi="Times New Roman" w:cs="Times New Roman"/>
          <w:color w:val="000000" w:themeColor="text1"/>
          <w:sz w:val="24"/>
          <w:szCs w:val="24"/>
        </w:rPr>
        <w:t>Meningkatkan  Keuntungan</w:t>
      </w:r>
      <w:proofErr w:type="gramEnd"/>
      <w:r w:rsidRPr="00073C35">
        <w:rPr>
          <w:rFonts w:ascii="Times New Roman" w:hAnsi="Times New Roman" w:cs="Times New Roman"/>
          <w:color w:val="000000" w:themeColor="text1"/>
          <w:sz w:val="24"/>
          <w:szCs w:val="24"/>
        </w:rPr>
        <w:t xml:space="preserve">  Beternak  Puyuh. </w:t>
      </w:r>
      <w:r w:rsidRPr="00073C35">
        <w:rPr>
          <w:rFonts w:ascii="Times New Roman" w:hAnsi="Times New Roman" w:cs="Times New Roman"/>
          <w:i/>
          <w:color w:val="000000" w:themeColor="text1"/>
          <w:sz w:val="24"/>
          <w:szCs w:val="24"/>
        </w:rPr>
        <w:t>Agromedia Pustaka, Jakarta.</w:t>
      </w:r>
    </w:p>
    <w:p w:rsidR="00DB258F" w:rsidRDefault="00563E05" w:rsidP="00DB258F">
      <w:pPr>
        <w:spacing w:after="360" w:line="240" w:lineRule="auto"/>
        <w:ind w:left="1276" w:hanging="1276"/>
        <w:jc w:val="both"/>
        <w:rPr>
          <w:rFonts w:ascii="Times New Roman" w:hAnsi="Times New Roman" w:cs="Times New Roman"/>
          <w:sz w:val="24"/>
          <w:szCs w:val="24"/>
        </w:rPr>
      </w:pPr>
      <w:r>
        <w:rPr>
          <w:rFonts w:ascii="Times New Roman" w:hAnsi="Times New Roman" w:cs="Times New Roman"/>
          <w:color w:val="000000" w:themeColor="text1"/>
          <w:sz w:val="24"/>
          <w:szCs w:val="24"/>
        </w:rPr>
        <w:t>Tillman</w:t>
      </w:r>
      <w:proofErr w:type="gramStart"/>
      <w:r>
        <w:rPr>
          <w:rFonts w:ascii="Times New Roman" w:hAnsi="Times New Roman" w:cs="Times New Roman"/>
          <w:color w:val="000000" w:themeColor="text1"/>
          <w:sz w:val="24"/>
          <w:szCs w:val="24"/>
        </w:rPr>
        <w:t>,</w:t>
      </w:r>
      <w:r w:rsidR="00DB258F">
        <w:rPr>
          <w:rFonts w:ascii="Times New Roman" w:hAnsi="Times New Roman" w:cs="Times New Roman"/>
          <w:color w:val="000000" w:themeColor="text1"/>
          <w:sz w:val="24"/>
          <w:szCs w:val="24"/>
        </w:rPr>
        <w:t>A</w:t>
      </w:r>
      <w:proofErr w:type="gramEnd"/>
      <w:r w:rsidR="00DB25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r w:rsidR="00DB258F">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lang w:val="id-ID"/>
        </w:rPr>
        <w:t xml:space="preserve"> </w:t>
      </w:r>
      <w:r w:rsidR="00DB258F">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Hartadi,</w:t>
      </w:r>
      <w:r>
        <w:rPr>
          <w:rFonts w:ascii="Times New Roman" w:hAnsi="Times New Roman" w:cs="Times New Roman"/>
          <w:color w:val="000000" w:themeColor="text1"/>
          <w:sz w:val="24"/>
          <w:szCs w:val="24"/>
          <w:lang w:val="id-ID"/>
        </w:rPr>
        <w:t xml:space="preserve"> </w:t>
      </w:r>
      <w:r w:rsidR="00DB258F">
        <w:rPr>
          <w:rFonts w:ascii="Times New Roman" w:hAnsi="Times New Roman" w:cs="Times New Roman"/>
          <w:color w:val="000000" w:themeColor="text1"/>
          <w:sz w:val="24"/>
          <w:szCs w:val="24"/>
        </w:rPr>
        <w:t xml:space="preserve">S. </w:t>
      </w:r>
      <w:r w:rsidR="00DB258F" w:rsidRPr="00F118C2">
        <w:rPr>
          <w:rFonts w:ascii="Times New Roman" w:hAnsi="Times New Roman" w:cs="Times New Roman"/>
          <w:color w:val="000000" w:themeColor="text1"/>
          <w:sz w:val="24"/>
          <w:szCs w:val="24"/>
        </w:rPr>
        <w:t>Reksohadi</w:t>
      </w:r>
      <w:r w:rsidR="00DB258F">
        <w:rPr>
          <w:rFonts w:ascii="Times New Roman" w:hAnsi="Times New Roman" w:cs="Times New Roman"/>
          <w:color w:val="000000" w:themeColor="text1"/>
          <w:sz w:val="24"/>
          <w:szCs w:val="24"/>
        </w:rPr>
        <w:t>projo, S.Prawirokusumo dan S. Lebdosoekojo. 199</w:t>
      </w:r>
      <w:r w:rsidR="00DB258F" w:rsidRPr="00F118C2">
        <w:rPr>
          <w:rFonts w:ascii="Times New Roman" w:hAnsi="Times New Roman" w:cs="Times New Roman"/>
          <w:color w:val="000000" w:themeColor="text1"/>
          <w:sz w:val="24"/>
          <w:szCs w:val="24"/>
        </w:rPr>
        <w:t xml:space="preserve">1. </w:t>
      </w:r>
      <w:r w:rsidR="00DB258F" w:rsidRPr="00073C35">
        <w:rPr>
          <w:rFonts w:ascii="Times New Roman" w:hAnsi="Times New Roman" w:cs="Times New Roman"/>
          <w:color w:val="000000" w:themeColor="text1"/>
          <w:sz w:val="24"/>
          <w:szCs w:val="24"/>
        </w:rPr>
        <w:t>Ilmu Makanan Ternak Dasar</w:t>
      </w:r>
      <w:r w:rsidR="00DB258F" w:rsidRPr="00F118C2">
        <w:rPr>
          <w:rFonts w:ascii="Times New Roman" w:hAnsi="Times New Roman" w:cs="Times New Roman"/>
          <w:color w:val="000000" w:themeColor="text1"/>
          <w:sz w:val="24"/>
          <w:szCs w:val="24"/>
        </w:rPr>
        <w:t xml:space="preserve">. </w:t>
      </w:r>
      <w:proofErr w:type="gramStart"/>
      <w:r w:rsidR="00DB258F" w:rsidRPr="001D5E12">
        <w:rPr>
          <w:rFonts w:ascii="Times New Roman" w:hAnsi="Times New Roman" w:cs="Times New Roman"/>
          <w:i/>
          <w:color w:val="000000" w:themeColor="text1"/>
          <w:sz w:val="24"/>
          <w:szCs w:val="24"/>
        </w:rPr>
        <w:t>UGM-Press, Yogyakarta.</w:t>
      </w:r>
      <w:proofErr w:type="gramEnd"/>
    </w:p>
    <w:p w:rsidR="00DB258F" w:rsidRDefault="00DB258F" w:rsidP="00DB258F">
      <w:pPr>
        <w:spacing w:after="360" w:line="240" w:lineRule="auto"/>
        <w:ind w:left="1276" w:hanging="1276"/>
        <w:jc w:val="both"/>
        <w:rPr>
          <w:rFonts w:ascii="Times New Roman" w:hAnsi="Times New Roman" w:cs="Times New Roman"/>
          <w:i/>
          <w:color w:val="000000" w:themeColor="text1"/>
          <w:sz w:val="24"/>
          <w:szCs w:val="24"/>
        </w:rPr>
      </w:pPr>
      <w:proofErr w:type="gramStart"/>
      <w:r w:rsidRPr="00F118C2">
        <w:rPr>
          <w:rFonts w:ascii="Times New Roman" w:hAnsi="Times New Roman" w:cs="Times New Roman"/>
          <w:color w:val="000000" w:themeColor="text1"/>
          <w:sz w:val="24"/>
          <w:szCs w:val="24"/>
        </w:rPr>
        <w:t>Togatotrop, M., H. Basya dan Soemarni.1997.</w:t>
      </w:r>
      <w:proofErr w:type="gramEnd"/>
      <w:r w:rsidRPr="00F118C2">
        <w:rPr>
          <w:rFonts w:ascii="Times New Roman" w:hAnsi="Times New Roman" w:cs="Times New Roman"/>
          <w:color w:val="000000" w:themeColor="text1"/>
          <w:sz w:val="24"/>
          <w:szCs w:val="24"/>
        </w:rPr>
        <w:t xml:space="preserve"> </w:t>
      </w:r>
      <w:r w:rsidRPr="00073C35">
        <w:rPr>
          <w:rFonts w:ascii="Times New Roman" w:hAnsi="Times New Roman" w:cs="Times New Roman"/>
          <w:color w:val="000000" w:themeColor="text1"/>
          <w:sz w:val="24"/>
          <w:szCs w:val="24"/>
        </w:rPr>
        <w:t xml:space="preserve">Performans ayam pedaging periode finisher dengan pemeliharaan lantai litter dan lantai kawat Bul. </w:t>
      </w:r>
      <w:r w:rsidRPr="004643E1">
        <w:rPr>
          <w:rFonts w:ascii="Times New Roman" w:hAnsi="Times New Roman" w:cs="Times New Roman"/>
          <w:i/>
          <w:color w:val="000000" w:themeColor="text1"/>
          <w:sz w:val="24"/>
          <w:szCs w:val="24"/>
        </w:rPr>
        <w:t>LPP.19: 18-26</w:t>
      </w:r>
      <w:r>
        <w:rPr>
          <w:rFonts w:ascii="Times New Roman" w:hAnsi="Times New Roman" w:cs="Times New Roman"/>
          <w:i/>
          <w:color w:val="000000" w:themeColor="text1"/>
          <w:sz w:val="24"/>
          <w:szCs w:val="24"/>
        </w:rPr>
        <w:t>.</w:t>
      </w:r>
    </w:p>
    <w:p w:rsidR="00DB258F" w:rsidRPr="002D46CA" w:rsidRDefault="00DB258F" w:rsidP="00DB258F">
      <w:pPr>
        <w:spacing w:after="360" w:line="240" w:lineRule="auto"/>
        <w:ind w:left="1276" w:hanging="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Wahyono, A</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2009. </w:t>
      </w:r>
      <w:proofErr w:type="gramStart"/>
      <w:r>
        <w:rPr>
          <w:rFonts w:ascii="Times New Roman" w:hAnsi="Times New Roman" w:cs="Times New Roman"/>
          <w:color w:val="000000" w:themeColor="text1"/>
          <w:sz w:val="24"/>
          <w:szCs w:val="24"/>
        </w:rPr>
        <w:t>optimalkan</w:t>
      </w:r>
      <w:proofErr w:type="gramEnd"/>
      <w:r>
        <w:rPr>
          <w:rFonts w:ascii="Times New Roman" w:hAnsi="Times New Roman" w:cs="Times New Roman"/>
          <w:color w:val="000000" w:themeColor="text1"/>
          <w:sz w:val="24"/>
          <w:szCs w:val="24"/>
        </w:rPr>
        <w:t xml:space="preserve"> program kesehatan </w:t>
      </w:r>
      <w:r>
        <w:rPr>
          <w:rFonts w:ascii="Times New Roman" w:hAnsi="Times New Roman" w:cs="Times New Roman"/>
          <w:color w:val="000000" w:themeColor="text1"/>
          <w:sz w:val="24"/>
          <w:szCs w:val="24"/>
        </w:rPr>
        <w:lastRenderedPageBreak/>
        <w:t xml:space="preserve">ungags, investasi aman peternak senang. </w:t>
      </w:r>
      <w:proofErr w:type="gramStart"/>
      <w:r>
        <w:rPr>
          <w:rFonts w:ascii="Times New Roman" w:hAnsi="Times New Roman" w:cs="Times New Roman"/>
          <w:color w:val="000000" w:themeColor="text1"/>
          <w:sz w:val="24"/>
          <w:szCs w:val="24"/>
        </w:rPr>
        <w:t>http</w:t>
      </w:r>
      <w:proofErr w:type="gramEnd"/>
      <w:r>
        <w:rPr>
          <w:rFonts w:ascii="Times New Roman" w:hAnsi="Times New Roman" w:cs="Times New Roman"/>
          <w:color w:val="000000" w:themeColor="text1"/>
          <w:sz w:val="24"/>
          <w:szCs w:val="24"/>
        </w:rPr>
        <w:t xml:space="preserve"> ://www.vet-indo.com diakses pada tanggal 20 april 2018.</w:t>
      </w:r>
    </w:p>
    <w:p w:rsidR="00DB258F" w:rsidRDefault="00DB258F" w:rsidP="00DB258F">
      <w:pPr>
        <w:spacing w:after="360" w:line="240" w:lineRule="auto"/>
        <w:ind w:left="1276" w:hanging="1276"/>
        <w:jc w:val="both"/>
        <w:rPr>
          <w:rFonts w:ascii="Times New Roman" w:hAnsi="Times New Roman" w:cs="Times New Roman"/>
          <w:i/>
          <w:color w:val="000000" w:themeColor="text1"/>
          <w:sz w:val="24"/>
          <w:szCs w:val="24"/>
        </w:rPr>
      </w:pPr>
      <w:r w:rsidRPr="00C224AD">
        <w:rPr>
          <w:rFonts w:ascii="Times New Roman" w:hAnsi="Times New Roman" w:cs="Times New Roman"/>
          <w:sz w:val="24"/>
          <w:szCs w:val="24"/>
        </w:rPr>
        <w:t xml:space="preserve"> Wahju, J. 1997. Ilmu Nutrisi Unggas. Gajah Mada University Press, Yogyakarta</w:t>
      </w:r>
      <w:r>
        <w:t>.</w:t>
      </w:r>
    </w:p>
    <w:p w:rsidR="00DB258F" w:rsidRPr="00C224AD" w:rsidRDefault="00DB258F" w:rsidP="00DB258F">
      <w:pPr>
        <w:spacing w:after="360" w:line="240" w:lineRule="auto"/>
        <w:ind w:left="1276" w:hanging="1276"/>
        <w:jc w:val="both"/>
        <w:rPr>
          <w:rFonts w:ascii="Times New Roman" w:hAnsi="Times New Roman" w:cs="Times New Roman"/>
          <w:sz w:val="24"/>
          <w:szCs w:val="24"/>
        </w:rPr>
      </w:pPr>
      <w:r w:rsidRPr="00C224AD">
        <w:rPr>
          <w:rFonts w:ascii="Times New Roman" w:hAnsi="Times New Roman" w:cs="Times New Roman"/>
          <w:sz w:val="24"/>
          <w:szCs w:val="24"/>
        </w:rPr>
        <w:t xml:space="preserve">Wahyu, J. 2004. Ilmu Nutrisi Ternak Unggas. </w:t>
      </w:r>
      <w:proofErr w:type="gramStart"/>
      <w:r w:rsidRPr="00C224AD">
        <w:rPr>
          <w:rFonts w:ascii="Times New Roman" w:hAnsi="Times New Roman" w:cs="Times New Roman"/>
          <w:sz w:val="24"/>
          <w:szCs w:val="24"/>
        </w:rPr>
        <w:t>Yogyakarta :</w:t>
      </w:r>
      <w:proofErr w:type="gramEnd"/>
      <w:r w:rsidRPr="00C224AD">
        <w:rPr>
          <w:rFonts w:ascii="Times New Roman" w:hAnsi="Times New Roman" w:cs="Times New Roman"/>
          <w:sz w:val="24"/>
          <w:szCs w:val="24"/>
        </w:rPr>
        <w:t xml:space="preserve"> Gajah Mada University Press</w:t>
      </w:r>
    </w:p>
    <w:p w:rsidR="00DB258F" w:rsidRDefault="00DB258F" w:rsidP="00DB258F">
      <w:pPr>
        <w:spacing w:after="360" w:line="240" w:lineRule="auto"/>
        <w:ind w:left="1276" w:hanging="1276"/>
        <w:jc w:val="both"/>
        <w:rPr>
          <w:rFonts w:ascii="Times New Roman" w:hAnsi="Times New Roman" w:cs="Times New Roman"/>
          <w:i/>
          <w:color w:val="000000" w:themeColor="text1"/>
          <w:sz w:val="24"/>
          <w:szCs w:val="24"/>
        </w:rPr>
      </w:pPr>
      <w:proofErr w:type="gramStart"/>
      <w:r w:rsidRPr="00F118C2">
        <w:rPr>
          <w:rFonts w:ascii="Times New Roman" w:hAnsi="Times New Roman" w:cs="Times New Roman"/>
          <w:color w:val="000000" w:themeColor="text1"/>
          <w:sz w:val="24"/>
          <w:szCs w:val="24"/>
        </w:rPr>
        <w:t xml:space="preserve">Wahyuni, R., 2011, </w:t>
      </w:r>
      <w:r w:rsidRPr="00073C35">
        <w:rPr>
          <w:rFonts w:ascii="Times New Roman" w:hAnsi="Times New Roman" w:cs="Times New Roman"/>
          <w:color w:val="000000" w:themeColor="text1"/>
          <w:sz w:val="24"/>
          <w:szCs w:val="24"/>
        </w:rPr>
        <w:t>Pemanfaatan Kulit Buah Naga Supermerah (Hylicereus cos</w:t>
      </w:r>
      <w:r w:rsidR="001C6671">
        <w:rPr>
          <w:rFonts w:ascii="Times New Roman" w:hAnsi="Times New Roman" w:cs="Times New Roman"/>
          <w:color w:val="000000" w:themeColor="text1"/>
          <w:sz w:val="24"/>
          <w:szCs w:val="24"/>
        </w:rPr>
        <w:t>taricensis) Sebagai</w:t>
      </w:r>
      <w:r w:rsidRPr="00073C35">
        <w:rPr>
          <w:rFonts w:ascii="Times New Roman" w:hAnsi="Times New Roman" w:cs="Times New Roman"/>
          <w:color w:val="000000" w:themeColor="text1"/>
          <w:sz w:val="24"/>
          <w:szCs w:val="24"/>
        </w:rPr>
        <w:t>Sumber Antioksidan dan Pewarna Alami pada Pembuatan Jeli,</w:t>
      </w:r>
      <w:r w:rsidRPr="00F118C2">
        <w:rPr>
          <w:rFonts w:ascii="Times New Roman" w:hAnsi="Times New Roman" w:cs="Times New Roman"/>
          <w:color w:val="000000" w:themeColor="text1"/>
          <w:sz w:val="24"/>
          <w:szCs w:val="24"/>
        </w:rPr>
        <w:t xml:space="preserve"> </w:t>
      </w:r>
      <w:r w:rsidRPr="00073C35">
        <w:rPr>
          <w:rFonts w:ascii="Times New Roman" w:hAnsi="Times New Roman" w:cs="Times New Roman"/>
          <w:i/>
          <w:color w:val="000000" w:themeColor="text1"/>
          <w:sz w:val="24"/>
          <w:szCs w:val="24"/>
        </w:rPr>
        <w:t>Jurnal Teknologi Pangan, Vol.2 No.1</w:t>
      </w:r>
      <w:r>
        <w:rPr>
          <w:rFonts w:ascii="Times New Roman" w:hAnsi="Times New Roman" w:cs="Times New Roman"/>
          <w:i/>
          <w:color w:val="000000" w:themeColor="text1"/>
          <w:sz w:val="24"/>
          <w:szCs w:val="24"/>
        </w:rPr>
        <w:t>.</w:t>
      </w:r>
      <w:proofErr w:type="gramEnd"/>
    </w:p>
    <w:p w:rsidR="00DB258F" w:rsidRPr="00675169" w:rsidRDefault="00DB258F" w:rsidP="00DB258F">
      <w:pPr>
        <w:spacing w:after="360" w:line="240" w:lineRule="auto"/>
        <w:ind w:left="1276" w:hanging="1276"/>
        <w:jc w:val="both"/>
        <w:rPr>
          <w:rFonts w:ascii="Times New Roman" w:hAnsi="Times New Roman" w:cs="Times New Roman"/>
          <w:sz w:val="24"/>
          <w:szCs w:val="24"/>
        </w:rPr>
      </w:pPr>
      <w:proofErr w:type="gramStart"/>
      <w:r w:rsidRPr="00675169">
        <w:rPr>
          <w:rFonts w:ascii="Times New Roman" w:hAnsi="Times New Roman" w:cs="Times New Roman"/>
          <w:sz w:val="24"/>
          <w:szCs w:val="24"/>
        </w:rPr>
        <w:t>Wheindrata.</w:t>
      </w:r>
      <w:proofErr w:type="gramEnd"/>
      <w:r w:rsidRPr="00675169">
        <w:rPr>
          <w:rFonts w:ascii="Times New Roman" w:hAnsi="Times New Roman" w:cs="Times New Roman"/>
          <w:sz w:val="24"/>
          <w:szCs w:val="24"/>
        </w:rPr>
        <w:t xml:space="preserve"> 2014. Panduan Lengkap Beternak Burung Puyuh Petelur. Edisi I. Lily Publisher. </w:t>
      </w:r>
      <w:proofErr w:type="gramStart"/>
      <w:r w:rsidRPr="00675169">
        <w:rPr>
          <w:rFonts w:ascii="Times New Roman" w:hAnsi="Times New Roman" w:cs="Times New Roman"/>
          <w:sz w:val="24"/>
          <w:szCs w:val="24"/>
        </w:rPr>
        <w:t>Yogyakarta.</w:t>
      </w:r>
      <w:proofErr w:type="gramEnd"/>
    </w:p>
    <w:p w:rsidR="00DB258F" w:rsidRDefault="00DB258F" w:rsidP="00DB258F">
      <w:pPr>
        <w:spacing w:after="360" w:line="240" w:lineRule="auto"/>
        <w:ind w:left="1276" w:hanging="1276"/>
        <w:jc w:val="both"/>
        <w:rPr>
          <w:rFonts w:ascii="Times New Roman" w:hAnsi="Times New Roman" w:cs="Times New Roman"/>
          <w:sz w:val="24"/>
          <w:szCs w:val="24"/>
        </w:rPr>
      </w:pPr>
      <w:r w:rsidRPr="00F118C2">
        <w:rPr>
          <w:rFonts w:ascii="Times New Roman" w:hAnsi="Times New Roman" w:cs="Times New Roman"/>
          <w:color w:val="000000" w:themeColor="text1"/>
          <w:sz w:val="24"/>
          <w:szCs w:val="24"/>
        </w:rPr>
        <w:t xml:space="preserve">Wu, L. C., Hsu, H.W., Chen, Y.C., Chiu, C. </w:t>
      </w:r>
      <w:r>
        <w:rPr>
          <w:rFonts w:ascii="Times New Roman" w:hAnsi="Times New Roman" w:cs="Times New Roman"/>
          <w:color w:val="000000" w:themeColor="text1"/>
          <w:sz w:val="24"/>
          <w:szCs w:val="24"/>
        </w:rPr>
        <w:t>C., Lin, Y.I., Annie, Ho J. 2005</w:t>
      </w:r>
      <w:r w:rsidRPr="00F118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sidRPr="00F118C2">
        <w:rPr>
          <w:rFonts w:ascii="Times New Roman" w:hAnsi="Times New Roman" w:cs="Times New Roman"/>
          <w:color w:val="000000" w:themeColor="text1"/>
          <w:sz w:val="24"/>
          <w:szCs w:val="24"/>
        </w:rPr>
        <w:t>An</w:t>
      </w:r>
      <w:r>
        <w:rPr>
          <w:rFonts w:ascii="Times New Roman" w:hAnsi="Times New Roman" w:cs="Times New Roman"/>
          <w:color w:val="000000" w:themeColor="text1"/>
          <w:sz w:val="24"/>
          <w:szCs w:val="24"/>
        </w:rPr>
        <w:t>tioxidant</w:t>
      </w:r>
      <w:r w:rsidRPr="00F118C2">
        <w:rPr>
          <w:rFonts w:ascii="Times New Roman" w:hAnsi="Times New Roman" w:cs="Times New Roman"/>
          <w:color w:val="000000" w:themeColor="text1"/>
          <w:sz w:val="24"/>
          <w:szCs w:val="24"/>
        </w:rPr>
        <w:t>and antiproliferative activities of red pitaya.</w:t>
      </w:r>
      <w:proofErr w:type="gramEnd"/>
      <w:r w:rsidRPr="00F118C2">
        <w:rPr>
          <w:rFonts w:ascii="Times New Roman" w:hAnsi="Times New Roman" w:cs="Times New Roman"/>
          <w:color w:val="000000" w:themeColor="text1"/>
          <w:sz w:val="24"/>
          <w:szCs w:val="24"/>
        </w:rPr>
        <w:t xml:space="preserve"> </w:t>
      </w:r>
      <w:r w:rsidRPr="004643E1">
        <w:rPr>
          <w:rFonts w:ascii="Times New Roman" w:hAnsi="Times New Roman" w:cs="Times New Roman"/>
          <w:i/>
          <w:color w:val="000000" w:themeColor="text1"/>
          <w:sz w:val="24"/>
          <w:szCs w:val="24"/>
        </w:rPr>
        <w:t>Food Chemistry 95(2): 319-327.</w:t>
      </w:r>
    </w:p>
    <w:p w:rsidR="00DB258F" w:rsidRPr="00DF1BE9" w:rsidRDefault="00DB258F" w:rsidP="00DB258F">
      <w:pPr>
        <w:spacing w:after="360" w:line="240" w:lineRule="auto"/>
        <w:ind w:left="1276" w:hanging="1276"/>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Yamin, M. 2008. Pemanfaatan Ampas Kelapa dan Ampas Kelapa Fermentasi dalam </w:t>
      </w:r>
      <w:r>
        <w:rPr>
          <w:rFonts w:ascii="Times New Roman" w:hAnsi="Times New Roman" w:cs="Times New Roman"/>
          <w:color w:val="000000" w:themeColor="text1"/>
          <w:sz w:val="24"/>
          <w:szCs w:val="24"/>
        </w:rPr>
        <w:lastRenderedPageBreak/>
        <w:t xml:space="preserve">Ransum terhadap Efisiensi Ransum dan </w:t>
      </w:r>
      <w:r w:rsidRPr="00CE628B">
        <w:rPr>
          <w:rFonts w:ascii="Times New Roman" w:hAnsi="Times New Roman" w:cs="Times New Roman"/>
          <w:i/>
          <w:color w:val="000000" w:themeColor="text1"/>
          <w:sz w:val="24"/>
          <w:szCs w:val="24"/>
        </w:rPr>
        <w:t xml:space="preserve">Income </w:t>
      </w:r>
      <w:proofErr w:type="gramStart"/>
      <w:r w:rsidRPr="00CE628B">
        <w:rPr>
          <w:rFonts w:ascii="Times New Roman" w:hAnsi="Times New Roman" w:cs="Times New Roman"/>
          <w:i/>
          <w:color w:val="000000" w:themeColor="text1"/>
          <w:sz w:val="24"/>
          <w:szCs w:val="24"/>
        </w:rPr>
        <w:t>Over</w:t>
      </w:r>
      <w:proofErr w:type="gramEnd"/>
      <w:r w:rsidRPr="00CE628B">
        <w:rPr>
          <w:rFonts w:ascii="Times New Roman" w:hAnsi="Times New Roman" w:cs="Times New Roman"/>
          <w:i/>
          <w:color w:val="000000" w:themeColor="text1"/>
          <w:sz w:val="24"/>
          <w:szCs w:val="24"/>
        </w:rPr>
        <w:t xml:space="preserve"> Feed Cost</w:t>
      </w:r>
      <w:r>
        <w:rPr>
          <w:rFonts w:ascii="Times New Roman" w:hAnsi="Times New Roman" w:cs="Times New Roman"/>
          <w:color w:val="000000" w:themeColor="text1"/>
          <w:sz w:val="24"/>
          <w:szCs w:val="24"/>
        </w:rPr>
        <w:t xml:space="preserve"> Ayam Pedaging. </w:t>
      </w:r>
      <w:r w:rsidRPr="00CE628B">
        <w:rPr>
          <w:rFonts w:ascii="Times New Roman" w:hAnsi="Times New Roman" w:cs="Times New Roman"/>
          <w:i/>
          <w:color w:val="000000" w:themeColor="text1"/>
          <w:sz w:val="24"/>
          <w:szCs w:val="24"/>
        </w:rPr>
        <w:t>Jurnal Agroland</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Program Studi Produksi Ternak. Fakultas Pertanian Universitas Tadulako, Palu.</w:t>
      </w:r>
    </w:p>
    <w:p w:rsidR="000B58BA" w:rsidRPr="000B58BA" w:rsidRDefault="000B58BA" w:rsidP="000B58BA">
      <w:pPr>
        <w:spacing w:before="240" w:after="0" w:line="240" w:lineRule="auto"/>
        <w:ind w:left="567" w:hanging="567"/>
        <w:jc w:val="both"/>
        <w:rPr>
          <w:rFonts w:ascii="Times New Roman" w:hAnsi="Times New Roman" w:cs="Times New Roman"/>
          <w:sz w:val="24"/>
          <w:szCs w:val="24"/>
          <w:lang w:val="id-ID"/>
        </w:rPr>
      </w:pPr>
    </w:p>
    <w:p w:rsidR="000B58BA" w:rsidRDefault="000B58BA" w:rsidP="000B58BA">
      <w:pPr>
        <w:spacing w:after="0" w:line="240" w:lineRule="auto"/>
        <w:ind w:left="851" w:hanging="851"/>
        <w:jc w:val="both"/>
        <w:rPr>
          <w:rFonts w:ascii="Times New Roman" w:hAnsi="Times New Roman" w:cs="Times New Roman"/>
          <w:color w:val="000000" w:themeColor="text1"/>
          <w:sz w:val="24"/>
          <w:szCs w:val="24"/>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bookmarkStart w:id="0" w:name="_GoBack"/>
      <w:bookmarkEnd w:id="0"/>
    </w:p>
    <w:p w:rsidR="00935D83" w:rsidRDefault="00935D83" w:rsidP="000B58BA">
      <w:pPr>
        <w:spacing w:before="240" w:after="0" w:line="240" w:lineRule="auto"/>
        <w:jc w:val="both"/>
        <w:rPr>
          <w:rFonts w:ascii="Times New Roman" w:hAnsi="Times New Roman" w:cs="Times New Roman"/>
          <w:sz w:val="24"/>
          <w:szCs w:val="24"/>
          <w:lang w:val="id-ID"/>
        </w:rPr>
      </w:pPr>
    </w:p>
    <w:p w:rsidR="00D55570" w:rsidRPr="000B58BA" w:rsidRDefault="00D55570" w:rsidP="000B58BA">
      <w:pPr>
        <w:spacing w:line="240" w:lineRule="auto"/>
        <w:jc w:val="both"/>
        <w:rPr>
          <w:rFonts w:ascii="Times New Roman" w:hAnsi="Times New Roman" w:cs="Times New Roman"/>
          <w:sz w:val="24"/>
          <w:szCs w:val="24"/>
          <w:lang w:val="id-ID"/>
        </w:rPr>
        <w:sectPr w:rsidR="00D55570" w:rsidRPr="000B58BA" w:rsidSect="00AF0AC7">
          <w:type w:val="continuous"/>
          <w:pgSz w:w="12240" w:h="15840"/>
          <w:pgMar w:top="2268" w:right="1701" w:bottom="1701" w:left="2268" w:header="720" w:footer="720" w:gutter="0"/>
          <w:cols w:num="2" w:space="720"/>
          <w:docGrid w:linePitch="360"/>
        </w:sectPr>
      </w:pPr>
    </w:p>
    <w:p w:rsidR="00D55570" w:rsidRPr="00C60068" w:rsidRDefault="00D55570" w:rsidP="00D55570">
      <w:pPr>
        <w:spacing w:after="0" w:line="240" w:lineRule="auto"/>
        <w:rPr>
          <w:rFonts w:ascii="Times New Roman" w:hAnsi="Times New Roman" w:cs="Times New Roman"/>
          <w:b/>
          <w:sz w:val="24"/>
          <w:szCs w:val="24"/>
          <w:lang w:val="id-ID"/>
        </w:rPr>
        <w:sectPr w:rsidR="00D55570" w:rsidRPr="00C60068" w:rsidSect="00AF0AC7">
          <w:type w:val="continuous"/>
          <w:pgSz w:w="12240" w:h="15840"/>
          <w:pgMar w:top="2268" w:right="1701" w:bottom="1701" w:left="2268" w:header="720" w:footer="720" w:gutter="0"/>
          <w:cols w:num="2" w:space="720"/>
          <w:docGrid w:linePitch="360"/>
        </w:sectPr>
      </w:pPr>
    </w:p>
    <w:p w:rsidR="008A7974" w:rsidRPr="000B58BA" w:rsidRDefault="008A7974" w:rsidP="00E75D5C">
      <w:pPr>
        <w:widowControl w:val="0"/>
        <w:autoSpaceDE w:val="0"/>
        <w:autoSpaceDN w:val="0"/>
        <w:adjustRightInd w:val="0"/>
        <w:spacing w:line="240" w:lineRule="auto"/>
        <w:jc w:val="both"/>
        <w:rPr>
          <w:rFonts w:ascii="Times New Roman" w:hAnsi="Times New Roman" w:cs="Times New Roman"/>
          <w:noProof/>
          <w:sz w:val="24"/>
          <w:szCs w:val="24"/>
          <w:lang w:val="id-ID"/>
        </w:rPr>
      </w:pPr>
    </w:p>
    <w:sectPr w:rsidR="008A7974" w:rsidRPr="000B58BA" w:rsidSect="005B74CC">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68" w:rsidRDefault="000C6E68" w:rsidP="00BB31A7">
      <w:pPr>
        <w:spacing w:after="0" w:line="240" w:lineRule="auto"/>
      </w:pPr>
      <w:r>
        <w:separator/>
      </w:r>
    </w:p>
  </w:endnote>
  <w:endnote w:type="continuationSeparator" w:id="0">
    <w:p w:rsidR="000C6E68" w:rsidRDefault="000C6E68" w:rsidP="00BB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68" w:rsidRDefault="000C6E68" w:rsidP="00BB31A7">
      <w:pPr>
        <w:spacing w:after="0" w:line="240" w:lineRule="auto"/>
      </w:pPr>
      <w:r>
        <w:separator/>
      </w:r>
    </w:p>
  </w:footnote>
  <w:footnote w:type="continuationSeparator" w:id="0">
    <w:p w:rsidR="000C6E68" w:rsidRDefault="000C6E68" w:rsidP="00BB3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45E5"/>
    <w:multiLevelType w:val="hybridMultilevel"/>
    <w:tmpl w:val="DF8CBF02"/>
    <w:lvl w:ilvl="0" w:tplc="20409656">
      <w:start w:val="1"/>
      <w:numFmt w:val="decimal"/>
      <w:lvlText w:val="%1."/>
      <w:lvlJc w:val="left"/>
      <w:pPr>
        <w:ind w:left="1800" w:hanging="360"/>
      </w:pPr>
      <w:rPr>
        <w:rFonts w:ascii="Times New Roman" w:eastAsia="Calibri" w:hAnsi="Times New Roman" w:cs="Times New Roman"/>
        <w:b w:val="0"/>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37113403"/>
    <w:multiLevelType w:val="hybridMultilevel"/>
    <w:tmpl w:val="382C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623535"/>
    <w:multiLevelType w:val="hybridMultilevel"/>
    <w:tmpl w:val="B3CE6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6706D5"/>
    <w:multiLevelType w:val="hybridMultilevel"/>
    <w:tmpl w:val="2ABA9114"/>
    <w:lvl w:ilvl="0" w:tplc="5046F588">
      <w:start w:val="1"/>
      <w:numFmt w:val="decimal"/>
      <w:lvlText w:val="%1."/>
      <w:lvlJc w:val="left"/>
      <w:pPr>
        <w:ind w:left="1790" w:hanging="360"/>
      </w:pPr>
      <w:rPr>
        <w:rFonts w:ascii="Times New Roman" w:eastAsia="Calibri" w:hAnsi="Times New Roman" w:cs="Times New Roman"/>
      </w:rPr>
    </w:lvl>
    <w:lvl w:ilvl="1" w:tplc="04210003" w:tentative="1">
      <w:start w:val="1"/>
      <w:numFmt w:val="bullet"/>
      <w:lvlText w:val="o"/>
      <w:lvlJc w:val="left"/>
      <w:pPr>
        <w:ind w:left="2510" w:hanging="360"/>
      </w:pPr>
      <w:rPr>
        <w:rFonts w:ascii="Courier New" w:hAnsi="Courier New" w:cs="Courier New" w:hint="default"/>
      </w:rPr>
    </w:lvl>
    <w:lvl w:ilvl="2" w:tplc="04210005" w:tentative="1">
      <w:start w:val="1"/>
      <w:numFmt w:val="bullet"/>
      <w:lvlText w:val=""/>
      <w:lvlJc w:val="left"/>
      <w:pPr>
        <w:ind w:left="3230" w:hanging="360"/>
      </w:pPr>
      <w:rPr>
        <w:rFonts w:ascii="Wingdings" w:hAnsi="Wingdings" w:hint="default"/>
      </w:rPr>
    </w:lvl>
    <w:lvl w:ilvl="3" w:tplc="04210001" w:tentative="1">
      <w:start w:val="1"/>
      <w:numFmt w:val="bullet"/>
      <w:lvlText w:val=""/>
      <w:lvlJc w:val="left"/>
      <w:pPr>
        <w:ind w:left="3950" w:hanging="360"/>
      </w:pPr>
      <w:rPr>
        <w:rFonts w:ascii="Symbol" w:hAnsi="Symbol" w:hint="default"/>
      </w:rPr>
    </w:lvl>
    <w:lvl w:ilvl="4" w:tplc="04210003" w:tentative="1">
      <w:start w:val="1"/>
      <w:numFmt w:val="bullet"/>
      <w:lvlText w:val="o"/>
      <w:lvlJc w:val="left"/>
      <w:pPr>
        <w:ind w:left="4670" w:hanging="360"/>
      </w:pPr>
      <w:rPr>
        <w:rFonts w:ascii="Courier New" w:hAnsi="Courier New" w:cs="Courier New" w:hint="default"/>
      </w:rPr>
    </w:lvl>
    <w:lvl w:ilvl="5" w:tplc="04210005" w:tentative="1">
      <w:start w:val="1"/>
      <w:numFmt w:val="bullet"/>
      <w:lvlText w:val=""/>
      <w:lvlJc w:val="left"/>
      <w:pPr>
        <w:ind w:left="5390" w:hanging="360"/>
      </w:pPr>
      <w:rPr>
        <w:rFonts w:ascii="Wingdings" w:hAnsi="Wingdings" w:hint="default"/>
      </w:rPr>
    </w:lvl>
    <w:lvl w:ilvl="6" w:tplc="04210001" w:tentative="1">
      <w:start w:val="1"/>
      <w:numFmt w:val="bullet"/>
      <w:lvlText w:val=""/>
      <w:lvlJc w:val="left"/>
      <w:pPr>
        <w:ind w:left="6110" w:hanging="360"/>
      </w:pPr>
      <w:rPr>
        <w:rFonts w:ascii="Symbol" w:hAnsi="Symbol" w:hint="default"/>
      </w:rPr>
    </w:lvl>
    <w:lvl w:ilvl="7" w:tplc="04210003" w:tentative="1">
      <w:start w:val="1"/>
      <w:numFmt w:val="bullet"/>
      <w:lvlText w:val="o"/>
      <w:lvlJc w:val="left"/>
      <w:pPr>
        <w:ind w:left="6830" w:hanging="360"/>
      </w:pPr>
      <w:rPr>
        <w:rFonts w:ascii="Courier New" w:hAnsi="Courier New" w:cs="Courier New" w:hint="default"/>
      </w:rPr>
    </w:lvl>
    <w:lvl w:ilvl="8" w:tplc="04210005" w:tentative="1">
      <w:start w:val="1"/>
      <w:numFmt w:val="bullet"/>
      <w:lvlText w:val=""/>
      <w:lvlJc w:val="left"/>
      <w:pPr>
        <w:ind w:left="7550" w:hanging="360"/>
      </w:pPr>
      <w:rPr>
        <w:rFonts w:ascii="Wingdings" w:hAnsi="Wingdings" w:hint="default"/>
      </w:rPr>
    </w:lvl>
  </w:abstractNum>
  <w:abstractNum w:abstractNumId="4">
    <w:nsid w:val="69C453EC"/>
    <w:multiLevelType w:val="hybridMultilevel"/>
    <w:tmpl w:val="9370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39"/>
    <w:rsid w:val="00096D11"/>
    <w:rsid w:val="000B3AC5"/>
    <w:rsid w:val="000B58BA"/>
    <w:rsid w:val="000C6E68"/>
    <w:rsid w:val="0011350C"/>
    <w:rsid w:val="001C6671"/>
    <w:rsid w:val="00256F04"/>
    <w:rsid w:val="002E6C16"/>
    <w:rsid w:val="00355720"/>
    <w:rsid w:val="003B3C11"/>
    <w:rsid w:val="00494D39"/>
    <w:rsid w:val="00527BC2"/>
    <w:rsid w:val="00563E05"/>
    <w:rsid w:val="005B74CC"/>
    <w:rsid w:val="006478CC"/>
    <w:rsid w:val="00747501"/>
    <w:rsid w:val="00767426"/>
    <w:rsid w:val="00775794"/>
    <w:rsid w:val="00841106"/>
    <w:rsid w:val="008A7974"/>
    <w:rsid w:val="008B501F"/>
    <w:rsid w:val="009043E9"/>
    <w:rsid w:val="00911726"/>
    <w:rsid w:val="00935D83"/>
    <w:rsid w:val="009776CC"/>
    <w:rsid w:val="009A6903"/>
    <w:rsid w:val="00A73905"/>
    <w:rsid w:val="00A93BDD"/>
    <w:rsid w:val="00AF0AC7"/>
    <w:rsid w:val="00AF2359"/>
    <w:rsid w:val="00B36BB6"/>
    <w:rsid w:val="00BB31A7"/>
    <w:rsid w:val="00C60068"/>
    <w:rsid w:val="00CF7217"/>
    <w:rsid w:val="00D025C9"/>
    <w:rsid w:val="00D14ACC"/>
    <w:rsid w:val="00D227F9"/>
    <w:rsid w:val="00D55570"/>
    <w:rsid w:val="00D70EE9"/>
    <w:rsid w:val="00DB040F"/>
    <w:rsid w:val="00DB258F"/>
    <w:rsid w:val="00E204BB"/>
    <w:rsid w:val="00E20C5C"/>
    <w:rsid w:val="00E22349"/>
    <w:rsid w:val="00E67D09"/>
    <w:rsid w:val="00E75D5C"/>
    <w:rsid w:val="00EE77E0"/>
    <w:rsid w:val="00F33970"/>
    <w:rsid w:val="00F66CAC"/>
    <w:rsid w:val="00F838EC"/>
    <w:rsid w:val="00FE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217"/>
    <w:pPr>
      <w:ind w:left="720"/>
      <w:contextualSpacing/>
    </w:pPr>
  </w:style>
  <w:style w:type="paragraph" w:styleId="BalloonText">
    <w:name w:val="Balloon Text"/>
    <w:basedOn w:val="Normal"/>
    <w:link w:val="BalloonTextChar"/>
    <w:uiPriority w:val="99"/>
    <w:semiHidden/>
    <w:unhideWhenUsed/>
    <w:rsid w:val="00CF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7"/>
    <w:rPr>
      <w:rFonts w:ascii="Tahoma" w:hAnsi="Tahoma" w:cs="Tahoma"/>
      <w:sz w:val="16"/>
      <w:szCs w:val="16"/>
    </w:rPr>
  </w:style>
  <w:style w:type="paragraph" w:styleId="Header">
    <w:name w:val="header"/>
    <w:basedOn w:val="Normal"/>
    <w:link w:val="HeaderChar"/>
    <w:uiPriority w:val="99"/>
    <w:unhideWhenUsed/>
    <w:rsid w:val="00BB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A7"/>
  </w:style>
  <w:style w:type="paragraph" w:styleId="Footer">
    <w:name w:val="footer"/>
    <w:basedOn w:val="Normal"/>
    <w:link w:val="FooterChar"/>
    <w:uiPriority w:val="99"/>
    <w:unhideWhenUsed/>
    <w:rsid w:val="00BB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A7"/>
  </w:style>
  <w:style w:type="character" w:styleId="Hyperlink">
    <w:name w:val="Hyperlink"/>
    <w:basedOn w:val="DefaultParagraphFont"/>
    <w:uiPriority w:val="99"/>
    <w:unhideWhenUsed/>
    <w:rsid w:val="00935D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217"/>
    <w:pPr>
      <w:ind w:left="720"/>
      <w:contextualSpacing/>
    </w:pPr>
  </w:style>
  <w:style w:type="paragraph" w:styleId="BalloonText">
    <w:name w:val="Balloon Text"/>
    <w:basedOn w:val="Normal"/>
    <w:link w:val="BalloonTextChar"/>
    <w:uiPriority w:val="99"/>
    <w:semiHidden/>
    <w:unhideWhenUsed/>
    <w:rsid w:val="00CF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7"/>
    <w:rPr>
      <w:rFonts w:ascii="Tahoma" w:hAnsi="Tahoma" w:cs="Tahoma"/>
      <w:sz w:val="16"/>
      <w:szCs w:val="16"/>
    </w:rPr>
  </w:style>
  <w:style w:type="paragraph" w:styleId="Header">
    <w:name w:val="header"/>
    <w:basedOn w:val="Normal"/>
    <w:link w:val="HeaderChar"/>
    <w:uiPriority w:val="99"/>
    <w:unhideWhenUsed/>
    <w:rsid w:val="00BB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A7"/>
  </w:style>
  <w:style w:type="paragraph" w:styleId="Footer">
    <w:name w:val="footer"/>
    <w:basedOn w:val="Normal"/>
    <w:link w:val="FooterChar"/>
    <w:uiPriority w:val="99"/>
    <w:unhideWhenUsed/>
    <w:rsid w:val="00BB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A7"/>
  </w:style>
  <w:style w:type="character" w:styleId="Hyperlink">
    <w:name w:val="Hyperlink"/>
    <w:basedOn w:val="DefaultParagraphFont"/>
    <w:uiPriority w:val="99"/>
    <w:unhideWhenUsed/>
    <w:rsid w:val="00935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0E7E-B23F-46D0-9100-CF7877A8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15</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ok</cp:lastModifiedBy>
  <cp:revision>14</cp:revision>
  <cp:lastPrinted>2020-12-18T23:58:00Z</cp:lastPrinted>
  <dcterms:created xsi:type="dcterms:W3CDTF">2019-06-30T13:52:00Z</dcterms:created>
  <dcterms:modified xsi:type="dcterms:W3CDTF">2020-12-19T00:47:00Z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maystianling20@gmail.com@www.mendeley.com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