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E609" w14:textId="28511F22" w:rsidR="00526FD1" w:rsidRPr="006F7422" w:rsidRDefault="00526FD1" w:rsidP="00A02439">
      <w:pPr>
        <w:spacing w:line="240" w:lineRule="auto"/>
        <w:ind w:left="284"/>
        <w:jc w:val="center"/>
        <w:rPr>
          <w:rFonts w:cs="Times New Roman"/>
          <w:b/>
          <w:iCs/>
          <w:szCs w:val="30"/>
        </w:rPr>
      </w:pPr>
      <w:r w:rsidRPr="00BB3000">
        <w:rPr>
          <w:rFonts w:cs="Times New Roman"/>
          <w:b/>
          <w:szCs w:val="30"/>
        </w:rPr>
        <w:t xml:space="preserve">HUBUNGAN ANTARA </w:t>
      </w:r>
      <w:r w:rsidR="006F7422">
        <w:rPr>
          <w:rFonts w:cs="Times New Roman"/>
          <w:b/>
          <w:i/>
          <w:szCs w:val="30"/>
        </w:rPr>
        <w:t xml:space="preserve">JOB DEMAND </w:t>
      </w:r>
      <w:r w:rsidR="006F7422">
        <w:rPr>
          <w:rFonts w:cs="Times New Roman"/>
          <w:b/>
          <w:iCs/>
          <w:szCs w:val="30"/>
        </w:rPr>
        <w:t xml:space="preserve">DENGAN </w:t>
      </w:r>
      <w:r w:rsidR="006F7422">
        <w:rPr>
          <w:rFonts w:cs="Times New Roman"/>
          <w:b/>
          <w:i/>
          <w:szCs w:val="30"/>
        </w:rPr>
        <w:t xml:space="preserve">WORKPLACE INCIVILITY </w:t>
      </w:r>
      <w:r w:rsidR="006F7422">
        <w:rPr>
          <w:rFonts w:cs="Times New Roman"/>
          <w:b/>
          <w:iCs/>
          <w:szCs w:val="30"/>
        </w:rPr>
        <w:t>PADA ANGGOTA BRIMOB DIY</w:t>
      </w:r>
    </w:p>
    <w:p w14:paraId="4FB1BE43" w14:textId="77777777" w:rsidR="00904100" w:rsidRPr="00A02439" w:rsidRDefault="00904100" w:rsidP="00A02439">
      <w:pPr>
        <w:jc w:val="center"/>
        <w:rPr>
          <w:rFonts w:cs="Times New Roman"/>
          <w:b/>
          <w:i/>
          <w:szCs w:val="30"/>
          <w:lang w:val="en-US"/>
        </w:rPr>
      </w:pPr>
    </w:p>
    <w:p w14:paraId="70DCE5C1" w14:textId="4148BDD4" w:rsidR="00526FD1" w:rsidRPr="00A02439" w:rsidRDefault="00904100" w:rsidP="00A02439">
      <w:pPr>
        <w:spacing w:line="240" w:lineRule="auto"/>
        <w:ind w:left="284"/>
        <w:jc w:val="center"/>
        <w:rPr>
          <w:b/>
          <w:i/>
        </w:rPr>
      </w:pPr>
      <w:r w:rsidRPr="00A02439">
        <w:rPr>
          <w:b/>
          <w:i/>
        </w:rPr>
        <w:t xml:space="preserve">THE RELATIONSHIP BETWEEN JOB </w:t>
      </w:r>
      <w:r w:rsidR="006F7422">
        <w:rPr>
          <w:b/>
          <w:i/>
        </w:rPr>
        <w:t>DEMAND</w:t>
      </w:r>
      <w:r w:rsidRPr="00A02439">
        <w:rPr>
          <w:b/>
          <w:i/>
        </w:rPr>
        <w:t xml:space="preserve"> WITH </w:t>
      </w:r>
      <w:r w:rsidR="006F7422">
        <w:rPr>
          <w:b/>
          <w:i/>
        </w:rPr>
        <w:t xml:space="preserve">WORKPLACE INCIVILITY ON </w:t>
      </w:r>
      <w:r w:rsidR="00B90ECE">
        <w:rPr>
          <w:b/>
          <w:i/>
        </w:rPr>
        <w:t xml:space="preserve">CORPS BRIMOB DIY </w:t>
      </w:r>
    </w:p>
    <w:p w14:paraId="65672003" w14:textId="77777777" w:rsidR="00904100" w:rsidRPr="00904100" w:rsidRDefault="00904100" w:rsidP="00904100">
      <w:pPr>
        <w:ind w:left="284"/>
        <w:jc w:val="center"/>
        <w:rPr>
          <w:b/>
          <w:sz w:val="22"/>
        </w:rPr>
      </w:pPr>
    </w:p>
    <w:p w14:paraId="4043F984" w14:textId="1031A3C8" w:rsidR="00526FD1" w:rsidRPr="006422F1" w:rsidRDefault="003B7332" w:rsidP="003B7332">
      <w:pPr>
        <w:spacing w:line="240" w:lineRule="auto"/>
        <w:jc w:val="center"/>
        <w:rPr>
          <w:rFonts w:cs="Times New Roman"/>
          <w:b/>
          <w:sz w:val="22"/>
          <w:szCs w:val="24"/>
          <w:vertAlign w:val="superscript"/>
        </w:rPr>
      </w:pPr>
      <w:r w:rsidRPr="003B7332">
        <w:rPr>
          <w:rFonts w:cs="Times New Roman"/>
          <w:b/>
          <w:sz w:val="20"/>
          <w:szCs w:val="20"/>
        </w:rPr>
        <w:t>Indar Tria K</w:t>
      </w:r>
      <w:r w:rsidR="006422F1" w:rsidRPr="003B7332">
        <w:rPr>
          <w:b/>
          <w:sz w:val="20"/>
          <w:szCs w:val="20"/>
          <w:vertAlign w:val="superscript"/>
        </w:rPr>
        <w:t>1</w:t>
      </w:r>
      <w:r>
        <w:rPr>
          <w:b/>
          <w:sz w:val="20"/>
          <w:szCs w:val="20"/>
        </w:rPr>
        <w:t>,</w:t>
      </w:r>
      <w:r w:rsidR="006422F1" w:rsidRPr="003B7332">
        <w:rPr>
          <w:b/>
          <w:sz w:val="20"/>
          <w:szCs w:val="20"/>
        </w:rPr>
        <w:t xml:space="preserve"> </w:t>
      </w:r>
      <w:r w:rsidRPr="00113B07">
        <w:rPr>
          <w:rFonts w:cs="Times New Roman"/>
          <w:b/>
          <w:bCs/>
          <w:sz w:val="20"/>
          <w:szCs w:val="20"/>
        </w:rPr>
        <w:t>Nur Fachmi Budi Setyawan</w:t>
      </w:r>
      <w:r w:rsidR="006422F1" w:rsidRPr="00113B07">
        <w:rPr>
          <w:b/>
          <w:bCs/>
          <w:sz w:val="20"/>
          <w:szCs w:val="20"/>
          <w:vertAlign w:val="superscript"/>
        </w:rPr>
        <w:t>2</w:t>
      </w:r>
    </w:p>
    <w:p w14:paraId="0AC82269" w14:textId="5B64E082" w:rsidR="008553F2" w:rsidRDefault="008553F2" w:rsidP="006422F1">
      <w:pPr>
        <w:spacing w:line="240" w:lineRule="auto"/>
        <w:jc w:val="center"/>
        <w:rPr>
          <w:rFonts w:cs="Times New Roman"/>
          <w:szCs w:val="24"/>
        </w:rPr>
      </w:pPr>
      <w:r>
        <w:rPr>
          <w:sz w:val="20"/>
          <w:szCs w:val="20"/>
          <w:vertAlign w:val="superscript"/>
        </w:rPr>
        <w:t>12</w:t>
      </w:r>
      <w:r w:rsidR="00526FD1" w:rsidRPr="008553F2">
        <w:rPr>
          <w:rFonts w:cs="Times New Roman"/>
          <w:sz w:val="20"/>
          <w:szCs w:val="24"/>
        </w:rPr>
        <w:t>Universitas Mercu Buana Yogyakarta</w:t>
      </w:r>
    </w:p>
    <w:p w14:paraId="389E7E9A" w14:textId="06BBAF23" w:rsidR="006F0988" w:rsidRPr="006F0988" w:rsidRDefault="009C72EF" w:rsidP="006F0988">
      <w:pPr>
        <w:spacing w:line="240" w:lineRule="auto"/>
        <w:jc w:val="center"/>
        <w:rPr>
          <w:sz w:val="18"/>
        </w:rPr>
      </w:pPr>
      <w:r w:rsidRPr="009C72EF">
        <w:rPr>
          <w:sz w:val="18"/>
          <w:vertAlign w:val="superscript"/>
        </w:rPr>
        <w:t>1</w:t>
      </w:r>
      <w:r w:rsidR="003B7332">
        <w:rPr>
          <w:sz w:val="18"/>
        </w:rPr>
        <w:t>indartria09@gmail.com</w:t>
      </w:r>
      <w:r w:rsidR="00E21089" w:rsidRPr="009C72EF">
        <w:rPr>
          <w:sz w:val="18"/>
        </w:rPr>
        <w:t xml:space="preserve">, </w:t>
      </w:r>
      <w:r w:rsidRPr="009C72EF">
        <w:rPr>
          <w:sz w:val="18"/>
          <w:vertAlign w:val="superscript"/>
        </w:rPr>
        <w:t>2</w:t>
      </w:r>
      <w:r w:rsidR="006F0988">
        <w:rPr>
          <w:sz w:val="18"/>
        </w:rPr>
        <w:t>setyawanfachmi1@gmail.com</w:t>
      </w:r>
    </w:p>
    <w:p w14:paraId="59D62D6F" w14:textId="22F34D55" w:rsidR="004F615D" w:rsidRPr="004F615D" w:rsidRDefault="004F615D" w:rsidP="004F615D">
      <w:pPr>
        <w:jc w:val="center"/>
        <w:rPr>
          <w:rFonts w:cs="Times New Roman"/>
          <w:szCs w:val="24"/>
        </w:rPr>
      </w:pPr>
      <w:r w:rsidRPr="004F615D">
        <w:rPr>
          <w:rFonts w:cs="Times New Roman"/>
          <w:sz w:val="20"/>
          <w:szCs w:val="20"/>
          <w:vertAlign w:val="superscript"/>
        </w:rPr>
        <w:t>1</w:t>
      </w:r>
      <w:r w:rsidRPr="004F615D">
        <w:rPr>
          <w:rFonts w:cs="Times New Roman"/>
          <w:sz w:val="20"/>
          <w:szCs w:val="20"/>
        </w:rPr>
        <w:t>087738903807</w:t>
      </w:r>
      <w:r>
        <w:rPr>
          <w:rFonts w:cs="Times New Roman"/>
          <w:szCs w:val="24"/>
          <w:vertAlign w:val="superscript"/>
        </w:rPr>
        <w:t xml:space="preserve"> </w:t>
      </w:r>
    </w:p>
    <w:p w14:paraId="391CFDA0" w14:textId="77777777" w:rsidR="00526FD1" w:rsidRPr="008553F2" w:rsidRDefault="00526FD1" w:rsidP="00526FD1">
      <w:pPr>
        <w:spacing w:line="276" w:lineRule="auto"/>
        <w:jc w:val="center"/>
        <w:rPr>
          <w:rFonts w:cs="Times New Roman"/>
          <w:b/>
          <w:sz w:val="20"/>
          <w:szCs w:val="24"/>
        </w:rPr>
      </w:pPr>
      <w:r w:rsidRPr="008553F2">
        <w:rPr>
          <w:rFonts w:cs="Times New Roman"/>
          <w:b/>
          <w:sz w:val="20"/>
          <w:szCs w:val="24"/>
        </w:rPr>
        <w:t>Abstrak</w:t>
      </w:r>
    </w:p>
    <w:p w14:paraId="2126EB02" w14:textId="77777777" w:rsidR="009E00A0" w:rsidRPr="009E00A0" w:rsidRDefault="009E00A0" w:rsidP="009E00A0">
      <w:pPr>
        <w:pStyle w:val="ListParagraph"/>
        <w:spacing w:after="160" w:line="240" w:lineRule="auto"/>
        <w:ind w:left="0" w:firstLine="567"/>
        <w:rPr>
          <w:rFonts w:cs="Times New Roman"/>
          <w:b/>
          <w:sz w:val="20"/>
          <w:szCs w:val="20"/>
        </w:rPr>
      </w:pPr>
      <w:r w:rsidRPr="009E00A0">
        <w:rPr>
          <w:rFonts w:cs="Times New Roman"/>
          <w:sz w:val="20"/>
          <w:szCs w:val="20"/>
        </w:rPr>
        <w:t xml:space="preserve">Penelitian ini bertujuan untuk mengetahui hubungan antara </w:t>
      </w:r>
      <w:r w:rsidRPr="009E00A0">
        <w:rPr>
          <w:rFonts w:cs="Times New Roman"/>
          <w:i/>
          <w:sz w:val="20"/>
          <w:szCs w:val="20"/>
        </w:rPr>
        <w:t xml:space="preserve">job demand </w:t>
      </w:r>
      <w:r w:rsidRPr="009E00A0">
        <w:rPr>
          <w:rFonts w:cs="Times New Roman"/>
          <w:sz w:val="20"/>
          <w:szCs w:val="20"/>
        </w:rPr>
        <w:t xml:space="preserve">dengan </w:t>
      </w:r>
      <w:r w:rsidRPr="009E00A0">
        <w:rPr>
          <w:rFonts w:cs="Times New Roman"/>
          <w:i/>
          <w:sz w:val="20"/>
          <w:szCs w:val="20"/>
        </w:rPr>
        <w:t xml:space="preserve">workplace incivility </w:t>
      </w:r>
      <w:r w:rsidRPr="009E00A0">
        <w:rPr>
          <w:rFonts w:cs="Times New Roman"/>
          <w:sz w:val="20"/>
          <w:szCs w:val="20"/>
        </w:rPr>
        <w:t xml:space="preserve">pada anggota Brimob DIY. Hipotesis yang diajukan adalah ada hubungan positif antara job demand dengan workplace incivility pada anggota Brimob DIY. Subjek dalam penelitian ini berjumlah 50 orang yang memiliki karakteristik anggota tetap Brimob dengan penempatan tugas di Daerah Istimewa Yogyakarta. Cara pengambilan subjek dengan menggunakan metode </w:t>
      </w:r>
      <w:r w:rsidRPr="009E00A0">
        <w:rPr>
          <w:rFonts w:cs="Times New Roman"/>
          <w:i/>
          <w:sz w:val="20"/>
          <w:szCs w:val="20"/>
        </w:rPr>
        <w:t xml:space="preserve">purposive sampling. </w:t>
      </w:r>
      <w:r w:rsidRPr="009E00A0">
        <w:rPr>
          <w:rFonts w:cs="Times New Roman"/>
          <w:sz w:val="20"/>
          <w:szCs w:val="20"/>
        </w:rPr>
        <w:t xml:space="preserve">Pengambilan data penelitian ini menggunakan Skala </w:t>
      </w:r>
      <w:r w:rsidRPr="009E00A0">
        <w:rPr>
          <w:rFonts w:cs="Times New Roman"/>
          <w:i/>
          <w:sz w:val="20"/>
          <w:szCs w:val="20"/>
        </w:rPr>
        <w:t>Job Demand</w:t>
      </w:r>
      <w:r w:rsidRPr="009E00A0">
        <w:rPr>
          <w:rFonts w:cs="Times New Roman"/>
          <w:sz w:val="20"/>
          <w:szCs w:val="20"/>
        </w:rPr>
        <w:t xml:space="preserve"> dan Skala </w:t>
      </w:r>
      <w:r w:rsidRPr="009E00A0">
        <w:rPr>
          <w:rFonts w:cs="Times New Roman"/>
          <w:i/>
          <w:sz w:val="20"/>
          <w:szCs w:val="20"/>
        </w:rPr>
        <w:t xml:space="preserve">Workplace Incivility. </w:t>
      </w:r>
      <w:r w:rsidRPr="009E00A0">
        <w:rPr>
          <w:rFonts w:cs="Times New Roman"/>
          <w:sz w:val="20"/>
          <w:szCs w:val="20"/>
        </w:rPr>
        <w:t>Teknik analisis data yang digunakan adalah korelasi prouct moment dari Karl Pearson. Berdasarkan analisis data yang diperoleh k</w:t>
      </w:r>
      <w:bookmarkStart w:id="0" w:name="_GoBack"/>
      <w:bookmarkEnd w:id="0"/>
      <w:r w:rsidRPr="009E00A0">
        <w:rPr>
          <w:rFonts w:cs="Times New Roman"/>
          <w:sz w:val="20"/>
          <w:szCs w:val="20"/>
        </w:rPr>
        <w:t xml:space="preserve">oefisien korelasi </w:t>
      </w:r>
      <w:r w:rsidRPr="009E00A0">
        <w:rPr>
          <w:rFonts w:cs="Times New Roman"/>
          <w:color w:val="000000" w:themeColor="text1"/>
          <w:sz w:val="20"/>
          <w:szCs w:val="20"/>
        </w:rPr>
        <w:t>(r</w:t>
      </w:r>
      <w:r w:rsidRPr="009E00A0">
        <w:rPr>
          <w:rFonts w:cs="Times New Roman"/>
          <w:color w:val="000000" w:themeColor="text1"/>
          <w:sz w:val="20"/>
          <w:szCs w:val="20"/>
          <w:vertAlign w:val="subscript"/>
        </w:rPr>
        <w:t>xy</w:t>
      </w:r>
      <w:r w:rsidRPr="009E00A0">
        <w:rPr>
          <w:rFonts w:cs="Times New Roman"/>
          <w:color w:val="000000" w:themeColor="text1"/>
          <w:sz w:val="20"/>
          <w:szCs w:val="20"/>
        </w:rPr>
        <w:t xml:space="preserve">) = 0,340 dengan p = 0.008 (p &lt; 0,05). </w:t>
      </w:r>
      <w:r w:rsidRPr="009E00A0">
        <w:rPr>
          <w:rFonts w:cs="Times New Roman"/>
          <w:sz w:val="20"/>
          <w:szCs w:val="20"/>
        </w:rPr>
        <w:t xml:space="preserve">Hasil tersebut menunjukan bahwa terdapat hubungan yang signifikan antara </w:t>
      </w:r>
      <w:r w:rsidRPr="009E00A0">
        <w:rPr>
          <w:rFonts w:cs="Times New Roman"/>
          <w:i/>
          <w:sz w:val="20"/>
          <w:szCs w:val="20"/>
        </w:rPr>
        <w:t>job demand</w:t>
      </w:r>
      <w:r w:rsidRPr="009E00A0">
        <w:rPr>
          <w:rFonts w:cs="Times New Roman"/>
          <w:sz w:val="20"/>
          <w:szCs w:val="20"/>
        </w:rPr>
        <w:t xml:space="preserve"> dengan </w:t>
      </w:r>
      <w:r w:rsidRPr="009E00A0">
        <w:rPr>
          <w:rFonts w:cs="Times New Roman"/>
          <w:i/>
          <w:sz w:val="20"/>
          <w:szCs w:val="20"/>
        </w:rPr>
        <w:t xml:space="preserve">workplace incivility. </w:t>
      </w:r>
      <w:r w:rsidRPr="009E00A0">
        <w:rPr>
          <w:rFonts w:cs="Times New Roman"/>
          <w:sz w:val="20"/>
          <w:szCs w:val="20"/>
        </w:rPr>
        <w:t>Diterimanya hipotesis dalam penelitian ini menunjukan koefisien deterninasi (</w:t>
      </w:r>
      <w:r w:rsidRPr="009E00A0">
        <w:rPr>
          <w:rFonts w:cs="Times New Roman"/>
          <w:color w:val="000000" w:themeColor="text1"/>
          <w:sz w:val="20"/>
          <w:szCs w:val="20"/>
        </w:rPr>
        <w:t>R</w:t>
      </w:r>
      <w:r w:rsidRPr="009E00A0">
        <w:rPr>
          <w:rFonts w:cs="Times New Roman"/>
          <w:color w:val="000000" w:themeColor="text1"/>
          <w:sz w:val="20"/>
          <w:szCs w:val="20"/>
          <w:vertAlign w:val="superscript"/>
        </w:rPr>
        <w:t>2</w:t>
      </w:r>
      <w:r w:rsidRPr="009E00A0">
        <w:rPr>
          <w:rFonts w:cs="Times New Roman"/>
          <w:sz w:val="20"/>
          <w:szCs w:val="20"/>
        </w:rPr>
        <w:t xml:space="preserve">) sebesar 0.116 variabel </w:t>
      </w:r>
      <w:r w:rsidRPr="009E00A0">
        <w:rPr>
          <w:rFonts w:cs="Times New Roman"/>
          <w:i/>
          <w:sz w:val="20"/>
          <w:szCs w:val="20"/>
        </w:rPr>
        <w:t>job demand</w:t>
      </w:r>
      <w:r w:rsidRPr="009E00A0">
        <w:rPr>
          <w:rFonts w:cs="Times New Roman"/>
          <w:sz w:val="20"/>
          <w:szCs w:val="20"/>
        </w:rPr>
        <w:t xml:space="preserve"> menunjukan kontribusi 11,6% terhadap </w:t>
      </w:r>
      <w:r w:rsidRPr="009E00A0">
        <w:rPr>
          <w:rFonts w:cs="Times New Roman"/>
          <w:i/>
          <w:sz w:val="20"/>
          <w:szCs w:val="20"/>
        </w:rPr>
        <w:t>workplace incivility</w:t>
      </w:r>
      <w:r w:rsidRPr="009E00A0">
        <w:rPr>
          <w:rFonts w:cs="Times New Roman"/>
          <w:sz w:val="20"/>
          <w:szCs w:val="20"/>
        </w:rPr>
        <w:t xml:space="preserve"> dan sisanya 88,4%  dipengaruhi oleh faktor lain </w:t>
      </w:r>
      <w:r w:rsidRPr="009E00A0">
        <w:rPr>
          <w:rFonts w:cs="Times New Roman"/>
          <w:color w:val="000000" w:themeColor="text1"/>
          <w:sz w:val="20"/>
          <w:szCs w:val="20"/>
        </w:rPr>
        <w:t xml:space="preserve">yaitu faktor tekanan organisasi, teknologi baru untuk berkomunikasi, kepemimpinan yang buruk, </w:t>
      </w:r>
      <w:r w:rsidRPr="009E00A0">
        <w:rPr>
          <w:rFonts w:cs="Times New Roman"/>
          <w:i/>
          <w:iCs/>
          <w:color w:val="000000" w:themeColor="text1"/>
          <w:sz w:val="20"/>
          <w:szCs w:val="20"/>
        </w:rPr>
        <w:t>compressed time and deadlines</w:t>
      </w:r>
      <w:r w:rsidRPr="009E00A0">
        <w:rPr>
          <w:rFonts w:cs="Times New Roman"/>
          <w:i/>
          <w:color w:val="000000" w:themeColor="text1"/>
          <w:sz w:val="20"/>
          <w:szCs w:val="20"/>
        </w:rPr>
        <w:t xml:space="preserve">, </w:t>
      </w:r>
      <w:r w:rsidRPr="009E00A0">
        <w:rPr>
          <w:rFonts w:cs="Times New Roman"/>
          <w:iCs/>
          <w:color w:val="000000" w:themeColor="text1"/>
          <w:sz w:val="20"/>
          <w:szCs w:val="20"/>
        </w:rPr>
        <w:t>dan</w:t>
      </w:r>
      <w:r w:rsidRPr="009E00A0">
        <w:rPr>
          <w:rFonts w:cs="Times New Roman"/>
          <w:i/>
          <w:color w:val="000000" w:themeColor="text1"/>
          <w:sz w:val="20"/>
          <w:szCs w:val="20"/>
        </w:rPr>
        <w:t xml:space="preserve"> </w:t>
      </w:r>
      <w:r w:rsidRPr="009E00A0">
        <w:rPr>
          <w:rFonts w:cs="Times New Roman"/>
          <w:iCs/>
          <w:color w:val="000000" w:themeColor="text1"/>
          <w:sz w:val="20"/>
          <w:szCs w:val="20"/>
        </w:rPr>
        <w:t xml:space="preserve">pekerjaan dan informasi yang berlebihan. </w:t>
      </w:r>
    </w:p>
    <w:p w14:paraId="6CE98A02" w14:textId="5D1B0F4B" w:rsidR="00526FD1" w:rsidRPr="008553F2" w:rsidRDefault="00526FD1" w:rsidP="00526FD1">
      <w:pPr>
        <w:spacing w:line="276" w:lineRule="auto"/>
        <w:rPr>
          <w:rFonts w:cs="Times New Roman"/>
          <w:i/>
          <w:sz w:val="20"/>
          <w:szCs w:val="24"/>
        </w:rPr>
      </w:pPr>
      <w:r w:rsidRPr="008553F2">
        <w:rPr>
          <w:rFonts w:cs="Times New Roman"/>
          <w:b/>
          <w:sz w:val="20"/>
          <w:szCs w:val="24"/>
        </w:rPr>
        <w:t>Kata kunci</w:t>
      </w:r>
      <w:r w:rsidRPr="008553F2">
        <w:rPr>
          <w:rFonts w:cs="Times New Roman"/>
          <w:sz w:val="20"/>
          <w:szCs w:val="24"/>
        </w:rPr>
        <w:t xml:space="preserve">: </w:t>
      </w:r>
      <w:r w:rsidR="009E00A0">
        <w:rPr>
          <w:rFonts w:cs="Times New Roman"/>
          <w:i/>
          <w:sz w:val="20"/>
          <w:szCs w:val="24"/>
        </w:rPr>
        <w:t>wokrplace incivility, job demand</w:t>
      </w:r>
    </w:p>
    <w:p w14:paraId="56606423" w14:textId="77777777" w:rsidR="00526FD1" w:rsidRPr="00904100" w:rsidRDefault="00526FD1" w:rsidP="00904100">
      <w:pPr>
        <w:tabs>
          <w:tab w:val="left" w:pos="6899"/>
        </w:tabs>
        <w:spacing w:line="276" w:lineRule="auto"/>
      </w:pPr>
      <w:r>
        <w:tab/>
      </w:r>
    </w:p>
    <w:p w14:paraId="4AEE84D5" w14:textId="77777777" w:rsidR="00526FD1" w:rsidRPr="008553F2" w:rsidRDefault="00526FD1" w:rsidP="00526FD1">
      <w:pPr>
        <w:tabs>
          <w:tab w:val="center" w:pos="4135"/>
          <w:tab w:val="left" w:pos="6105"/>
        </w:tabs>
        <w:spacing w:line="276" w:lineRule="auto"/>
        <w:jc w:val="left"/>
        <w:rPr>
          <w:rFonts w:cs="Times New Roman"/>
          <w:b/>
          <w:i/>
          <w:color w:val="000000" w:themeColor="text1"/>
          <w:sz w:val="20"/>
          <w:szCs w:val="24"/>
        </w:rPr>
      </w:pPr>
      <w:r>
        <w:rPr>
          <w:rFonts w:cs="Times New Roman"/>
          <w:b/>
          <w:color w:val="000000" w:themeColor="text1"/>
          <w:szCs w:val="24"/>
        </w:rPr>
        <w:tab/>
      </w:r>
      <w:r w:rsidRPr="008553F2">
        <w:rPr>
          <w:rFonts w:cs="Times New Roman"/>
          <w:b/>
          <w:i/>
          <w:color w:val="000000" w:themeColor="text1"/>
          <w:sz w:val="20"/>
          <w:szCs w:val="24"/>
        </w:rPr>
        <w:t>Abstract</w:t>
      </w:r>
      <w:r w:rsidRPr="008553F2">
        <w:rPr>
          <w:rFonts w:cs="Times New Roman"/>
          <w:b/>
          <w:i/>
          <w:color w:val="000000" w:themeColor="text1"/>
          <w:sz w:val="20"/>
          <w:szCs w:val="24"/>
        </w:rPr>
        <w:tab/>
      </w:r>
    </w:p>
    <w:p w14:paraId="1B0C9EC8" w14:textId="77777777" w:rsidR="009E00A0" w:rsidRPr="009E00A0" w:rsidRDefault="009E00A0" w:rsidP="009E00A0">
      <w:pPr>
        <w:spacing w:line="240" w:lineRule="auto"/>
        <w:ind w:firstLine="720"/>
        <w:rPr>
          <w:rFonts w:cs="Times New Roman"/>
          <w:i/>
          <w:sz w:val="20"/>
          <w:szCs w:val="20"/>
        </w:rPr>
      </w:pPr>
      <w:r w:rsidRPr="009E00A0">
        <w:rPr>
          <w:rFonts w:cs="Times New Roman"/>
          <w:i/>
          <w:sz w:val="20"/>
          <w:szCs w:val="20"/>
        </w:rPr>
        <w:t>This research aims to determine the relationship between job demand and workplace incivility in Yogyakarta Corps Brimob.The hypothesis proposed is that there is a relationship between job demand and workplace incivility in Yogyakarta Corps Brimob The subjects in this study amounted to 50 people who had the characteristic working at Corps Brimob base in the Spesial Region of Yogyakarta. How to retrieve subjects using purposive sampling method.</w:t>
      </w:r>
      <w:r w:rsidRPr="009E00A0">
        <w:rPr>
          <w:sz w:val="20"/>
          <w:szCs w:val="18"/>
        </w:rPr>
        <w:t xml:space="preserve"> </w:t>
      </w:r>
      <w:r w:rsidRPr="009E00A0">
        <w:rPr>
          <w:rFonts w:cs="Times New Roman"/>
          <w:i/>
          <w:sz w:val="20"/>
          <w:szCs w:val="20"/>
        </w:rPr>
        <w:t>Retrieval of research data using the Job Demand Scale and the Workplace Incivility Scale. The data analysis technique used is the prouct moment display from Karl Pearson. Based on data analysis free of recommendations (</w:t>
      </w:r>
      <w:r w:rsidRPr="009E00A0">
        <w:rPr>
          <w:rFonts w:cs="Times New Roman"/>
          <w:color w:val="000000" w:themeColor="text1"/>
          <w:sz w:val="20"/>
          <w:szCs w:val="20"/>
        </w:rPr>
        <w:t>r</w:t>
      </w:r>
      <w:r w:rsidRPr="009E00A0">
        <w:rPr>
          <w:rFonts w:cs="Times New Roman"/>
          <w:color w:val="000000" w:themeColor="text1"/>
          <w:sz w:val="20"/>
          <w:szCs w:val="20"/>
          <w:vertAlign w:val="subscript"/>
        </w:rPr>
        <w:t>xy</w:t>
      </w:r>
      <w:r w:rsidRPr="009E00A0">
        <w:rPr>
          <w:rFonts w:cs="Times New Roman"/>
          <w:i/>
          <w:sz w:val="20"/>
          <w:szCs w:val="20"/>
        </w:rPr>
        <w:t>) = 0.340 with p = 0.008 (p &lt;0.05). These results indicate that there is a significant relationship between job demand and impoliteness at work. The acceptance of the hypothesis in this study shows the coefficient of deternination (</w:t>
      </w:r>
      <w:r w:rsidRPr="009E00A0">
        <w:rPr>
          <w:rFonts w:cs="Times New Roman"/>
          <w:color w:val="000000" w:themeColor="text1"/>
          <w:sz w:val="20"/>
          <w:szCs w:val="20"/>
        </w:rPr>
        <w:t>R</w:t>
      </w:r>
      <w:r w:rsidRPr="009E00A0">
        <w:rPr>
          <w:rFonts w:cs="Times New Roman"/>
          <w:color w:val="000000" w:themeColor="text1"/>
          <w:sz w:val="20"/>
          <w:szCs w:val="20"/>
          <w:vertAlign w:val="superscript"/>
        </w:rPr>
        <w:t>2</w:t>
      </w:r>
      <w:r w:rsidRPr="009E00A0">
        <w:rPr>
          <w:rFonts w:cs="Times New Roman"/>
          <w:i/>
          <w:sz w:val="20"/>
          <w:szCs w:val="20"/>
        </w:rPr>
        <w:t>) of 0.116, the variable of job demand shows a contribution of 11.6% to impoliteness at work and 88.4% is supported by other factors, namely organizational pressure factors, new technology to communicate, leadership poorly, compressed times and deadlines, and work and information overload.</w:t>
      </w:r>
    </w:p>
    <w:p w14:paraId="063CA2F2" w14:textId="10DAEA50" w:rsidR="00A5444B" w:rsidRDefault="00526FD1" w:rsidP="00A5444B">
      <w:pPr>
        <w:spacing w:line="276" w:lineRule="auto"/>
        <w:rPr>
          <w:rFonts w:cs="Times New Roman"/>
          <w:i/>
          <w:sz w:val="20"/>
          <w:szCs w:val="24"/>
        </w:rPr>
      </w:pPr>
      <w:r w:rsidRPr="008553F2">
        <w:rPr>
          <w:rFonts w:cs="Times New Roman"/>
          <w:b/>
          <w:i/>
          <w:sz w:val="20"/>
          <w:szCs w:val="24"/>
        </w:rPr>
        <w:t>Keywords</w:t>
      </w:r>
      <w:r w:rsidRPr="008553F2">
        <w:rPr>
          <w:rFonts w:cs="Times New Roman"/>
          <w:i/>
          <w:sz w:val="20"/>
          <w:szCs w:val="24"/>
        </w:rPr>
        <w:t xml:space="preserve">: </w:t>
      </w:r>
      <w:r w:rsidR="009E00A0">
        <w:rPr>
          <w:rFonts w:cs="Times New Roman"/>
          <w:i/>
          <w:sz w:val="20"/>
          <w:szCs w:val="24"/>
        </w:rPr>
        <w:t xml:space="preserve">workplace incivilitty, job demand </w:t>
      </w:r>
    </w:p>
    <w:p w14:paraId="09583429" w14:textId="77777777" w:rsidR="00A5444B" w:rsidRDefault="00A5444B" w:rsidP="00BF5E91">
      <w:pPr>
        <w:spacing w:line="360" w:lineRule="auto"/>
        <w:rPr>
          <w:b/>
          <w:sz w:val="22"/>
        </w:rPr>
        <w:sectPr w:rsidR="00A5444B" w:rsidSect="00757B9D">
          <w:footerReference w:type="first" r:id="rId7"/>
          <w:pgSz w:w="12240" w:h="15840"/>
          <w:pgMar w:top="2268" w:right="1701" w:bottom="1701" w:left="2268" w:header="720" w:footer="720" w:gutter="0"/>
          <w:pgNumType w:start="1"/>
          <w:cols w:space="720"/>
          <w:titlePg/>
          <w:docGrid w:linePitch="360"/>
        </w:sectPr>
      </w:pPr>
    </w:p>
    <w:p w14:paraId="17D5C224" w14:textId="77777777" w:rsidR="00287854" w:rsidRPr="004F615D" w:rsidRDefault="00526FD1" w:rsidP="004F615D">
      <w:pPr>
        <w:spacing w:line="360" w:lineRule="auto"/>
        <w:rPr>
          <w:rFonts w:cs="Times New Roman"/>
          <w:b/>
          <w:sz w:val="22"/>
        </w:rPr>
      </w:pPr>
      <w:r w:rsidRPr="004F615D">
        <w:rPr>
          <w:rFonts w:cs="Times New Roman"/>
          <w:b/>
          <w:sz w:val="22"/>
        </w:rPr>
        <w:lastRenderedPageBreak/>
        <w:t>PENDAHULUAN</w:t>
      </w:r>
    </w:p>
    <w:p w14:paraId="2096D108" w14:textId="77777777" w:rsidR="001B2F02" w:rsidRPr="004F615D" w:rsidRDefault="001B2F02" w:rsidP="004F615D">
      <w:pPr>
        <w:spacing w:line="360" w:lineRule="auto"/>
        <w:ind w:firstLine="360"/>
        <w:rPr>
          <w:rFonts w:cs="Times New Roman"/>
          <w:sz w:val="22"/>
        </w:rPr>
      </w:pPr>
      <w:r w:rsidRPr="004F615D">
        <w:rPr>
          <w:rFonts w:cs="Times New Roman"/>
          <w:sz w:val="22"/>
        </w:rPr>
        <w:t xml:space="preserve">Satuan Brigade Mobil (Sat Brimob) merupakan satuan kerja fungsi kepolisian yang bekerja dalam menangani dan menanggulangi gangguan keamanan yang berintensitas tinggi seperti aksi teror dan sejenisnya, serta memberikan perlindungan, pengayoman, pelayanan kepada masyarakat yang profesional, bermoral, modern dan dipercaya serta menjunjung tinggi hukum dan HAM unuk menciptakan situasi yang kondusif di wilayah provinsi D. I. Yogyakarta </w:t>
      </w:r>
      <w:sdt>
        <w:sdtPr>
          <w:rPr>
            <w:rFonts w:cs="Times New Roman"/>
            <w:sz w:val="22"/>
          </w:rPr>
          <w:id w:val="1925373972"/>
          <w:citation/>
        </w:sdtPr>
        <w:sdtContent>
          <w:r w:rsidRPr="004F615D">
            <w:rPr>
              <w:rFonts w:cs="Times New Roman"/>
              <w:sz w:val="22"/>
            </w:rPr>
            <w:fldChar w:fldCharType="begin"/>
          </w:r>
          <w:r w:rsidRPr="004F615D">
            <w:rPr>
              <w:rFonts w:cs="Times New Roman"/>
              <w:sz w:val="22"/>
            </w:rPr>
            <w:instrText xml:space="preserve"> CITATION Pol181 \l 1057 </w:instrText>
          </w:r>
          <w:r w:rsidRPr="004F615D">
            <w:rPr>
              <w:rFonts w:cs="Times New Roman"/>
              <w:sz w:val="22"/>
            </w:rPr>
            <w:fldChar w:fldCharType="separate"/>
          </w:r>
          <w:r w:rsidRPr="004F615D">
            <w:rPr>
              <w:rFonts w:cs="Times New Roman"/>
              <w:noProof/>
              <w:sz w:val="22"/>
            </w:rPr>
            <w:t>(Yogyakarta, Brimob, 2018)</w:t>
          </w:r>
          <w:r w:rsidRPr="004F615D">
            <w:rPr>
              <w:rFonts w:cs="Times New Roman"/>
              <w:sz w:val="22"/>
            </w:rPr>
            <w:fldChar w:fldCharType="end"/>
          </w:r>
        </w:sdtContent>
      </w:sdt>
      <w:r w:rsidRPr="004F615D">
        <w:rPr>
          <w:rFonts w:cs="Times New Roman"/>
          <w:sz w:val="22"/>
        </w:rPr>
        <w:t xml:space="preserve">. Kinerja dari Polri ini juga tidak bisa terlepas dari perilaku kekerasan, khususnya satuan kerja brimob sebagaimana melihat tugas dan wewenang yang ada. Satuan ini memiliki peran penting dalam membantu keamanan negara dalam mengatasi kejahatan tingkat tinggi seperti terorisme, ancaman bom, pengamanan VVIP (konvoi pejabat tinggi negara), penggerebekan dan kerusuhan demo dari masyarakat sipil. </w:t>
      </w:r>
    </w:p>
    <w:p w14:paraId="54DDF420" w14:textId="77777777" w:rsidR="001B2F02" w:rsidRPr="004F615D" w:rsidRDefault="001B2F02" w:rsidP="004F615D">
      <w:pPr>
        <w:spacing w:line="360" w:lineRule="auto"/>
        <w:ind w:firstLine="360"/>
        <w:rPr>
          <w:rFonts w:cs="Times New Roman"/>
          <w:sz w:val="22"/>
        </w:rPr>
      </w:pPr>
      <w:r w:rsidRPr="004F615D">
        <w:rPr>
          <w:rFonts w:cs="Times New Roman"/>
          <w:sz w:val="22"/>
        </w:rPr>
        <w:t xml:space="preserve">Vice Indonesia memuat artikel tentang kekerasan yang dilakukan oleh anggota polisi kepada sesama anggota hingga pada warga sipil yang tercatat dari tahun 2014 sampai 2018, dan diproses melalui jalur hukum pada artikel ini disebutkan kebanyakan penyebab dari perilaku kekerasan yang dilakukan  oleh anggota disebabkan oleh lingkungan kerja yang keras dan tanggung jawab yang berat </w:t>
      </w:r>
      <w:sdt>
        <w:sdtPr>
          <w:rPr>
            <w:rFonts w:cs="Times New Roman"/>
            <w:sz w:val="22"/>
          </w:rPr>
          <w:id w:val="841358243"/>
          <w:citation/>
        </w:sdtPr>
        <w:sdtContent>
          <w:r w:rsidRPr="004F615D">
            <w:rPr>
              <w:rFonts w:cs="Times New Roman"/>
              <w:sz w:val="22"/>
            </w:rPr>
            <w:fldChar w:fldCharType="begin"/>
          </w:r>
          <w:r w:rsidRPr="004F615D">
            <w:rPr>
              <w:rFonts w:cs="Times New Roman"/>
              <w:sz w:val="22"/>
            </w:rPr>
            <w:instrText xml:space="preserve">CITATION Renaldi2017 \l 1057 </w:instrText>
          </w:r>
          <w:r w:rsidRPr="004F615D">
            <w:rPr>
              <w:rFonts w:cs="Times New Roman"/>
              <w:sz w:val="22"/>
            </w:rPr>
            <w:fldChar w:fldCharType="separate"/>
          </w:r>
          <w:r w:rsidRPr="004F615D">
            <w:rPr>
              <w:rFonts w:cs="Times New Roman"/>
              <w:noProof/>
              <w:sz w:val="22"/>
            </w:rPr>
            <w:t>(Renaldi, 2017)</w:t>
          </w:r>
          <w:r w:rsidRPr="004F615D">
            <w:rPr>
              <w:rFonts w:cs="Times New Roman"/>
              <w:sz w:val="22"/>
            </w:rPr>
            <w:fldChar w:fldCharType="end"/>
          </w:r>
        </w:sdtContent>
      </w:sdt>
      <w:r w:rsidRPr="004F615D">
        <w:rPr>
          <w:rFonts w:cs="Times New Roman"/>
          <w:sz w:val="22"/>
        </w:rPr>
        <w:t>. Liputan6 mengulik kejadian penganiayaan yang dilakukan oleh senior kepada juniornya yang diduga karena menaruh cemburu kepada korban</w:t>
      </w:r>
      <w:sdt>
        <w:sdtPr>
          <w:rPr>
            <w:rFonts w:cs="Times New Roman"/>
            <w:sz w:val="22"/>
          </w:rPr>
          <w:id w:val="111643126"/>
          <w:citation/>
        </w:sdtPr>
        <w:sdtContent>
          <w:r w:rsidRPr="004F615D">
            <w:rPr>
              <w:rFonts w:cs="Times New Roman"/>
              <w:sz w:val="22"/>
            </w:rPr>
            <w:fldChar w:fldCharType="begin"/>
          </w:r>
          <w:r w:rsidRPr="004F615D">
            <w:rPr>
              <w:rFonts w:cs="Times New Roman"/>
              <w:sz w:val="22"/>
            </w:rPr>
            <w:instrText xml:space="preserve">CITATION fua2018 \l 1057 </w:instrText>
          </w:r>
          <w:r w:rsidRPr="004F615D">
            <w:rPr>
              <w:rFonts w:cs="Times New Roman"/>
              <w:sz w:val="22"/>
            </w:rPr>
            <w:fldChar w:fldCharType="separate"/>
          </w:r>
          <w:r w:rsidRPr="004F615D">
            <w:rPr>
              <w:rFonts w:cs="Times New Roman"/>
              <w:noProof/>
              <w:sz w:val="22"/>
            </w:rPr>
            <w:t xml:space="preserve"> (Fua, 2018)</w:t>
          </w:r>
          <w:r w:rsidRPr="004F615D">
            <w:rPr>
              <w:rFonts w:cs="Times New Roman"/>
              <w:sz w:val="22"/>
            </w:rPr>
            <w:fldChar w:fldCharType="end"/>
          </w:r>
        </w:sdtContent>
      </w:sdt>
      <w:r w:rsidRPr="004F615D">
        <w:rPr>
          <w:rFonts w:cs="Times New Roman"/>
          <w:sz w:val="22"/>
        </w:rPr>
        <w:t xml:space="preserve">. Berita kekerasan yang dilakukan oleh polisi juga datang dari Gorontalo yang sempat menggemparkan media </w:t>
      </w:r>
      <w:r w:rsidRPr="004F615D">
        <w:rPr>
          <w:rFonts w:cs="Times New Roman"/>
          <w:sz w:val="22"/>
        </w:rPr>
        <w:t xml:space="preserve">sosial waktu itu lantaran senior atau tersangka merasa tidak diperhatikan saat berbicara oleh korban </w:t>
      </w:r>
      <w:sdt>
        <w:sdtPr>
          <w:rPr>
            <w:rFonts w:cs="Times New Roman"/>
            <w:sz w:val="22"/>
          </w:rPr>
          <w:id w:val="-1636180316"/>
          <w:citation/>
        </w:sdtPr>
        <w:sdtContent>
          <w:r w:rsidRPr="004F615D">
            <w:rPr>
              <w:rFonts w:cs="Times New Roman"/>
              <w:sz w:val="22"/>
            </w:rPr>
            <w:fldChar w:fldCharType="begin"/>
          </w:r>
          <w:r w:rsidRPr="004F615D">
            <w:rPr>
              <w:rFonts w:cs="Times New Roman"/>
              <w:sz w:val="22"/>
            </w:rPr>
            <w:instrText xml:space="preserve"> CITATION Naf18 \l 1057 </w:instrText>
          </w:r>
          <w:r w:rsidRPr="004F615D">
            <w:rPr>
              <w:rFonts w:cs="Times New Roman"/>
              <w:sz w:val="22"/>
            </w:rPr>
            <w:fldChar w:fldCharType="separate"/>
          </w:r>
          <w:r w:rsidRPr="004F615D">
            <w:rPr>
              <w:rFonts w:cs="Times New Roman"/>
              <w:noProof/>
              <w:sz w:val="22"/>
            </w:rPr>
            <w:t>(Qodar, 2018)</w:t>
          </w:r>
          <w:r w:rsidRPr="004F615D">
            <w:rPr>
              <w:rFonts w:cs="Times New Roman"/>
              <w:sz w:val="22"/>
            </w:rPr>
            <w:fldChar w:fldCharType="end"/>
          </w:r>
        </w:sdtContent>
      </w:sdt>
      <w:r w:rsidRPr="004F615D">
        <w:rPr>
          <w:rFonts w:cs="Times New Roman"/>
          <w:sz w:val="22"/>
        </w:rPr>
        <w:t xml:space="preserve">. </w:t>
      </w:r>
    </w:p>
    <w:p w14:paraId="61EB4FC2" w14:textId="77777777" w:rsidR="001B2F02" w:rsidRPr="004F615D" w:rsidRDefault="001B2F02" w:rsidP="004F615D">
      <w:pPr>
        <w:spacing w:line="360" w:lineRule="auto"/>
        <w:ind w:firstLine="360"/>
        <w:rPr>
          <w:rFonts w:cs="Times New Roman"/>
          <w:sz w:val="22"/>
        </w:rPr>
      </w:pPr>
      <w:r w:rsidRPr="004F615D">
        <w:rPr>
          <w:rFonts w:cs="Times New Roman"/>
          <w:sz w:val="22"/>
        </w:rPr>
        <w:t xml:space="preserve">Dalam Anderson dan Pearson (1999) mengatakan bahwa bentuk-bentuk penganiayaan yang tidak terlalu intens bisa menjadi pendahulu bagi tindakan yang lebih intens dan agresif </w:t>
      </w:r>
      <w:sdt>
        <w:sdtPr>
          <w:rPr>
            <w:rFonts w:cs="Times New Roman"/>
            <w:sz w:val="22"/>
          </w:rPr>
          <w:id w:val="-1907213574"/>
          <w:citation/>
        </w:sdtPr>
        <w:sdtContent>
          <w:r w:rsidRPr="004F615D">
            <w:rPr>
              <w:rFonts w:cs="Times New Roman"/>
              <w:sz w:val="22"/>
            </w:rPr>
            <w:fldChar w:fldCharType="begin"/>
          </w:r>
          <w:r w:rsidRPr="004F615D">
            <w:rPr>
              <w:rFonts w:cs="Times New Roman"/>
              <w:sz w:val="22"/>
            </w:rPr>
            <w:instrText xml:space="preserve"> CITATION AndersonandPearson1999 \l 1057 </w:instrText>
          </w:r>
          <w:r w:rsidRPr="004F615D">
            <w:rPr>
              <w:rFonts w:cs="Times New Roman"/>
              <w:sz w:val="22"/>
            </w:rPr>
            <w:fldChar w:fldCharType="separate"/>
          </w:r>
          <w:r w:rsidRPr="004F615D">
            <w:rPr>
              <w:rFonts w:cs="Times New Roman"/>
              <w:noProof/>
              <w:sz w:val="22"/>
            </w:rPr>
            <w:t>(Anderson &amp; Pearson, 1999)</w:t>
          </w:r>
          <w:r w:rsidRPr="004F615D">
            <w:rPr>
              <w:rFonts w:cs="Times New Roman"/>
              <w:sz w:val="22"/>
            </w:rPr>
            <w:fldChar w:fldCharType="end"/>
          </w:r>
        </w:sdtContent>
      </w:sdt>
      <w:r w:rsidRPr="004F615D">
        <w:rPr>
          <w:rFonts w:cs="Times New Roman"/>
          <w:sz w:val="22"/>
        </w:rPr>
        <w:t xml:space="preserve">. Felson dan Steadman (1983) mengungkapkan bahwa urutan peristiwa yang mengarah pada serangan selalu dimulai dengan komentar kasar, yang menghasilkan serangan pada identitas dan asal yang pada akhirnya akan menimbulkan serangan fisik </w:t>
      </w:r>
      <w:r w:rsidRPr="004F615D">
        <w:rPr>
          <w:rFonts w:cs="Times New Roman"/>
          <w:noProof/>
          <w:sz w:val="22"/>
        </w:rPr>
        <w:t>( dalam Anderson &amp; Pearson, 1999)</w:t>
      </w:r>
      <w:r w:rsidRPr="004F615D">
        <w:rPr>
          <w:rFonts w:cs="Times New Roman"/>
          <w:sz w:val="22"/>
        </w:rPr>
        <w:t>. Perilaku kekerasan, dan penganiyaan di tempat kerja masih menjadi masalah dan perhatian berbagai pihak hingga saat ini</w:t>
      </w:r>
      <w:sdt>
        <w:sdtPr>
          <w:rPr>
            <w:rFonts w:cs="Times New Roman"/>
            <w:sz w:val="22"/>
          </w:rPr>
          <w:id w:val="1766654945"/>
          <w:citation/>
        </w:sdtPr>
        <w:sdtContent>
          <w:r w:rsidRPr="004F615D">
            <w:rPr>
              <w:rFonts w:cs="Times New Roman"/>
              <w:sz w:val="22"/>
            </w:rPr>
            <w:fldChar w:fldCharType="begin"/>
          </w:r>
          <w:r w:rsidRPr="004F615D">
            <w:rPr>
              <w:rFonts w:cs="Times New Roman"/>
              <w:sz w:val="22"/>
            </w:rPr>
            <w:instrText xml:space="preserve">CITATION HendryadidanZannati2018 \t  \l 1057 </w:instrText>
          </w:r>
          <w:r w:rsidRPr="004F615D">
            <w:rPr>
              <w:rFonts w:cs="Times New Roman"/>
              <w:sz w:val="22"/>
            </w:rPr>
            <w:fldChar w:fldCharType="separate"/>
          </w:r>
          <w:r w:rsidRPr="004F615D">
            <w:rPr>
              <w:rFonts w:cs="Times New Roman"/>
              <w:noProof/>
              <w:sz w:val="22"/>
            </w:rPr>
            <w:t xml:space="preserve"> (Hendryadi &amp; Zannati, 2018)</w:t>
          </w:r>
          <w:r w:rsidRPr="004F615D">
            <w:rPr>
              <w:rFonts w:cs="Times New Roman"/>
              <w:sz w:val="22"/>
            </w:rPr>
            <w:fldChar w:fldCharType="end"/>
          </w:r>
        </w:sdtContent>
      </w:sdt>
      <w:r w:rsidRPr="004F615D">
        <w:rPr>
          <w:rFonts w:cs="Times New Roman"/>
          <w:sz w:val="22"/>
        </w:rPr>
        <w:t xml:space="preserve">. Kekerasan yang dilakukan di tempat kerja jarang terjadi sebagai perilaku yang spontan tapi lebih sering sebagai puncak dari peningkatan dalam interaksi negatif antar individu </w:t>
      </w:r>
      <w:sdt>
        <w:sdtPr>
          <w:rPr>
            <w:rFonts w:cs="Times New Roman"/>
            <w:sz w:val="22"/>
          </w:rPr>
          <w:id w:val="-1658291424"/>
          <w:citation/>
        </w:sdtPr>
        <w:sdtContent>
          <w:r w:rsidRPr="004F615D">
            <w:rPr>
              <w:rFonts w:cs="Times New Roman"/>
              <w:sz w:val="22"/>
            </w:rPr>
            <w:fldChar w:fldCharType="begin"/>
          </w:r>
          <w:r w:rsidRPr="004F615D">
            <w:rPr>
              <w:rFonts w:cs="Times New Roman"/>
              <w:sz w:val="22"/>
            </w:rPr>
            <w:instrText xml:space="preserve"> CITATION AndersonandPearson1999 \l 1057 </w:instrText>
          </w:r>
          <w:r w:rsidRPr="004F615D">
            <w:rPr>
              <w:rFonts w:cs="Times New Roman"/>
              <w:sz w:val="22"/>
            </w:rPr>
            <w:fldChar w:fldCharType="separate"/>
          </w:r>
          <w:r w:rsidRPr="004F615D">
            <w:rPr>
              <w:rFonts w:cs="Times New Roman"/>
              <w:noProof/>
              <w:sz w:val="22"/>
            </w:rPr>
            <w:t>(Anderson &amp; Pearson, 1999)</w:t>
          </w:r>
          <w:r w:rsidRPr="004F615D">
            <w:rPr>
              <w:rFonts w:cs="Times New Roman"/>
              <w:sz w:val="22"/>
            </w:rPr>
            <w:fldChar w:fldCharType="end"/>
          </w:r>
        </w:sdtContent>
      </w:sdt>
      <w:r w:rsidRPr="004F615D">
        <w:rPr>
          <w:rFonts w:cs="Times New Roman"/>
          <w:sz w:val="22"/>
        </w:rPr>
        <w:t xml:space="preserve">. Kekerasan dan agresi mungkin dapat didahului dengan adanya perundungan, pelecehan emosional, dan </w:t>
      </w:r>
      <w:r w:rsidRPr="004F615D">
        <w:rPr>
          <w:rFonts w:cs="Times New Roman"/>
          <w:i/>
          <w:sz w:val="22"/>
        </w:rPr>
        <w:t>mobbing</w:t>
      </w:r>
      <w:r w:rsidRPr="004F615D">
        <w:rPr>
          <w:rFonts w:cs="Times New Roman"/>
          <w:sz w:val="22"/>
        </w:rPr>
        <w:t xml:space="preserve"> yang dapat disebut juga sebagai ketidaksopanan </w:t>
      </w:r>
      <w:sdt>
        <w:sdtPr>
          <w:rPr>
            <w:rFonts w:cs="Times New Roman"/>
            <w:sz w:val="22"/>
          </w:rPr>
          <w:id w:val="-1530786264"/>
          <w:citation/>
        </w:sdtPr>
        <w:sdtContent>
          <w:r w:rsidRPr="004F615D">
            <w:rPr>
              <w:rFonts w:cs="Times New Roman"/>
              <w:sz w:val="22"/>
            </w:rPr>
            <w:fldChar w:fldCharType="begin"/>
          </w:r>
          <w:r w:rsidRPr="004F615D">
            <w:rPr>
              <w:rFonts w:cs="Times New Roman"/>
              <w:sz w:val="22"/>
            </w:rPr>
            <w:instrText xml:space="preserve"> CITATION BradWang2008 \l 1057 </w:instrText>
          </w:r>
          <w:r w:rsidRPr="004F615D">
            <w:rPr>
              <w:rFonts w:cs="Times New Roman"/>
              <w:sz w:val="22"/>
            </w:rPr>
            <w:fldChar w:fldCharType="separate"/>
          </w:r>
          <w:r w:rsidRPr="004F615D">
            <w:rPr>
              <w:rFonts w:cs="Times New Roman"/>
              <w:noProof/>
              <w:sz w:val="22"/>
            </w:rPr>
            <w:t>(Brad &amp; Wang, 2008)</w:t>
          </w:r>
          <w:r w:rsidRPr="004F615D">
            <w:rPr>
              <w:rFonts w:cs="Times New Roman"/>
              <w:sz w:val="22"/>
            </w:rPr>
            <w:fldChar w:fldCharType="end"/>
          </w:r>
        </w:sdtContent>
      </w:sdt>
      <w:r w:rsidRPr="004F615D">
        <w:rPr>
          <w:rFonts w:cs="Times New Roman"/>
          <w:sz w:val="22"/>
        </w:rPr>
        <w:t xml:space="preserve">. Pearson &amp; Poarath (2005) menyebutkan, bahwa ketidaksopanan ditempat kerja atau </w:t>
      </w:r>
      <w:r w:rsidRPr="004F615D">
        <w:rPr>
          <w:rFonts w:cs="Times New Roman"/>
          <w:i/>
          <w:sz w:val="22"/>
        </w:rPr>
        <w:t>workplace incivility</w:t>
      </w:r>
      <w:r w:rsidRPr="004F615D">
        <w:rPr>
          <w:rFonts w:cs="Times New Roman"/>
          <w:sz w:val="22"/>
        </w:rPr>
        <w:t xml:space="preserve"> menghasilkan dampak negatif yang nyata bagi individu dan organisasi dari pengembang sumber daya manusia </w:t>
      </w:r>
      <w:r w:rsidRPr="004F615D">
        <w:rPr>
          <w:rFonts w:cs="Times New Roman"/>
          <w:noProof/>
          <w:sz w:val="22"/>
        </w:rPr>
        <w:t>( dalam Brad &amp; Wang, 2008)</w:t>
      </w:r>
      <w:r w:rsidRPr="004F615D">
        <w:rPr>
          <w:rFonts w:cs="Times New Roman"/>
          <w:sz w:val="22"/>
        </w:rPr>
        <w:t xml:space="preserve">. Ketidaksopanan di tempat kerja atau </w:t>
      </w:r>
      <w:r w:rsidRPr="004F615D">
        <w:rPr>
          <w:rFonts w:cs="Times New Roman"/>
          <w:i/>
          <w:sz w:val="22"/>
        </w:rPr>
        <w:t xml:space="preserve">workplace incivility </w:t>
      </w:r>
      <w:r w:rsidRPr="004F615D">
        <w:rPr>
          <w:rFonts w:cs="Times New Roman"/>
          <w:sz w:val="22"/>
        </w:rPr>
        <w:t xml:space="preserve">adalah fenomena yang telah meningkat dalam kehidupan kerja dalam beberapa tahun terakhir, dan penelitian telah </w:t>
      </w:r>
      <w:r w:rsidRPr="004F615D">
        <w:rPr>
          <w:rFonts w:cs="Times New Roman"/>
          <w:sz w:val="22"/>
        </w:rPr>
        <w:lastRenderedPageBreak/>
        <w:t xml:space="preserve">menunjukan bahwa ketidaksopanan di tempat kerja sangat lazim terjadi. </w:t>
      </w:r>
    </w:p>
    <w:p w14:paraId="1B5FA10B" w14:textId="311CE66A" w:rsidR="001B2F02" w:rsidRPr="004F615D" w:rsidRDefault="001B2F02" w:rsidP="004F615D">
      <w:pPr>
        <w:spacing w:line="360" w:lineRule="auto"/>
        <w:ind w:firstLine="360"/>
        <w:rPr>
          <w:rFonts w:cs="Times New Roman"/>
          <w:sz w:val="22"/>
        </w:rPr>
      </w:pPr>
      <w:bookmarkStart w:id="1" w:name="_Hlk536801812"/>
      <w:r w:rsidRPr="004F615D">
        <w:rPr>
          <w:rFonts w:cs="Times New Roman"/>
          <w:sz w:val="22"/>
        </w:rPr>
        <w:t xml:space="preserve">Menurut Anderson dan Pearson (1999) menjelaskan </w:t>
      </w:r>
      <w:r w:rsidRPr="004F615D">
        <w:rPr>
          <w:rFonts w:cs="Times New Roman"/>
          <w:i/>
          <w:sz w:val="22"/>
        </w:rPr>
        <w:t>workplace incivility</w:t>
      </w:r>
      <w:bookmarkStart w:id="2" w:name="_Hlk1994173"/>
      <w:r w:rsidRPr="004F615D">
        <w:rPr>
          <w:rFonts w:cs="Times New Roman"/>
          <w:i/>
          <w:sz w:val="22"/>
        </w:rPr>
        <w:t xml:space="preserve"> </w:t>
      </w:r>
      <w:r w:rsidRPr="004F615D">
        <w:rPr>
          <w:rFonts w:cs="Times New Roman"/>
          <w:sz w:val="22"/>
        </w:rPr>
        <w:t xml:space="preserve">sebagai bertindak secara kasar atau tidak sopan, tanpa memperhatikan orang lain, melanggar norma untuk dihargai dalam interaksi sosial, yang secara spesifiknya didefinisikan sebagai perilaku menyimpang berintensitas rendah dengan maksud ambigu untuk melukai target, dalam melanggar norma tempat kerja untuk saling menghormati. Perilaku tidak sopan atau </w:t>
      </w:r>
      <w:r w:rsidRPr="004F615D">
        <w:rPr>
          <w:rFonts w:cs="Times New Roman"/>
          <w:i/>
          <w:sz w:val="22"/>
        </w:rPr>
        <w:t xml:space="preserve">incivility </w:t>
      </w:r>
      <w:r w:rsidRPr="004F615D">
        <w:rPr>
          <w:rFonts w:cs="Times New Roman"/>
          <w:sz w:val="22"/>
        </w:rPr>
        <w:t>berkarakteristik kasar dan tidak sopan, menampilkan kurangnya perhatian terhadap lainnya</w:t>
      </w:r>
      <w:bookmarkEnd w:id="2"/>
      <w:sdt>
        <w:sdtPr>
          <w:rPr>
            <w:rFonts w:cs="Times New Roman"/>
            <w:sz w:val="22"/>
          </w:rPr>
          <w:id w:val="-186444421"/>
          <w:citation/>
        </w:sdtPr>
        <w:sdtContent>
          <w:r w:rsidRPr="004F615D">
            <w:rPr>
              <w:sz w:val="22"/>
            </w:rPr>
            <w:fldChar w:fldCharType="begin"/>
          </w:r>
          <w:r w:rsidRPr="004F615D">
            <w:rPr>
              <w:rFonts w:cs="Times New Roman"/>
              <w:sz w:val="22"/>
            </w:rPr>
            <w:instrText xml:space="preserve"> CITATION AndersonandPearson1999 \l 1057 </w:instrText>
          </w:r>
          <w:r w:rsidRPr="004F615D">
            <w:rPr>
              <w:sz w:val="22"/>
            </w:rPr>
            <w:fldChar w:fldCharType="separate"/>
          </w:r>
          <w:r w:rsidRPr="004F615D">
            <w:rPr>
              <w:rFonts w:cs="Times New Roman"/>
              <w:noProof/>
              <w:sz w:val="22"/>
            </w:rPr>
            <w:t xml:space="preserve"> (Anderson &amp; Pearson, 1999)</w:t>
          </w:r>
          <w:r w:rsidRPr="004F615D">
            <w:rPr>
              <w:sz w:val="22"/>
            </w:rPr>
            <w:fldChar w:fldCharType="end"/>
          </w:r>
        </w:sdtContent>
      </w:sdt>
      <w:bookmarkEnd w:id="1"/>
      <w:r w:rsidRPr="004F615D">
        <w:rPr>
          <w:rFonts w:cs="Times New Roman"/>
          <w:sz w:val="22"/>
        </w:rPr>
        <w:t xml:space="preserve">. </w:t>
      </w:r>
      <w:r w:rsidRPr="004F615D">
        <w:rPr>
          <w:rFonts w:cs="Times New Roman"/>
          <w:i/>
          <w:sz w:val="22"/>
        </w:rPr>
        <w:t>Workplace incivility</w:t>
      </w:r>
      <w:r w:rsidRPr="004F615D">
        <w:rPr>
          <w:rFonts w:cs="Times New Roman"/>
          <w:sz w:val="22"/>
        </w:rPr>
        <w:t xml:space="preserve"> memiliki 3 indikator utama menurut Leiter </w:t>
      </w:r>
      <w:r w:rsidRPr="004F615D">
        <w:rPr>
          <w:rFonts w:cs="Times New Roman"/>
          <w:i/>
          <w:sz w:val="22"/>
        </w:rPr>
        <w:t>et al.</w:t>
      </w:r>
      <w:r w:rsidRPr="004F615D">
        <w:rPr>
          <w:rFonts w:cs="Times New Roman"/>
          <w:sz w:val="22"/>
        </w:rPr>
        <w:t xml:space="preserve"> yaitu: (a) </w:t>
      </w:r>
      <w:r w:rsidRPr="004F615D">
        <w:rPr>
          <w:rFonts w:cs="Times New Roman"/>
          <w:i/>
          <w:sz w:val="22"/>
        </w:rPr>
        <w:t>Supervisor incivility</w:t>
      </w:r>
      <w:r w:rsidRPr="004F615D">
        <w:rPr>
          <w:rFonts w:cs="Times New Roman"/>
          <w:sz w:val="22"/>
        </w:rPr>
        <w:t>, yaitu pimpinan atau pengawas tidak sadar melakukan tindakan yang tidak baik terhadap bawahanya. (b</w:t>
      </w:r>
      <w:r w:rsidRPr="004F615D">
        <w:rPr>
          <w:rFonts w:cs="Times New Roman"/>
          <w:i/>
          <w:sz w:val="22"/>
        </w:rPr>
        <w:t>) Colleague incivility</w:t>
      </w:r>
      <w:r w:rsidRPr="004F615D">
        <w:rPr>
          <w:rFonts w:cs="Times New Roman"/>
          <w:sz w:val="22"/>
        </w:rPr>
        <w:t xml:space="preserve">, indikator ini merupakan tindakan acuh tak acuh atau tidak adanya rasa saling mendukung sesama rekan kerja. (c) </w:t>
      </w:r>
      <w:r w:rsidRPr="004F615D">
        <w:rPr>
          <w:rFonts w:cs="Times New Roman"/>
          <w:i/>
          <w:sz w:val="22"/>
        </w:rPr>
        <w:t>Instigated incivility</w:t>
      </w:r>
      <w:r w:rsidRPr="004F615D">
        <w:rPr>
          <w:rFonts w:cs="Times New Roman"/>
          <w:sz w:val="22"/>
        </w:rPr>
        <w:t>, pada indikator ini menjelaskan bahwa karyawan tidak saling menghargai antara satu dengan yang lainnya.</w:t>
      </w:r>
    </w:p>
    <w:p w14:paraId="06E3EBAA" w14:textId="77777777" w:rsidR="004F615D" w:rsidRPr="004F615D" w:rsidRDefault="004F615D" w:rsidP="004F615D">
      <w:pPr>
        <w:spacing w:line="360" w:lineRule="auto"/>
        <w:ind w:firstLine="360"/>
        <w:rPr>
          <w:rFonts w:cs="Times New Roman"/>
          <w:sz w:val="22"/>
        </w:rPr>
      </w:pPr>
      <w:r w:rsidRPr="004F615D">
        <w:rPr>
          <w:rFonts w:cs="Times New Roman"/>
          <w:sz w:val="22"/>
        </w:rPr>
        <w:t xml:space="preserve">Menurut Torkelson, dkk. (2016) menyebutkan beberapa faktor yang dapat menimbulkan </w:t>
      </w:r>
      <w:r w:rsidRPr="004F615D">
        <w:rPr>
          <w:rFonts w:cs="Times New Roman"/>
          <w:i/>
          <w:sz w:val="22"/>
        </w:rPr>
        <w:t>workplace incivility</w:t>
      </w:r>
      <w:r w:rsidRPr="004F615D">
        <w:rPr>
          <w:rFonts w:cs="Times New Roman"/>
          <w:sz w:val="22"/>
        </w:rPr>
        <w:t xml:space="preserve"> yaitu: </w:t>
      </w:r>
      <w:bookmarkStart w:id="3" w:name="_Hlk3494450"/>
      <w:r w:rsidRPr="004F615D">
        <w:rPr>
          <w:rFonts w:cs="Times New Roman"/>
          <w:sz w:val="22"/>
        </w:rPr>
        <w:t xml:space="preserve">(a) Tekanan organisasi, seperti  perubahan di tempat kerja, menghasilkan ketidakpastian tentang </w:t>
      </w:r>
      <w:r w:rsidRPr="004F615D">
        <w:rPr>
          <w:rFonts w:cs="Times New Roman"/>
          <w:i/>
          <w:sz w:val="22"/>
        </w:rPr>
        <w:t xml:space="preserve">downsizing, </w:t>
      </w:r>
      <w:r w:rsidRPr="004F615D">
        <w:rPr>
          <w:rFonts w:cs="Times New Roman"/>
          <w:sz w:val="22"/>
        </w:rPr>
        <w:t>restrukturisasi, dan merger. (b) Tuntutan tinggi dalam pekerjaan (j</w:t>
      </w:r>
      <w:r w:rsidRPr="004F615D">
        <w:rPr>
          <w:rFonts w:cs="Times New Roman"/>
          <w:i/>
          <w:iCs/>
          <w:sz w:val="22"/>
        </w:rPr>
        <w:t>ob demand)</w:t>
      </w:r>
      <w:r w:rsidRPr="004F615D">
        <w:rPr>
          <w:rFonts w:cs="Times New Roman"/>
          <w:sz w:val="22"/>
        </w:rPr>
        <w:t xml:space="preserve"> (c) Teknologi baru untuk komunikasi. (d) Kepemimpinan yang buruk. (e) Tenggat waktu yang dikompres. (f) Pekerjaan dan </w:t>
      </w:r>
      <w:r w:rsidRPr="004F615D">
        <w:rPr>
          <w:rFonts w:cs="Times New Roman"/>
          <w:sz w:val="22"/>
        </w:rPr>
        <w:t>informasi yang berlebihan</w:t>
      </w:r>
      <w:bookmarkEnd w:id="3"/>
      <w:r w:rsidRPr="004F615D">
        <w:rPr>
          <w:rFonts w:cs="Times New Roman"/>
          <w:sz w:val="22"/>
        </w:rPr>
        <w:t xml:space="preserve"> (Torkelson, dkk., 2016).</w:t>
      </w:r>
    </w:p>
    <w:p w14:paraId="30657E29" w14:textId="7DF838C3" w:rsidR="004F615D" w:rsidRPr="004F615D" w:rsidRDefault="004F615D" w:rsidP="004F615D">
      <w:pPr>
        <w:spacing w:line="360" w:lineRule="auto"/>
        <w:ind w:firstLine="360"/>
        <w:rPr>
          <w:rFonts w:cs="Times New Roman"/>
          <w:sz w:val="22"/>
        </w:rPr>
      </w:pPr>
      <w:r w:rsidRPr="004F615D">
        <w:rPr>
          <w:rFonts w:cs="Times New Roman"/>
          <w:sz w:val="22"/>
        </w:rPr>
        <w:t xml:space="preserve">Berdasarkan keenam faktor diatas, terdapat faktor tuntutan tinggi dalam pekerjaan atau </w:t>
      </w:r>
      <w:r w:rsidRPr="004F615D">
        <w:rPr>
          <w:rFonts w:cs="Times New Roman"/>
          <w:i/>
          <w:sz w:val="22"/>
        </w:rPr>
        <w:t xml:space="preserve">high job demand </w:t>
      </w:r>
      <w:r w:rsidRPr="004F615D">
        <w:rPr>
          <w:rFonts w:cs="Times New Roman"/>
          <w:sz w:val="22"/>
        </w:rPr>
        <w:t>yang dapat mempengaruhi seorang karyawan dapat melakukan perilaku ketidaksopanan di tempat kerja. Pekerjaan dengan tuntutan tinggi yaitu dalam pekerjaan yang kurang otonomi dalam kombinasi dengan beban kerja yang tinggi, pekerja sangat peka terhadap target dan pelaku intimidasi di tempat kerja. De Cuyper, Baillien, dan De Witte (</w:t>
      </w:r>
      <w:r w:rsidRPr="004F615D">
        <w:rPr>
          <w:sz w:val="22"/>
        </w:rPr>
        <w:fldChar w:fldCharType="begin"/>
      </w:r>
      <w:r w:rsidRPr="004F615D">
        <w:rPr>
          <w:sz w:val="22"/>
        </w:rPr>
        <w:instrText xml:space="preserve"> HYPERLINK "https://translate.google.com/translate?hl=id&amp;prev=_t&amp;sl=en&amp;tl=id&amp;u=https://www.ncbi.nlm.nih.gov/pmc/articles/PMC4867854/%23CIT0011" \l "CIT0011" </w:instrText>
      </w:r>
      <w:r w:rsidRPr="004F615D">
        <w:rPr>
          <w:sz w:val="22"/>
        </w:rPr>
        <w:fldChar w:fldCharType="separate"/>
      </w:r>
      <w:r w:rsidRPr="004F615D">
        <w:rPr>
          <w:rStyle w:val="Hyperlink"/>
          <w:rFonts w:cs="Times New Roman"/>
          <w:sz w:val="22"/>
        </w:rPr>
        <w:t>2009</w:t>
      </w:r>
      <w:r w:rsidRPr="004F615D">
        <w:rPr>
          <w:sz w:val="22"/>
        </w:rPr>
        <w:fldChar w:fldCharType="end"/>
      </w:r>
      <w:r w:rsidRPr="004F615D">
        <w:rPr>
          <w:rFonts w:cs="Times New Roman"/>
          <w:sz w:val="22"/>
        </w:rPr>
        <w:t xml:space="preserve">) menemukan bahwa ketidakamanan pekerjaan dikaitkan dengan target dan laporan pelaku intimidasi di tempat kerja. Peneliti memilih faktor </w:t>
      </w:r>
      <w:r w:rsidRPr="004F615D">
        <w:rPr>
          <w:rFonts w:cs="Times New Roman"/>
          <w:i/>
          <w:sz w:val="22"/>
        </w:rPr>
        <w:t>Job Demand</w:t>
      </w:r>
      <w:r w:rsidRPr="004F615D">
        <w:rPr>
          <w:rFonts w:cs="Times New Roman"/>
          <w:sz w:val="22"/>
        </w:rPr>
        <w:t xml:space="preserve"> sebagai variabel bebas dalam penelitian ini karena anggota kepolisian khususnya anggota Brimob dengan tuntutan kerja yang tinggi dapat memunculkan tindakan </w:t>
      </w:r>
      <w:r w:rsidRPr="004F615D">
        <w:rPr>
          <w:rFonts w:cs="Times New Roman"/>
          <w:i/>
          <w:sz w:val="22"/>
        </w:rPr>
        <w:t>workplace incivility</w:t>
      </w:r>
      <w:sdt>
        <w:sdtPr>
          <w:rPr>
            <w:rFonts w:cs="Times New Roman"/>
            <w:sz w:val="22"/>
          </w:rPr>
          <w:id w:val="1010797699"/>
          <w:citation/>
        </w:sdtPr>
        <w:sdtContent>
          <w:r w:rsidRPr="004F615D">
            <w:rPr>
              <w:rFonts w:cs="Times New Roman"/>
              <w:sz w:val="22"/>
            </w:rPr>
            <w:fldChar w:fldCharType="begin"/>
          </w:r>
          <w:r w:rsidRPr="004F615D">
            <w:rPr>
              <w:rFonts w:cs="Times New Roman"/>
              <w:sz w:val="22"/>
            </w:rPr>
            <w:instrText xml:space="preserve"> CITATION Eva161 \l 1057 </w:instrText>
          </w:r>
          <w:r w:rsidRPr="004F615D">
            <w:rPr>
              <w:rFonts w:cs="Times New Roman"/>
              <w:sz w:val="22"/>
            </w:rPr>
            <w:fldChar w:fldCharType="separate"/>
          </w:r>
          <w:r w:rsidRPr="004F615D">
            <w:rPr>
              <w:rFonts w:cs="Times New Roman"/>
              <w:noProof/>
              <w:sz w:val="22"/>
            </w:rPr>
            <w:t xml:space="preserve"> (Torkelson, Holm, Bäckström, &amp; Schad, 2016)</w:t>
          </w:r>
          <w:r w:rsidRPr="004F615D">
            <w:rPr>
              <w:rFonts w:cs="Times New Roman"/>
              <w:sz w:val="22"/>
            </w:rPr>
            <w:fldChar w:fldCharType="end"/>
          </w:r>
        </w:sdtContent>
      </w:sdt>
      <w:r w:rsidRPr="004F615D">
        <w:rPr>
          <w:rFonts w:cs="Times New Roman"/>
          <w:sz w:val="22"/>
        </w:rPr>
        <w:t>.</w:t>
      </w:r>
      <w:r w:rsidRPr="004F615D">
        <w:rPr>
          <w:rFonts w:cs="Times New Roman"/>
          <w:sz w:val="22"/>
        </w:rPr>
        <w:t xml:space="preserve"> </w:t>
      </w:r>
      <w:r w:rsidRPr="004F615D">
        <w:rPr>
          <w:rFonts w:cs="Times New Roman"/>
          <w:sz w:val="22"/>
        </w:rPr>
        <w:t xml:space="preserve">Hal ini juga didukung oleh hasil wawancara, yaitu dengan adanya tuntutan pekerjaan yang tinggi akan membentuk pribadi-pribadi yang keras dan akan memunculkan perilaku ketidaksopanan di tempat kerja. </w:t>
      </w:r>
    </w:p>
    <w:p w14:paraId="12501D5C" w14:textId="77777777" w:rsidR="004F615D" w:rsidRPr="004F615D" w:rsidRDefault="004F615D" w:rsidP="004F615D">
      <w:pPr>
        <w:spacing w:line="360" w:lineRule="auto"/>
        <w:ind w:firstLine="360"/>
        <w:rPr>
          <w:rFonts w:cs="Times New Roman"/>
          <w:sz w:val="22"/>
        </w:rPr>
      </w:pPr>
      <w:r w:rsidRPr="004F615D">
        <w:rPr>
          <w:rFonts w:cs="Times New Roman"/>
          <w:i/>
          <w:sz w:val="22"/>
        </w:rPr>
        <w:t>Workplace incivilty</w:t>
      </w:r>
      <w:r w:rsidRPr="004F615D">
        <w:rPr>
          <w:rFonts w:cs="Times New Roman"/>
          <w:sz w:val="22"/>
        </w:rPr>
        <w:t xml:space="preserve"> berkorelasi dengan sejumlah variabel psikologis, salah satunya </w:t>
      </w:r>
      <w:r w:rsidRPr="004F615D">
        <w:rPr>
          <w:rFonts w:cs="Times New Roman"/>
          <w:i/>
          <w:sz w:val="22"/>
        </w:rPr>
        <w:t>job demand</w:t>
      </w:r>
      <w:r w:rsidRPr="004F615D">
        <w:rPr>
          <w:rFonts w:cs="Times New Roman"/>
          <w:sz w:val="22"/>
        </w:rPr>
        <w:t xml:space="preserve"> (Anderson &amp; Pearson 1999). </w:t>
      </w:r>
      <w:r w:rsidRPr="004F615D">
        <w:rPr>
          <w:rFonts w:cs="Times New Roman"/>
          <w:noProof/>
          <w:sz w:val="22"/>
        </w:rPr>
        <w:t>Torkelson, dkk. (2016) menyatakan bahwa tuntutan pekerjaan yang tinggi dari lingkungan kerja yang penuh tekanan diidentifikasi sebagai kontributor penting untuk penjelasan tentang ketidaksopanan di tempat kerja</w:t>
      </w:r>
      <w:sdt>
        <w:sdtPr>
          <w:rPr>
            <w:sz w:val="22"/>
          </w:rPr>
          <w:id w:val="346067438"/>
          <w:citation/>
        </w:sdtPr>
        <w:sdtContent>
          <w:r w:rsidRPr="004F615D">
            <w:rPr>
              <w:rFonts w:cs="Times New Roman"/>
              <w:sz w:val="22"/>
            </w:rPr>
            <w:fldChar w:fldCharType="begin"/>
          </w:r>
          <w:r w:rsidRPr="004F615D">
            <w:rPr>
              <w:rFonts w:cs="Times New Roman"/>
              <w:sz w:val="22"/>
            </w:rPr>
            <w:instrText xml:space="preserve"> CITATION Eva161 \l 1057 </w:instrText>
          </w:r>
          <w:r w:rsidRPr="004F615D">
            <w:rPr>
              <w:rFonts w:cs="Times New Roman"/>
              <w:sz w:val="22"/>
            </w:rPr>
            <w:fldChar w:fldCharType="separate"/>
          </w:r>
          <w:r w:rsidRPr="004F615D">
            <w:rPr>
              <w:rFonts w:cs="Times New Roman"/>
              <w:noProof/>
              <w:sz w:val="22"/>
            </w:rPr>
            <w:t xml:space="preserve"> (Torkelson, Holm, Bäckström, &amp; Schad, 2016)</w:t>
          </w:r>
          <w:r w:rsidRPr="004F615D">
            <w:rPr>
              <w:rFonts w:cs="Times New Roman"/>
              <w:sz w:val="22"/>
            </w:rPr>
            <w:fldChar w:fldCharType="end"/>
          </w:r>
        </w:sdtContent>
      </w:sdt>
      <w:r w:rsidRPr="004F615D">
        <w:rPr>
          <w:sz w:val="22"/>
        </w:rPr>
        <w:t xml:space="preserve"> </w:t>
      </w:r>
      <w:r w:rsidRPr="004F615D">
        <w:rPr>
          <w:rFonts w:cs="Times New Roman"/>
          <w:sz w:val="22"/>
        </w:rPr>
        <w:t xml:space="preserve">dalam studi Blau dan Andersson (2005) juga mengungkapkan bahwa kelelahan yang </w:t>
      </w:r>
      <w:r w:rsidRPr="004F615D">
        <w:rPr>
          <w:rFonts w:cs="Times New Roman"/>
          <w:sz w:val="22"/>
        </w:rPr>
        <w:lastRenderedPageBreak/>
        <w:t xml:space="preserve">dirasakan akibat tuntutan dan lingkungan kerja yang penuh tekanan akan menimbulkan perasaan ketidakadilan yang akan berpotensi berkembang menjadi perilaku ketidaksopanan yang terjadi di tempat kerja </w:t>
      </w:r>
      <w:sdt>
        <w:sdtPr>
          <w:rPr>
            <w:rFonts w:cs="Times New Roman"/>
            <w:sz w:val="22"/>
          </w:rPr>
          <w:id w:val="1468010517"/>
          <w:citation/>
        </w:sdtPr>
        <w:sdtContent>
          <w:r w:rsidRPr="004F615D">
            <w:rPr>
              <w:rFonts w:cs="Times New Roman"/>
              <w:sz w:val="22"/>
            </w:rPr>
            <w:fldChar w:fldCharType="begin"/>
          </w:r>
          <w:r w:rsidRPr="004F615D">
            <w:rPr>
              <w:rFonts w:cs="Times New Roman"/>
              <w:sz w:val="22"/>
            </w:rPr>
            <w:instrText xml:space="preserve">CITATION GBl14 \l 1057 </w:instrText>
          </w:r>
          <w:r w:rsidRPr="004F615D">
            <w:rPr>
              <w:rFonts w:cs="Times New Roman"/>
              <w:sz w:val="22"/>
            </w:rPr>
            <w:fldChar w:fldCharType="separate"/>
          </w:r>
          <w:r w:rsidRPr="004F615D">
            <w:rPr>
              <w:rFonts w:cs="Times New Roman"/>
              <w:noProof/>
              <w:sz w:val="22"/>
            </w:rPr>
            <w:t>(Blau &amp; Andersson, 2005)</w:t>
          </w:r>
          <w:r w:rsidRPr="004F615D">
            <w:rPr>
              <w:rFonts w:cs="Times New Roman"/>
              <w:sz w:val="22"/>
            </w:rPr>
            <w:fldChar w:fldCharType="end"/>
          </w:r>
        </w:sdtContent>
      </w:sdt>
      <w:r w:rsidRPr="004F615D">
        <w:rPr>
          <w:rFonts w:cs="Times New Roman"/>
          <w:sz w:val="22"/>
        </w:rPr>
        <w:t xml:space="preserve">. Karyawan dengan </w:t>
      </w:r>
      <w:r w:rsidRPr="004F615D">
        <w:rPr>
          <w:rFonts w:cs="Times New Roman"/>
          <w:i/>
          <w:iCs/>
          <w:sz w:val="22"/>
        </w:rPr>
        <w:t xml:space="preserve">job demand </w:t>
      </w:r>
      <w:r w:rsidRPr="004F615D">
        <w:rPr>
          <w:rFonts w:cs="Times New Roman"/>
          <w:sz w:val="22"/>
        </w:rPr>
        <w:t xml:space="preserve">tinggi seperti kelebihan pekerjaan cenderung akan menunjukan perilaku menyimpang di tempat kerja yang dapat menyebabkan tekanan pekerjaan secara jangka panjang, hal ini menjadi sesuatu yang terprediksi bahwa kemampuan karyawan dalam berinteraksi dan bersikap secara sopan akan terpengaruh ketika karyawan mengalami tuntutan pekerjaan berlebihan </w:t>
      </w:r>
      <w:sdt>
        <w:sdtPr>
          <w:rPr>
            <w:rFonts w:cs="Times New Roman"/>
            <w:sz w:val="22"/>
          </w:rPr>
          <w:id w:val="1453823634"/>
          <w:citation/>
        </w:sdtPr>
        <w:sdtContent>
          <w:r w:rsidRPr="004F615D">
            <w:rPr>
              <w:rFonts w:cs="Times New Roman"/>
              <w:sz w:val="22"/>
            </w:rPr>
            <w:fldChar w:fldCharType="begin"/>
          </w:r>
          <w:r w:rsidRPr="004F615D">
            <w:rPr>
              <w:rFonts w:cs="Times New Roman"/>
              <w:sz w:val="22"/>
            </w:rPr>
            <w:instrText xml:space="preserve">CITATION Vui18 \l 1057 </w:instrText>
          </w:r>
          <w:r w:rsidRPr="004F615D">
            <w:rPr>
              <w:rFonts w:cs="Times New Roman"/>
              <w:sz w:val="22"/>
            </w:rPr>
            <w:fldChar w:fldCharType="separate"/>
          </w:r>
          <w:r w:rsidRPr="004F615D">
            <w:rPr>
              <w:rFonts w:cs="Times New Roman"/>
              <w:noProof/>
              <w:sz w:val="22"/>
            </w:rPr>
            <w:t>(Koon &amp; Pun, 2017)</w:t>
          </w:r>
          <w:r w:rsidRPr="004F615D">
            <w:rPr>
              <w:rFonts w:cs="Times New Roman"/>
              <w:sz w:val="22"/>
            </w:rPr>
            <w:fldChar w:fldCharType="end"/>
          </w:r>
        </w:sdtContent>
      </w:sdt>
      <w:r w:rsidRPr="004F615D">
        <w:rPr>
          <w:rFonts w:cs="Times New Roman"/>
          <w:sz w:val="22"/>
        </w:rPr>
        <w:t xml:space="preserve">. Sebaliknya karyawan dengan </w:t>
      </w:r>
      <w:r w:rsidRPr="004F615D">
        <w:rPr>
          <w:rFonts w:cs="Times New Roman"/>
          <w:i/>
          <w:iCs/>
          <w:sz w:val="22"/>
        </w:rPr>
        <w:t xml:space="preserve">job demand </w:t>
      </w:r>
      <w:r w:rsidRPr="004F615D">
        <w:rPr>
          <w:rFonts w:cs="Times New Roman"/>
          <w:sz w:val="22"/>
        </w:rPr>
        <w:t xml:space="preserve">yang terkontrol atau terkendalikan akan mampu mengurangi kelebihan kerja atau menghilangkan hubungan antara tuntutan pekerjaan dan perilaku yang memprovokasi ketidaksopanan di tempat kerja </w:t>
      </w:r>
      <w:sdt>
        <w:sdtPr>
          <w:rPr>
            <w:rFonts w:cs="Times New Roman"/>
            <w:sz w:val="22"/>
          </w:rPr>
          <w:id w:val="-892653531"/>
          <w:citation/>
        </w:sdtPr>
        <w:sdtContent>
          <w:r w:rsidRPr="004F615D">
            <w:rPr>
              <w:rFonts w:cs="Times New Roman"/>
              <w:sz w:val="22"/>
            </w:rPr>
            <w:fldChar w:fldCharType="begin"/>
          </w:r>
          <w:r w:rsidRPr="004F615D">
            <w:rPr>
              <w:rFonts w:cs="Times New Roman"/>
              <w:sz w:val="22"/>
            </w:rPr>
            <w:instrText xml:space="preserve"> CITATION Jad14 \l 1057 </w:instrText>
          </w:r>
          <w:r w:rsidRPr="004F615D">
            <w:rPr>
              <w:rFonts w:cs="Times New Roman"/>
              <w:sz w:val="22"/>
            </w:rPr>
            <w:fldChar w:fldCharType="separate"/>
          </w:r>
          <w:r w:rsidRPr="004F615D">
            <w:rPr>
              <w:rFonts w:cs="Times New Roman"/>
              <w:noProof/>
              <w:sz w:val="22"/>
            </w:rPr>
            <w:t>(Jenkins, Heneghan, Bailey, &amp; Barber, 2014)</w:t>
          </w:r>
          <w:r w:rsidRPr="004F615D">
            <w:rPr>
              <w:rFonts w:cs="Times New Roman"/>
              <w:sz w:val="22"/>
            </w:rPr>
            <w:fldChar w:fldCharType="end"/>
          </w:r>
        </w:sdtContent>
      </w:sdt>
    </w:p>
    <w:p w14:paraId="2B030A00" w14:textId="28D8C773" w:rsidR="004F615D" w:rsidRDefault="004F615D" w:rsidP="004F615D">
      <w:pPr>
        <w:spacing w:line="360" w:lineRule="auto"/>
        <w:ind w:firstLine="360"/>
        <w:rPr>
          <w:rFonts w:cs="Times New Roman"/>
          <w:sz w:val="22"/>
        </w:rPr>
      </w:pPr>
      <w:r w:rsidRPr="004F615D">
        <w:rPr>
          <w:rFonts w:cs="Times New Roman"/>
          <w:sz w:val="22"/>
        </w:rPr>
        <w:t xml:space="preserve">Berdasarkan uraian di atas, penelitian ini bertujuan untuk mengetahui hubungan antara </w:t>
      </w:r>
      <w:r w:rsidRPr="004F615D">
        <w:rPr>
          <w:rFonts w:cs="Times New Roman"/>
          <w:i/>
          <w:iCs/>
          <w:sz w:val="22"/>
        </w:rPr>
        <w:t>job demand</w:t>
      </w:r>
      <w:r w:rsidRPr="004F615D">
        <w:rPr>
          <w:rFonts w:cs="Times New Roman"/>
          <w:sz w:val="22"/>
        </w:rPr>
        <w:t xml:space="preserve"> dengan </w:t>
      </w:r>
      <w:r w:rsidRPr="004F615D">
        <w:rPr>
          <w:rFonts w:cs="Times New Roman"/>
          <w:i/>
          <w:iCs/>
          <w:sz w:val="22"/>
        </w:rPr>
        <w:t>workplace incivility</w:t>
      </w:r>
      <w:r w:rsidRPr="004F615D">
        <w:rPr>
          <w:rFonts w:cs="Times New Roman"/>
          <w:sz w:val="22"/>
        </w:rPr>
        <w:t xml:space="preserve"> pada anggota kepolisian khususnya satuan khusus brimob. </w:t>
      </w:r>
    </w:p>
    <w:p w14:paraId="1F683CA7" w14:textId="77777777" w:rsidR="004F615D" w:rsidRPr="004F615D" w:rsidRDefault="004F615D" w:rsidP="004F615D">
      <w:pPr>
        <w:spacing w:line="360" w:lineRule="auto"/>
        <w:ind w:firstLine="360"/>
        <w:rPr>
          <w:rFonts w:cs="Times New Roman"/>
          <w:sz w:val="22"/>
        </w:rPr>
      </w:pPr>
    </w:p>
    <w:p w14:paraId="35EF1937" w14:textId="77777777" w:rsidR="009E7A73" w:rsidRPr="004F615D" w:rsidRDefault="00830868" w:rsidP="004F615D">
      <w:pPr>
        <w:spacing w:line="360" w:lineRule="auto"/>
        <w:rPr>
          <w:rFonts w:cs="Times New Roman"/>
          <w:b/>
          <w:sz w:val="22"/>
        </w:rPr>
      </w:pPr>
      <w:r w:rsidRPr="004F615D">
        <w:rPr>
          <w:rFonts w:cs="Times New Roman"/>
          <w:b/>
          <w:sz w:val="22"/>
        </w:rPr>
        <w:t>METODE</w:t>
      </w:r>
    </w:p>
    <w:p w14:paraId="4C8A082D" w14:textId="45A075F2" w:rsidR="004F615D" w:rsidRPr="004F615D" w:rsidRDefault="004F615D" w:rsidP="004F615D">
      <w:pPr>
        <w:spacing w:line="360" w:lineRule="auto"/>
        <w:ind w:firstLine="360"/>
        <w:rPr>
          <w:rFonts w:cs="Times New Roman"/>
          <w:i/>
          <w:iCs/>
          <w:sz w:val="22"/>
        </w:rPr>
      </w:pPr>
      <w:r w:rsidRPr="004F615D">
        <w:rPr>
          <w:rFonts w:cs="Times New Roman"/>
          <w:sz w:val="22"/>
        </w:rPr>
        <w:t xml:space="preserve">Variabel bebas dalam penelitian ini adalah </w:t>
      </w:r>
      <w:r w:rsidRPr="004F615D">
        <w:rPr>
          <w:rFonts w:cs="Times New Roman"/>
          <w:i/>
          <w:iCs/>
          <w:sz w:val="22"/>
        </w:rPr>
        <w:t>job demand</w:t>
      </w:r>
      <w:r w:rsidRPr="004F615D">
        <w:rPr>
          <w:rFonts w:cs="Times New Roman"/>
          <w:sz w:val="22"/>
        </w:rPr>
        <w:t xml:space="preserve">. </w:t>
      </w:r>
      <w:r w:rsidRPr="004F615D">
        <w:rPr>
          <w:rFonts w:cs="Times New Roman"/>
          <w:sz w:val="22"/>
        </w:rPr>
        <w:t xml:space="preserve">Menurut Demerouti, Bakker, Nachreiner, &amp; Schaufeli (2001) </w:t>
      </w:r>
      <w:r w:rsidRPr="004F615D">
        <w:rPr>
          <w:rFonts w:cs="Times New Roman"/>
          <w:i/>
          <w:iCs/>
          <w:sz w:val="22"/>
        </w:rPr>
        <w:t>job demand</w:t>
      </w:r>
      <w:r w:rsidRPr="004F615D">
        <w:rPr>
          <w:rFonts w:cs="Times New Roman"/>
          <w:sz w:val="22"/>
        </w:rPr>
        <w:t xml:space="preserve"> atau tuntutan kerja dapat dikatakan sebagai aspek fisik, sosial atau organisasi dari pekerjaan yang membutuhkan upaya fisik atau mental yang berkelanjutan dan terkait dengan biaya fisiologis dan psikologis tertentu. Nurendra (2016) menambahkan bahwa tuntutan </w:t>
      </w:r>
      <w:r w:rsidRPr="004F615D">
        <w:rPr>
          <w:rFonts w:cs="Times New Roman"/>
          <w:sz w:val="22"/>
        </w:rPr>
        <w:t xml:space="preserve">pekerjaan atau </w:t>
      </w:r>
      <w:r w:rsidRPr="004F615D">
        <w:rPr>
          <w:rFonts w:cs="Times New Roman"/>
          <w:i/>
          <w:iCs/>
          <w:sz w:val="22"/>
        </w:rPr>
        <w:t>job demand</w:t>
      </w:r>
      <w:r w:rsidRPr="004F615D">
        <w:rPr>
          <w:rFonts w:cs="Times New Roman"/>
          <w:sz w:val="22"/>
        </w:rPr>
        <w:t xml:space="preserve"> adalah segala aspek fisik, psikologis, sosial, dan organisasional dari sebuah pekerjaan yang membutuhkan usaha dan keterampilan fisik dan psikis secara berkelanjutan, sehingga membutuhkan pengorbanan fisik dan psikologis tertentu</w:t>
      </w:r>
      <w:sdt>
        <w:sdtPr>
          <w:rPr>
            <w:rFonts w:cs="Times New Roman"/>
            <w:sz w:val="22"/>
          </w:rPr>
          <w:id w:val="-1341454326"/>
          <w:citation/>
        </w:sdtPr>
        <w:sdtContent>
          <w:r w:rsidRPr="004F615D">
            <w:rPr>
              <w:rFonts w:cs="Times New Roman"/>
              <w:sz w:val="22"/>
            </w:rPr>
            <w:fldChar w:fldCharType="begin"/>
          </w:r>
          <w:r w:rsidRPr="004F615D">
            <w:rPr>
              <w:rFonts w:cs="Times New Roman"/>
              <w:sz w:val="22"/>
            </w:rPr>
            <w:instrText xml:space="preserve"> CITATION Ann16 \l 1057 </w:instrText>
          </w:r>
          <w:r w:rsidRPr="004F615D">
            <w:rPr>
              <w:rFonts w:cs="Times New Roman"/>
              <w:sz w:val="22"/>
            </w:rPr>
            <w:fldChar w:fldCharType="separate"/>
          </w:r>
          <w:r w:rsidRPr="004F615D">
            <w:rPr>
              <w:rFonts w:cs="Times New Roman"/>
              <w:noProof/>
              <w:sz w:val="22"/>
            </w:rPr>
            <w:t xml:space="preserve"> (Nurendra, 2016)</w:t>
          </w:r>
          <w:r w:rsidRPr="004F615D">
            <w:rPr>
              <w:rFonts w:cs="Times New Roman"/>
              <w:sz w:val="22"/>
            </w:rPr>
            <w:fldChar w:fldCharType="end"/>
          </w:r>
        </w:sdtContent>
      </w:sdt>
      <w:r w:rsidRPr="004F615D">
        <w:rPr>
          <w:rFonts w:cs="Times New Roman"/>
          <w:sz w:val="22"/>
        </w:rPr>
        <w:t xml:space="preserve">. </w:t>
      </w:r>
      <w:r w:rsidRPr="004F615D">
        <w:rPr>
          <w:rFonts w:cs="Times New Roman"/>
          <w:i/>
          <w:iCs/>
          <w:sz w:val="22"/>
        </w:rPr>
        <w:t>Job demand</w:t>
      </w:r>
      <w:r w:rsidRPr="004F615D">
        <w:rPr>
          <w:rFonts w:cs="Times New Roman"/>
          <w:sz w:val="22"/>
        </w:rPr>
        <w:t xml:space="preserve"> dalam penelitian ini diukur dengan skala </w:t>
      </w:r>
      <w:r w:rsidRPr="004F615D">
        <w:rPr>
          <w:rFonts w:cs="Times New Roman"/>
          <w:i/>
          <w:iCs/>
          <w:sz w:val="22"/>
        </w:rPr>
        <w:t>job demand</w:t>
      </w:r>
      <w:r w:rsidRPr="004F615D">
        <w:rPr>
          <w:rFonts w:cs="Times New Roman"/>
          <w:sz w:val="22"/>
        </w:rPr>
        <w:t xml:space="preserve"> yang disusun beradasarkan lima dimensi yang dikemukakan oleh </w:t>
      </w:r>
      <w:r w:rsidRPr="004F615D">
        <w:rPr>
          <w:rFonts w:cs="Times New Roman"/>
          <w:sz w:val="22"/>
        </w:rPr>
        <w:t xml:space="preserve">Bakker dan Demerouti (2008) yaitu: (a) </w:t>
      </w:r>
      <w:r w:rsidRPr="004F615D">
        <w:rPr>
          <w:rFonts w:cs="Times New Roman"/>
          <w:i/>
          <w:sz w:val="22"/>
        </w:rPr>
        <w:t>Work pressure</w:t>
      </w:r>
      <w:r w:rsidRPr="004F615D">
        <w:rPr>
          <w:rFonts w:cs="Times New Roman"/>
          <w:sz w:val="22"/>
        </w:rPr>
        <w:t xml:space="preserve">. Dimensi ini merupakan suatu respon adaptif pada suatu situasi eksternal yang menghasilkan penyimpangan perilaku bagi para karyawan. (b) </w:t>
      </w:r>
      <w:r w:rsidRPr="004F615D">
        <w:rPr>
          <w:rFonts w:cs="Times New Roman"/>
          <w:i/>
          <w:sz w:val="22"/>
        </w:rPr>
        <w:t>Emotional demand</w:t>
      </w:r>
      <w:r w:rsidRPr="004F615D">
        <w:rPr>
          <w:rFonts w:cs="Times New Roman"/>
          <w:sz w:val="22"/>
        </w:rPr>
        <w:t xml:space="preserve">. Kondisi emosi yang dirasakan dan harus dihadapi ketika individu berusaha untuk menyelesaikan pekerjaanya atau bisa juga terjadi karena interaksi dengan orang yang berhubungan dengan pekerjaan tersebut. (c) </w:t>
      </w:r>
      <w:r w:rsidRPr="004F615D">
        <w:rPr>
          <w:rFonts w:cs="Times New Roman"/>
          <w:i/>
          <w:sz w:val="22"/>
        </w:rPr>
        <w:t>Hassle</w:t>
      </w:r>
      <w:r w:rsidRPr="004F615D">
        <w:rPr>
          <w:rFonts w:cs="Times New Roman"/>
          <w:sz w:val="22"/>
        </w:rPr>
        <w:t xml:space="preserve">. Kerumitan dalam pekerjaan, yang dirasakan seseorang dalam beberapa hal yang dianggap sebagai penghambat dalam menyelesaikan tugas. (d) </w:t>
      </w:r>
      <w:r w:rsidRPr="004F615D">
        <w:rPr>
          <w:rFonts w:cs="Times New Roman"/>
          <w:i/>
          <w:sz w:val="22"/>
        </w:rPr>
        <w:t>Role conflict</w:t>
      </w:r>
      <w:r w:rsidRPr="004F615D">
        <w:rPr>
          <w:rFonts w:cs="Times New Roman"/>
          <w:sz w:val="22"/>
        </w:rPr>
        <w:t xml:space="preserve">. Konflik peran merupakan ketidakcocokan antara harapan-harapan yang berkaitan dengan ambiguitas suatu peran yang sedang dijalani yang seringkali memunculkan konflik-konflik. (e) </w:t>
      </w:r>
      <w:r w:rsidRPr="004F615D">
        <w:rPr>
          <w:rFonts w:cs="Times New Roman"/>
          <w:i/>
          <w:sz w:val="22"/>
        </w:rPr>
        <w:t>Cognitive demand</w:t>
      </w:r>
      <w:r w:rsidRPr="004F615D">
        <w:rPr>
          <w:rFonts w:cs="Times New Roman"/>
          <w:sz w:val="22"/>
        </w:rPr>
        <w:t>. Merupakan tingkat memori dan sumber daya perhatian yang diperlukan untuk menyelesaikan tugas</w:t>
      </w:r>
      <w:r w:rsidRPr="004F615D">
        <w:rPr>
          <w:rFonts w:cs="Times New Roman"/>
          <w:sz w:val="22"/>
        </w:rPr>
        <w:t xml:space="preserve">. Masing-masing aspek dijabarkan peneliti menjadi 14 aitem yang bersifat </w:t>
      </w:r>
      <w:r w:rsidRPr="004F615D">
        <w:rPr>
          <w:rFonts w:cs="Times New Roman"/>
          <w:i/>
          <w:iCs/>
          <w:sz w:val="22"/>
        </w:rPr>
        <w:t xml:space="preserve">favourable. </w:t>
      </w:r>
    </w:p>
    <w:p w14:paraId="2441DA39" w14:textId="77777777" w:rsidR="004F615D" w:rsidRPr="004F615D" w:rsidRDefault="004F615D" w:rsidP="004F615D">
      <w:pPr>
        <w:spacing w:line="360" w:lineRule="auto"/>
        <w:ind w:firstLine="360"/>
        <w:rPr>
          <w:rFonts w:cs="Times New Roman"/>
          <w:sz w:val="22"/>
        </w:rPr>
      </w:pPr>
      <w:r w:rsidRPr="004F615D">
        <w:rPr>
          <w:rFonts w:cs="Times New Roman"/>
          <w:sz w:val="22"/>
        </w:rPr>
        <w:t xml:space="preserve">Variabel tergantung dalam penelitian ini adalah </w:t>
      </w:r>
      <w:r w:rsidRPr="004F615D">
        <w:rPr>
          <w:rFonts w:cs="Times New Roman"/>
          <w:i/>
          <w:iCs/>
          <w:sz w:val="22"/>
        </w:rPr>
        <w:t>workplace incivility</w:t>
      </w:r>
      <w:r w:rsidRPr="004F615D">
        <w:rPr>
          <w:rFonts w:cs="Times New Roman"/>
          <w:sz w:val="22"/>
        </w:rPr>
        <w:t xml:space="preserve">. </w:t>
      </w:r>
      <w:r w:rsidRPr="004F615D">
        <w:rPr>
          <w:rFonts w:cs="Times New Roman"/>
          <w:sz w:val="22"/>
        </w:rPr>
        <w:t xml:space="preserve">Menurut Anderson dan Pearson (1999) sebagai bertindak secara kasar atau tidak sopan, tanpa memperhatikan </w:t>
      </w:r>
      <w:r w:rsidRPr="004F615D">
        <w:rPr>
          <w:rFonts w:cs="Times New Roman"/>
          <w:sz w:val="22"/>
        </w:rPr>
        <w:lastRenderedPageBreak/>
        <w:t xml:space="preserve">orang lain, melanggar norma untuk dihargai dalam interaksi sosial, yang secara spesifiknya didefinisikan sebagai perilaku menyimpang berintensitas rendah dengan maksud ambigu untuk melukai target, dalam melanggar norma tempat kerja untuk saling menghormati. </w:t>
      </w:r>
      <w:r w:rsidRPr="004F615D">
        <w:rPr>
          <w:rFonts w:cs="Times New Roman"/>
          <w:i/>
          <w:sz w:val="22"/>
        </w:rPr>
        <w:t>Workplace incivility</w:t>
      </w:r>
      <w:r w:rsidRPr="004F615D">
        <w:rPr>
          <w:rFonts w:cs="Times New Roman"/>
          <w:sz w:val="22"/>
        </w:rPr>
        <w:t xml:space="preserve"> dalam penelitian ini diukur dengan menggunakan skala </w:t>
      </w:r>
      <w:r w:rsidRPr="004F615D">
        <w:rPr>
          <w:rFonts w:cs="Times New Roman"/>
          <w:i/>
          <w:sz w:val="22"/>
        </w:rPr>
        <w:t xml:space="preserve">workplace incivility </w:t>
      </w:r>
      <w:r w:rsidRPr="004F615D">
        <w:rPr>
          <w:rFonts w:cs="Times New Roman"/>
          <w:sz w:val="22"/>
        </w:rPr>
        <w:t xml:space="preserve">yang disusun peneliti berdasarkan indikator-indikator dari Leiter et al. (2016) yang terdiri dari 3 indikator yaitu: (a) </w:t>
      </w:r>
      <w:r w:rsidRPr="004F615D">
        <w:rPr>
          <w:rFonts w:cs="Times New Roman"/>
          <w:i/>
          <w:sz w:val="22"/>
        </w:rPr>
        <w:t>Supervisor incivility</w:t>
      </w:r>
      <w:r w:rsidRPr="004F615D">
        <w:rPr>
          <w:rFonts w:cs="Times New Roman"/>
          <w:sz w:val="22"/>
        </w:rPr>
        <w:t>, yaitu pimpinan atau pengawas tidak sadar melakukan tindakan yang tidak baik terhadap bawahanya. (b</w:t>
      </w:r>
      <w:r w:rsidRPr="004F615D">
        <w:rPr>
          <w:rFonts w:cs="Times New Roman"/>
          <w:i/>
          <w:sz w:val="22"/>
        </w:rPr>
        <w:t>) Colleague incivility</w:t>
      </w:r>
      <w:r w:rsidRPr="004F615D">
        <w:rPr>
          <w:rFonts w:cs="Times New Roman"/>
          <w:sz w:val="22"/>
        </w:rPr>
        <w:t xml:space="preserve">, indikator ini merupakan tindakan acuh tak acuh atau tidak adanya rasa saling mendukung sesama rekan kerja. (c) </w:t>
      </w:r>
      <w:r w:rsidRPr="004F615D">
        <w:rPr>
          <w:rFonts w:cs="Times New Roman"/>
          <w:i/>
          <w:sz w:val="22"/>
        </w:rPr>
        <w:t>Instigated incivility</w:t>
      </w:r>
      <w:r w:rsidRPr="004F615D">
        <w:rPr>
          <w:rFonts w:cs="Times New Roman"/>
          <w:sz w:val="22"/>
        </w:rPr>
        <w:t>, pada indikator ini menjelaskan bahwa karyawan tidak saling menghargai antara satu dengan yang lainnya.</w:t>
      </w:r>
      <w:r w:rsidRPr="004F615D">
        <w:rPr>
          <w:rFonts w:cs="Times New Roman"/>
          <w:sz w:val="22"/>
        </w:rPr>
        <w:t xml:space="preserve"> Masing-masing indikator dijabarkan menjadi 12 aitem yang bersifat </w:t>
      </w:r>
      <w:r w:rsidRPr="004F615D">
        <w:rPr>
          <w:rFonts w:cs="Times New Roman"/>
          <w:i/>
          <w:iCs/>
          <w:sz w:val="22"/>
        </w:rPr>
        <w:t>favourable.</w:t>
      </w:r>
      <w:r w:rsidRPr="004F615D">
        <w:rPr>
          <w:rFonts w:cs="Times New Roman"/>
          <w:sz w:val="22"/>
        </w:rPr>
        <w:t xml:space="preserve"> </w:t>
      </w:r>
    </w:p>
    <w:p w14:paraId="785DCD7B" w14:textId="0AEA2F08" w:rsidR="004F615D" w:rsidRPr="004F615D" w:rsidRDefault="004F615D" w:rsidP="004F615D">
      <w:pPr>
        <w:spacing w:line="360" w:lineRule="auto"/>
        <w:ind w:firstLine="360"/>
        <w:rPr>
          <w:rFonts w:cs="Times New Roman"/>
          <w:sz w:val="22"/>
        </w:rPr>
      </w:pPr>
      <w:r w:rsidRPr="004F615D">
        <w:rPr>
          <w:rFonts w:cs="Times New Roman"/>
          <w:sz w:val="22"/>
        </w:rPr>
        <w:t xml:space="preserve">Skala pengukuran kedua variabel dimulai dengan menggunakan rentang skor 4-1, </w:t>
      </w:r>
      <w:r w:rsidRPr="004F615D">
        <w:rPr>
          <w:rFonts w:cs="Times New Roman"/>
          <w:color w:val="000000" w:themeColor="text1"/>
          <w:sz w:val="22"/>
        </w:rPr>
        <w:t>untuk</w:t>
      </w:r>
      <w:r w:rsidRPr="004F615D">
        <w:rPr>
          <w:rFonts w:cs="Times New Roman"/>
          <w:color w:val="000000" w:themeColor="text1"/>
          <w:sz w:val="22"/>
        </w:rPr>
        <w:t xml:space="preserve"> pernyataan </w:t>
      </w:r>
      <w:r w:rsidRPr="004F615D">
        <w:rPr>
          <w:rFonts w:cs="Times New Roman"/>
          <w:i/>
          <w:iCs/>
          <w:color w:val="000000" w:themeColor="text1"/>
          <w:sz w:val="22"/>
        </w:rPr>
        <w:t>favourable</w:t>
      </w:r>
      <w:r w:rsidRPr="004F615D">
        <w:rPr>
          <w:rFonts w:cs="Times New Roman"/>
          <w:color w:val="000000" w:themeColor="text1"/>
          <w:sz w:val="22"/>
        </w:rPr>
        <w:t xml:space="preserve"> memiliki</w:t>
      </w:r>
      <w:r w:rsidRPr="004F615D">
        <w:rPr>
          <w:rFonts w:cs="Times New Roman"/>
          <w:color w:val="000000" w:themeColor="text1"/>
          <w:sz w:val="22"/>
        </w:rPr>
        <w:t xml:space="preserve"> pilihan jawaban Sangat Sesuai (SS), memperoleh</w:t>
      </w:r>
      <w:r w:rsidRPr="004F615D">
        <w:rPr>
          <w:rFonts w:cs="Times New Roman"/>
          <w:color w:val="000000" w:themeColor="text1"/>
          <w:sz w:val="22"/>
        </w:rPr>
        <w:t xml:space="preserve"> skor</w:t>
      </w:r>
      <w:r w:rsidRPr="004F615D">
        <w:rPr>
          <w:rFonts w:cs="Times New Roman"/>
          <w:color w:val="000000" w:themeColor="text1"/>
          <w:sz w:val="22"/>
        </w:rPr>
        <w:t xml:space="preserve"> 4, Sesuai (S) memperoleh </w:t>
      </w:r>
      <w:r w:rsidRPr="004F615D">
        <w:rPr>
          <w:rFonts w:cs="Times New Roman"/>
          <w:color w:val="000000" w:themeColor="text1"/>
          <w:sz w:val="22"/>
        </w:rPr>
        <w:t>skor</w:t>
      </w:r>
      <w:r w:rsidRPr="004F615D">
        <w:rPr>
          <w:rFonts w:cs="Times New Roman"/>
          <w:color w:val="000000" w:themeColor="text1"/>
          <w:sz w:val="22"/>
        </w:rPr>
        <w:t xml:space="preserve"> 3, Tidak Sesuai (TS) memperoleh </w:t>
      </w:r>
      <w:r w:rsidRPr="004F615D">
        <w:rPr>
          <w:rFonts w:cs="Times New Roman"/>
          <w:color w:val="000000" w:themeColor="text1"/>
          <w:sz w:val="22"/>
        </w:rPr>
        <w:t>skor</w:t>
      </w:r>
      <w:r w:rsidRPr="004F615D">
        <w:rPr>
          <w:rFonts w:cs="Times New Roman"/>
          <w:color w:val="000000" w:themeColor="text1"/>
          <w:sz w:val="22"/>
        </w:rPr>
        <w:t xml:space="preserve"> 2, dan untuk pilihan jawaban Sangat Tidak Sesuai (STS) memperoleh </w:t>
      </w:r>
      <w:r w:rsidRPr="004F615D">
        <w:rPr>
          <w:rFonts w:cs="Times New Roman"/>
          <w:color w:val="000000" w:themeColor="text1"/>
          <w:sz w:val="22"/>
        </w:rPr>
        <w:t>skor</w:t>
      </w:r>
      <w:r w:rsidRPr="004F615D">
        <w:rPr>
          <w:rFonts w:cs="Times New Roman"/>
          <w:color w:val="000000" w:themeColor="text1"/>
          <w:sz w:val="22"/>
        </w:rPr>
        <w:t xml:space="preserve"> 1</w:t>
      </w:r>
      <w:r w:rsidRPr="004F615D">
        <w:rPr>
          <w:rFonts w:cs="Times New Roman"/>
          <w:sz w:val="22"/>
        </w:rPr>
        <w:t xml:space="preserve">. </w:t>
      </w:r>
    </w:p>
    <w:p w14:paraId="551AF017" w14:textId="6AAC16B5" w:rsidR="004F615D" w:rsidRPr="004F615D" w:rsidRDefault="004F615D" w:rsidP="004F615D">
      <w:pPr>
        <w:spacing w:line="360" w:lineRule="auto"/>
        <w:ind w:firstLine="360"/>
        <w:rPr>
          <w:rFonts w:cs="Times New Roman"/>
          <w:sz w:val="22"/>
        </w:rPr>
      </w:pPr>
      <w:r w:rsidRPr="004F615D">
        <w:rPr>
          <w:rFonts w:cs="Times New Roman"/>
          <w:sz w:val="22"/>
        </w:rPr>
        <w:t>Subjek dalam penelitian ini adalah anggota Brimob DIY dengan masa tugas minimal 2 tahun, dan berjumlah 50 orang.</w:t>
      </w:r>
    </w:p>
    <w:p w14:paraId="66F01137" w14:textId="54B97027" w:rsidR="004F615D" w:rsidRDefault="004F615D" w:rsidP="004F615D">
      <w:pPr>
        <w:spacing w:line="360" w:lineRule="auto"/>
        <w:ind w:firstLine="360"/>
        <w:rPr>
          <w:rFonts w:cs="Times New Roman"/>
          <w:sz w:val="22"/>
        </w:rPr>
      </w:pPr>
      <w:r w:rsidRPr="004F615D">
        <w:rPr>
          <w:rFonts w:cs="Times New Roman"/>
          <w:sz w:val="22"/>
        </w:rPr>
        <w:t xml:space="preserve">Pengujian hipotesis menggunakan teknik </w:t>
      </w:r>
      <w:r w:rsidRPr="004F615D">
        <w:rPr>
          <w:rFonts w:cs="Times New Roman"/>
          <w:i/>
          <w:iCs/>
          <w:sz w:val="22"/>
        </w:rPr>
        <w:t>Product Moment</w:t>
      </w:r>
      <w:r w:rsidRPr="004F615D">
        <w:rPr>
          <w:rFonts w:cs="Times New Roman"/>
          <w:sz w:val="22"/>
        </w:rPr>
        <w:t xml:space="preserve"> (</w:t>
      </w:r>
      <w:r w:rsidRPr="004F615D">
        <w:rPr>
          <w:rFonts w:cs="Times New Roman"/>
          <w:i/>
          <w:iCs/>
          <w:sz w:val="22"/>
        </w:rPr>
        <w:t>pearson correlation</w:t>
      </w:r>
      <w:r w:rsidRPr="004F615D">
        <w:rPr>
          <w:rFonts w:cs="Times New Roman"/>
          <w:sz w:val="22"/>
        </w:rPr>
        <w:t xml:space="preserve">) dengan menggunakan program SPSS. </w:t>
      </w:r>
    </w:p>
    <w:p w14:paraId="69105CC3" w14:textId="33C38174" w:rsidR="004F615D" w:rsidRDefault="004F615D" w:rsidP="004F615D">
      <w:pPr>
        <w:spacing w:line="360" w:lineRule="auto"/>
        <w:ind w:firstLine="360"/>
        <w:rPr>
          <w:rFonts w:cs="Times New Roman"/>
          <w:sz w:val="22"/>
        </w:rPr>
      </w:pPr>
    </w:p>
    <w:p w14:paraId="6E4A0618" w14:textId="77777777" w:rsidR="004F615D" w:rsidRPr="004F615D" w:rsidRDefault="004F615D" w:rsidP="004F615D">
      <w:pPr>
        <w:spacing w:line="360" w:lineRule="auto"/>
        <w:ind w:firstLine="360"/>
        <w:rPr>
          <w:rFonts w:cs="Times New Roman"/>
          <w:sz w:val="22"/>
        </w:rPr>
      </w:pPr>
    </w:p>
    <w:p w14:paraId="0EE8FE2C" w14:textId="77777777" w:rsidR="00527A30" w:rsidRPr="004F615D" w:rsidRDefault="001D3ED8" w:rsidP="004F615D">
      <w:pPr>
        <w:spacing w:line="360" w:lineRule="auto"/>
        <w:rPr>
          <w:rFonts w:cs="Times New Roman"/>
          <w:b/>
          <w:color w:val="000000"/>
          <w:sz w:val="22"/>
        </w:rPr>
      </w:pPr>
      <w:r w:rsidRPr="004F615D">
        <w:rPr>
          <w:rFonts w:cs="Times New Roman"/>
          <w:b/>
          <w:color w:val="000000"/>
          <w:sz w:val="22"/>
        </w:rPr>
        <w:t>HASIL DAN PEMBAHASAN</w:t>
      </w:r>
    </w:p>
    <w:p w14:paraId="39FBA143" w14:textId="332A2C61" w:rsidR="004F615D" w:rsidRPr="004F615D" w:rsidRDefault="004F615D" w:rsidP="004F615D">
      <w:pPr>
        <w:pStyle w:val="ListParagraph"/>
        <w:spacing w:line="360" w:lineRule="auto"/>
        <w:ind w:left="0" w:firstLine="284"/>
        <w:rPr>
          <w:rFonts w:eastAsia="Calibri" w:cs="Times New Roman"/>
          <w:color w:val="000000" w:themeColor="text1"/>
          <w:sz w:val="22"/>
        </w:rPr>
      </w:pPr>
      <w:r w:rsidRPr="004F615D">
        <w:rPr>
          <w:rFonts w:cs="Times New Roman"/>
          <w:sz w:val="22"/>
        </w:rPr>
        <w:t xml:space="preserve">Sebelum data penelitian ini dianalisis dengan menggunakan korelasi </w:t>
      </w:r>
      <w:r w:rsidRPr="004F615D">
        <w:rPr>
          <w:rFonts w:cs="Times New Roman"/>
          <w:i/>
          <w:iCs/>
          <w:sz w:val="22"/>
        </w:rPr>
        <w:t xml:space="preserve">product moment, </w:t>
      </w:r>
      <w:r w:rsidRPr="004F615D">
        <w:rPr>
          <w:sz w:val="22"/>
        </w:rPr>
        <w:t xml:space="preserve">terdapat prasyarat yang harus dipenuhi yaitu skor variabel yang diukur harus mengikuti distrbusi normal dan hubungan antara variabel bebas dengan variabe ltergantung harus linier.  </w:t>
      </w:r>
      <w:r w:rsidRPr="004F615D">
        <w:rPr>
          <w:rFonts w:eastAsia="Calibri" w:cs="Times New Roman"/>
          <w:color w:val="000000" w:themeColor="text1"/>
          <w:sz w:val="22"/>
        </w:rPr>
        <w:t xml:space="preserve">Dari hasil uji normalitas variabel </w:t>
      </w:r>
      <w:r w:rsidRPr="004F615D">
        <w:rPr>
          <w:rFonts w:eastAsia="Calibri" w:cs="Times New Roman"/>
          <w:i/>
          <w:color w:val="000000" w:themeColor="text1"/>
          <w:sz w:val="22"/>
        </w:rPr>
        <w:t>workplace incivility</w:t>
      </w:r>
      <w:r w:rsidRPr="004F615D">
        <w:rPr>
          <w:rFonts w:cs="Times New Roman"/>
          <w:sz w:val="22"/>
        </w:rPr>
        <w:t xml:space="preserve"> diperoleh KS-Z = 0,118 dengan nilai p = 0,078 dan variabel </w:t>
      </w:r>
      <w:r w:rsidRPr="004F615D">
        <w:rPr>
          <w:rFonts w:cs="Times New Roman"/>
          <w:i/>
          <w:sz w:val="22"/>
        </w:rPr>
        <w:t>job demand</w:t>
      </w:r>
      <w:r w:rsidRPr="004F615D">
        <w:rPr>
          <w:rFonts w:cs="Times New Roman"/>
          <w:sz w:val="22"/>
        </w:rPr>
        <w:t xml:space="preserve"> diperoleh KS-Z = 0,139 dengan p =  0,017 Data tersebut menunjukan bahwa skor variabel </w:t>
      </w:r>
      <w:r w:rsidRPr="004F615D">
        <w:rPr>
          <w:rFonts w:cs="Times New Roman"/>
          <w:i/>
          <w:sz w:val="22"/>
        </w:rPr>
        <w:t>workplace incivility</w:t>
      </w:r>
      <w:r w:rsidRPr="004F615D">
        <w:rPr>
          <w:rFonts w:cs="Times New Roman"/>
          <w:iCs/>
          <w:sz w:val="22"/>
        </w:rPr>
        <w:t xml:space="preserve"> mengikuti distribusi normal</w:t>
      </w:r>
      <w:r w:rsidRPr="004F615D">
        <w:rPr>
          <w:rFonts w:cs="Times New Roman"/>
          <w:i/>
          <w:sz w:val="22"/>
        </w:rPr>
        <w:t xml:space="preserve"> </w:t>
      </w:r>
      <w:r w:rsidRPr="004F615D">
        <w:rPr>
          <w:rFonts w:cs="Times New Roman"/>
          <w:sz w:val="22"/>
        </w:rPr>
        <w:t xml:space="preserve">dan skor variabel </w:t>
      </w:r>
      <w:r w:rsidRPr="004F615D">
        <w:rPr>
          <w:rFonts w:cs="Times New Roman"/>
          <w:i/>
          <w:sz w:val="22"/>
        </w:rPr>
        <w:t>job demand</w:t>
      </w:r>
      <w:r w:rsidRPr="004F615D">
        <w:rPr>
          <w:rFonts w:cs="Times New Roman"/>
          <w:sz w:val="22"/>
        </w:rPr>
        <w:t xml:space="preserve"> pada anggota Brimob DIY tidak terdistribusi normal.</w:t>
      </w:r>
      <w:r w:rsidRPr="004F615D">
        <w:rPr>
          <w:rFonts w:cs="Times New Roman"/>
          <w:sz w:val="22"/>
        </w:rPr>
        <w:t xml:space="preserve"> </w:t>
      </w:r>
      <w:r w:rsidRPr="004F615D">
        <w:rPr>
          <w:rFonts w:eastAsia="Calibri" w:cs="Times New Roman"/>
          <w:color w:val="000000" w:themeColor="text1"/>
          <w:sz w:val="22"/>
        </w:rPr>
        <w:t xml:space="preserve">Menurut Hadi (2016) normal atau tidaknya data dalam penelitian tidak berpengaruh kepada hasil akhir. Lebih lanjut dijelaskan, ketika subjek penelitian dalam jumlah besar atau jumlah subjek N≥30 maka data dikatakan terdistribusi normal. Nurudin, Mara, dan Kusnandar </w:t>
      </w:r>
      <w:sdt>
        <w:sdtPr>
          <w:rPr>
            <w:sz w:val="22"/>
          </w:rPr>
          <w:id w:val="1496071830"/>
          <w:citation/>
        </w:sdtPr>
        <w:sdtContent>
          <w:r w:rsidRPr="004F615D">
            <w:rPr>
              <w:rFonts w:eastAsia="Calibri" w:cs="Times New Roman"/>
              <w:color w:val="000000" w:themeColor="text1"/>
              <w:sz w:val="22"/>
            </w:rPr>
            <w:fldChar w:fldCharType="begin"/>
          </w:r>
          <w:r w:rsidRPr="004F615D">
            <w:rPr>
              <w:rFonts w:eastAsia="Calibri" w:cs="Times New Roman"/>
              <w:color w:val="000000" w:themeColor="text1"/>
              <w:sz w:val="22"/>
            </w:rPr>
            <w:instrText xml:space="preserve">CITATION MNu14 \n  \t  \l 1057 </w:instrText>
          </w:r>
          <w:r w:rsidRPr="004F615D">
            <w:rPr>
              <w:rFonts w:eastAsia="Calibri" w:cs="Times New Roman"/>
              <w:color w:val="000000" w:themeColor="text1"/>
              <w:sz w:val="22"/>
            </w:rPr>
            <w:fldChar w:fldCharType="separate"/>
          </w:r>
          <w:r w:rsidRPr="004F615D">
            <w:rPr>
              <w:rFonts w:eastAsia="Calibri" w:cs="Times New Roman"/>
              <w:noProof/>
              <w:color w:val="000000" w:themeColor="text1"/>
              <w:sz w:val="22"/>
            </w:rPr>
            <w:t>(2014)</w:t>
          </w:r>
          <w:r w:rsidRPr="004F615D">
            <w:rPr>
              <w:rFonts w:eastAsia="Calibri" w:cs="Times New Roman"/>
              <w:color w:val="000000" w:themeColor="text1"/>
              <w:sz w:val="22"/>
            </w:rPr>
            <w:fldChar w:fldCharType="end"/>
          </w:r>
        </w:sdtContent>
      </w:sdt>
      <w:r w:rsidRPr="004F615D">
        <w:rPr>
          <w:rFonts w:eastAsia="Calibri" w:cs="Times New Roman"/>
          <w:color w:val="000000" w:themeColor="text1"/>
          <w:sz w:val="22"/>
        </w:rPr>
        <w:t xml:space="preserve"> juga menyatakan apabila jumlah subjek diatas 30 (N≥30), maka data tetap terdistribusi normal apapun bentuk awal distribusinya. Maka dari itu variabel </w:t>
      </w:r>
      <w:r w:rsidRPr="004F615D">
        <w:rPr>
          <w:rFonts w:eastAsia="Calibri" w:cs="Times New Roman"/>
          <w:i/>
          <w:color w:val="000000" w:themeColor="text1"/>
          <w:sz w:val="22"/>
        </w:rPr>
        <w:t xml:space="preserve">workplace incivility </w:t>
      </w:r>
      <w:r w:rsidRPr="004F615D">
        <w:rPr>
          <w:rFonts w:eastAsia="Calibri" w:cs="Times New Roman"/>
          <w:color w:val="000000" w:themeColor="text1"/>
          <w:sz w:val="22"/>
        </w:rPr>
        <w:t xml:space="preserve">dan variabel </w:t>
      </w:r>
      <w:r w:rsidRPr="004F615D">
        <w:rPr>
          <w:rFonts w:eastAsia="Calibri" w:cs="Times New Roman"/>
          <w:i/>
          <w:color w:val="000000" w:themeColor="text1"/>
          <w:sz w:val="22"/>
        </w:rPr>
        <w:t xml:space="preserve">job demand </w:t>
      </w:r>
      <w:r w:rsidRPr="004F615D">
        <w:rPr>
          <w:rFonts w:eastAsia="Calibri" w:cs="Times New Roman"/>
          <w:color w:val="000000" w:themeColor="text1"/>
          <w:sz w:val="22"/>
        </w:rPr>
        <w:t xml:space="preserve">dapat digunakan pada langkah berikutnya, yaitu digunakan untuk uji linearitas dan uji </w:t>
      </w:r>
      <w:r w:rsidRPr="004F615D">
        <w:rPr>
          <w:rFonts w:eastAsia="Calibri" w:cs="Times New Roman"/>
          <w:color w:val="000000" w:themeColor="text1"/>
          <w:sz w:val="22"/>
        </w:rPr>
        <w:t>h</w:t>
      </w:r>
      <w:r w:rsidRPr="004F615D">
        <w:rPr>
          <w:rFonts w:eastAsia="Calibri" w:cs="Times New Roman"/>
          <w:color w:val="000000" w:themeColor="text1"/>
          <w:sz w:val="22"/>
        </w:rPr>
        <w:t>ipotesis karena jumlah subjek dalam penelitian ini adalah N = 50 (N≥30).</w:t>
      </w:r>
      <w:r w:rsidRPr="004F615D">
        <w:rPr>
          <w:rFonts w:eastAsia="Calibri" w:cs="Times New Roman"/>
          <w:color w:val="000000" w:themeColor="text1"/>
          <w:sz w:val="22"/>
        </w:rPr>
        <w:t xml:space="preserve"> </w:t>
      </w:r>
    </w:p>
    <w:p w14:paraId="7B79624F" w14:textId="41A6F940" w:rsidR="004F615D" w:rsidRPr="004F615D" w:rsidRDefault="004F615D" w:rsidP="004F615D">
      <w:pPr>
        <w:pStyle w:val="ListParagraph"/>
        <w:spacing w:line="360" w:lineRule="auto"/>
        <w:ind w:left="0" w:firstLine="284"/>
        <w:rPr>
          <w:rFonts w:cs="Times New Roman"/>
          <w:color w:val="000000" w:themeColor="text1"/>
          <w:sz w:val="22"/>
        </w:rPr>
      </w:pPr>
      <w:r w:rsidRPr="004F615D">
        <w:rPr>
          <w:rFonts w:cs="Times New Roman"/>
          <w:color w:val="000000" w:themeColor="text1"/>
          <w:sz w:val="22"/>
        </w:rPr>
        <w:t>Pada uji linieritas p</w:t>
      </w:r>
      <w:r w:rsidRPr="004F615D">
        <w:rPr>
          <w:rFonts w:cs="Times New Roman"/>
          <w:color w:val="000000" w:themeColor="text1"/>
          <w:sz w:val="22"/>
        </w:rPr>
        <w:t xml:space="preserve">edoman yang digunakan adalah jika p &lt; 0.050 berarti kedua variabel ada hubungan yang linier dan apabila nilai p ≥ 0.050 berarti kedua variabel bukan hubungan yang linier (Hadi, 2015). Dari hasil uji linearitas diperoleh F = 8,470 dan p = 0.007. Hal tersebut menunjukkan bahwa hubungan antara </w:t>
      </w:r>
      <w:r w:rsidRPr="004F615D">
        <w:rPr>
          <w:rFonts w:cs="Times New Roman"/>
          <w:i/>
          <w:color w:val="000000" w:themeColor="text1"/>
          <w:sz w:val="22"/>
        </w:rPr>
        <w:t xml:space="preserve">job </w:t>
      </w:r>
      <w:r w:rsidRPr="004F615D">
        <w:rPr>
          <w:rFonts w:cs="Times New Roman"/>
          <w:i/>
          <w:color w:val="000000" w:themeColor="text1"/>
          <w:sz w:val="22"/>
        </w:rPr>
        <w:lastRenderedPageBreak/>
        <w:t xml:space="preserve">demand </w:t>
      </w:r>
      <w:r w:rsidRPr="004F615D">
        <w:rPr>
          <w:rFonts w:cs="Times New Roman"/>
          <w:color w:val="000000" w:themeColor="text1"/>
          <w:sz w:val="22"/>
        </w:rPr>
        <w:t xml:space="preserve">dengan </w:t>
      </w:r>
      <w:r w:rsidRPr="004F615D">
        <w:rPr>
          <w:rFonts w:cs="Times New Roman"/>
          <w:i/>
          <w:color w:val="000000" w:themeColor="text1"/>
          <w:sz w:val="22"/>
        </w:rPr>
        <w:t xml:space="preserve">workplace incvility </w:t>
      </w:r>
      <w:r w:rsidRPr="004F615D">
        <w:rPr>
          <w:rFonts w:cs="Times New Roman"/>
          <w:color w:val="000000" w:themeColor="text1"/>
          <w:sz w:val="22"/>
        </w:rPr>
        <w:t xml:space="preserve"> merupakan hubungan yang linier.</w:t>
      </w:r>
    </w:p>
    <w:p w14:paraId="2CB3FD94" w14:textId="77777777" w:rsidR="004F615D" w:rsidRPr="004F615D" w:rsidRDefault="004F615D" w:rsidP="004F615D">
      <w:pPr>
        <w:spacing w:line="360" w:lineRule="auto"/>
        <w:ind w:firstLine="284"/>
        <w:rPr>
          <w:rFonts w:cs="Times New Roman"/>
          <w:sz w:val="22"/>
        </w:rPr>
      </w:pPr>
      <w:r w:rsidRPr="004F615D">
        <w:rPr>
          <w:rFonts w:cs="Times New Roman"/>
          <w:sz w:val="22"/>
        </w:rPr>
        <w:t>Jenis kategorisasi yang digunakan dalam penelitian ini adalah kategorisasi jenjang. Azwar (2017) mengungkapkan bahwa tujuan kategorisasi jenjang adalah untuk menempatkan individu ke dalam kelompok-kelompok yang posisinya berjenjang menurut suatu kontinum berdasarkan atribut yang diukur.</w:t>
      </w:r>
      <w:r w:rsidRPr="004F615D">
        <w:rPr>
          <w:rFonts w:cs="Times New Roman"/>
          <w:sz w:val="22"/>
        </w:rPr>
        <w:t xml:space="preserve"> Berdasarkan hasil kategorisasi </w:t>
      </w:r>
      <w:r w:rsidRPr="004F615D">
        <w:rPr>
          <w:rFonts w:cs="Times New Roman"/>
          <w:i/>
          <w:iCs/>
          <w:sz w:val="22"/>
        </w:rPr>
        <w:t xml:space="preserve">workplace incivility </w:t>
      </w:r>
      <w:r w:rsidRPr="004F615D">
        <w:rPr>
          <w:sz w:val="22"/>
          <w:lang w:eastAsia="id-ID"/>
        </w:rPr>
        <w:t xml:space="preserve">yaitu kategorisasi tinggi sebesar 0% (0 </w:t>
      </w:r>
      <w:proofErr w:type="spellStart"/>
      <w:r w:rsidRPr="004F615D">
        <w:rPr>
          <w:sz w:val="22"/>
          <w:lang w:eastAsia="id-ID"/>
        </w:rPr>
        <w:t>subjek</w:t>
      </w:r>
      <w:proofErr w:type="spellEnd"/>
      <w:r w:rsidRPr="004F615D">
        <w:rPr>
          <w:sz w:val="22"/>
          <w:lang w:eastAsia="id-ID"/>
        </w:rPr>
        <w:t xml:space="preserve">), kategori sedang sebesar 4 % (2 </w:t>
      </w:r>
      <w:proofErr w:type="spellStart"/>
      <w:r w:rsidRPr="004F615D">
        <w:rPr>
          <w:sz w:val="22"/>
          <w:lang w:eastAsia="id-ID"/>
        </w:rPr>
        <w:t>subjek</w:t>
      </w:r>
      <w:proofErr w:type="spellEnd"/>
      <w:r w:rsidRPr="004F615D">
        <w:rPr>
          <w:sz w:val="22"/>
          <w:lang w:eastAsia="id-ID"/>
        </w:rPr>
        <w:t>), dan kategori rendah sebesar 96% (48 subjek).</w:t>
      </w:r>
      <w:r w:rsidRPr="004F615D">
        <w:rPr>
          <w:sz w:val="22"/>
          <w:lang w:eastAsia="id-ID"/>
        </w:rPr>
        <w:t xml:space="preserve"> Sedangkan untuk hasil dari kategorisasi </w:t>
      </w:r>
      <w:r w:rsidRPr="004F615D">
        <w:rPr>
          <w:i/>
          <w:iCs/>
          <w:sz w:val="22"/>
          <w:lang w:eastAsia="id-ID"/>
        </w:rPr>
        <w:t xml:space="preserve">job demand </w:t>
      </w:r>
      <w:r w:rsidRPr="004F615D">
        <w:rPr>
          <w:rFonts w:cs="Times New Roman"/>
          <w:sz w:val="22"/>
          <w:lang w:eastAsia="id-ID"/>
        </w:rPr>
        <w:t>yaitu kategorisasi tinggi sebesar 0% (0 subjek), kategori sedang sebesar 96% (48 subjek), dan kategori rendah sebesar 4% (2 subjek).</w:t>
      </w:r>
    </w:p>
    <w:p w14:paraId="7225BAEA" w14:textId="2C809A4C" w:rsidR="004F615D" w:rsidRPr="004F615D" w:rsidRDefault="004F615D" w:rsidP="004F615D">
      <w:pPr>
        <w:pStyle w:val="ListParagraph"/>
        <w:spacing w:line="360" w:lineRule="auto"/>
        <w:ind w:left="0" w:firstLine="284"/>
        <w:rPr>
          <w:rFonts w:cs="Times New Roman"/>
          <w:iCs/>
          <w:color w:val="000000" w:themeColor="text1"/>
          <w:sz w:val="22"/>
        </w:rPr>
      </w:pPr>
      <w:r w:rsidRPr="004F615D">
        <w:rPr>
          <w:rFonts w:cs="Times New Roman"/>
          <w:color w:val="000000" w:themeColor="text1"/>
          <w:sz w:val="22"/>
        </w:rPr>
        <w:t xml:space="preserve">Dari hasil analisis </w:t>
      </w:r>
      <w:r w:rsidRPr="004F615D">
        <w:rPr>
          <w:rFonts w:cs="Times New Roman"/>
          <w:i/>
          <w:color w:val="000000" w:themeColor="text1"/>
          <w:sz w:val="22"/>
        </w:rPr>
        <w:t>product moment</w:t>
      </w:r>
      <w:r w:rsidRPr="004F615D">
        <w:rPr>
          <w:rFonts w:cs="Times New Roman"/>
          <w:color w:val="000000" w:themeColor="text1"/>
          <w:sz w:val="22"/>
        </w:rPr>
        <w:t xml:space="preserve"> (</w:t>
      </w:r>
      <w:r w:rsidRPr="004F615D">
        <w:rPr>
          <w:rFonts w:cs="Times New Roman"/>
          <w:i/>
          <w:color w:val="000000" w:themeColor="text1"/>
          <w:sz w:val="22"/>
        </w:rPr>
        <w:t>pearson correlation</w:t>
      </w:r>
      <w:r w:rsidRPr="004F615D">
        <w:rPr>
          <w:rFonts w:cs="Times New Roman"/>
          <w:color w:val="000000" w:themeColor="text1"/>
          <w:sz w:val="22"/>
        </w:rPr>
        <w:t>) diperoleh koefisien korelasi (</w:t>
      </w:r>
      <w:bookmarkStart w:id="4" w:name="_Hlk32262920"/>
      <w:r w:rsidRPr="004F615D">
        <w:rPr>
          <w:rFonts w:cs="Times New Roman"/>
          <w:color w:val="000000" w:themeColor="text1"/>
          <w:sz w:val="22"/>
        </w:rPr>
        <w:t>r</w:t>
      </w:r>
      <w:r w:rsidRPr="004F615D">
        <w:rPr>
          <w:rFonts w:cs="Times New Roman"/>
          <w:color w:val="000000" w:themeColor="text1"/>
          <w:sz w:val="22"/>
          <w:vertAlign w:val="subscript"/>
        </w:rPr>
        <w:t>xy</w:t>
      </w:r>
      <w:bookmarkEnd w:id="4"/>
      <w:r w:rsidRPr="004F615D">
        <w:rPr>
          <w:rFonts w:cs="Times New Roman"/>
          <w:color w:val="000000" w:themeColor="text1"/>
          <w:sz w:val="22"/>
        </w:rPr>
        <w:t xml:space="preserve">) = 0,340 dengan p = 0.008 (p &lt; 0,05) yang berarti ada hubungan positif antara </w:t>
      </w:r>
      <w:r w:rsidRPr="004F615D">
        <w:rPr>
          <w:rFonts w:cs="Times New Roman"/>
          <w:i/>
          <w:color w:val="000000" w:themeColor="text1"/>
          <w:sz w:val="22"/>
        </w:rPr>
        <w:t>job demand</w:t>
      </w:r>
      <w:r w:rsidRPr="004F615D">
        <w:rPr>
          <w:rFonts w:cs="Times New Roman"/>
          <w:color w:val="000000" w:themeColor="text1"/>
          <w:sz w:val="22"/>
        </w:rPr>
        <w:t xml:space="preserve"> dengan </w:t>
      </w:r>
      <w:r w:rsidRPr="004F615D">
        <w:rPr>
          <w:rFonts w:cs="Times New Roman"/>
          <w:i/>
          <w:color w:val="000000" w:themeColor="text1"/>
          <w:sz w:val="22"/>
        </w:rPr>
        <w:t>workplace incivility</w:t>
      </w:r>
      <w:r w:rsidRPr="004F615D">
        <w:rPr>
          <w:rFonts w:cs="Times New Roman"/>
          <w:color w:val="000000" w:themeColor="text1"/>
          <w:sz w:val="22"/>
        </w:rPr>
        <w:t xml:space="preserve"> pada anggota brimob DIY. Hal tersebut menunjukan bahwa hipotesis dalam penelitian ini diterima. Besarnya nilai R = 0,340 yang artinya a</w:t>
      </w:r>
      <w:r w:rsidRPr="004F615D">
        <w:rPr>
          <w:rStyle w:val="a"/>
          <w:rFonts w:cs="Times New Roman"/>
          <w:color w:val="000000" w:themeColor="text1"/>
          <w:sz w:val="22"/>
        </w:rPr>
        <w:t xml:space="preserve">ntara variabel </w:t>
      </w:r>
      <w:r w:rsidRPr="004F615D">
        <w:rPr>
          <w:rStyle w:val="a"/>
          <w:rFonts w:cs="Times New Roman"/>
          <w:i/>
          <w:color w:val="000000" w:themeColor="text1"/>
          <w:sz w:val="22"/>
        </w:rPr>
        <w:t xml:space="preserve">job demand </w:t>
      </w:r>
      <w:r w:rsidRPr="004F615D">
        <w:rPr>
          <w:rStyle w:val="a"/>
          <w:rFonts w:cs="Times New Roman"/>
          <w:color w:val="000000" w:themeColor="text1"/>
          <w:sz w:val="22"/>
        </w:rPr>
        <w:t xml:space="preserve">dengan </w:t>
      </w:r>
      <w:r w:rsidRPr="004F615D">
        <w:rPr>
          <w:rStyle w:val="a"/>
          <w:rFonts w:cs="Times New Roman"/>
          <w:i/>
          <w:color w:val="000000" w:themeColor="text1"/>
          <w:sz w:val="22"/>
        </w:rPr>
        <w:t xml:space="preserve">workplace incivility </w:t>
      </w:r>
      <w:r w:rsidRPr="004F615D">
        <w:rPr>
          <w:rStyle w:val="a"/>
          <w:rFonts w:cs="Times New Roman"/>
          <w:color w:val="000000" w:themeColor="text1"/>
          <w:sz w:val="22"/>
        </w:rPr>
        <w:t xml:space="preserve">memang terdapat korelasi, korelasi pada kedua variabel tersebut </w:t>
      </w:r>
      <w:r w:rsidRPr="004F615D">
        <w:rPr>
          <w:rFonts w:cs="Times New Roman"/>
          <w:color w:val="000000" w:themeColor="text1"/>
          <w:sz w:val="22"/>
        </w:rPr>
        <w:t>rendah karena koefisien korelasi berkisar antara 0,200 sampai 0,399 (Sugiyono, 2016). Selain itu, hasil analisis data tersebut juga menunjukkan nilai koefisien determinasi (R</w:t>
      </w:r>
      <w:r w:rsidRPr="004F615D">
        <w:rPr>
          <w:rFonts w:cs="Times New Roman"/>
          <w:color w:val="000000" w:themeColor="text1"/>
          <w:sz w:val="22"/>
          <w:vertAlign w:val="superscript"/>
        </w:rPr>
        <w:t>2</w:t>
      </w:r>
      <w:r w:rsidRPr="004F615D">
        <w:rPr>
          <w:rFonts w:cs="Times New Roman"/>
          <w:color w:val="000000" w:themeColor="text1"/>
          <w:sz w:val="22"/>
        </w:rPr>
        <w:t xml:space="preserve">) sebesar 0.116 menunjukkan bahwa variabel </w:t>
      </w:r>
      <w:r w:rsidRPr="004F615D">
        <w:rPr>
          <w:rFonts w:cs="Times New Roman"/>
          <w:i/>
          <w:color w:val="000000" w:themeColor="text1"/>
          <w:sz w:val="22"/>
        </w:rPr>
        <w:t xml:space="preserve">job demand </w:t>
      </w:r>
      <w:r w:rsidRPr="004F615D">
        <w:rPr>
          <w:rFonts w:cs="Times New Roman"/>
          <w:color w:val="000000" w:themeColor="text1"/>
          <w:sz w:val="22"/>
        </w:rPr>
        <w:t xml:space="preserve">memiliki kontribusi 11,6% terhadap </w:t>
      </w:r>
      <w:r w:rsidRPr="004F615D">
        <w:rPr>
          <w:rFonts w:cs="Times New Roman"/>
          <w:i/>
          <w:color w:val="000000" w:themeColor="text1"/>
          <w:sz w:val="22"/>
        </w:rPr>
        <w:t>workplace incivility</w:t>
      </w:r>
      <w:r w:rsidRPr="004F615D">
        <w:rPr>
          <w:rFonts w:cs="Times New Roman"/>
          <w:color w:val="000000" w:themeColor="text1"/>
          <w:sz w:val="22"/>
        </w:rPr>
        <w:t xml:space="preserve"> dan sisanya 88,4% dipengaruhi oleh faktor lain yaitu faktor tekanan organisasi, teknologi baru untuk </w:t>
      </w:r>
      <w:r w:rsidRPr="004F615D">
        <w:rPr>
          <w:rFonts w:cs="Times New Roman"/>
          <w:color w:val="000000" w:themeColor="text1"/>
          <w:sz w:val="22"/>
        </w:rPr>
        <w:t xml:space="preserve">berkomunikasi, kepemimpinan yang buruk, </w:t>
      </w:r>
      <w:r w:rsidRPr="004F615D">
        <w:rPr>
          <w:rFonts w:cs="Times New Roman"/>
          <w:i/>
          <w:iCs/>
          <w:color w:val="000000" w:themeColor="text1"/>
          <w:sz w:val="22"/>
        </w:rPr>
        <w:t>compressed time and deadlines</w:t>
      </w:r>
      <w:r w:rsidRPr="004F615D">
        <w:rPr>
          <w:rFonts w:cs="Times New Roman"/>
          <w:i/>
          <w:color w:val="000000" w:themeColor="text1"/>
          <w:sz w:val="22"/>
        </w:rPr>
        <w:t xml:space="preserve">, </w:t>
      </w:r>
      <w:r w:rsidRPr="004F615D">
        <w:rPr>
          <w:rFonts w:cs="Times New Roman"/>
          <w:iCs/>
          <w:color w:val="000000" w:themeColor="text1"/>
          <w:sz w:val="22"/>
        </w:rPr>
        <w:t>dan</w:t>
      </w:r>
      <w:r w:rsidRPr="004F615D">
        <w:rPr>
          <w:rFonts w:cs="Times New Roman"/>
          <w:i/>
          <w:color w:val="000000" w:themeColor="text1"/>
          <w:sz w:val="22"/>
        </w:rPr>
        <w:t xml:space="preserve"> </w:t>
      </w:r>
      <w:r w:rsidRPr="004F615D">
        <w:rPr>
          <w:rFonts w:cs="Times New Roman"/>
          <w:iCs/>
          <w:color w:val="000000" w:themeColor="text1"/>
          <w:sz w:val="22"/>
        </w:rPr>
        <w:t>pekerjaan dan informasi yang berlebihan.</w:t>
      </w:r>
    </w:p>
    <w:p w14:paraId="4CEC12DE" w14:textId="15C540D5" w:rsidR="004F615D" w:rsidRPr="004F615D" w:rsidRDefault="004F615D" w:rsidP="004F615D">
      <w:pPr>
        <w:spacing w:line="360" w:lineRule="auto"/>
        <w:ind w:firstLine="284"/>
        <w:rPr>
          <w:rFonts w:cs="Times New Roman"/>
          <w:sz w:val="22"/>
        </w:rPr>
      </w:pPr>
      <w:r w:rsidRPr="004F615D">
        <w:rPr>
          <w:rFonts w:cs="Times New Roman"/>
          <w:iCs/>
          <w:color w:val="000000" w:themeColor="text1"/>
          <w:sz w:val="22"/>
        </w:rPr>
        <w:t xml:space="preserve">Berdasarkan analisis data yang dilakukan </w:t>
      </w:r>
      <w:r w:rsidRPr="004F615D">
        <w:rPr>
          <w:rFonts w:cs="Times New Roman"/>
          <w:color w:val="000000" w:themeColor="text1"/>
          <w:sz w:val="22"/>
        </w:rPr>
        <w:t xml:space="preserve">sesuai dengan hipotesis yang diajukan peneliti bahwa </w:t>
      </w:r>
      <w:r w:rsidRPr="004F615D">
        <w:rPr>
          <w:rFonts w:cs="Times New Roman"/>
          <w:sz w:val="22"/>
        </w:rPr>
        <w:t xml:space="preserve">semakin tinggi tingkat </w:t>
      </w:r>
      <w:r w:rsidRPr="004F615D">
        <w:rPr>
          <w:rFonts w:cs="Times New Roman"/>
          <w:i/>
          <w:sz w:val="22"/>
        </w:rPr>
        <w:t>job demand</w:t>
      </w:r>
      <w:r w:rsidRPr="004F615D">
        <w:rPr>
          <w:rFonts w:cs="Times New Roman"/>
          <w:sz w:val="22"/>
        </w:rPr>
        <w:t xml:space="preserve"> pada anggota Brimob Yogyakarta, semakin tinggi juga tingkat </w:t>
      </w:r>
      <w:r w:rsidRPr="004F615D">
        <w:rPr>
          <w:rFonts w:cs="Times New Roman"/>
          <w:i/>
          <w:sz w:val="22"/>
        </w:rPr>
        <w:t>workplace incivility</w:t>
      </w:r>
      <w:r w:rsidRPr="004F615D">
        <w:rPr>
          <w:rFonts w:cs="Times New Roman"/>
          <w:sz w:val="22"/>
        </w:rPr>
        <w:t xml:space="preserve"> pada anggota Brimob Yogyakarta. Begitu sebaliknya, semakin rendah tingkat </w:t>
      </w:r>
      <w:r w:rsidRPr="004F615D">
        <w:rPr>
          <w:rFonts w:cs="Times New Roman"/>
          <w:i/>
          <w:sz w:val="22"/>
        </w:rPr>
        <w:t>job demand</w:t>
      </w:r>
      <w:r w:rsidRPr="004F615D">
        <w:rPr>
          <w:rFonts w:cs="Times New Roman"/>
          <w:sz w:val="22"/>
        </w:rPr>
        <w:t xml:space="preserve"> pada anggota Brimob Yogyakarta, semakin rendah juga tingkat </w:t>
      </w:r>
      <w:r w:rsidRPr="004F615D">
        <w:rPr>
          <w:rFonts w:cs="Times New Roman"/>
          <w:i/>
          <w:sz w:val="22"/>
        </w:rPr>
        <w:t xml:space="preserve">workplace incivility </w:t>
      </w:r>
      <w:r w:rsidRPr="004F615D">
        <w:rPr>
          <w:rFonts w:cs="Times New Roman"/>
          <w:sz w:val="22"/>
        </w:rPr>
        <w:t xml:space="preserve">pada anggota Brimob Yogyakarta. </w:t>
      </w:r>
      <w:r w:rsidRPr="004F615D">
        <w:rPr>
          <w:rFonts w:cs="Times New Roman"/>
          <w:i/>
          <w:iCs/>
          <w:sz w:val="22"/>
        </w:rPr>
        <w:t xml:space="preserve">Job demand </w:t>
      </w:r>
      <w:r w:rsidRPr="004F615D">
        <w:rPr>
          <w:rFonts w:cs="Times New Roman"/>
          <w:sz w:val="22"/>
        </w:rPr>
        <w:t xml:space="preserve">merupakan suatu variabel yang memiliki sumbangan negatif terhadap </w:t>
      </w:r>
      <w:r w:rsidRPr="004F615D">
        <w:rPr>
          <w:rFonts w:cs="Times New Roman"/>
          <w:i/>
          <w:iCs/>
          <w:sz w:val="22"/>
        </w:rPr>
        <w:t>workplace incivility</w:t>
      </w:r>
      <w:r w:rsidRPr="004F615D">
        <w:rPr>
          <w:rFonts w:cs="Times New Roman"/>
          <w:sz w:val="22"/>
        </w:rPr>
        <w:t xml:space="preserve">. Hasil penelitian ini mendukung penelitian sebelumnya yang dilakukan Munasdar (2018) yang menunjukan bahwa terdapat hubungan yang positif antara </w:t>
      </w:r>
      <w:r w:rsidRPr="004F615D">
        <w:rPr>
          <w:rFonts w:cs="Times New Roman"/>
          <w:i/>
          <w:iCs/>
          <w:sz w:val="22"/>
        </w:rPr>
        <w:t xml:space="preserve">job demand </w:t>
      </w:r>
      <w:r w:rsidRPr="004F615D">
        <w:rPr>
          <w:rFonts w:cs="Times New Roman"/>
          <w:sz w:val="22"/>
        </w:rPr>
        <w:t xml:space="preserve">dengan </w:t>
      </w:r>
      <w:r w:rsidRPr="004F615D">
        <w:rPr>
          <w:rFonts w:cs="Times New Roman"/>
          <w:i/>
          <w:iCs/>
          <w:sz w:val="22"/>
        </w:rPr>
        <w:t xml:space="preserve">workplace incivility. </w:t>
      </w:r>
      <w:r w:rsidRPr="004F615D">
        <w:rPr>
          <w:rFonts w:cs="Times New Roman"/>
          <w:sz w:val="22"/>
        </w:rPr>
        <w:t xml:space="preserve">Semakin tinggi </w:t>
      </w:r>
      <w:r w:rsidRPr="004F615D">
        <w:rPr>
          <w:rFonts w:cs="Times New Roman"/>
          <w:i/>
          <w:iCs/>
          <w:sz w:val="22"/>
        </w:rPr>
        <w:t xml:space="preserve">job demand </w:t>
      </w:r>
      <w:r w:rsidRPr="004F615D">
        <w:rPr>
          <w:rFonts w:cs="Times New Roman"/>
          <w:sz w:val="22"/>
        </w:rPr>
        <w:t xml:space="preserve">maka semakin tinggi </w:t>
      </w:r>
      <w:r w:rsidRPr="004F615D">
        <w:rPr>
          <w:rFonts w:cs="Times New Roman"/>
          <w:i/>
          <w:iCs/>
          <w:sz w:val="22"/>
        </w:rPr>
        <w:t>workplace incivility</w:t>
      </w:r>
      <w:r w:rsidRPr="004F615D">
        <w:rPr>
          <w:rFonts w:cs="Times New Roman"/>
          <w:sz w:val="22"/>
        </w:rPr>
        <w:t xml:space="preserve">. Sebaliknya semakin rendah </w:t>
      </w:r>
      <w:r w:rsidRPr="004F615D">
        <w:rPr>
          <w:rFonts w:cs="Times New Roman"/>
          <w:i/>
          <w:iCs/>
          <w:sz w:val="22"/>
        </w:rPr>
        <w:t>job demand</w:t>
      </w:r>
      <w:r w:rsidRPr="004F615D">
        <w:rPr>
          <w:rFonts w:cs="Times New Roman"/>
          <w:sz w:val="22"/>
        </w:rPr>
        <w:t xml:space="preserve"> maka semakin rendah </w:t>
      </w:r>
      <w:r w:rsidRPr="004F615D">
        <w:rPr>
          <w:rFonts w:cs="Times New Roman"/>
          <w:i/>
          <w:iCs/>
          <w:sz w:val="22"/>
        </w:rPr>
        <w:t xml:space="preserve">workplace incivility. </w:t>
      </w:r>
      <w:r w:rsidRPr="004F615D">
        <w:rPr>
          <w:rFonts w:cs="Times New Roman"/>
          <w:sz w:val="22"/>
        </w:rPr>
        <w:t xml:space="preserve">Adanya hubungan antara </w:t>
      </w:r>
      <w:r w:rsidRPr="004F615D">
        <w:rPr>
          <w:rFonts w:cs="Times New Roman"/>
          <w:i/>
          <w:iCs/>
          <w:sz w:val="22"/>
        </w:rPr>
        <w:t>job demand</w:t>
      </w:r>
      <w:r w:rsidRPr="004F615D">
        <w:rPr>
          <w:rFonts w:cs="Times New Roman"/>
          <w:sz w:val="22"/>
        </w:rPr>
        <w:t xml:space="preserve"> dengan </w:t>
      </w:r>
      <w:r w:rsidRPr="004F615D">
        <w:rPr>
          <w:rFonts w:cs="Times New Roman"/>
          <w:i/>
          <w:iCs/>
          <w:sz w:val="22"/>
        </w:rPr>
        <w:t xml:space="preserve">workplace incivility </w:t>
      </w:r>
      <w:r w:rsidRPr="004F615D">
        <w:rPr>
          <w:rFonts w:cs="Times New Roman"/>
          <w:sz w:val="22"/>
        </w:rPr>
        <w:t xml:space="preserve">berarti setiap aspek </w:t>
      </w:r>
      <w:r w:rsidRPr="004F615D">
        <w:rPr>
          <w:rFonts w:cs="Times New Roman"/>
          <w:i/>
          <w:iCs/>
          <w:sz w:val="22"/>
        </w:rPr>
        <w:t xml:space="preserve">job demand </w:t>
      </w:r>
      <w:r w:rsidRPr="004F615D">
        <w:rPr>
          <w:rFonts w:cs="Times New Roman"/>
          <w:sz w:val="22"/>
        </w:rPr>
        <w:t xml:space="preserve">memberikan sumbangan terhadap </w:t>
      </w:r>
      <w:r w:rsidRPr="004F615D">
        <w:rPr>
          <w:rFonts w:cs="Times New Roman"/>
          <w:i/>
          <w:iCs/>
          <w:sz w:val="22"/>
        </w:rPr>
        <w:t xml:space="preserve">workplace incivility </w:t>
      </w:r>
      <w:r w:rsidRPr="004F615D">
        <w:rPr>
          <w:rFonts w:cs="Times New Roman"/>
          <w:sz w:val="22"/>
        </w:rPr>
        <w:t>pada anggota brimob DIY.</w:t>
      </w:r>
    </w:p>
    <w:p w14:paraId="2D7223E3" w14:textId="77777777" w:rsidR="004F615D" w:rsidRPr="004F615D" w:rsidRDefault="004F615D" w:rsidP="004F615D">
      <w:pPr>
        <w:spacing w:line="360" w:lineRule="auto"/>
        <w:ind w:firstLine="284"/>
        <w:rPr>
          <w:rFonts w:cs="Times New Roman"/>
          <w:sz w:val="22"/>
        </w:rPr>
      </w:pPr>
      <w:r w:rsidRPr="004F615D">
        <w:rPr>
          <w:rFonts w:cs="Times New Roman"/>
          <w:sz w:val="22"/>
        </w:rPr>
        <w:t xml:space="preserve">Diterimanya hipotesis dalam penelitian ini menunjukan bahwa job demand diartikan sebagai </w:t>
      </w:r>
      <w:r w:rsidRPr="004F615D">
        <w:rPr>
          <w:rFonts w:cs="Times New Roman"/>
          <w:i/>
          <w:iCs/>
          <w:sz w:val="22"/>
          <w:lang w:eastAsia="id-ID"/>
        </w:rPr>
        <w:t>Job demand</w:t>
      </w:r>
      <w:r w:rsidRPr="004F615D">
        <w:rPr>
          <w:rFonts w:cs="Times New Roman"/>
          <w:sz w:val="22"/>
          <w:lang w:eastAsia="id-ID"/>
        </w:rPr>
        <w:t xml:space="preserve"> (tuntutan pekerjaan) </w:t>
      </w:r>
      <w:r w:rsidRPr="004F615D">
        <w:rPr>
          <w:rFonts w:cs="Times New Roman"/>
          <w:sz w:val="22"/>
        </w:rPr>
        <w:t xml:space="preserve">adalah aspek fisik, sosial, atau organisasi dari pekerjaan yang membutuhkan upaya fisik atau mental yang berkelanjutan dan terkait dengan biaya fisiologis dan psikologis tertentu </w:t>
      </w:r>
      <w:sdt>
        <w:sdtPr>
          <w:rPr>
            <w:rFonts w:cs="Times New Roman"/>
            <w:sz w:val="22"/>
          </w:rPr>
          <w:id w:val="-1047610743"/>
          <w:citation/>
        </w:sdtPr>
        <w:sdtContent>
          <w:r w:rsidRPr="004F615D">
            <w:rPr>
              <w:rFonts w:cs="Times New Roman"/>
              <w:sz w:val="22"/>
            </w:rPr>
            <w:fldChar w:fldCharType="begin"/>
          </w:r>
          <w:r w:rsidRPr="004F615D">
            <w:rPr>
              <w:rFonts w:cs="Times New Roman"/>
              <w:sz w:val="22"/>
            </w:rPr>
            <w:instrText xml:space="preserve"> CITATION Eva01 \l 1057 </w:instrText>
          </w:r>
          <w:r w:rsidRPr="004F615D">
            <w:rPr>
              <w:rFonts w:cs="Times New Roman"/>
              <w:sz w:val="22"/>
            </w:rPr>
            <w:fldChar w:fldCharType="separate"/>
          </w:r>
          <w:r w:rsidRPr="004F615D">
            <w:rPr>
              <w:rFonts w:cs="Times New Roman"/>
              <w:noProof/>
              <w:sz w:val="22"/>
            </w:rPr>
            <w:t>(Demerouti, Bakker, Nachreiner, &amp; Schaufeli, 2001)</w:t>
          </w:r>
          <w:r w:rsidRPr="004F615D">
            <w:rPr>
              <w:rFonts w:cs="Times New Roman"/>
              <w:sz w:val="22"/>
            </w:rPr>
            <w:fldChar w:fldCharType="end"/>
          </w:r>
        </w:sdtContent>
      </w:sdt>
      <w:r w:rsidRPr="004F615D">
        <w:rPr>
          <w:rFonts w:cs="Times New Roman"/>
          <w:sz w:val="22"/>
        </w:rPr>
        <w:t xml:space="preserve">. Karyawan dengan </w:t>
      </w:r>
      <w:r w:rsidRPr="004F615D">
        <w:rPr>
          <w:rFonts w:cs="Times New Roman"/>
          <w:i/>
          <w:iCs/>
          <w:sz w:val="22"/>
        </w:rPr>
        <w:t>job demand</w:t>
      </w:r>
      <w:r w:rsidRPr="004F615D">
        <w:rPr>
          <w:rFonts w:cs="Times New Roman"/>
          <w:sz w:val="22"/>
        </w:rPr>
        <w:t xml:space="preserve"> yang tinggi mengakibatkan kelelahan mental dan </w:t>
      </w:r>
      <w:r w:rsidRPr="004F615D">
        <w:rPr>
          <w:rFonts w:cs="Times New Roman"/>
          <w:sz w:val="22"/>
        </w:rPr>
        <w:lastRenderedPageBreak/>
        <w:t xml:space="preserve">fisik, yang dapat menjadi stressor dalam pekerjaan pada saat karyawan membutuhkan usaha yang tinggi dan tidak melakukan </w:t>
      </w:r>
      <w:r w:rsidRPr="004F615D">
        <w:rPr>
          <w:rFonts w:cs="Times New Roman"/>
          <w:i/>
          <w:iCs/>
          <w:sz w:val="22"/>
        </w:rPr>
        <w:t>recovery</w:t>
      </w:r>
      <w:r w:rsidRPr="004F615D">
        <w:rPr>
          <w:rFonts w:cs="Times New Roman"/>
          <w:sz w:val="22"/>
        </w:rPr>
        <w:t xml:space="preserve"> secara tepat</w:t>
      </w:r>
      <w:sdt>
        <w:sdtPr>
          <w:rPr>
            <w:rFonts w:cs="Times New Roman"/>
            <w:sz w:val="22"/>
          </w:rPr>
          <w:id w:val="-2048751913"/>
          <w:citation/>
        </w:sdtPr>
        <w:sdtContent>
          <w:r w:rsidRPr="004F615D">
            <w:rPr>
              <w:rFonts w:cs="Times New Roman"/>
              <w:sz w:val="22"/>
            </w:rPr>
            <w:fldChar w:fldCharType="begin"/>
          </w:r>
          <w:r w:rsidRPr="004F615D">
            <w:rPr>
              <w:rFonts w:cs="Times New Roman"/>
              <w:sz w:val="22"/>
            </w:rPr>
            <w:instrText xml:space="preserve"> CITATION Wis171 \l 1057 </w:instrText>
          </w:r>
          <w:r w:rsidRPr="004F615D">
            <w:rPr>
              <w:rFonts w:cs="Times New Roman"/>
              <w:sz w:val="22"/>
            </w:rPr>
            <w:fldChar w:fldCharType="separate"/>
          </w:r>
          <w:r w:rsidRPr="004F615D">
            <w:rPr>
              <w:rFonts w:cs="Times New Roman"/>
              <w:noProof/>
              <w:sz w:val="22"/>
            </w:rPr>
            <w:t xml:space="preserve"> (Lestari &amp; Zamralta, 2017)</w:t>
          </w:r>
          <w:r w:rsidRPr="004F615D">
            <w:rPr>
              <w:rFonts w:cs="Times New Roman"/>
              <w:sz w:val="22"/>
            </w:rPr>
            <w:fldChar w:fldCharType="end"/>
          </w:r>
        </w:sdtContent>
      </w:sdt>
      <w:r w:rsidRPr="004F615D">
        <w:rPr>
          <w:rFonts w:cs="Times New Roman"/>
          <w:sz w:val="22"/>
        </w:rPr>
        <w:t xml:space="preserve">. </w:t>
      </w:r>
      <w:r w:rsidRPr="004F615D">
        <w:rPr>
          <w:rFonts w:cs="Times New Roman"/>
          <w:i/>
          <w:iCs/>
          <w:sz w:val="22"/>
        </w:rPr>
        <w:t>Job demand</w:t>
      </w:r>
      <w:r w:rsidRPr="004F615D">
        <w:rPr>
          <w:rFonts w:cs="Times New Roman"/>
          <w:sz w:val="22"/>
        </w:rPr>
        <w:t xml:space="preserve"> memainkan peran penting dalam penciptaan dan menghilangkan stres, ketegangan, dan kelelahan di tempat kerja (Bakker dan Demerouti 2007; Schaufeli dan Bakker 2004). Ladebo dan Awotunde (2007) mengatakan tuntutan pekerjaan menguras sumber daya emosional karyawan dan meningkatkan kelelahan emosional, perilaku kasar terhadap rekan yang akan menyebabkan kinerja kerja rendah. Ketika karyawan dihadapkan dengan tuntutan pekerjaan yang tinggi, akan membuat perubahan perilaku, kognitif, dan emosi dari keadaan yang sebelumnya seperti karyawan menjadi berperilaku kasar, mudah marah, sedih, mengalami gangguan tidur, kemudian memunculkan perubahan fisiologis jantung berdebar-debar, keringat dingin hingga berbagai gangguan psikosomatis seperti tekanan darah tinggi </w:t>
      </w:r>
      <w:sdt>
        <w:sdtPr>
          <w:rPr>
            <w:rFonts w:cs="Times New Roman"/>
            <w:sz w:val="22"/>
          </w:rPr>
          <w:id w:val="880209174"/>
          <w:citation/>
        </w:sdtPr>
        <w:sdtContent>
          <w:r w:rsidRPr="004F615D">
            <w:rPr>
              <w:rFonts w:cs="Times New Roman"/>
              <w:sz w:val="22"/>
            </w:rPr>
            <w:fldChar w:fldCharType="begin"/>
          </w:r>
          <w:r w:rsidRPr="004F615D">
            <w:rPr>
              <w:rFonts w:cs="Times New Roman"/>
              <w:sz w:val="22"/>
            </w:rPr>
            <w:instrText xml:space="preserve"> CITATION Seu16 \l 1057 </w:instrText>
          </w:r>
          <w:r w:rsidRPr="004F615D">
            <w:rPr>
              <w:rFonts w:cs="Times New Roman"/>
              <w:sz w:val="22"/>
            </w:rPr>
            <w:fldChar w:fldCharType="separate"/>
          </w:r>
          <w:r w:rsidRPr="004F615D">
            <w:rPr>
              <w:rFonts w:cs="Times New Roman"/>
              <w:noProof/>
              <w:sz w:val="22"/>
            </w:rPr>
            <w:t>(Rhee, Hur, &amp; Kim, 2016)</w:t>
          </w:r>
          <w:r w:rsidRPr="004F615D">
            <w:rPr>
              <w:rFonts w:cs="Times New Roman"/>
              <w:sz w:val="22"/>
            </w:rPr>
            <w:fldChar w:fldCharType="end"/>
          </w:r>
        </w:sdtContent>
      </w:sdt>
      <w:r w:rsidRPr="004F615D">
        <w:rPr>
          <w:rFonts w:cs="Times New Roman"/>
          <w:sz w:val="22"/>
        </w:rPr>
        <w:t xml:space="preserve">. Pekerjaan dengan tuntutan dan tekanan yang tinggi pada suatu organisasi akan memunculkan perilaku ketidaksopanan yang dilakukan para karyawannya (Torkelson, dkk., 2016). Bakker dan Demerouti (2008) membagi </w:t>
      </w:r>
      <w:r w:rsidRPr="004F615D">
        <w:rPr>
          <w:rFonts w:cs="Times New Roman"/>
          <w:i/>
          <w:iCs/>
          <w:sz w:val="22"/>
        </w:rPr>
        <w:t>job demand</w:t>
      </w:r>
      <w:r w:rsidRPr="004F615D">
        <w:rPr>
          <w:rFonts w:cs="Times New Roman"/>
          <w:sz w:val="22"/>
        </w:rPr>
        <w:t xml:space="preserve"> menjadi lima dimensi yaitu, </w:t>
      </w:r>
      <w:r w:rsidRPr="004F615D">
        <w:rPr>
          <w:rFonts w:cs="Times New Roman"/>
          <w:i/>
          <w:sz w:val="22"/>
        </w:rPr>
        <w:t>work pressure</w:t>
      </w:r>
      <w:r w:rsidRPr="004F615D">
        <w:rPr>
          <w:rFonts w:cs="Times New Roman"/>
          <w:sz w:val="22"/>
        </w:rPr>
        <w:t xml:space="preserve"> (tekanan pekerjaan yang tinggi), </w:t>
      </w:r>
      <w:r w:rsidRPr="004F615D">
        <w:rPr>
          <w:rFonts w:cs="Times New Roman"/>
          <w:i/>
          <w:sz w:val="22"/>
        </w:rPr>
        <w:t>emotional demand</w:t>
      </w:r>
      <w:r w:rsidRPr="004F615D">
        <w:rPr>
          <w:rFonts w:cs="Times New Roman"/>
          <w:sz w:val="22"/>
        </w:rPr>
        <w:t xml:space="preserve"> (tuntutan emosional),</w:t>
      </w:r>
      <w:r w:rsidRPr="004F615D">
        <w:rPr>
          <w:rFonts w:cs="Times New Roman"/>
          <w:i/>
          <w:sz w:val="22"/>
        </w:rPr>
        <w:t xml:space="preserve"> hassle </w:t>
      </w:r>
      <w:r w:rsidRPr="004F615D">
        <w:rPr>
          <w:rFonts w:cs="Times New Roman"/>
          <w:sz w:val="22"/>
        </w:rPr>
        <w:t>(kerumitan dalam pekerjaan), r</w:t>
      </w:r>
      <w:r w:rsidRPr="004F615D">
        <w:rPr>
          <w:rFonts w:cs="Times New Roman"/>
          <w:i/>
          <w:sz w:val="22"/>
        </w:rPr>
        <w:t>ole conflict</w:t>
      </w:r>
      <w:r w:rsidRPr="004F615D">
        <w:rPr>
          <w:rFonts w:cs="Times New Roman"/>
          <w:sz w:val="22"/>
        </w:rPr>
        <w:t xml:space="preserve"> (konflik peran),</w:t>
      </w:r>
      <w:r w:rsidRPr="004F615D">
        <w:rPr>
          <w:rFonts w:cs="Times New Roman"/>
          <w:i/>
          <w:sz w:val="22"/>
        </w:rPr>
        <w:t xml:space="preserve"> cognitive demand</w:t>
      </w:r>
      <w:r w:rsidRPr="004F615D">
        <w:rPr>
          <w:rFonts w:cs="Times New Roman"/>
          <w:sz w:val="22"/>
        </w:rPr>
        <w:t xml:space="preserve"> (tuntutan kognitif).</w:t>
      </w:r>
    </w:p>
    <w:p w14:paraId="0ED77ED4" w14:textId="77777777" w:rsidR="004F615D" w:rsidRPr="004F615D" w:rsidRDefault="004F615D" w:rsidP="004F615D">
      <w:pPr>
        <w:spacing w:line="360" w:lineRule="auto"/>
        <w:ind w:firstLine="284"/>
        <w:rPr>
          <w:rFonts w:cs="Times New Roman"/>
          <w:sz w:val="22"/>
        </w:rPr>
      </w:pPr>
      <w:r w:rsidRPr="004F615D">
        <w:rPr>
          <w:rFonts w:cs="Times New Roman"/>
          <w:i/>
          <w:iCs/>
          <w:sz w:val="22"/>
        </w:rPr>
        <w:t xml:space="preserve">Work pressure </w:t>
      </w:r>
      <w:r w:rsidRPr="004F615D">
        <w:rPr>
          <w:rFonts w:cs="Times New Roman"/>
          <w:sz w:val="22"/>
        </w:rPr>
        <w:t xml:space="preserve">atau tekanan pekerjaan merupakan suatu respon adaptif pada suatu </w:t>
      </w:r>
      <w:r w:rsidRPr="004F615D">
        <w:rPr>
          <w:rFonts w:cs="Times New Roman"/>
          <w:sz w:val="22"/>
        </w:rPr>
        <w:t xml:space="preserve">situasi eksternal yang menghasilkan penyimpangan perilaku bagi para karyawan. Tekanan pekerjaan menjadi perhatian yang semakin meningkat karena mempunyai implikasi yang signifikan untuk organisasi </w:t>
      </w:r>
      <w:sdt>
        <w:sdtPr>
          <w:rPr>
            <w:rFonts w:cs="Times New Roman"/>
            <w:sz w:val="22"/>
          </w:rPr>
          <w:id w:val="2085336698"/>
          <w:citation/>
        </w:sdtPr>
        <w:sdtContent>
          <w:r w:rsidRPr="004F615D">
            <w:rPr>
              <w:rFonts w:cs="Times New Roman"/>
              <w:sz w:val="22"/>
            </w:rPr>
            <w:fldChar w:fldCharType="begin"/>
          </w:r>
          <w:r w:rsidRPr="004F615D">
            <w:rPr>
              <w:rFonts w:cs="Times New Roman"/>
              <w:sz w:val="22"/>
            </w:rPr>
            <w:instrText xml:space="preserve"> CITATION Rat06 \l 1057 </w:instrText>
          </w:r>
          <w:r w:rsidRPr="004F615D">
            <w:rPr>
              <w:rFonts w:cs="Times New Roman"/>
              <w:sz w:val="22"/>
            </w:rPr>
            <w:fldChar w:fldCharType="separate"/>
          </w:r>
          <w:r w:rsidRPr="004F615D">
            <w:rPr>
              <w:rFonts w:cs="Times New Roman"/>
              <w:noProof/>
              <w:sz w:val="22"/>
            </w:rPr>
            <w:t>(Dhamayanti, 2006)</w:t>
          </w:r>
          <w:r w:rsidRPr="004F615D">
            <w:rPr>
              <w:rFonts w:cs="Times New Roman"/>
              <w:sz w:val="22"/>
            </w:rPr>
            <w:fldChar w:fldCharType="end"/>
          </w:r>
        </w:sdtContent>
      </w:sdt>
      <w:r w:rsidRPr="004F615D">
        <w:rPr>
          <w:rFonts w:cs="Times New Roman"/>
          <w:sz w:val="22"/>
        </w:rPr>
        <w:t xml:space="preserve">. Tekanan pekerjaan dapat muncul dari interaksi antar individu dengan pekerjaannya yang dicirikan dengan perubahan-perubahan di dalam individu tersebut yang mendorongnya dari fungsi normal (Luthans, 1995). Tekanan pekerjaan yang tinggi akibat semakin ketatnya persaingan akan membuat karyawan lebih cepat mengalami stres, kepanikan, sehingga tidak dapat menikmati pekerjaannya lagi. Hal ini didukug dengan data di lapangan yang menyatakan bahwa subjek mengakui adanya tekanan pekerjaan di tempat kerja, karena dirasa para anggota mengalami perubahan-perubahan yang ada dalam diri seperti cepat mengalami stres sehingga tidak mampu menikmati pekerjaannya lagi, sehingga menyebabkan banyak anggota yang tidak menyelesaikan tugas dengan tepat waktu dan tidak dapat berfokus pada tugas yang diberikan. </w:t>
      </w:r>
    </w:p>
    <w:p w14:paraId="7C2949CD" w14:textId="77777777" w:rsidR="004F615D" w:rsidRPr="004F615D" w:rsidRDefault="004F615D" w:rsidP="004F615D">
      <w:pPr>
        <w:spacing w:line="360" w:lineRule="auto"/>
        <w:ind w:firstLine="284"/>
        <w:rPr>
          <w:rFonts w:cs="Times New Roman"/>
          <w:sz w:val="22"/>
        </w:rPr>
      </w:pPr>
      <w:r w:rsidRPr="004F615D">
        <w:rPr>
          <w:rFonts w:cs="Times New Roman"/>
          <w:i/>
          <w:iCs/>
          <w:sz w:val="22"/>
        </w:rPr>
        <w:t xml:space="preserve">Emotional demand </w:t>
      </w:r>
      <w:r w:rsidRPr="004F615D">
        <w:rPr>
          <w:rFonts w:cs="Times New Roman"/>
          <w:sz w:val="22"/>
        </w:rPr>
        <w:t xml:space="preserve">atau tuntutan emosi yaitu satu frekuensi situasi emosional yang menuntut, dan aspek-aspek pekerjaan yang membutuhkan usaha emosional karena adanya interaksi dengan orang lain. Karyawan dengan </w:t>
      </w:r>
      <w:r w:rsidRPr="004F615D">
        <w:rPr>
          <w:rFonts w:cs="Times New Roman"/>
          <w:i/>
          <w:iCs/>
          <w:sz w:val="22"/>
        </w:rPr>
        <w:t>emotional demand</w:t>
      </w:r>
      <w:r w:rsidRPr="004F615D">
        <w:rPr>
          <w:rFonts w:cs="Times New Roman"/>
          <w:sz w:val="22"/>
        </w:rPr>
        <w:t xml:space="preserve"> yang tinggi akan cenderung mengalami kekhawatiran yang berlebih, tidak percaya diri, mudah marah, pelupa, sulit untuk berkonsentrasi, sukar mengambil keputusan </w:t>
      </w:r>
      <w:sdt>
        <w:sdtPr>
          <w:rPr>
            <w:rFonts w:cs="Times New Roman"/>
            <w:sz w:val="22"/>
          </w:rPr>
          <w:id w:val="-881247980"/>
          <w:citation/>
        </w:sdtPr>
        <w:sdtContent>
          <w:r w:rsidRPr="004F615D">
            <w:rPr>
              <w:rFonts w:cs="Times New Roman"/>
              <w:sz w:val="22"/>
            </w:rPr>
            <w:fldChar w:fldCharType="begin"/>
          </w:r>
          <w:r w:rsidRPr="004F615D">
            <w:rPr>
              <w:rFonts w:cs="Times New Roman"/>
              <w:sz w:val="22"/>
            </w:rPr>
            <w:instrText xml:space="preserve">CITATION Pra15 \l 1057 </w:instrText>
          </w:r>
          <w:r w:rsidRPr="004F615D">
            <w:rPr>
              <w:rFonts w:cs="Times New Roman"/>
              <w:sz w:val="22"/>
            </w:rPr>
            <w:fldChar w:fldCharType="separate"/>
          </w:r>
          <w:r w:rsidRPr="004F615D">
            <w:rPr>
              <w:rFonts w:cs="Times New Roman"/>
              <w:noProof/>
              <w:sz w:val="22"/>
            </w:rPr>
            <w:t>(Prasetyono, 2015)</w:t>
          </w:r>
          <w:r w:rsidRPr="004F615D">
            <w:rPr>
              <w:rFonts w:cs="Times New Roman"/>
              <w:sz w:val="22"/>
            </w:rPr>
            <w:fldChar w:fldCharType="end"/>
          </w:r>
        </w:sdtContent>
      </w:sdt>
      <w:r w:rsidRPr="004F615D">
        <w:rPr>
          <w:rFonts w:cs="Times New Roman"/>
          <w:sz w:val="22"/>
        </w:rPr>
        <w:t xml:space="preserve"> Hal ini diperkuat dengan adanya hasil penelitian yang mengatakan bahwa subjek mengakui bahwa sering </w:t>
      </w:r>
      <w:r w:rsidRPr="004F615D">
        <w:rPr>
          <w:rFonts w:cs="Times New Roman"/>
          <w:sz w:val="22"/>
        </w:rPr>
        <w:lastRenderedPageBreak/>
        <w:t xml:space="preserve">melakukan pelampiasan kekesalan terhadap rekan atau bawahan secara tidak sengaja, tidak mampu menyelesaikan tugas saat merasa kelelahan. Sebagai aparat pengayom masyarakat, petugas kepolisian membutuhkan keterampilan komunikasi, keterampilan hubungan manusia, dan keterampilan fisik untuk melakukan setiap tugas dalam pekerjaannya, dan tentunya menyebabkan cukup banyak tekanan emosional. Misalnya, dalam suatu keadaan dimana mengharuskan para petugas kepolisian bersikap dengan tidak menunjukan emosi yang dirasakan melalui bahasa tubuh dan perkataan yang dilontarkan agar tidak terjadi hal-hal yang menyalahi aturan, namun banyak anggota yang merasakan kesulitan mengontrol hal tersebut, sehingga memunculkan konflik terhadap rekan kerja dengan menunjukan perilaku-perilaku kasar kepada rekan dengan maksud yang tidak jelas </w:t>
      </w:r>
      <w:sdt>
        <w:sdtPr>
          <w:rPr>
            <w:rFonts w:cs="Times New Roman"/>
            <w:sz w:val="22"/>
          </w:rPr>
          <w:id w:val="-516073693"/>
          <w:citation/>
        </w:sdtPr>
        <w:sdtContent>
          <w:r w:rsidRPr="004F615D">
            <w:rPr>
              <w:rFonts w:cs="Times New Roman"/>
              <w:sz w:val="22"/>
            </w:rPr>
            <w:fldChar w:fldCharType="begin"/>
          </w:r>
          <w:r w:rsidRPr="004F615D">
            <w:rPr>
              <w:rFonts w:cs="Times New Roman"/>
              <w:sz w:val="22"/>
            </w:rPr>
            <w:instrText xml:space="preserve">CITATION Ron99 \l 1057 </w:instrText>
          </w:r>
          <w:r w:rsidRPr="004F615D">
            <w:rPr>
              <w:rFonts w:cs="Times New Roman"/>
              <w:sz w:val="22"/>
            </w:rPr>
            <w:fldChar w:fldCharType="separate"/>
          </w:r>
          <w:r w:rsidRPr="004F615D">
            <w:rPr>
              <w:rFonts w:cs="Times New Roman"/>
              <w:noProof/>
              <w:sz w:val="22"/>
            </w:rPr>
            <w:t>(Steinberg &amp; Figart, 1999)</w:t>
          </w:r>
          <w:r w:rsidRPr="004F615D">
            <w:rPr>
              <w:rFonts w:cs="Times New Roman"/>
              <w:sz w:val="22"/>
            </w:rPr>
            <w:fldChar w:fldCharType="end"/>
          </w:r>
        </w:sdtContent>
      </w:sdt>
      <w:r w:rsidRPr="004F615D">
        <w:rPr>
          <w:rFonts w:cs="Times New Roman"/>
          <w:sz w:val="22"/>
        </w:rPr>
        <w:t xml:space="preserve">. </w:t>
      </w:r>
    </w:p>
    <w:p w14:paraId="570145EA" w14:textId="1056ADD7" w:rsidR="004F615D" w:rsidRPr="004F615D" w:rsidRDefault="004F615D" w:rsidP="004F615D">
      <w:pPr>
        <w:spacing w:line="360" w:lineRule="auto"/>
        <w:ind w:firstLine="284"/>
        <w:rPr>
          <w:rFonts w:cs="Times New Roman"/>
          <w:sz w:val="22"/>
        </w:rPr>
      </w:pPr>
      <w:r w:rsidRPr="004F615D">
        <w:rPr>
          <w:rFonts w:cs="Times New Roman"/>
          <w:i/>
          <w:iCs/>
          <w:sz w:val="22"/>
        </w:rPr>
        <w:t xml:space="preserve">Hassle </w:t>
      </w:r>
      <w:r w:rsidRPr="004F615D">
        <w:rPr>
          <w:rFonts w:cs="Times New Roman"/>
          <w:sz w:val="22"/>
        </w:rPr>
        <w:t xml:space="preserve">atau kerumitan dalam pekerjaan diartikan sebagai kerumitan dalam pekerjaan atau bagaimana seseorang dapat merasakan beberapa hal yang dianggap karyawan sebagai hal-hal yang merepotkan untuk menyelesaikan tugas yang harus diselesaikan </w:t>
      </w:r>
      <w:sdt>
        <w:sdtPr>
          <w:rPr>
            <w:rFonts w:cs="Times New Roman"/>
            <w:sz w:val="22"/>
          </w:rPr>
          <w:id w:val="204306044"/>
          <w:citation/>
        </w:sdtPr>
        <w:sdtContent>
          <w:r w:rsidRPr="004F615D">
            <w:rPr>
              <w:rFonts w:cs="Times New Roman"/>
              <w:sz w:val="22"/>
            </w:rPr>
            <w:fldChar w:fldCharType="begin"/>
          </w:r>
          <w:r w:rsidRPr="004F615D">
            <w:rPr>
              <w:rFonts w:cs="Times New Roman"/>
              <w:sz w:val="22"/>
            </w:rPr>
            <w:instrText xml:space="preserve"> CITATION Wis17 \l 1057 </w:instrText>
          </w:r>
          <w:r w:rsidRPr="004F615D">
            <w:rPr>
              <w:rFonts w:cs="Times New Roman"/>
              <w:sz w:val="22"/>
            </w:rPr>
            <w:fldChar w:fldCharType="separate"/>
          </w:r>
          <w:r w:rsidRPr="004F615D">
            <w:rPr>
              <w:rFonts w:cs="Times New Roman"/>
              <w:noProof/>
              <w:sz w:val="22"/>
            </w:rPr>
            <w:t>(Lestari &amp; Zamralita, 2017)</w:t>
          </w:r>
          <w:r w:rsidRPr="004F615D">
            <w:rPr>
              <w:rFonts w:cs="Times New Roman"/>
              <w:sz w:val="22"/>
            </w:rPr>
            <w:fldChar w:fldCharType="end"/>
          </w:r>
        </w:sdtContent>
      </w:sdt>
      <w:r w:rsidRPr="004F615D">
        <w:rPr>
          <w:rFonts w:cs="Times New Roman"/>
          <w:sz w:val="22"/>
        </w:rPr>
        <w:t xml:space="preserve">. </w:t>
      </w:r>
      <w:r w:rsidRPr="004F615D">
        <w:rPr>
          <w:rFonts w:cs="Times New Roman"/>
          <w:i/>
          <w:iCs/>
          <w:sz w:val="22"/>
        </w:rPr>
        <w:t xml:space="preserve">Hassle </w:t>
      </w:r>
      <w:r w:rsidRPr="004F615D">
        <w:rPr>
          <w:rFonts w:cs="Times New Roman"/>
          <w:sz w:val="22"/>
        </w:rPr>
        <w:t xml:space="preserve">diakibatkan oleh kejadian kecil yang terjadi berulang-ulang setiap hari di tempat kerja, hal tersebut dirasakan dari hari ke hari yang akan mempengaruhi kinerja dari karyawan, Karyawan dengan tingkat stres kerja atau </w:t>
      </w:r>
      <w:r w:rsidRPr="004F615D">
        <w:rPr>
          <w:rFonts w:cs="Times New Roman"/>
          <w:i/>
          <w:iCs/>
          <w:sz w:val="22"/>
        </w:rPr>
        <w:t>hassle</w:t>
      </w:r>
      <w:r w:rsidRPr="004F615D">
        <w:rPr>
          <w:rFonts w:cs="Times New Roman"/>
          <w:sz w:val="22"/>
        </w:rPr>
        <w:t xml:space="preserve"> yang tinggi akan lebih mudah mengalami pertengkaran dengan keluarga, relasi yang buruk dengan sesama karyawan,  tidak menghargai pendapat atau mengabaikan, </w:t>
      </w:r>
      <w:r w:rsidRPr="004F615D">
        <w:rPr>
          <w:rFonts w:cs="Times New Roman"/>
          <w:sz w:val="22"/>
        </w:rPr>
        <w:t xml:space="preserve">kinerja menurun hal-hal tersebut merupakan tindakan dalam ketidaksopanan di tempat kerja </w:t>
      </w:r>
      <w:r w:rsidRPr="004F615D">
        <w:rPr>
          <w:rFonts w:cs="Times New Roman"/>
          <w:noProof/>
          <w:sz w:val="22"/>
        </w:rPr>
        <w:t>(Safitri &amp; Kusuma, 2019)</w:t>
      </w:r>
      <w:r w:rsidRPr="004F615D">
        <w:rPr>
          <w:rFonts w:cs="Times New Roman"/>
          <w:sz w:val="22"/>
        </w:rPr>
        <w:t xml:space="preserve">. Dimensi ini didukung dengan data di lapangan, bahwa para anggota merasa pekerjaan yang dilakukan adalah tugas yang rumit, dan sering menerima instruksi yang merepotkan bagi anggota yang menjalankannya. Hal ini membuat subjek merasa kelelahan dengan tugas-tugas yang diberikan dan ini memerlukan energi tambahan yang dirasa subjek mengancam kondisi kenyamanan pada saat bekerja. </w:t>
      </w:r>
    </w:p>
    <w:p w14:paraId="66E4195E" w14:textId="77777777" w:rsidR="004F615D" w:rsidRPr="004F615D" w:rsidRDefault="004F615D" w:rsidP="004F615D">
      <w:pPr>
        <w:spacing w:line="360" w:lineRule="auto"/>
        <w:ind w:firstLine="284"/>
        <w:rPr>
          <w:rFonts w:cs="Times New Roman"/>
          <w:sz w:val="22"/>
        </w:rPr>
      </w:pPr>
      <w:r w:rsidRPr="004F615D">
        <w:rPr>
          <w:rFonts w:cs="Times New Roman"/>
          <w:i/>
          <w:iCs/>
          <w:sz w:val="22"/>
        </w:rPr>
        <w:t xml:space="preserve">Role conflict </w:t>
      </w:r>
      <w:r w:rsidRPr="004F615D">
        <w:rPr>
          <w:rFonts w:cs="Times New Roman"/>
          <w:sz w:val="22"/>
        </w:rPr>
        <w:t xml:space="preserve">atau konflik peran merupakan ketidakcocokan antara harapan-harapan dan ambiguitas saat yang berkaitan dengan suatu peran dalam menjalankan tugas yang seringkali memunculkan konflik, tuntutan peran berkaitan dengan tekanan yang diberikan kepada seseorang sebagai fungsi dari peran tertentu yang dimainkannya dalam organisasi </w:t>
      </w:r>
      <w:sdt>
        <w:sdtPr>
          <w:rPr>
            <w:rFonts w:cs="Times New Roman"/>
            <w:sz w:val="22"/>
          </w:rPr>
          <w:id w:val="1883438692"/>
          <w:citation/>
        </w:sdtPr>
        <w:sdtContent>
          <w:r w:rsidRPr="004F615D">
            <w:rPr>
              <w:rFonts w:cs="Times New Roman"/>
              <w:sz w:val="22"/>
            </w:rPr>
            <w:fldChar w:fldCharType="begin"/>
          </w:r>
          <w:r w:rsidRPr="004F615D">
            <w:rPr>
              <w:rFonts w:cs="Times New Roman"/>
              <w:sz w:val="22"/>
            </w:rPr>
            <w:instrText xml:space="preserve"> CITATION Wis17 \l 1057 </w:instrText>
          </w:r>
          <w:r w:rsidRPr="004F615D">
            <w:rPr>
              <w:rFonts w:cs="Times New Roman"/>
              <w:sz w:val="22"/>
            </w:rPr>
            <w:fldChar w:fldCharType="separate"/>
          </w:r>
          <w:r w:rsidRPr="004F615D">
            <w:rPr>
              <w:rFonts w:cs="Times New Roman"/>
              <w:noProof/>
              <w:sz w:val="22"/>
            </w:rPr>
            <w:t>(Lestari &amp; Zamralita, 2017)</w:t>
          </w:r>
          <w:r w:rsidRPr="004F615D">
            <w:rPr>
              <w:rFonts w:cs="Times New Roman"/>
              <w:sz w:val="22"/>
            </w:rPr>
            <w:fldChar w:fldCharType="end"/>
          </w:r>
        </w:sdtContent>
      </w:sdt>
      <w:r w:rsidRPr="004F615D">
        <w:rPr>
          <w:rFonts w:cs="Times New Roman"/>
          <w:sz w:val="22"/>
        </w:rPr>
        <w:t xml:space="preserve">. Ambiguitas atau konflik yang dialami suatu peran akan menghasilkan keadaan yang tidak diinginkan, ketika perilaku-perilaku yang diharapkan seseorang tidak konsisten merupakan salah satu konflik peran, maka akan mengarah kepada konflik personal yang memicu berperilaku kasar, mengalami stress, dan memiliki kinerja yang kurang efektif </w:t>
      </w:r>
      <w:sdt>
        <w:sdtPr>
          <w:rPr>
            <w:rFonts w:cs="Times New Roman"/>
            <w:sz w:val="22"/>
          </w:rPr>
          <w:id w:val="333114223"/>
          <w:citation/>
        </w:sdtPr>
        <w:sdtContent>
          <w:r w:rsidRPr="004F615D">
            <w:rPr>
              <w:rFonts w:cs="Times New Roman"/>
              <w:sz w:val="22"/>
            </w:rPr>
            <w:fldChar w:fldCharType="begin"/>
          </w:r>
          <w:r w:rsidRPr="004F615D">
            <w:rPr>
              <w:rFonts w:cs="Times New Roman"/>
              <w:sz w:val="22"/>
            </w:rPr>
            <w:instrText xml:space="preserve"> CITATION Bas18 \l 1057 </w:instrText>
          </w:r>
          <w:r w:rsidRPr="004F615D">
            <w:rPr>
              <w:rFonts w:cs="Times New Roman"/>
              <w:sz w:val="22"/>
            </w:rPr>
            <w:fldChar w:fldCharType="separate"/>
          </w:r>
          <w:r w:rsidRPr="004F615D">
            <w:rPr>
              <w:rFonts w:cs="Times New Roman"/>
              <w:noProof/>
              <w:sz w:val="22"/>
            </w:rPr>
            <w:t>(Basirun, Yuniar, &amp; Agustin, 2018)</w:t>
          </w:r>
          <w:r w:rsidRPr="004F615D">
            <w:rPr>
              <w:rFonts w:cs="Times New Roman"/>
              <w:sz w:val="22"/>
            </w:rPr>
            <w:fldChar w:fldCharType="end"/>
          </w:r>
        </w:sdtContent>
      </w:sdt>
      <w:r w:rsidRPr="004F615D">
        <w:rPr>
          <w:rFonts w:cs="Times New Roman"/>
          <w:sz w:val="22"/>
        </w:rPr>
        <w:t xml:space="preserve">. Hal ini didukung dengan hasil dari data di lapangan bahwa subjek mengalami adanya tugas yang terus menerus harus dilakukan dengan cepat tanpa adanya istirahat yang cukup untuk melanjutkan tugas lainnya, selain itu subjek mengakui bahwa ada pekerjaan yag tidak sesuai dengan kemampuan yang dimilikinya. Hal ini membuat subjek merasa bahwa peran yang </w:t>
      </w:r>
      <w:r w:rsidRPr="004F615D">
        <w:rPr>
          <w:rFonts w:cs="Times New Roman"/>
          <w:sz w:val="22"/>
        </w:rPr>
        <w:lastRenderedPageBreak/>
        <w:t xml:space="preserve">dilakukan dalam pekerjaan bertentangan dengan apa yang diharapkan sehingga membuat subjek mengalami konflik personal yang pada akhirnya memicu terjadinya perilaku ketidaksopanan di tempat kerja. </w:t>
      </w:r>
    </w:p>
    <w:p w14:paraId="57AE128C" w14:textId="77777777" w:rsidR="004F615D" w:rsidRPr="004F615D" w:rsidRDefault="004F615D" w:rsidP="004F615D">
      <w:pPr>
        <w:spacing w:line="360" w:lineRule="auto"/>
        <w:ind w:firstLine="284"/>
        <w:rPr>
          <w:rFonts w:cs="Times New Roman"/>
          <w:sz w:val="22"/>
        </w:rPr>
      </w:pPr>
      <w:r w:rsidRPr="004F615D">
        <w:rPr>
          <w:rFonts w:cs="Times New Roman"/>
          <w:i/>
          <w:iCs/>
          <w:sz w:val="22"/>
        </w:rPr>
        <w:t>Cognitive demand</w:t>
      </w:r>
      <w:r w:rsidRPr="004F615D">
        <w:rPr>
          <w:rFonts w:cs="Times New Roman"/>
          <w:sz w:val="22"/>
        </w:rPr>
        <w:t xml:space="preserve"> atau tuntutan kognitif merupakan tingkat memori dan sumber daya perhatian akurat yang diperlukan untuk meyelesaikan tugas </w:t>
      </w:r>
      <w:sdt>
        <w:sdtPr>
          <w:rPr>
            <w:rFonts w:cs="Times New Roman"/>
            <w:sz w:val="22"/>
          </w:rPr>
          <w:id w:val="1621487225"/>
          <w:citation/>
        </w:sdtPr>
        <w:sdtContent>
          <w:r w:rsidRPr="004F615D">
            <w:rPr>
              <w:rFonts w:cs="Times New Roman"/>
              <w:sz w:val="22"/>
            </w:rPr>
            <w:fldChar w:fldCharType="begin"/>
          </w:r>
          <w:r w:rsidRPr="004F615D">
            <w:rPr>
              <w:rFonts w:cs="Times New Roman"/>
              <w:sz w:val="22"/>
            </w:rPr>
            <w:instrText xml:space="preserve"> CITATION Wis17 \l 1057 </w:instrText>
          </w:r>
          <w:r w:rsidRPr="004F615D">
            <w:rPr>
              <w:rFonts w:cs="Times New Roman"/>
              <w:sz w:val="22"/>
            </w:rPr>
            <w:fldChar w:fldCharType="separate"/>
          </w:r>
          <w:r w:rsidRPr="004F615D">
            <w:rPr>
              <w:rFonts w:cs="Times New Roman"/>
              <w:noProof/>
              <w:sz w:val="22"/>
            </w:rPr>
            <w:t>(Lestari &amp; Zamralita, 2017)</w:t>
          </w:r>
          <w:r w:rsidRPr="004F615D">
            <w:rPr>
              <w:rFonts w:cs="Times New Roman"/>
              <w:sz w:val="22"/>
            </w:rPr>
            <w:fldChar w:fldCharType="end"/>
          </w:r>
        </w:sdtContent>
      </w:sdt>
      <w:r w:rsidRPr="004F615D">
        <w:rPr>
          <w:rFonts w:cs="Times New Roman"/>
          <w:sz w:val="22"/>
        </w:rPr>
        <w:t xml:space="preserve">. Karyawan dengan tekanan kognitif dalam pekerjaan akan memunculkan reaksi emosi seperti marah, takut, sedih, juga akan memunculkan perubahan perilaku seperti minum-minuman keras hingga memunculkan perilaku tindak kekerasan yang ambigu terhadap rekan lainnya, hal-hal tersebut dapat berdampak negatif pada kinerja, penyelesaian tugas dalam pekerjaan menjadi tidak efisien dan maksimal, dan kemungkinan terjadinya kepindahan ( Moorhead &amp; Griffin, 1995 dalam </w:t>
      </w:r>
      <w:r w:rsidRPr="004F615D">
        <w:rPr>
          <w:rFonts w:cs="Times New Roman"/>
          <w:noProof/>
          <w:sz w:val="22"/>
        </w:rPr>
        <w:t>Bachroni &amp; Asnawi, 1999)</w:t>
      </w:r>
      <w:r w:rsidRPr="004F615D">
        <w:rPr>
          <w:rFonts w:cs="Times New Roman"/>
          <w:sz w:val="22"/>
        </w:rPr>
        <w:t xml:space="preserve">. Hal ini didukung dengan adanya data di lapangan, bahwa subjek merasa terbebani atas pekerjaan yang menguras pikiran dan tenaga sehingga menyebabkan subjek tidak mampu berkonsentrasi penuh, melalaikan aturan saat menjalankan suatu pekerjaan, hingga terjadinya perubahan perilaku terhadap rekan kerja. Hasil dari data lapangan yang dilakukan sejalan dengan penelitian yang dilakukan oleh Lestari dan Zamralita, 2017 yang mengatakan bahwa karyawan dengan tuntutan kognitif di tempat kerja berdasarkan tingkat memori dan sumber daya yang diperlukan merupakan hal buruk yang paling sering terjadi di tempat kerja yang menyebabkan karyawan mengalami tekanan, kelelahan mental dan fisik. </w:t>
      </w:r>
    </w:p>
    <w:p w14:paraId="2154611A" w14:textId="107777EE" w:rsidR="00BF5E91" w:rsidRPr="004F615D" w:rsidRDefault="00B443A4" w:rsidP="004F615D">
      <w:pPr>
        <w:spacing w:line="360" w:lineRule="auto"/>
        <w:rPr>
          <w:rFonts w:cs="Times New Roman"/>
          <w:b/>
          <w:sz w:val="22"/>
        </w:rPr>
      </w:pPr>
      <w:r w:rsidRPr="004F615D">
        <w:rPr>
          <w:rFonts w:cs="Times New Roman"/>
          <w:b/>
          <w:sz w:val="22"/>
        </w:rPr>
        <w:t>KESIMPULAN</w:t>
      </w:r>
    </w:p>
    <w:p w14:paraId="6ACD042A" w14:textId="5B4539DE" w:rsidR="004F615D" w:rsidRPr="004F615D" w:rsidRDefault="004F615D" w:rsidP="004F615D">
      <w:pPr>
        <w:spacing w:line="360" w:lineRule="auto"/>
        <w:ind w:firstLine="720"/>
        <w:rPr>
          <w:rFonts w:cs="Times New Roman"/>
          <w:color w:val="000000" w:themeColor="text1"/>
          <w:sz w:val="22"/>
        </w:rPr>
      </w:pPr>
      <w:r w:rsidRPr="004F615D">
        <w:rPr>
          <w:rFonts w:cs="Times New Roman"/>
          <w:bCs/>
          <w:sz w:val="22"/>
        </w:rPr>
        <w:t xml:space="preserve">Berdasarkan hasil penelitian dan pembahasan yang telah dijabarkan, maka dapat ditarik kesimpulan bahwa terdapat hubungan positif anta job demand dengan </w:t>
      </w:r>
      <w:r w:rsidRPr="004F615D">
        <w:rPr>
          <w:rFonts w:cs="Times New Roman"/>
          <w:bCs/>
          <w:i/>
          <w:iCs/>
          <w:sz w:val="22"/>
        </w:rPr>
        <w:t xml:space="preserve">workplace incivility </w:t>
      </w:r>
      <w:r w:rsidRPr="004F615D">
        <w:rPr>
          <w:rFonts w:cs="Times New Roman"/>
          <w:bCs/>
          <w:sz w:val="22"/>
        </w:rPr>
        <w:t>pada anggota Brimob DIY. Semakin</w:t>
      </w:r>
      <w:r w:rsidRPr="004F615D">
        <w:rPr>
          <w:rFonts w:cs="Times New Roman"/>
          <w:color w:val="000000" w:themeColor="text1"/>
          <w:sz w:val="22"/>
        </w:rPr>
        <w:t xml:space="preserve"> tinggi </w:t>
      </w:r>
      <w:r w:rsidRPr="004F615D">
        <w:rPr>
          <w:rFonts w:cs="Times New Roman"/>
          <w:i/>
          <w:color w:val="000000" w:themeColor="text1"/>
          <w:sz w:val="22"/>
        </w:rPr>
        <w:t xml:space="preserve">job demand </w:t>
      </w:r>
      <w:r w:rsidRPr="004F615D">
        <w:rPr>
          <w:rFonts w:cs="Times New Roman"/>
          <w:color w:val="000000" w:themeColor="text1"/>
          <w:sz w:val="22"/>
        </w:rPr>
        <w:t xml:space="preserve">maka semakin tinggi </w:t>
      </w:r>
      <w:r w:rsidRPr="004F615D">
        <w:rPr>
          <w:rFonts w:cs="Times New Roman"/>
          <w:i/>
          <w:color w:val="000000" w:themeColor="text1"/>
          <w:sz w:val="22"/>
        </w:rPr>
        <w:t xml:space="preserve">workplace incivility </w:t>
      </w:r>
      <w:r w:rsidRPr="004F615D">
        <w:rPr>
          <w:rFonts w:cs="Times New Roman"/>
          <w:color w:val="000000" w:themeColor="text1"/>
          <w:sz w:val="22"/>
        </w:rPr>
        <w:t xml:space="preserve">pada anggota Brimob. Sebaliknya semakin rendah </w:t>
      </w:r>
      <w:r w:rsidRPr="004F615D">
        <w:rPr>
          <w:rFonts w:cs="Times New Roman"/>
          <w:i/>
          <w:color w:val="000000" w:themeColor="text1"/>
          <w:sz w:val="22"/>
        </w:rPr>
        <w:t xml:space="preserve">job demand </w:t>
      </w:r>
      <w:r w:rsidRPr="004F615D">
        <w:rPr>
          <w:rFonts w:cs="Times New Roman"/>
          <w:color w:val="000000" w:themeColor="text1"/>
          <w:sz w:val="22"/>
        </w:rPr>
        <w:t xml:space="preserve">maka semakin rendah </w:t>
      </w:r>
      <w:r w:rsidRPr="004F615D">
        <w:rPr>
          <w:rFonts w:cs="Times New Roman"/>
          <w:i/>
          <w:color w:val="000000" w:themeColor="text1"/>
          <w:sz w:val="22"/>
        </w:rPr>
        <w:t xml:space="preserve">workplace incivility </w:t>
      </w:r>
      <w:r w:rsidRPr="004F615D">
        <w:rPr>
          <w:rFonts w:cs="Times New Roman"/>
          <w:color w:val="000000" w:themeColor="text1"/>
          <w:sz w:val="22"/>
        </w:rPr>
        <w:t>pada anggota Brimob DIY.</w:t>
      </w:r>
    </w:p>
    <w:p w14:paraId="0F168B92" w14:textId="5AF8D8D1" w:rsidR="004F615D" w:rsidRDefault="004F615D" w:rsidP="004F615D">
      <w:pPr>
        <w:pStyle w:val="ListParagraph"/>
        <w:spacing w:line="360" w:lineRule="auto"/>
        <w:ind w:left="0" w:firstLine="284"/>
        <w:rPr>
          <w:rFonts w:cs="Times New Roman"/>
          <w:sz w:val="22"/>
        </w:rPr>
      </w:pPr>
      <w:r w:rsidRPr="004F615D">
        <w:rPr>
          <w:rFonts w:cs="Times New Roman"/>
          <w:color w:val="000000" w:themeColor="text1"/>
          <w:sz w:val="22"/>
        </w:rPr>
        <w:t xml:space="preserve">Peneliti menyadari adanya kekurangan dalam penelitian ini, maka peneliti mengemukakan beberapa saran. Saran untuk subjek dengan adanya penelitian ini </w:t>
      </w:r>
      <w:r w:rsidRPr="004F615D">
        <w:rPr>
          <w:rFonts w:cs="Times New Roman"/>
          <w:sz w:val="22"/>
        </w:rPr>
        <w:t xml:space="preserve">diharapkan subjek mampu mengetahui batas kemampuan fisik dan mental saat bekerja sehingga tugas-tugas yang diberikan tidak menjadi stressor bagi subjek dan menghambat penyelesaian pekerjaan secara baik. </w:t>
      </w:r>
      <w:r w:rsidRPr="004F615D">
        <w:rPr>
          <w:rFonts w:cs="Times New Roman"/>
          <w:sz w:val="22"/>
        </w:rPr>
        <w:t xml:space="preserve">Untuk instansi,  disarankan agar </w:t>
      </w:r>
      <w:r w:rsidRPr="004F615D">
        <w:rPr>
          <w:rFonts w:cs="Times New Roman"/>
          <w:sz w:val="22"/>
        </w:rPr>
        <w:t xml:space="preserve">dapat mengelola dan meningkatkan sumber daya pekerjaan untuk anggota agar tetap terfasilitasi dan anggota merasa beban kerja yang akan dilimpahkan lebih ringan, dengan begitu anggota mampu bekerja lebih efektif. Dukungan dari atasan sangat penting untuk membantu meringankan beban pekerjaan anggota. </w:t>
      </w:r>
      <w:r w:rsidRPr="004F615D">
        <w:rPr>
          <w:rFonts w:cs="Times New Roman"/>
          <w:sz w:val="22"/>
        </w:rPr>
        <w:t xml:space="preserve">Sedangkan bagi peneliti selanjutnya, </w:t>
      </w:r>
      <w:r w:rsidRPr="004F615D">
        <w:rPr>
          <w:rFonts w:cs="Times New Roman"/>
          <w:sz w:val="22"/>
        </w:rPr>
        <w:t xml:space="preserve">hendaknya peneliti selanjutnya dapat mengungkap variabel-variabel lain yang mempengaruhi </w:t>
      </w:r>
      <w:r w:rsidRPr="004F615D">
        <w:rPr>
          <w:rFonts w:cs="Times New Roman"/>
          <w:i/>
          <w:sz w:val="22"/>
        </w:rPr>
        <w:t xml:space="preserve">wokrplace incivility </w:t>
      </w:r>
      <w:r w:rsidRPr="004F615D">
        <w:rPr>
          <w:rFonts w:cs="Times New Roman"/>
          <w:sz w:val="22"/>
        </w:rPr>
        <w:t>seperti tekanan organisasi, kepemimpinan, tenggat waktu yang dikompres, sistem sosial dan interaksi sosial, lingkungan organisasi, pekerjaan yang berlebihan</w:t>
      </w:r>
      <w:r w:rsidRPr="004F615D">
        <w:rPr>
          <w:rFonts w:cs="Times New Roman"/>
          <w:sz w:val="22"/>
        </w:rPr>
        <w:t xml:space="preserve"> dan juga disarankan untuk dapat </w:t>
      </w:r>
      <w:r w:rsidRPr="004F615D">
        <w:rPr>
          <w:rFonts w:cs="Times New Roman"/>
          <w:sz w:val="22"/>
        </w:rPr>
        <w:t xml:space="preserve">mengikuti langsung proses penyebaran skala karena dalam </w:t>
      </w:r>
      <w:r w:rsidRPr="004F615D">
        <w:rPr>
          <w:rFonts w:cs="Times New Roman"/>
          <w:sz w:val="22"/>
        </w:rPr>
        <w:lastRenderedPageBreak/>
        <w:t xml:space="preserve">penelitian ini skala disebarkan sesuai arahan instansi yaitu melalui anggota/petugas yang berwenang sehingga subjek kemungkinan besar cenderung akan </w:t>
      </w:r>
      <w:r w:rsidRPr="004F615D">
        <w:rPr>
          <w:rFonts w:cs="Times New Roman"/>
          <w:i/>
          <w:sz w:val="22"/>
        </w:rPr>
        <w:t>faking good</w:t>
      </w:r>
      <w:r w:rsidRPr="004F615D">
        <w:rPr>
          <w:rFonts w:cs="Times New Roman"/>
          <w:sz w:val="22"/>
        </w:rPr>
        <w:t xml:space="preserve"> bila diberikan oleh sesama rekan dan juga dalam penyebaran skala dapat memakan waktu yang sangat lama untuk skala diterima kembali secara utuh dan dianalisis oleh peneliti. </w:t>
      </w:r>
    </w:p>
    <w:p w14:paraId="17A29EF9" w14:textId="77777777" w:rsidR="004F615D" w:rsidRPr="004F615D" w:rsidRDefault="004F615D" w:rsidP="004F615D">
      <w:pPr>
        <w:pStyle w:val="ListParagraph"/>
        <w:spacing w:line="360" w:lineRule="auto"/>
        <w:ind w:left="0" w:firstLine="284"/>
        <w:rPr>
          <w:rFonts w:cs="Times New Roman"/>
          <w:sz w:val="22"/>
        </w:rPr>
      </w:pPr>
    </w:p>
    <w:p w14:paraId="3D93C123" w14:textId="77777777" w:rsidR="00A5444B" w:rsidRPr="004F615D" w:rsidRDefault="00BF5E91" w:rsidP="004F615D">
      <w:pPr>
        <w:spacing w:line="360" w:lineRule="auto"/>
        <w:rPr>
          <w:rFonts w:cs="Times New Roman"/>
          <w:b/>
          <w:color w:val="000000"/>
          <w:sz w:val="22"/>
        </w:rPr>
      </w:pPr>
      <w:r w:rsidRPr="004F615D">
        <w:rPr>
          <w:rFonts w:cs="Times New Roman"/>
          <w:b/>
          <w:color w:val="000000"/>
          <w:sz w:val="22"/>
        </w:rPr>
        <w:t>DAFTAR PUSTAKA</w:t>
      </w:r>
    </w:p>
    <w:p w14:paraId="54E6710F"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Anderson, L. M., &amp; Pearson, C. M. (1999). TIT OR TAT THE SPIRALING EFFECT OF INCIVILITY IN THE WORKPLACE. </w:t>
      </w:r>
      <w:r w:rsidRPr="004F615D">
        <w:rPr>
          <w:rFonts w:cs="Times New Roman"/>
          <w:i/>
          <w:iCs/>
          <w:noProof/>
          <w:sz w:val="22"/>
          <w:lang w:val="en-US"/>
        </w:rPr>
        <w:t xml:space="preserve">Academy of Management Review </w:t>
      </w:r>
      <w:r w:rsidRPr="004F615D">
        <w:rPr>
          <w:rFonts w:cs="Times New Roman"/>
          <w:noProof/>
          <w:sz w:val="22"/>
          <w:lang w:val="en-US"/>
        </w:rPr>
        <w:t>, pp. Vol. 24/No.3, 452-471.</w:t>
      </w:r>
    </w:p>
    <w:p w14:paraId="278C1E0C"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Azwar, S. (2016). </w:t>
      </w:r>
      <w:r w:rsidRPr="004F615D">
        <w:rPr>
          <w:rFonts w:cs="Times New Roman"/>
          <w:i/>
          <w:iCs/>
          <w:noProof/>
          <w:sz w:val="22"/>
          <w:lang w:val="en-US"/>
        </w:rPr>
        <w:t>Metode Penelitian.</w:t>
      </w:r>
      <w:r w:rsidRPr="004F615D">
        <w:rPr>
          <w:rFonts w:cs="Times New Roman"/>
          <w:noProof/>
          <w:sz w:val="22"/>
          <w:lang w:val="en-US"/>
        </w:rPr>
        <w:t xml:space="preserve"> Yogyakarta: Pustaka Pelajar.</w:t>
      </w:r>
    </w:p>
    <w:p w14:paraId="456984C8"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Azwar, S. (2017). </w:t>
      </w:r>
      <w:r w:rsidRPr="004F615D">
        <w:rPr>
          <w:rFonts w:cs="Times New Roman"/>
          <w:i/>
          <w:iCs/>
          <w:noProof/>
          <w:sz w:val="22"/>
          <w:lang w:val="en-US"/>
        </w:rPr>
        <w:t>Penyusunan Skala Psikologi.</w:t>
      </w:r>
      <w:r w:rsidRPr="004F615D">
        <w:rPr>
          <w:rFonts w:cs="Times New Roman"/>
          <w:noProof/>
          <w:sz w:val="22"/>
          <w:lang w:val="en-US"/>
        </w:rPr>
        <w:t xml:space="preserve"> Yogyakarta: Pustaka Pelajar.</w:t>
      </w:r>
    </w:p>
    <w:p w14:paraId="3351A054" w14:textId="6354C232"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Basirun, Yuniar, I., &amp; Agustin, I. (2018). Enfluence of workplace conflicts, role overload tp pshysical decline in muhammadiyah hospital at kebumen. </w:t>
      </w:r>
      <w:r w:rsidRPr="004F615D">
        <w:rPr>
          <w:rFonts w:cs="Times New Roman"/>
          <w:i/>
          <w:iCs/>
          <w:noProof/>
          <w:sz w:val="22"/>
          <w:lang w:val="en-US"/>
        </w:rPr>
        <w:t>Jurnal Ilmiah Kesehatan</w:t>
      </w:r>
      <w:r w:rsidRPr="004F615D">
        <w:rPr>
          <w:rFonts w:cs="Times New Roman"/>
          <w:noProof/>
          <w:sz w:val="22"/>
          <w:lang w:val="en-US"/>
        </w:rPr>
        <w:t>, Vol. 14 No. 1.</w:t>
      </w:r>
    </w:p>
    <w:p w14:paraId="4EE1698E"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Blau, G., &amp; Andersson, L. (2005). Testing a measure of instigated workplace incivility. </w:t>
      </w:r>
      <w:r w:rsidRPr="004F615D">
        <w:rPr>
          <w:rFonts w:cs="Times New Roman"/>
          <w:i/>
          <w:iCs/>
          <w:noProof/>
          <w:sz w:val="22"/>
          <w:lang w:val="en-US"/>
        </w:rPr>
        <w:t>Journal of Occupational and Organizational Psychology</w:t>
      </w:r>
      <w:r w:rsidRPr="004F615D">
        <w:rPr>
          <w:rFonts w:cs="Times New Roman"/>
          <w:noProof/>
          <w:sz w:val="22"/>
          <w:lang w:val="en-US"/>
        </w:rPr>
        <w:t>, :595-614. doi: 10.1348/096317905x26822.</w:t>
      </w:r>
    </w:p>
    <w:p w14:paraId="389B5782"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Brad, E., &amp; Wang, J. (2008). Workplace Incivility: Impacts on Individual and Organizational Performance . </w:t>
      </w:r>
      <w:r w:rsidRPr="004F615D">
        <w:rPr>
          <w:rFonts w:cs="Times New Roman"/>
          <w:i/>
          <w:iCs/>
          <w:noProof/>
          <w:sz w:val="22"/>
          <w:lang w:val="en-US"/>
        </w:rPr>
        <w:t>Human Resource Development Review Vol. XX, No. X</w:t>
      </w:r>
      <w:r w:rsidRPr="004F615D">
        <w:rPr>
          <w:rFonts w:cs="Times New Roman"/>
          <w:noProof/>
          <w:sz w:val="22"/>
          <w:lang w:val="en-US"/>
        </w:rPr>
        <w:t>.</w:t>
      </w:r>
    </w:p>
    <w:p w14:paraId="563409DD"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Demerouti, E., Bakker, A. D., Nachreiner, F., &amp; Schaufeli, W. B. (2001). The Job Demands-Resources Model of Burnout . </w:t>
      </w:r>
      <w:r w:rsidRPr="004F615D">
        <w:rPr>
          <w:rFonts w:cs="Times New Roman"/>
          <w:i/>
          <w:iCs/>
          <w:noProof/>
          <w:sz w:val="22"/>
          <w:lang w:val="en-US"/>
        </w:rPr>
        <w:t xml:space="preserve">Applied Psychology </w:t>
      </w:r>
      <w:r w:rsidRPr="004F615D">
        <w:rPr>
          <w:rFonts w:cs="Times New Roman"/>
          <w:noProof/>
          <w:sz w:val="22"/>
          <w:lang w:val="en-US"/>
        </w:rPr>
        <w:t>, Vol 86. no 3 499-512.</w:t>
      </w:r>
    </w:p>
    <w:p w14:paraId="0745CAE3" w14:textId="4D9D660E"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Dhamayanti, R. (2006). Pegaruh konflik keluarga pekerjaan, keterlibatan pekerjaan, dan tekanan pekerjaan terhadap kepuasan kerja karyawan wanita studi pada nusantara tour &amp; travel kantor cabang dan kantor pusat semarang. </w:t>
      </w:r>
      <w:r w:rsidRPr="004F615D">
        <w:rPr>
          <w:rFonts w:cs="Times New Roman"/>
          <w:i/>
          <w:iCs/>
          <w:noProof/>
          <w:sz w:val="22"/>
          <w:lang w:val="en-US"/>
        </w:rPr>
        <w:t xml:space="preserve">Jurnal Studi Manajemen &amp; Organisasi </w:t>
      </w:r>
      <w:r w:rsidRPr="004F615D">
        <w:rPr>
          <w:rFonts w:cs="Times New Roman"/>
          <w:noProof/>
          <w:sz w:val="22"/>
          <w:lang w:val="en-US"/>
        </w:rPr>
        <w:t>, Vol. 3, No. 2 hlm: 93 .</w:t>
      </w:r>
    </w:p>
    <w:p w14:paraId="1BA2B3BF"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Djohan, Tyasrinestu, F., &amp; Koapaha, R. B. (2018). Pengaruh musik terhadap penurunan tingkat stress pada anak muda. </w:t>
      </w:r>
      <w:r w:rsidRPr="004F615D">
        <w:rPr>
          <w:rFonts w:cs="Times New Roman"/>
          <w:i/>
          <w:iCs/>
          <w:noProof/>
          <w:sz w:val="22"/>
          <w:lang w:val="en-US"/>
        </w:rPr>
        <w:t xml:space="preserve">Resital </w:t>
      </w:r>
      <w:r w:rsidRPr="004F615D">
        <w:rPr>
          <w:rFonts w:cs="Times New Roman"/>
          <w:noProof/>
          <w:sz w:val="22"/>
          <w:lang w:val="en-US"/>
        </w:rPr>
        <w:t>, Vol. 19 No. 1 hlm: 28-34.</w:t>
      </w:r>
    </w:p>
    <w:p w14:paraId="4BD66181"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Estes, B., &amp; Wang, J. (2016). Workplace Incivility: Impacts on Individual and Organization Performance. </w:t>
      </w:r>
      <w:r w:rsidRPr="004F615D">
        <w:rPr>
          <w:rFonts w:cs="Times New Roman"/>
          <w:i/>
          <w:iCs/>
          <w:noProof/>
          <w:sz w:val="22"/>
          <w:lang w:val="en-US"/>
        </w:rPr>
        <w:t xml:space="preserve">SAGE Publications </w:t>
      </w:r>
      <w:r w:rsidRPr="004F615D">
        <w:rPr>
          <w:rFonts w:cs="Times New Roman"/>
          <w:noProof/>
          <w:sz w:val="22"/>
          <w:lang w:val="en-US"/>
        </w:rPr>
        <w:t>, 9 .</w:t>
      </w:r>
    </w:p>
    <w:p w14:paraId="1D0759F1" w14:textId="77777777" w:rsidR="004F615D" w:rsidRDefault="004F615D" w:rsidP="004F615D">
      <w:pPr>
        <w:spacing w:line="360" w:lineRule="auto"/>
        <w:rPr>
          <w:rFonts w:cs="Times New Roman"/>
          <w:i/>
          <w:iCs/>
          <w:noProof/>
          <w:sz w:val="22"/>
          <w:lang w:val="en-US"/>
        </w:rPr>
      </w:pPr>
      <w:r w:rsidRPr="004F615D">
        <w:rPr>
          <w:rFonts w:cs="Times New Roman"/>
          <w:noProof/>
          <w:sz w:val="22"/>
          <w:lang w:val="en-US"/>
        </w:rPr>
        <w:t xml:space="preserve">Fua, A. A. (2018, September 04). </w:t>
      </w:r>
      <w:r w:rsidRPr="004F615D">
        <w:rPr>
          <w:rFonts w:cs="Times New Roman"/>
          <w:i/>
          <w:iCs/>
          <w:noProof/>
          <w:sz w:val="22"/>
          <w:lang w:val="en-US"/>
        </w:rPr>
        <w:t>Cemburu</w:t>
      </w:r>
    </w:p>
    <w:p w14:paraId="2A60FEAE" w14:textId="3E123144" w:rsidR="004F615D" w:rsidRPr="004F615D" w:rsidRDefault="004F615D" w:rsidP="004F615D">
      <w:pPr>
        <w:spacing w:line="360" w:lineRule="auto"/>
        <w:ind w:left="720" w:firstLine="60"/>
        <w:rPr>
          <w:rFonts w:cs="Times New Roman"/>
          <w:noProof/>
          <w:sz w:val="22"/>
          <w:lang w:val="en-US"/>
        </w:rPr>
      </w:pPr>
      <w:r w:rsidRPr="004F615D">
        <w:rPr>
          <w:rFonts w:cs="Times New Roman"/>
          <w:i/>
          <w:iCs/>
          <w:noProof/>
          <w:sz w:val="22"/>
          <w:lang w:val="en-US"/>
        </w:rPr>
        <w:t>Buta Polisi Sultra Berujung Kematian Tragis Polisi Muda</w:t>
      </w:r>
      <w:r w:rsidRPr="004F615D">
        <w:rPr>
          <w:rFonts w:cs="Times New Roman"/>
          <w:noProof/>
          <w:sz w:val="22"/>
          <w:lang w:val="en-US"/>
        </w:rPr>
        <w:t>. Retrieved from Liputan6:</w:t>
      </w:r>
      <w:r w:rsidRPr="004F615D">
        <w:rPr>
          <w:rFonts w:cs="Times New Roman"/>
          <w:noProof/>
          <w:sz w:val="22"/>
        </w:rPr>
        <w:t xml:space="preserve"> </w:t>
      </w:r>
      <w:hyperlink r:id="rId8" w:history="1">
        <w:r w:rsidRPr="004F615D">
          <w:rPr>
            <w:rStyle w:val="Hyperlink"/>
            <w:rFonts w:cs="Times New Roman"/>
            <w:noProof/>
            <w:sz w:val="22"/>
            <w:lang w:val="en-US"/>
          </w:rPr>
          <w:t>https://www.liputan6.com/regional/read/3635628/cemburu-buta-polisi-sultra-berujung-kematian-tragis-polisi-muda</w:t>
        </w:r>
      </w:hyperlink>
    </w:p>
    <w:p w14:paraId="37D0F9BD" w14:textId="6595363B"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Lestari, W., &amp; Zamralita. (2017). Gambaran tuntutan pekerjaan (job demand) dan dukungan pekerjaan (job resources) pada pegawai institui X DKI Jakarta . </w:t>
      </w:r>
      <w:r w:rsidRPr="004F615D">
        <w:rPr>
          <w:rFonts w:cs="Times New Roman"/>
          <w:i/>
          <w:iCs/>
          <w:noProof/>
          <w:sz w:val="22"/>
          <w:lang w:val="en-US"/>
        </w:rPr>
        <w:t>Jurnal Muara Ilmu Sosial, Humaniora dan Seni</w:t>
      </w:r>
      <w:r w:rsidRPr="004F615D">
        <w:rPr>
          <w:rFonts w:cs="Times New Roman"/>
          <w:noProof/>
          <w:sz w:val="22"/>
          <w:lang w:val="en-US"/>
        </w:rPr>
        <w:t>, Vol 1, No 2 hlm 134-143.</w:t>
      </w:r>
    </w:p>
    <w:p w14:paraId="284E69E0" w14:textId="610BDCA7" w:rsidR="004F615D" w:rsidRPr="004F615D" w:rsidRDefault="004F615D" w:rsidP="004F615D">
      <w:pPr>
        <w:spacing w:line="360" w:lineRule="auto"/>
        <w:rPr>
          <w:sz w:val="22"/>
          <w:lang w:val="en-US"/>
        </w:rPr>
      </w:pPr>
      <w:r w:rsidRPr="004F615D">
        <w:rPr>
          <w:sz w:val="22"/>
        </w:rPr>
        <w:t xml:space="preserve">Luthans, F., (1995) </w:t>
      </w:r>
      <w:r w:rsidRPr="004F615D">
        <w:rPr>
          <w:i/>
          <w:iCs/>
          <w:sz w:val="22"/>
        </w:rPr>
        <w:t>Organizational Behavior</w:t>
      </w:r>
      <w:r w:rsidRPr="004F615D">
        <w:rPr>
          <w:sz w:val="22"/>
        </w:rPr>
        <w:t>, Seventh Edition, Singapore: Mc Graw - Hill.</w:t>
      </w:r>
    </w:p>
    <w:p w14:paraId="55036BF0"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lastRenderedPageBreak/>
        <w:t xml:space="preserve">Prasetyono, P. N. (2015). </w:t>
      </w:r>
      <w:r w:rsidRPr="004F615D">
        <w:rPr>
          <w:rFonts w:cs="Times New Roman"/>
          <w:i/>
          <w:iCs/>
          <w:noProof/>
          <w:sz w:val="22"/>
          <w:lang w:val="en-US"/>
        </w:rPr>
        <w:t>Faktor Penyebab Stres Kerja Karyawan Kontraktor di Surabaya.</w:t>
      </w:r>
      <w:r w:rsidRPr="004F615D">
        <w:rPr>
          <w:rFonts w:cs="Times New Roman"/>
          <w:noProof/>
          <w:sz w:val="22"/>
          <w:lang w:val="en-US"/>
        </w:rPr>
        <w:t xml:space="preserve"> Surabaya: Institut Teknologi Sepuluh September.</w:t>
      </w:r>
    </w:p>
    <w:p w14:paraId="59084F99"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Steinberg, R. J., &amp; Figart. (1999). Emotional demand at work: A job content analysis. </w:t>
      </w:r>
      <w:r w:rsidRPr="004F615D">
        <w:rPr>
          <w:rFonts w:cs="Times New Roman"/>
          <w:i/>
          <w:iCs/>
          <w:noProof/>
          <w:sz w:val="22"/>
          <w:lang w:val="en-US"/>
        </w:rPr>
        <w:t>Journals of Annals AAPSS</w:t>
      </w:r>
      <w:r w:rsidRPr="004F615D">
        <w:rPr>
          <w:rFonts w:cs="Times New Roman"/>
          <w:noProof/>
          <w:sz w:val="22"/>
          <w:lang w:val="en-US"/>
        </w:rPr>
        <w:t>, 177.</w:t>
      </w:r>
    </w:p>
    <w:p w14:paraId="7D46F26D" w14:textId="27B4EDF2"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Torkelson, E., Holm, K., Bäckström, M., &amp; Schad, E. (2016). Factors Contributing to the Perpetration of Workplace Incivility: The Importance of Organizational Aspect And Experiencing Incivility From Others . </w:t>
      </w:r>
      <w:r w:rsidRPr="004F615D">
        <w:rPr>
          <w:rFonts w:cs="Times New Roman"/>
          <w:i/>
          <w:iCs/>
          <w:noProof/>
          <w:sz w:val="22"/>
          <w:lang w:val="en-US"/>
        </w:rPr>
        <w:t xml:space="preserve">Work and Stress </w:t>
      </w:r>
      <w:r w:rsidRPr="004F615D">
        <w:rPr>
          <w:rFonts w:cs="Times New Roman"/>
          <w:noProof/>
          <w:sz w:val="22"/>
          <w:lang w:val="en-US"/>
        </w:rPr>
        <w:t>, 30(2): 115-131. doi: 10.1080/02678373.2016.1175524.</w:t>
      </w:r>
    </w:p>
    <w:p w14:paraId="208A448E"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Ulandari, W. T., &amp; Anis, N. (2016). Pengaruh Passive Leaderhsip terhadap Behavioral Incivility Sebagai Variabel Mediasi Pada Kantor Dinas Pemerintah Kota Banda Aceh . </w:t>
      </w:r>
      <w:r w:rsidRPr="004F615D">
        <w:rPr>
          <w:rFonts w:cs="Times New Roman"/>
          <w:i/>
          <w:iCs/>
          <w:noProof/>
          <w:sz w:val="22"/>
          <w:lang w:val="en-US"/>
        </w:rPr>
        <w:t>Jurnal Ilmiah Mahasiswa Ekonomi Manajemen Vol. 1, No. 1</w:t>
      </w:r>
      <w:r w:rsidRPr="004F615D">
        <w:rPr>
          <w:rFonts w:cs="Times New Roman"/>
          <w:noProof/>
          <w:sz w:val="22"/>
          <w:lang w:val="en-US"/>
        </w:rPr>
        <w:t>.</w:t>
      </w:r>
    </w:p>
    <w:p w14:paraId="7374AFBC" w14:textId="7E83F758"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Yogyakarta, P. D. (2018, November). </w:t>
      </w:r>
      <w:r w:rsidRPr="004F615D">
        <w:rPr>
          <w:rFonts w:cs="Times New Roman"/>
          <w:i/>
          <w:iCs/>
          <w:noProof/>
          <w:sz w:val="22"/>
          <w:lang w:val="en-US"/>
        </w:rPr>
        <w:t>Brimob</w:t>
      </w:r>
      <w:r w:rsidRPr="004F615D">
        <w:rPr>
          <w:rFonts w:cs="Times New Roman"/>
          <w:noProof/>
          <w:sz w:val="22"/>
          <w:lang w:val="en-US"/>
        </w:rPr>
        <w:t xml:space="preserve">. </w:t>
      </w:r>
      <w:r w:rsidRPr="004F615D">
        <w:rPr>
          <w:rFonts w:cs="Times New Roman"/>
          <w:i/>
          <w:iCs/>
          <w:noProof/>
          <w:sz w:val="22"/>
          <w:lang w:val="en-US"/>
        </w:rPr>
        <w:t>Retrieved from Polda D. I. Yogyakarta Web Site</w:t>
      </w:r>
      <w:r w:rsidRPr="004F615D">
        <w:rPr>
          <w:rFonts w:cs="Times New Roman"/>
          <w:noProof/>
          <w:sz w:val="22"/>
          <w:lang w:val="en-US"/>
        </w:rPr>
        <w:t xml:space="preserve"> : </w:t>
      </w:r>
      <w:hyperlink r:id="rId9" w:history="1">
        <w:r w:rsidRPr="004F615D">
          <w:rPr>
            <w:rStyle w:val="Hyperlink"/>
            <w:rFonts w:cs="Times New Roman"/>
            <w:noProof/>
            <w:sz w:val="22"/>
            <w:lang w:val="en-US"/>
          </w:rPr>
          <w:t>http://jogja.polri.go.id/website/?page_id=3859</w:t>
        </w:r>
      </w:hyperlink>
    </w:p>
    <w:p w14:paraId="5E86A952" w14:textId="17DEDFF5"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Yogyakarta, P. D. (2018, November). </w:t>
      </w:r>
      <w:r w:rsidRPr="004F615D">
        <w:rPr>
          <w:rFonts w:cs="Times New Roman"/>
          <w:i/>
          <w:iCs/>
          <w:noProof/>
          <w:sz w:val="22"/>
          <w:lang w:val="en-US"/>
        </w:rPr>
        <w:t>Struktur Organisasi</w:t>
      </w:r>
      <w:r w:rsidRPr="004F615D">
        <w:rPr>
          <w:rFonts w:cs="Times New Roman"/>
          <w:noProof/>
          <w:sz w:val="22"/>
          <w:lang w:val="en-US"/>
        </w:rPr>
        <w:t xml:space="preserve">. Retrieved from Polda D. I. Yogyakarta </w:t>
      </w:r>
      <w:r w:rsidRPr="004F615D">
        <w:rPr>
          <w:rFonts w:cs="Times New Roman"/>
          <w:i/>
          <w:iCs/>
          <w:noProof/>
          <w:sz w:val="22"/>
          <w:lang w:val="en-US"/>
        </w:rPr>
        <w:t>Web SIte</w:t>
      </w:r>
      <w:r w:rsidRPr="004F615D">
        <w:rPr>
          <w:rFonts w:cs="Times New Roman"/>
          <w:noProof/>
          <w:sz w:val="22"/>
          <w:lang w:val="en-US"/>
        </w:rPr>
        <w:t xml:space="preserve"> : </w:t>
      </w:r>
      <w:hyperlink r:id="rId10" w:history="1">
        <w:r w:rsidRPr="004F615D">
          <w:rPr>
            <w:rStyle w:val="Hyperlink"/>
            <w:rFonts w:cs="Times New Roman"/>
            <w:noProof/>
            <w:sz w:val="22"/>
            <w:lang w:val="en-US"/>
          </w:rPr>
          <w:t>http://jogja.polri.go.id/website/?page_id=1813</w:t>
        </w:r>
      </w:hyperlink>
    </w:p>
    <w:p w14:paraId="6F1A8986" w14:textId="77777777" w:rsidR="004F615D" w:rsidRPr="004F615D" w:rsidRDefault="004F615D" w:rsidP="004F615D">
      <w:pPr>
        <w:pStyle w:val="Bibliography"/>
        <w:spacing w:line="360" w:lineRule="auto"/>
        <w:ind w:left="720" w:hanging="720"/>
        <w:rPr>
          <w:rFonts w:cs="Times New Roman"/>
          <w:noProof/>
          <w:sz w:val="22"/>
          <w:lang w:val="en-US"/>
        </w:rPr>
      </w:pPr>
      <w:r w:rsidRPr="004F615D">
        <w:rPr>
          <w:rFonts w:cs="Times New Roman"/>
          <w:noProof/>
          <w:sz w:val="22"/>
          <w:lang w:val="en-US"/>
        </w:rPr>
        <w:t xml:space="preserve">Zauderer. (2002). Workplace incivility and the management of human capital. </w:t>
      </w:r>
      <w:r w:rsidRPr="004F615D">
        <w:rPr>
          <w:rFonts w:cs="Times New Roman"/>
          <w:i/>
          <w:iCs/>
          <w:noProof/>
          <w:sz w:val="22"/>
        </w:rPr>
        <w:t>Journal</w:t>
      </w:r>
      <w:r w:rsidRPr="004F615D">
        <w:rPr>
          <w:rFonts w:cs="Times New Roman"/>
          <w:noProof/>
          <w:sz w:val="22"/>
        </w:rPr>
        <w:t xml:space="preserve"> </w:t>
      </w:r>
      <w:r w:rsidRPr="004F615D">
        <w:rPr>
          <w:rFonts w:cs="Times New Roman"/>
          <w:i/>
          <w:iCs/>
          <w:noProof/>
          <w:sz w:val="22"/>
          <w:lang w:val="en-US"/>
        </w:rPr>
        <w:t>public manager</w:t>
      </w:r>
      <w:r w:rsidRPr="004F615D">
        <w:rPr>
          <w:rFonts w:cs="Times New Roman"/>
          <w:noProof/>
          <w:sz w:val="22"/>
          <w:lang w:val="en-US"/>
        </w:rPr>
        <w:t>, 36-43.</w:t>
      </w:r>
    </w:p>
    <w:p w14:paraId="0B3FD4DD" w14:textId="77777777" w:rsidR="00526FD1" w:rsidRPr="004F615D" w:rsidRDefault="00526FD1" w:rsidP="004F615D">
      <w:pPr>
        <w:spacing w:line="360" w:lineRule="auto"/>
        <w:rPr>
          <w:b/>
          <w:sz w:val="22"/>
        </w:rPr>
      </w:pPr>
    </w:p>
    <w:sectPr w:rsidR="00526FD1" w:rsidRPr="004F615D" w:rsidSect="004F615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C03C" w14:textId="77777777" w:rsidR="00713770" w:rsidRDefault="00713770">
      <w:pPr>
        <w:spacing w:line="240" w:lineRule="auto"/>
      </w:pPr>
      <w:r>
        <w:separator/>
      </w:r>
    </w:p>
  </w:endnote>
  <w:endnote w:type="continuationSeparator" w:id="0">
    <w:p w14:paraId="079619E4" w14:textId="77777777" w:rsidR="00713770" w:rsidRDefault="00713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089739"/>
      <w:docPartObj>
        <w:docPartGallery w:val="Page Numbers (Bottom of Page)"/>
        <w:docPartUnique/>
      </w:docPartObj>
    </w:sdtPr>
    <w:sdtEndPr>
      <w:rPr>
        <w:noProof/>
      </w:rPr>
    </w:sdtEndPr>
    <w:sdtContent>
      <w:p w14:paraId="529E2D97" w14:textId="77777777" w:rsidR="00526FD1" w:rsidRDefault="00526FD1" w:rsidP="00287854">
        <w:pPr>
          <w:pStyle w:val="Footer"/>
          <w:jc w:val="center"/>
        </w:pPr>
        <w:r>
          <w:fldChar w:fldCharType="begin"/>
        </w:r>
        <w:r>
          <w:instrText xml:space="preserve"> PAGE   \* MERGEFORMAT </w:instrText>
        </w:r>
        <w:r>
          <w:fldChar w:fldCharType="separate"/>
        </w:r>
        <w:r w:rsidR="008F439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48A9" w14:textId="77777777" w:rsidR="00713770" w:rsidRDefault="00713770">
      <w:pPr>
        <w:spacing w:line="240" w:lineRule="auto"/>
      </w:pPr>
      <w:r>
        <w:separator/>
      </w:r>
    </w:p>
  </w:footnote>
  <w:footnote w:type="continuationSeparator" w:id="0">
    <w:p w14:paraId="044CBD13" w14:textId="77777777" w:rsidR="00713770" w:rsidRDefault="007137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D1"/>
    <w:rsid w:val="00007ACA"/>
    <w:rsid w:val="00016F46"/>
    <w:rsid w:val="00042866"/>
    <w:rsid w:val="000561AF"/>
    <w:rsid w:val="00063EE4"/>
    <w:rsid w:val="0008048D"/>
    <w:rsid w:val="00084A52"/>
    <w:rsid w:val="000A60B9"/>
    <w:rsid w:val="000D51FC"/>
    <w:rsid w:val="001070A2"/>
    <w:rsid w:val="00113B07"/>
    <w:rsid w:val="00133437"/>
    <w:rsid w:val="001B2F02"/>
    <w:rsid w:val="001B7FA1"/>
    <w:rsid w:val="001D3ED8"/>
    <w:rsid w:val="001E2EA6"/>
    <w:rsid w:val="00287854"/>
    <w:rsid w:val="00295377"/>
    <w:rsid w:val="002C13DB"/>
    <w:rsid w:val="002E79D6"/>
    <w:rsid w:val="002F54A3"/>
    <w:rsid w:val="0032580A"/>
    <w:rsid w:val="00325B4B"/>
    <w:rsid w:val="00362287"/>
    <w:rsid w:val="00377C12"/>
    <w:rsid w:val="003B7332"/>
    <w:rsid w:val="004464DE"/>
    <w:rsid w:val="00475D8A"/>
    <w:rsid w:val="00495BAF"/>
    <w:rsid w:val="004A6280"/>
    <w:rsid w:val="004C7373"/>
    <w:rsid w:val="004D66F5"/>
    <w:rsid w:val="004E7A16"/>
    <w:rsid w:val="004F615D"/>
    <w:rsid w:val="00526FD1"/>
    <w:rsid w:val="00527A30"/>
    <w:rsid w:val="005663CD"/>
    <w:rsid w:val="00582652"/>
    <w:rsid w:val="005C65FB"/>
    <w:rsid w:val="005D374E"/>
    <w:rsid w:val="006422F1"/>
    <w:rsid w:val="00655B6E"/>
    <w:rsid w:val="006734C0"/>
    <w:rsid w:val="006E5196"/>
    <w:rsid w:val="006F0988"/>
    <w:rsid w:val="006F7422"/>
    <w:rsid w:val="00713770"/>
    <w:rsid w:val="0074039A"/>
    <w:rsid w:val="00753F1B"/>
    <w:rsid w:val="00757B9D"/>
    <w:rsid w:val="0077143B"/>
    <w:rsid w:val="00830868"/>
    <w:rsid w:val="008553F2"/>
    <w:rsid w:val="008F4398"/>
    <w:rsid w:val="00904100"/>
    <w:rsid w:val="0091231E"/>
    <w:rsid w:val="0099147A"/>
    <w:rsid w:val="009C72EF"/>
    <w:rsid w:val="009E00A0"/>
    <w:rsid w:val="009E5CE3"/>
    <w:rsid w:val="009E7A73"/>
    <w:rsid w:val="00A02439"/>
    <w:rsid w:val="00A5444B"/>
    <w:rsid w:val="00B443A4"/>
    <w:rsid w:val="00B81874"/>
    <w:rsid w:val="00B90ECE"/>
    <w:rsid w:val="00BB76F0"/>
    <w:rsid w:val="00BE1822"/>
    <w:rsid w:val="00BF2BDF"/>
    <w:rsid w:val="00BF300D"/>
    <w:rsid w:val="00BF5E91"/>
    <w:rsid w:val="00C03F80"/>
    <w:rsid w:val="00C1553B"/>
    <w:rsid w:val="00C3788D"/>
    <w:rsid w:val="00C47779"/>
    <w:rsid w:val="00CA78B0"/>
    <w:rsid w:val="00CC0A59"/>
    <w:rsid w:val="00CC14CE"/>
    <w:rsid w:val="00CC2D81"/>
    <w:rsid w:val="00CE6D8D"/>
    <w:rsid w:val="00D13AF2"/>
    <w:rsid w:val="00D37C7D"/>
    <w:rsid w:val="00D479F5"/>
    <w:rsid w:val="00D80662"/>
    <w:rsid w:val="00DA434A"/>
    <w:rsid w:val="00DB0633"/>
    <w:rsid w:val="00E058E6"/>
    <w:rsid w:val="00E067D6"/>
    <w:rsid w:val="00E21089"/>
    <w:rsid w:val="00E26A55"/>
    <w:rsid w:val="00ED2D33"/>
    <w:rsid w:val="00EE6E29"/>
    <w:rsid w:val="00F21061"/>
    <w:rsid w:val="00F407AE"/>
    <w:rsid w:val="00F4193D"/>
    <w:rsid w:val="00F80212"/>
    <w:rsid w:val="00F80C1B"/>
    <w:rsid w:val="00F810BD"/>
    <w:rsid w:val="00FB04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8EEA"/>
  <w15:chartTrackingRefBased/>
  <w15:docId w15:val="{D03C0DA2-33F2-40F7-BC30-3DC3D138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6FD1"/>
    <w:pPr>
      <w:spacing w:after="0" w:line="48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FD1"/>
    <w:pPr>
      <w:tabs>
        <w:tab w:val="center" w:pos="4513"/>
        <w:tab w:val="right" w:pos="9026"/>
      </w:tabs>
      <w:spacing w:line="240" w:lineRule="auto"/>
    </w:pPr>
  </w:style>
  <w:style w:type="character" w:customStyle="1" w:styleId="HeaderChar">
    <w:name w:val="Header Char"/>
    <w:basedOn w:val="DefaultParagraphFont"/>
    <w:link w:val="Header"/>
    <w:uiPriority w:val="99"/>
    <w:rsid w:val="00526FD1"/>
    <w:rPr>
      <w:rFonts w:ascii="Times New Roman" w:hAnsi="Times New Roman"/>
      <w:sz w:val="24"/>
    </w:rPr>
  </w:style>
  <w:style w:type="paragraph" w:styleId="Footer">
    <w:name w:val="footer"/>
    <w:basedOn w:val="Normal"/>
    <w:link w:val="FooterChar"/>
    <w:uiPriority w:val="99"/>
    <w:unhideWhenUsed/>
    <w:rsid w:val="00526FD1"/>
    <w:pPr>
      <w:tabs>
        <w:tab w:val="center" w:pos="4513"/>
        <w:tab w:val="right" w:pos="9026"/>
      </w:tabs>
      <w:spacing w:line="240" w:lineRule="auto"/>
    </w:pPr>
  </w:style>
  <w:style w:type="character" w:customStyle="1" w:styleId="FooterChar">
    <w:name w:val="Footer Char"/>
    <w:basedOn w:val="DefaultParagraphFont"/>
    <w:link w:val="Footer"/>
    <w:uiPriority w:val="99"/>
    <w:rsid w:val="00526FD1"/>
    <w:rPr>
      <w:rFonts w:ascii="Times New Roman" w:hAnsi="Times New Roman"/>
      <w:sz w:val="24"/>
    </w:rPr>
  </w:style>
  <w:style w:type="character" w:styleId="Hyperlink">
    <w:name w:val="Hyperlink"/>
    <w:basedOn w:val="DefaultParagraphFont"/>
    <w:uiPriority w:val="99"/>
    <w:unhideWhenUsed/>
    <w:rsid w:val="008553F2"/>
    <w:rPr>
      <w:color w:val="0563C1" w:themeColor="hyperlink"/>
      <w:u w:val="single"/>
    </w:rPr>
  </w:style>
  <w:style w:type="paragraph" w:customStyle="1" w:styleId="Default">
    <w:name w:val="Default"/>
    <w:uiPriority w:val="99"/>
    <w:rsid w:val="00BF2B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30868"/>
    <w:pPr>
      <w:ind w:left="720"/>
      <w:contextualSpacing/>
    </w:pPr>
  </w:style>
  <w:style w:type="character" w:customStyle="1" w:styleId="ListParagraphChar">
    <w:name w:val="List Paragraph Char"/>
    <w:basedOn w:val="DefaultParagraphFont"/>
    <w:link w:val="ListParagraph"/>
    <w:uiPriority w:val="34"/>
    <w:locked/>
    <w:rsid w:val="00830868"/>
    <w:rPr>
      <w:rFonts w:ascii="Times New Roman" w:hAnsi="Times New Roman"/>
      <w:sz w:val="24"/>
    </w:rPr>
  </w:style>
  <w:style w:type="paragraph" w:styleId="NormalWeb">
    <w:name w:val="Normal (Web)"/>
    <w:basedOn w:val="Normal"/>
    <w:unhideWhenUsed/>
    <w:rsid w:val="00A5444B"/>
    <w:pPr>
      <w:spacing w:before="100" w:beforeAutospacing="1" w:after="100" w:afterAutospacing="1" w:line="240" w:lineRule="auto"/>
      <w:jc w:val="left"/>
    </w:pPr>
    <w:rPr>
      <w:rFonts w:eastAsia="Times New Roman" w:cs="Times New Roman"/>
      <w:szCs w:val="24"/>
      <w:lang w:val="en-US"/>
    </w:rPr>
  </w:style>
  <w:style w:type="character" w:styleId="CommentReference">
    <w:name w:val="annotation reference"/>
    <w:basedOn w:val="DefaultParagraphFont"/>
    <w:uiPriority w:val="99"/>
    <w:semiHidden/>
    <w:unhideWhenUsed/>
    <w:rsid w:val="00CC2D81"/>
    <w:rPr>
      <w:sz w:val="16"/>
      <w:szCs w:val="16"/>
    </w:rPr>
  </w:style>
  <w:style w:type="paragraph" w:styleId="CommentText">
    <w:name w:val="annotation text"/>
    <w:basedOn w:val="Normal"/>
    <w:link w:val="CommentTextChar"/>
    <w:uiPriority w:val="99"/>
    <w:semiHidden/>
    <w:unhideWhenUsed/>
    <w:rsid w:val="00CC2D81"/>
    <w:pPr>
      <w:spacing w:line="240" w:lineRule="auto"/>
    </w:pPr>
    <w:rPr>
      <w:sz w:val="20"/>
      <w:szCs w:val="20"/>
    </w:rPr>
  </w:style>
  <w:style w:type="character" w:customStyle="1" w:styleId="CommentTextChar">
    <w:name w:val="Comment Text Char"/>
    <w:basedOn w:val="DefaultParagraphFont"/>
    <w:link w:val="CommentText"/>
    <w:uiPriority w:val="99"/>
    <w:semiHidden/>
    <w:rsid w:val="00CC2D81"/>
    <w:rPr>
      <w:rFonts w:ascii="Times New Roman" w:hAnsi="Times New Roman"/>
      <w:sz w:val="20"/>
      <w:szCs w:val="20"/>
    </w:rPr>
  </w:style>
  <w:style w:type="paragraph" w:styleId="BalloonText">
    <w:name w:val="Balloon Text"/>
    <w:basedOn w:val="Normal"/>
    <w:link w:val="BalloonTextChar"/>
    <w:uiPriority w:val="99"/>
    <w:semiHidden/>
    <w:unhideWhenUsed/>
    <w:rsid w:val="00CC2D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81"/>
    <w:rPr>
      <w:rFonts w:ascii="Segoe UI" w:hAnsi="Segoe UI" w:cs="Segoe UI"/>
      <w:sz w:val="18"/>
      <w:szCs w:val="18"/>
    </w:rPr>
  </w:style>
  <w:style w:type="character" w:customStyle="1" w:styleId="a">
    <w:name w:val="a"/>
    <w:rsid w:val="004F615D"/>
  </w:style>
  <w:style w:type="paragraph" w:styleId="Bibliography">
    <w:name w:val="Bibliography"/>
    <w:basedOn w:val="Normal"/>
    <w:next w:val="Normal"/>
    <w:uiPriority w:val="37"/>
    <w:semiHidden/>
    <w:unhideWhenUsed/>
    <w:rsid w:val="004F615D"/>
  </w:style>
  <w:style w:type="character" w:styleId="UnresolvedMention">
    <w:name w:val="Unresolved Mention"/>
    <w:basedOn w:val="DefaultParagraphFont"/>
    <w:uiPriority w:val="99"/>
    <w:semiHidden/>
    <w:unhideWhenUsed/>
    <w:rsid w:val="004F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158">
      <w:bodyDiv w:val="1"/>
      <w:marLeft w:val="0"/>
      <w:marRight w:val="0"/>
      <w:marTop w:val="0"/>
      <w:marBottom w:val="0"/>
      <w:divBdr>
        <w:top w:val="none" w:sz="0" w:space="0" w:color="auto"/>
        <w:left w:val="none" w:sz="0" w:space="0" w:color="auto"/>
        <w:bottom w:val="none" w:sz="0" w:space="0" w:color="auto"/>
        <w:right w:val="none" w:sz="0" w:space="0" w:color="auto"/>
      </w:divBdr>
    </w:div>
    <w:div w:id="137847023">
      <w:bodyDiv w:val="1"/>
      <w:marLeft w:val="0"/>
      <w:marRight w:val="0"/>
      <w:marTop w:val="0"/>
      <w:marBottom w:val="0"/>
      <w:divBdr>
        <w:top w:val="none" w:sz="0" w:space="0" w:color="auto"/>
        <w:left w:val="none" w:sz="0" w:space="0" w:color="auto"/>
        <w:bottom w:val="none" w:sz="0" w:space="0" w:color="auto"/>
        <w:right w:val="none" w:sz="0" w:space="0" w:color="auto"/>
      </w:divBdr>
    </w:div>
    <w:div w:id="263004401">
      <w:bodyDiv w:val="1"/>
      <w:marLeft w:val="0"/>
      <w:marRight w:val="0"/>
      <w:marTop w:val="0"/>
      <w:marBottom w:val="0"/>
      <w:divBdr>
        <w:top w:val="none" w:sz="0" w:space="0" w:color="auto"/>
        <w:left w:val="none" w:sz="0" w:space="0" w:color="auto"/>
        <w:bottom w:val="none" w:sz="0" w:space="0" w:color="auto"/>
        <w:right w:val="none" w:sz="0" w:space="0" w:color="auto"/>
      </w:divBdr>
    </w:div>
    <w:div w:id="461653348">
      <w:bodyDiv w:val="1"/>
      <w:marLeft w:val="0"/>
      <w:marRight w:val="0"/>
      <w:marTop w:val="0"/>
      <w:marBottom w:val="0"/>
      <w:divBdr>
        <w:top w:val="none" w:sz="0" w:space="0" w:color="auto"/>
        <w:left w:val="none" w:sz="0" w:space="0" w:color="auto"/>
        <w:bottom w:val="none" w:sz="0" w:space="0" w:color="auto"/>
        <w:right w:val="none" w:sz="0" w:space="0" w:color="auto"/>
      </w:divBdr>
    </w:div>
    <w:div w:id="498933093">
      <w:bodyDiv w:val="1"/>
      <w:marLeft w:val="0"/>
      <w:marRight w:val="0"/>
      <w:marTop w:val="0"/>
      <w:marBottom w:val="0"/>
      <w:divBdr>
        <w:top w:val="none" w:sz="0" w:space="0" w:color="auto"/>
        <w:left w:val="none" w:sz="0" w:space="0" w:color="auto"/>
        <w:bottom w:val="none" w:sz="0" w:space="0" w:color="auto"/>
        <w:right w:val="none" w:sz="0" w:space="0" w:color="auto"/>
      </w:divBdr>
    </w:div>
    <w:div w:id="607156150">
      <w:bodyDiv w:val="1"/>
      <w:marLeft w:val="0"/>
      <w:marRight w:val="0"/>
      <w:marTop w:val="0"/>
      <w:marBottom w:val="0"/>
      <w:divBdr>
        <w:top w:val="none" w:sz="0" w:space="0" w:color="auto"/>
        <w:left w:val="none" w:sz="0" w:space="0" w:color="auto"/>
        <w:bottom w:val="none" w:sz="0" w:space="0" w:color="auto"/>
        <w:right w:val="none" w:sz="0" w:space="0" w:color="auto"/>
      </w:divBdr>
    </w:div>
    <w:div w:id="658078377">
      <w:bodyDiv w:val="1"/>
      <w:marLeft w:val="0"/>
      <w:marRight w:val="0"/>
      <w:marTop w:val="0"/>
      <w:marBottom w:val="0"/>
      <w:divBdr>
        <w:top w:val="none" w:sz="0" w:space="0" w:color="auto"/>
        <w:left w:val="none" w:sz="0" w:space="0" w:color="auto"/>
        <w:bottom w:val="none" w:sz="0" w:space="0" w:color="auto"/>
        <w:right w:val="none" w:sz="0" w:space="0" w:color="auto"/>
      </w:divBdr>
    </w:div>
    <w:div w:id="681973547">
      <w:bodyDiv w:val="1"/>
      <w:marLeft w:val="0"/>
      <w:marRight w:val="0"/>
      <w:marTop w:val="0"/>
      <w:marBottom w:val="0"/>
      <w:divBdr>
        <w:top w:val="none" w:sz="0" w:space="0" w:color="auto"/>
        <w:left w:val="none" w:sz="0" w:space="0" w:color="auto"/>
        <w:bottom w:val="none" w:sz="0" w:space="0" w:color="auto"/>
        <w:right w:val="none" w:sz="0" w:space="0" w:color="auto"/>
      </w:divBdr>
    </w:div>
    <w:div w:id="694966673">
      <w:bodyDiv w:val="1"/>
      <w:marLeft w:val="0"/>
      <w:marRight w:val="0"/>
      <w:marTop w:val="0"/>
      <w:marBottom w:val="0"/>
      <w:divBdr>
        <w:top w:val="none" w:sz="0" w:space="0" w:color="auto"/>
        <w:left w:val="none" w:sz="0" w:space="0" w:color="auto"/>
        <w:bottom w:val="none" w:sz="0" w:space="0" w:color="auto"/>
        <w:right w:val="none" w:sz="0" w:space="0" w:color="auto"/>
      </w:divBdr>
    </w:div>
    <w:div w:id="735905990">
      <w:bodyDiv w:val="1"/>
      <w:marLeft w:val="0"/>
      <w:marRight w:val="0"/>
      <w:marTop w:val="0"/>
      <w:marBottom w:val="0"/>
      <w:divBdr>
        <w:top w:val="none" w:sz="0" w:space="0" w:color="auto"/>
        <w:left w:val="none" w:sz="0" w:space="0" w:color="auto"/>
        <w:bottom w:val="none" w:sz="0" w:space="0" w:color="auto"/>
        <w:right w:val="none" w:sz="0" w:space="0" w:color="auto"/>
      </w:divBdr>
    </w:div>
    <w:div w:id="817914923">
      <w:bodyDiv w:val="1"/>
      <w:marLeft w:val="0"/>
      <w:marRight w:val="0"/>
      <w:marTop w:val="0"/>
      <w:marBottom w:val="0"/>
      <w:divBdr>
        <w:top w:val="none" w:sz="0" w:space="0" w:color="auto"/>
        <w:left w:val="none" w:sz="0" w:space="0" w:color="auto"/>
        <w:bottom w:val="none" w:sz="0" w:space="0" w:color="auto"/>
        <w:right w:val="none" w:sz="0" w:space="0" w:color="auto"/>
      </w:divBdr>
    </w:div>
    <w:div w:id="819809181">
      <w:bodyDiv w:val="1"/>
      <w:marLeft w:val="0"/>
      <w:marRight w:val="0"/>
      <w:marTop w:val="0"/>
      <w:marBottom w:val="0"/>
      <w:divBdr>
        <w:top w:val="none" w:sz="0" w:space="0" w:color="auto"/>
        <w:left w:val="none" w:sz="0" w:space="0" w:color="auto"/>
        <w:bottom w:val="none" w:sz="0" w:space="0" w:color="auto"/>
        <w:right w:val="none" w:sz="0" w:space="0" w:color="auto"/>
      </w:divBdr>
    </w:div>
    <w:div w:id="901258648">
      <w:bodyDiv w:val="1"/>
      <w:marLeft w:val="0"/>
      <w:marRight w:val="0"/>
      <w:marTop w:val="0"/>
      <w:marBottom w:val="0"/>
      <w:divBdr>
        <w:top w:val="none" w:sz="0" w:space="0" w:color="auto"/>
        <w:left w:val="none" w:sz="0" w:space="0" w:color="auto"/>
        <w:bottom w:val="none" w:sz="0" w:space="0" w:color="auto"/>
        <w:right w:val="none" w:sz="0" w:space="0" w:color="auto"/>
      </w:divBdr>
    </w:div>
    <w:div w:id="925458705">
      <w:bodyDiv w:val="1"/>
      <w:marLeft w:val="0"/>
      <w:marRight w:val="0"/>
      <w:marTop w:val="0"/>
      <w:marBottom w:val="0"/>
      <w:divBdr>
        <w:top w:val="none" w:sz="0" w:space="0" w:color="auto"/>
        <w:left w:val="none" w:sz="0" w:space="0" w:color="auto"/>
        <w:bottom w:val="none" w:sz="0" w:space="0" w:color="auto"/>
        <w:right w:val="none" w:sz="0" w:space="0" w:color="auto"/>
      </w:divBdr>
    </w:div>
    <w:div w:id="939221306">
      <w:bodyDiv w:val="1"/>
      <w:marLeft w:val="0"/>
      <w:marRight w:val="0"/>
      <w:marTop w:val="0"/>
      <w:marBottom w:val="0"/>
      <w:divBdr>
        <w:top w:val="none" w:sz="0" w:space="0" w:color="auto"/>
        <w:left w:val="none" w:sz="0" w:space="0" w:color="auto"/>
        <w:bottom w:val="none" w:sz="0" w:space="0" w:color="auto"/>
        <w:right w:val="none" w:sz="0" w:space="0" w:color="auto"/>
      </w:divBdr>
    </w:div>
    <w:div w:id="1025400943">
      <w:bodyDiv w:val="1"/>
      <w:marLeft w:val="0"/>
      <w:marRight w:val="0"/>
      <w:marTop w:val="0"/>
      <w:marBottom w:val="0"/>
      <w:divBdr>
        <w:top w:val="none" w:sz="0" w:space="0" w:color="auto"/>
        <w:left w:val="none" w:sz="0" w:space="0" w:color="auto"/>
        <w:bottom w:val="none" w:sz="0" w:space="0" w:color="auto"/>
        <w:right w:val="none" w:sz="0" w:space="0" w:color="auto"/>
      </w:divBdr>
    </w:div>
    <w:div w:id="1035083037">
      <w:bodyDiv w:val="1"/>
      <w:marLeft w:val="0"/>
      <w:marRight w:val="0"/>
      <w:marTop w:val="0"/>
      <w:marBottom w:val="0"/>
      <w:divBdr>
        <w:top w:val="none" w:sz="0" w:space="0" w:color="auto"/>
        <w:left w:val="none" w:sz="0" w:space="0" w:color="auto"/>
        <w:bottom w:val="none" w:sz="0" w:space="0" w:color="auto"/>
        <w:right w:val="none" w:sz="0" w:space="0" w:color="auto"/>
      </w:divBdr>
    </w:div>
    <w:div w:id="1326858843">
      <w:bodyDiv w:val="1"/>
      <w:marLeft w:val="0"/>
      <w:marRight w:val="0"/>
      <w:marTop w:val="0"/>
      <w:marBottom w:val="0"/>
      <w:divBdr>
        <w:top w:val="none" w:sz="0" w:space="0" w:color="auto"/>
        <w:left w:val="none" w:sz="0" w:space="0" w:color="auto"/>
        <w:bottom w:val="none" w:sz="0" w:space="0" w:color="auto"/>
        <w:right w:val="none" w:sz="0" w:space="0" w:color="auto"/>
      </w:divBdr>
    </w:div>
    <w:div w:id="1344895194">
      <w:bodyDiv w:val="1"/>
      <w:marLeft w:val="0"/>
      <w:marRight w:val="0"/>
      <w:marTop w:val="0"/>
      <w:marBottom w:val="0"/>
      <w:divBdr>
        <w:top w:val="none" w:sz="0" w:space="0" w:color="auto"/>
        <w:left w:val="none" w:sz="0" w:space="0" w:color="auto"/>
        <w:bottom w:val="none" w:sz="0" w:space="0" w:color="auto"/>
        <w:right w:val="none" w:sz="0" w:space="0" w:color="auto"/>
      </w:divBdr>
    </w:div>
    <w:div w:id="1392340305">
      <w:bodyDiv w:val="1"/>
      <w:marLeft w:val="0"/>
      <w:marRight w:val="0"/>
      <w:marTop w:val="0"/>
      <w:marBottom w:val="0"/>
      <w:divBdr>
        <w:top w:val="none" w:sz="0" w:space="0" w:color="auto"/>
        <w:left w:val="none" w:sz="0" w:space="0" w:color="auto"/>
        <w:bottom w:val="none" w:sz="0" w:space="0" w:color="auto"/>
        <w:right w:val="none" w:sz="0" w:space="0" w:color="auto"/>
      </w:divBdr>
    </w:div>
    <w:div w:id="1401370628">
      <w:bodyDiv w:val="1"/>
      <w:marLeft w:val="0"/>
      <w:marRight w:val="0"/>
      <w:marTop w:val="0"/>
      <w:marBottom w:val="0"/>
      <w:divBdr>
        <w:top w:val="none" w:sz="0" w:space="0" w:color="auto"/>
        <w:left w:val="none" w:sz="0" w:space="0" w:color="auto"/>
        <w:bottom w:val="none" w:sz="0" w:space="0" w:color="auto"/>
        <w:right w:val="none" w:sz="0" w:space="0" w:color="auto"/>
      </w:divBdr>
    </w:div>
    <w:div w:id="1479571974">
      <w:bodyDiv w:val="1"/>
      <w:marLeft w:val="0"/>
      <w:marRight w:val="0"/>
      <w:marTop w:val="0"/>
      <w:marBottom w:val="0"/>
      <w:divBdr>
        <w:top w:val="none" w:sz="0" w:space="0" w:color="auto"/>
        <w:left w:val="none" w:sz="0" w:space="0" w:color="auto"/>
        <w:bottom w:val="none" w:sz="0" w:space="0" w:color="auto"/>
        <w:right w:val="none" w:sz="0" w:space="0" w:color="auto"/>
      </w:divBdr>
    </w:div>
    <w:div w:id="1598440609">
      <w:bodyDiv w:val="1"/>
      <w:marLeft w:val="0"/>
      <w:marRight w:val="0"/>
      <w:marTop w:val="0"/>
      <w:marBottom w:val="0"/>
      <w:divBdr>
        <w:top w:val="none" w:sz="0" w:space="0" w:color="auto"/>
        <w:left w:val="none" w:sz="0" w:space="0" w:color="auto"/>
        <w:bottom w:val="none" w:sz="0" w:space="0" w:color="auto"/>
        <w:right w:val="none" w:sz="0" w:space="0" w:color="auto"/>
      </w:divBdr>
    </w:div>
    <w:div w:id="1600990226">
      <w:bodyDiv w:val="1"/>
      <w:marLeft w:val="0"/>
      <w:marRight w:val="0"/>
      <w:marTop w:val="0"/>
      <w:marBottom w:val="0"/>
      <w:divBdr>
        <w:top w:val="none" w:sz="0" w:space="0" w:color="auto"/>
        <w:left w:val="none" w:sz="0" w:space="0" w:color="auto"/>
        <w:bottom w:val="none" w:sz="0" w:space="0" w:color="auto"/>
        <w:right w:val="none" w:sz="0" w:space="0" w:color="auto"/>
      </w:divBdr>
    </w:div>
    <w:div w:id="1624730552">
      <w:bodyDiv w:val="1"/>
      <w:marLeft w:val="0"/>
      <w:marRight w:val="0"/>
      <w:marTop w:val="0"/>
      <w:marBottom w:val="0"/>
      <w:divBdr>
        <w:top w:val="none" w:sz="0" w:space="0" w:color="auto"/>
        <w:left w:val="none" w:sz="0" w:space="0" w:color="auto"/>
        <w:bottom w:val="none" w:sz="0" w:space="0" w:color="auto"/>
        <w:right w:val="none" w:sz="0" w:space="0" w:color="auto"/>
      </w:divBdr>
    </w:div>
    <w:div w:id="1639606884">
      <w:bodyDiv w:val="1"/>
      <w:marLeft w:val="0"/>
      <w:marRight w:val="0"/>
      <w:marTop w:val="0"/>
      <w:marBottom w:val="0"/>
      <w:divBdr>
        <w:top w:val="none" w:sz="0" w:space="0" w:color="auto"/>
        <w:left w:val="none" w:sz="0" w:space="0" w:color="auto"/>
        <w:bottom w:val="none" w:sz="0" w:space="0" w:color="auto"/>
        <w:right w:val="none" w:sz="0" w:space="0" w:color="auto"/>
      </w:divBdr>
    </w:div>
    <w:div w:id="1647928005">
      <w:bodyDiv w:val="1"/>
      <w:marLeft w:val="0"/>
      <w:marRight w:val="0"/>
      <w:marTop w:val="0"/>
      <w:marBottom w:val="0"/>
      <w:divBdr>
        <w:top w:val="none" w:sz="0" w:space="0" w:color="auto"/>
        <w:left w:val="none" w:sz="0" w:space="0" w:color="auto"/>
        <w:bottom w:val="none" w:sz="0" w:space="0" w:color="auto"/>
        <w:right w:val="none" w:sz="0" w:space="0" w:color="auto"/>
      </w:divBdr>
    </w:div>
    <w:div w:id="1673487205">
      <w:bodyDiv w:val="1"/>
      <w:marLeft w:val="0"/>
      <w:marRight w:val="0"/>
      <w:marTop w:val="0"/>
      <w:marBottom w:val="0"/>
      <w:divBdr>
        <w:top w:val="none" w:sz="0" w:space="0" w:color="auto"/>
        <w:left w:val="none" w:sz="0" w:space="0" w:color="auto"/>
        <w:bottom w:val="none" w:sz="0" w:space="0" w:color="auto"/>
        <w:right w:val="none" w:sz="0" w:space="0" w:color="auto"/>
      </w:divBdr>
    </w:div>
    <w:div w:id="1865434668">
      <w:bodyDiv w:val="1"/>
      <w:marLeft w:val="0"/>
      <w:marRight w:val="0"/>
      <w:marTop w:val="0"/>
      <w:marBottom w:val="0"/>
      <w:divBdr>
        <w:top w:val="none" w:sz="0" w:space="0" w:color="auto"/>
        <w:left w:val="none" w:sz="0" w:space="0" w:color="auto"/>
        <w:bottom w:val="none" w:sz="0" w:space="0" w:color="auto"/>
        <w:right w:val="none" w:sz="0" w:space="0" w:color="auto"/>
      </w:divBdr>
    </w:div>
    <w:div w:id="18670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regional/read/3635628/cemburu-buta-polisi-sultra-berujung-kematian-tragis-polisi-mud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ogja.polri.go.id/website/?page_id=1813" TargetMode="External"/><Relationship Id="rId4" Type="http://schemas.openxmlformats.org/officeDocument/2006/relationships/webSettings" Target="webSettings.xml"/><Relationship Id="rId9" Type="http://schemas.openxmlformats.org/officeDocument/2006/relationships/hyperlink" Target="http://jogja.polri.go.id/website/?page_id=3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D67A-6A9C-457D-91C3-2C6A1635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indar</cp:lastModifiedBy>
  <cp:revision>1</cp:revision>
  <cp:lastPrinted>2020-06-10T08:09:00Z</cp:lastPrinted>
  <dcterms:created xsi:type="dcterms:W3CDTF">2020-10-22T09:03:00Z</dcterms:created>
  <dcterms:modified xsi:type="dcterms:W3CDTF">2020-10-24T04:22:00Z</dcterms:modified>
</cp:coreProperties>
</file>